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16160" w:type="dxa"/>
        <w:tblInd w:w="-289" w:type="dxa"/>
        <w:tblLayout w:type="fixed"/>
        <w:tblLook w:val="04A0" w:firstRow="1" w:lastRow="0" w:firstColumn="1" w:lastColumn="0" w:noHBand="0" w:noVBand="1"/>
      </w:tblPr>
      <w:tblGrid>
        <w:gridCol w:w="1844"/>
        <w:gridCol w:w="1417"/>
        <w:gridCol w:w="2552"/>
        <w:gridCol w:w="2409"/>
        <w:gridCol w:w="851"/>
        <w:gridCol w:w="2126"/>
        <w:gridCol w:w="1985"/>
        <w:gridCol w:w="2976"/>
      </w:tblGrid>
      <w:tr w:rsidR="004B6140" w:rsidRPr="006C2E79" w14:paraId="4C750AE9" w14:textId="77777777" w:rsidTr="5C963119">
        <w:tc>
          <w:tcPr>
            <w:tcW w:w="1844" w:type="dxa"/>
            <w:vMerge w:val="restart"/>
            <w:shd w:val="clear" w:color="auto" w:fill="auto"/>
          </w:tcPr>
          <w:p w14:paraId="57AC7EA8" w14:textId="1B5EF068"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Review step</w:t>
            </w:r>
          </w:p>
        </w:tc>
        <w:tc>
          <w:tcPr>
            <w:tcW w:w="1417" w:type="dxa"/>
            <w:vMerge w:val="restart"/>
            <w:shd w:val="clear" w:color="auto" w:fill="auto"/>
          </w:tcPr>
          <w:p w14:paraId="0F83DD5C" w14:textId="7E5697AF"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Method or tool assessed</w:t>
            </w:r>
          </w:p>
        </w:tc>
        <w:tc>
          <w:tcPr>
            <w:tcW w:w="12899" w:type="dxa"/>
            <w:gridSpan w:val="6"/>
            <w:shd w:val="clear" w:color="auto" w:fill="auto"/>
          </w:tcPr>
          <w:p w14:paraId="656438CF" w14:textId="77777777"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Outcomes</w:t>
            </w:r>
          </w:p>
        </w:tc>
      </w:tr>
      <w:tr w:rsidR="004B6140" w:rsidRPr="006C2E79" w14:paraId="2FD75C28" w14:textId="77777777" w:rsidTr="5C963119">
        <w:tc>
          <w:tcPr>
            <w:tcW w:w="1844" w:type="dxa"/>
            <w:vMerge/>
          </w:tcPr>
          <w:p w14:paraId="41306091" w14:textId="77777777" w:rsidR="004B6140" w:rsidRPr="006C2E79" w:rsidRDefault="004B6140" w:rsidP="00AC1A8F">
            <w:pPr>
              <w:pStyle w:val="KeinLeerraum"/>
              <w:rPr>
                <w:rFonts w:ascii="Arial" w:hAnsi="Arial" w:cs="Arial"/>
                <w:sz w:val="14"/>
                <w:szCs w:val="14"/>
                <w:lang w:val="en-US"/>
              </w:rPr>
            </w:pPr>
          </w:p>
        </w:tc>
        <w:tc>
          <w:tcPr>
            <w:tcW w:w="1417" w:type="dxa"/>
            <w:vMerge/>
          </w:tcPr>
          <w:p w14:paraId="77F55EEF" w14:textId="77777777" w:rsidR="004B6140" w:rsidRPr="006C2E79" w:rsidRDefault="004B6140" w:rsidP="00AC1A8F">
            <w:pPr>
              <w:pStyle w:val="KeinLeerraum"/>
              <w:rPr>
                <w:rFonts w:ascii="Arial" w:hAnsi="Arial" w:cs="Arial"/>
                <w:sz w:val="14"/>
                <w:szCs w:val="14"/>
                <w:lang w:val="en-US"/>
              </w:rPr>
            </w:pPr>
          </w:p>
        </w:tc>
        <w:tc>
          <w:tcPr>
            <w:tcW w:w="2552" w:type="dxa"/>
            <w:shd w:val="clear" w:color="auto" w:fill="auto"/>
          </w:tcPr>
          <w:p w14:paraId="2135C14D" w14:textId="4559A30D"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 xml:space="preserve">Workload </w:t>
            </w:r>
            <w:r w:rsidR="007A35BE" w:rsidRPr="006C2E79">
              <w:rPr>
                <w:rFonts w:ascii="Arial" w:hAnsi="Arial" w:cs="Arial"/>
                <w:b/>
                <w:bCs/>
                <w:sz w:val="14"/>
                <w:szCs w:val="14"/>
                <w:lang w:val="en-US"/>
              </w:rPr>
              <w:t>saving</w:t>
            </w:r>
          </w:p>
        </w:tc>
        <w:tc>
          <w:tcPr>
            <w:tcW w:w="2409" w:type="dxa"/>
            <w:shd w:val="clear" w:color="auto" w:fill="auto"/>
          </w:tcPr>
          <w:p w14:paraId="264577BF" w14:textId="6B940A9C"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Time sav</w:t>
            </w:r>
            <w:r w:rsidR="009A1D02" w:rsidRPr="006C2E79">
              <w:rPr>
                <w:rFonts w:ascii="Arial" w:hAnsi="Arial" w:cs="Arial"/>
                <w:b/>
                <w:bCs/>
                <w:sz w:val="14"/>
                <w:szCs w:val="14"/>
                <w:lang w:val="en-US"/>
              </w:rPr>
              <w:t>ing</w:t>
            </w:r>
          </w:p>
        </w:tc>
        <w:tc>
          <w:tcPr>
            <w:tcW w:w="851" w:type="dxa"/>
            <w:shd w:val="clear" w:color="auto" w:fill="auto"/>
          </w:tcPr>
          <w:p w14:paraId="520FACE2" w14:textId="028FDC4B"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Cost</w:t>
            </w:r>
            <w:r w:rsidR="009A1D02" w:rsidRPr="006C2E79">
              <w:rPr>
                <w:rFonts w:ascii="Arial" w:hAnsi="Arial" w:cs="Arial"/>
                <w:b/>
                <w:bCs/>
                <w:sz w:val="14"/>
                <w:szCs w:val="14"/>
                <w:lang w:val="en-US"/>
              </w:rPr>
              <w:t xml:space="preserve"> saving</w:t>
            </w:r>
          </w:p>
        </w:tc>
        <w:tc>
          <w:tcPr>
            <w:tcW w:w="2126" w:type="dxa"/>
            <w:shd w:val="clear" w:color="auto" w:fill="auto"/>
          </w:tcPr>
          <w:p w14:paraId="3E68336B" w14:textId="67C4391E"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Impact on results</w:t>
            </w:r>
          </w:p>
        </w:tc>
        <w:tc>
          <w:tcPr>
            <w:tcW w:w="1985" w:type="dxa"/>
            <w:shd w:val="clear" w:color="auto" w:fill="auto"/>
          </w:tcPr>
          <w:p w14:paraId="3E895721" w14:textId="164F6263" w:rsidR="004B6140" w:rsidRPr="006C2E79" w:rsidRDefault="000D7034" w:rsidP="00AC1A8F">
            <w:pPr>
              <w:pStyle w:val="KeinLeerraum"/>
              <w:rPr>
                <w:rFonts w:ascii="Arial" w:hAnsi="Arial" w:cs="Arial"/>
                <w:b/>
                <w:bCs/>
                <w:sz w:val="14"/>
                <w:szCs w:val="14"/>
                <w:lang w:val="en-US"/>
              </w:rPr>
            </w:pPr>
            <w:r w:rsidRPr="006C2E79">
              <w:rPr>
                <w:rFonts w:ascii="Arial" w:hAnsi="Arial" w:cs="Arial"/>
                <w:b/>
                <w:bCs/>
                <w:sz w:val="14"/>
                <w:szCs w:val="14"/>
                <w:lang w:val="en-US"/>
              </w:rPr>
              <w:t>Usability</w:t>
            </w:r>
          </w:p>
        </w:tc>
        <w:tc>
          <w:tcPr>
            <w:tcW w:w="2976" w:type="dxa"/>
            <w:shd w:val="clear" w:color="auto" w:fill="auto"/>
          </w:tcPr>
          <w:p w14:paraId="35E05CDD" w14:textId="2E571F0D"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Validity outcomes</w:t>
            </w:r>
          </w:p>
        </w:tc>
      </w:tr>
      <w:tr w:rsidR="004B6140" w:rsidRPr="006C2E79" w14:paraId="5DCF66EE" w14:textId="77777777" w:rsidTr="5C963119">
        <w:tc>
          <w:tcPr>
            <w:tcW w:w="1844" w:type="dxa"/>
            <w:shd w:val="clear" w:color="auto" w:fill="auto"/>
          </w:tcPr>
          <w:p w14:paraId="490C5C95" w14:textId="480907E9" w:rsidR="004B6140" w:rsidRPr="006C2E79" w:rsidRDefault="004B6140" w:rsidP="00AC1A8F">
            <w:pPr>
              <w:pStyle w:val="KeinLeerraum"/>
              <w:rPr>
                <w:rFonts w:ascii="Arial" w:hAnsi="Arial" w:cs="Arial"/>
                <w:b/>
                <w:bCs/>
                <w:sz w:val="14"/>
                <w:szCs w:val="14"/>
                <w:lang w:val="en-US"/>
              </w:rPr>
            </w:pPr>
            <w:r w:rsidRPr="006C2E79">
              <w:rPr>
                <w:rFonts w:ascii="Arial" w:hAnsi="Arial" w:cs="Arial"/>
                <w:b/>
                <w:bCs/>
                <w:sz w:val="14"/>
                <w:szCs w:val="14"/>
                <w:lang w:val="en-US"/>
              </w:rPr>
              <w:t>Literature search</w:t>
            </w:r>
          </w:p>
        </w:tc>
        <w:tc>
          <w:tcPr>
            <w:tcW w:w="1417" w:type="dxa"/>
            <w:shd w:val="clear" w:color="auto" w:fill="auto"/>
          </w:tcPr>
          <w:p w14:paraId="7A48970B" w14:textId="77777777" w:rsidR="004B6140" w:rsidRPr="006C2E79" w:rsidRDefault="004B6140" w:rsidP="00AC1A8F">
            <w:pPr>
              <w:pStyle w:val="KeinLeerraum"/>
              <w:rPr>
                <w:rFonts w:ascii="Arial" w:hAnsi="Arial" w:cs="Arial"/>
                <w:sz w:val="14"/>
                <w:szCs w:val="14"/>
                <w:lang w:val="en-US"/>
              </w:rPr>
            </w:pPr>
          </w:p>
        </w:tc>
        <w:tc>
          <w:tcPr>
            <w:tcW w:w="2552" w:type="dxa"/>
            <w:shd w:val="clear" w:color="auto" w:fill="auto"/>
          </w:tcPr>
          <w:p w14:paraId="4CCB0AD1" w14:textId="77777777" w:rsidR="004B6140" w:rsidRPr="006C2E79" w:rsidRDefault="004B6140" w:rsidP="00AC1A8F">
            <w:pPr>
              <w:pStyle w:val="KeinLeerraum"/>
              <w:rPr>
                <w:rFonts w:ascii="Arial" w:hAnsi="Arial" w:cs="Arial"/>
                <w:sz w:val="14"/>
                <w:szCs w:val="14"/>
                <w:lang w:val="en-US"/>
              </w:rPr>
            </w:pPr>
          </w:p>
        </w:tc>
        <w:tc>
          <w:tcPr>
            <w:tcW w:w="2409" w:type="dxa"/>
            <w:shd w:val="clear" w:color="auto" w:fill="auto"/>
          </w:tcPr>
          <w:p w14:paraId="246ADD47" w14:textId="77777777" w:rsidR="004B6140" w:rsidRPr="006C2E79" w:rsidRDefault="004B6140" w:rsidP="00AC1A8F">
            <w:pPr>
              <w:pStyle w:val="KeinLeerraum"/>
              <w:rPr>
                <w:rFonts w:ascii="Arial" w:hAnsi="Arial" w:cs="Arial"/>
                <w:sz w:val="14"/>
                <w:szCs w:val="14"/>
                <w:lang w:val="en-US"/>
              </w:rPr>
            </w:pPr>
          </w:p>
        </w:tc>
        <w:tc>
          <w:tcPr>
            <w:tcW w:w="851" w:type="dxa"/>
            <w:shd w:val="clear" w:color="auto" w:fill="auto"/>
          </w:tcPr>
          <w:p w14:paraId="32B7AF1B" w14:textId="77777777" w:rsidR="004B6140" w:rsidRPr="006C2E79" w:rsidRDefault="004B6140" w:rsidP="00AC1A8F">
            <w:pPr>
              <w:pStyle w:val="KeinLeerraum"/>
              <w:rPr>
                <w:rFonts w:ascii="Arial" w:hAnsi="Arial" w:cs="Arial"/>
                <w:sz w:val="14"/>
                <w:szCs w:val="14"/>
                <w:lang w:val="en-US"/>
              </w:rPr>
            </w:pPr>
          </w:p>
        </w:tc>
        <w:tc>
          <w:tcPr>
            <w:tcW w:w="2126" w:type="dxa"/>
            <w:shd w:val="clear" w:color="auto" w:fill="auto"/>
          </w:tcPr>
          <w:p w14:paraId="4BC56F22" w14:textId="77777777" w:rsidR="004B6140" w:rsidRPr="006C2E79" w:rsidRDefault="004B6140" w:rsidP="00AC1A8F">
            <w:pPr>
              <w:pStyle w:val="KeinLeerraum"/>
              <w:rPr>
                <w:rFonts w:ascii="Arial" w:hAnsi="Arial" w:cs="Arial"/>
                <w:sz w:val="14"/>
                <w:szCs w:val="14"/>
                <w:lang w:val="en-US"/>
              </w:rPr>
            </w:pPr>
          </w:p>
        </w:tc>
        <w:tc>
          <w:tcPr>
            <w:tcW w:w="1985" w:type="dxa"/>
            <w:shd w:val="clear" w:color="auto" w:fill="auto"/>
          </w:tcPr>
          <w:p w14:paraId="70453A66" w14:textId="77777777" w:rsidR="004B6140" w:rsidRPr="006C2E79" w:rsidRDefault="004B6140" w:rsidP="00AC1A8F">
            <w:pPr>
              <w:pStyle w:val="KeinLeerraum"/>
              <w:rPr>
                <w:rFonts w:ascii="Arial" w:hAnsi="Arial" w:cs="Arial"/>
                <w:sz w:val="14"/>
                <w:szCs w:val="14"/>
                <w:lang w:val="en-US"/>
              </w:rPr>
            </w:pPr>
          </w:p>
        </w:tc>
        <w:tc>
          <w:tcPr>
            <w:tcW w:w="2976" w:type="dxa"/>
            <w:shd w:val="clear" w:color="auto" w:fill="auto"/>
          </w:tcPr>
          <w:p w14:paraId="2ADE4D19" w14:textId="77777777" w:rsidR="004B6140" w:rsidRPr="006C2E79" w:rsidRDefault="004B6140" w:rsidP="00AC1A8F">
            <w:pPr>
              <w:pStyle w:val="KeinLeerraum"/>
              <w:rPr>
                <w:rFonts w:ascii="Arial" w:hAnsi="Arial" w:cs="Arial"/>
                <w:sz w:val="14"/>
                <w:szCs w:val="14"/>
                <w:lang w:val="en-US"/>
              </w:rPr>
            </w:pPr>
          </w:p>
        </w:tc>
      </w:tr>
      <w:tr w:rsidR="00235D90" w:rsidRPr="006C2E79" w14:paraId="00850930" w14:textId="77777777" w:rsidTr="5C963119">
        <w:tc>
          <w:tcPr>
            <w:tcW w:w="1844" w:type="dxa"/>
            <w:vMerge w:val="restart"/>
            <w:shd w:val="clear" w:color="auto" w:fill="auto"/>
          </w:tcPr>
          <w:p w14:paraId="09DB5830" w14:textId="5971B8BD" w:rsidR="00235D90" w:rsidRPr="006C2E79" w:rsidRDefault="008A17F5" w:rsidP="00AC1A8F">
            <w:pPr>
              <w:pStyle w:val="KeinLeerraum"/>
              <w:rPr>
                <w:rFonts w:ascii="Arial" w:hAnsi="Arial" w:cs="Arial"/>
                <w:i/>
                <w:iCs/>
                <w:sz w:val="14"/>
                <w:szCs w:val="14"/>
                <w:lang w:val="en-US"/>
              </w:rPr>
            </w:pPr>
            <w:r w:rsidRPr="006C2E79">
              <w:rPr>
                <w:rFonts w:ascii="Arial" w:hAnsi="Arial" w:cs="Arial"/>
                <w:i/>
                <w:iCs/>
                <w:sz w:val="14"/>
                <w:szCs w:val="14"/>
                <w:lang w:val="en-US"/>
              </w:rPr>
              <w:t>Search strategy and database search</w:t>
            </w:r>
          </w:p>
        </w:tc>
        <w:tc>
          <w:tcPr>
            <w:tcW w:w="1417" w:type="dxa"/>
            <w:shd w:val="clear" w:color="auto" w:fill="auto"/>
          </w:tcPr>
          <w:p w14:paraId="1914C234" w14:textId="77777777" w:rsidR="00BA0327" w:rsidRPr="006C2E79" w:rsidRDefault="00235D90" w:rsidP="00AC1A8F">
            <w:pPr>
              <w:pStyle w:val="KeinLeerraum"/>
              <w:rPr>
                <w:rFonts w:ascii="Arial" w:hAnsi="Arial" w:cs="Arial"/>
                <w:b/>
                <w:bCs/>
                <w:sz w:val="14"/>
                <w:szCs w:val="14"/>
                <w:lang w:val="en-US"/>
              </w:rPr>
            </w:pPr>
            <w:r w:rsidRPr="006C2E79">
              <w:rPr>
                <w:rFonts w:ascii="Arial" w:hAnsi="Arial" w:cs="Arial"/>
                <w:b/>
                <w:bCs/>
                <w:sz w:val="14"/>
                <w:szCs w:val="14"/>
                <w:lang w:val="en-US"/>
              </w:rPr>
              <w:t>MeSH on Demand</w:t>
            </w:r>
          </w:p>
          <w:p w14:paraId="3B59E71B" w14:textId="29FF3D8B" w:rsidR="00235D90" w:rsidRPr="006C2E79" w:rsidRDefault="00235D90" w:rsidP="00AC1A8F">
            <w:pPr>
              <w:pStyle w:val="KeinLeerraum"/>
              <w:rPr>
                <w:rFonts w:ascii="Arial" w:hAnsi="Arial" w:cs="Arial"/>
                <w:sz w:val="14"/>
                <w:szCs w:val="14"/>
                <w:lang w:val="en-US"/>
              </w:rPr>
            </w:pPr>
            <w:r w:rsidRPr="006C2E79">
              <w:rPr>
                <w:rFonts w:ascii="Arial" w:hAnsi="Arial" w:cs="Arial"/>
                <w:sz w:val="14"/>
                <w:szCs w:val="14"/>
                <w:lang w:val="en-US"/>
              </w:rPr>
              <w:t>Paynter, 2021</w:t>
            </w:r>
            <w:r w:rsidR="00DA503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p w14:paraId="657CE5A3" w14:textId="2DFF01A3" w:rsidR="00711AAA" w:rsidRPr="006C2E79" w:rsidRDefault="007664C0" w:rsidP="00AC1A8F">
            <w:pPr>
              <w:pStyle w:val="KeinLeerraum"/>
              <w:rPr>
                <w:rFonts w:ascii="Arial" w:hAnsi="Arial" w:cs="Arial"/>
                <w:sz w:val="14"/>
                <w:szCs w:val="14"/>
                <w:lang w:val="en-US"/>
              </w:rPr>
            </w:pPr>
            <w:r w:rsidRPr="006C2E79">
              <w:rPr>
                <w:rFonts w:ascii="Arial" w:hAnsi="Arial" w:cs="Arial"/>
                <w:sz w:val="14"/>
                <w:szCs w:val="14"/>
                <w:lang w:val="en-US"/>
              </w:rPr>
              <w:t>O'Keefe, 2022</w:t>
            </w:r>
            <w:r w:rsidR="00DA503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p w14:paraId="4166AA30" w14:textId="77777777" w:rsidR="00B40F5D" w:rsidRPr="006C2E79" w:rsidRDefault="00B40F5D" w:rsidP="00AC1A8F">
            <w:pPr>
              <w:pStyle w:val="KeinLeerraum"/>
              <w:rPr>
                <w:rFonts w:ascii="Arial" w:hAnsi="Arial" w:cs="Arial"/>
                <w:sz w:val="14"/>
                <w:szCs w:val="14"/>
                <w:lang w:val="en-US"/>
              </w:rPr>
            </w:pPr>
          </w:p>
          <w:p w14:paraId="3ED2D7D2" w14:textId="50B90A30" w:rsidR="00B40F5D" w:rsidRPr="006C2E79" w:rsidRDefault="00B40F5D" w:rsidP="00AC1A8F">
            <w:pPr>
              <w:pStyle w:val="KeinLeerraum"/>
              <w:rPr>
                <w:rFonts w:ascii="Arial" w:hAnsi="Arial" w:cs="Arial"/>
                <w:i/>
                <w:i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39AE5779" w14:textId="77777777" w:rsidR="00235D90" w:rsidRPr="006C2E79" w:rsidRDefault="00235D90" w:rsidP="00AC1A8F">
            <w:pPr>
              <w:pStyle w:val="KeinLeerraum"/>
              <w:rPr>
                <w:rFonts w:ascii="Arial" w:hAnsi="Arial" w:cs="Arial"/>
                <w:sz w:val="14"/>
                <w:szCs w:val="14"/>
                <w:lang w:val="en-US"/>
              </w:rPr>
            </w:pPr>
          </w:p>
        </w:tc>
        <w:tc>
          <w:tcPr>
            <w:tcW w:w="2409" w:type="dxa"/>
            <w:shd w:val="clear" w:color="auto" w:fill="auto"/>
          </w:tcPr>
          <w:p w14:paraId="705EA208" w14:textId="5776662B" w:rsidR="00235D90" w:rsidRPr="006C2E79" w:rsidRDefault="00AD493F" w:rsidP="00AC1A8F">
            <w:pPr>
              <w:pStyle w:val="KeinLeerraum"/>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T</w:t>
            </w:r>
            <w:r w:rsidR="00BA0327" w:rsidRPr="006C2E79">
              <w:rPr>
                <w:rFonts w:ascii="Arial" w:eastAsia="Arial" w:hAnsi="Arial" w:cs="Arial"/>
                <w:color w:val="000000" w:themeColor="text1"/>
                <w:sz w:val="14"/>
                <w:szCs w:val="14"/>
                <w:lang w:val="en-US"/>
              </w:rPr>
              <w:t>ime sav</w:t>
            </w:r>
            <w:r w:rsidR="0005026F" w:rsidRPr="006C2E79">
              <w:rPr>
                <w:rFonts w:ascii="Arial" w:eastAsia="Arial" w:hAnsi="Arial" w:cs="Arial"/>
                <w:color w:val="000000" w:themeColor="text1"/>
                <w:sz w:val="14"/>
                <w:szCs w:val="14"/>
                <w:lang w:val="en-US"/>
              </w:rPr>
              <w:t>ing</w:t>
            </w:r>
            <w:r w:rsidR="00DA7C6C" w:rsidRPr="006C2E79">
              <w:rPr>
                <w:rFonts w:ascii="Arial" w:eastAsia="Arial" w:hAnsi="Arial" w:cs="Arial"/>
                <w:color w:val="000000" w:themeColor="text1"/>
                <w:sz w:val="14"/>
                <w:szCs w:val="14"/>
                <w:lang w:val="en-US"/>
              </w:rPr>
              <w:t xml:space="preserve"> </w:t>
            </w:r>
            <w:r w:rsidR="00DA7C6C" w:rsidRPr="006C2E79">
              <w:rPr>
                <w:rFonts w:ascii="Arial" w:hAnsi="Arial" w:cs="Arial"/>
                <w:sz w:val="14"/>
                <w:szCs w:val="14"/>
                <w:lang w:val="en-US"/>
              </w:rPr>
              <w:t>of text-mining tools (MeSH on Demand, PubReMiner and YaleMeSH Analyzer)</w:t>
            </w:r>
            <w:r w:rsidR="00B2200E" w:rsidRPr="006C2E79">
              <w:rPr>
                <w:rFonts w:ascii="Arial" w:hAnsi="Arial" w:cs="Arial"/>
                <w:sz w:val="14"/>
                <w:szCs w:val="14"/>
                <w:lang w:val="en-US"/>
              </w:rPr>
              <w:t xml:space="preserve"> vs. reference standard</w:t>
            </w:r>
            <w:r w:rsidR="00BA0327" w:rsidRPr="006C2E79">
              <w:rPr>
                <w:rFonts w:ascii="Arial" w:eastAsia="Arial" w:hAnsi="Arial" w:cs="Arial"/>
                <w:color w:val="000000" w:themeColor="text1"/>
                <w:sz w:val="14"/>
                <w:szCs w:val="14"/>
                <w:lang w:val="en-US"/>
              </w:rPr>
              <w:t xml:space="preserve">: </w:t>
            </w:r>
            <w:r w:rsidR="002E3F21" w:rsidRPr="006C2E79">
              <w:rPr>
                <w:rFonts w:ascii="Arial" w:eastAsia="Arial" w:hAnsi="Arial" w:cs="Arial"/>
                <w:color w:val="000000" w:themeColor="text1"/>
                <w:sz w:val="14"/>
                <w:szCs w:val="14"/>
                <w:lang w:val="en-US"/>
              </w:rPr>
              <w:t xml:space="preserve">7h </w:t>
            </w:r>
            <w:r w:rsidRPr="006C2E79">
              <w:rPr>
                <w:rFonts w:ascii="Arial" w:eastAsia="Arial" w:hAnsi="Arial" w:cs="Arial"/>
                <w:color w:val="000000" w:themeColor="text1"/>
                <w:sz w:val="14"/>
                <w:szCs w:val="14"/>
                <w:lang w:val="en-US"/>
              </w:rPr>
              <w:t>(5</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[SD=2] vs. 12</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[SD=8])</w:t>
            </w:r>
            <w:r w:rsidR="00B43803" w:rsidRPr="006C2E79">
              <w:rPr>
                <w:rFonts w:ascii="Arial" w:eastAsia="Arial" w:hAnsi="Arial" w:cs="Arial"/>
                <w:color w:val="000000" w:themeColor="text1"/>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tc>
        <w:tc>
          <w:tcPr>
            <w:tcW w:w="851" w:type="dxa"/>
            <w:shd w:val="clear" w:color="auto" w:fill="auto"/>
          </w:tcPr>
          <w:p w14:paraId="797B0E61" w14:textId="77777777" w:rsidR="00235D90" w:rsidRPr="006C2E79" w:rsidRDefault="00235D90" w:rsidP="00AC1A8F">
            <w:pPr>
              <w:pStyle w:val="KeinLeerraum"/>
              <w:rPr>
                <w:rFonts w:ascii="Arial" w:hAnsi="Arial" w:cs="Arial"/>
                <w:sz w:val="14"/>
                <w:szCs w:val="14"/>
                <w:lang w:val="en-US"/>
              </w:rPr>
            </w:pPr>
          </w:p>
        </w:tc>
        <w:tc>
          <w:tcPr>
            <w:tcW w:w="2126" w:type="dxa"/>
            <w:shd w:val="clear" w:color="auto" w:fill="auto"/>
          </w:tcPr>
          <w:p w14:paraId="00E39AA6" w14:textId="77777777" w:rsidR="00235D90" w:rsidRPr="006C2E79" w:rsidRDefault="00235D90" w:rsidP="00AC1A8F">
            <w:pPr>
              <w:pStyle w:val="KeinLeerraum"/>
              <w:rPr>
                <w:rFonts w:ascii="Arial" w:hAnsi="Arial" w:cs="Arial"/>
                <w:sz w:val="14"/>
                <w:szCs w:val="14"/>
                <w:lang w:val="en-US"/>
              </w:rPr>
            </w:pPr>
          </w:p>
        </w:tc>
        <w:tc>
          <w:tcPr>
            <w:tcW w:w="1985" w:type="dxa"/>
            <w:shd w:val="clear" w:color="auto" w:fill="auto"/>
          </w:tcPr>
          <w:p w14:paraId="36B08C13" w14:textId="7380C31C" w:rsidR="001217E8" w:rsidRPr="006C2E79" w:rsidRDefault="004D5691" w:rsidP="00AC1A8F">
            <w:pPr>
              <w:pStyle w:val="KeinLeerraum"/>
              <w:rPr>
                <w:rFonts w:ascii="Arial" w:hAnsi="Arial" w:cs="Arial"/>
                <w:sz w:val="14"/>
                <w:szCs w:val="14"/>
                <w:lang w:val="en-US"/>
              </w:rPr>
            </w:pPr>
            <w:r w:rsidRPr="006C2E79">
              <w:rPr>
                <w:rFonts w:ascii="Arial" w:hAnsi="Arial" w:cs="Arial"/>
                <w:sz w:val="14"/>
                <w:szCs w:val="14"/>
                <w:lang w:val="en-US"/>
              </w:rPr>
              <w:t>Usability was rated as “Not very useful”</w:t>
            </w:r>
            <w:r w:rsidR="00357FDE" w:rsidRPr="006C2E79">
              <w:rPr>
                <w:rFonts w:ascii="Arial" w:hAnsi="Arial" w:cs="Arial"/>
                <w:sz w:val="14"/>
                <w:szCs w:val="14"/>
                <w:lang w:val="en-US"/>
              </w:rPr>
              <w:t xml:space="preserve"> </w:t>
            </w:r>
            <w:r w:rsidR="00043972" w:rsidRPr="006C2E79">
              <w:rPr>
                <w:rFonts w:ascii="Arial" w:hAnsi="Arial" w:cs="Arial"/>
                <w:sz w:val="14"/>
                <w:szCs w:val="14"/>
                <w:lang w:val="en-US"/>
              </w:rPr>
              <w:t xml:space="preserve">on a 5-point Likert scale (from extremely useful to least useful)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c>
          <w:tcPr>
            <w:tcW w:w="2976" w:type="dxa"/>
            <w:shd w:val="clear" w:color="auto" w:fill="auto"/>
          </w:tcPr>
          <w:p w14:paraId="7C4182EF" w14:textId="25D9D60D" w:rsidR="005A5A77" w:rsidRPr="006C2E79" w:rsidRDefault="00980F03" w:rsidP="00AC1A8F">
            <w:pPr>
              <w:pStyle w:val="KeinLeerraum"/>
              <w:numPr>
                <w:ilvl w:val="0"/>
                <w:numId w:val="56"/>
              </w:numPr>
              <w:rPr>
                <w:rFonts w:ascii="Arial" w:hAnsi="Arial" w:cs="Arial"/>
                <w:sz w:val="14"/>
                <w:szCs w:val="14"/>
                <w:lang w:val="en-US"/>
              </w:rPr>
            </w:pPr>
            <w:r w:rsidRPr="006C2E79">
              <w:rPr>
                <w:rFonts w:ascii="Arial" w:hAnsi="Arial" w:cs="Arial"/>
                <w:sz w:val="14"/>
                <w:szCs w:val="14"/>
                <w:lang w:val="en-US"/>
              </w:rPr>
              <w:t>Sensitivity</w:t>
            </w:r>
            <w:r w:rsidR="005A5A77" w:rsidRPr="006C2E79">
              <w:rPr>
                <w:rFonts w:ascii="Arial" w:hAnsi="Arial" w:cs="Arial"/>
                <w:sz w:val="14"/>
                <w:szCs w:val="14"/>
                <w:lang w:val="en-US"/>
              </w:rPr>
              <w:t>:</w:t>
            </w:r>
          </w:p>
          <w:p w14:paraId="60AB0A50" w14:textId="77777777" w:rsidR="005A5A77" w:rsidRPr="006C2E79" w:rsidRDefault="005A5A77"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Text-mining tools: </w:t>
            </w:r>
            <w:r w:rsidR="00235D90" w:rsidRPr="006C2E79">
              <w:rPr>
                <w:rFonts w:ascii="Arial" w:hAnsi="Arial" w:cs="Arial"/>
                <w:sz w:val="14"/>
                <w:szCs w:val="14"/>
                <w:lang w:val="en-US"/>
              </w:rPr>
              <w:t>84.9</w:t>
            </w:r>
            <w:r w:rsidR="00C0296B" w:rsidRPr="006C2E79">
              <w:rPr>
                <w:rFonts w:ascii="Arial" w:hAnsi="Arial" w:cs="Arial"/>
                <w:sz w:val="14"/>
                <w:szCs w:val="14"/>
                <w:lang w:val="en-US"/>
              </w:rPr>
              <w:t>%</w:t>
            </w:r>
            <w:r w:rsidR="00235D90" w:rsidRPr="006C2E79">
              <w:rPr>
                <w:rFonts w:ascii="Arial" w:hAnsi="Arial" w:cs="Arial"/>
                <w:sz w:val="14"/>
                <w:szCs w:val="14"/>
                <w:lang w:val="en-US"/>
              </w:rPr>
              <w:t xml:space="preserve"> </w:t>
            </w:r>
            <w:r w:rsidR="00C96843" w:rsidRPr="006C2E79">
              <w:rPr>
                <w:rFonts w:ascii="Arial" w:hAnsi="Arial" w:cs="Arial"/>
                <w:sz w:val="14"/>
                <w:szCs w:val="14"/>
                <w:lang w:val="en-US"/>
              </w:rPr>
              <w:t xml:space="preserve">(95% CI; </w:t>
            </w:r>
            <w:r w:rsidR="00235D90" w:rsidRPr="006C2E79">
              <w:rPr>
                <w:rFonts w:ascii="Arial" w:hAnsi="Arial" w:cs="Arial"/>
                <w:sz w:val="14"/>
                <w:szCs w:val="14"/>
                <w:lang w:val="en-US"/>
              </w:rPr>
              <w:t>74.4</w:t>
            </w:r>
            <w:r w:rsidR="007B3AF8" w:rsidRPr="006C2E79">
              <w:rPr>
                <w:rFonts w:ascii="Arial" w:hAnsi="Arial" w:cs="Arial"/>
                <w:sz w:val="14"/>
                <w:szCs w:val="14"/>
                <w:lang w:val="en-US"/>
              </w:rPr>
              <w:t>%</w:t>
            </w:r>
            <w:r w:rsidR="00235D90" w:rsidRPr="006C2E79">
              <w:rPr>
                <w:rFonts w:ascii="Arial" w:hAnsi="Arial" w:cs="Arial"/>
                <w:sz w:val="14"/>
                <w:szCs w:val="14"/>
                <w:lang w:val="en-US"/>
              </w:rPr>
              <w:t xml:space="preserve"> </w:t>
            </w:r>
            <w:r w:rsidR="001D3EBB" w:rsidRPr="006C2E79">
              <w:rPr>
                <w:rFonts w:ascii="Arial" w:hAnsi="Arial" w:cs="Arial"/>
                <w:sz w:val="14"/>
                <w:szCs w:val="14"/>
                <w:lang w:val="en-US"/>
              </w:rPr>
              <w:t xml:space="preserve">to </w:t>
            </w:r>
            <w:r w:rsidR="00235D90" w:rsidRPr="006C2E79">
              <w:rPr>
                <w:rFonts w:ascii="Arial" w:hAnsi="Arial" w:cs="Arial"/>
                <w:sz w:val="14"/>
                <w:szCs w:val="14"/>
                <w:lang w:val="en-US"/>
              </w:rPr>
              <w:t>95.4</w:t>
            </w:r>
            <w:r w:rsidR="007B3AF8" w:rsidRPr="006C2E79">
              <w:rPr>
                <w:rFonts w:ascii="Arial" w:hAnsi="Arial" w:cs="Arial"/>
                <w:sz w:val="14"/>
                <w:szCs w:val="14"/>
                <w:lang w:val="en-US"/>
              </w:rPr>
              <w:t>%</w:t>
            </w:r>
            <w:r w:rsidR="00C96843" w:rsidRPr="006C2E79">
              <w:rPr>
                <w:rFonts w:ascii="Arial" w:hAnsi="Arial" w:cs="Arial"/>
                <w:sz w:val="14"/>
                <w:szCs w:val="14"/>
                <w:lang w:val="en-US"/>
              </w:rPr>
              <w:t>)</w:t>
            </w:r>
            <w:r w:rsidR="00235D90" w:rsidRPr="006C2E79">
              <w:rPr>
                <w:rFonts w:ascii="Arial" w:hAnsi="Arial" w:cs="Arial"/>
                <w:sz w:val="14"/>
                <w:szCs w:val="14"/>
                <w:lang w:val="en-US"/>
              </w:rPr>
              <w:t xml:space="preserve"> </w:t>
            </w:r>
          </w:p>
          <w:p w14:paraId="1CB4DE7F" w14:textId="6898CF78" w:rsidR="00F356FC" w:rsidRPr="006C2E79" w:rsidRDefault="00F356FC"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Manual searches: </w:t>
            </w:r>
            <w:r w:rsidR="00EF009C" w:rsidRPr="006C2E79">
              <w:rPr>
                <w:rFonts w:ascii="Arial" w:hAnsi="Arial" w:cs="Arial"/>
                <w:sz w:val="14"/>
                <w:szCs w:val="14"/>
                <w:lang w:val="en-US"/>
              </w:rPr>
              <w:t xml:space="preserve">92% </w:t>
            </w:r>
            <w:r w:rsidR="00FD4C20" w:rsidRPr="006C2E79">
              <w:rPr>
                <w:rFonts w:ascii="Arial" w:hAnsi="Arial" w:cs="Arial"/>
                <w:sz w:val="14"/>
                <w:szCs w:val="14"/>
                <w:lang w:val="en-US"/>
              </w:rPr>
              <w:t>(95% CI</w:t>
            </w:r>
            <w:r w:rsidR="0078551D" w:rsidRPr="006C2E79">
              <w:rPr>
                <w:rFonts w:ascii="Arial" w:hAnsi="Arial" w:cs="Arial"/>
                <w:sz w:val="14"/>
                <w:szCs w:val="14"/>
                <w:lang w:val="en-US"/>
              </w:rPr>
              <w:t>;</w:t>
            </w:r>
            <w:r w:rsidR="00FD4C20" w:rsidRPr="006C2E79">
              <w:rPr>
                <w:rFonts w:ascii="Arial" w:hAnsi="Arial" w:cs="Arial"/>
                <w:sz w:val="14"/>
                <w:szCs w:val="14"/>
                <w:lang w:val="en-US"/>
              </w:rPr>
              <w:t xml:space="preserve"> 85</w:t>
            </w:r>
            <w:r w:rsidR="0078551D" w:rsidRPr="006C2E79">
              <w:rPr>
                <w:rFonts w:ascii="Arial" w:hAnsi="Arial" w:cs="Arial"/>
                <w:sz w:val="14"/>
                <w:szCs w:val="14"/>
                <w:lang w:val="en-US"/>
              </w:rPr>
              <w:t xml:space="preserve">.0% to </w:t>
            </w:r>
            <w:r w:rsidR="00FD4C20" w:rsidRPr="006C2E79">
              <w:rPr>
                <w:rFonts w:ascii="Arial" w:hAnsi="Arial" w:cs="Arial"/>
                <w:sz w:val="14"/>
                <w:szCs w:val="14"/>
                <w:lang w:val="en-US"/>
              </w:rPr>
              <w:t>99</w:t>
            </w:r>
            <w:r w:rsidR="0078551D" w:rsidRPr="006C2E79">
              <w:rPr>
                <w:rFonts w:ascii="Arial" w:hAnsi="Arial" w:cs="Arial"/>
                <w:sz w:val="14"/>
                <w:szCs w:val="14"/>
                <w:lang w:val="en-US"/>
              </w:rPr>
              <w:t>.0%</w:t>
            </w:r>
            <w:r w:rsidR="00FD4C20"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p w14:paraId="2DFA9078" w14:textId="2F3ED00A" w:rsidR="00BD4B6F" w:rsidRPr="006C2E79" w:rsidRDefault="009C5E3C" w:rsidP="00AC1A8F">
            <w:pPr>
              <w:pStyle w:val="KeinLeerraum"/>
              <w:numPr>
                <w:ilvl w:val="0"/>
                <w:numId w:val="54"/>
              </w:numPr>
              <w:rPr>
                <w:rFonts w:ascii="Arial" w:hAnsi="Arial" w:cs="Arial"/>
                <w:sz w:val="14"/>
                <w:szCs w:val="14"/>
                <w:lang w:val="en-US"/>
              </w:rPr>
            </w:pPr>
            <w:r w:rsidRPr="006C2E79">
              <w:rPr>
                <w:rFonts w:ascii="Arial" w:hAnsi="Arial" w:cs="Arial"/>
                <w:sz w:val="14"/>
                <w:szCs w:val="14"/>
                <w:lang w:val="en-US"/>
              </w:rPr>
              <w:t>Precision</w:t>
            </w:r>
            <w:r w:rsidR="006424DB" w:rsidRPr="006C2E79">
              <w:rPr>
                <w:rFonts w:ascii="Arial" w:hAnsi="Arial" w:cs="Arial"/>
                <w:sz w:val="14"/>
                <w:szCs w:val="14"/>
                <w:lang w:val="en-US"/>
              </w:rPr>
              <w:t xml:space="preserve"> </w:t>
            </w:r>
            <w:r w:rsidR="00281434" w:rsidRPr="006C2E79">
              <w:rPr>
                <w:rFonts w:ascii="Arial" w:hAnsi="Arial" w:cs="Arial"/>
                <w:sz w:val="14"/>
                <w:szCs w:val="14"/>
                <w:lang w:val="en-US"/>
              </w:rPr>
              <w:t xml:space="preserve">of tool </w:t>
            </w:r>
            <w:r w:rsidR="006424DB" w:rsidRPr="006C2E79">
              <w:rPr>
                <w:rFonts w:ascii="Arial" w:hAnsi="Arial" w:cs="Arial"/>
                <w:sz w:val="14"/>
                <w:szCs w:val="14"/>
                <w:lang w:val="en-US"/>
              </w:rPr>
              <w:t>vs. reference standard</w:t>
            </w:r>
            <w:r w:rsidR="00DD56D1" w:rsidRPr="006C2E79">
              <w:rPr>
                <w:rFonts w:ascii="Arial" w:hAnsi="Arial" w:cs="Arial"/>
                <w:sz w:val="14"/>
                <w:szCs w:val="14"/>
                <w:lang w:val="en-US"/>
              </w:rPr>
              <w:t xml:space="preserve">: </w:t>
            </w:r>
            <w:r w:rsidR="00104059" w:rsidRPr="006C2E79">
              <w:rPr>
                <w:rFonts w:ascii="Arial" w:hAnsi="Arial" w:cs="Arial"/>
                <w:sz w:val="14"/>
                <w:szCs w:val="14"/>
                <w:lang w:val="en-US"/>
              </w:rPr>
              <w:t>14%</w:t>
            </w:r>
            <w:r w:rsidRPr="006C2E79">
              <w:rPr>
                <w:rFonts w:ascii="Arial" w:hAnsi="Arial" w:cs="Arial"/>
                <w:sz w:val="14"/>
                <w:szCs w:val="14"/>
                <w:lang w:val="en-US"/>
              </w:rPr>
              <w:t xml:space="preserve"> </w:t>
            </w:r>
            <w:r w:rsidR="005026CF" w:rsidRPr="006C2E79">
              <w:rPr>
                <w:rFonts w:ascii="Arial" w:hAnsi="Arial" w:cs="Arial"/>
                <w:sz w:val="14"/>
                <w:szCs w:val="14"/>
                <w:lang w:val="en-US"/>
              </w:rPr>
              <w:t xml:space="preserve">vs. 15%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r>
      <w:tr w:rsidR="004E4D0C" w:rsidRPr="006C2E79" w14:paraId="3AB90CFF" w14:textId="77777777" w:rsidTr="5C963119">
        <w:tc>
          <w:tcPr>
            <w:tcW w:w="1844" w:type="dxa"/>
            <w:vMerge/>
          </w:tcPr>
          <w:p w14:paraId="38C654F7" w14:textId="77777777" w:rsidR="004E4D0C" w:rsidRPr="006C2E79" w:rsidRDefault="004E4D0C" w:rsidP="00AC1A8F">
            <w:pPr>
              <w:pStyle w:val="KeinLeerraum"/>
              <w:rPr>
                <w:rFonts w:ascii="Arial" w:hAnsi="Arial" w:cs="Arial"/>
                <w:i/>
                <w:iCs/>
                <w:sz w:val="14"/>
                <w:szCs w:val="14"/>
                <w:lang w:val="en-US"/>
              </w:rPr>
            </w:pPr>
          </w:p>
        </w:tc>
        <w:tc>
          <w:tcPr>
            <w:tcW w:w="1417" w:type="dxa"/>
            <w:shd w:val="clear" w:color="auto" w:fill="auto"/>
          </w:tcPr>
          <w:p w14:paraId="0DA3CC22" w14:textId="3346AD7C" w:rsidR="004E4D0C" w:rsidRPr="006C2E79" w:rsidRDefault="004E4D0C" w:rsidP="00AC1A8F">
            <w:pPr>
              <w:pStyle w:val="KeinLeerraum"/>
              <w:rPr>
                <w:rFonts w:ascii="Arial" w:hAnsi="Arial" w:cs="Arial"/>
                <w:b/>
                <w:bCs/>
                <w:sz w:val="14"/>
                <w:szCs w:val="14"/>
                <w:lang w:val="en-US"/>
              </w:rPr>
            </w:pPr>
            <w:r w:rsidRPr="006C2E79">
              <w:rPr>
                <w:rFonts w:ascii="Arial" w:hAnsi="Arial" w:cs="Arial"/>
                <w:b/>
                <w:bCs/>
                <w:sz w:val="14"/>
                <w:szCs w:val="14"/>
                <w:lang w:val="en-US"/>
              </w:rPr>
              <w:t>PubReMiner</w:t>
            </w:r>
          </w:p>
          <w:p w14:paraId="5388078C" w14:textId="72857019" w:rsidR="008F76D9" w:rsidRPr="006C2E79" w:rsidRDefault="008F76D9" w:rsidP="008F76D9">
            <w:pPr>
              <w:pStyle w:val="KeinLeerraum"/>
              <w:rPr>
                <w:rFonts w:ascii="Arial" w:hAnsi="Arial" w:cs="Arial"/>
                <w:sz w:val="14"/>
                <w:szCs w:val="14"/>
                <w:lang w:val="en-US"/>
              </w:rPr>
            </w:pPr>
            <w:r w:rsidRPr="006C2E79">
              <w:rPr>
                <w:rFonts w:ascii="Arial" w:hAnsi="Arial" w:cs="Arial"/>
                <w:sz w:val="14"/>
                <w:szCs w:val="14"/>
                <w:lang w:val="en-US"/>
              </w:rPr>
              <w:t>Paynter, 2021</w:t>
            </w:r>
            <w:r>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p w14:paraId="2496671E" w14:textId="4202169E" w:rsidR="008F76D9" w:rsidRPr="006C2E79" w:rsidRDefault="008F76D9" w:rsidP="008F76D9">
            <w:pPr>
              <w:pStyle w:val="KeinLeerraum"/>
              <w:rPr>
                <w:rFonts w:ascii="Arial" w:hAnsi="Arial" w:cs="Arial"/>
                <w:sz w:val="14"/>
                <w:szCs w:val="14"/>
                <w:lang w:val="en-US"/>
              </w:rPr>
            </w:pPr>
            <w:r w:rsidRPr="006C2E79">
              <w:rPr>
                <w:rFonts w:ascii="Arial" w:hAnsi="Arial" w:cs="Arial"/>
                <w:sz w:val="14"/>
                <w:szCs w:val="14"/>
                <w:lang w:val="en-US"/>
              </w:rPr>
              <w:t>O'Keefe, 2022</w:t>
            </w:r>
            <w:r>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p w14:paraId="0787E1C0" w14:textId="77777777" w:rsidR="00B40F5D" w:rsidRPr="006C2E79" w:rsidRDefault="00B40F5D" w:rsidP="00AC1A8F">
            <w:pPr>
              <w:pStyle w:val="KeinLeerraum"/>
              <w:rPr>
                <w:rFonts w:ascii="Arial" w:hAnsi="Arial" w:cs="Arial"/>
                <w:sz w:val="14"/>
                <w:szCs w:val="14"/>
                <w:lang w:val="en-US"/>
              </w:rPr>
            </w:pPr>
          </w:p>
          <w:p w14:paraId="2BB65FFF" w14:textId="02EC31A9" w:rsidR="00B40F5D" w:rsidRPr="006C2E79" w:rsidRDefault="00B40F5D" w:rsidP="00AC1A8F">
            <w:pPr>
              <w:pStyle w:val="KeinLeerraum"/>
              <w:rPr>
                <w:rFonts w:ascii="Arial" w:hAnsi="Arial" w:cs="Arial"/>
                <w:b/>
                <w:b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0E8D926E" w14:textId="77777777" w:rsidR="004E4D0C" w:rsidRPr="006C2E79" w:rsidRDefault="004E4D0C" w:rsidP="00AC1A8F">
            <w:pPr>
              <w:pStyle w:val="KeinLeerraum"/>
              <w:ind w:left="360"/>
              <w:rPr>
                <w:rFonts w:ascii="Arial" w:hAnsi="Arial" w:cs="Arial"/>
                <w:sz w:val="14"/>
                <w:szCs w:val="14"/>
                <w:lang w:val="en-US"/>
              </w:rPr>
            </w:pPr>
          </w:p>
        </w:tc>
        <w:tc>
          <w:tcPr>
            <w:tcW w:w="2409" w:type="dxa"/>
            <w:shd w:val="clear" w:color="auto" w:fill="auto"/>
          </w:tcPr>
          <w:p w14:paraId="683742CD" w14:textId="10C1E179" w:rsidR="004E4D0C" w:rsidRPr="006C2E79" w:rsidRDefault="00FA3394" w:rsidP="00AC1A8F">
            <w:pPr>
              <w:pStyle w:val="KeinLeerraum"/>
              <w:rPr>
                <w:rFonts w:ascii="Arial" w:hAnsi="Arial" w:cs="Arial"/>
                <w:sz w:val="14"/>
                <w:szCs w:val="14"/>
                <w:lang w:val="en-US"/>
              </w:rPr>
            </w:pPr>
            <w:r w:rsidRPr="006C2E79">
              <w:rPr>
                <w:rFonts w:ascii="Arial" w:eastAsia="Arial" w:hAnsi="Arial" w:cs="Arial"/>
                <w:color w:val="000000" w:themeColor="text1"/>
                <w:sz w:val="14"/>
                <w:szCs w:val="14"/>
                <w:lang w:val="en-US"/>
              </w:rPr>
              <w:t xml:space="preserve">Time saving </w:t>
            </w:r>
            <w:r w:rsidRPr="006C2E79">
              <w:rPr>
                <w:rFonts w:ascii="Arial" w:hAnsi="Arial" w:cs="Arial"/>
                <w:sz w:val="14"/>
                <w:szCs w:val="14"/>
                <w:lang w:val="en-US"/>
              </w:rPr>
              <w:t>of text-mining tools (MeSH on Demand, PubReMiner and YaleMeSH Analyzer)</w:t>
            </w:r>
            <w:r w:rsidRPr="006C2E79">
              <w:rPr>
                <w:rFonts w:ascii="Arial" w:eastAsia="Arial" w:hAnsi="Arial" w:cs="Arial"/>
                <w:color w:val="000000" w:themeColor="text1"/>
                <w:sz w:val="14"/>
                <w:szCs w:val="14"/>
                <w:lang w:val="en-US"/>
              </w:rPr>
              <w:t>: 7h (5</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[SD=2] vs. 12</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tc>
        <w:tc>
          <w:tcPr>
            <w:tcW w:w="851" w:type="dxa"/>
            <w:shd w:val="clear" w:color="auto" w:fill="auto"/>
          </w:tcPr>
          <w:p w14:paraId="2B0A9F32" w14:textId="77777777" w:rsidR="004E4D0C" w:rsidRPr="006C2E79" w:rsidRDefault="004E4D0C" w:rsidP="00AC1A8F">
            <w:pPr>
              <w:pStyle w:val="KeinLeerraum"/>
              <w:rPr>
                <w:rFonts w:ascii="Arial" w:hAnsi="Arial" w:cs="Arial"/>
                <w:sz w:val="14"/>
                <w:szCs w:val="14"/>
                <w:lang w:val="en-US"/>
              </w:rPr>
            </w:pPr>
          </w:p>
        </w:tc>
        <w:tc>
          <w:tcPr>
            <w:tcW w:w="2126" w:type="dxa"/>
            <w:shd w:val="clear" w:color="auto" w:fill="auto"/>
          </w:tcPr>
          <w:p w14:paraId="518A0A25" w14:textId="77777777" w:rsidR="004E4D0C" w:rsidRPr="006C2E79" w:rsidRDefault="004E4D0C" w:rsidP="00AC1A8F">
            <w:pPr>
              <w:pStyle w:val="KeinLeerraum"/>
              <w:rPr>
                <w:rFonts w:ascii="Arial" w:hAnsi="Arial" w:cs="Arial"/>
                <w:sz w:val="14"/>
                <w:szCs w:val="14"/>
                <w:lang w:val="en-US"/>
              </w:rPr>
            </w:pPr>
          </w:p>
        </w:tc>
        <w:tc>
          <w:tcPr>
            <w:tcW w:w="1985" w:type="dxa"/>
            <w:shd w:val="clear" w:color="auto" w:fill="auto"/>
          </w:tcPr>
          <w:p w14:paraId="37B40422" w14:textId="42E10B92" w:rsidR="004E4D0C" w:rsidRPr="006C2E79" w:rsidRDefault="004E4D0C" w:rsidP="00AC1A8F">
            <w:pPr>
              <w:pStyle w:val="KeinLeerraum"/>
              <w:rPr>
                <w:rFonts w:ascii="Arial" w:hAnsi="Arial" w:cs="Arial"/>
                <w:sz w:val="14"/>
                <w:szCs w:val="14"/>
                <w:lang w:val="en-US"/>
              </w:rPr>
            </w:pPr>
            <w:r w:rsidRPr="006C2E79">
              <w:rPr>
                <w:rFonts w:ascii="Arial" w:hAnsi="Arial" w:cs="Arial"/>
                <w:sz w:val="14"/>
                <w:szCs w:val="14"/>
                <w:lang w:val="en-US"/>
              </w:rPr>
              <w:t xml:space="preserve">Usability was rated as “Useful” </w:t>
            </w:r>
            <w:r w:rsidR="00E7566B" w:rsidRPr="006C2E79">
              <w:rPr>
                <w:rFonts w:ascii="Arial" w:hAnsi="Arial" w:cs="Arial"/>
                <w:sz w:val="14"/>
                <w:szCs w:val="14"/>
                <w:lang w:val="en-US"/>
              </w:rPr>
              <w:t xml:space="preserve">on a 5-point Likert scale (from extremely useful to least useful)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c>
          <w:tcPr>
            <w:tcW w:w="2976" w:type="dxa"/>
            <w:shd w:val="clear" w:color="auto" w:fill="auto"/>
          </w:tcPr>
          <w:p w14:paraId="27DD802B" w14:textId="77777777" w:rsidR="00F356FC" w:rsidRPr="006C2E79" w:rsidRDefault="00F356FC" w:rsidP="00AC1A8F">
            <w:pPr>
              <w:pStyle w:val="KeinLeerraum"/>
              <w:numPr>
                <w:ilvl w:val="0"/>
                <w:numId w:val="56"/>
              </w:numPr>
              <w:rPr>
                <w:rFonts w:ascii="Arial" w:hAnsi="Arial" w:cs="Arial"/>
                <w:sz w:val="14"/>
                <w:szCs w:val="14"/>
                <w:lang w:val="en-US"/>
              </w:rPr>
            </w:pPr>
            <w:r w:rsidRPr="006C2E79">
              <w:rPr>
                <w:rFonts w:ascii="Arial" w:hAnsi="Arial" w:cs="Arial"/>
                <w:sz w:val="14"/>
                <w:szCs w:val="14"/>
                <w:lang w:val="en-US"/>
              </w:rPr>
              <w:t>Sensitivity:</w:t>
            </w:r>
          </w:p>
          <w:p w14:paraId="778ABF3E" w14:textId="77777777" w:rsidR="00F356FC" w:rsidRPr="006C2E79" w:rsidRDefault="00F356FC"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Text-mining tools: 84.9% (95% CI; 74.4% to 95.4%) </w:t>
            </w:r>
          </w:p>
          <w:p w14:paraId="20D7B49F" w14:textId="798E66A0" w:rsidR="00F356FC" w:rsidRPr="006C2E79" w:rsidRDefault="00F356FC"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Manual searches: 92</w:t>
            </w:r>
            <w:r w:rsidR="009A034A" w:rsidRPr="006C2E79">
              <w:rPr>
                <w:rFonts w:ascii="Arial" w:hAnsi="Arial" w:cs="Arial"/>
                <w:sz w:val="14"/>
                <w:szCs w:val="14"/>
                <w:lang w:val="en-US"/>
              </w:rPr>
              <w:t>.0</w:t>
            </w:r>
            <w:r w:rsidRPr="006C2E79">
              <w:rPr>
                <w:rFonts w:ascii="Arial" w:hAnsi="Arial" w:cs="Arial"/>
                <w:sz w:val="14"/>
                <w:szCs w:val="14"/>
                <w:lang w:val="en-US"/>
              </w:rPr>
              <w:t xml:space="preserve">% (95% CI; 85.0% to 99.0%)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p w14:paraId="100F6C43" w14:textId="23F6E436" w:rsidR="004E4D0C" w:rsidRPr="006C2E79" w:rsidRDefault="00281434" w:rsidP="00AC1A8F">
            <w:pPr>
              <w:pStyle w:val="KeinLeerraum"/>
              <w:numPr>
                <w:ilvl w:val="0"/>
                <w:numId w:val="30"/>
              </w:numPr>
              <w:rPr>
                <w:rFonts w:ascii="Arial" w:hAnsi="Arial" w:cs="Arial"/>
                <w:sz w:val="14"/>
                <w:szCs w:val="14"/>
                <w:lang w:val="en-US"/>
              </w:rPr>
            </w:pPr>
            <w:r w:rsidRPr="006C2E79">
              <w:rPr>
                <w:rFonts w:ascii="Arial" w:hAnsi="Arial" w:cs="Arial"/>
                <w:sz w:val="14"/>
                <w:szCs w:val="14"/>
                <w:lang w:val="en-US"/>
              </w:rPr>
              <w:t xml:space="preserve">Precision of tool vs. reference standard: </w:t>
            </w:r>
            <w:r w:rsidR="00AE5833" w:rsidRPr="006C2E79">
              <w:rPr>
                <w:rFonts w:ascii="Arial" w:hAnsi="Arial" w:cs="Arial"/>
                <w:sz w:val="14"/>
                <w:szCs w:val="14"/>
                <w:lang w:val="en-US"/>
              </w:rPr>
              <w:t>11</w:t>
            </w:r>
            <w:r w:rsidR="005026CF" w:rsidRPr="006C2E79">
              <w:rPr>
                <w:rFonts w:ascii="Arial" w:hAnsi="Arial" w:cs="Arial"/>
                <w:sz w:val="14"/>
                <w:szCs w:val="14"/>
                <w:lang w:val="en-US"/>
              </w:rPr>
              <w:t>%</w:t>
            </w:r>
            <w:r w:rsidR="00AE5833" w:rsidRPr="006C2E79">
              <w:rPr>
                <w:rFonts w:ascii="Arial" w:hAnsi="Arial" w:cs="Arial"/>
                <w:sz w:val="14"/>
                <w:szCs w:val="14"/>
                <w:lang w:val="en-US"/>
              </w:rPr>
              <w:t xml:space="preserve"> </w:t>
            </w:r>
            <w:r w:rsidR="005026CF" w:rsidRPr="006C2E79">
              <w:rPr>
                <w:rFonts w:ascii="Arial" w:hAnsi="Arial" w:cs="Arial"/>
                <w:sz w:val="14"/>
                <w:szCs w:val="14"/>
                <w:lang w:val="en-US"/>
              </w:rPr>
              <w:t>vs. 15%</w:t>
            </w:r>
            <w:r w:rsidR="00AE5833"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r>
      <w:tr w:rsidR="004A292D" w:rsidRPr="006C2E79" w14:paraId="482C5D74" w14:textId="77777777" w:rsidTr="5C963119">
        <w:tc>
          <w:tcPr>
            <w:tcW w:w="1844" w:type="dxa"/>
            <w:vMerge/>
          </w:tcPr>
          <w:p w14:paraId="73723A11" w14:textId="77777777" w:rsidR="004A292D" w:rsidRPr="006C2E79" w:rsidRDefault="004A292D" w:rsidP="00AC1A8F">
            <w:pPr>
              <w:pStyle w:val="KeinLeerraum"/>
              <w:rPr>
                <w:rFonts w:ascii="Arial" w:hAnsi="Arial" w:cs="Arial"/>
                <w:i/>
                <w:iCs/>
                <w:sz w:val="14"/>
                <w:szCs w:val="14"/>
                <w:lang w:val="en-US"/>
              </w:rPr>
            </w:pPr>
          </w:p>
        </w:tc>
        <w:tc>
          <w:tcPr>
            <w:tcW w:w="1417" w:type="dxa"/>
            <w:shd w:val="clear" w:color="auto" w:fill="auto"/>
          </w:tcPr>
          <w:p w14:paraId="09F687A9" w14:textId="77777777" w:rsidR="004A292D" w:rsidRPr="006C2E79" w:rsidRDefault="004A292D" w:rsidP="00AC1A8F">
            <w:pPr>
              <w:pStyle w:val="KeinLeerraum"/>
              <w:rPr>
                <w:rFonts w:ascii="Arial" w:hAnsi="Arial" w:cs="Arial"/>
                <w:b/>
                <w:bCs/>
                <w:sz w:val="14"/>
                <w:szCs w:val="14"/>
                <w:lang w:val="en-US"/>
              </w:rPr>
            </w:pPr>
            <w:r w:rsidRPr="006C2E79">
              <w:rPr>
                <w:rFonts w:ascii="Arial" w:hAnsi="Arial" w:cs="Arial"/>
                <w:b/>
                <w:bCs/>
                <w:sz w:val="14"/>
                <w:szCs w:val="14"/>
                <w:lang w:val="en-US"/>
              </w:rPr>
              <w:t>Polyglot Search Translator (PST)</w:t>
            </w:r>
          </w:p>
          <w:p w14:paraId="55D2B715" w14:textId="715CB674" w:rsidR="004A292D" w:rsidRPr="006C2E79" w:rsidRDefault="004A292D" w:rsidP="00AC1A8F">
            <w:pPr>
              <w:pStyle w:val="KeinLeerraum"/>
              <w:rPr>
                <w:rFonts w:ascii="Arial" w:hAnsi="Arial" w:cs="Arial"/>
                <w:sz w:val="14"/>
                <w:szCs w:val="14"/>
                <w:lang w:val="en-US"/>
              </w:rPr>
            </w:pPr>
            <w:r w:rsidRPr="006C2E79">
              <w:rPr>
                <w:rFonts w:ascii="Arial" w:hAnsi="Arial" w:cs="Arial"/>
                <w:sz w:val="14"/>
                <w:szCs w:val="14"/>
                <w:lang w:val="en-US"/>
              </w:rPr>
              <w:t>Clark, 2020</w:t>
            </w:r>
            <w:r w:rsidR="007D551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&lt;EndNote&gt;&lt;Cite&gt;&lt;Author&gt;Clark&lt;/Author&gt;&lt;Year&gt;2020&lt;/Year&gt;&lt;RecNum&gt;287&lt;/RecNum&gt;&lt;DisplayText&gt;[3]&lt;/DisplayText&gt;&lt;record&gt;&lt;rec-number&gt;287&lt;/rec-number&gt;&lt;foreign-keys&gt;&lt;key app="EN" db-id="eprfrs9t5tssdpettrixp5rd2zfrzpr9drdp" timestamp="1692712733"&gt;287&lt;/key&gt;&lt;/foreign-keys&gt;&lt;ref-type name="Journal Article"&gt;17&lt;/ref-type&gt;&lt;contributors&gt;&lt;authors&gt;&lt;author&gt;Clark, J. M.&lt;/author&gt;&lt;author&gt;Sanders, S.&lt;/author&gt;&lt;author&gt;Carter, M.&lt;/author&gt;&lt;author&gt;Honeyman, D.&lt;/author&gt;&lt;author&gt;Cleo, G.&lt;/author&gt;&lt;author&gt;Auld, Y.&lt;/author&gt;&lt;author&gt;Booth, D.&lt;/author&gt;&lt;author&gt;Condron, P.&lt;/author&gt;&lt;author&gt;Dalais, C.&lt;/author&gt;&lt;author&gt;Bateup, S.&lt;/author&gt;&lt;author&gt;Linthwaite, B.&lt;/author&gt;&lt;author&gt;May, N.&lt;/author&gt;&lt;author&gt;Munn, J.&lt;/author&gt;&lt;author&gt;Ramsay, L.&lt;/author&gt;&lt;author&gt;Rickett, K.&lt;/author&gt;&lt;author&gt;Rutter, C.&lt;/author&gt;&lt;author&gt;Smith, A.&lt;/author&gt;&lt;author&gt;Sondergeld, P.&lt;/author&gt;&lt;author&gt;Wallin, M.&lt;/author&gt;&lt;author&gt;Jones, M.&lt;/author&gt;&lt;author&gt;Beller, E.&lt;/author&gt;&lt;/authors&gt;&lt;/contributors&gt;&lt;titles&gt;&lt;title&gt;Improving the translation of search strategies using the Polyglot Search Translator: a randomized controlled trial&lt;/title&gt;&lt;secondary-title&gt;J Med Libr Assoc&lt;/secondary-title&gt;&lt;/titles&gt;&lt;periodical&gt;&lt;full-title&gt;J Med Libr Assoc&lt;/full-title&gt;&lt;/periodical&gt;&lt;pages&gt;195-207&lt;/pages&gt;&lt;volume&gt;108&lt;/volume&gt;&lt;number&gt;2&lt;/number&gt;&lt;dates&gt;&lt;year&gt;2020&lt;/year&gt;&lt;/dates&gt;&lt;accession-num&gt;32256231&lt;/accession-num&gt;&lt;urls&gt;&lt;/urls&gt;&lt;electronic-resource-num&gt;10.5195/jmla.2020.834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w:t>
            </w:r>
            <w:r w:rsidR="004F28F7">
              <w:rPr>
                <w:rFonts w:ascii="Arial" w:hAnsi="Arial" w:cs="Arial"/>
                <w:sz w:val="14"/>
                <w:szCs w:val="14"/>
                <w:lang w:val="en-US"/>
              </w:rPr>
              <w:fldChar w:fldCharType="end"/>
            </w:r>
          </w:p>
          <w:p w14:paraId="505D10D6" w14:textId="77777777" w:rsidR="00B40F5D" w:rsidRPr="006C2E79" w:rsidRDefault="00B40F5D" w:rsidP="00AC1A8F">
            <w:pPr>
              <w:pStyle w:val="KeinLeerraum"/>
              <w:rPr>
                <w:rFonts w:ascii="Arial" w:hAnsi="Arial" w:cs="Arial"/>
                <w:sz w:val="14"/>
                <w:szCs w:val="14"/>
                <w:lang w:val="en-US"/>
              </w:rPr>
            </w:pPr>
          </w:p>
          <w:p w14:paraId="002A8C06" w14:textId="1D5BCBD8" w:rsidR="00B40F5D" w:rsidRPr="009E23B8" w:rsidRDefault="00B40F5D" w:rsidP="00AC1A8F">
            <w:pPr>
              <w:pStyle w:val="KeinLeerraum"/>
              <w:rPr>
                <w:rFonts w:ascii="Arial" w:hAnsi="Arial" w:cs="Arial"/>
                <w:b/>
                <w:bCs/>
                <w:sz w:val="14"/>
                <w:szCs w:val="14"/>
                <w:lang w:val="en-US"/>
              </w:rPr>
            </w:pPr>
            <w:r w:rsidRPr="009E23B8">
              <w:rPr>
                <w:rFonts w:ascii="Arial" w:hAnsi="Arial" w:cs="Arial"/>
                <w:b/>
                <w:bCs/>
                <w:i/>
                <w:iCs/>
                <w:sz w:val="14"/>
                <w:szCs w:val="14"/>
                <w:lang w:val="en-US"/>
              </w:rPr>
              <w:t>Tool</w:t>
            </w:r>
          </w:p>
        </w:tc>
        <w:tc>
          <w:tcPr>
            <w:tcW w:w="2552" w:type="dxa"/>
            <w:shd w:val="clear" w:color="auto" w:fill="auto"/>
          </w:tcPr>
          <w:p w14:paraId="7B4A80BE" w14:textId="77777777" w:rsidR="004A292D" w:rsidRPr="006C2E79" w:rsidRDefault="004A292D" w:rsidP="00AC1A8F">
            <w:pPr>
              <w:pStyle w:val="KeinLeerraum"/>
              <w:ind w:left="360"/>
              <w:rPr>
                <w:rFonts w:ascii="Arial" w:hAnsi="Arial" w:cs="Arial"/>
                <w:sz w:val="14"/>
                <w:szCs w:val="14"/>
                <w:lang w:val="en-US"/>
              </w:rPr>
            </w:pPr>
          </w:p>
        </w:tc>
        <w:tc>
          <w:tcPr>
            <w:tcW w:w="2409" w:type="dxa"/>
            <w:shd w:val="clear" w:color="auto" w:fill="auto"/>
          </w:tcPr>
          <w:p w14:paraId="7439EC90" w14:textId="4583FFBB" w:rsidR="004A292D" w:rsidRPr="006C2E79" w:rsidRDefault="00430F37" w:rsidP="00AC1A8F">
            <w:pPr>
              <w:pStyle w:val="KeinLeerraum"/>
              <w:rPr>
                <w:rFonts w:ascii="Arial" w:eastAsia="Arial" w:hAnsi="Arial" w:cs="Arial"/>
                <w:color w:val="000000" w:themeColor="text1"/>
                <w:sz w:val="14"/>
                <w:szCs w:val="14"/>
                <w:lang w:val="en-US"/>
              </w:rPr>
            </w:pPr>
            <w:r w:rsidRPr="006C2E79">
              <w:rPr>
                <w:rFonts w:ascii="Arial" w:hAnsi="Arial" w:cs="Arial"/>
                <w:sz w:val="14"/>
                <w:szCs w:val="14"/>
                <w:lang w:val="en-US"/>
              </w:rPr>
              <w:t>T</w:t>
            </w:r>
            <w:r w:rsidR="004A292D" w:rsidRPr="006C2E79">
              <w:rPr>
                <w:rFonts w:ascii="Arial" w:hAnsi="Arial" w:cs="Arial"/>
                <w:sz w:val="14"/>
                <w:szCs w:val="14"/>
                <w:lang w:val="en-US"/>
              </w:rPr>
              <w:t>ime saving</w:t>
            </w:r>
            <w:r w:rsidRPr="006C2E79">
              <w:rPr>
                <w:rFonts w:ascii="Arial" w:hAnsi="Arial" w:cs="Arial"/>
                <w:sz w:val="14"/>
                <w:szCs w:val="14"/>
                <w:lang w:val="en-US"/>
              </w:rPr>
              <w:t xml:space="preserve"> (mean)</w:t>
            </w:r>
            <w:r w:rsidR="004A292D" w:rsidRPr="006C2E79">
              <w:rPr>
                <w:rFonts w:ascii="Arial" w:hAnsi="Arial" w:cs="Arial"/>
                <w:sz w:val="14"/>
                <w:szCs w:val="14"/>
                <w:lang w:val="en-US"/>
              </w:rPr>
              <w:t>: 14</w:t>
            </w:r>
            <w:r w:rsidR="003C7D9A" w:rsidRPr="006C2E79">
              <w:rPr>
                <w:rFonts w:ascii="Arial" w:hAnsi="Arial" w:cs="Arial"/>
                <w:sz w:val="14"/>
                <w:szCs w:val="14"/>
                <w:lang w:val="en-US"/>
              </w:rPr>
              <w:t>min</w:t>
            </w:r>
            <w:r w:rsidR="004A292D" w:rsidRPr="006C2E79">
              <w:rPr>
                <w:rFonts w:ascii="Arial" w:hAnsi="Arial" w:cs="Arial"/>
                <w:sz w:val="14"/>
                <w:szCs w:val="14"/>
                <w:lang w:val="en-US"/>
              </w:rPr>
              <w:t xml:space="preserve"> (31</w:t>
            </w:r>
            <w:r w:rsidR="003C7D9A" w:rsidRPr="006C2E79">
              <w:rPr>
                <w:rFonts w:ascii="Arial" w:hAnsi="Arial" w:cs="Arial"/>
                <w:sz w:val="14"/>
                <w:szCs w:val="14"/>
                <w:lang w:val="en-US"/>
              </w:rPr>
              <w:t>min</w:t>
            </w:r>
            <w:r w:rsidR="000E6F31" w:rsidRPr="006C2E79">
              <w:rPr>
                <w:rFonts w:ascii="Arial" w:hAnsi="Arial" w:cs="Arial"/>
                <w:sz w:val="14"/>
                <w:szCs w:val="14"/>
                <w:lang w:val="en-US"/>
              </w:rPr>
              <w:t xml:space="preserve"> [</w:t>
            </w:r>
            <w:r w:rsidR="004A292D" w:rsidRPr="006C2E79">
              <w:rPr>
                <w:rFonts w:ascii="Arial" w:hAnsi="Arial" w:cs="Arial"/>
                <w:sz w:val="14"/>
                <w:szCs w:val="14"/>
                <w:lang w:val="en-US"/>
              </w:rPr>
              <w:t>SD= 39</w:t>
            </w:r>
            <w:r w:rsidR="000E6F31" w:rsidRPr="006C2E79">
              <w:rPr>
                <w:rFonts w:ascii="Arial" w:hAnsi="Arial" w:cs="Arial"/>
                <w:sz w:val="14"/>
                <w:szCs w:val="14"/>
                <w:lang w:val="en-US"/>
              </w:rPr>
              <w:t>]</w:t>
            </w:r>
            <w:r w:rsidR="004A292D" w:rsidRPr="006C2E79">
              <w:rPr>
                <w:rFonts w:ascii="Arial" w:hAnsi="Arial" w:cs="Arial"/>
                <w:sz w:val="14"/>
                <w:szCs w:val="14"/>
                <w:lang w:val="en-US"/>
              </w:rPr>
              <w:t xml:space="preserve"> </w:t>
            </w:r>
            <w:r w:rsidR="000E6F31" w:rsidRPr="006C2E79">
              <w:rPr>
                <w:rFonts w:ascii="Arial" w:hAnsi="Arial" w:cs="Arial"/>
                <w:sz w:val="14"/>
                <w:szCs w:val="14"/>
                <w:lang w:val="en-US"/>
              </w:rPr>
              <w:t xml:space="preserve">vs. </w:t>
            </w:r>
            <w:r w:rsidR="004A292D" w:rsidRPr="006C2E79">
              <w:rPr>
                <w:rFonts w:ascii="Arial" w:hAnsi="Arial" w:cs="Arial"/>
                <w:sz w:val="14"/>
                <w:szCs w:val="14"/>
                <w:lang w:val="en-US"/>
              </w:rPr>
              <w:t>45</w:t>
            </w:r>
            <w:r w:rsidR="003C7D9A" w:rsidRPr="006C2E79">
              <w:rPr>
                <w:rFonts w:ascii="Arial" w:hAnsi="Arial" w:cs="Arial"/>
                <w:sz w:val="14"/>
                <w:szCs w:val="14"/>
                <w:lang w:val="en-US"/>
              </w:rPr>
              <w:t>min</w:t>
            </w:r>
            <w:r w:rsidR="000E6F31" w:rsidRPr="006C2E79">
              <w:rPr>
                <w:rFonts w:ascii="Arial" w:hAnsi="Arial" w:cs="Arial"/>
                <w:sz w:val="14"/>
                <w:szCs w:val="14"/>
                <w:lang w:val="en-US"/>
              </w:rPr>
              <w:t xml:space="preserve"> [</w:t>
            </w:r>
            <w:r w:rsidR="004A292D" w:rsidRPr="006C2E79">
              <w:rPr>
                <w:rFonts w:ascii="Arial" w:hAnsi="Arial" w:cs="Arial"/>
                <w:sz w:val="14"/>
                <w:szCs w:val="14"/>
                <w:lang w:val="en-US"/>
              </w:rPr>
              <w:t>SD=59</w:t>
            </w:r>
            <w:r w:rsidR="000E6F31" w:rsidRPr="006C2E79">
              <w:rPr>
                <w:rFonts w:ascii="Arial" w:hAnsi="Arial" w:cs="Arial"/>
                <w:sz w:val="14"/>
                <w:szCs w:val="14"/>
                <w:lang w:val="en-US"/>
              </w:rPr>
              <w:t>]</w:t>
            </w:r>
            <w:r w:rsidR="004A292D"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&lt;EndNote&gt;&lt;Cite&gt;&lt;Author&gt;Clark&lt;/Author&gt;&lt;Year&gt;2020&lt;/Year&gt;&lt;RecNum&gt;287&lt;/RecNum&gt;&lt;DisplayText&gt;[3]&lt;/DisplayText&gt;&lt;record&gt;&lt;rec-number&gt;287&lt;/rec-number&gt;&lt;foreign-keys&gt;&lt;key app="EN" db-id="eprfrs9t5tssdpettrixp5rd2zfrzpr9drdp" timestamp="1692712733"&gt;287&lt;/key&gt;&lt;/foreign-keys&gt;&lt;ref-type name="Journal Article"&gt;17&lt;/ref-type&gt;&lt;contributors&gt;&lt;authors&gt;&lt;author&gt;Clark, J. M.&lt;/author&gt;&lt;author&gt;Sanders, S.&lt;/author&gt;&lt;author&gt;Carter, M.&lt;/author&gt;&lt;author&gt;Honeyman, D.&lt;/author&gt;&lt;author&gt;Cleo, G.&lt;/author&gt;&lt;author&gt;Auld, Y.&lt;/author&gt;&lt;author&gt;Booth, D.&lt;/author&gt;&lt;author&gt;Condron, P.&lt;/author&gt;&lt;author&gt;Dalais, C.&lt;/author&gt;&lt;author&gt;Bateup, S.&lt;/author&gt;&lt;author&gt;Linthwaite, B.&lt;/author&gt;&lt;author&gt;May, N.&lt;/author&gt;&lt;author&gt;Munn, J.&lt;/author&gt;&lt;author&gt;Ramsay, L.&lt;/author&gt;&lt;author&gt;Rickett, K.&lt;/author&gt;&lt;author&gt;Rutter, C.&lt;/author&gt;&lt;author&gt;Smith, A.&lt;/author&gt;&lt;author&gt;Sondergeld, P.&lt;/author&gt;&lt;author&gt;Wallin, M.&lt;/author&gt;&lt;author&gt;Jones, M.&lt;/author&gt;&lt;author&gt;Beller, E.&lt;/author&gt;&lt;/authors&gt;&lt;/contributors&gt;&lt;titles&gt;&lt;title&gt;Improving the translation of search strategies using the Polyglot Search Translator: a randomized controlled trial&lt;/title&gt;&lt;secondary-title&gt;J Med Libr Assoc&lt;/secondary-title&gt;&lt;/titles&gt;&lt;periodical&gt;&lt;full-title&gt;J Med Libr Assoc&lt;/full-title&gt;&lt;/periodical&gt;&lt;pages&gt;195-207&lt;/pages&gt;&lt;volume&gt;108&lt;/volume&gt;&lt;number&gt;2&lt;/number&gt;&lt;dates&gt;&lt;year&gt;2020&lt;/year&gt;&lt;/dates&gt;&lt;accession-num&gt;32256231&lt;/accession-num&gt;&lt;urls&gt;&lt;/urls&gt;&lt;electronic-resource-num&gt;10.5195/jmla.2020.834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w:t>
            </w:r>
            <w:r w:rsidR="004F28F7">
              <w:rPr>
                <w:rFonts w:ascii="Arial" w:hAnsi="Arial" w:cs="Arial"/>
                <w:sz w:val="14"/>
                <w:szCs w:val="14"/>
                <w:lang w:val="en-US"/>
              </w:rPr>
              <w:fldChar w:fldCharType="end"/>
            </w:r>
          </w:p>
        </w:tc>
        <w:tc>
          <w:tcPr>
            <w:tcW w:w="851" w:type="dxa"/>
            <w:shd w:val="clear" w:color="auto" w:fill="auto"/>
          </w:tcPr>
          <w:p w14:paraId="6D353BFB" w14:textId="77777777" w:rsidR="004A292D" w:rsidRPr="006C2E79" w:rsidRDefault="004A292D" w:rsidP="00AC1A8F">
            <w:pPr>
              <w:pStyle w:val="KeinLeerraum"/>
              <w:rPr>
                <w:rFonts w:ascii="Arial" w:hAnsi="Arial" w:cs="Arial"/>
                <w:sz w:val="14"/>
                <w:szCs w:val="14"/>
                <w:lang w:val="en-US"/>
              </w:rPr>
            </w:pPr>
          </w:p>
        </w:tc>
        <w:tc>
          <w:tcPr>
            <w:tcW w:w="2126" w:type="dxa"/>
            <w:shd w:val="clear" w:color="auto" w:fill="auto"/>
          </w:tcPr>
          <w:p w14:paraId="2E4B0D23" w14:textId="77777777" w:rsidR="004A292D" w:rsidRPr="006C2E79" w:rsidRDefault="004A292D" w:rsidP="00AC1A8F">
            <w:pPr>
              <w:pStyle w:val="KeinLeerraum"/>
              <w:rPr>
                <w:rFonts w:ascii="Arial" w:hAnsi="Arial" w:cs="Arial"/>
                <w:sz w:val="14"/>
                <w:szCs w:val="14"/>
                <w:lang w:val="en-US"/>
              </w:rPr>
            </w:pPr>
          </w:p>
        </w:tc>
        <w:tc>
          <w:tcPr>
            <w:tcW w:w="1985" w:type="dxa"/>
            <w:shd w:val="clear" w:color="auto" w:fill="auto"/>
          </w:tcPr>
          <w:p w14:paraId="1043C26C" w14:textId="77777777" w:rsidR="004A292D" w:rsidRPr="006C2E79" w:rsidRDefault="004A292D" w:rsidP="00AC1A8F">
            <w:pPr>
              <w:pStyle w:val="KeinLeerraum"/>
              <w:ind w:left="360"/>
              <w:rPr>
                <w:rFonts w:ascii="Arial" w:hAnsi="Arial" w:cs="Arial"/>
                <w:sz w:val="14"/>
                <w:szCs w:val="14"/>
                <w:lang w:val="en-US"/>
              </w:rPr>
            </w:pPr>
          </w:p>
        </w:tc>
        <w:tc>
          <w:tcPr>
            <w:tcW w:w="2976" w:type="dxa"/>
            <w:shd w:val="clear" w:color="auto" w:fill="auto"/>
          </w:tcPr>
          <w:p w14:paraId="453633E0" w14:textId="1444D7B7" w:rsidR="005101FF" w:rsidRPr="006C2E79" w:rsidRDefault="00477A82" w:rsidP="00AC1A8F">
            <w:pPr>
              <w:pStyle w:val="KeinLeerraum"/>
              <w:numPr>
                <w:ilvl w:val="0"/>
                <w:numId w:val="55"/>
              </w:numPr>
              <w:rPr>
                <w:rFonts w:ascii="Arial" w:hAnsi="Arial" w:cs="Arial"/>
                <w:sz w:val="14"/>
                <w:szCs w:val="14"/>
                <w:lang w:val="en-US"/>
              </w:rPr>
            </w:pPr>
            <w:r w:rsidRPr="006C2E79">
              <w:rPr>
                <w:rFonts w:ascii="Arial" w:hAnsi="Arial" w:cs="Arial"/>
                <w:sz w:val="14"/>
                <w:szCs w:val="14"/>
                <w:lang w:val="en-US"/>
              </w:rPr>
              <w:t>N</w:t>
            </w:r>
            <w:r w:rsidR="004A292D" w:rsidRPr="006C2E79">
              <w:rPr>
                <w:rFonts w:ascii="Arial" w:hAnsi="Arial" w:cs="Arial"/>
                <w:sz w:val="14"/>
                <w:szCs w:val="14"/>
                <w:lang w:val="en-US"/>
              </w:rPr>
              <w:t>umber of errors per translation</w:t>
            </w:r>
            <w:r w:rsidRPr="006C2E79">
              <w:rPr>
                <w:rFonts w:ascii="Arial" w:hAnsi="Arial" w:cs="Arial"/>
                <w:sz w:val="14"/>
                <w:szCs w:val="14"/>
                <w:lang w:val="en-US"/>
              </w:rPr>
              <w:t xml:space="preserve"> (mean)</w:t>
            </w:r>
            <w:r w:rsidR="004A292D" w:rsidRPr="006C2E79">
              <w:rPr>
                <w:rFonts w:ascii="Arial" w:hAnsi="Arial" w:cs="Arial"/>
                <w:sz w:val="14"/>
                <w:szCs w:val="14"/>
                <w:lang w:val="en-US"/>
              </w:rPr>
              <w:t xml:space="preserve">: </w:t>
            </w:r>
          </w:p>
          <w:p w14:paraId="4F9FADA9" w14:textId="2B8EE27F" w:rsidR="005101FF" w:rsidRPr="006C2E79" w:rsidRDefault="004A292D"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PST</w:t>
            </w:r>
            <w:r w:rsidR="005101FF" w:rsidRPr="006C2E79">
              <w:rPr>
                <w:rFonts w:ascii="Arial" w:hAnsi="Arial" w:cs="Arial"/>
                <w:sz w:val="14"/>
                <w:szCs w:val="14"/>
                <w:lang w:val="en-US"/>
              </w:rPr>
              <w:t>:</w:t>
            </w:r>
            <w:r w:rsidRPr="006C2E79">
              <w:rPr>
                <w:rFonts w:ascii="Arial" w:hAnsi="Arial" w:cs="Arial"/>
                <w:sz w:val="14"/>
                <w:szCs w:val="14"/>
                <w:lang w:val="en-US"/>
              </w:rPr>
              <w:t xml:space="preserve"> 8.6 (SD=9) </w:t>
            </w:r>
          </w:p>
          <w:p w14:paraId="7E985E9A" w14:textId="77777777" w:rsidR="005101FF" w:rsidRPr="006C2E79" w:rsidRDefault="005101F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M</w:t>
            </w:r>
            <w:r w:rsidR="004A292D" w:rsidRPr="006C2E79">
              <w:rPr>
                <w:rFonts w:ascii="Arial" w:hAnsi="Arial" w:cs="Arial"/>
                <w:sz w:val="14"/>
                <w:szCs w:val="14"/>
                <w:lang w:val="en-US"/>
              </w:rPr>
              <w:t xml:space="preserve">anual </w:t>
            </w:r>
            <w:r w:rsidR="005F0838" w:rsidRPr="006C2E79">
              <w:rPr>
                <w:rFonts w:ascii="Arial" w:hAnsi="Arial" w:cs="Arial"/>
                <w:sz w:val="14"/>
                <w:szCs w:val="14"/>
                <w:lang w:val="en-US"/>
              </w:rPr>
              <w:t>searches</w:t>
            </w:r>
            <w:r w:rsidRPr="006C2E79">
              <w:rPr>
                <w:rFonts w:ascii="Arial" w:hAnsi="Arial" w:cs="Arial"/>
                <w:sz w:val="14"/>
                <w:szCs w:val="14"/>
                <w:lang w:val="en-US"/>
              </w:rPr>
              <w:t>:</w:t>
            </w:r>
            <w:r w:rsidR="004A292D" w:rsidRPr="006C2E79">
              <w:rPr>
                <w:rFonts w:ascii="Arial" w:hAnsi="Arial" w:cs="Arial"/>
                <w:sz w:val="14"/>
                <w:szCs w:val="14"/>
                <w:lang w:val="en-US"/>
              </w:rPr>
              <w:t xml:space="preserve"> 14.6 (SD=26) </w:t>
            </w:r>
          </w:p>
          <w:p w14:paraId="12866062" w14:textId="3D85724E" w:rsidR="004A292D" w:rsidRPr="006C2E79" w:rsidRDefault="004F28F7" w:rsidP="00AC1A8F">
            <w:pPr>
              <w:pStyle w:val="KeinLeerraum"/>
              <w:ind w:left="720"/>
              <w:rPr>
                <w:rFonts w:ascii="Arial" w:hAnsi="Arial" w:cs="Arial"/>
                <w:sz w:val="14"/>
                <w:szCs w:val="14"/>
                <w:lang w:val="en-US"/>
              </w:rPr>
            </w:pPr>
            <w:r>
              <w:rPr>
                <w:rFonts w:ascii="Arial" w:hAnsi="Arial" w:cs="Arial"/>
                <w:sz w:val="14"/>
                <w:szCs w:val="14"/>
                <w:lang w:val="en-US"/>
              </w:rPr>
              <w:fldChar w:fldCharType="begin"/>
            </w:r>
            <w:r>
              <w:rPr>
                <w:rFonts w:ascii="Arial" w:hAnsi="Arial" w:cs="Arial"/>
                <w:sz w:val="14"/>
                <w:szCs w:val="14"/>
                <w:lang w:val="en-US"/>
              </w:rPr>
              <w:instrText xml:space="preserve"> ADDIN EN.CITE &lt;EndNote&gt;&lt;Cite&gt;&lt;Author&gt;Clark&lt;/Author&gt;&lt;Year&gt;2020&lt;/Year&gt;&lt;RecNum&gt;287&lt;/RecNum&gt;&lt;DisplayText&gt;[3]&lt;/DisplayText&gt;&lt;record&gt;&lt;rec-number&gt;287&lt;/rec-number&gt;&lt;foreign-keys&gt;&lt;key app="EN" db-id="eprfrs9t5tssdpettrixp5rd2zfrzpr9drdp" timestamp="1692712733"&gt;287&lt;/key&gt;&lt;/foreign-keys&gt;&lt;ref-type name="Journal Article"&gt;17&lt;/ref-type&gt;&lt;contributors&gt;&lt;authors&gt;&lt;author&gt;Clark, J. M.&lt;/author&gt;&lt;author&gt;Sanders, S.&lt;/author&gt;&lt;author&gt;Carter, M.&lt;/author&gt;&lt;author&gt;Honeyman, D.&lt;/author&gt;&lt;author&gt;Cleo, G.&lt;/author&gt;&lt;author&gt;Auld, Y.&lt;/author&gt;&lt;author&gt;Booth, D.&lt;/author&gt;&lt;author&gt;Condron, P.&lt;/author&gt;&lt;author&gt;Dalais, C.&lt;/author&gt;&lt;author&gt;Bateup, S.&lt;/author&gt;&lt;author&gt;Linthwaite, B.&lt;/author&gt;&lt;author&gt;May, N.&lt;/author&gt;&lt;author&gt;Munn, J.&lt;/author&gt;&lt;author&gt;Ramsay, L.&lt;/author&gt;&lt;author&gt;Rickett, K.&lt;/author&gt;&lt;author&gt;Rutter, C.&lt;/author&gt;&lt;author&gt;Smith, A.&lt;/author&gt;&lt;author&gt;Sondergeld, P.&lt;/author&gt;&lt;author&gt;Wallin, M.&lt;/author&gt;&lt;author&gt;Jones, M.&lt;/author&gt;&lt;author&gt;Beller, E.&lt;/author&gt;&lt;/authors&gt;&lt;/contributors&gt;&lt;titles&gt;&lt;title&gt;Improving the translation of search strategies using the Polyglot Search Translator: a randomized controlled trial&lt;/title&gt;&lt;secondary-title&gt;J Med Libr Assoc&lt;/secondary-title&gt;&lt;/titles&gt;&lt;periodical&gt;&lt;full-title&gt;J Med Libr Assoc&lt;/full-title&gt;&lt;/periodical&gt;&lt;pages&gt;195-207&lt;/pages&gt;&lt;volume&gt;108&lt;/volume&gt;&lt;number&gt;2&lt;/number&gt;&lt;dates&gt;&lt;year&gt;2020&lt;/year&gt;&lt;/dates&gt;&lt;accession-num&gt;32256231&lt;/accession-num&gt;&lt;urls&gt;&lt;/urls&gt;&lt;electronic-resource-num&gt;10.5195/jmla.2020.834&lt;/electronic-resource-num&gt;&lt;/record&gt;&lt;/Cite&gt;&lt;/EndNote&gt;</w:instrText>
            </w:r>
            <w:r>
              <w:rPr>
                <w:rFonts w:ascii="Arial" w:hAnsi="Arial" w:cs="Arial"/>
                <w:sz w:val="14"/>
                <w:szCs w:val="14"/>
                <w:lang w:val="en-US"/>
              </w:rPr>
              <w:fldChar w:fldCharType="separate"/>
            </w:r>
            <w:r>
              <w:rPr>
                <w:rFonts w:ascii="Arial" w:hAnsi="Arial" w:cs="Arial"/>
                <w:noProof/>
                <w:sz w:val="14"/>
                <w:szCs w:val="14"/>
                <w:lang w:val="en-US"/>
              </w:rPr>
              <w:t>[3]</w:t>
            </w:r>
            <w:r>
              <w:rPr>
                <w:rFonts w:ascii="Arial" w:hAnsi="Arial" w:cs="Arial"/>
                <w:sz w:val="14"/>
                <w:szCs w:val="14"/>
                <w:lang w:val="en-US"/>
              </w:rPr>
              <w:fldChar w:fldCharType="end"/>
            </w:r>
          </w:p>
        </w:tc>
      </w:tr>
      <w:tr w:rsidR="00D81EE5" w:rsidRPr="006C2E79" w14:paraId="2F5D082B" w14:textId="77777777" w:rsidTr="5C963119">
        <w:tc>
          <w:tcPr>
            <w:tcW w:w="1844" w:type="dxa"/>
            <w:vMerge/>
          </w:tcPr>
          <w:p w14:paraId="5ADA686F"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75A54B89" w14:textId="77777777"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 xml:space="preserve">Risklick search platform </w:t>
            </w:r>
          </w:p>
          <w:p w14:paraId="73329822" w14:textId="4FD19664"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Haas, 2021</w:t>
            </w:r>
            <w:r w:rsidR="009E23B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&lt;EndNote&gt;&lt;Cite&gt;&lt;Author&gt;Haas&lt;/Author&gt;&lt;Year&gt;2021&lt;/Year&gt;&lt;RecNum&gt;314&lt;/RecNum&gt;&lt;DisplayText&gt;[4]&lt;/DisplayText&gt;&lt;record&gt;&lt;rec-number&gt;314&lt;/rec-number&gt;&lt;foreign-keys&gt;&lt;key app="EN" db-id="eprfrs9t5tssdpettrixp5rd2zfrzpr9drdp" timestamp="1692712912"&gt;314&lt;/key&gt;&lt;/foreign-keys&gt;&lt;ref-type name="Journal Article"&gt;17&lt;/ref-type&gt;&lt;contributors&gt;&lt;authors&gt;&lt;author&gt;Haas, Q.&lt;/author&gt;&lt;author&gt;Alvarez, D. V.&lt;/author&gt;&lt;author&gt;Borissov, N.&lt;/author&gt;&lt;author&gt;Ferdowsi, S.&lt;/author&gt;&lt;author&gt;von Meyenn, L.&lt;/author&gt;&lt;author&gt;Trelle, S.&lt;/author&gt;&lt;author&gt;Teodoro, D.&lt;/author&gt;&lt;author&gt;Amini, P.&lt;/author&gt;&lt;/authors&gt;&lt;/contributors&gt;&lt;titles&gt;&lt;title&gt;Utilizing Artificial Intelligence to Manage COVID-19 Scientific Evidence Torrent with Risklick AI: A Critical Tool for Pharmacology and Therapy Development&lt;/title&gt;&lt;secondary-title&gt;Pharmacology&lt;/secondary-title&gt;&lt;/titles&gt;&lt;periodical&gt;&lt;full-title&gt;Pharmacology&lt;/full-title&gt;&lt;/periodical&gt;&lt;pages&gt;244-253&lt;/pages&gt;&lt;volume&gt;106&lt;/volume&gt;&lt;number&gt;5-6&lt;/number&gt;&lt;dates&gt;&lt;year&gt;2021&lt;/year&gt;&lt;/dates&gt;&lt;accession-num&gt;33910199&lt;/accession-num&gt;&lt;urls&gt;&lt;related-urls&gt;&lt;url&gt;http://digitaal.uba.uva.nl/uva-linker?sid=OVID:medline&amp;amp;id=pmid:33910199&amp;amp;id=doi:10.1159%2F000515908&amp;amp;issn=0031-7012&amp;amp;isbn=&amp;amp;volume=106&amp;amp;issue=5-6&amp;amp;spage=244&amp;amp;pages=244-253&amp;amp;date=2021&amp;amp;title=Pharmacology&amp;amp;atitle=Utilizing+Artificial+Intelligence+to+Manage+COVID-19+S&lt;/url&gt;&lt;/related-urls&gt;&lt;/urls&gt;&lt;electronic-resource-num&gt;https://doi.org/10.1159/000515908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w:t>
            </w:r>
            <w:r w:rsidR="004F28F7">
              <w:rPr>
                <w:rFonts w:ascii="Arial" w:hAnsi="Arial" w:cs="Arial"/>
                <w:sz w:val="14"/>
                <w:szCs w:val="14"/>
                <w:lang w:val="en-US"/>
              </w:rPr>
              <w:fldChar w:fldCharType="end"/>
            </w:r>
          </w:p>
          <w:p w14:paraId="5427F57D" w14:textId="77777777" w:rsidR="00B40F5D" w:rsidRPr="006C2E79" w:rsidRDefault="00B40F5D" w:rsidP="00AC1A8F">
            <w:pPr>
              <w:pStyle w:val="KeinLeerraum"/>
              <w:rPr>
                <w:rFonts w:ascii="Arial" w:hAnsi="Arial" w:cs="Arial"/>
                <w:b/>
                <w:bCs/>
                <w:i/>
                <w:iCs/>
                <w:sz w:val="14"/>
                <w:szCs w:val="14"/>
                <w:lang w:val="en-US"/>
              </w:rPr>
            </w:pPr>
          </w:p>
          <w:p w14:paraId="07E555F6" w14:textId="1C01A098" w:rsidR="00B40F5D" w:rsidRPr="006C2E79" w:rsidRDefault="00B40F5D" w:rsidP="00AC1A8F">
            <w:pPr>
              <w:pStyle w:val="KeinLeerraum"/>
              <w:rPr>
                <w:rFonts w:ascii="Arial" w:hAnsi="Arial" w:cs="Arial"/>
                <w:b/>
                <w:b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041F8242" w14:textId="77777777" w:rsidR="00D81EE5" w:rsidRPr="006C2E79" w:rsidRDefault="00D81EE5" w:rsidP="00AC1A8F">
            <w:pPr>
              <w:pStyle w:val="KeinLeerraum"/>
              <w:ind w:left="360"/>
              <w:rPr>
                <w:rFonts w:ascii="Arial" w:hAnsi="Arial" w:cs="Arial"/>
                <w:sz w:val="14"/>
                <w:szCs w:val="14"/>
                <w:lang w:val="en-US"/>
              </w:rPr>
            </w:pPr>
          </w:p>
        </w:tc>
        <w:tc>
          <w:tcPr>
            <w:tcW w:w="2409" w:type="dxa"/>
            <w:shd w:val="clear" w:color="auto" w:fill="auto"/>
          </w:tcPr>
          <w:p w14:paraId="47D4C0D1" w14:textId="77777777" w:rsidR="00D81EE5" w:rsidRPr="006C2E79" w:rsidRDefault="00D81EE5" w:rsidP="00AC1A8F">
            <w:pPr>
              <w:pStyle w:val="KeinLeerraum"/>
              <w:rPr>
                <w:rFonts w:ascii="Arial" w:eastAsia="Arial" w:hAnsi="Arial" w:cs="Arial"/>
                <w:color w:val="000000" w:themeColor="text1"/>
                <w:sz w:val="14"/>
                <w:szCs w:val="14"/>
                <w:lang w:val="en-US"/>
              </w:rPr>
            </w:pPr>
          </w:p>
        </w:tc>
        <w:tc>
          <w:tcPr>
            <w:tcW w:w="851" w:type="dxa"/>
            <w:shd w:val="clear" w:color="auto" w:fill="auto"/>
          </w:tcPr>
          <w:p w14:paraId="47F5FD86"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30BD13A"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376665DA" w14:textId="77777777" w:rsidR="00D81EE5" w:rsidRPr="006C2E79" w:rsidRDefault="00D81EE5" w:rsidP="00AC1A8F">
            <w:pPr>
              <w:pStyle w:val="KeinLeerraum"/>
              <w:ind w:left="360"/>
              <w:rPr>
                <w:rFonts w:ascii="Arial" w:hAnsi="Arial" w:cs="Arial"/>
                <w:sz w:val="14"/>
                <w:szCs w:val="14"/>
                <w:lang w:val="en-US"/>
              </w:rPr>
            </w:pPr>
          </w:p>
        </w:tc>
        <w:tc>
          <w:tcPr>
            <w:tcW w:w="2976" w:type="dxa"/>
            <w:shd w:val="clear" w:color="auto" w:fill="auto"/>
          </w:tcPr>
          <w:p w14:paraId="48A2FD78" w14:textId="77777777"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Search performance for Clinical Trials:</w:t>
            </w:r>
          </w:p>
          <w:p w14:paraId="2FE2B585" w14:textId="77777777" w:rsidR="00D81EE5" w:rsidRPr="006C2E79" w:rsidRDefault="00D81EE5"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Recall: 99.3%</w:t>
            </w:r>
          </w:p>
          <w:p w14:paraId="275A6963" w14:textId="77777777" w:rsidR="00D81EE5" w:rsidRPr="006C2E79" w:rsidRDefault="00D81EE5"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Precision: 96.0%</w:t>
            </w:r>
          </w:p>
          <w:p w14:paraId="5289CC09" w14:textId="77777777"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Search performance for COVID-19-Related Publications:</w:t>
            </w:r>
          </w:p>
          <w:p w14:paraId="0B6563A4" w14:textId="77777777" w:rsidR="00D81EE5" w:rsidRPr="006C2E79" w:rsidRDefault="00D81EE5"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Recall: 86.7%</w:t>
            </w:r>
          </w:p>
          <w:p w14:paraId="6E5E367B" w14:textId="25E555BB" w:rsidR="00D81EE5" w:rsidRPr="006C2E79" w:rsidRDefault="00D81EE5" w:rsidP="00AC1A8F">
            <w:pPr>
              <w:pStyle w:val="KeinLeerraum"/>
              <w:numPr>
                <w:ilvl w:val="0"/>
                <w:numId w:val="55"/>
              </w:numPr>
              <w:rPr>
                <w:rFonts w:ascii="Arial" w:hAnsi="Arial" w:cs="Arial"/>
                <w:sz w:val="14"/>
                <w:szCs w:val="14"/>
                <w:lang w:val="en-US"/>
              </w:rPr>
            </w:pPr>
            <w:r w:rsidRPr="006C2E79">
              <w:rPr>
                <w:rFonts w:ascii="Arial" w:hAnsi="Arial" w:cs="Arial"/>
                <w:sz w:val="14"/>
                <w:szCs w:val="14"/>
                <w:lang w:val="en-US"/>
              </w:rPr>
              <w:t>Precision: 94.4%</w:t>
            </w:r>
            <w:r w:rsidR="002A3E8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&lt;EndNote&gt;&lt;Cite&gt;&lt;Author&gt;Haas&lt;/Author&gt;&lt;Year&gt;2021&lt;/Year&gt;&lt;RecNum&gt;314&lt;/RecNum&gt;&lt;DisplayText&gt;[4]&lt;/DisplayText&gt;&lt;record&gt;&lt;rec-number&gt;314&lt;/rec-number&gt;&lt;foreign-keys&gt;&lt;key app="EN" db-id="eprfrs9t5tssdpettrixp5rd2zfrzpr9drdp" timestamp="1692712912"&gt;314&lt;/key&gt;&lt;/foreign-keys&gt;&lt;ref-type name="Journal Article"&gt;17&lt;/ref-type&gt;&lt;contributors&gt;&lt;authors&gt;&lt;author&gt;Haas, Q.&lt;/author&gt;&lt;author&gt;Alvarez, D. V.&lt;/author&gt;&lt;author&gt;Borissov, N.&lt;/author&gt;&lt;author&gt;Ferdowsi, S.&lt;/author&gt;&lt;author&gt;von Meyenn, L.&lt;/author&gt;&lt;author&gt;Trelle, S.&lt;/author&gt;&lt;author&gt;Teodoro, D.&lt;/author&gt;&lt;author&gt;Amini, P.&lt;/author&gt;&lt;/authors&gt;&lt;/contributors&gt;&lt;titles&gt;&lt;title&gt;Utilizing Artificial Intelligence to Manage COVID-19 Scientific Evidence Torrent with Risklick AI: A Critical Tool for Pharmacology and Therapy Development&lt;/title&gt;&lt;secondary-title&gt;Pharmacology&lt;/secondary-title&gt;&lt;/titles&gt;&lt;periodical&gt;&lt;full-title&gt;Pharmacology&lt;/full-title&gt;&lt;/periodical&gt;&lt;pages&gt;244-253&lt;/pages&gt;&lt;volume&gt;106&lt;/volume&gt;&lt;number&gt;5-6&lt;/number&gt;&lt;dates&gt;&lt;year&gt;2021&lt;/year&gt;&lt;/dates&gt;&lt;accession-num&gt;33910199&lt;/accession-num&gt;&lt;urls&gt;&lt;related-urls&gt;&lt;url&gt;http://digitaal.uba.uva.nl/uva-linker?sid=OVID:medline&amp;amp;id=pmid:33910199&amp;amp;id=doi:10.1159%2F000515908&amp;amp;issn=0031-7012&amp;amp;isbn=&amp;amp;volume=106&amp;amp;issue=5-6&amp;amp;spage=244&amp;amp;pages=244-253&amp;amp;date=2021&amp;amp;title=Pharmacology&amp;amp;atitle=Utilizing+Artificial+Intelligence+to+Manage+COVID-19+S&lt;/url&gt;&lt;/related-urls&gt;&lt;/urls&gt;&lt;electronic-resource-num&gt;https://doi.org/10.1159/000515908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w:t>
            </w:r>
            <w:r w:rsidR="004F28F7">
              <w:rPr>
                <w:rFonts w:ascii="Arial" w:hAnsi="Arial" w:cs="Arial"/>
                <w:sz w:val="14"/>
                <w:szCs w:val="14"/>
                <w:lang w:val="en-US"/>
              </w:rPr>
              <w:fldChar w:fldCharType="end"/>
            </w:r>
          </w:p>
        </w:tc>
      </w:tr>
      <w:tr w:rsidR="00D81EE5" w:rsidRPr="006C2E79" w14:paraId="32D72292" w14:textId="77777777" w:rsidTr="5C963119">
        <w:tc>
          <w:tcPr>
            <w:tcW w:w="1844" w:type="dxa"/>
            <w:vMerge/>
          </w:tcPr>
          <w:p w14:paraId="37030D82"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43199271" w14:textId="77777777"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Yale MeSH Analyzer</w:t>
            </w:r>
          </w:p>
          <w:p w14:paraId="340E0D73" w14:textId="30E85FCD" w:rsidR="00135F5F" w:rsidRPr="006C2E79" w:rsidRDefault="004F28F7" w:rsidP="00135F5F">
            <w:pPr>
              <w:pStyle w:val="KeinLeerraum"/>
              <w:rPr>
                <w:rFonts w:ascii="Arial" w:hAnsi="Arial" w:cs="Arial"/>
                <w:sz w:val="14"/>
                <w:szCs w:val="14"/>
                <w:lang w:val="en-US"/>
              </w:rPr>
            </w:pPr>
            <w:r>
              <w:rPr>
                <w:rFonts w:ascii="Arial" w:hAnsi="Arial" w:cs="Arial"/>
                <w:sz w:val="14"/>
                <w:szCs w:val="14"/>
                <w:lang w:val="en-US"/>
              </w:rPr>
              <w:fldChar w:fldCharType="begin"/>
            </w:r>
            <w:r>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Pr>
                <w:rFonts w:ascii="Arial" w:hAnsi="Arial" w:cs="Arial"/>
                <w:sz w:val="14"/>
                <w:szCs w:val="14"/>
                <w:lang w:val="en-US"/>
              </w:rPr>
              <w:fldChar w:fldCharType="separate"/>
            </w:r>
            <w:r>
              <w:rPr>
                <w:rFonts w:ascii="Arial" w:hAnsi="Arial" w:cs="Arial"/>
                <w:noProof/>
                <w:sz w:val="14"/>
                <w:szCs w:val="14"/>
                <w:lang w:val="en-US"/>
              </w:rPr>
              <w:t>[1]</w:t>
            </w:r>
            <w:r>
              <w:rPr>
                <w:rFonts w:ascii="Arial" w:hAnsi="Arial" w:cs="Arial"/>
                <w:sz w:val="14"/>
                <w:szCs w:val="14"/>
                <w:lang w:val="en-US"/>
              </w:rPr>
              <w:fldChar w:fldCharType="end"/>
            </w:r>
          </w:p>
          <w:p w14:paraId="1A26B73E" w14:textId="085F2A32" w:rsidR="00135F5F" w:rsidRPr="006C2E79" w:rsidRDefault="00135F5F" w:rsidP="00135F5F">
            <w:pPr>
              <w:pStyle w:val="KeinLeerraum"/>
              <w:rPr>
                <w:rFonts w:ascii="Arial" w:hAnsi="Arial" w:cs="Arial"/>
                <w:sz w:val="14"/>
                <w:szCs w:val="14"/>
                <w:lang w:val="en-US"/>
              </w:rPr>
            </w:pPr>
            <w:r w:rsidRPr="006C2E79">
              <w:rPr>
                <w:rFonts w:ascii="Arial" w:hAnsi="Arial" w:cs="Arial"/>
                <w:sz w:val="14"/>
                <w:szCs w:val="14"/>
                <w:lang w:val="en-US"/>
              </w:rPr>
              <w:t>O'Keefe, 2022</w:t>
            </w:r>
            <w:r>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p w14:paraId="1BC7D1DF" w14:textId="77777777" w:rsidR="00B40F5D" w:rsidRPr="006C2E79" w:rsidRDefault="00B40F5D" w:rsidP="00AC1A8F">
            <w:pPr>
              <w:pStyle w:val="KeinLeerraum"/>
              <w:rPr>
                <w:rFonts w:ascii="Arial" w:hAnsi="Arial" w:cs="Arial"/>
                <w:sz w:val="14"/>
                <w:szCs w:val="14"/>
                <w:lang w:val="en-US"/>
              </w:rPr>
            </w:pPr>
          </w:p>
          <w:p w14:paraId="0B2A077A" w14:textId="5BCB1F58" w:rsidR="00B40F5D" w:rsidRPr="006C2E79" w:rsidRDefault="00B40F5D" w:rsidP="00AC1A8F">
            <w:pPr>
              <w:pStyle w:val="KeinLeerraum"/>
              <w:rPr>
                <w:rFonts w:ascii="Arial" w:hAnsi="Arial" w:cs="Arial"/>
                <w:b/>
                <w:b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666D7F3A" w14:textId="77777777" w:rsidR="00D81EE5" w:rsidRPr="006C2E79" w:rsidRDefault="00D81EE5" w:rsidP="00AC1A8F">
            <w:pPr>
              <w:pStyle w:val="KeinLeerraum"/>
              <w:ind w:left="360"/>
              <w:rPr>
                <w:rFonts w:ascii="Arial" w:hAnsi="Arial" w:cs="Arial"/>
                <w:sz w:val="14"/>
                <w:szCs w:val="14"/>
                <w:lang w:val="en-US"/>
              </w:rPr>
            </w:pPr>
          </w:p>
        </w:tc>
        <w:tc>
          <w:tcPr>
            <w:tcW w:w="2409" w:type="dxa"/>
            <w:shd w:val="clear" w:color="auto" w:fill="auto"/>
          </w:tcPr>
          <w:p w14:paraId="11B6BED9" w14:textId="5B46C0C7" w:rsidR="00D81EE5" w:rsidRPr="006C2E79" w:rsidRDefault="00FA3394" w:rsidP="00AC1A8F">
            <w:pPr>
              <w:pStyle w:val="KeinLeerraum"/>
              <w:rPr>
                <w:rFonts w:ascii="Arial" w:hAnsi="Arial" w:cs="Arial"/>
                <w:sz w:val="14"/>
                <w:szCs w:val="14"/>
                <w:lang w:val="en-US"/>
              </w:rPr>
            </w:pPr>
            <w:r w:rsidRPr="006C2E79">
              <w:rPr>
                <w:rFonts w:ascii="Arial" w:eastAsia="Arial" w:hAnsi="Arial" w:cs="Arial"/>
                <w:color w:val="000000" w:themeColor="text1"/>
                <w:sz w:val="14"/>
                <w:szCs w:val="14"/>
                <w:lang w:val="en-US"/>
              </w:rPr>
              <w:t xml:space="preserve">Time saving </w:t>
            </w:r>
            <w:r w:rsidRPr="006C2E79">
              <w:rPr>
                <w:rFonts w:ascii="Arial" w:hAnsi="Arial" w:cs="Arial"/>
                <w:sz w:val="14"/>
                <w:szCs w:val="14"/>
                <w:lang w:val="en-US"/>
              </w:rPr>
              <w:t>of text-mining tools (MeSH on Demand, PubReMiner and YaleMeSH Analyzer)</w:t>
            </w:r>
            <w:r w:rsidRPr="006C2E79">
              <w:rPr>
                <w:rFonts w:ascii="Arial" w:eastAsia="Arial" w:hAnsi="Arial" w:cs="Arial"/>
                <w:color w:val="000000" w:themeColor="text1"/>
                <w:sz w:val="14"/>
                <w:szCs w:val="14"/>
                <w:lang w:val="en-US"/>
              </w:rPr>
              <w:t>: 7h (5</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[SD=2] vs. 12</w:t>
            </w:r>
            <w:r w:rsidR="003C7D9A" w:rsidRPr="006C2E79">
              <w:rPr>
                <w:rFonts w:ascii="Arial" w:eastAsia="Arial" w:hAnsi="Arial" w:cs="Arial"/>
                <w:color w:val="000000" w:themeColor="text1"/>
                <w:sz w:val="14"/>
                <w:szCs w:val="14"/>
                <w:lang w:val="en-US"/>
              </w:rPr>
              <w:t>h</w:t>
            </w:r>
            <w:r w:rsidRPr="006C2E79">
              <w:rPr>
                <w:rFonts w:ascii="Arial" w:eastAsia="Arial" w:hAnsi="Arial" w:cs="Arial"/>
                <w:color w:val="000000" w:themeColor="text1"/>
                <w:sz w:val="14"/>
                <w:szCs w:val="14"/>
                <w:lang w:val="en-US"/>
              </w:rPr>
              <w:t xml:space="preserve"> [SD=8])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tc>
        <w:tc>
          <w:tcPr>
            <w:tcW w:w="851" w:type="dxa"/>
            <w:shd w:val="clear" w:color="auto" w:fill="auto"/>
          </w:tcPr>
          <w:p w14:paraId="2AC43817"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4A8991B"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130676FB" w14:textId="70C412BB"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 xml:space="preserve">Usability was rated as “Extremely useful” </w:t>
            </w:r>
            <w:r w:rsidR="00E7566B" w:rsidRPr="006C2E79">
              <w:rPr>
                <w:rFonts w:ascii="Arial" w:hAnsi="Arial" w:cs="Arial"/>
                <w:sz w:val="14"/>
                <w:szCs w:val="14"/>
                <w:lang w:val="en-US"/>
              </w:rPr>
              <w:t xml:space="preserve">on a 5-point Likert scale (from extremely useful to least useful)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c>
          <w:tcPr>
            <w:tcW w:w="2976" w:type="dxa"/>
            <w:shd w:val="clear" w:color="auto" w:fill="auto"/>
          </w:tcPr>
          <w:p w14:paraId="5BA4A0B2" w14:textId="77777777" w:rsidR="00F356FC" w:rsidRPr="006C2E79" w:rsidRDefault="00F356FC" w:rsidP="00AC1A8F">
            <w:pPr>
              <w:pStyle w:val="KeinLeerraum"/>
              <w:numPr>
                <w:ilvl w:val="0"/>
                <w:numId w:val="56"/>
              </w:numPr>
              <w:rPr>
                <w:rFonts w:ascii="Arial" w:hAnsi="Arial" w:cs="Arial"/>
                <w:sz w:val="14"/>
                <w:szCs w:val="14"/>
                <w:lang w:val="en-US"/>
              </w:rPr>
            </w:pPr>
            <w:r w:rsidRPr="006C2E79">
              <w:rPr>
                <w:rFonts w:ascii="Arial" w:hAnsi="Arial" w:cs="Arial"/>
                <w:sz w:val="14"/>
                <w:szCs w:val="14"/>
                <w:lang w:val="en-US"/>
              </w:rPr>
              <w:t>Sensitivity:</w:t>
            </w:r>
          </w:p>
          <w:p w14:paraId="55B5BD35" w14:textId="77777777" w:rsidR="00F356FC" w:rsidRPr="006C2E79" w:rsidRDefault="00F356FC"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Text-mining tools: 84.9% (95% CI; 74.4% to 95.4%) </w:t>
            </w:r>
          </w:p>
          <w:p w14:paraId="38286D5A" w14:textId="04DE4299" w:rsidR="00F356FC" w:rsidRPr="006C2E79" w:rsidRDefault="00F356FC"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Manual searches: 92</w:t>
            </w:r>
            <w:r w:rsidR="008F45FF" w:rsidRPr="006C2E79">
              <w:rPr>
                <w:rFonts w:ascii="Arial" w:hAnsi="Arial" w:cs="Arial"/>
                <w:sz w:val="14"/>
                <w:szCs w:val="14"/>
                <w:lang w:val="en-US"/>
              </w:rPr>
              <w:t>.0</w:t>
            </w:r>
            <w:r w:rsidRPr="006C2E79">
              <w:rPr>
                <w:rFonts w:ascii="Arial" w:hAnsi="Arial" w:cs="Arial"/>
                <w:sz w:val="14"/>
                <w:szCs w:val="14"/>
                <w:lang w:val="en-US"/>
              </w:rPr>
              <w:t xml:space="preserve">% (95% CI; 85.0% to 99.0%)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&lt;EndNote&gt;&lt;Cite&gt;&lt;Author&gt;Paynter&lt;/Author&gt;&lt;Year&gt;2021&lt;/Year&gt;&lt;RecNum&gt;323&lt;/RecNum&gt;&lt;DisplayText&gt;[1]&lt;/DisplayText&gt;&lt;record&gt;&lt;rec-number&gt;323&lt;/rec-number&gt;&lt;foreign-keys&gt;&lt;key app="EN" db-id="eprfrs9t5tssdpettrixp5rd2zfrzpr9drdp" timestamp="1692712912"&gt;323&lt;/key&gt;&lt;/foreign-keys&gt;&lt;ref-type name="Journal Article"&gt;17&lt;/ref-type&gt;&lt;contributors&gt;&lt;authors&gt;&lt;author&gt;Paynter, R. A.&lt;/author&gt;&lt;author&gt;Featherstone, R.&lt;/author&gt;&lt;author&gt;Stoeger, E.&lt;/author&gt;&lt;author&gt;Fiordalisi, C.&lt;/author&gt;&lt;author&gt;Voisin, C.&lt;/author&gt;&lt;author&gt;Adam, G. P.&lt;/author&gt;&lt;/authors&gt;&lt;/contributors&gt;&lt;titles&gt;&lt;title&gt;A prospective comparison of evidence synthesis search strategies developed with and without text-mining tools&lt;/title&gt;&lt;secondary-title&gt;J Clin Epidemiol&lt;/secondary-title&gt;&lt;/titles&gt;&lt;periodical&gt;&lt;full-title&gt;J Clin Epidemiol&lt;/full-title&gt;&lt;/periodical&gt;&lt;pages&gt;350-360&lt;/pages&gt;&lt;volume&gt;139&lt;/volume&gt;&lt;dates&gt;&lt;year&gt;2021&lt;/year&gt;&lt;/dates&gt;&lt;accession-num&gt;33753230&lt;/accession-num&gt;&lt;urls&gt;&lt;related-urls&gt;&lt;url&gt;http://digitaal.uba.uva.nl/uva-linker?sid=OVID:medline&amp;amp;id=pmid:33753230&amp;amp;id=doi:10.1016%2Fj.jclinepi.2021.03.013&amp;amp;issn=0895-4356&amp;amp;isbn=&amp;amp;volume=139&amp;amp;issue=&amp;amp;spage=350&amp;amp;pages=350-360&amp;amp;date=2021&amp;amp;title=Journal+of+Clinical+Epidemiology&amp;amp;atitle=A+prospective+comparison&lt;/url&gt;&lt;/related-urls&gt;&lt;/urls&gt;&lt;electronic-resource-num&gt;https://doi.org/10.1016/j.jclinepi.2021.03.013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w:t>
            </w:r>
            <w:r w:rsidR="004F28F7">
              <w:rPr>
                <w:rFonts w:ascii="Arial" w:hAnsi="Arial" w:cs="Arial"/>
                <w:sz w:val="14"/>
                <w:szCs w:val="14"/>
                <w:lang w:val="en-US"/>
              </w:rPr>
              <w:fldChar w:fldCharType="end"/>
            </w:r>
          </w:p>
          <w:p w14:paraId="7A0F2A4F" w14:textId="33EC06A3" w:rsidR="00D81EE5" w:rsidRPr="006C2E79" w:rsidRDefault="00281434" w:rsidP="00AC1A8F">
            <w:pPr>
              <w:pStyle w:val="KeinLeerraum"/>
              <w:numPr>
                <w:ilvl w:val="0"/>
                <w:numId w:val="55"/>
              </w:numPr>
              <w:rPr>
                <w:rFonts w:ascii="Arial" w:hAnsi="Arial" w:cs="Arial"/>
                <w:sz w:val="14"/>
                <w:szCs w:val="14"/>
                <w:lang w:val="en-US"/>
              </w:rPr>
            </w:pPr>
            <w:r w:rsidRPr="006C2E79">
              <w:rPr>
                <w:rFonts w:ascii="Arial" w:hAnsi="Arial" w:cs="Arial"/>
                <w:sz w:val="14"/>
                <w:szCs w:val="14"/>
                <w:lang w:val="en-US"/>
              </w:rPr>
              <w:t>Precision of tool vs. reference standard:</w:t>
            </w:r>
            <w:r w:rsidR="008B23D2" w:rsidRPr="006C2E79">
              <w:rPr>
                <w:rFonts w:ascii="Arial" w:hAnsi="Arial" w:cs="Arial"/>
                <w:sz w:val="14"/>
                <w:szCs w:val="14"/>
                <w:lang w:val="en-US"/>
              </w:rPr>
              <w:t xml:space="preserve"> 11</w:t>
            </w:r>
            <w:r w:rsidR="005026CF" w:rsidRPr="006C2E79">
              <w:rPr>
                <w:rFonts w:ascii="Arial" w:hAnsi="Arial" w:cs="Arial"/>
                <w:sz w:val="14"/>
                <w:szCs w:val="14"/>
                <w:lang w:val="en-US"/>
              </w:rPr>
              <w:t>%</w:t>
            </w:r>
            <w:r w:rsidR="008B23D2" w:rsidRPr="006C2E79">
              <w:rPr>
                <w:rFonts w:ascii="Arial" w:hAnsi="Arial" w:cs="Arial"/>
                <w:sz w:val="14"/>
                <w:szCs w:val="14"/>
                <w:lang w:val="en-US"/>
              </w:rPr>
              <w:t xml:space="preserve"> </w:t>
            </w:r>
            <w:r w:rsidR="005026CF" w:rsidRPr="006C2E79">
              <w:rPr>
                <w:rFonts w:ascii="Arial" w:hAnsi="Arial" w:cs="Arial"/>
                <w:sz w:val="14"/>
                <w:szCs w:val="14"/>
                <w:lang w:val="en-US"/>
              </w:rPr>
              <w:t xml:space="preserve">vs. 15%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&lt;EndNote&gt;&lt;Cite&gt;&lt;Author&gt;O&amp;apos;Keefe&lt;/Author&gt;&lt;Year&gt;2023&lt;/Year&gt;&lt;RecNum&gt;321&lt;/RecNum&gt;&lt;DisplayText&gt;[2]&lt;/DisplayText&gt;&lt;record&gt;&lt;rec-number&gt;321&lt;/rec-number&gt;&lt;foreign-keys&gt;&lt;key app="EN" db-id="eprfrs9t5tssdpettrixp5rd2zfrzpr9drdp" timestamp="1692712912"&gt;321&lt;/key&gt;&lt;/foreign-keys&gt;&lt;ref-type name="Journal Article"&gt;17&lt;/ref-type&gt;&lt;contributors&gt;&lt;authors&gt;&lt;author&gt;O&amp;apos;Keefe, H.&lt;/author&gt;&lt;author&gt;Rankin, J.&lt;/author&gt;&lt;author&gt;Wallace, S. A.&lt;/author&gt;&lt;author&gt;Beyer, F.&lt;/author&gt;&lt;/authors&gt;&lt;/contributors&gt;&lt;titles&gt;&lt;title&gt;Investigation of text-mining methodologies to aid the construction of search strategies in systematic reviews of diagnostic test accuracy-a case study&lt;/title&gt;&lt;secondary-title&gt;Res&lt;/secondary-title&gt;&lt;/titles&gt;&lt;periodical&gt;&lt;full-title&gt;Res&lt;/full-title&gt;&lt;/periodical&gt;&lt;pages&gt;79-98&lt;/pages&gt;&lt;volume&gt;14&lt;/volume&gt;&lt;number&gt;1&lt;/number&gt;&lt;dates&gt;&lt;year&gt;2023&lt;/year&gt;&lt;/dates&gt;&lt;accession-num&gt;35841125&lt;/accession-num&gt;&lt;urls&gt;&lt;related-urls&gt;&lt;url&gt;http://digitaal.uba.uva.nl/uva-linker?sid=OVID:medline&amp;amp;id=pmid:35841125&amp;amp;id=doi:10.1002%2Fjrsm.1593&amp;amp;issn=1759-2879&amp;amp;isbn=&amp;amp;volume=14&amp;amp;issue=1&amp;amp;spage=79&amp;amp;pages=79-98&amp;amp;date=2023&amp;amp;title=Research+Synthesis+Methods&amp;amp;atitle=Investigation+of+text-mining+methodologies+to+&lt;/url&gt;&lt;/related-urls&gt;&lt;/urls&gt;&lt;electronic-resource-num&gt;https://doi.org/10.1002/jrsm.1593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w:t>
            </w:r>
            <w:r w:rsidR="004F28F7">
              <w:rPr>
                <w:rFonts w:ascii="Arial" w:hAnsi="Arial" w:cs="Arial"/>
                <w:sz w:val="14"/>
                <w:szCs w:val="14"/>
                <w:lang w:val="en-US"/>
              </w:rPr>
              <w:fldChar w:fldCharType="end"/>
            </w:r>
          </w:p>
        </w:tc>
      </w:tr>
      <w:tr w:rsidR="00D81EE5" w:rsidRPr="006C2E79" w14:paraId="17CFB7AF" w14:textId="77777777" w:rsidTr="5C963119">
        <w:tc>
          <w:tcPr>
            <w:tcW w:w="1844" w:type="dxa"/>
            <w:vMerge/>
          </w:tcPr>
          <w:p w14:paraId="29BEDCB6"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6BDA6D77" w14:textId="7310E4D2"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Abbreviated search strategies for study type, topic or search date</w:t>
            </w:r>
          </w:p>
          <w:p w14:paraId="71350BA0" w14:textId="77777777" w:rsidR="0068288F" w:rsidRPr="006C2E79" w:rsidRDefault="0068288F" w:rsidP="00AC1A8F">
            <w:pPr>
              <w:pStyle w:val="KeinLeerraum"/>
              <w:rPr>
                <w:rFonts w:ascii="Arial" w:hAnsi="Arial" w:cs="Arial"/>
                <w:b/>
                <w:bCs/>
                <w:sz w:val="14"/>
                <w:szCs w:val="14"/>
                <w:lang w:val="en-US"/>
              </w:rPr>
            </w:pPr>
          </w:p>
          <w:p w14:paraId="352F5FDA" w14:textId="03041B32" w:rsidR="0068288F" w:rsidRPr="006C2E79" w:rsidRDefault="0068288F" w:rsidP="00AC1A8F">
            <w:pPr>
              <w:pStyle w:val="KeinLeerraum"/>
              <w:rPr>
                <w:rFonts w:ascii="Arial" w:hAnsi="Arial" w:cs="Arial"/>
                <w:b/>
                <w:i/>
                <w:sz w:val="14"/>
                <w:szCs w:val="14"/>
                <w:lang w:val="en-US"/>
              </w:rPr>
            </w:pPr>
            <w:r w:rsidRPr="006C2E79">
              <w:rPr>
                <w:rFonts w:ascii="Arial" w:hAnsi="Arial" w:cs="Arial"/>
                <w:b/>
                <w:bCs/>
                <w:i/>
                <w:iCs/>
                <w:sz w:val="14"/>
                <w:szCs w:val="14"/>
                <w:lang w:val="en-US"/>
              </w:rPr>
              <w:t>Method</w:t>
            </w:r>
          </w:p>
          <w:p w14:paraId="35A65D33" w14:textId="77777777" w:rsidR="00D81EE5" w:rsidRPr="006C2E79" w:rsidRDefault="00D81EE5" w:rsidP="00AC1A8F">
            <w:pPr>
              <w:pStyle w:val="KeinLeerraum"/>
              <w:rPr>
                <w:rFonts w:ascii="Arial" w:hAnsi="Arial" w:cs="Arial"/>
                <w:sz w:val="14"/>
                <w:szCs w:val="14"/>
                <w:lang w:val="en-US"/>
              </w:rPr>
            </w:pPr>
          </w:p>
          <w:p w14:paraId="4A5247D1" w14:textId="77777777" w:rsidR="00D81EE5" w:rsidRPr="006C2E79" w:rsidRDefault="00D81EE5" w:rsidP="00AC1A8F">
            <w:pPr>
              <w:pStyle w:val="KeinLeerraum"/>
              <w:rPr>
                <w:rFonts w:ascii="Arial" w:hAnsi="Arial" w:cs="Arial"/>
                <w:i/>
                <w:iCs/>
                <w:sz w:val="14"/>
                <w:szCs w:val="14"/>
                <w:lang w:val="en-US"/>
              </w:rPr>
            </w:pPr>
            <w:r w:rsidRPr="006C2E79">
              <w:rPr>
                <w:rFonts w:ascii="Arial" w:hAnsi="Arial" w:cs="Arial"/>
                <w:i/>
                <w:iCs/>
                <w:sz w:val="14"/>
                <w:szCs w:val="14"/>
                <w:lang w:val="en-US"/>
              </w:rPr>
              <w:t>For RCTs</w:t>
            </w:r>
          </w:p>
          <w:p w14:paraId="5199F20B" w14:textId="27313ACC"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Glanville, 2006</w:t>
            </w:r>
            <w:r w:rsidR="005945A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&lt;EndNote&gt;&lt;Cite&gt;&lt;Author&gt;Glanville&lt;/Author&gt;&lt;Year&gt;2006&lt;/Year&gt;&lt;RecNum&gt;282&lt;/RecNum&gt;&lt;DisplayText&gt;[5]&lt;/DisplayText&gt;&lt;record&gt;&lt;rec-number&gt;282&lt;/rec-number&gt;&lt;foreign-keys&gt;&lt;key app="EN" db-id="eprfrs9t5tssdpettrixp5rd2zfrzpr9drdp" timestamp="1692712733"&gt;282&lt;/key&gt;&lt;/foreign-keys&gt;&lt;ref-type name="Journal Article"&gt;17&lt;/ref-type&gt;&lt;contributors&gt;&lt;authors&gt;&lt;author&gt;Glanville, J. M.&lt;/author&gt;&lt;author&gt;Lefebvre, C.&lt;/author&gt;&lt;author&gt;Miles, J. N.&lt;/author&gt;&lt;author&gt;Camosso-Stefinovic, J.&lt;/author&gt;&lt;/authors&gt;&lt;/contributors&gt;&lt;titles&gt;&lt;title&gt;How to identify randomized controlled trials in MEDLINE: ten years on&lt;/title&gt;&lt;secondary-title&gt;J Med Libr Assoc&lt;/secondary-title&gt;&lt;/titles&gt;&lt;periodical&gt;&lt;full-title&gt;J Med Libr Assoc&lt;/full-title&gt;&lt;/periodical&gt;&lt;pages&gt;130-6&lt;/pages&gt;&lt;volume&gt;94&lt;/volume&gt;&lt;number&gt;2&lt;/number&gt;&lt;dates&gt;&lt;year&gt;2006&lt;/year&gt;&lt;/dates&gt;&lt;accession-num&gt;16636704&lt;/accession-num&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w:t>
            </w:r>
            <w:r w:rsidR="004F28F7">
              <w:rPr>
                <w:rFonts w:ascii="Arial" w:hAnsi="Arial" w:cs="Arial"/>
                <w:sz w:val="14"/>
                <w:szCs w:val="14"/>
                <w:lang w:val="en-US"/>
              </w:rPr>
              <w:fldChar w:fldCharType="end"/>
            </w:r>
          </w:p>
          <w:p w14:paraId="5FCDF1A7" w14:textId="6182FCDD" w:rsidR="00D81EE5" w:rsidRDefault="00366054" w:rsidP="00AC1A8F">
            <w:pPr>
              <w:pStyle w:val="KeinLeerraum"/>
              <w:rPr>
                <w:rFonts w:ascii="Arial" w:hAnsi="Arial" w:cs="Arial"/>
                <w:sz w:val="14"/>
                <w:szCs w:val="14"/>
                <w:lang w:val="en-US"/>
              </w:rPr>
            </w:pPr>
            <w:r w:rsidRPr="00366054">
              <w:rPr>
                <w:rFonts w:ascii="Arial" w:hAnsi="Arial" w:cs="Arial"/>
                <w:sz w:val="14"/>
                <w:szCs w:val="14"/>
                <w:lang w:val="en-US"/>
              </w:rPr>
              <w:t xml:space="preserve">Royle &amp; Waugh, 2005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&lt;EndNote&gt;&lt;Cite&gt;&lt;Author&gt;Royle&lt;/Author&gt;&lt;Year&gt;2005&lt;/Year&gt;&lt;RecNum&gt;254&lt;/RecNum&gt;&lt;DisplayText&gt;[6]&lt;/DisplayText&gt;&lt;record&gt;&lt;rec-number&gt;254&lt;/rec-number&gt;&lt;foreign-keys&gt;&lt;key app="EN" db-id="eprfrs9t5tssdpettrixp5rd2zfrzpr9drdp" timestamp="1692712288"&gt;254&lt;/key&gt;&lt;/foreign-keys&gt;&lt;ref-type name="Journal Article"&gt;17&lt;/ref-type&gt;&lt;contributors&gt;&lt;authors&gt;&lt;author&gt;Royle, P.&lt;/author&gt;&lt;author&gt;Waugh, N.&lt;/author&gt;&lt;/authors&gt;&lt;/contributors&gt;&lt;titles&gt;&lt;title&gt;A simplified search strategy for identifying randomised controlled trials for systematic reviews of health care interventions: a comparison with more exhaustive strategies&lt;/title&gt;&lt;secondary-title&gt;BMC Med Res Methodol&lt;/secondary-title&gt;&lt;/titles&gt;&lt;periodical&gt;&lt;full-title&gt;BMC Med Res Methodol&lt;/full-title&gt;&lt;/periodical&gt;&lt;pages&gt;23&lt;/pages&gt;&lt;volume&gt;5&lt;/volume&gt;&lt;dates&gt;&lt;year&gt;2005&lt;/year&gt;&lt;/dates&gt;&lt;accession-num&gt;16042789&lt;/accession-num&gt;&lt;urls&gt;&lt;related-urls&gt;&lt;url&gt;http://ovidsp.ovid.com/ovidweb.cgi?T=JS&amp;amp;CSC=Y&amp;amp;NEWS=N&amp;amp;PAGE=fulltext&amp;amp;D=med6&amp;amp;AN=16042789http://digitaal.uba.uva.nl/uva-linker?sid=OVID:medline&amp;amp;id=pmid:16042789&amp;amp;id=doi:10.1186%2F1471-2288-5-23&amp;amp;issn=1471-2288&amp;amp;isbn=&amp;amp;volume=5&amp;amp;issue=1&amp;amp;spage=23&amp;amp;pages=23&amp;amp;date=2005&amp;amp;&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w:t>
            </w:r>
            <w:r w:rsidR="004F28F7">
              <w:rPr>
                <w:rFonts w:ascii="Arial" w:hAnsi="Arial" w:cs="Arial"/>
                <w:sz w:val="14"/>
                <w:szCs w:val="14"/>
                <w:lang w:val="en-US"/>
              </w:rPr>
              <w:fldChar w:fldCharType="end"/>
            </w:r>
          </w:p>
          <w:p w14:paraId="35D209EE" w14:textId="77777777" w:rsidR="00366054" w:rsidRPr="006C2E79" w:rsidRDefault="00366054" w:rsidP="00AC1A8F">
            <w:pPr>
              <w:pStyle w:val="KeinLeerraum"/>
              <w:rPr>
                <w:rFonts w:ascii="Arial" w:hAnsi="Arial" w:cs="Arial"/>
                <w:sz w:val="14"/>
                <w:szCs w:val="14"/>
                <w:lang w:val="en-US"/>
              </w:rPr>
            </w:pPr>
          </w:p>
          <w:p w14:paraId="7ABC70A7" w14:textId="77777777" w:rsidR="00D81EE5" w:rsidRPr="004F28F7" w:rsidRDefault="00D81EE5" w:rsidP="00AC1A8F">
            <w:pPr>
              <w:pStyle w:val="KeinLeerraum"/>
              <w:rPr>
                <w:rFonts w:ascii="Arial" w:hAnsi="Arial" w:cs="Arial"/>
                <w:i/>
                <w:sz w:val="14"/>
                <w:szCs w:val="14"/>
                <w:lang w:val="de-AT"/>
              </w:rPr>
            </w:pPr>
            <w:r w:rsidRPr="004F28F7">
              <w:rPr>
                <w:rFonts w:ascii="Arial" w:hAnsi="Arial" w:cs="Arial"/>
                <w:i/>
                <w:sz w:val="14"/>
                <w:szCs w:val="14"/>
                <w:lang w:val="de-AT"/>
              </w:rPr>
              <w:t>For drug-related RCTs</w:t>
            </w:r>
          </w:p>
          <w:p w14:paraId="262AE15B" w14:textId="11C8032F" w:rsidR="00D81EE5" w:rsidRDefault="007D0CE5" w:rsidP="00AC1A8F">
            <w:pPr>
              <w:pStyle w:val="KeinLeerraum"/>
              <w:rPr>
                <w:rFonts w:ascii="Arial" w:hAnsi="Arial" w:cs="Arial"/>
                <w:sz w:val="14"/>
                <w:szCs w:val="14"/>
                <w:lang w:val="de-AT"/>
              </w:rPr>
            </w:pPr>
            <w:r w:rsidRPr="007D0CE5">
              <w:rPr>
                <w:rFonts w:ascii="Arial" w:hAnsi="Arial" w:cs="Arial"/>
                <w:sz w:val="14"/>
                <w:szCs w:val="14"/>
                <w:lang w:val="de-AT"/>
              </w:rPr>
              <w:t xml:space="preserve">Waffenschmidt &amp; Guddat, 2015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&lt;EndNote&gt;&lt;Cite&gt;&lt;Author&gt;Waffenschmidt&lt;/Author&gt;&lt;Year&gt;2015&lt;/Year&gt;&lt;RecNum&gt;240&lt;/RecNum&gt;&lt;DisplayText&gt;[7]&lt;/DisplayText&gt;&lt;record&gt;&lt;rec-number&gt;240&lt;/rec-number&gt;&lt;foreign-keys&gt;&lt;key app="EN" db-id="eprfrs9t5tssdpettrixp5rd2zfrzpr9drdp" timestamp="1692712288"&gt;240&lt;/key&gt;&lt;/foreign-keys&gt;&lt;ref-type name="Journal Article"&gt;17&lt;/ref-type&gt;&lt;contributors&gt;&lt;authors&gt;&lt;author&gt;Waffenschmidt, S.&lt;/author&gt;&lt;author&gt;Guddat, C.&lt;/author&gt;&lt;/authors&gt;&lt;/contributors&gt;&lt;titles&gt;&lt;title&gt;Searches for randomized controlled trials of drugs in MEDLINE and EMBASE using only generic drug names compared with searches applied in current practice in systematic reviews&lt;/title&gt;&lt;secondary-title&gt;Res&lt;/secondary-title&gt;&lt;/titles&gt;&lt;periodical&gt;&lt;full-title&gt;Res&lt;/full-title&gt;&lt;/periodical&gt;&lt;pages&gt;188-194&lt;/pages&gt;&lt;volume&gt;6&lt;/volume&gt;&lt;number&gt;2&lt;/number&gt;&lt;dates&gt;&lt;year&gt;2015&lt;/year&gt;&lt;/dates&gt;&lt;accession-num&gt;26099486&lt;/accession-num&gt;&lt;urls&gt;&lt;related-urls&gt;&lt;url&gt;http://ovidsp.ovid.com/ovidweb.cgi?T=JS&amp;amp;CSC=Y&amp;amp;NEWS=N&amp;amp;PAGE=fulltext&amp;amp;D=med12&amp;amp;AN=26099486http://digitaal.uba.uva.nl/uva-linker?sid=OVID:medline&amp;amp;id=pmid:26099486&amp;amp;id=doi:10.1002%2Fjrsm.1138&amp;amp;issn=1759-2879&amp;amp;isbn=&amp;amp;volume=6&amp;amp;issue=2&amp;amp;spage=188&amp;amp;pages=188-94&amp;amp;date=2015&lt;/url&gt;&lt;/related-urls&gt;&lt;/urls&gt;&lt;electronic-resource-num&gt;https://doi.org/10.1002/jrsm.1138&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w:t>
            </w:r>
            <w:r w:rsidR="004F28F7">
              <w:rPr>
                <w:rFonts w:ascii="Arial" w:hAnsi="Arial" w:cs="Arial"/>
                <w:sz w:val="14"/>
                <w:szCs w:val="14"/>
                <w:lang w:val="de-AT"/>
              </w:rPr>
              <w:fldChar w:fldCharType="end"/>
            </w:r>
          </w:p>
          <w:p w14:paraId="1B84A7E8" w14:textId="77777777" w:rsidR="007D0CE5" w:rsidRPr="006C2E79" w:rsidRDefault="007D0CE5" w:rsidP="00AC1A8F">
            <w:pPr>
              <w:pStyle w:val="KeinLeerraum"/>
              <w:rPr>
                <w:rFonts w:ascii="Arial" w:hAnsi="Arial" w:cs="Arial"/>
                <w:i/>
                <w:iCs/>
                <w:sz w:val="14"/>
                <w:szCs w:val="14"/>
                <w:lang w:val="de-AT"/>
              </w:rPr>
            </w:pPr>
          </w:p>
          <w:p w14:paraId="561417A8" w14:textId="46686200" w:rsidR="00D81EE5" w:rsidRPr="004F28F7" w:rsidRDefault="00D81EE5" w:rsidP="00AC1A8F">
            <w:pPr>
              <w:pStyle w:val="KeinLeerraum"/>
              <w:rPr>
                <w:rFonts w:ascii="Arial" w:hAnsi="Arial" w:cs="Arial"/>
                <w:i/>
                <w:sz w:val="14"/>
                <w:szCs w:val="14"/>
                <w:lang w:val="en-US"/>
              </w:rPr>
            </w:pPr>
            <w:r w:rsidRPr="004F28F7">
              <w:rPr>
                <w:rFonts w:ascii="Arial" w:hAnsi="Arial" w:cs="Arial"/>
                <w:i/>
                <w:sz w:val="14"/>
                <w:szCs w:val="14"/>
                <w:lang w:val="en-US"/>
              </w:rPr>
              <w:t>For SRs and meta-analyses</w:t>
            </w:r>
            <w:r w:rsidR="00217D2C" w:rsidRPr="004F28F7">
              <w:rPr>
                <w:rFonts w:ascii="Arial" w:hAnsi="Arial" w:cs="Arial"/>
                <w:i/>
                <w:sz w:val="14"/>
                <w:szCs w:val="14"/>
                <w:lang w:val="en-US"/>
              </w:rPr>
              <w:t xml:space="preserve"> (MAs)</w:t>
            </w:r>
          </w:p>
          <w:p w14:paraId="2F5BC86E" w14:textId="5E098232" w:rsidR="00D81EE5" w:rsidRDefault="00416C61" w:rsidP="00AC1A8F">
            <w:pPr>
              <w:pStyle w:val="KeinLeerraum"/>
              <w:rPr>
                <w:rFonts w:ascii="Arial" w:hAnsi="Arial" w:cs="Arial"/>
                <w:sz w:val="14"/>
                <w:szCs w:val="14"/>
                <w:lang w:val="en-US"/>
              </w:rPr>
            </w:pPr>
            <w:r w:rsidRPr="00416C61">
              <w:rPr>
                <w:rFonts w:ascii="Arial" w:hAnsi="Arial" w:cs="Arial"/>
                <w:sz w:val="14"/>
                <w:szCs w:val="14"/>
                <w:lang w:val="en-US"/>
              </w:rPr>
              <w:t xml:space="preserve">Lee, 2012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&lt;EndNote&gt;&lt;Cite&gt;&lt;Author&gt;Lee&lt;/Author&gt;&lt;Year&gt;2012&lt;/Year&gt;&lt;RecNum&gt;289&lt;/RecNum&gt;&lt;DisplayText&gt;[8]&lt;/DisplayText&gt;&lt;record&gt;&lt;rec-number&gt;289&lt;/rec-number&gt;&lt;foreign-keys&gt;&lt;key app="EN" db-id="eprfrs9t5tssdpettrixp5rd2zfrzpr9drdp" timestamp="1692712733"&gt;289&lt;/key&gt;&lt;/foreign-keys&gt;&lt;ref-type name="Journal Article"&gt;17&lt;/ref-type&gt;&lt;contributors&gt;&lt;authors&gt;&lt;author&gt;Lee, E.&lt;/author&gt;&lt;author&gt;Dobbins, M.&lt;/author&gt;&lt;author&gt;Decorby, K.&lt;/author&gt;&lt;author&gt;McRae, L.&lt;/author&gt;&lt;author&gt;Tirilis, D.&lt;/author&gt;&lt;author&gt;Husson, H.&lt;/author&gt;&lt;/authors&gt;&lt;/contributors&gt;&lt;titles&gt;&lt;title&gt;An optimal search filter for retrieving systematic reviews and meta-analyses&lt;/title&gt;&lt;secondary-title&gt;BMC Med Res Methodol&lt;/secondary-title&gt;&lt;/titles&gt;&lt;periodical&gt;&lt;full-title&gt;BMC Med Res Methodol&lt;/full-title&gt;&lt;/periodical&gt;&lt;pages&gt;51&lt;/pages&gt;&lt;volume&gt;12&lt;/volume&gt;&lt;dates&gt;&lt;year&gt;2012&lt;/year&gt;&lt;/dates&gt;&lt;accession-num&gt;22512835&lt;/accession-num&gt;&lt;urls&gt;&lt;related-urls&gt;&lt;url&gt;https://www.ncbi.nlm.nih.gov/pmc/articles/PMC3515398/pdf/1471-2288-12-51.pdf&lt;/url&gt;&lt;/related-urls&gt;&lt;/urls&gt;&lt;electronic-resource-num&gt;10.1186/1471-2288-12-51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w:t>
            </w:r>
            <w:r w:rsidR="004F28F7">
              <w:rPr>
                <w:rFonts w:ascii="Arial" w:hAnsi="Arial" w:cs="Arial"/>
                <w:sz w:val="14"/>
                <w:szCs w:val="14"/>
                <w:lang w:val="en-US"/>
              </w:rPr>
              <w:fldChar w:fldCharType="end"/>
            </w:r>
          </w:p>
          <w:p w14:paraId="2472F2D1" w14:textId="77777777" w:rsidR="00416C61" w:rsidRPr="006C2E79" w:rsidRDefault="00416C61" w:rsidP="00AC1A8F">
            <w:pPr>
              <w:pStyle w:val="KeinLeerraum"/>
              <w:rPr>
                <w:rFonts w:ascii="Arial" w:hAnsi="Arial" w:cs="Arial"/>
                <w:sz w:val="14"/>
                <w:szCs w:val="14"/>
                <w:lang w:val="en-US"/>
              </w:rPr>
            </w:pPr>
          </w:p>
          <w:p w14:paraId="7AD4AB38" w14:textId="77777777" w:rsidR="00143D35" w:rsidRPr="006C2E79" w:rsidRDefault="00143D35" w:rsidP="00AC1A8F">
            <w:pPr>
              <w:pStyle w:val="KeinLeerraum"/>
              <w:rPr>
                <w:rFonts w:ascii="Arial" w:hAnsi="Arial" w:cs="Arial"/>
                <w:i/>
                <w:iCs/>
                <w:sz w:val="14"/>
                <w:szCs w:val="14"/>
                <w:lang w:val="en-US"/>
              </w:rPr>
            </w:pPr>
            <w:r w:rsidRPr="006C2E79">
              <w:rPr>
                <w:rFonts w:ascii="Arial" w:hAnsi="Arial" w:cs="Arial"/>
                <w:i/>
                <w:iCs/>
                <w:sz w:val="14"/>
                <w:szCs w:val="14"/>
                <w:lang w:val="en-US"/>
              </w:rPr>
              <w:t>For the recent 10 to 20 years</w:t>
            </w:r>
          </w:p>
          <w:p w14:paraId="74C2A5D6" w14:textId="79DA16D7"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Furuya-Kanamori, 2022</w:t>
            </w:r>
            <w:r w:rsidR="005C3F1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&lt;EndNote&gt;&lt;Cite&gt;&lt;Author&gt;Furuya-Kanamori&lt;/Author&gt;&lt;Year&gt;2022&lt;/Year&gt;&lt;RecNum&gt;309&lt;/RecNum&gt;&lt;DisplayText&gt;[9]&lt;/DisplayText&gt;&lt;record&gt;&lt;rec-number&gt;309&lt;/rec-number&gt;&lt;foreign-keys&gt;&lt;key app="EN" db-id="eprfrs9t5tssdpettrixp5rd2zfrzpr9drdp" timestamp="1692712912"&gt;309&lt;/key&gt;&lt;/foreign-keys&gt;&lt;ref-type name="Journal Article"&gt;17&lt;/ref-type&gt;&lt;contributors&gt;&lt;authors&gt;&lt;author&gt;Furuya-Kanamori, L.&lt;/author&gt;&lt;author&gt;Lin, L.&lt;/author&gt;&lt;author&gt;Kostoulas, P.&lt;/author&gt;&lt;author&gt;Clark, J.&lt;/author&gt;&lt;author&gt;Xu, C.&lt;/author&gt;&lt;/authors&gt;&lt;/contributors&gt;&lt;titles&gt;&lt;title&gt;Limits in the search date for rapid reviews of diagnostic test accuracy studies&lt;/title&gt;&lt;secondary-title&gt;Res&lt;/secondary-title&gt;&lt;/titles&gt;&lt;periodical&gt;&lt;full-title&gt;Res&lt;/full-title&gt;&lt;/periodical&gt;&lt;pages&gt;13&lt;/pages&gt;&lt;volume&gt;13&lt;/volume&gt;&lt;dates&gt;&lt;year&gt;2022&lt;/year&gt;&lt;/dates&gt;&lt;accession-num&gt;36054082&lt;/accession-num&gt;&lt;urls&gt;&lt;related-urls&gt;&lt;url&gt;http://digitaal.uba.uva.nl/uva-linker?sid=OVID:medline&amp;amp;id=pmid:36054082&amp;amp;id=doi:10.1002%2Fjrsm.1598&amp;amp;issn=1759-2879&amp;amp;isbn=&amp;amp;volume=&amp;amp;issue=&amp;amp;spage=&amp;amp;pages=&amp;amp;date=2022&amp;amp;title=Research+Synthesis+Methods&amp;amp;atitle=Limits+in+the+search+date+for+rapid+reviews+of+diagnosti&lt;/url&gt;&lt;/related-urls&gt;&lt;/urls&gt;&lt;electronic-resource-num&gt;https://doi.org/10.1002/jrsm.1598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w:t>
            </w:r>
            <w:r w:rsidR="004F28F7">
              <w:rPr>
                <w:rFonts w:ascii="Arial" w:hAnsi="Arial" w:cs="Arial"/>
                <w:sz w:val="14"/>
                <w:szCs w:val="14"/>
                <w:lang w:val="en-US"/>
              </w:rPr>
              <w:fldChar w:fldCharType="end"/>
            </w:r>
          </w:p>
          <w:p w14:paraId="1A260CA2" w14:textId="3E11F21A" w:rsidR="00D81EE5" w:rsidRPr="006C2E79" w:rsidRDefault="00D81EE5" w:rsidP="00AC1A8F">
            <w:pPr>
              <w:pStyle w:val="KeinLeerraum"/>
              <w:rPr>
                <w:rFonts w:ascii="Arial" w:hAnsi="Arial" w:cs="Arial"/>
                <w:b/>
                <w:bCs/>
                <w:sz w:val="14"/>
                <w:szCs w:val="14"/>
                <w:lang w:val="en-US"/>
              </w:rPr>
            </w:pPr>
            <w:r w:rsidRPr="006C2E79">
              <w:rPr>
                <w:rFonts w:ascii="Arial" w:hAnsi="Arial" w:cs="Arial"/>
                <w:sz w:val="14"/>
                <w:szCs w:val="14"/>
                <w:lang w:val="en-US"/>
              </w:rPr>
              <w:lastRenderedPageBreak/>
              <w:t>Xu, 2021</w:t>
            </w:r>
            <w:r w:rsidR="002E6E2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&lt;EndNote&gt;&lt;Cite&gt;&lt;Author&gt;Xu&lt;/Author&gt;&lt;Year&gt;2022&lt;/Year&gt;&lt;RecNum&gt;326&lt;/RecNum&gt;&lt;DisplayText&gt;[10]&lt;/DisplayText&gt;&lt;record&gt;&lt;rec-number&gt;326&lt;/rec-number&gt;&lt;foreign-keys&gt;&lt;key app="EN" db-id="eprfrs9t5tssdpettrixp5rd2zfrzpr9drdp" timestamp="1692712912"&gt;326&lt;/key&gt;&lt;/foreign-keys&gt;&lt;ref-type name="Journal Article"&gt;17&lt;/ref-type&gt;&lt;contributors&gt;&lt;authors&gt;&lt;author&gt;Xu, C.&lt;/author&gt;&lt;author&gt;Ju, K.&lt;/author&gt;&lt;author&gt;Lin, L.&lt;/author&gt;&lt;author&gt;Jia, P.&lt;/author&gt;&lt;author&gt;Kwong, J. S. W.&lt;/author&gt;&lt;author&gt;Syed, A.&lt;/author&gt;&lt;author&gt;Furuya-Kanamori, L.&lt;/author&gt;&lt;/authors&gt;&lt;/contributors&gt;&lt;titles&gt;&lt;title&gt;Rapid evidence synthesis approach for limits on the search date: How rapid could it be?&lt;/title&gt;&lt;secondary-title&gt;Res&lt;/secondary-title&gt;&lt;/titles&gt;&lt;periodical&gt;&lt;full-title&gt;Res&lt;/full-title&gt;&lt;/periodical&gt;&lt;pages&gt;68-76&lt;/pages&gt;&lt;volume&gt;13&lt;/volume&gt;&lt;number&gt;1&lt;/number&gt;&lt;dates&gt;&lt;year&gt;2022&lt;/year&gt;&lt;/dates&gt;&lt;accession-num&gt;34523791&lt;/accession-num&gt;&lt;urls&gt;&lt;related-urls&gt;&lt;url&gt;http://digitaal.uba.uva.nl/uva-linker?sid=OVID:medline&amp;amp;id=pmid:34523791&amp;amp;id=doi:10.1002%2Fjrsm.1525&amp;amp;issn=1759-2879&amp;amp;isbn=&amp;amp;volume=13&amp;amp;issue=1&amp;amp;spage=68&amp;amp;pages=68-76&amp;amp;date=2022&amp;amp;title=Research+Synthesis+Methods&amp;amp;atitle=Rapid+evidence+synthesis+approach+for+limits+o&lt;/url&gt;&lt;/related-urls&gt;&lt;/urls&gt;&lt;electronic-resource-num&gt;https://doi.org/10.1002/jrsm.1525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w:t>
            </w:r>
            <w:r w:rsidR="004F28F7">
              <w:rPr>
                <w:rFonts w:ascii="Arial" w:hAnsi="Arial" w:cs="Arial"/>
                <w:sz w:val="14"/>
                <w:szCs w:val="14"/>
                <w:lang w:val="en-US"/>
              </w:rPr>
              <w:fldChar w:fldCharType="end"/>
            </w:r>
          </w:p>
        </w:tc>
        <w:tc>
          <w:tcPr>
            <w:tcW w:w="2552" w:type="dxa"/>
            <w:shd w:val="clear" w:color="auto" w:fill="auto"/>
          </w:tcPr>
          <w:p w14:paraId="10C89EAC" w14:textId="725B5703" w:rsidR="00ED3786" w:rsidRPr="006C2E79" w:rsidRDefault="00ED3786" w:rsidP="00AC1A8F">
            <w:pPr>
              <w:pStyle w:val="KeinLeerraum"/>
              <w:rPr>
                <w:rFonts w:ascii="Arial" w:hAnsi="Arial" w:cs="Arial"/>
                <w:i/>
                <w:iCs/>
                <w:sz w:val="14"/>
                <w:szCs w:val="14"/>
                <w:lang w:val="en-US"/>
              </w:rPr>
            </w:pPr>
            <w:r w:rsidRPr="006C2E79">
              <w:rPr>
                <w:rFonts w:ascii="Arial" w:hAnsi="Arial" w:cs="Arial"/>
                <w:i/>
                <w:iCs/>
                <w:sz w:val="14"/>
                <w:szCs w:val="14"/>
                <w:lang w:val="en-US"/>
              </w:rPr>
              <w:lastRenderedPageBreak/>
              <w:t>For RCTs</w:t>
            </w:r>
          </w:p>
          <w:p w14:paraId="275048F0" w14:textId="5176DC80" w:rsidR="00D81EE5" w:rsidRPr="006C2E79" w:rsidRDefault="0062590C" w:rsidP="00AC1A8F">
            <w:pPr>
              <w:pStyle w:val="KeinLeerraum"/>
              <w:numPr>
                <w:ilvl w:val="0"/>
                <w:numId w:val="55"/>
              </w:numPr>
              <w:rPr>
                <w:rFonts w:ascii="Arial" w:hAnsi="Arial" w:cs="Arial"/>
                <w:sz w:val="14"/>
                <w:szCs w:val="14"/>
                <w:lang w:val="en-US"/>
              </w:rPr>
            </w:pPr>
            <w:r w:rsidRPr="006C2E79">
              <w:rPr>
                <w:rFonts w:ascii="Arial" w:hAnsi="Arial" w:cs="Arial"/>
                <w:sz w:val="14"/>
                <w:szCs w:val="14"/>
                <w:lang w:val="en-US"/>
              </w:rPr>
              <w:t xml:space="preserve">Workload </w:t>
            </w:r>
            <w:r w:rsidR="00867DCF" w:rsidRPr="006C2E79">
              <w:rPr>
                <w:rFonts w:ascii="Arial" w:hAnsi="Arial" w:cs="Arial"/>
                <w:sz w:val="14"/>
                <w:szCs w:val="14"/>
                <w:lang w:val="en-US"/>
              </w:rPr>
              <w:t>saving</w:t>
            </w:r>
            <w:r w:rsidRPr="006C2E79">
              <w:rPr>
                <w:rFonts w:ascii="Arial" w:hAnsi="Arial" w:cs="Arial"/>
                <w:sz w:val="14"/>
                <w:szCs w:val="14"/>
                <w:lang w:val="en-US"/>
              </w:rPr>
              <w:t xml:space="preserve">: </w:t>
            </w:r>
            <w:r w:rsidR="00D81EE5" w:rsidRPr="006C2E79">
              <w:rPr>
                <w:rFonts w:ascii="Arial" w:hAnsi="Arial" w:cs="Arial"/>
                <w:sz w:val="14"/>
                <w:szCs w:val="14"/>
                <w:lang w:val="en-US"/>
              </w:rPr>
              <w:t xml:space="preserve">16% less references retrieved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&lt;EndNote&gt;&lt;Cite&gt;&lt;Author&gt;Royle&lt;/Author&gt;&lt;Year&gt;2005&lt;/Year&gt;&lt;RecNum&gt;254&lt;/RecNum&gt;&lt;DisplayText&gt;[6]&lt;/DisplayText&gt;&lt;record&gt;&lt;rec-number&gt;254&lt;/rec-number&gt;&lt;foreign-keys&gt;&lt;key app="EN" db-id="eprfrs9t5tssdpettrixp5rd2zfrzpr9drdp" timestamp="1692712288"&gt;254&lt;/key&gt;&lt;/foreign-keys&gt;&lt;ref-type name="Journal Article"&gt;17&lt;/ref-type&gt;&lt;contributors&gt;&lt;authors&gt;&lt;author&gt;Royle, P.&lt;/author&gt;&lt;author&gt;Waugh, N.&lt;/author&gt;&lt;/authors&gt;&lt;/contributors&gt;&lt;titles&gt;&lt;title&gt;A simplified search strategy for identifying randomised controlled trials for systematic reviews of health care interventions: a comparison with more exhaustive strategies&lt;/title&gt;&lt;secondary-title&gt;BMC Med Res Methodol&lt;/secondary-title&gt;&lt;/titles&gt;&lt;periodical&gt;&lt;full-title&gt;BMC Med Res Methodol&lt;/full-title&gt;&lt;/periodical&gt;&lt;pages&gt;23&lt;/pages&gt;&lt;volume&gt;5&lt;/volume&gt;&lt;dates&gt;&lt;year&gt;2005&lt;/year&gt;&lt;/dates&gt;&lt;accession-num&gt;16042789&lt;/accession-num&gt;&lt;urls&gt;&lt;related-urls&gt;&lt;url&gt;http://ovidsp.ovid.com/ovidweb.cgi?T=JS&amp;amp;CSC=Y&amp;amp;NEWS=N&amp;amp;PAGE=fulltext&amp;amp;D=med6&amp;amp;AN=16042789http://digitaal.uba.uva.nl/uva-linker?sid=OVID:medline&amp;amp;id=pmid:16042789&amp;amp;id=doi:10.1186%2F1471-2288-5-23&amp;amp;issn=1471-2288&amp;amp;isbn=&amp;amp;volume=5&amp;amp;issue=1&amp;amp;spage=23&amp;amp;pages=23&amp;amp;date=2005&amp;amp;&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w:t>
            </w:r>
            <w:r w:rsidR="004F28F7">
              <w:rPr>
                <w:rFonts w:ascii="Arial" w:hAnsi="Arial" w:cs="Arial"/>
                <w:sz w:val="14"/>
                <w:szCs w:val="14"/>
                <w:lang w:val="en-US"/>
              </w:rPr>
              <w:fldChar w:fldCharType="end"/>
            </w:r>
          </w:p>
          <w:p w14:paraId="0C1B71DE" w14:textId="77777777" w:rsidR="00ED3786" w:rsidRPr="006C2E79" w:rsidRDefault="00ED3786" w:rsidP="00AC1A8F">
            <w:pPr>
              <w:pStyle w:val="KeinLeerraum"/>
              <w:rPr>
                <w:rFonts w:ascii="Arial" w:hAnsi="Arial" w:cs="Arial"/>
                <w:sz w:val="14"/>
                <w:szCs w:val="14"/>
                <w:lang w:val="en-US"/>
              </w:rPr>
            </w:pPr>
          </w:p>
          <w:p w14:paraId="62E07386" w14:textId="662C3CA4" w:rsidR="00ED3786" w:rsidRPr="006C2E79" w:rsidRDefault="00143D35" w:rsidP="00AC1A8F">
            <w:pPr>
              <w:pStyle w:val="KeinLeerraum"/>
              <w:rPr>
                <w:rFonts w:ascii="Arial" w:hAnsi="Arial" w:cs="Arial"/>
                <w:i/>
                <w:iCs/>
                <w:sz w:val="14"/>
                <w:szCs w:val="14"/>
                <w:lang w:val="en-US"/>
              </w:rPr>
            </w:pPr>
            <w:r w:rsidRPr="006C2E79">
              <w:rPr>
                <w:rFonts w:ascii="Arial" w:hAnsi="Arial" w:cs="Arial"/>
                <w:i/>
                <w:iCs/>
                <w:sz w:val="14"/>
                <w:szCs w:val="14"/>
                <w:lang w:val="en-US"/>
              </w:rPr>
              <w:t>For the recent 10 to 20 years</w:t>
            </w:r>
          </w:p>
          <w:p w14:paraId="4E5171C1" w14:textId="2CFEDFBD" w:rsidR="00B2722A" w:rsidRPr="006C2E79" w:rsidRDefault="00867DCF" w:rsidP="00AC1A8F">
            <w:pPr>
              <w:pStyle w:val="KeinLeerraum"/>
              <w:numPr>
                <w:ilvl w:val="0"/>
                <w:numId w:val="25"/>
              </w:numPr>
              <w:rPr>
                <w:rFonts w:ascii="Arial" w:hAnsi="Arial" w:cs="Arial"/>
                <w:sz w:val="14"/>
                <w:szCs w:val="14"/>
                <w:lang w:val="en-US"/>
              </w:rPr>
            </w:pPr>
            <w:r w:rsidRPr="006C2E79">
              <w:rPr>
                <w:rFonts w:ascii="Arial" w:hAnsi="Arial" w:cs="Arial"/>
                <w:sz w:val="14"/>
                <w:szCs w:val="14"/>
                <w:lang w:val="en-US"/>
              </w:rPr>
              <w:t>W</w:t>
            </w:r>
            <w:r w:rsidR="00D81EE5" w:rsidRPr="006C2E79">
              <w:rPr>
                <w:rFonts w:ascii="Arial" w:hAnsi="Arial" w:cs="Arial"/>
                <w:sz w:val="14"/>
                <w:szCs w:val="14"/>
                <w:lang w:val="en-US"/>
              </w:rPr>
              <w:t xml:space="preserve">orkload </w:t>
            </w:r>
            <w:r w:rsidRPr="006C2E79">
              <w:rPr>
                <w:rFonts w:ascii="Arial" w:hAnsi="Arial" w:cs="Arial"/>
                <w:sz w:val="14"/>
                <w:szCs w:val="14"/>
                <w:lang w:val="en-US"/>
              </w:rPr>
              <w:t>saving (median):</w:t>
            </w:r>
            <w:r w:rsidR="00D81EE5" w:rsidRPr="006C2E79">
              <w:rPr>
                <w:rFonts w:ascii="Arial" w:hAnsi="Arial" w:cs="Arial"/>
                <w:sz w:val="14"/>
                <w:szCs w:val="14"/>
                <w:lang w:val="en-US"/>
              </w:rPr>
              <w:t xml:space="preserve"> </w:t>
            </w:r>
          </w:p>
          <w:p w14:paraId="3B172FE5" w14:textId="49D2DF1F" w:rsidR="00B2722A" w:rsidRPr="006C2E79" w:rsidRDefault="00D81EE5"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recent 20 years: 22.9% (12.6%-34.9%) </w:t>
            </w:r>
          </w:p>
          <w:p w14:paraId="034CE708" w14:textId="39C68BB1" w:rsidR="00B2722A" w:rsidRPr="006C2E79" w:rsidRDefault="00D81EE5"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recent 15 years: 33.6% (21.7%-44.4%) </w:t>
            </w:r>
          </w:p>
          <w:p w14:paraId="40BF6683" w14:textId="729DEF39" w:rsidR="00D81EE5" w:rsidRPr="006C2E79" w:rsidRDefault="00D81EE5"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recent 10 years: 45.1% (33.8%-57.8%) </w:t>
            </w:r>
            <w:r w:rsidR="00AE434D" w:rsidRPr="006C2E79">
              <w:rPr>
                <w:rFonts w:ascii="Arial" w:hAnsi="Arial" w:cs="Arial"/>
                <w:sz w:val="14"/>
                <w:szCs w:val="14"/>
                <w:lang w:val="en-US"/>
              </w:rPr>
              <w:t>2021</w:t>
            </w:r>
            <w:r w:rsidR="00AE434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&lt;EndNote&gt;&lt;Cite&gt;&lt;Author&gt;Xu&lt;/Author&gt;&lt;Year&gt;2022&lt;/Year&gt;&lt;RecNum&gt;326&lt;/RecNum&gt;&lt;DisplayText&gt;[10]&lt;/DisplayText&gt;&lt;record&gt;&lt;rec-number&gt;326&lt;/rec-number&gt;&lt;foreign-keys&gt;&lt;key app="EN" db-id="eprfrs9t5tssdpettrixp5rd2zfrzpr9drdp" timestamp="1692712912"&gt;326&lt;/key&gt;&lt;/foreign-keys&gt;&lt;ref-type name="Journal Article"&gt;17&lt;/ref-type&gt;&lt;contributors&gt;&lt;authors&gt;&lt;author&gt;Xu, C.&lt;/author&gt;&lt;author&gt;Ju, K.&lt;/author&gt;&lt;author&gt;Lin, L.&lt;/author&gt;&lt;author&gt;Jia, P.&lt;/author&gt;&lt;author&gt;Kwong, J. S. W.&lt;/author&gt;&lt;author&gt;Syed, A.&lt;/author&gt;&lt;author&gt;Furuya-Kanamori, L.&lt;/author&gt;&lt;/authors&gt;&lt;/contributors&gt;&lt;titles&gt;&lt;title&gt;Rapid evidence synthesis approach for limits on the search date: How rapid could it be?&lt;/title&gt;&lt;secondary-title&gt;Res&lt;/secondary-title&gt;&lt;/titles&gt;&lt;periodical&gt;&lt;full-title&gt;Res&lt;/full-title&gt;&lt;/periodical&gt;&lt;pages&gt;68-76&lt;/pages&gt;&lt;volume&gt;13&lt;/volume&gt;&lt;number&gt;1&lt;/number&gt;&lt;dates&gt;&lt;year&gt;2022&lt;/year&gt;&lt;/dates&gt;&lt;accession-num&gt;34523791&lt;/accession-num&gt;&lt;urls&gt;&lt;related-urls&gt;&lt;url&gt;http://digitaal.uba.uva.nl/uva-linker?sid=OVID:medline&amp;amp;id=pmid:34523791&amp;amp;id=doi:10.1002%2Fjrsm.1525&amp;amp;issn=1759-2879&amp;amp;isbn=&amp;amp;volume=13&amp;amp;issue=1&amp;amp;spage=68&amp;amp;pages=68-76&amp;amp;date=2022&amp;amp;title=Research+Synthesis+Methods&amp;amp;atitle=Rapid+evidence+synthesis+approach+for+limits+o&lt;/url&gt;&lt;/related-urls&gt;&lt;/urls&gt;&lt;electronic-resource-num&gt;https://doi.org/10.1002/jrsm.1525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w:t>
            </w:r>
            <w:r w:rsidR="004F28F7">
              <w:rPr>
                <w:rFonts w:ascii="Arial" w:hAnsi="Arial" w:cs="Arial"/>
                <w:sz w:val="14"/>
                <w:szCs w:val="14"/>
                <w:lang w:val="en-US"/>
              </w:rPr>
              <w:fldChar w:fldCharType="end"/>
            </w:r>
          </w:p>
        </w:tc>
        <w:tc>
          <w:tcPr>
            <w:tcW w:w="2409" w:type="dxa"/>
            <w:shd w:val="clear" w:color="auto" w:fill="auto"/>
          </w:tcPr>
          <w:p w14:paraId="09CC8A42" w14:textId="77777777" w:rsidR="00D81EE5" w:rsidRPr="006C2E79" w:rsidRDefault="00D81EE5" w:rsidP="00AC1A8F">
            <w:pPr>
              <w:pStyle w:val="KeinLeerraum"/>
              <w:rPr>
                <w:rFonts w:ascii="Arial" w:hAnsi="Arial" w:cs="Arial"/>
                <w:sz w:val="14"/>
                <w:szCs w:val="14"/>
                <w:lang w:val="en-US"/>
              </w:rPr>
            </w:pPr>
          </w:p>
        </w:tc>
        <w:tc>
          <w:tcPr>
            <w:tcW w:w="851" w:type="dxa"/>
            <w:shd w:val="clear" w:color="auto" w:fill="auto"/>
          </w:tcPr>
          <w:p w14:paraId="06E0B137"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0613A53B" w14:textId="552EA533" w:rsidR="00D0035E" w:rsidRPr="006C2E79" w:rsidRDefault="00D0035E" w:rsidP="00AC1A8F">
            <w:pPr>
              <w:pStyle w:val="KeinLeerraum"/>
              <w:rPr>
                <w:rFonts w:ascii="Arial" w:hAnsi="Arial" w:cs="Arial"/>
                <w:i/>
                <w:iCs/>
                <w:sz w:val="14"/>
                <w:szCs w:val="14"/>
                <w:lang w:val="en-US"/>
              </w:rPr>
            </w:pPr>
            <w:r w:rsidRPr="006C2E79">
              <w:rPr>
                <w:rFonts w:ascii="Arial" w:hAnsi="Arial" w:cs="Arial"/>
                <w:i/>
                <w:iCs/>
                <w:sz w:val="14"/>
                <w:szCs w:val="14"/>
                <w:lang w:val="en-US"/>
              </w:rPr>
              <w:t>For RCTs</w:t>
            </w:r>
          </w:p>
          <w:p w14:paraId="4537D58C" w14:textId="402E4326" w:rsidR="00D81EE5" w:rsidRPr="006C2E79" w:rsidRDefault="00D81EE5" w:rsidP="00AC1A8F">
            <w:pPr>
              <w:pStyle w:val="Listenabsatz"/>
              <w:numPr>
                <w:ilvl w:val="0"/>
                <w:numId w:val="25"/>
              </w:numPr>
              <w:rPr>
                <w:rFonts w:ascii="Arial" w:hAnsi="Arial" w:cs="Arial"/>
                <w:sz w:val="14"/>
                <w:szCs w:val="14"/>
                <w:lang w:val="en-US"/>
              </w:rPr>
            </w:pPr>
            <w:r w:rsidRPr="006C2E79">
              <w:rPr>
                <w:rFonts w:ascii="Arial" w:hAnsi="Arial" w:cs="Arial"/>
                <w:sz w:val="14"/>
                <w:szCs w:val="14"/>
                <w:lang w:val="en-US"/>
              </w:rPr>
              <w:t>Significant differences to a small proportion of the total outcomes in only five reviews</w:t>
            </w:r>
            <w:r w:rsidR="00F7153B" w:rsidRPr="00366054">
              <w:rPr>
                <w:rFonts w:ascii="Arial" w:hAnsi="Arial" w:cs="Arial"/>
                <w:sz w:val="14"/>
                <w:szCs w:val="14"/>
                <w:lang w:val="en-US"/>
              </w:rPr>
              <w:t xml:space="preserve"> </w:t>
            </w:r>
          </w:p>
          <w:p w14:paraId="0A083CD2" w14:textId="4E8045C0" w:rsidR="00D81EE5" w:rsidRPr="006C2E79" w:rsidRDefault="00D81EE5" w:rsidP="00AC1A8F">
            <w:pPr>
              <w:pStyle w:val="KeinLeerraum"/>
              <w:numPr>
                <w:ilvl w:val="0"/>
                <w:numId w:val="25"/>
              </w:numPr>
              <w:rPr>
                <w:rFonts w:ascii="Arial" w:hAnsi="Arial" w:cs="Arial"/>
                <w:sz w:val="14"/>
                <w:szCs w:val="14"/>
                <w:lang w:val="en-US"/>
              </w:rPr>
            </w:pPr>
            <w:r w:rsidRPr="006C2E79">
              <w:rPr>
                <w:rFonts w:ascii="Arial" w:hAnsi="Arial" w:cs="Arial"/>
                <w:sz w:val="14"/>
                <w:szCs w:val="14"/>
                <w:lang w:val="en-US"/>
              </w:rPr>
              <w:t xml:space="preserve">No important differences in conclusions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&lt;EndNote&gt;&lt;Cite&gt;&lt;Author&gt;Royle&lt;/Author&gt;&lt;Year&gt;2005&lt;/Year&gt;&lt;RecNum&gt;254&lt;/RecNum&gt;&lt;DisplayText&gt;[6]&lt;/DisplayText&gt;&lt;record&gt;&lt;rec-number&gt;254&lt;/rec-number&gt;&lt;foreign-keys&gt;&lt;key app="EN" db-id="eprfrs9t5tssdpettrixp5rd2zfrzpr9drdp" timestamp="1692712288"&gt;254&lt;/key&gt;&lt;/foreign-keys&gt;&lt;ref-type name="Journal Article"&gt;17&lt;/ref-type&gt;&lt;contributors&gt;&lt;authors&gt;&lt;author&gt;Royle, P.&lt;/author&gt;&lt;author&gt;Waugh, N.&lt;/author&gt;&lt;/authors&gt;&lt;/contributors&gt;&lt;titles&gt;&lt;title&gt;A simplified search strategy for identifying randomised controlled trials for systematic reviews of health care interventions: a comparison with more exhaustive strategies&lt;/title&gt;&lt;secondary-title&gt;BMC Med Res Methodol&lt;/secondary-title&gt;&lt;/titles&gt;&lt;periodical&gt;&lt;full-title&gt;BMC Med Res Methodol&lt;/full-title&gt;&lt;/periodical&gt;&lt;pages&gt;23&lt;/pages&gt;&lt;volume&gt;5&lt;/volume&gt;&lt;dates&gt;&lt;year&gt;2005&lt;/year&gt;&lt;/dates&gt;&lt;accession-num&gt;16042789&lt;/accession-num&gt;&lt;urls&gt;&lt;related-urls&gt;&lt;url&gt;http://ovidsp.ovid.com/ovidweb.cgi?T=JS&amp;amp;CSC=Y&amp;amp;NEWS=N&amp;amp;PAGE=fulltext&amp;amp;D=med6&amp;amp;AN=16042789http://digitaal.uba.uva.nl/uva-linker?sid=OVID:medline&amp;amp;id=pmid:16042789&amp;amp;id=doi:10.1186%2F1471-2288-5-23&amp;amp;issn=1471-2288&amp;amp;isbn=&amp;amp;volume=5&amp;amp;issue=1&amp;amp;spage=23&amp;amp;pages=23&amp;amp;date=2005&amp;amp;&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w:t>
            </w:r>
            <w:r w:rsidR="004F28F7">
              <w:rPr>
                <w:rFonts w:ascii="Arial" w:hAnsi="Arial" w:cs="Arial"/>
                <w:sz w:val="14"/>
                <w:szCs w:val="14"/>
                <w:lang w:val="en-US"/>
              </w:rPr>
              <w:fldChar w:fldCharType="end"/>
            </w:r>
          </w:p>
          <w:p w14:paraId="3A5FBD54" w14:textId="77777777" w:rsidR="00C81B9D" w:rsidRPr="006C2E79" w:rsidRDefault="00C81B9D" w:rsidP="00AC1A8F">
            <w:pPr>
              <w:pStyle w:val="KeinLeerraum"/>
              <w:rPr>
                <w:rFonts w:ascii="Arial" w:hAnsi="Arial" w:cs="Arial"/>
                <w:sz w:val="14"/>
                <w:szCs w:val="14"/>
                <w:lang w:val="en-US"/>
              </w:rPr>
            </w:pPr>
          </w:p>
          <w:p w14:paraId="3E84A290" w14:textId="2512AD7A" w:rsidR="00C81B9D" w:rsidRPr="006C2E79" w:rsidRDefault="00847EEF" w:rsidP="00AC1A8F">
            <w:pPr>
              <w:pStyle w:val="KeinLeerraum"/>
              <w:rPr>
                <w:rFonts w:ascii="Arial" w:hAnsi="Arial" w:cs="Arial"/>
                <w:i/>
                <w:iCs/>
                <w:sz w:val="14"/>
                <w:szCs w:val="14"/>
                <w:lang w:val="en-US"/>
              </w:rPr>
            </w:pPr>
            <w:r w:rsidRPr="006C2E79">
              <w:rPr>
                <w:rFonts w:ascii="Arial" w:hAnsi="Arial" w:cs="Arial"/>
                <w:i/>
                <w:iCs/>
                <w:sz w:val="14"/>
                <w:szCs w:val="14"/>
                <w:lang w:val="en-US"/>
              </w:rPr>
              <w:t>For the recent 10 to 20 years</w:t>
            </w:r>
          </w:p>
          <w:p w14:paraId="7911F969" w14:textId="107A557C" w:rsidR="00D81EE5" w:rsidRPr="006C2E79" w:rsidRDefault="00D81EE5" w:rsidP="00AC1A8F">
            <w:pPr>
              <w:pStyle w:val="Listenabsatz"/>
              <w:numPr>
                <w:ilvl w:val="0"/>
                <w:numId w:val="25"/>
              </w:numPr>
              <w:rPr>
                <w:rFonts w:ascii="Arial" w:hAnsi="Arial" w:cs="Arial"/>
                <w:sz w:val="14"/>
                <w:szCs w:val="14"/>
                <w:lang w:val="en-US"/>
              </w:rPr>
            </w:pPr>
            <w:r w:rsidRPr="006C2E79">
              <w:rPr>
                <w:rFonts w:ascii="Arial" w:hAnsi="Arial" w:cs="Arial"/>
                <w:sz w:val="14"/>
                <w:szCs w:val="14"/>
                <w:lang w:val="en-US"/>
              </w:rPr>
              <w:t xml:space="preserve">Limit to recent 20 years: 88.2% of </w:t>
            </w:r>
            <w:r w:rsidR="00217D2C" w:rsidRPr="006C2E79">
              <w:rPr>
                <w:rFonts w:ascii="Arial" w:hAnsi="Arial" w:cs="Arial"/>
                <w:sz w:val="14"/>
                <w:szCs w:val="14"/>
                <w:lang w:val="en-US"/>
              </w:rPr>
              <w:t>MAs</w:t>
            </w:r>
            <w:r w:rsidRPr="006C2E79">
              <w:rPr>
                <w:rFonts w:ascii="Arial" w:hAnsi="Arial" w:cs="Arial"/>
                <w:sz w:val="14"/>
                <w:szCs w:val="14"/>
                <w:lang w:val="en-US"/>
              </w:rPr>
              <w:t xml:space="preserve"> </w:t>
            </w:r>
            <w:r w:rsidR="008A63DF" w:rsidRPr="006C2E79">
              <w:rPr>
                <w:rFonts w:ascii="Arial" w:hAnsi="Arial" w:cs="Arial"/>
                <w:sz w:val="14"/>
                <w:szCs w:val="14"/>
                <w:lang w:val="en-US"/>
              </w:rPr>
              <w:t>minimally changed</w:t>
            </w:r>
            <w:r w:rsidRPr="006C2E79">
              <w:rPr>
                <w:rFonts w:ascii="Arial" w:hAnsi="Arial" w:cs="Arial"/>
                <w:sz w:val="14"/>
                <w:szCs w:val="14"/>
                <w:lang w:val="en-US"/>
              </w:rPr>
              <w:t xml:space="preserve"> (&lt;5%) </w:t>
            </w:r>
          </w:p>
          <w:p w14:paraId="419A2908" w14:textId="2F8B5CF8" w:rsidR="00D81EE5" w:rsidRPr="006C2E79" w:rsidRDefault="00D81EE5" w:rsidP="00AC1A8F">
            <w:pPr>
              <w:pStyle w:val="Listenabsatz"/>
              <w:numPr>
                <w:ilvl w:val="0"/>
                <w:numId w:val="25"/>
              </w:numPr>
              <w:rPr>
                <w:rFonts w:ascii="Arial" w:hAnsi="Arial" w:cs="Arial"/>
                <w:sz w:val="14"/>
                <w:szCs w:val="14"/>
                <w:lang w:val="en-US"/>
              </w:rPr>
            </w:pPr>
            <w:r w:rsidRPr="006C2E79">
              <w:rPr>
                <w:rFonts w:ascii="Arial" w:hAnsi="Arial" w:cs="Arial"/>
                <w:sz w:val="14"/>
                <w:szCs w:val="14"/>
                <w:lang w:val="en-US"/>
              </w:rPr>
              <w:t xml:space="preserve">Limit to recent 15 years: 78.4% of </w:t>
            </w:r>
            <w:r w:rsidR="00217D2C" w:rsidRPr="006C2E79">
              <w:rPr>
                <w:rFonts w:ascii="Arial" w:hAnsi="Arial" w:cs="Arial"/>
                <w:sz w:val="14"/>
                <w:szCs w:val="14"/>
                <w:lang w:val="en-US"/>
              </w:rPr>
              <w:t>MAs</w:t>
            </w:r>
            <w:r w:rsidRPr="006C2E79">
              <w:rPr>
                <w:rFonts w:ascii="Arial" w:hAnsi="Arial" w:cs="Arial"/>
                <w:sz w:val="14"/>
                <w:szCs w:val="14"/>
                <w:lang w:val="en-US"/>
              </w:rPr>
              <w:t xml:space="preserve"> </w:t>
            </w:r>
            <w:r w:rsidR="008A63DF" w:rsidRPr="006C2E79">
              <w:rPr>
                <w:rFonts w:ascii="Arial" w:hAnsi="Arial" w:cs="Arial"/>
                <w:sz w:val="14"/>
                <w:szCs w:val="14"/>
                <w:lang w:val="en-US"/>
              </w:rPr>
              <w:t xml:space="preserve">minimally changed </w:t>
            </w:r>
            <w:r w:rsidRPr="006C2E79">
              <w:rPr>
                <w:rFonts w:ascii="Arial" w:hAnsi="Arial" w:cs="Arial"/>
                <w:sz w:val="14"/>
                <w:szCs w:val="14"/>
                <w:lang w:val="en-US"/>
              </w:rPr>
              <w:t xml:space="preserve">(&lt;5%) </w:t>
            </w:r>
          </w:p>
          <w:p w14:paraId="63A1788F" w14:textId="77225811" w:rsidR="00BA5204" w:rsidRPr="006C2E79" w:rsidRDefault="00D81EE5" w:rsidP="00AC1A8F">
            <w:pPr>
              <w:pStyle w:val="KeinLeerraum"/>
              <w:numPr>
                <w:ilvl w:val="0"/>
                <w:numId w:val="25"/>
              </w:numPr>
              <w:rPr>
                <w:rFonts w:ascii="Arial" w:hAnsi="Arial" w:cs="Arial"/>
                <w:sz w:val="14"/>
                <w:szCs w:val="14"/>
                <w:lang w:val="en-US"/>
              </w:rPr>
            </w:pPr>
            <w:r w:rsidRPr="006C2E79">
              <w:rPr>
                <w:rFonts w:ascii="Arial" w:hAnsi="Arial" w:cs="Arial"/>
                <w:sz w:val="14"/>
                <w:szCs w:val="14"/>
                <w:lang w:val="en-US"/>
              </w:rPr>
              <w:t xml:space="preserve">Limit to recent 10 years: 61.4% of </w:t>
            </w:r>
            <w:r w:rsidR="00217D2C" w:rsidRPr="006C2E79">
              <w:rPr>
                <w:rFonts w:ascii="Arial" w:hAnsi="Arial" w:cs="Arial"/>
                <w:sz w:val="14"/>
                <w:szCs w:val="14"/>
                <w:lang w:val="en-US"/>
              </w:rPr>
              <w:t>MAs</w:t>
            </w:r>
            <w:r w:rsidRPr="006C2E79">
              <w:rPr>
                <w:rFonts w:ascii="Arial" w:hAnsi="Arial" w:cs="Arial"/>
                <w:sz w:val="14"/>
                <w:szCs w:val="14"/>
                <w:lang w:val="en-US"/>
              </w:rPr>
              <w:t xml:space="preserve"> </w:t>
            </w:r>
            <w:r w:rsidR="008A63DF" w:rsidRPr="006C2E79">
              <w:rPr>
                <w:rFonts w:ascii="Arial" w:hAnsi="Arial" w:cs="Arial"/>
                <w:sz w:val="14"/>
                <w:szCs w:val="14"/>
                <w:lang w:val="en-US"/>
              </w:rPr>
              <w:t xml:space="preserve">minimally changed </w:t>
            </w:r>
            <w:r w:rsidRPr="006C2E79">
              <w:rPr>
                <w:rFonts w:ascii="Arial" w:hAnsi="Arial" w:cs="Arial"/>
                <w:sz w:val="14"/>
                <w:szCs w:val="14"/>
                <w:lang w:val="en-US"/>
              </w:rPr>
              <w:t xml:space="preserve">(&lt;5%) </w:t>
            </w:r>
            <w:r w:rsidR="00291BFE" w:rsidRPr="006C2E79">
              <w:rPr>
                <w:rFonts w:ascii="Arial" w:hAnsi="Arial" w:cs="Arial"/>
                <w:sz w:val="14"/>
                <w:szCs w:val="14"/>
                <w:lang w:val="en-US"/>
              </w:rPr>
              <w:t>2021</w:t>
            </w:r>
            <w:r w:rsidR="00291BF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&lt;EndNote&gt;&lt;Cite&gt;&lt;Author&gt;Xu&lt;/Author&gt;&lt;Year&gt;2022&lt;/Year&gt;&lt;RecNum&gt;326&lt;/RecNum&gt;&lt;DisplayText&gt;[10]&lt;/DisplayText&gt;&lt;record&gt;&lt;rec-number&gt;326&lt;/rec-number&gt;&lt;foreign-keys&gt;&lt;key app="EN" db-id="eprfrs9t5tssdpettrixp5rd2zfrzpr9drdp" timestamp="1692712912"&gt;326&lt;/key&gt;&lt;/foreign-keys&gt;&lt;ref-type name="Journal Article"&gt;17&lt;/ref-type&gt;&lt;contributors&gt;&lt;authors&gt;&lt;author&gt;Xu, C.&lt;/author&gt;&lt;author&gt;Ju, K.&lt;/author&gt;&lt;author&gt;Lin, L.&lt;/author&gt;&lt;author&gt;Jia, P.&lt;/author&gt;&lt;author&gt;Kwong, J. S. W.&lt;/author&gt;&lt;author&gt;Syed, A.&lt;/author&gt;&lt;author&gt;Furuya-Kanamori, L.&lt;/author&gt;&lt;/authors&gt;&lt;/contributors&gt;&lt;titles&gt;&lt;title&gt;Rapid evidence synthesis approach for limits on the search date: How rapid could it be?&lt;/title&gt;&lt;secondary-title&gt;Res&lt;/secondary-title&gt;&lt;/titles&gt;&lt;periodical&gt;&lt;full-title&gt;Res&lt;/full-title&gt;&lt;/periodical&gt;&lt;pages&gt;68-76&lt;/pages&gt;&lt;volume&gt;13&lt;/volume&gt;&lt;number&gt;1&lt;/number&gt;&lt;dates&gt;&lt;year&gt;2022&lt;/year&gt;&lt;/dates&gt;&lt;accession-num&gt;34523791&lt;/accession-num&gt;&lt;urls&gt;&lt;related-urls&gt;&lt;url&gt;http://digitaal.uba.uva.nl/uva-linker?sid=OVID:medline&amp;amp;id=pmid:34523791&amp;amp;id=doi:10.1002%2Fjrsm.1525&amp;amp;issn=1759-2879&amp;amp;isbn=&amp;amp;volume=13&amp;amp;issue=1&amp;amp;spage=68&amp;amp;pages=68-76&amp;amp;date=2022&amp;amp;title=Research+Synthesis+Methods&amp;amp;atitle=Rapid+evidence+synthesis+approach+for+limits+o&lt;/url&gt;&lt;/related-urls&gt;&lt;/urls&gt;&lt;electronic-resource-num&gt;https://doi.org/10.1002/jrsm.1525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w:t>
            </w:r>
            <w:r w:rsidR="004F28F7">
              <w:rPr>
                <w:rFonts w:ascii="Arial" w:hAnsi="Arial" w:cs="Arial"/>
                <w:sz w:val="14"/>
                <w:szCs w:val="14"/>
                <w:lang w:val="en-US"/>
              </w:rPr>
              <w:fldChar w:fldCharType="end"/>
            </w:r>
          </w:p>
          <w:p w14:paraId="74FB3709" w14:textId="6BE80D3E" w:rsidR="00D81EE5" w:rsidRPr="006C2E79" w:rsidRDefault="00D81EE5" w:rsidP="00AC1A8F">
            <w:pPr>
              <w:pStyle w:val="KeinLeerraum"/>
              <w:numPr>
                <w:ilvl w:val="0"/>
                <w:numId w:val="25"/>
              </w:numPr>
              <w:rPr>
                <w:rFonts w:ascii="Arial" w:hAnsi="Arial" w:cs="Arial"/>
                <w:sz w:val="14"/>
                <w:szCs w:val="14"/>
                <w:lang w:val="en-US"/>
              </w:rPr>
            </w:pPr>
            <w:r w:rsidRPr="006C2E79">
              <w:rPr>
                <w:rFonts w:ascii="Arial" w:hAnsi="Arial" w:cs="Arial"/>
                <w:sz w:val="14"/>
                <w:szCs w:val="14"/>
                <w:lang w:val="en-US"/>
              </w:rPr>
              <w:t xml:space="preserve">Limit to recent 10 </w:t>
            </w:r>
            <w:r w:rsidR="00C213BA" w:rsidRPr="006C2E79">
              <w:rPr>
                <w:rFonts w:ascii="Arial" w:hAnsi="Arial" w:cs="Arial"/>
                <w:sz w:val="14"/>
                <w:szCs w:val="14"/>
                <w:lang w:val="en-US"/>
              </w:rPr>
              <w:t xml:space="preserve">to </w:t>
            </w:r>
            <w:r w:rsidRPr="006C2E79">
              <w:rPr>
                <w:rFonts w:ascii="Arial" w:hAnsi="Arial" w:cs="Arial"/>
                <w:sz w:val="14"/>
                <w:szCs w:val="14"/>
                <w:lang w:val="en-US"/>
              </w:rPr>
              <w:t xml:space="preserve">15 years: &gt;75% and 80% of </w:t>
            </w:r>
            <w:r w:rsidR="00217D2C" w:rsidRPr="006C2E79">
              <w:rPr>
                <w:rFonts w:ascii="Arial" w:hAnsi="Arial" w:cs="Arial"/>
                <w:sz w:val="14"/>
                <w:szCs w:val="14"/>
                <w:lang w:val="en-US"/>
              </w:rPr>
              <w:t>MAs</w:t>
            </w:r>
            <w:r w:rsidRPr="006C2E79">
              <w:rPr>
                <w:rFonts w:ascii="Arial" w:hAnsi="Arial" w:cs="Arial"/>
                <w:sz w:val="14"/>
                <w:szCs w:val="14"/>
                <w:lang w:val="en-US"/>
              </w:rPr>
              <w:t xml:space="preserve"> </w:t>
            </w:r>
            <w:r w:rsidR="008A63DF" w:rsidRPr="006C2E79">
              <w:rPr>
                <w:rFonts w:ascii="Arial" w:hAnsi="Arial" w:cs="Arial"/>
                <w:sz w:val="14"/>
                <w:szCs w:val="14"/>
                <w:lang w:val="en-US"/>
              </w:rPr>
              <w:t xml:space="preserve">minimally changed </w:t>
            </w:r>
            <w:r w:rsidRPr="006C2E79">
              <w:rPr>
                <w:rFonts w:ascii="Arial" w:hAnsi="Arial" w:cs="Arial"/>
                <w:sz w:val="14"/>
                <w:szCs w:val="14"/>
                <w:lang w:val="en-US"/>
              </w:rPr>
              <w:t xml:space="preserve">(&lt;5%)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&lt;EndNote&gt;&lt;Cite&gt;&lt;Author&gt;Furuya-Kanamori&lt;/Author&gt;&lt;Year&gt;2022&lt;/Year&gt;&lt;RecNum&gt;309&lt;/RecNum&gt;&lt;DisplayText&gt;[9]&lt;/DisplayText&gt;&lt;record&gt;&lt;rec-number&gt;309&lt;/rec-number&gt;&lt;foreign-keys&gt;&lt;key app="EN" db-id="eprfrs9t5tssdpettrixp5rd2zfrzpr9drdp" timestamp="1692712912"&gt;309&lt;/key&gt;&lt;/foreign-keys&gt;&lt;ref-type name="Journal Article"&gt;17&lt;/ref-type&gt;&lt;contributors&gt;&lt;authors&gt;&lt;author&gt;Furuya-Kanamori, L.&lt;/author&gt;&lt;author&gt;Lin, L.&lt;/author&gt;&lt;author&gt;Kostoulas, P.&lt;/author&gt;&lt;author&gt;Clark, J.&lt;/author&gt;&lt;author&gt;Xu, C.&lt;/author&gt;&lt;/authors&gt;&lt;/contributors&gt;&lt;titles&gt;&lt;title&gt;Limits in the search date for rapid reviews of diagnostic test accuracy studies&lt;/title&gt;&lt;secondary-title&gt;Res&lt;/secondary-title&gt;&lt;/titles&gt;&lt;periodical&gt;&lt;full-title&gt;Res&lt;/full-title&gt;&lt;/periodical&gt;&lt;pages&gt;13&lt;/pages&gt;&lt;volume&gt;13&lt;/volume&gt;&lt;dates&gt;&lt;year&gt;2022&lt;/year&gt;&lt;/dates&gt;&lt;accession-num&gt;36054082&lt;/accession-num&gt;&lt;urls&gt;&lt;related-urls&gt;&lt;url&gt;http://digitaal.uba.uva.nl/uva-linker?sid=OVID:medline&amp;amp;id=pmid:36054082&amp;amp;id=doi:10.1002%2Fjrsm.1598&amp;amp;issn=1759-2879&amp;amp;isbn=&amp;amp;volume=&amp;amp;issue=&amp;amp;spage=&amp;amp;pages=&amp;amp;date=2022&amp;amp;title=Research+Synthesis+Methods&amp;amp;atitle=Limits+in+the+search+date+for+rapid+reviews+of+diagnosti&lt;/url&gt;&lt;/related-urls&gt;&lt;/urls&gt;&lt;electronic-resource-num&gt;https://doi.org/10.1002/jrsm.1598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w:t>
            </w:r>
            <w:r w:rsidR="004F28F7">
              <w:rPr>
                <w:rFonts w:ascii="Arial" w:hAnsi="Arial" w:cs="Arial"/>
                <w:sz w:val="14"/>
                <w:szCs w:val="14"/>
                <w:lang w:val="en-US"/>
              </w:rPr>
              <w:fldChar w:fldCharType="end"/>
            </w:r>
          </w:p>
        </w:tc>
        <w:tc>
          <w:tcPr>
            <w:tcW w:w="1985" w:type="dxa"/>
            <w:shd w:val="clear" w:color="auto" w:fill="auto"/>
          </w:tcPr>
          <w:p w14:paraId="647B4CFA"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19834CD4" w14:textId="141BA2E5" w:rsidR="00AB4B02" w:rsidRPr="006C2E79" w:rsidRDefault="00AB4B02" w:rsidP="00AC1A8F">
            <w:pPr>
              <w:pStyle w:val="KeinLeerraum"/>
              <w:rPr>
                <w:rFonts w:ascii="Arial" w:hAnsi="Arial" w:cs="Arial"/>
                <w:i/>
                <w:iCs/>
                <w:sz w:val="14"/>
                <w:szCs w:val="14"/>
                <w:lang w:val="en-US"/>
              </w:rPr>
            </w:pPr>
            <w:r w:rsidRPr="006C2E79">
              <w:rPr>
                <w:rFonts w:ascii="Arial" w:hAnsi="Arial" w:cs="Arial"/>
                <w:i/>
                <w:iCs/>
                <w:sz w:val="14"/>
                <w:szCs w:val="14"/>
                <w:lang w:val="en-US"/>
              </w:rPr>
              <w:t>For RCTs</w:t>
            </w:r>
          </w:p>
          <w:p w14:paraId="15DE7C4D" w14:textId="388EEE16" w:rsidR="00AB4B02" w:rsidRPr="006C2E79" w:rsidRDefault="00AB4B02" w:rsidP="00AC1A8F">
            <w:pPr>
              <w:pStyle w:val="KeinLeerraum"/>
              <w:numPr>
                <w:ilvl w:val="0"/>
                <w:numId w:val="41"/>
              </w:numPr>
              <w:rPr>
                <w:rFonts w:ascii="Arial" w:hAnsi="Arial" w:cs="Arial"/>
                <w:sz w:val="14"/>
                <w:szCs w:val="14"/>
                <w:lang w:val="en-US"/>
              </w:rPr>
            </w:pPr>
            <w:r w:rsidRPr="006C2E79">
              <w:rPr>
                <w:rFonts w:ascii="Arial" w:hAnsi="Arial" w:cs="Arial"/>
                <w:sz w:val="14"/>
                <w:szCs w:val="14"/>
                <w:lang w:val="en-US"/>
              </w:rPr>
              <w:t xml:space="preserve">Sensitivity:94.0%.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&lt;EndNote&gt;&lt;Cite&gt;&lt;Author&gt;Royle&lt;/Author&gt;&lt;Year&gt;2005&lt;/Year&gt;&lt;RecNum&gt;254&lt;/RecNum&gt;&lt;DisplayText&gt;[6]&lt;/DisplayText&gt;&lt;record&gt;&lt;rec-number&gt;254&lt;/rec-number&gt;&lt;foreign-keys&gt;&lt;key app="EN" db-id="eprfrs9t5tssdpettrixp5rd2zfrzpr9drdp" timestamp="1692712288"&gt;254&lt;/key&gt;&lt;/foreign-keys&gt;&lt;ref-type name="Journal Article"&gt;17&lt;/ref-type&gt;&lt;contributors&gt;&lt;authors&gt;&lt;author&gt;Royle, P.&lt;/author&gt;&lt;author&gt;Waugh, N.&lt;/author&gt;&lt;/authors&gt;&lt;/contributors&gt;&lt;titles&gt;&lt;title&gt;A simplified search strategy for identifying randomised controlled trials for systematic reviews of health care interventions: a comparison with more exhaustive strategies&lt;/title&gt;&lt;secondary-title&gt;BMC Med Res Methodol&lt;/secondary-title&gt;&lt;/titles&gt;&lt;periodical&gt;&lt;full-title&gt;BMC Med Res Methodol&lt;/full-title&gt;&lt;/periodical&gt;&lt;pages&gt;23&lt;/pages&gt;&lt;volume&gt;5&lt;/volume&gt;&lt;dates&gt;&lt;year&gt;2005&lt;/year&gt;&lt;/dates&gt;&lt;accession-num&gt;16042789&lt;/accession-num&gt;&lt;urls&gt;&lt;related-urls&gt;&lt;url&gt;http://ovidsp.ovid.com/ovidweb.cgi?T=JS&amp;amp;CSC=Y&amp;amp;NEWS=N&amp;amp;PAGE=fulltext&amp;amp;D=med6&amp;amp;AN=16042789http://digitaal.uba.uva.nl/uva-linker?sid=OVID:medline&amp;amp;id=pmid:16042789&amp;amp;id=doi:10.1186%2F1471-2288-5-23&amp;amp;issn=1471-2288&amp;amp;isbn=&amp;amp;volume=5&amp;amp;issue=1&amp;amp;spage=23&amp;amp;pages=23&amp;amp;date=2005&amp;amp;&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w:t>
            </w:r>
            <w:r w:rsidR="004F28F7">
              <w:rPr>
                <w:rFonts w:ascii="Arial" w:hAnsi="Arial" w:cs="Arial"/>
                <w:sz w:val="14"/>
                <w:szCs w:val="14"/>
                <w:lang w:val="en-US"/>
              </w:rPr>
              <w:fldChar w:fldCharType="end"/>
            </w:r>
          </w:p>
          <w:p w14:paraId="08F4057A" w14:textId="6EB330BD" w:rsidR="00D81EE5" w:rsidRPr="006C2E79" w:rsidRDefault="00D81EE5" w:rsidP="00AC1A8F">
            <w:pPr>
              <w:pStyle w:val="KeinLeerraum"/>
              <w:numPr>
                <w:ilvl w:val="0"/>
                <w:numId w:val="41"/>
              </w:numPr>
              <w:rPr>
                <w:rFonts w:ascii="Arial" w:hAnsi="Arial" w:cs="Arial"/>
                <w:sz w:val="14"/>
                <w:szCs w:val="14"/>
                <w:lang w:val="en-US"/>
              </w:rPr>
            </w:pPr>
            <w:r w:rsidRPr="006C2E79">
              <w:rPr>
                <w:rFonts w:ascii="Arial" w:hAnsi="Arial" w:cs="Arial"/>
                <w:sz w:val="14"/>
                <w:szCs w:val="14"/>
                <w:lang w:val="en-US"/>
              </w:rPr>
              <w:t xml:space="preserve">Sensitivity: 99.5%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&lt;EndNote&gt;&lt;Cite&gt;&lt;Author&gt;Glanville&lt;/Author&gt;&lt;Year&gt;2006&lt;/Year&gt;&lt;RecNum&gt;282&lt;/RecNum&gt;&lt;DisplayText&gt;[5]&lt;/DisplayText&gt;&lt;record&gt;&lt;rec-number&gt;282&lt;/rec-number&gt;&lt;foreign-keys&gt;&lt;key app="EN" db-id="eprfrs9t5tssdpettrixp5rd2zfrzpr9drdp" timestamp="1692712733"&gt;282&lt;/key&gt;&lt;/foreign-keys&gt;&lt;ref-type name="Journal Article"&gt;17&lt;/ref-type&gt;&lt;contributors&gt;&lt;authors&gt;&lt;author&gt;Glanville, J. M.&lt;/author&gt;&lt;author&gt;Lefebvre, C.&lt;/author&gt;&lt;author&gt;Miles, J. N.&lt;/author&gt;&lt;author&gt;Camosso-Stefinovic, J.&lt;/author&gt;&lt;/authors&gt;&lt;/contributors&gt;&lt;titles&gt;&lt;title&gt;How to identify randomized controlled trials in MEDLINE: ten years on&lt;/title&gt;&lt;secondary-title&gt;J Med Libr Assoc&lt;/secondary-title&gt;&lt;/titles&gt;&lt;periodical&gt;&lt;full-title&gt;J Med Libr Assoc&lt;/full-title&gt;&lt;/periodical&gt;&lt;pages&gt;130-6&lt;/pages&gt;&lt;volume&gt;94&lt;/volume&gt;&lt;number&gt;2&lt;/number&gt;&lt;dates&gt;&lt;year&gt;2006&lt;/year&gt;&lt;/dates&gt;&lt;accession-num&gt;16636704&lt;/accession-num&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w:t>
            </w:r>
            <w:r w:rsidR="004F28F7">
              <w:rPr>
                <w:rFonts w:ascii="Arial" w:hAnsi="Arial" w:cs="Arial"/>
                <w:sz w:val="14"/>
                <w:szCs w:val="14"/>
                <w:lang w:val="en-US"/>
              </w:rPr>
              <w:fldChar w:fldCharType="end"/>
            </w:r>
          </w:p>
          <w:p w14:paraId="1482DDBC" w14:textId="347D3262" w:rsidR="00D81EE5" w:rsidRPr="006C2E79" w:rsidRDefault="00D81EE5" w:rsidP="00AC1A8F">
            <w:pPr>
              <w:pStyle w:val="KeinLeerraum"/>
              <w:numPr>
                <w:ilvl w:val="0"/>
                <w:numId w:val="41"/>
              </w:numPr>
              <w:rPr>
                <w:rFonts w:ascii="Arial" w:hAnsi="Arial" w:cs="Arial"/>
                <w:sz w:val="14"/>
                <w:szCs w:val="14"/>
                <w:lang w:val="en-US"/>
              </w:rPr>
            </w:pPr>
            <w:r w:rsidRPr="006C2E79">
              <w:rPr>
                <w:rFonts w:ascii="Arial" w:hAnsi="Arial" w:cs="Arial"/>
                <w:sz w:val="14"/>
                <w:szCs w:val="14"/>
                <w:lang w:val="en-US"/>
              </w:rPr>
              <w:t>Precision: 19.3</w:t>
            </w:r>
            <w:r w:rsidR="003A72DD" w:rsidRPr="006C2E79">
              <w:rPr>
                <w:rFonts w:ascii="Arial" w:hAnsi="Arial" w:cs="Arial"/>
                <w:sz w:val="14"/>
                <w:szCs w:val="14"/>
                <w:lang w:val="en-US"/>
              </w:rPr>
              <w:t>%</w:t>
            </w:r>
            <w:r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&lt;EndNote&gt;&lt;Cite&gt;&lt;Author&gt;Glanville&lt;/Author&gt;&lt;Year&gt;2006&lt;/Year&gt;&lt;RecNum&gt;282&lt;/RecNum&gt;&lt;DisplayText&gt;[5]&lt;/DisplayText&gt;&lt;record&gt;&lt;rec-number&gt;282&lt;/rec-number&gt;&lt;foreign-keys&gt;&lt;key app="EN" db-id="eprfrs9t5tssdpettrixp5rd2zfrzpr9drdp" timestamp="1692712733"&gt;282&lt;/key&gt;&lt;/foreign-keys&gt;&lt;ref-type name="Journal Article"&gt;17&lt;/ref-type&gt;&lt;contributors&gt;&lt;authors&gt;&lt;author&gt;Glanville, J. M.&lt;/author&gt;&lt;author&gt;Lefebvre, C.&lt;/author&gt;&lt;author&gt;Miles, J. N.&lt;/author&gt;&lt;author&gt;Camosso-Stefinovic, J.&lt;/author&gt;&lt;/authors&gt;&lt;/contributors&gt;&lt;titles&gt;&lt;title&gt;How to identify randomized controlled trials in MEDLINE: ten years on&lt;/title&gt;&lt;secondary-title&gt;J Med Libr Assoc&lt;/secondary-title&gt;&lt;/titles&gt;&lt;periodical&gt;&lt;full-title&gt;J Med Libr Assoc&lt;/full-title&gt;&lt;/periodical&gt;&lt;pages&gt;130-6&lt;/pages&gt;&lt;volume&gt;94&lt;/volume&gt;&lt;number&gt;2&lt;/number&gt;&lt;dates&gt;&lt;year&gt;2006&lt;/year&gt;&lt;/dates&gt;&lt;accession-num&gt;16636704&lt;/accession-num&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w:t>
            </w:r>
            <w:r w:rsidR="004F28F7">
              <w:rPr>
                <w:rFonts w:ascii="Arial" w:hAnsi="Arial" w:cs="Arial"/>
                <w:sz w:val="14"/>
                <w:szCs w:val="14"/>
                <w:lang w:val="en-US"/>
              </w:rPr>
              <w:fldChar w:fldCharType="end"/>
            </w:r>
          </w:p>
          <w:p w14:paraId="65A991AF" w14:textId="77777777" w:rsidR="003A72DD" w:rsidRPr="006C2E79" w:rsidRDefault="003A72DD" w:rsidP="00AC1A8F">
            <w:pPr>
              <w:pStyle w:val="KeinLeerraum"/>
              <w:ind w:left="360"/>
              <w:rPr>
                <w:rFonts w:ascii="Arial" w:hAnsi="Arial" w:cs="Arial"/>
                <w:sz w:val="14"/>
                <w:szCs w:val="14"/>
                <w:lang w:val="en-US"/>
              </w:rPr>
            </w:pPr>
          </w:p>
          <w:p w14:paraId="10CD38FD" w14:textId="77777777" w:rsidR="003213BC" w:rsidRPr="006C2E79" w:rsidRDefault="003213BC" w:rsidP="00AC1A8F">
            <w:pPr>
              <w:pStyle w:val="KeinLeerraum"/>
              <w:rPr>
                <w:rFonts w:ascii="Arial" w:hAnsi="Arial" w:cs="Arial"/>
                <w:i/>
                <w:iCs/>
                <w:sz w:val="14"/>
                <w:szCs w:val="14"/>
                <w:lang w:val="de-AT"/>
              </w:rPr>
            </w:pPr>
            <w:r w:rsidRPr="006C2E79">
              <w:rPr>
                <w:rFonts w:ascii="Arial" w:hAnsi="Arial" w:cs="Arial"/>
                <w:i/>
                <w:iCs/>
                <w:sz w:val="14"/>
                <w:szCs w:val="14"/>
                <w:lang w:val="de-AT"/>
              </w:rPr>
              <w:t>For drug-related RCTs</w:t>
            </w:r>
          </w:p>
          <w:p w14:paraId="400ED89C" w14:textId="77777777" w:rsidR="00D81EE5" w:rsidRPr="006C2E79" w:rsidRDefault="00D81EE5" w:rsidP="00AC1A8F">
            <w:pPr>
              <w:pStyle w:val="KeinLeerraum"/>
              <w:numPr>
                <w:ilvl w:val="0"/>
                <w:numId w:val="41"/>
              </w:numPr>
              <w:rPr>
                <w:rFonts w:ascii="Arial" w:hAnsi="Arial" w:cs="Arial"/>
                <w:sz w:val="14"/>
                <w:szCs w:val="14"/>
                <w:lang w:val="en-US"/>
              </w:rPr>
            </w:pPr>
            <w:r w:rsidRPr="006C2E79">
              <w:rPr>
                <w:rFonts w:ascii="Arial" w:eastAsia="Times New Roman" w:hAnsi="Arial" w:cs="Arial"/>
                <w:sz w:val="14"/>
                <w:szCs w:val="14"/>
                <w:lang w:val="en-US" w:eastAsia="nl-NL"/>
              </w:rPr>
              <w:t>Sensitivity:</w:t>
            </w:r>
          </w:p>
          <w:p w14:paraId="1498BB5B" w14:textId="72D82E62" w:rsidR="00D81EE5" w:rsidRPr="006C2E79" w:rsidRDefault="00D81EE5" w:rsidP="00AC1A8F">
            <w:pPr>
              <w:pStyle w:val="KeinLeerraum"/>
              <w:numPr>
                <w:ilvl w:val="1"/>
                <w:numId w:val="41"/>
              </w:numPr>
              <w:rPr>
                <w:rFonts w:ascii="Arial" w:hAnsi="Arial" w:cs="Arial"/>
                <w:sz w:val="14"/>
                <w:szCs w:val="14"/>
                <w:lang w:val="de-AT"/>
              </w:rPr>
            </w:pPr>
            <w:r w:rsidRPr="006C2E79">
              <w:rPr>
                <w:rFonts w:ascii="Arial" w:eastAsia="Times New Roman" w:hAnsi="Arial" w:cs="Arial"/>
                <w:sz w:val="14"/>
                <w:szCs w:val="14"/>
                <w:lang w:val="de-AT" w:eastAsia="nl-NL"/>
              </w:rPr>
              <w:t>MEDLINE: 99.3% (95% CI</w:t>
            </w:r>
            <w:r w:rsidR="005E3286" w:rsidRPr="006C2E79">
              <w:rPr>
                <w:rFonts w:ascii="Arial" w:eastAsia="Times New Roman" w:hAnsi="Arial" w:cs="Arial"/>
                <w:sz w:val="14"/>
                <w:szCs w:val="14"/>
                <w:lang w:val="de-AT" w:eastAsia="nl-NL"/>
              </w:rPr>
              <w:t>;</w:t>
            </w:r>
            <w:r w:rsidRPr="006C2E79">
              <w:rPr>
                <w:rFonts w:ascii="Arial" w:eastAsia="Times New Roman" w:hAnsi="Arial" w:cs="Arial"/>
                <w:sz w:val="14"/>
                <w:szCs w:val="14"/>
                <w:lang w:val="de-AT" w:eastAsia="nl-NL"/>
              </w:rPr>
              <w:t xml:space="preserve"> 98.9% to 99.7%)</w:t>
            </w:r>
          </w:p>
          <w:p w14:paraId="42584E00" w14:textId="5BE7A0DC" w:rsidR="00D81EE5" w:rsidRPr="006C2E79" w:rsidRDefault="00D81EE5" w:rsidP="00AC1A8F">
            <w:pPr>
              <w:pStyle w:val="KeinLeerraum"/>
              <w:numPr>
                <w:ilvl w:val="1"/>
                <w:numId w:val="41"/>
              </w:numPr>
              <w:rPr>
                <w:rFonts w:ascii="Arial" w:hAnsi="Arial" w:cs="Arial"/>
                <w:sz w:val="14"/>
                <w:szCs w:val="14"/>
                <w:lang w:val="en-US"/>
              </w:rPr>
            </w:pPr>
            <w:r w:rsidRPr="006C2E79">
              <w:rPr>
                <w:rFonts w:ascii="Arial" w:eastAsia="Times New Roman" w:hAnsi="Arial" w:cs="Arial"/>
                <w:sz w:val="14"/>
                <w:szCs w:val="14"/>
                <w:lang w:val="en-US" w:eastAsia="nl-NL"/>
              </w:rPr>
              <w:t>EMBASE: 99.6% (95% CI</w:t>
            </w:r>
            <w:r w:rsidR="005E3286" w:rsidRPr="006C2E79">
              <w:rPr>
                <w:rFonts w:ascii="Arial" w:eastAsia="Times New Roman" w:hAnsi="Arial" w:cs="Arial"/>
                <w:sz w:val="14"/>
                <w:szCs w:val="14"/>
                <w:lang w:val="en-US" w:eastAsia="nl-NL"/>
              </w:rPr>
              <w:t xml:space="preserve">; </w:t>
            </w:r>
            <w:r w:rsidRPr="006C2E79">
              <w:rPr>
                <w:rFonts w:ascii="Arial" w:eastAsia="Times New Roman" w:hAnsi="Arial" w:cs="Arial"/>
                <w:sz w:val="14"/>
                <w:szCs w:val="14"/>
                <w:lang w:val="en-US" w:eastAsia="nl-NL"/>
              </w:rPr>
              <w:t>99.2%</w:t>
            </w:r>
            <w:r w:rsidR="005E3286" w:rsidRPr="006C2E79">
              <w:rPr>
                <w:rFonts w:ascii="Arial" w:eastAsia="Times New Roman" w:hAnsi="Arial" w:cs="Arial"/>
                <w:sz w:val="14"/>
                <w:szCs w:val="14"/>
                <w:lang w:val="en-US" w:eastAsia="nl-NL"/>
              </w:rPr>
              <w:t xml:space="preserve"> to</w:t>
            </w:r>
            <w:r w:rsidRPr="006C2E79">
              <w:rPr>
                <w:rFonts w:ascii="Arial" w:eastAsia="Times New Roman" w:hAnsi="Arial" w:cs="Arial"/>
                <w:sz w:val="14"/>
                <w:szCs w:val="14"/>
                <w:lang w:val="en-US" w:eastAsia="nl-NL"/>
              </w:rPr>
              <w:t xml:space="preserve"> 100%)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&lt;EndNote&gt;&lt;Cite&gt;&lt;Author&gt;Waffenschmidt&lt;/Author&gt;&lt;Year&gt;2015&lt;/Year&gt;&lt;RecNum&gt;240&lt;/RecNum&gt;&lt;DisplayText&gt;[7]&lt;/DisplayText&gt;&lt;record&gt;&lt;rec-number&gt;240&lt;/rec-number&gt;&lt;foreign-keys&gt;&lt;key app="EN" db-id="eprfrs9t5tssdpettrixp5rd2zfrzpr9drdp" timestamp="1692712288"&gt;240&lt;/key&gt;&lt;/foreign-keys&gt;&lt;ref-type name="Journal Article"&gt;17&lt;/ref-type&gt;&lt;contributors&gt;&lt;authors&gt;&lt;author&gt;Waffenschmidt, S.&lt;/author&gt;&lt;author&gt;Guddat, C.&lt;/author&gt;&lt;/authors&gt;&lt;/contributors&gt;&lt;titles&gt;&lt;title&gt;Searches for randomized controlled trials of drugs in MEDLINE and EMBASE using only generic drug names compared with searches applied in current practice in systematic reviews&lt;/title&gt;&lt;secondary-title&gt;Res&lt;/secondary-title&gt;&lt;/titles&gt;&lt;periodical&gt;&lt;full-title&gt;Res&lt;/full-title&gt;&lt;/periodical&gt;&lt;pages&gt;188-194&lt;/pages&gt;&lt;volume&gt;6&lt;/volume&gt;&lt;number&gt;2&lt;/number&gt;&lt;dates&gt;&lt;year&gt;2015&lt;/year&gt;&lt;/dates&gt;&lt;accession-num&gt;26099486&lt;/accession-num&gt;&lt;urls&gt;&lt;related-urls&gt;&lt;url&gt;http://ovidsp.ovid.com/ovidweb.cgi?T=JS&amp;amp;CSC=Y&amp;amp;NEWS=N&amp;amp;PAGE=fulltext&amp;amp;D=med12&amp;amp;AN=26099486http://digitaal.uba.uva.nl/uva-linker?sid=OVID:medline&amp;amp;id=pmid:26099486&amp;amp;id=doi:10.1002%2Fjrsm.1138&amp;amp;issn=1759-2879&amp;amp;isbn=&amp;amp;volume=6&amp;amp;issue=2&amp;amp;spage=188&amp;amp;pages=188-94&amp;amp;date=2015&lt;/url&gt;&lt;/related-urls&gt;&lt;/urls&gt;&lt;electronic-resource-num&gt;https://doi.org/10.1002/jrsm.1138&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w:t>
            </w:r>
            <w:r w:rsidR="004F28F7">
              <w:rPr>
                <w:rFonts w:ascii="Arial" w:hAnsi="Arial" w:cs="Arial"/>
                <w:sz w:val="14"/>
                <w:szCs w:val="14"/>
                <w:lang w:val="de-AT"/>
              </w:rPr>
              <w:fldChar w:fldCharType="end"/>
            </w:r>
          </w:p>
          <w:p w14:paraId="02596EF1" w14:textId="77777777" w:rsidR="00E664E2" w:rsidRPr="006C2E79" w:rsidRDefault="00E664E2" w:rsidP="00AC1A8F">
            <w:pPr>
              <w:pStyle w:val="KeinLeerraum"/>
              <w:ind w:left="1080"/>
              <w:rPr>
                <w:rFonts w:ascii="Arial" w:hAnsi="Arial" w:cs="Arial"/>
                <w:sz w:val="14"/>
                <w:szCs w:val="14"/>
                <w:lang w:val="en-US"/>
              </w:rPr>
            </w:pPr>
          </w:p>
          <w:p w14:paraId="23B4509C" w14:textId="77777777" w:rsidR="00811E58" w:rsidRPr="006C2E79" w:rsidRDefault="00811E58" w:rsidP="00AC1A8F">
            <w:pPr>
              <w:pStyle w:val="KeinLeerraum"/>
              <w:rPr>
                <w:rFonts w:ascii="Arial" w:hAnsi="Arial" w:cs="Arial"/>
                <w:i/>
                <w:iCs/>
                <w:sz w:val="14"/>
                <w:szCs w:val="14"/>
                <w:lang w:val="en-US"/>
              </w:rPr>
            </w:pPr>
            <w:r w:rsidRPr="006C2E79">
              <w:rPr>
                <w:rFonts w:ascii="Arial" w:hAnsi="Arial" w:cs="Arial"/>
                <w:i/>
                <w:iCs/>
                <w:sz w:val="14"/>
                <w:szCs w:val="14"/>
                <w:lang w:val="en-US"/>
              </w:rPr>
              <w:t>For SRs and meta-analyses</w:t>
            </w:r>
          </w:p>
          <w:p w14:paraId="53C50816" w14:textId="77777777" w:rsidR="00D81EE5" w:rsidRPr="006C2E79" w:rsidRDefault="00D81EE5" w:rsidP="00AC1A8F">
            <w:pPr>
              <w:pStyle w:val="Listenabsatz"/>
              <w:numPr>
                <w:ilvl w:val="0"/>
                <w:numId w:val="41"/>
              </w:numPr>
              <w:rPr>
                <w:rFonts w:ascii="Arial" w:hAnsi="Arial" w:cs="Arial"/>
                <w:sz w:val="14"/>
                <w:szCs w:val="14"/>
                <w:lang w:val="en-US"/>
              </w:rPr>
            </w:pPr>
            <w:r w:rsidRPr="006C2E79">
              <w:rPr>
                <w:rFonts w:ascii="Arial" w:hAnsi="Arial" w:cs="Arial"/>
                <w:sz w:val="14"/>
                <w:szCs w:val="14"/>
                <w:lang w:val="en-US"/>
              </w:rPr>
              <w:t xml:space="preserve">Sensitivity: </w:t>
            </w:r>
          </w:p>
          <w:p w14:paraId="48D40630" w14:textId="77777777" w:rsidR="00D81EE5" w:rsidRPr="006C2E79" w:rsidRDefault="00D81EE5" w:rsidP="00AC1A8F">
            <w:pPr>
              <w:pStyle w:val="Listenabsatz"/>
              <w:numPr>
                <w:ilvl w:val="1"/>
                <w:numId w:val="41"/>
              </w:numPr>
              <w:rPr>
                <w:rFonts w:ascii="Arial" w:hAnsi="Arial" w:cs="Arial"/>
                <w:sz w:val="14"/>
                <w:szCs w:val="14"/>
                <w:lang w:val="en-US"/>
              </w:rPr>
            </w:pPr>
            <w:r w:rsidRPr="006C2E79">
              <w:rPr>
                <w:rFonts w:ascii="Arial" w:hAnsi="Arial" w:cs="Arial"/>
                <w:sz w:val="14"/>
                <w:szCs w:val="14"/>
                <w:lang w:val="en-US"/>
              </w:rPr>
              <w:t>MEDLINE: 89.9%</w:t>
            </w:r>
          </w:p>
          <w:p w14:paraId="08FE433F" w14:textId="77777777" w:rsidR="00D81EE5" w:rsidRPr="006C2E79" w:rsidRDefault="00D81EE5" w:rsidP="00AC1A8F">
            <w:pPr>
              <w:pStyle w:val="Listenabsatz"/>
              <w:numPr>
                <w:ilvl w:val="1"/>
                <w:numId w:val="41"/>
              </w:numPr>
              <w:rPr>
                <w:rFonts w:ascii="Arial" w:hAnsi="Arial" w:cs="Arial"/>
                <w:sz w:val="14"/>
                <w:szCs w:val="14"/>
                <w:lang w:val="en-US"/>
              </w:rPr>
            </w:pPr>
            <w:r w:rsidRPr="006C2E79">
              <w:rPr>
                <w:rFonts w:ascii="Arial" w:hAnsi="Arial" w:cs="Arial"/>
                <w:sz w:val="14"/>
                <w:szCs w:val="14"/>
                <w:lang w:val="en-US"/>
              </w:rPr>
              <w:t>EMBASE: 87.9%</w:t>
            </w:r>
          </w:p>
          <w:p w14:paraId="1D667944" w14:textId="2A122F6A" w:rsidR="00D81EE5" w:rsidRPr="006C2E79" w:rsidRDefault="00D81EE5" w:rsidP="00AC1A8F">
            <w:pPr>
              <w:pStyle w:val="Listenabsatz"/>
              <w:numPr>
                <w:ilvl w:val="1"/>
                <w:numId w:val="41"/>
              </w:numPr>
              <w:rPr>
                <w:rFonts w:ascii="Arial" w:hAnsi="Arial" w:cs="Arial"/>
                <w:sz w:val="14"/>
                <w:szCs w:val="14"/>
                <w:lang w:val="en-US"/>
              </w:rPr>
            </w:pPr>
            <w:r w:rsidRPr="006C2E79">
              <w:rPr>
                <w:rFonts w:ascii="Arial" w:hAnsi="Arial" w:cs="Arial"/>
                <w:sz w:val="14"/>
                <w:szCs w:val="14"/>
                <w:lang w:val="en-US"/>
              </w:rPr>
              <w:t xml:space="preserve">CINAHL: 89.9%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&lt;EndNote&gt;&lt;Cite&gt;&lt;Author&gt;Lee&lt;/Author&gt;&lt;Year&gt;2012&lt;/Year&gt;&lt;RecNum&gt;289&lt;/RecNum&gt;&lt;DisplayText&gt;[8]&lt;/DisplayText&gt;&lt;record&gt;&lt;rec-number&gt;289&lt;/rec-number&gt;&lt;foreign-keys&gt;&lt;key app="EN" db-id="eprfrs9t5tssdpettrixp5rd2zfrzpr9drdp" timestamp="1692712733"&gt;289&lt;/key&gt;&lt;/foreign-keys&gt;&lt;ref-type name="Journal Article"&gt;17&lt;/ref-type&gt;&lt;contributors&gt;&lt;authors&gt;&lt;author&gt;Lee, E.&lt;/author&gt;&lt;author&gt;Dobbins, M.&lt;/author&gt;&lt;author&gt;Decorby, K.&lt;/author&gt;&lt;author&gt;McRae, L.&lt;/author&gt;&lt;author&gt;Tirilis, D.&lt;/author&gt;&lt;author&gt;Husson, H.&lt;/author&gt;&lt;/authors&gt;&lt;/contributors&gt;&lt;titles&gt;&lt;title&gt;An optimal search filter for retrieving systematic reviews and meta-analyses&lt;/title&gt;&lt;secondary-title&gt;BMC Med Res Methodol&lt;/secondary-title&gt;&lt;/titles&gt;&lt;periodical&gt;&lt;full-title&gt;BMC Med Res Methodol&lt;/full-title&gt;&lt;/periodical&gt;&lt;pages&gt;51&lt;/pages&gt;&lt;volume&gt;12&lt;/volume&gt;&lt;dates&gt;&lt;year&gt;2012&lt;/year&gt;&lt;/dates&gt;&lt;accession-num&gt;22512835&lt;/accession-num&gt;&lt;urls&gt;&lt;related-urls&gt;&lt;url&gt;https://www.ncbi.nlm.nih.gov/pmc/articles/PMC3515398/pdf/1471-2288-12-51.pdf&lt;/url&gt;&lt;/related-urls&gt;&lt;/urls&gt;&lt;electronic-resource-num&gt;10.1186/1471-2288-12-51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w:t>
            </w:r>
            <w:r w:rsidR="004F28F7">
              <w:rPr>
                <w:rFonts w:ascii="Arial" w:hAnsi="Arial" w:cs="Arial"/>
                <w:sz w:val="14"/>
                <w:szCs w:val="14"/>
                <w:lang w:val="en-US"/>
              </w:rPr>
              <w:fldChar w:fldCharType="end"/>
            </w:r>
          </w:p>
          <w:p w14:paraId="7F46F413" w14:textId="77777777" w:rsidR="00D81EE5" w:rsidRPr="006C2E79" w:rsidRDefault="00D81EE5" w:rsidP="00AC1A8F">
            <w:pPr>
              <w:pStyle w:val="KeinLeerraum"/>
              <w:numPr>
                <w:ilvl w:val="0"/>
                <w:numId w:val="41"/>
              </w:numPr>
              <w:rPr>
                <w:rFonts w:ascii="Arial" w:hAnsi="Arial" w:cs="Arial"/>
                <w:sz w:val="14"/>
                <w:szCs w:val="14"/>
                <w:lang w:val="en-US"/>
              </w:rPr>
            </w:pPr>
            <w:r w:rsidRPr="006C2E79">
              <w:rPr>
                <w:rFonts w:ascii="Arial" w:hAnsi="Arial" w:cs="Arial"/>
                <w:sz w:val="14"/>
                <w:szCs w:val="14"/>
                <w:lang w:val="en-US"/>
              </w:rPr>
              <w:t xml:space="preserve">Specificity: </w:t>
            </w:r>
          </w:p>
          <w:p w14:paraId="600E7CF4" w14:textId="77777777" w:rsidR="00D81EE5" w:rsidRPr="006C2E79" w:rsidRDefault="00D81EE5" w:rsidP="00AC1A8F">
            <w:pPr>
              <w:pStyle w:val="KeinLeerraum"/>
              <w:numPr>
                <w:ilvl w:val="1"/>
                <w:numId w:val="41"/>
              </w:numPr>
              <w:rPr>
                <w:rFonts w:ascii="Arial" w:hAnsi="Arial" w:cs="Arial"/>
                <w:sz w:val="14"/>
                <w:szCs w:val="14"/>
                <w:lang w:val="en-US"/>
              </w:rPr>
            </w:pPr>
            <w:r w:rsidRPr="006C2E79">
              <w:rPr>
                <w:rFonts w:ascii="Arial" w:hAnsi="Arial" w:cs="Arial"/>
                <w:sz w:val="14"/>
                <w:szCs w:val="14"/>
                <w:lang w:val="en-US"/>
              </w:rPr>
              <w:t xml:space="preserve">MEDLINE: 98.9% </w:t>
            </w:r>
          </w:p>
          <w:p w14:paraId="26DC86D1" w14:textId="77777777" w:rsidR="00D81EE5" w:rsidRPr="006C2E79" w:rsidRDefault="00D81EE5" w:rsidP="00AC1A8F">
            <w:pPr>
              <w:pStyle w:val="KeinLeerraum"/>
              <w:numPr>
                <w:ilvl w:val="1"/>
                <w:numId w:val="41"/>
              </w:numPr>
              <w:rPr>
                <w:rFonts w:ascii="Arial" w:hAnsi="Arial" w:cs="Arial"/>
                <w:sz w:val="14"/>
                <w:szCs w:val="14"/>
                <w:lang w:val="en-US"/>
              </w:rPr>
            </w:pPr>
            <w:r w:rsidRPr="006C2E79">
              <w:rPr>
                <w:rFonts w:ascii="Arial" w:hAnsi="Arial" w:cs="Arial"/>
                <w:sz w:val="14"/>
                <w:szCs w:val="14"/>
                <w:lang w:val="en-US"/>
              </w:rPr>
              <w:t>EMBASE: 98.2%</w:t>
            </w:r>
          </w:p>
          <w:p w14:paraId="26DF71B7" w14:textId="71B3FA78" w:rsidR="00811E58" w:rsidRDefault="00D81EE5" w:rsidP="00AC1A8F">
            <w:pPr>
              <w:pStyle w:val="KeinLeerraum"/>
              <w:ind w:left="1080"/>
              <w:rPr>
                <w:rFonts w:ascii="Arial" w:hAnsi="Arial" w:cs="Arial"/>
                <w:sz w:val="14"/>
                <w:szCs w:val="14"/>
                <w:lang w:val="en-US"/>
              </w:rPr>
            </w:pPr>
            <w:r w:rsidRPr="006C2E79">
              <w:rPr>
                <w:rFonts w:ascii="Arial" w:hAnsi="Arial" w:cs="Arial"/>
                <w:sz w:val="14"/>
                <w:szCs w:val="14"/>
                <w:lang w:val="en-US"/>
              </w:rPr>
              <w:t xml:space="preserve">CINAHL: 97.6%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&lt;EndNote&gt;&lt;Cite&gt;&lt;Author&gt;Lee&lt;/Author&gt;&lt;Year&gt;2012&lt;/Year&gt;&lt;RecNum&gt;289&lt;/RecNum&gt;&lt;DisplayText&gt;[8]&lt;/DisplayText&gt;&lt;record&gt;&lt;rec-number&gt;289&lt;/rec-number&gt;&lt;foreign-keys&gt;&lt;key app="EN" db-id="eprfrs9t5tssdpettrixp5rd2zfrzpr9drdp" timestamp="1692712733"&gt;289&lt;/key&gt;&lt;/foreign-keys&gt;&lt;ref-type name="Journal Article"&gt;17&lt;/ref-type&gt;&lt;contributors&gt;&lt;authors&gt;&lt;author&gt;Lee, E.&lt;/author&gt;&lt;author&gt;Dobbins, M.&lt;/author&gt;&lt;author&gt;Decorby, K.&lt;/author&gt;&lt;author&gt;McRae, L.&lt;/author&gt;&lt;author&gt;Tirilis, D.&lt;/author&gt;&lt;author&gt;Husson, H.&lt;/author&gt;&lt;/authors&gt;&lt;/contributors&gt;&lt;titles&gt;&lt;title&gt;An optimal search filter for retrieving systematic reviews and meta-analyses&lt;/title&gt;&lt;secondary-title&gt;BMC Med Res Methodol&lt;/secondary-title&gt;&lt;/titles&gt;&lt;periodical&gt;&lt;full-title&gt;BMC Med Res Methodol&lt;/full-title&gt;&lt;/periodical&gt;&lt;pages&gt;51&lt;/pages&gt;&lt;volume&gt;12&lt;/volume&gt;&lt;dates&gt;&lt;year&gt;2012&lt;/year&gt;&lt;/dates&gt;&lt;accession-num&gt;22512835&lt;/accession-num&gt;&lt;urls&gt;&lt;related-urls&gt;&lt;url&gt;https://www.ncbi.nlm.nih.gov/pmc/articles/PMC3515398/pdf/1471-2288-12-51.pdf&lt;/url&gt;&lt;/related-urls&gt;&lt;/urls&gt;&lt;electronic-resource-num&gt;10.1186/1471-2288-12-51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w:t>
            </w:r>
            <w:r w:rsidR="004F28F7">
              <w:rPr>
                <w:rFonts w:ascii="Arial" w:hAnsi="Arial" w:cs="Arial"/>
                <w:sz w:val="14"/>
                <w:szCs w:val="14"/>
                <w:lang w:val="en-US"/>
              </w:rPr>
              <w:fldChar w:fldCharType="end"/>
            </w:r>
          </w:p>
          <w:p w14:paraId="1ED05293" w14:textId="77777777" w:rsidR="00D126A8" w:rsidRPr="006C2E79" w:rsidRDefault="00D126A8" w:rsidP="00AC1A8F">
            <w:pPr>
              <w:pStyle w:val="KeinLeerraum"/>
              <w:ind w:left="1080"/>
              <w:rPr>
                <w:rFonts w:ascii="Arial" w:hAnsi="Arial" w:cs="Arial"/>
                <w:sz w:val="14"/>
                <w:szCs w:val="14"/>
                <w:lang w:val="en-US"/>
              </w:rPr>
            </w:pPr>
          </w:p>
          <w:p w14:paraId="19006D8B" w14:textId="32FA4F9C" w:rsidR="00A72299" w:rsidRPr="006C2E79" w:rsidRDefault="00A72299" w:rsidP="00AC1A8F">
            <w:pPr>
              <w:pStyle w:val="KeinLeerraum"/>
              <w:rPr>
                <w:rFonts w:ascii="Arial" w:hAnsi="Arial" w:cs="Arial"/>
                <w:i/>
                <w:iCs/>
                <w:sz w:val="14"/>
                <w:szCs w:val="14"/>
                <w:lang w:val="en-US"/>
              </w:rPr>
            </w:pPr>
            <w:r w:rsidRPr="006C2E79">
              <w:rPr>
                <w:rFonts w:ascii="Arial" w:hAnsi="Arial" w:cs="Arial"/>
                <w:i/>
                <w:iCs/>
                <w:sz w:val="14"/>
                <w:szCs w:val="14"/>
                <w:lang w:val="en-US"/>
              </w:rPr>
              <w:t xml:space="preserve">For the recent 10 to </w:t>
            </w:r>
            <w:r w:rsidR="006F5EFD" w:rsidRPr="006C2E79">
              <w:rPr>
                <w:rFonts w:ascii="Arial" w:hAnsi="Arial" w:cs="Arial"/>
                <w:i/>
                <w:iCs/>
                <w:sz w:val="14"/>
                <w:szCs w:val="14"/>
                <w:lang w:val="en-US"/>
              </w:rPr>
              <w:t>15</w:t>
            </w:r>
            <w:r w:rsidRPr="006C2E79">
              <w:rPr>
                <w:rFonts w:ascii="Arial" w:hAnsi="Arial" w:cs="Arial"/>
                <w:i/>
                <w:iCs/>
                <w:sz w:val="14"/>
                <w:szCs w:val="14"/>
                <w:lang w:val="en-US"/>
              </w:rPr>
              <w:t xml:space="preserve"> years</w:t>
            </w:r>
          </w:p>
          <w:p w14:paraId="070B9B03" w14:textId="595FD092" w:rsidR="00A72299" w:rsidRPr="006C2E79" w:rsidRDefault="003C7D9A" w:rsidP="00AC1A8F">
            <w:pPr>
              <w:pStyle w:val="KeinLeerraum"/>
              <w:numPr>
                <w:ilvl w:val="0"/>
                <w:numId w:val="42"/>
              </w:numPr>
              <w:rPr>
                <w:rFonts w:ascii="Arial" w:hAnsi="Arial" w:cs="Arial"/>
                <w:sz w:val="14"/>
                <w:szCs w:val="14"/>
                <w:lang w:val="en-US"/>
              </w:rPr>
            </w:pPr>
            <w:r w:rsidRPr="006C2E79">
              <w:rPr>
                <w:rFonts w:ascii="Arial" w:hAnsi="Arial" w:cs="Arial"/>
                <w:sz w:val="14"/>
                <w:szCs w:val="14"/>
                <w:lang w:val="en-US"/>
              </w:rPr>
              <w:t>Proportion of missed references</w:t>
            </w:r>
            <w:r w:rsidR="00D81EE5" w:rsidRPr="006C2E79">
              <w:rPr>
                <w:rFonts w:ascii="Arial" w:hAnsi="Arial" w:cs="Arial"/>
                <w:sz w:val="14"/>
                <w:szCs w:val="14"/>
                <w:lang w:val="en-US"/>
              </w:rPr>
              <w:t>: 21% to 35%</w:t>
            </w:r>
          </w:p>
          <w:p w14:paraId="694504A2" w14:textId="1303DD73" w:rsidR="00D81EE5" w:rsidRPr="006C2E79" w:rsidRDefault="00D81EE5" w:rsidP="00AC1A8F">
            <w:pPr>
              <w:pStyle w:val="KeinLeerraum"/>
              <w:numPr>
                <w:ilvl w:val="0"/>
                <w:numId w:val="42"/>
              </w:numPr>
              <w:rPr>
                <w:rFonts w:ascii="Arial" w:hAnsi="Arial" w:cs="Arial"/>
                <w:sz w:val="14"/>
                <w:szCs w:val="14"/>
                <w:lang w:val="en-US"/>
              </w:rPr>
            </w:pPr>
            <w:r w:rsidRPr="006C2E79">
              <w:rPr>
                <w:rFonts w:ascii="Arial" w:hAnsi="Arial" w:cs="Arial"/>
                <w:sz w:val="14"/>
                <w:szCs w:val="14"/>
                <w:lang w:val="en-US"/>
              </w:rPr>
              <w:t xml:space="preserve">Unable to conduct </w:t>
            </w:r>
            <w:r w:rsidR="00217D2C" w:rsidRPr="006C2E79">
              <w:rPr>
                <w:rFonts w:ascii="Arial" w:hAnsi="Arial" w:cs="Arial"/>
                <w:sz w:val="14"/>
                <w:szCs w:val="14"/>
                <w:lang w:val="en-US"/>
              </w:rPr>
              <w:t>MAs</w:t>
            </w:r>
            <w:r w:rsidRPr="006C2E79">
              <w:rPr>
                <w:rFonts w:ascii="Arial" w:hAnsi="Arial" w:cs="Arial"/>
                <w:sz w:val="14"/>
                <w:szCs w:val="14"/>
                <w:lang w:val="en-US"/>
              </w:rPr>
              <w:t xml:space="preserve">: 4% </w:t>
            </w:r>
            <w:r w:rsidR="009306EC" w:rsidRPr="006C2E79">
              <w:rPr>
                <w:rFonts w:ascii="Arial" w:hAnsi="Arial" w:cs="Arial"/>
                <w:sz w:val="14"/>
                <w:szCs w:val="14"/>
                <w:lang w:val="en-US"/>
              </w:rPr>
              <w:t>to</w:t>
            </w:r>
            <w:r w:rsidRPr="006C2E79">
              <w:rPr>
                <w:rFonts w:ascii="Arial" w:hAnsi="Arial" w:cs="Arial"/>
                <w:sz w:val="14"/>
                <w:szCs w:val="14"/>
                <w:lang w:val="en-US"/>
              </w:rPr>
              <w:t xml:space="preserve"> 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&lt;EndNote&gt;&lt;Cite&gt;&lt;Author&gt;Furuya-Kanamori&lt;/Author&gt;&lt;Year&gt;2022&lt;/Year&gt;&lt;RecNum&gt;309&lt;/RecNum&gt;&lt;DisplayText&gt;[9]&lt;/DisplayText&gt;&lt;record&gt;&lt;rec-number&gt;309&lt;/rec-number&gt;&lt;foreign-keys&gt;&lt;key app="EN" db-id="eprfrs9t5tssdpettrixp5rd2zfrzpr9drdp" timestamp="1692712912"&gt;309&lt;/key&gt;&lt;/foreign-keys&gt;&lt;ref-type name="Journal Article"&gt;17&lt;/ref-type&gt;&lt;contributors&gt;&lt;authors&gt;&lt;author&gt;Furuya-Kanamori, L.&lt;/author&gt;&lt;author&gt;Lin, L.&lt;/author&gt;&lt;author&gt;Kostoulas, P.&lt;/author&gt;&lt;author&gt;Clark, J.&lt;/author&gt;&lt;author&gt;Xu, C.&lt;/author&gt;&lt;/authors&gt;&lt;/contributors&gt;&lt;titles&gt;&lt;title&gt;Limits in the search date for rapid reviews of diagnostic test accuracy studies&lt;/title&gt;&lt;secondary-title&gt;Res&lt;/secondary-title&gt;&lt;/titles&gt;&lt;periodical&gt;&lt;full-title&gt;Res&lt;/full-title&gt;&lt;/periodical&gt;&lt;pages&gt;13&lt;/pages&gt;&lt;volume&gt;13&lt;/volume&gt;&lt;dates&gt;&lt;year&gt;2022&lt;/year&gt;&lt;/dates&gt;&lt;accession-num&gt;36054082&lt;/accession-num&gt;&lt;urls&gt;&lt;related-urls&gt;&lt;url&gt;http://digitaal.uba.uva.nl/uva-linker?sid=OVID:medline&amp;amp;id=pmid:36054082&amp;amp;id=doi:10.1002%2Fjrsm.1598&amp;amp;issn=1759-2879&amp;amp;isbn=&amp;amp;volume=&amp;amp;issue=&amp;amp;spage=&amp;amp;pages=&amp;amp;date=2022&amp;amp;title=Research+Synthesis+Methods&amp;amp;atitle=Limits+in+the+search+date+for+rapid+reviews+of+diagnosti&lt;/url&gt;&lt;/related-urls&gt;&lt;/urls&gt;&lt;electronic-resource-num&gt;https://doi.org/10.1002/jrsm.1598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w:t>
            </w:r>
            <w:r w:rsidR="004F28F7">
              <w:rPr>
                <w:rFonts w:ascii="Arial" w:hAnsi="Arial" w:cs="Arial"/>
                <w:sz w:val="14"/>
                <w:szCs w:val="14"/>
                <w:lang w:val="en-US"/>
              </w:rPr>
              <w:fldChar w:fldCharType="end"/>
            </w:r>
          </w:p>
        </w:tc>
      </w:tr>
      <w:tr w:rsidR="00D81EE5" w:rsidRPr="006C2E79" w14:paraId="03EB74E4" w14:textId="77777777" w:rsidTr="5C963119">
        <w:tc>
          <w:tcPr>
            <w:tcW w:w="1844" w:type="dxa"/>
            <w:vMerge/>
          </w:tcPr>
          <w:p w14:paraId="6E78A288"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1CCD776C" w14:textId="77777777"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Citation based searching</w:t>
            </w:r>
          </w:p>
          <w:p w14:paraId="1C0E56D0" w14:textId="357BE621"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Belter, 2016</w:t>
            </w:r>
            <w:r w:rsidR="00363A72">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&lt;EndNote&gt;&lt;Cite&gt;&lt;Author&gt;Belter&lt;/Author&gt;&lt;Year&gt;2016&lt;/Year&gt;&lt;RecNum&gt;301&lt;/RecNum&gt;&lt;DisplayText&gt;[11]&lt;/DisplayText&gt;&lt;record&gt;&lt;rec-number&gt;301&lt;/rec-number&gt;&lt;foreign-keys&gt;&lt;key app="EN" db-id="eprfrs9t5tssdpettrixp5rd2zfrzpr9drdp" timestamp="1692712815"&gt;301&lt;/key&gt;&lt;/foreign-keys&gt;&lt;ref-type name="Journal Article"&gt;17&lt;/ref-type&gt;&lt;contributors&gt;&lt;authors&gt;&lt;author&gt;Belter, C. W.&lt;/author&gt;&lt;/authors&gt;&lt;/contributors&gt;&lt;titles&gt;&lt;title&gt;Citation analysis as a literature search method for systematic reviews&lt;/title&gt;&lt;secondary-title&gt;J. Assoc. Soc. Inf. Sci. Technol.&lt;/secondary-title&gt;&lt;/titles&gt;&lt;periodical&gt;&lt;full-title&gt;J. Assoc. Soc. Inf. Sci. Technol.&lt;/full-title&gt;&lt;/periodical&gt;&lt;pages&gt;2766-2777&lt;/pages&gt;&lt;volume&gt;67&lt;/volume&gt;&lt;number&gt;11&lt;/number&gt;&lt;dates&gt;&lt;year&gt;2016&lt;/year&gt;&lt;/dates&gt;&lt;urls&gt;&lt;related-urls&gt;&lt;url&gt;https://www.scopus.com/inward/record.uri?eid=2-s2.0-84991275948&amp;amp;doi=10.1002%2fasi.23605&amp;amp;partnerID=40&amp;amp;md5=e6557507d5e3b0f8fb663da07d0584af&lt;/url&gt;&lt;/related-urls&gt;&lt;/urls&gt;&lt;electronic-resource-num&gt;https://doi.org/10.1002/asi.23605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[11]</w:t>
            </w:r>
            <w:r w:rsidR="004F28F7">
              <w:rPr>
                <w:rFonts w:ascii="Arial" w:hAnsi="Arial" w:cs="Arial"/>
                <w:sz w:val="14"/>
                <w:szCs w:val="14"/>
                <w:lang w:val="en-US"/>
              </w:rPr>
              <w:fldChar w:fldCharType="end"/>
            </w:r>
          </w:p>
          <w:p w14:paraId="576B43B2" w14:textId="58914C97" w:rsidR="00D81EE5" w:rsidRPr="004F28F7" w:rsidRDefault="00D81EE5" w:rsidP="00AC1A8F">
            <w:pPr>
              <w:pStyle w:val="KeinLeerraum"/>
              <w:rPr>
                <w:rFonts w:ascii="Arial" w:hAnsi="Arial" w:cs="Arial"/>
                <w:sz w:val="14"/>
                <w:szCs w:val="14"/>
                <w:lang w:val="en-US"/>
              </w:rPr>
            </w:pPr>
            <w:r w:rsidRPr="004F28F7">
              <w:rPr>
                <w:rFonts w:ascii="Arial" w:hAnsi="Arial" w:cs="Arial"/>
                <w:sz w:val="14"/>
                <w:szCs w:val="14"/>
                <w:lang w:val="en-US"/>
              </w:rPr>
              <w:t>Janssens, 2015</w:t>
            </w:r>
            <w:r w:rsidR="00363A72" w:rsidRPr="004F28F7">
              <w:rPr>
                <w:rFonts w:ascii="Arial" w:hAnsi="Arial" w:cs="Arial"/>
                <w:sz w:val="14"/>
                <w:szCs w:val="14"/>
                <w:lang w:val="en-US"/>
              </w:rPr>
              <w:t xml:space="preserve"> </w:t>
            </w:r>
            <w:r w:rsidR="004F28F7">
              <w:rPr>
                <w:rFonts w:ascii="Arial" w:hAnsi="Arial" w:cs="Arial"/>
                <w:sz w:val="14"/>
                <w:szCs w:val="14"/>
                <w:lang w:val="de-AT"/>
              </w:rPr>
              <w:fldChar w:fldCharType="begin"/>
            </w:r>
            <w:r w:rsidR="004F28F7" w:rsidRPr="004F28F7">
              <w:rPr>
                <w:rFonts w:ascii="Arial" w:hAnsi="Arial" w:cs="Arial"/>
                <w:sz w:val="14"/>
                <w:szCs w:val="14"/>
                <w:lang w:val="en-US"/>
              </w:rPr>
              <w:instrText xml:space="preserve"> ADDIN EN.CITE &lt;EndNote&gt;&lt;Cite&gt;&lt;Author&gt;Janssens&lt;/Author&gt;&lt;Year&gt;2015&lt;/Year&gt;&lt;RecNum&gt;263&lt;/RecNum&gt;&lt;DisplayText&gt;[12]&lt;/DisplayText&gt;&lt;record&gt;&lt;rec-number&gt;263&lt;/rec-number&gt;&lt;foreign-keys&gt;&lt;key app="EN" db-id="eprfrs9t5tssdpettrixp5rd2zfrzpr9drdp" timestamp="1692712288"&gt;263&lt;/key&gt;&lt;/foreign-keys&gt;&lt;ref-type name="Journal Article"&gt;17&lt;/ref-type&gt;&lt;contributors&gt;&lt;authors&gt;&lt;author&gt;Janssens, A. C.&lt;/author&gt;&lt;author&gt;Gwinn, M.&lt;/author&gt;&lt;/authors&gt;&lt;/contributors&gt;&lt;titles&gt;&lt;title&gt;Novel citation-based search method for scientific literature: application to meta-analyses&lt;/title&gt;&lt;secondary-title&gt;BMC Med Res Methodol&lt;/secondary-title&gt;&lt;/titles&gt;&lt;periodical&gt;&lt;full-title&gt;BMC Med Res Methodol&lt;/full-title&gt;&lt;/periodical&gt;&lt;pages&gt;84&lt;/pages&gt;&lt;volume&gt;15&lt;/volume&gt;&lt;dates&gt;&lt;year&gt;2015&lt;/year&gt;&lt;/dates&gt;&lt;accession-num&gt;26462491&lt;/accession-num&gt;&lt;urls&gt;&lt;related-urls&gt;&lt;url&gt;http://ovidsp.ovid.com/ovidweb.cgi?T=JS&amp;amp;CSC=Y&amp;amp;NEWS=N&amp;amp;PAGE=fulltext&amp;amp;D=med12&amp;amp;AN=26462491http://digitaal.uba.uva.nl/uva-linker?sid=OVID:medline&amp;amp;id=pmid:26462491&amp;amp;id=doi:10.1186%2Fs12874-015-0077-z&amp;amp;issn=1471-2288&amp;amp;isbn=&amp;amp;volume=15&amp;amp;issue=1&amp;amp;spage=84&amp;amp;pages=84&amp;amp;date=&lt;/url&gt;&lt;/related-urls&gt;&lt;/urls&gt;&lt;electronic-resource-num&gt;https://doi.org/10.1186/s12874-015-0077-z&lt;/electronic-resource-num&gt;&lt;/record&gt;&lt;/Cite&gt;&lt;/EndNote&gt;</w:instrText>
            </w:r>
            <w:r w:rsidR="004F28F7">
              <w:rPr>
                <w:rFonts w:ascii="Arial" w:hAnsi="Arial" w:cs="Arial"/>
                <w:sz w:val="14"/>
                <w:szCs w:val="14"/>
                <w:lang w:val="de-AT"/>
              </w:rPr>
              <w:fldChar w:fldCharType="separate"/>
            </w:r>
            <w:r w:rsidR="004F28F7" w:rsidRPr="004F28F7">
              <w:rPr>
                <w:rFonts w:ascii="Arial" w:hAnsi="Arial" w:cs="Arial"/>
                <w:noProof/>
                <w:sz w:val="14"/>
                <w:szCs w:val="14"/>
                <w:lang w:val="en-US"/>
              </w:rPr>
              <w:t>[12]</w:t>
            </w:r>
            <w:r w:rsidR="004F28F7">
              <w:rPr>
                <w:rFonts w:ascii="Arial" w:hAnsi="Arial" w:cs="Arial"/>
                <w:sz w:val="14"/>
                <w:szCs w:val="14"/>
                <w:lang w:val="de-AT"/>
              </w:rPr>
              <w:fldChar w:fldCharType="end"/>
            </w:r>
          </w:p>
          <w:p w14:paraId="47480BD9" w14:textId="3092A6A5" w:rsidR="00D81EE5" w:rsidRPr="00CE2362" w:rsidRDefault="00D81EE5" w:rsidP="00AC1A8F">
            <w:pPr>
              <w:pStyle w:val="KeinLeerraum"/>
              <w:rPr>
                <w:rFonts w:ascii="Arial" w:hAnsi="Arial" w:cs="Arial"/>
                <w:sz w:val="14"/>
                <w:szCs w:val="14"/>
                <w:lang w:val="de-AT"/>
              </w:rPr>
            </w:pPr>
            <w:r w:rsidRPr="00CE2362">
              <w:rPr>
                <w:rFonts w:ascii="Arial" w:hAnsi="Arial" w:cs="Arial"/>
                <w:sz w:val="14"/>
                <w:szCs w:val="14"/>
                <w:lang w:val="de-AT"/>
              </w:rPr>
              <w:t>Janssens, 2020</w:t>
            </w:r>
            <w:r w:rsidR="00356FD9" w:rsidRPr="00CE2362">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&lt;EndNote&gt;&lt;Cite&gt;&lt;Author&gt;Janssens&lt;/Author&gt;&lt;Year&gt;2020&lt;/Year&gt;&lt;RecNum&gt;316&lt;/RecNum&gt;&lt;DisplayText&gt;[13]&lt;/DisplayText&gt;&lt;record&gt;&lt;rec-number&gt;316&lt;/rec-number&gt;&lt;foreign-keys&gt;&lt;key app="EN" db-id="eprfrs9t5tssdpettrixp5rd2zfrzpr9drdp" timestamp="1692712912"&gt;316&lt;/key&gt;&lt;/foreign-keys&gt;&lt;ref-type name="Journal Article"&gt;17&lt;/ref-type&gt;&lt;contributors&gt;&lt;authors&gt;&lt;author&gt;Janssens, Acjw&lt;/author&gt;&lt;author&gt;Gwinn, M.&lt;/author&gt;&lt;author&gt;Brockman, J. E.&lt;/author&gt;&lt;author&gt;Powell, K.&lt;/author&gt;&lt;author&gt;Goodman, M.&lt;/author&gt;&lt;/authors&gt;&lt;/contributors&gt;&lt;titles&gt;&lt;title&gt;Novel citation-based search method for scientific literature: a validation study&lt;/title&gt;&lt;secondary-title&gt;BMC Med Res Methodol&lt;/secondary-title&gt;&lt;/titles&gt;&lt;periodical&gt;&lt;full-title&gt;BMC Med Res Methodol&lt;/full-title&gt;&lt;/periodical&gt;&lt;pages&gt;25&lt;/pages&gt;&lt;volume&gt;20&lt;/volume&gt;&lt;number&gt;1&lt;/number&gt;&lt;dates&gt;&lt;year&gt;2020&lt;/year&gt;&lt;/dates&gt;&lt;accession-num&gt;32028894&lt;/accession-num&gt;&lt;urls&gt;&lt;related-urls&gt;&lt;url&gt;http://digitaal.uba.uva.nl/uva-linker?sid=OVID:medline&amp;amp;id=pmid:32028894&amp;amp;id=doi:10.1186%2Fs12874-020-0907-5&amp;amp;issn=1471-2288&amp;amp;isbn=&amp;amp;volume=20&amp;amp;issue=1&amp;amp;spage=25&amp;amp;pages=25&amp;amp;date=2020&amp;amp;title=BMC+Medical+Research+Methodology&amp;amp;atitle=Novel+citation-based+search+method+&lt;/url&gt;&lt;/related-urls&gt;&lt;/urls&gt;&lt;electronic-resource-num&gt;https://doi.org/10.1186/s12874-020-0907-5&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[13]</w:t>
            </w:r>
            <w:r w:rsidR="004F28F7">
              <w:rPr>
                <w:rFonts w:ascii="Arial" w:hAnsi="Arial" w:cs="Arial"/>
                <w:sz w:val="14"/>
                <w:szCs w:val="14"/>
                <w:lang w:val="de-AT"/>
              </w:rPr>
              <w:fldChar w:fldCharType="end"/>
            </w:r>
          </w:p>
          <w:p w14:paraId="15284B6F" w14:textId="77777777" w:rsidR="0068288F" w:rsidRPr="00CE2362" w:rsidRDefault="0068288F" w:rsidP="00AC1A8F">
            <w:pPr>
              <w:pStyle w:val="KeinLeerraum"/>
              <w:rPr>
                <w:rFonts w:ascii="Arial" w:hAnsi="Arial" w:cs="Arial"/>
                <w:sz w:val="14"/>
                <w:szCs w:val="14"/>
                <w:lang w:val="de-AT"/>
              </w:rPr>
            </w:pPr>
          </w:p>
          <w:p w14:paraId="25001FF6" w14:textId="45E7BE96" w:rsidR="0068288F" w:rsidRPr="00CE2362" w:rsidRDefault="0068288F" w:rsidP="00AC1A8F">
            <w:pPr>
              <w:pStyle w:val="KeinLeerraum"/>
              <w:rPr>
                <w:rFonts w:ascii="Arial" w:hAnsi="Arial" w:cs="Arial"/>
                <w:b/>
                <w:bCs/>
                <w:i/>
                <w:iCs/>
                <w:sz w:val="14"/>
                <w:szCs w:val="14"/>
                <w:lang w:val="de-AT"/>
              </w:rPr>
            </w:pPr>
            <w:r w:rsidRPr="00CE2362">
              <w:rPr>
                <w:rFonts w:ascii="Arial" w:hAnsi="Arial" w:cs="Arial"/>
                <w:b/>
                <w:bCs/>
                <w:i/>
                <w:iCs/>
                <w:sz w:val="14"/>
                <w:szCs w:val="14"/>
                <w:lang w:val="de-AT"/>
              </w:rPr>
              <w:t>Method</w:t>
            </w:r>
          </w:p>
        </w:tc>
        <w:tc>
          <w:tcPr>
            <w:tcW w:w="2552" w:type="dxa"/>
            <w:shd w:val="clear" w:color="auto" w:fill="auto"/>
          </w:tcPr>
          <w:p w14:paraId="78A034BB" w14:textId="1580113F" w:rsidR="00AF24B9" w:rsidRPr="006C2E79" w:rsidRDefault="0020344F" w:rsidP="00AC1A8F">
            <w:pPr>
              <w:pStyle w:val="KeinLeerraum"/>
              <w:rPr>
                <w:rFonts w:ascii="Arial" w:hAnsi="Arial" w:cs="Arial"/>
                <w:sz w:val="14"/>
                <w:szCs w:val="14"/>
                <w:lang w:val="en-US"/>
              </w:rPr>
            </w:pPr>
            <w:r w:rsidRPr="006C2E79">
              <w:rPr>
                <w:rFonts w:ascii="Arial" w:hAnsi="Arial" w:cs="Arial"/>
                <w:sz w:val="14"/>
                <w:szCs w:val="14"/>
                <w:lang w:val="en-US"/>
              </w:rPr>
              <w:t xml:space="preserve">Workload </w:t>
            </w:r>
            <w:r w:rsidR="00AB045B" w:rsidRPr="006C2E79">
              <w:rPr>
                <w:rFonts w:ascii="Arial" w:hAnsi="Arial" w:cs="Arial"/>
                <w:sz w:val="14"/>
                <w:szCs w:val="14"/>
                <w:lang w:val="en-US"/>
              </w:rPr>
              <w:t>saving</w:t>
            </w:r>
            <w:r w:rsidRPr="006C2E79">
              <w:rPr>
                <w:rFonts w:ascii="Arial" w:hAnsi="Arial" w:cs="Arial"/>
                <w:sz w:val="14"/>
                <w:szCs w:val="14"/>
                <w:lang w:val="en-US"/>
              </w:rPr>
              <w:t xml:space="preserve">: </w:t>
            </w:r>
          </w:p>
          <w:p w14:paraId="6C956AFA" w14:textId="734D86E4" w:rsidR="00D81EE5" w:rsidRPr="006C2E79" w:rsidRDefault="00D81EE5" w:rsidP="00AC1A8F">
            <w:pPr>
              <w:pStyle w:val="KeinLeerraum"/>
              <w:numPr>
                <w:ilvl w:val="0"/>
                <w:numId w:val="42"/>
              </w:numPr>
              <w:rPr>
                <w:rFonts w:ascii="Arial" w:hAnsi="Arial" w:cs="Arial"/>
                <w:sz w:val="14"/>
                <w:szCs w:val="14"/>
                <w:lang w:val="en-US"/>
              </w:rPr>
            </w:pPr>
            <w:r w:rsidRPr="006C2E79">
              <w:rPr>
                <w:rFonts w:ascii="Arial" w:hAnsi="Arial" w:cs="Arial"/>
                <w:sz w:val="14"/>
                <w:szCs w:val="14"/>
                <w:lang w:val="en-US"/>
              </w:rPr>
              <w:t>59.5% less references retrieved</w:t>
            </w:r>
            <w:r w:rsidR="0020344F"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&lt;EndNote&gt;&lt;Cite&gt;&lt;Author&gt;Belter&lt;/Author&gt;&lt;Year&gt;2016&lt;/Year&gt;&lt;RecNum&gt;301&lt;/RecNum&gt;&lt;DisplayText&gt;[11]&lt;/DisplayText&gt;&lt;record&gt;&lt;rec-number&gt;301&lt;/rec-number&gt;&lt;foreign-keys&gt;&lt;key app="EN" db-id="eprfrs9t5tssdpettrixp5rd2zfrzpr9drdp" timestamp="1692712815"&gt;301&lt;/key&gt;&lt;/foreign-keys&gt;&lt;ref-type name="Journal Article"&gt;17&lt;/ref-type&gt;&lt;contributors&gt;&lt;authors&gt;&lt;author&gt;Belter, C. W.&lt;/author&gt;&lt;/authors&gt;&lt;/contributors&gt;&lt;titles&gt;&lt;title&gt;Citation analysis as a literature search method for systematic reviews&lt;/title&gt;&lt;secondary-title&gt;J. Assoc. Soc. Inf. Sci. Technol.&lt;/secondary-title&gt;&lt;/titles&gt;&lt;periodical&gt;&lt;full-title&gt;J. Assoc. Soc. Inf. Sci. Technol.&lt;/full-title&gt;&lt;/periodical&gt;&lt;pages&gt;2766-2777&lt;/pages&gt;&lt;volume&gt;67&lt;/volume&gt;&lt;number&gt;11&lt;/number&gt;&lt;dates&gt;&lt;year&gt;2016&lt;/year&gt;&lt;/dates&gt;&lt;urls&gt;&lt;related-urls&gt;&lt;url&gt;https://www.scopus.com/inward/record.uri?eid=2-s2.0-84991275948&amp;amp;doi=10.1002%2fasi.23605&amp;amp;partnerID=40&amp;amp;md5=e6557507d5e3b0f8fb663da07d0584af&lt;/url&gt;&lt;/related-urls&gt;&lt;/urls&gt;&lt;electronic-resource-num&gt;https://doi.org/10.1002/asi.23605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[11]</w:t>
            </w:r>
            <w:r w:rsidR="004F28F7">
              <w:rPr>
                <w:rFonts w:ascii="Arial" w:hAnsi="Arial" w:cs="Arial"/>
                <w:sz w:val="14"/>
                <w:szCs w:val="14"/>
                <w:lang w:val="en-US"/>
              </w:rPr>
              <w:fldChar w:fldCharType="end"/>
            </w:r>
          </w:p>
          <w:p w14:paraId="10D6F138" w14:textId="3EC725E8" w:rsidR="00D81EE5" w:rsidRPr="006C2E79" w:rsidRDefault="00D81EE5"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 xml:space="preserve">50.0%-89.0% less references retrieved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&lt;EndNote&gt;&lt;Cite&gt;&lt;Author&gt;Janssens&lt;/Author&gt;&lt;Year&gt;2015&lt;/Year&gt;&lt;RecNum&gt;263&lt;/RecNum&gt;&lt;DisplayText&gt;[12]&lt;/DisplayText&gt;&lt;record&gt;&lt;rec-number&gt;263&lt;/rec-number&gt;&lt;foreign-keys&gt;&lt;key app="EN" db-id="eprfrs9t5tssdpettrixp5rd2zfrzpr9drdp" timestamp="1692712288"&gt;263&lt;/key&gt;&lt;/foreign-keys&gt;&lt;ref-type name="Journal Article"&gt;17&lt;/ref-type&gt;&lt;contributors&gt;&lt;authors&gt;&lt;author&gt;Janssens, A. C.&lt;/author&gt;&lt;author&gt;Gwinn, M.&lt;/author&gt;&lt;/authors&gt;&lt;/contributors&gt;&lt;titles&gt;&lt;title&gt;Novel citation-based search method for scientific literature: application to meta-analyses&lt;/title&gt;&lt;secondary-title&gt;BMC Med Res Methodol&lt;/secondary-title&gt;&lt;/titles&gt;&lt;periodical&gt;&lt;full-title&gt;BMC Med Res Methodol&lt;/full-title&gt;&lt;/periodical&gt;&lt;pages&gt;84&lt;/pages&gt;&lt;volume&gt;15&lt;/volume&gt;&lt;dates&gt;&lt;year&gt;2015&lt;/year&gt;&lt;/dates&gt;&lt;accession-num&gt;26462491&lt;/accession-num&gt;&lt;urls&gt;&lt;related-urls&gt;&lt;url&gt;http://ovidsp.ovid.com/ovidweb.cgi?T=JS&amp;amp;CSC=Y&amp;amp;NEWS=N&amp;amp;PAGE=fulltext&amp;amp;D=med12&amp;amp;AN=26462491http://digitaal.uba.uva.nl/uva-linker?sid=OVID:medline&amp;amp;id=pmid:26462491&amp;amp;id=doi:10.1186%2Fs12874-015-0077-z&amp;amp;issn=1471-2288&amp;amp;isbn=&amp;amp;volume=15&amp;amp;issue=1&amp;amp;spage=84&amp;amp;pages=84&amp;amp;date=&lt;/url&gt;&lt;/related-urls&gt;&lt;/urls&gt;&lt;electronic-resource-num&gt;https://doi.org/10.1186/s12874-015-0077-z&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[12]</w:t>
            </w:r>
            <w:r w:rsidR="004F28F7">
              <w:rPr>
                <w:rFonts w:ascii="Arial" w:hAnsi="Arial" w:cs="Arial"/>
                <w:sz w:val="14"/>
                <w:szCs w:val="14"/>
                <w:lang w:val="en-US"/>
              </w:rPr>
              <w:fldChar w:fldCharType="end"/>
            </w:r>
          </w:p>
        </w:tc>
        <w:tc>
          <w:tcPr>
            <w:tcW w:w="2409" w:type="dxa"/>
            <w:shd w:val="clear" w:color="auto" w:fill="auto"/>
          </w:tcPr>
          <w:p w14:paraId="20F0A472" w14:textId="77777777" w:rsidR="00D81EE5" w:rsidRPr="006C2E79" w:rsidRDefault="00D81EE5" w:rsidP="00AC1A8F">
            <w:pPr>
              <w:pStyle w:val="KeinLeerraum"/>
              <w:rPr>
                <w:rFonts w:ascii="Arial" w:hAnsi="Arial" w:cs="Arial"/>
                <w:sz w:val="14"/>
                <w:szCs w:val="14"/>
                <w:lang w:val="en-US"/>
              </w:rPr>
            </w:pPr>
          </w:p>
        </w:tc>
        <w:tc>
          <w:tcPr>
            <w:tcW w:w="851" w:type="dxa"/>
            <w:shd w:val="clear" w:color="auto" w:fill="auto"/>
          </w:tcPr>
          <w:p w14:paraId="4AE17E9B"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7C2EE4E"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1C3CF2B1"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49B77D95" w14:textId="0A0AF3A6" w:rsidR="00D81EE5" w:rsidRPr="006C2E79" w:rsidRDefault="003013C4" w:rsidP="00AC1A8F">
            <w:pPr>
              <w:pStyle w:val="KeinLeerraum"/>
              <w:rPr>
                <w:rFonts w:ascii="Arial" w:hAnsi="Arial" w:cs="Arial"/>
                <w:sz w:val="14"/>
                <w:szCs w:val="14"/>
                <w:lang w:val="en-US"/>
              </w:rPr>
            </w:pPr>
            <w:r w:rsidRPr="006C2E79">
              <w:rPr>
                <w:rFonts w:ascii="Arial" w:hAnsi="Arial" w:cs="Arial"/>
                <w:sz w:val="14"/>
                <w:szCs w:val="14"/>
                <w:lang w:val="en-US"/>
              </w:rPr>
              <w:t xml:space="preserve">Proportion of relevant </w:t>
            </w:r>
            <w:r w:rsidR="001E6BA2" w:rsidRPr="006C2E79">
              <w:rPr>
                <w:rFonts w:ascii="Arial" w:hAnsi="Arial" w:cs="Arial"/>
                <w:sz w:val="14"/>
                <w:szCs w:val="14"/>
                <w:lang w:val="en-US"/>
              </w:rPr>
              <w:t>studies retrieved</w:t>
            </w:r>
            <w:r w:rsidR="00D81EE5" w:rsidRPr="006C2E79">
              <w:rPr>
                <w:rFonts w:ascii="Arial" w:hAnsi="Arial" w:cs="Arial"/>
                <w:sz w:val="14"/>
                <w:szCs w:val="14"/>
                <w:lang w:val="en-US"/>
              </w:rPr>
              <w:t xml:space="preserve">: </w:t>
            </w:r>
          </w:p>
          <w:p w14:paraId="705DB77D" w14:textId="0984D3E6" w:rsidR="00D81EE5" w:rsidRPr="006C2E79" w:rsidRDefault="00D81EE5"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 xml:space="preserve">74.5%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&lt;EndNote&gt;&lt;Cite&gt;&lt;Author&gt;Belter&lt;/Author&gt;&lt;Year&gt;2016&lt;/Year&gt;&lt;RecNum&gt;301&lt;/RecNum&gt;&lt;DisplayText&gt;[11]&lt;/DisplayText&gt;&lt;record&gt;&lt;rec-number&gt;301&lt;/rec-number&gt;&lt;foreign-keys&gt;&lt;key app="EN" db-id="eprfrs9t5tssdpettrixp5rd2zfrzpr9drdp" timestamp="1692712815"&gt;301&lt;/key&gt;&lt;/foreign-keys&gt;&lt;ref-type name="Journal Article"&gt;17&lt;/ref-type&gt;&lt;contributors&gt;&lt;authors&gt;&lt;author&gt;Belter, C. W.&lt;/author&gt;&lt;/authors&gt;&lt;/contributors&gt;&lt;titles&gt;&lt;title&gt;Citation analysis as a literature search method for systematic reviews&lt;/title&gt;&lt;secondary-title&gt;J. Assoc. Soc. Inf. Sci. Technol.&lt;/secondary-title&gt;&lt;/titles&gt;&lt;periodical&gt;&lt;full-title&gt;J. Assoc. Soc. Inf. Sci. Technol.&lt;/full-title&gt;&lt;/periodical&gt;&lt;pages&gt;2766-2777&lt;/pages&gt;&lt;volume&gt;67&lt;/volume&gt;&lt;number&gt;11&lt;/number&gt;&lt;dates&gt;&lt;year&gt;2016&lt;/year&gt;&lt;/dates&gt;&lt;urls&gt;&lt;related-urls&gt;&lt;url&gt;https://www.scopus.com/inward/record.uri?eid=2-s2.0-84991275948&amp;amp;doi=10.1002%2fasi.23605&amp;amp;partnerID=40&amp;amp;md5=e6557507d5e3b0f8fb663da07d0584af&lt;/url&gt;&lt;/related-urls&gt;&lt;/urls&gt;&lt;electronic-resource-num&gt;https://doi.org/10.1002/asi.23605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[11]</w:t>
            </w:r>
            <w:r w:rsidR="004F28F7">
              <w:rPr>
                <w:rFonts w:ascii="Arial" w:hAnsi="Arial" w:cs="Arial"/>
                <w:sz w:val="14"/>
                <w:szCs w:val="14"/>
                <w:lang w:val="en-US"/>
              </w:rPr>
              <w:fldChar w:fldCharType="end"/>
            </w:r>
          </w:p>
          <w:p w14:paraId="697997E2" w14:textId="0B9AFD96" w:rsidR="00D81EE5" w:rsidRPr="006C2E79" w:rsidRDefault="007E23F7"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 xml:space="preserve">across different sets (range): </w:t>
            </w:r>
            <w:r w:rsidR="00F503C4" w:rsidRPr="006C2E79">
              <w:rPr>
                <w:rFonts w:ascii="Arial" w:hAnsi="Arial" w:cs="Arial"/>
                <w:sz w:val="14"/>
                <w:szCs w:val="14"/>
                <w:lang w:val="en-US"/>
              </w:rPr>
              <w:t>79.0%</w:t>
            </w:r>
            <w:r w:rsidR="001A3C25" w:rsidRPr="006C2E79">
              <w:rPr>
                <w:rFonts w:ascii="Arial" w:hAnsi="Arial" w:cs="Arial"/>
                <w:sz w:val="14"/>
                <w:szCs w:val="14"/>
                <w:lang w:val="en-US"/>
              </w:rPr>
              <w:t>-</w:t>
            </w:r>
            <w:r w:rsidR="00D81EE5" w:rsidRPr="006C2E79">
              <w:rPr>
                <w:rFonts w:ascii="Arial" w:hAnsi="Arial" w:cs="Arial"/>
                <w:sz w:val="14"/>
                <w:szCs w:val="14"/>
                <w:lang w:val="en-US"/>
              </w:rPr>
              <w:t>82.0%</w:t>
            </w:r>
            <w:r w:rsidR="00AE434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&lt;EndNote&gt;&lt;Cite&gt;&lt;Author&gt;Janssens&lt;/Author&gt;&lt;Year&gt;2015&lt;/Year&gt;&lt;RecNum&gt;263&lt;/RecNum&gt;&lt;DisplayText&gt;[12]&lt;/DisplayText&gt;&lt;record&gt;&lt;rec-number&gt;263&lt;/rec-number&gt;&lt;foreign-keys&gt;&lt;key app="EN" db-id="eprfrs9t5tssdpettrixp5rd2zfrzpr9drdp" timestamp="1692712288"&gt;263&lt;/key&gt;&lt;/foreign-keys&gt;&lt;ref-type name="Journal Article"&gt;17&lt;/ref-type&gt;&lt;contributors&gt;&lt;authors&gt;&lt;author&gt;Janssens, A. C.&lt;/author&gt;&lt;author&gt;Gwinn, M.&lt;/author&gt;&lt;/authors&gt;&lt;/contributors&gt;&lt;titles&gt;&lt;title&gt;Novel citation-based search method for scientific literature: application to meta-analyses&lt;/title&gt;&lt;secondary-title&gt;BMC Med Res Methodol&lt;/secondary-title&gt;&lt;/titles&gt;&lt;periodical&gt;&lt;full-title&gt;BMC Med Res Methodol&lt;/full-title&gt;&lt;/periodical&gt;&lt;pages&gt;84&lt;/pages&gt;&lt;volume&gt;15&lt;/volume&gt;&lt;dates&gt;&lt;year&gt;2015&lt;/year&gt;&lt;/dates&gt;&lt;accession-num&gt;26462491&lt;/accession-num&gt;&lt;urls&gt;&lt;related-urls&gt;&lt;url&gt;http://ovidsp.ovid.com/ovidweb.cgi?T=JS&amp;amp;CSC=Y&amp;amp;NEWS=N&amp;amp;PAGE=fulltext&amp;amp;D=med12&amp;amp;AN=26462491http://digitaal.uba.uva.nl/uva-linker?sid=OVID:medline&amp;amp;id=pmid:26462491&amp;amp;id=doi:10.1186%2Fs12874-015-0077-z&amp;amp;issn=1471-2288&amp;amp;isbn=&amp;amp;volume=15&amp;amp;issue=1&amp;amp;spage=84&amp;amp;pages=84&amp;amp;date=&lt;/url&gt;&lt;/related-urls&gt;&lt;/urls&gt;&lt;electronic-resource-num&gt;https://doi.org/10.1186/s12874-015-0077-z&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[12]</w:t>
            </w:r>
            <w:r w:rsidR="004F28F7">
              <w:rPr>
                <w:rFonts w:ascii="Arial" w:hAnsi="Arial" w:cs="Arial"/>
                <w:sz w:val="14"/>
                <w:szCs w:val="14"/>
                <w:lang w:val="en-US"/>
              </w:rPr>
              <w:fldChar w:fldCharType="end"/>
            </w:r>
          </w:p>
          <w:p w14:paraId="6937274C" w14:textId="6BBDC2A2" w:rsidR="00D81EE5" w:rsidRPr="006C2E79" w:rsidRDefault="007E23F7" w:rsidP="00AC1A8F">
            <w:pPr>
              <w:pStyle w:val="KeinLeerraum"/>
              <w:numPr>
                <w:ilvl w:val="0"/>
                <w:numId w:val="1"/>
              </w:numPr>
              <w:rPr>
                <w:rFonts w:ascii="Arial" w:hAnsi="Arial" w:cs="Arial"/>
                <w:sz w:val="14"/>
                <w:szCs w:val="14"/>
                <w:lang w:val="en-US"/>
              </w:rPr>
            </w:pPr>
            <w:r w:rsidRPr="006C2E79">
              <w:rPr>
                <w:rFonts w:ascii="Arial" w:hAnsi="Arial" w:cs="Arial"/>
                <w:sz w:val="14"/>
                <w:szCs w:val="14"/>
                <w:lang w:val="en-US"/>
              </w:rPr>
              <w:t xml:space="preserve">across different sets (median): </w:t>
            </w:r>
            <w:r w:rsidR="00D81EE5" w:rsidRPr="006C2E79">
              <w:rPr>
                <w:rFonts w:ascii="Arial" w:hAnsi="Arial" w:cs="Arial"/>
                <w:sz w:val="14"/>
                <w:szCs w:val="14"/>
                <w:lang w:val="en-US"/>
              </w:rPr>
              <w:t>75</w:t>
            </w:r>
            <w:r w:rsidR="009E5475" w:rsidRPr="006C2E79">
              <w:rPr>
                <w:rFonts w:ascii="Arial" w:hAnsi="Arial" w:cs="Arial"/>
                <w:sz w:val="14"/>
                <w:szCs w:val="14"/>
                <w:lang w:val="en-US"/>
              </w:rPr>
              <w:t>.0</w:t>
            </w:r>
            <w:r w:rsidR="00D81EE5" w:rsidRPr="006C2E79">
              <w:rPr>
                <w:rFonts w:ascii="Arial" w:hAnsi="Arial" w:cs="Arial"/>
                <w:sz w:val="14"/>
                <w:szCs w:val="14"/>
                <w:lang w:val="en-US"/>
              </w:rPr>
              <w:t>%</w:t>
            </w:r>
            <w:r w:rsidR="009465A4"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&lt;EndNote&gt;&lt;Cite&gt;&lt;Author&gt;Janssens&lt;/Author&gt;&lt;Year&gt;2020&lt;/Year&gt;&lt;RecNum&gt;316&lt;/RecNum&gt;&lt;DisplayText&gt;[13]&lt;/DisplayText&gt;&lt;record&gt;&lt;rec-number&gt;316&lt;/rec-number&gt;&lt;foreign-keys&gt;&lt;key app="EN" db-id="eprfrs9t5tssdpettrixp5rd2zfrzpr9drdp" timestamp="1692712912"&gt;316&lt;/key&gt;&lt;/foreign-keys&gt;&lt;ref-type name="Journal Article"&gt;17&lt;/ref-type&gt;&lt;contributors&gt;&lt;authors&gt;&lt;author&gt;Janssens, Acjw&lt;/author&gt;&lt;author&gt;Gwinn, M.&lt;/author&gt;&lt;author&gt;Brockman, J. E.&lt;/author&gt;&lt;author&gt;Powell, K.&lt;/author&gt;&lt;author&gt;Goodman, M.&lt;/author&gt;&lt;/authors&gt;&lt;/contributors&gt;&lt;titles&gt;&lt;title&gt;Novel citation-based search method for scientific literature: a validation study&lt;/title&gt;&lt;secondary-title&gt;BMC Med Res Methodol&lt;/secondary-title&gt;&lt;/titles&gt;&lt;periodical&gt;&lt;full-title&gt;BMC Med Res Methodol&lt;/full-title&gt;&lt;/periodical&gt;&lt;pages&gt;25&lt;/pages&gt;&lt;volume&gt;20&lt;/volume&gt;&lt;number&gt;1&lt;/number&gt;&lt;dates&gt;&lt;year&gt;2020&lt;/year&gt;&lt;/dates&gt;&lt;accession-num&gt;32028894&lt;/accession-num&gt;&lt;urls&gt;&lt;related-urls&gt;&lt;url&gt;http://digitaal.uba.uva.nl/uva-linker?sid=OVID:medline&amp;amp;id=pmid:32028894&amp;amp;id=doi:10.1186%2Fs12874-020-0907-5&amp;amp;issn=1471-2288&amp;amp;isbn=&amp;amp;volume=20&amp;amp;issue=1&amp;amp;spage=25&amp;amp;pages=25&amp;amp;date=2020&amp;amp;title=BMC+Medical+Research+Methodology&amp;amp;atitle=Novel+citation-based+search+method+&lt;/url&gt;&lt;/related-urls&gt;&lt;/urls&gt;&lt;electronic-resource-num&gt;https://doi.org/10.1186/s12874-020-0907-5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[13]</w:t>
            </w:r>
            <w:r w:rsidR="004F28F7">
              <w:rPr>
                <w:rFonts w:ascii="Arial" w:hAnsi="Arial" w:cs="Arial"/>
                <w:sz w:val="14"/>
                <w:szCs w:val="14"/>
                <w:lang w:val="en-US"/>
              </w:rPr>
              <w:fldChar w:fldCharType="end"/>
            </w:r>
          </w:p>
        </w:tc>
      </w:tr>
      <w:tr w:rsidR="00D81EE5" w:rsidRPr="006C2E79" w14:paraId="51951B02" w14:textId="77777777" w:rsidTr="5C963119">
        <w:tc>
          <w:tcPr>
            <w:tcW w:w="1844" w:type="dxa"/>
            <w:vMerge/>
          </w:tcPr>
          <w:p w14:paraId="71AF766B"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5BD1E2D4" w14:textId="56B656AE"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Restricted database searching</w:t>
            </w:r>
          </w:p>
          <w:p w14:paraId="606A9056" w14:textId="3916843A" w:rsidR="00D81EE5" w:rsidRPr="006C2E79" w:rsidRDefault="00D81EE5" w:rsidP="00AC1A8F">
            <w:pPr>
              <w:pStyle w:val="KeinLeerraum"/>
              <w:rPr>
                <w:rFonts w:ascii="Arial" w:hAnsi="Arial" w:cs="Arial"/>
                <w:sz w:val="14"/>
                <w:szCs w:val="14"/>
              </w:rPr>
            </w:pPr>
            <w:r w:rsidRPr="006C2E79">
              <w:rPr>
                <w:rFonts w:ascii="Arial" w:hAnsi="Arial" w:cs="Arial"/>
                <w:sz w:val="14"/>
                <w:szCs w:val="14"/>
              </w:rPr>
              <w:t>Beyer, 2013</w:t>
            </w:r>
            <w:r w:rsidR="00B32B1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&lt;EndNote&gt;&lt;Cite&gt;&lt;Author&gt;Beyer&lt;/Author&gt;&lt;Year&gt;2013&lt;/Year&gt;&lt;RecNum&gt;292&lt;/RecNum&gt;&lt;DisplayText&gt;[14]&lt;/DisplayText&gt;&lt;record&gt;&lt;rec-number&gt;292&lt;/rec-number&gt;&lt;foreign-keys&gt;&lt;key app="EN" db-id="eprfrs9t5tssdpettrixp5rd2zfrzpr9drdp" timestamp="1692712733"&gt;292&lt;/key&gt;&lt;/foreign-keys&gt;&lt;ref-type name="Journal Article"&gt;17&lt;/ref-type&gt;&lt;contributors&gt;&lt;authors&gt;&lt;author&gt;Beyer, F. R.&lt;/author&gt;&lt;author&gt;Wright, K.&lt;/author&gt;&lt;/authors&gt;&lt;/contributors&gt;&lt;titles&gt;&lt;title&gt;Can we prioritise which databases to search? A case study using a systematic review of frozen shoulder management&lt;/title&gt;&lt;secondary-title&gt;Health Info Libr J&lt;/secondary-title&gt;&lt;/titles&gt;&lt;periodical&gt;&lt;full-title&gt;Health Info Libr J&lt;/full-title&gt;&lt;/periodical&gt;&lt;pages&gt;49-58&lt;/pages&gt;&lt;volume&gt;30&lt;/volume&gt;&lt;number&gt;1&lt;/number&gt;&lt;dates&gt;&lt;year&gt;2013&lt;/year&gt;&lt;/dates&gt;&lt;accession-num&gt;23413793&lt;/accession-num&gt;&lt;urls&gt;&lt;/urls&gt;&lt;electronic-resource-num&gt;10.1111/hir.12009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[14]</w:t>
            </w:r>
            <w:r w:rsidR="004F28F7">
              <w:rPr>
                <w:rFonts w:ascii="Arial" w:hAnsi="Arial" w:cs="Arial"/>
                <w:sz w:val="14"/>
                <w:szCs w:val="14"/>
              </w:rPr>
              <w:fldChar w:fldCharType="end"/>
            </w:r>
          </w:p>
          <w:p w14:paraId="278ACD6E" w14:textId="73A68820" w:rsidR="00E4715E" w:rsidRPr="006C2E79" w:rsidRDefault="00E4715E" w:rsidP="00E4715E">
            <w:pPr>
              <w:pStyle w:val="KeinLeerraum"/>
              <w:rPr>
                <w:rFonts w:ascii="Arial" w:hAnsi="Arial" w:cs="Arial"/>
                <w:sz w:val="14"/>
                <w:szCs w:val="14"/>
              </w:rPr>
            </w:pPr>
            <w:r w:rsidRPr="006C2E79">
              <w:rPr>
                <w:rFonts w:ascii="Arial" w:hAnsi="Arial" w:cs="Arial"/>
                <w:sz w:val="14"/>
                <w:szCs w:val="14"/>
              </w:rPr>
              <w:t>Ewald, 2020</w:t>
            </w:r>
            <w:r w:rsidR="006F6857">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&lt;EndNote&gt;&lt;Cite&gt;&lt;Author&gt;Ewald&lt;/Author&gt;&lt;Year&gt;2020&lt;/Year&gt;&lt;RecNum&gt;480&lt;/RecNum&gt;&lt;DisplayText&gt;[15]&lt;/DisplayText&gt;&lt;record&gt;&lt;rec-number&gt;480&lt;/rec-number&gt;&lt;foreign-keys&gt;&lt;key app="EN" db-id="eprfrs9t5tssdpettrixp5rd2zfrzpr9drdp" timestamp="1715887706"&gt;480&lt;/key&gt;&lt;/foreign-keys&gt;&lt;ref-type name="Journal Article"&gt;17&lt;/ref-type&gt;&lt;contributors&gt;&lt;authors&gt;&lt;author&gt;Ewald, Hannah&lt;/author&gt;&lt;author&gt;Klerings, Irma&lt;/author&gt;&lt;author&gt;Wagner, Gernot&lt;/author&gt;&lt;author&gt;Heise, Thomas L.&lt;/author&gt;&lt;author&gt;Dobrescu, Andreea Iulia&lt;/author&gt;&lt;author&gt;Armijo-Olivo, Susan&lt;/author&gt;&lt;author&gt;Stratil, Jan M.&lt;/author&gt;&lt;author&gt;Lhachimi, Stefan K.&lt;/author&gt;&lt;author&gt;Mittermayr, Tarquin&lt;/author&gt;&lt;author&gt;Gartlehner, Gerald&lt;/author&gt;&lt;author&gt;Nussbaumer-Streit, Barbara&lt;/author&gt;&lt;author&gt;Hemkens, Lars G.&lt;/author&gt;&lt;/authors&gt;&lt;/contributors&gt;&lt;titles&gt;&lt;title&gt;Abbreviated and comprehensive literature searches led to identical or very similar effect estimates: a meta-epidemiological study&lt;/title&gt;&lt;secondary-title&gt;Journal of Clinical Epidemiology&lt;/secondary-title&gt;&lt;/titles&gt;&lt;periodical&gt;&lt;full-title&gt;Journal of Clinical Epidemiology&lt;/full-title&gt;&lt;/periodical&gt;&lt;pages&gt;1-12&lt;/pages&gt;&lt;volume&gt;128&lt;/volume&gt;&lt;keywords&gt;&lt;keyword&gt;Systematic review&lt;/keyword&gt;&lt;keyword&gt;Search strategy&lt;/keyword&gt;&lt;keyword&gt;Bibliographic database&lt;/keyword&gt;&lt;keyword&gt;Meta-epidemiological study&lt;/keyword&gt;&lt;keyword&gt;Rapid review&lt;/keyword&gt;&lt;keyword&gt;Precision&lt;/keyword&gt;&lt;/keywords&gt;&lt;dates&gt;&lt;year&gt;2020&lt;/year&gt;&lt;pub-dates&gt;&lt;date&gt;2020/12/01/&lt;/date&gt;&lt;/pub-dates&gt;&lt;/dates&gt;&lt;isbn&gt;0895-4356&lt;/isbn&gt;&lt;urls&gt;&lt;related-urls&gt;&lt;url&gt;https://www.sciencedirect.com/science/article/pii/S0895435620305230&lt;/url&gt;&lt;/related-urls&gt;&lt;/urls&gt;&lt;electronic-resource-num&gt;https://doi.org/10.1016/j.jclinepi.2020.08.002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[15]</w:t>
            </w:r>
            <w:r w:rsidR="004F28F7">
              <w:rPr>
                <w:rFonts w:ascii="Arial" w:hAnsi="Arial" w:cs="Arial"/>
                <w:sz w:val="14"/>
                <w:szCs w:val="14"/>
              </w:rPr>
              <w:fldChar w:fldCharType="end"/>
            </w:r>
          </w:p>
          <w:p w14:paraId="12F7CFED" w14:textId="56ACA557" w:rsidR="00E4715E" w:rsidRPr="006C2E79" w:rsidRDefault="00E4715E" w:rsidP="00E4715E">
            <w:pPr>
              <w:pStyle w:val="KeinLeerraum"/>
              <w:rPr>
                <w:rFonts w:ascii="Arial" w:hAnsi="Arial" w:cs="Arial"/>
                <w:sz w:val="14"/>
                <w:szCs w:val="14"/>
              </w:rPr>
            </w:pPr>
            <w:r w:rsidRPr="006C2E79">
              <w:rPr>
                <w:rFonts w:ascii="Arial" w:hAnsi="Arial" w:cs="Arial"/>
                <w:sz w:val="14"/>
                <w:szCs w:val="14"/>
              </w:rPr>
              <w:t>Ewald, 2022</w:t>
            </w:r>
            <w:r w:rsidR="00DC2438">
              <w:rPr>
                <w:rFonts w:ascii="Arial" w:hAnsi="Arial" w:cs="Arial"/>
                <w:sz w:val="14"/>
                <w:szCs w:val="14"/>
              </w:rPr>
              <w:t xml:space="preserve"> </w: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[16]</w:t>
            </w:r>
            <w:r w:rsidR="004F28F7">
              <w:rPr>
                <w:rFonts w:ascii="Arial" w:hAnsi="Arial" w:cs="Arial"/>
                <w:sz w:val="14"/>
                <w:szCs w:val="14"/>
              </w:rPr>
              <w:fldChar w:fldCharType="end"/>
            </w:r>
          </w:p>
          <w:p w14:paraId="2A37FBDB" w14:textId="293F3183" w:rsidR="00D81EE5" w:rsidRPr="006C2E79" w:rsidRDefault="00D81EE5" w:rsidP="00AC1A8F">
            <w:pPr>
              <w:pStyle w:val="KeinLeerraum"/>
              <w:rPr>
                <w:rFonts w:ascii="Arial" w:hAnsi="Arial" w:cs="Arial"/>
                <w:sz w:val="14"/>
                <w:szCs w:val="14"/>
              </w:rPr>
            </w:pPr>
            <w:r w:rsidRPr="006C2E79">
              <w:rPr>
                <w:rFonts w:ascii="Arial" w:hAnsi="Arial" w:cs="Arial"/>
                <w:sz w:val="14"/>
                <w:szCs w:val="14"/>
              </w:rPr>
              <w:t>Goossen, 2018</w:t>
            </w:r>
            <w:r w:rsidR="00FD095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&lt;EndNote&gt;&lt;Cite&gt;&lt;Author&gt;Goossen&lt;/Author&gt;&lt;Year&gt;2018&lt;/Year&gt;&lt;RecNum&gt;293&lt;/RecNum&gt;&lt;DisplayText&gt;[17]&lt;/DisplayText&gt;&lt;record&gt;&lt;rec-number&gt;293&lt;/rec-number&gt;&lt;foreign-keys&gt;&lt;key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[17]</w:t>
            </w:r>
            <w:r w:rsidR="004F28F7">
              <w:rPr>
                <w:rFonts w:ascii="Arial" w:hAnsi="Arial" w:cs="Arial"/>
                <w:sz w:val="14"/>
                <w:szCs w:val="14"/>
              </w:rPr>
              <w:fldChar w:fldCharType="end"/>
            </w:r>
          </w:p>
          <w:p w14:paraId="1570245A" w14:textId="779F7EA5" w:rsidR="00E4715E" w:rsidRPr="006C2E79" w:rsidRDefault="00E4715E" w:rsidP="00E4715E">
            <w:pPr>
              <w:pStyle w:val="KeinLeerraum"/>
              <w:rPr>
                <w:rFonts w:ascii="Arial" w:hAnsi="Arial" w:cs="Arial"/>
                <w:sz w:val="14"/>
                <w:szCs w:val="14"/>
              </w:rPr>
            </w:pPr>
            <w:r w:rsidRPr="006C2E79">
              <w:rPr>
                <w:rFonts w:ascii="Arial" w:hAnsi="Arial" w:cs="Arial"/>
                <w:sz w:val="14"/>
                <w:szCs w:val="14"/>
              </w:rPr>
              <w:t>Nussbaumer-Streit, 2018</w:t>
            </w:r>
            <w:r w:rsidR="00AB1034">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&lt;EndNote&gt;&lt;Cite&gt;&lt;Author&gt;Nussbaumer-Streit&lt;/Author&gt;&lt;Year&gt;2018&lt;/Year&gt;&lt;RecNum&gt;296&lt;/RecNum&gt;&lt;DisplayText&gt;[18]&lt;/DisplayText&gt;&lt;record&gt;&lt;rec-number&gt;296&lt;/rec-number&gt;&lt;foreign-keys&gt;&lt;key app="EN" db-id="eprfrs9t5tssdpettrixp5rd2zfrzpr9drdp" timestamp="1692712733"&gt;296&lt;/key&gt;&lt;/foreign-keys&gt;&lt;ref-type name="Journal Article"&gt;17&lt;/ref-type&gt;&lt;contributors&gt;&lt;authors&gt;&lt;author&gt;Nussbaumer-Streit, B.&lt;/author&gt;&lt;author&gt;Klerings, I.&lt;/author&gt;&lt;author&gt;Wagner, G.&lt;/author&gt;&lt;author&gt;Heise, T. L.&lt;/author&gt;&lt;author&gt;Dobrescu, A. I.&lt;/author&gt;&lt;author&gt;Armijo-Olivo, S.&lt;/author&gt;&lt;author&gt;Stratil, J. M.&lt;/author&gt;&lt;author&gt;Persad, E.&lt;/author&gt;&lt;author&gt;Lhachimi, S. K.&lt;/author&gt;&lt;author&gt;Van Noord, M. G.&lt;/author&gt;&lt;author&gt;Mittermayr, T.&lt;/author&gt;&lt;author&gt;Zeeb, H.&lt;/author&gt;&lt;author&gt;Hemkens, L.&lt;/author&gt;&lt;author&gt;Gartlehner, G.&lt;/author&gt;&lt;/authors&gt;&lt;/contributors&gt;&lt;titles&gt;&lt;title&gt;Abbreviated literature searches were viable alternatives to comprehensive searches: a meta-epidemiological study&lt;/title&gt;&lt;secondary-title&gt;J Clin Epidemiol&lt;/secondary-title&gt;&lt;/titles&gt;&lt;periodical&gt;&lt;full-title&gt;J Clin Epidemiol&lt;/full-title&gt;&lt;/periodical&gt;&lt;pages&gt;1-11&lt;/pages&gt;&lt;volume&gt;102&lt;/volume&gt;&lt;dates&gt;&lt;year&gt;2018&lt;/year&gt;&lt;/dates&gt;&lt;accession-num&gt;29864540&lt;/accession-num&gt;&lt;urls&gt;&lt;/urls&gt;&lt;electronic-resource-num&gt;10.1016/j.jclinepi.2018.05.022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[18]</w:t>
            </w:r>
            <w:r w:rsidR="004F28F7">
              <w:rPr>
                <w:rFonts w:ascii="Arial" w:hAnsi="Arial" w:cs="Arial"/>
                <w:sz w:val="14"/>
                <w:szCs w:val="14"/>
              </w:rPr>
              <w:fldChar w:fldCharType="end"/>
            </w:r>
          </w:p>
          <w:p w14:paraId="46122575" w14:textId="09D11A90" w:rsidR="00D81EE5" w:rsidRPr="006C2E79" w:rsidRDefault="00D81EE5" w:rsidP="00AC1A8F">
            <w:pPr>
              <w:pStyle w:val="KeinLeerraum"/>
              <w:rPr>
                <w:rFonts w:ascii="Arial" w:hAnsi="Arial" w:cs="Arial"/>
                <w:sz w:val="14"/>
                <w:szCs w:val="14"/>
              </w:rPr>
            </w:pPr>
            <w:r w:rsidRPr="006C2E79">
              <w:rPr>
                <w:rFonts w:ascii="Arial" w:hAnsi="Arial" w:cs="Arial"/>
                <w:sz w:val="14"/>
                <w:szCs w:val="14"/>
              </w:rPr>
              <w:t>Preston, 2015</w:t>
            </w:r>
            <w:r w:rsidR="00E677DE">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&lt;EndNote&gt;&lt;Cite&gt;&lt;Author&gt;Preston&lt;/Author&gt;&lt;Year&gt;2015&lt;/Year&gt;&lt;RecNum&gt;249&lt;/RecNum&gt;&lt;DisplayText&gt;[19]&lt;/DisplayText&gt;&lt;record&gt;&lt;rec-number&gt;249&lt;/rec-number&gt;&lt;foreign-keys&gt;&lt;key app="EN" db-id="eprfrs9t5tssdpettrixp5rd2zfrzpr9drdp" timestamp="1692712288"&gt;249&lt;/key&gt;&lt;/foreign-keys&gt;&lt;ref-type name="Journal Article"&gt;17&lt;/ref-type&gt;&lt;contributors&gt;&lt;authors&gt;&lt;author&gt;Preston, L.&lt;/author&gt;&lt;author&gt;Carroll, C.&lt;/author&gt;&lt;author&gt;Gardois, P.&lt;/author&gt;&lt;author&gt;Paisley, S.&lt;/author&gt;&lt;author&gt;Kaltenthaler, E.&lt;/author&gt;&lt;/authors&gt;&lt;/contributors&gt;&lt;titles&gt;&lt;title&gt;Improving search efficiency for systematic reviews of diagnostic test accuracy: An exploratory study to assess the viability of limiting to MEDLINE, EMBASE and reference checking&lt;/title&gt;&lt;secondary-title&gt;Systematic Reviews&lt;/secondary-title&gt;&lt;/titles&gt;&lt;periodical&gt;&lt;full-title&gt;Systematic reviews&lt;/full-title&gt;&lt;/periodical&gt;&lt;volume&gt;4&lt;/volume&gt;&lt;number&gt;1&lt;/number&gt;&lt;dates&gt;&lt;year&gt;2015&lt;/year&gt;&lt;/dates&gt;&lt;accession-num&gt;605001316&lt;/accession-num&gt;&lt;urls&gt;&lt;related-urls&gt;&lt;url&gt;http://www.systematicreviewsjournal.com/http://ovidsp.ovid.com/ovidweb.cgi?T=JS&amp;amp;CSC=Y&amp;amp;NEWS=N&amp;amp;PAGE=fulltext&amp;amp;D=emed16&amp;amp;AN=605001316http://digitaal.uba.uva.nl/uva-linker?sid=OVID:embase&amp;amp;id=pmid:&amp;amp;id=doi:10.1186%2Fs13643-015-0074-7&amp;amp;issn=2046-4053&amp;amp;isbn=&amp;amp;volume=4&lt;/url&gt;&lt;/related-urls&gt;&lt;/urls&gt;&lt;electronic-resource-num&gt;https://doi.org/10.1186/s13643-015-0074-7&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[19]</w:t>
            </w:r>
            <w:r w:rsidR="004F28F7">
              <w:rPr>
                <w:rFonts w:ascii="Arial" w:hAnsi="Arial" w:cs="Arial"/>
                <w:sz w:val="14"/>
                <w:szCs w:val="14"/>
              </w:rPr>
              <w:fldChar w:fldCharType="end"/>
            </w:r>
          </w:p>
          <w:p w14:paraId="4A3735F5" w14:textId="165E24AC" w:rsidR="00E4715E" w:rsidRPr="006C2E79" w:rsidRDefault="00E4715E" w:rsidP="00E4715E">
            <w:pPr>
              <w:pStyle w:val="KeinLeerraum"/>
              <w:rPr>
                <w:rFonts w:ascii="Arial" w:hAnsi="Arial" w:cs="Arial"/>
                <w:sz w:val="14"/>
                <w:szCs w:val="14"/>
              </w:rPr>
            </w:pPr>
            <w:r w:rsidRPr="006C2E79">
              <w:rPr>
                <w:rFonts w:ascii="Arial" w:hAnsi="Arial" w:cs="Arial"/>
                <w:sz w:val="14"/>
                <w:szCs w:val="14"/>
              </w:rPr>
              <w:t>Van Enst, 2014</w:t>
            </w:r>
            <w:r w:rsidR="00E677DE">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&lt;EndNote&gt;&lt;Cite&gt;&lt;Author&gt;Van Enst&lt;/Author&gt;&lt;Year&gt;2014&lt;/Year&gt;&lt;RecNum&gt;285&lt;/RecNum&gt;&lt;DisplayText&gt;[20]&lt;/DisplayText&gt;&lt;record&gt;&lt;rec-number&gt;285&lt;/rec-number&gt;&lt;foreign-keys&gt;&lt;key app="EN" db-id="eprfrs9t5tssdpettrixp5rd2zfrzpr9drdp" timestamp="1692712733"&gt;285&lt;/key&gt;&lt;/foreign-keys&gt;&lt;ref-type name="Journal Article"&gt;17&lt;/ref-type&gt;&lt;contributors&gt;&lt;authors&gt;&lt;author&gt;Van Enst, W. A.&lt;/author&gt;&lt;author&gt;Scholten, R. J. P. M.&lt;/author&gt;&lt;author&gt;Whiting, P.&lt;/author&gt;&lt;author&gt;Zwinderman, A. H.&lt;/author&gt;&lt;author&gt;Hooft, L.&lt;/author&gt;&lt;/authors&gt;&lt;/contributors&gt;&lt;titles&gt;&lt;title&gt;Meta-epidemiologic analysis indicates that MEDLINE searches are sufficient for diagnostic test accuracy systematic reviews&lt;/title&gt;&lt;secondary-title&gt;Journal of Clinical Epidemiology&lt;/secondary-title&gt;&lt;/titles&gt;&lt;periodical&gt;&lt;full-title&gt;Journal of Clinical Epidemiology&lt;/full-title&gt;&lt;/periodical&gt;&lt;pages&gt;1192-1199&lt;/pages&gt;&lt;volume&gt;67&lt;/volume&gt;&lt;number&gt;11&lt;/number&gt;&lt;dates&gt;&lt;year&gt;2014&lt;/year&gt;&lt;/dates&gt;&lt;urls&gt;&lt;related-urls&gt;&lt;url&gt;https://www.embase.com/search/results?subaction=viewrecord&amp;amp;id=L53218707&amp;amp;from=exporthttp://dx.doi.org/10.1016/j.jclinepi.2014.05.008&lt;/url&gt;&lt;/related-urls&gt;&lt;/urls&gt;&lt;electronic-resource-num&gt;10.1016/j.jclinepi.2014.05.008&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[20]</w:t>
            </w:r>
            <w:r w:rsidR="004F28F7">
              <w:rPr>
                <w:rFonts w:ascii="Arial" w:hAnsi="Arial" w:cs="Arial"/>
                <w:sz w:val="14"/>
                <w:szCs w:val="14"/>
              </w:rPr>
              <w:fldChar w:fldCharType="end"/>
            </w:r>
          </w:p>
          <w:p w14:paraId="474F00C3" w14:textId="77777777" w:rsidR="0068288F" w:rsidRPr="006C2E79" w:rsidRDefault="0068288F" w:rsidP="00AC1A8F">
            <w:pPr>
              <w:pStyle w:val="KeinLeerraum"/>
              <w:rPr>
                <w:rFonts w:ascii="Arial" w:hAnsi="Arial" w:cs="Arial"/>
                <w:sz w:val="14"/>
                <w:szCs w:val="14"/>
              </w:rPr>
            </w:pPr>
          </w:p>
          <w:p w14:paraId="735ED52A" w14:textId="487895BA" w:rsidR="0068288F" w:rsidRPr="006C2E79" w:rsidRDefault="0068288F" w:rsidP="00AC1A8F">
            <w:pPr>
              <w:pStyle w:val="KeinLeerraum"/>
              <w:rPr>
                <w:rFonts w:ascii="Arial" w:hAnsi="Arial" w:cs="Arial"/>
                <w:sz w:val="14"/>
                <w:szCs w:val="14"/>
              </w:rPr>
            </w:pPr>
            <w:r w:rsidRPr="00E677DE">
              <w:rPr>
                <w:rFonts w:ascii="Arial" w:hAnsi="Arial" w:cs="Arial"/>
                <w:b/>
                <w:bCs/>
                <w:i/>
                <w:iCs/>
                <w:sz w:val="14"/>
                <w:szCs w:val="14"/>
                <w:lang w:val="en-US"/>
              </w:rPr>
              <w:t>Method</w:t>
            </w:r>
          </w:p>
        </w:tc>
        <w:tc>
          <w:tcPr>
            <w:tcW w:w="2552" w:type="dxa"/>
            <w:shd w:val="clear" w:color="auto" w:fill="auto"/>
          </w:tcPr>
          <w:p w14:paraId="58B1C8D1" w14:textId="77777777" w:rsidR="0022056F" w:rsidRPr="006C2E79" w:rsidRDefault="0022056F" w:rsidP="00AC1A8F">
            <w:pPr>
              <w:textAlignment w:val="baseline"/>
              <w:rPr>
                <w:rFonts w:ascii="Arial" w:eastAsia="Times New Roman" w:hAnsi="Arial" w:cs="Arial"/>
                <w:i/>
                <w:iCs/>
                <w:sz w:val="14"/>
                <w:szCs w:val="14"/>
                <w:lang w:val="en-US" w:eastAsia="nl-NL"/>
              </w:rPr>
            </w:pPr>
            <w:r w:rsidRPr="006C2E79">
              <w:rPr>
                <w:rFonts w:ascii="Arial" w:hAnsi="Arial" w:cs="Arial"/>
                <w:i/>
                <w:iCs/>
                <w:sz w:val="14"/>
                <w:szCs w:val="14"/>
                <w:lang w:val="en-US"/>
              </w:rPr>
              <w:t>≥ 2 databases</w:t>
            </w:r>
          </w:p>
          <w:p w14:paraId="5B39EFCF" w14:textId="37470F6F" w:rsidR="0022056F" w:rsidRPr="006C2E79" w:rsidRDefault="0022056F" w:rsidP="00AC1A8F">
            <w:p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MEDLINE, EMBASE plus reference </w:t>
            </w:r>
            <w:r w:rsidR="00FB5978" w:rsidRPr="006C2E79">
              <w:rPr>
                <w:rFonts w:ascii="Arial" w:eastAsia="Times New Roman" w:hAnsi="Arial" w:cs="Arial"/>
                <w:sz w:val="14"/>
                <w:szCs w:val="14"/>
                <w:lang w:val="en-US" w:eastAsia="nl-NL"/>
              </w:rPr>
              <w:t xml:space="preserve">list </w:t>
            </w:r>
            <w:r w:rsidRPr="006C2E79">
              <w:rPr>
                <w:rFonts w:ascii="Arial" w:eastAsia="Times New Roman" w:hAnsi="Arial" w:cs="Arial"/>
                <w:sz w:val="14"/>
                <w:szCs w:val="14"/>
                <w:lang w:val="en-US" w:eastAsia="nl-NL"/>
              </w:rPr>
              <w:t xml:space="preserve">checking: </w:t>
            </w:r>
          </w:p>
          <w:p w14:paraId="1824947C" w14:textId="7391322E" w:rsidR="00D81EE5" w:rsidRPr="006C2E79" w:rsidRDefault="0069014C"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Workload </w:t>
            </w:r>
            <w:r w:rsidR="00AB045B" w:rsidRPr="006C2E79">
              <w:rPr>
                <w:rFonts w:ascii="Arial" w:hAnsi="Arial" w:cs="Arial"/>
                <w:sz w:val="14"/>
                <w:szCs w:val="14"/>
                <w:lang w:val="en-US"/>
              </w:rPr>
              <w:t>saving</w:t>
            </w:r>
            <w:r w:rsidRPr="006C2E79">
              <w:rPr>
                <w:rFonts w:ascii="Arial" w:hAnsi="Arial" w:cs="Arial"/>
                <w:sz w:val="14"/>
                <w:szCs w:val="14"/>
                <w:lang w:val="en-US"/>
              </w:rPr>
              <w:t xml:space="preserve">: </w:t>
            </w:r>
            <w:r w:rsidR="00D81EE5" w:rsidRPr="006C2E79">
              <w:rPr>
                <w:rFonts w:ascii="Arial" w:hAnsi="Arial" w:cs="Arial"/>
                <w:sz w:val="14"/>
                <w:szCs w:val="14"/>
                <w:lang w:val="en-US"/>
              </w:rPr>
              <w:t xml:space="preserve">24% less references searching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&lt;EndNote&gt;&lt;Cite&gt;&lt;Author&gt;Preston&lt;/Author&gt;&lt;Year&gt;2015&lt;/Year&gt;&lt;RecNum&gt;249&lt;/RecNum&gt;&lt;DisplayText&gt;[19]&lt;/DisplayText&gt;&lt;record&gt;&lt;rec-number&gt;249&lt;/rec-number&gt;&lt;foreign-keys&gt;&lt;key app="EN" db-id="eprfrs9t5tssdpettrixp5rd2zfrzpr9drdp" timestamp="1692712288"&gt;249&lt;/key&gt;&lt;/foreign-keys&gt;&lt;ref-type name="Journal Article"&gt;17&lt;/ref-type&gt;&lt;contributors&gt;&lt;authors&gt;&lt;author&gt;Preston, L.&lt;/author&gt;&lt;author&gt;Carroll, C.&lt;/author&gt;&lt;author&gt;Gardois, P.&lt;/author&gt;&lt;author&gt;Paisley, S.&lt;/author&gt;&lt;author&gt;Kaltenthaler, E.&lt;/author&gt;&lt;/authors&gt;&lt;/contributors&gt;&lt;titles&gt;&lt;title&gt;Improving search efficiency for systematic reviews of diagnostic test accuracy: An exploratory study to assess the viability of limiting to MEDLINE, EMBASE and reference checking&lt;/title&gt;&lt;secondary-title&gt;Systematic Reviews&lt;/secondary-title&gt;&lt;/titles&gt;&lt;periodical&gt;&lt;full-title&gt;Systematic reviews&lt;/full-title&gt;&lt;/periodical&gt;&lt;volume&gt;4&lt;/volume&gt;&lt;number&gt;1&lt;/number&gt;&lt;dates&gt;&lt;year&gt;2015&lt;/year&gt;&lt;/dates&gt;&lt;accession-num&gt;605001316&lt;/accession-num&gt;&lt;urls&gt;&lt;related-urls&gt;&lt;url&gt;http://www.systematicreviewsjournal.com/http://ovidsp.ovid.com/ovidweb.cgi?T=JS&amp;amp;CSC=Y&amp;amp;NEWS=N&amp;amp;PAGE=fulltext&amp;amp;D=emed16&amp;amp;AN=605001316http://digitaal.uba.uva.nl/uva-linker?sid=OVID:embase&amp;amp;id=pmid:&amp;amp;id=doi:10.1186%2Fs13643-015-0074-7&amp;amp;issn=2046-4053&amp;amp;isbn=&amp;amp;volume=4&lt;/url&gt;&lt;/related-urls&gt;&lt;/urls&gt;&lt;electronic-resource-num&gt;https://doi.org/10.1186/s13643-015-0074-7&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[19]</w:t>
            </w:r>
            <w:r w:rsidR="004F28F7">
              <w:rPr>
                <w:rFonts w:ascii="Arial" w:hAnsi="Arial" w:cs="Arial"/>
                <w:sz w:val="14"/>
                <w:szCs w:val="14"/>
              </w:rPr>
              <w:fldChar w:fldCharType="end"/>
            </w:r>
          </w:p>
        </w:tc>
        <w:tc>
          <w:tcPr>
            <w:tcW w:w="2409" w:type="dxa"/>
            <w:shd w:val="clear" w:color="auto" w:fill="auto"/>
          </w:tcPr>
          <w:p w14:paraId="4E6125FF" w14:textId="77777777" w:rsidR="00D81EE5" w:rsidRPr="006C2E79" w:rsidRDefault="00D81EE5" w:rsidP="00AC1A8F">
            <w:pPr>
              <w:pStyle w:val="KeinLeerraum"/>
              <w:rPr>
                <w:rFonts w:ascii="Arial" w:hAnsi="Arial" w:cs="Arial"/>
                <w:sz w:val="14"/>
                <w:szCs w:val="14"/>
                <w:lang w:val="en-US"/>
              </w:rPr>
            </w:pPr>
          </w:p>
        </w:tc>
        <w:tc>
          <w:tcPr>
            <w:tcW w:w="851" w:type="dxa"/>
            <w:shd w:val="clear" w:color="auto" w:fill="auto"/>
          </w:tcPr>
          <w:p w14:paraId="7FFB9661"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64F0421E" w14:textId="5B004C59" w:rsidR="00BD7D5B" w:rsidRPr="006C2E79" w:rsidRDefault="00BD7D5B" w:rsidP="00AC1A8F">
            <w:pPr>
              <w:textAlignment w:val="baseline"/>
              <w:rPr>
                <w:rFonts w:ascii="Arial" w:eastAsia="Times New Roman" w:hAnsi="Arial" w:cs="Arial"/>
                <w:i/>
                <w:iCs/>
                <w:sz w:val="14"/>
                <w:szCs w:val="14"/>
                <w:lang w:val="en-US" w:eastAsia="nl-NL"/>
              </w:rPr>
            </w:pPr>
            <w:r w:rsidRPr="006C2E79">
              <w:rPr>
                <w:rFonts w:ascii="Arial" w:hAnsi="Arial" w:cs="Arial"/>
                <w:i/>
                <w:iCs/>
                <w:sz w:val="14"/>
                <w:szCs w:val="14"/>
                <w:lang w:val="en-US"/>
              </w:rPr>
              <w:t>≥ 2 databases</w:t>
            </w:r>
          </w:p>
          <w:p w14:paraId="2DE899EA" w14:textId="77777777" w:rsidR="00BA4F8D" w:rsidRPr="006C2E79" w:rsidRDefault="00BA4F8D" w:rsidP="00AC1A8F">
            <w:pPr>
              <w:pStyle w:val="KeinLeerraum"/>
              <w:rPr>
                <w:rFonts w:ascii="Arial" w:hAnsi="Arial" w:cs="Arial"/>
                <w:sz w:val="14"/>
                <w:szCs w:val="14"/>
                <w:lang w:val="en-US"/>
              </w:rPr>
            </w:pPr>
            <w:r w:rsidRPr="006C2E79">
              <w:rPr>
                <w:rFonts w:ascii="Arial" w:hAnsi="Arial" w:cs="Arial"/>
                <w:sz w:val="14"/>
                <w:szCs w:val="14"/>
                <w:lang w:val="en-US"/>
              </w:rPr>
              <w:t xml:space="preserve">2 databases or 1 database plus reference list checking: </w:t>
            </w:r>
          </w:p>
          <w:p w14:paraId="28920F67" w14:textId="4297E8DD" w:rsidR="00D81EE5" w:rsidRPr="006C2E79" w:rsidRDefault="00D76851" w:rsidP="00AC1A8F">
            <w:pPr>
              <w:pStyle w:val="KeinLeerraum"/>
              <w:numPr>
                <w:ilvl w:val="0"/>
                <w:numId w:val="2"/>
              </w:numPr>
              <w:rPr>
                <w:rFonts w:ascii="Arial" w:hAnsi="Arial" w:cs="Arial"/>
                <w:sz w:val="14"/>
                <w:szCs w:val="14"/>
                <w:lang w:val="en-US"/>
              </w:rPr>
            </w:pPr>
            <w:r w:rsidRPr="5C963119">
              <w:rPr>
                <w:rFonts w:ascii="Arial" w:hAnsi="Arial" w:cs="Arial"/>
                <w:sz w:val="14"/>
                <w:szCs w:val="14"/>
                <w:lang w:val="en-US"/>
              </w:rPr>
              <w:t>Change of conclusion in other direction</w:t>
            </w:r>
            <w:r w:rsidR="00BC2720" w:rsidRPr="5C963119">
              <w:rPr>
                <w:rFonts w:ascii="Arial" w:hAnsi="Arial" w:cs="Arial"/>
                <w:sz w:val="14"/>
                <w:szCs w:val="14"/>
                <w:lang w:val="en-US"/>
              </w:rPr>
              <w:t xml:space="preserve">: </w:t>
            </w:r>
            <w:r w:rsidR="00D81EE5" w:rsidRPr="5C963119">
              <w:rPr>
                <w:rFonts w:ascii="Arial" w:hAnsi="Arial" w:cs="Arial"/>
                <w:sz w:val="14"/>
                <w:szCs w:val="14"/>
                <w:lang w:val="en-US"/>
              </w:rPr>
              <w:t>2% (95% CI</w:t>
            </w:r>
            <w:r w:rsidR="0033658C" w:rsidRPr="5C963119">
              <w:rPr>
                <w:rFonts w:ascii="Arial" w:hAnsi="Arial" w:cs="Arial"/>
                <w:sz w:val="14"/>
                <w:szCs w:val="14"/>
                <w:lang w:val="en-US"/>
              </w:rPr>
              <w:t>;</w:t>
            </w:r>
            <w:r w:rsidR="00D81EE5" w:rsidRPr="5C963119">
              <w:rPr>
                <w:rFonts w:ascii="Arial" w:hAnsi="Arial" w:cs="Arial"/>
                <w:sz w:val="14"/>
                <w:szCs w:val="14"/>
                <w:lang w:val="en-US"/>
              </w:rPr>
              <w:t xml:space="preserve"> 0% to 9%)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&lt;EndNote&gt;&lt;Cite&gt;&lt;Author&gt;Nussbaumer-Streit&lt;/Author&gt;&lt;Year&gt;2018&lt;/Year&gt;&lt;RecNum&gt;296&lt;/RecNum&gt;&lt;DisplayText&gt;[18]&lt;/DisplayText&gt;&lt;record&gt;&lt;rec-number&gt;296&lt;/rec-number&gt;&lt;foreign-keys&gt;&lt;key app="EN" db-id="eprfrs9t5tssdpettrixp5rd2zfrzpr9drdp" timestamp="1692712733"&gt;296&lt;/key&gt;&lt;/foreign-keys&gt;&lt;ref-type name="Journal Article"&gt;17&lt;/ref-type&gt;&lt;contributors&gt;&lt;authors&gt;&lt;author&gt;Nussbaumer-Streit, B.&lt;/author&gt;&lt;author&gt;Klerings, I.&lt;/author&gt;&lt;author&gt;Wagner, G.&lt;/author&gt;&lt;author&gt;Heise, T. L.&lt;/author&gt;&lt;author&gt;Dobrescu, A. I.&lt;/author&gt;&lt;author&gt;Armijo-Olivo, S.&lt;/author&gt;&lt;author&gt;Stratil, J. M.&lt;/author&gt;&lt;author&gt;Persad, E.&lt;/author&gt;&lt;author&gt;Lhachimi, S. K.&lt;/author&gt;&lt;author&gt;Van Noord, M. G.&lt;/author&gt;&lt;author&gt;Mittermayr, T.&lt;/author&gt;&lt;author&gt;Zeeb, H.&lt;/author&gt;&lt;author&gt;Hemkens, L.&lt;/author&gt;&lt;author&gt;Gartlehner, G.&lt;/author&gt;&lt;/authors&gt;&lt;/contributors&gt;&lt;titles&gt;&lt;title&gt;Abbreviated literature searches were viable alternatives to comprehensive searches: a meta-epidemiological study&lt;/title&gt;&lt;secondary-title&gt;J Clin Epidemiol&lt;/secondary-title&gt;&lt;/titles&gt;&lt;periodical&gt;&lt;full-title&gt;J Clin Epidemiol&lt;/full-title&gt;&lt;/periodical&gt;&lt;pages&gt;1-11&lt;/pages&gt;&lt;volume&gt;102&lt;/volume&gt;&lt;dates&gt;&lt;year&gt;2018&lt;/year&gt;&lt;/dates&gt;&lt;accession-num&gt;29864540&lt;/accession-num&gt;&lt;urls&gt;&lt;/urls&gt;&lt;electronic-resource-num&gt;10.1016/j.jclinepi.2018.05.022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[18]</w:t>
            </w:r>
            <w:r w:rsidR="004F28F7">
              <w:rPr>
                <w:rFonts w:ascii="Arial" w:hAnsi="Arial" w:cs="Arial"/>
                <w:sz w:val="14"/>
                <w:szCs w:val="14"/>
              </w:rPr>
              <w:fldChar w:fldCharType="end"/>
            </w:r>
          </w:p>
          <w:p w14:paraId="74B8EC5A" w14:textId="77777777" w:rsidR="00BA4F8D" w:rsidRPr="006C2E79" w:rsidRDefault="00BA4F8D" w:rsidP="00AC1A8F">
            <w:pPr>
              <w:rPr>
                <w:rFonts w:ascii="Arial" w:hAnsi="Arial" w:cs="Arial"/>
                <w:sz w:val="14"/>
                <w:szCs w:val="14"/>
                <w:lang w:val="en-US"/>
              </w:rPr>
            </w:pPr>
            <w:r w:rsidRPr="006C2E79">
              <w:rPr>
                <w:rFonts w:ascii="Arial" w:hAnsi="Arial" w:cs="Arial"/>
                <w:sz w:val="14"/>
                <w:szCs w:val="14"/>
                <w:lang w:val="en-US"/>
              </w:rPr>
              <w:t>MEDLINE, Embase, CENTRAL plus reference list checking:</w:t>
            </w:r>
          </w:p>
          <w:p w14:paraId="2205F05C" w14:textId="4225567D" w:rsidR="008A5818" w:rsidRPr="006C2E79" w:rsidRDefault="008F6565" w:rsidP="00AC1A8F">
            <w:pPr>
              <w:pStyle w:val="Listenabsatz"/>
              <w:numPr>
                <w:ilvl w:val="0"/>
                <w:numId w:val="54"/>
              </w:numPr>
              <w:rPr>
                <w:rFonts w:ascii="Arial" w:hAnsi="Arial" w:cs="Arial"/>
                <w:i/>
                <w:iCs/>
                <w:sz w:val="14"/>
                <w:szCs w:val="14"/>
                <w:lang w:val="en-US"/>
              </w:rPr>
            </w:pPr>
            <w:r w:rsidRPr="006C2E79">
              <w:rPr>
                <w:rFonts w:ascii="Arial" w:hAnsi="Arial" w:cs="Arial"/>
                <w:sz w:val="14"/>
                <w:szCs w:val="14"/>
                <w:lang w:val="en-US"/>
              </w:rPr>
              <w:t>Proportion of change in conclusions:</w:t>
            </w:r>
            <w:r w:rsidR="006D790E" w:rsidRPr="006C2E79">
              <w:rPr>
                <w:rFonts w:ascii="Arial" w:hAnsi="Arial" w:cs="Arial"/>
                <w:sz w:val="14"/>
                <w:szCs w:val="14"/>
                <w:lang w:val="en-US"/>
              </w:rPr>
              <w:t xml:space="preserve"> </w:t>
            </w:r>
            <w:r w:rsidR="00260F7B" w:rsidRPr="006C2E79">
              <w:rPr>
                <w:rFonts w:ascii="Arial" w:hAnsi="Arial" w:cs="Arial"/>
                <w:sz w:val="14"/>
                <w:szCs w:val="14"/>
                <w:lang w:val="en-US"/>
              </w:rPr>
              <w:t>8%</w:t>
            </w:r>
            <w:r w:rsidR="00D2035B" w:rsidRPr="006C2E79">
              <w:rPr>
                <w:rFonts w:ascii="Arial" w:hAnsi="Arial" w:cs="Arial"/>
                <w:sz w:val="14"/>
                <w:szCs w:val="14"/>
                <w:lang w:val="en-US"/>
              </w:rPr>
              <w:t xml:space="preserve"> (</w:t>
            </w:r>
            <w:r w:rsidR="00260F7B" w:rsidRPr="006C2E79">
              <w:rPr>
                <w:rFonts w:ascii="Arial" w:hAnsi="Arial" w:cs="Arial"/>
                <w:sz w:val="14"/>
                <w:szCs w:val="14"/>
                <w:lang w:val="en-US"/>
              </w:rPr>
              <w:t>95% CI</w:t>
            </w:r>
            <w:r w:rsidR="0033658C" w:rsidRPr="006C2E79">
              <w:rPr>
                <w:rFonts w:ascii="Arial" w:hAnsi="Arial" w:cs="Arial"/>
                <w:sz w:val="14"/>
                <w:szCs w:val="14"/>
                <w:lang w:val="en-US"/>
              </w:rPr>
              <w:t>;</w:t>
            </w:r>
            <w:r w:rsidR="00260F7B" w:rsidRPr="006C2E79">
              <w:rPr>
                <w:rFonts w:ascii="Arial" w:hAnsi="Arial" w:cs="Arial"/>
                <w:sz w:val="14"/>
                <w:szCs w:val="14"/>
                <w:lang w:val="en-US"/>
              </w:rPr>
              <w:t xml:space="preserve"> 3% to 18%)</w:t>
            </w:r>
            <w:r w:rsidR="00E6249F" w:rsidRPr="006C2E79">
              <w:rPr>
                <w:rFonts w:ascii="Arial" w:hAnsi="Arial" w:cs="Arial"/>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&lt;EndNote&gt;&lt;Cite&gt;&lt;Author&gt;Nussbaumer-Streit&lt;/Author&gt;&lt;Year&gt;2018&lt;/Year&gt;&lt;RecNum&gt;296&lt;/RecNum&gt;&lt;DisplayText&gt;[18]&lt;/DisplayText&gt;&lt;record&gt;&lt;rec-number&gt;296&lt;/rec-number&gt;&lt;foreign-keys&gt;&lt;key app="EN" db-id="eprfrs9t5tssdpettrixp5rd2zfrzpr9drdp" timestamp="1692712733"&gt;296&lt;/key&gt;&lt;/foreign-keys&gt;&lt;ref-type name="Journal Article"&gt;17&lt;/ref-type&gt;&lt;contributors&gt;&lt;authors&gt;&lt;author&gt;Nussbaumer-Streit, B.&lt;/author&gt;&lt;author&gt;Klerings, I.&lt;/author&gt;&lt;author&gt;Wagner, G.&lt;/author&gt;&lt;author&gt;Heise, T. L.&lt;/author&gt;&lt;author&gt;Dobrescu, A. I.&lt;/author&gt;&lt;author&gt;Armijo-Olivo, S.&lt;/author&gt;&lt;author&gt;Stratil, J. M.&lt;/author&gt;&lt;author&gt;Persad, E.&lt;/author&gt;&lt;author&gt;Lhachimi, S. K.&lt;/author&gt;&lt;author&gt;Van Noord, M. G.&lt;/author&gt;&lt;author&gt;Mittermayr, T.&lt;/author&gt;&lt;author&gt;Zeeb, H.&lt;/author&gt;&lt;author&gt;Hemkens, L.&lt;/author&gt;&lt;author&gt;Gartlehner, G.&lt;/author&gt;&lt;/authors&gt;&lt;/contributors&gt;&lt;titles&gt;&lt;title&gt;Abbreviated literature searches were viable alternatives to comprehensive searches: a meta-epidemiological study&lt;/title&gt;&lt;secondary-title&gt;J Clin Epidemiol&lt;/secondary-title&gt;&lt;/titles&gt;&lt;periodical&gt;&lt;full-title&gt;J Clin Epidemiol&lt;/full-title&gt;&lt;/periodical&gt;&lt;pages&gt;1-11&lt;/pages&gt;&lt;volume&gt;102&lt;/volume&gt;&lt;dates&gt;&lt;year&gt;2018&lt;/year&gt;&lt;/dates&gt;&lt;accession-num&gt;29864540&lt;/accession-num&gt;&lt;urls&gt;&lt;/urls&gt;&lt;electronic-resource-num&gt;10.1016/j.jclinepi.2018.05.022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[18]</w:t>
            </w:r>
            <w:r w:rsidR="004F28F7">
              <w:rPr>
                <w:rFonts w:ascii="Arial" w:hAnsi="Arial" w:cs="Arial"/>
                <w:sz w:val="14"/>
                <w:szCs w:val="14"/>
              </w:rPr>
              <w:fldChar w:fldCharType="end"/>
            </w:r>
          </w:p>
          <w:p w14:paraId="49310525" w14:textId="77777777" w:rsidR="00E6249F" w:rsidRPr="006C2E79" w:rsidRDefault="00E6249F" w:rsidP="00AC1A8F">
            <w:pPr>
              <w:pStyle w:val="KeinLeerraum"/>
              <w:ind w:left="360"/>
              <w:rPr>
                <w:rFonts w:ascii="Arial" w:hAnsi="Arial" w:cs="Arial"/>
                <w:sz w:val="14"/>
                <w:szCs w:val="14"/>
                <w:lang w:val="en-US"/>
              </w:rPr>
            </w:pPr>
          </w:p>
          <w:p w14:paraId="359F72FC" w14:textId="613DBCAD" w:rsidR="0045538D" w:rsidRPr="006C2E79" w:rsidRDefault="0045538D" w:rsidP="0045538D">
            <w:pPr>
              <w:pStyle w:val="KeinLeerraum"/>
              <w:rPr>
                <w:rFonts w:ascii="Arial" w:hAnsi="Arial" w:cs="Arial"/>
                <w:sz w:val="14"/>
                <w:szCs w:val="14"/>
                <w:lang w:val="en-US"/>
              </w:rPr>
            </w:pPr>
            <w:r w:rsidRPr="006C2E79">
              <w:rPr>
                <w:rFonts w:ascii="Arial" w:hAnsi="Arial" w:cs="Arial"/>
                <w:sz w:val="14"/>
                <w:szCs w:val="14"/>
                <w:lang w:val="en-US"/>
              </w:rPr>
              <w:t xml:space="preserve">Combination of 2 databases (MEDLINE/EMBASE/Central) </w:t>
            </w:r>
            <w:r w:rsidR="00B11D51" w:rsidRPr="006C2E79">
              <w:rPr>
                <w:rFonts w:ascii="Arial" w:hAnsi="Arial" w:cs="Arial"/>
                <w:sz w:val="14"/>
                <w:szCs w:val="14"/>
                <w:lang w:val="en-US"/>
              </w:rPr>
              <w:t>(</w:t>
            </w:r>
            <w:r w:rsidRPr="006C2E79">
              <w:rPr>
                <w:rFonts w:ascii="Arial" w:hAnsi="Arial" w:cs="Arial"/>
                <w:sz w:val="14"/>
                <w:szCs w:val="14"/>
                <w:lang w:val="en-US"/>
              </w:rPr>
              <w:t>plus reference list checking</w:t>
            </w:r>
            <w:r w:rsidR="00B11D51" w:rsidRPr="006C2E79">
              <w:rPr>
                <w:rFonts w:ascii="Arial" w:hAnsi="Arial" w:cs="Arial"/>
                <w:sz w:val="14"/>
                <w:szCs w:val="14"/>
                <w:lang w:val="en-US"/>
              </w:rPr>
              <w:t>)</w:t>
            </w:r>
            <w:r w:rsidRPr="006C2E79">
              <w:rPr>
                <w:rFonts w:ascii="Arial" w:hAnsi="Arial" w:cs="Arial"/>
                <w:sz w:val="14"/>
                <w:szCs w:val="14"/>
                <w:lang w:val="en-US"/>
              </w:rPr>
              <w:t xml:space="preserve">: </w:t>
            </w:r>
          </w:p>
          <w:p w14:paraId="15ED6C2A" w14:textId="7F149D69" w:rsidR="0045538D" w:rsidRPr="006C2E79" w:rsidRDefault="0045538D" w:rsidP="008B5A36">
            <w:pPr>
              <w:pStyle w:val="Listenabsatz"/>
              <w:numPr>
                <w:ilvl w:val="0"/>
                <w:numId w:val="54"/>
              </w:numPr>
              <w:rPr>
                <w:rFonts w:ascii="Arial" w:hAnsi="Arial" w:cs="Arial"/>
                <w:sz w:val="14"/>
                <w:szCs w:val="14"/>
                <w:lang w:val="en-US"/>
              </w:rPr>
            </w:pPr>
            <w:r w:rsidRPr="006C2E79">
              <w:rPr>
                <w:rFonts w:ascii="Arial" w:hAnsi="Arial" w:cs="Arial"/>
                <w:sz w:val="14"/>
                <w:szCs w:val="14"/>
                <w:lang w:val="en-US"/>
              </w:rPr>
              <w:t>ROR (</w:t>
            </w:r>
            <w:r w:rsidR="002753F8" w:rsidRPr="006C2E79">
              <w:rPr>
                <w:rFonts w:ascii="Arial" w:hAnsi="Arial" w:cs="Arial"/>
                <w:sz w:val="14"/>
                <w:szCs w:val="14"/>
                <w:lang w:val="en-US"/>
              </w:rPr>
              <w:t>mean range</w:t>
            </w:r>
            <w:r w:rsidRPr="006C2E79">
              <w:rPr>
                <w:rFonts w:ascii="Arial" w:hAnsi="Arial" w:cs="Arial"/>
                <w:sz w:val="14"/>
                <w:szCs w:val="14"/>
                <w:lang w:val="en-US"/>
              </w:rPr>
              <w:t xml:space="preserve">): </w:t>
            </w:r>
            <w:r w:rsidR="007D47D8" w:rsidRPr="006C2E79">
              <w:rPr>
                <w:rFonts w:ascii="Arial" w:hAnsi="Arial" w:cs="Arial"/>
                <w:sz w:val="14"/>
                <w:szCs w:val="14"/>
                <w:lang w:val="en-US"/>
              </w:rPr>
              <w:t>0.98-</w:t>
            </w:r>
            <w:r w:rsidRPr="006C2E79">
              <w:rPr>
                <w:rFonts w:ascii="Arial" w:hAnsi="Arial" w:cs="Arial"/>
                <w:sz w:val="14"/>
                <w:szCs w:val="14"/>
                <w:lang w:val="en-US"/>
              </w:rPr>
              <w:t>1</w:t>
            </w:r>
            <w:r w:rsidR="00101F85" w:rsidRPr="006C2E79">
              <w:rPr>
                <w:rFonts w:ascii="Arial" w:hAnsi="Arial" w:cs="Arial"/>
                <w:sz w:val="14"/>
                <w:szCs w:val="14"/>
                <w:lang w:val="en-US"/>
              </w:rPr>
              <w:t>.0</w:t>
            </w:r>
            <w:r w:rsidRPr="006C2E79">
              <w:rPr>
                <w:rFonts w:ascii="Arial" w:hAnsi="Arial" w:cs="Arial"/>
                <w:sz w:val="14"/>
                <w:szCs w:val="14"/>
                <w:lang w:val="en-US"/>
              </w:rPr>
              <w:t xml:space="preserve"> (range: 0.55-1.23)</w:t>
            </w:r>
            <w:r w:rsidR="00C94543" w:rsidRPr="006C2E79">
              <w:rPr>
                <w:rFonts w:ascii="Arial" w:hAnsi="Arial" w:cs="Arial"/>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&lt;EndNote&gt;&lt;Cite&gt;&lt;Author&gt;Ewald&lt;/Author&gt;&lt;Year&gt;2020&lt;/Year&gt;&lt;RecNum&gt;480&lt;/RecNum&gt;&lt;DisplayText&gt;[15]&lt;/DisplayText&gt;&lt;record&gt;&lt;rec-number&gt;480&lt;/rec-number&gt;&lt;foreign-keys&gt;&lt;key app="EN" db-id="eprfrs9t5tssdpettrixp5rd2zfrzpr9drdp" timestamp="1715887706"&gt;480&lt;/key&gt;&lt;/foreign-keys&gt;&lt;ref-type name="Journal Article"&gt;17&lt;/ref-type&gt;&lt;contributors&gt;&lt;authors&gt;&lt;author&gt;Ewald, Hannah&lt;/author&gt;&lt;author&gt;Klerings, Irma&lt;/author&gt;&lt;author&gt;Wagner, Gernot&lt;/author&gt;&lt;author&gt;Heise, Thomas L.&lt;/author&gt;&lt;author&gt;Dobrescu, Andreea Iulia&lt;/author&gt;&lt;author&gt;Armijo-Olivo, Susan&lt;/author&gt;&lt;author&gt;Stratil, Jan M.&lt;/author&gt;&lt;author&gt;Lhachimi, Stefan K.&lt;/author&gt;&lt;author&gt;Mittermayr, Tarquin&lt;/author&gt;&lt;author&gt;Gartlehner, Gerald&lt;/author&gt;&lt;author&gt;Nussbaumer-Streit, Barbara&lt;/author&gt;&lt;author&gt;Hemkens, Lars G.&lt;/author&gt;&lt;/authors&gt;&lt;/contributors&gt;&lt;titles&gt;&lt;title&gt;Abbreviated and comprehensive literature searches led to identical or very similar effect estimates: a meta-epidemiological study&lt;/title&gt;&lt;secondary-title&gt;Journal of Clinical Epidemiology&lt;/secondary-title&gt;&lt;/titles&gt;&lt;periodical&gt;&lt;full-title&gt;Journal of Clinical Epidemiology&lt;/full-title&gt;&lt;/periodical&gt;&lt;pages&gt;1-12&lt;/pages&gt;&lt;volume&gt;128&lt;/volume&gt;&lt;keywords&gt;&lt;keyword&gt;Systematic review&lt;/keyword&gt;&lt;keyword&gt;Search strategy&lt;/keyword&gt;&lt;keyword&gt;Bibliographic database&lt;/keyword&gt;&lt;keyword&gt;Meta-epidemiological study&lt;/keyword&gt;&lt;keyword&gt;Rapid review&lt;/keyword&gt;&lt;keyword&gt;Precision&lt;/keyword&gt;&lt;/keywords&gt;&lt;dates&gt;&lt;year&gt;2020&lt;/year&gt;&lt;pub-dates&gt;&lt;date&gt;2020/12/01/&lt;/date&gt;&lt;/pub-dates&gt;&lt;/dates&gt;&lt;isbn&gt;0895-4356&lt;/isbn&gt;&lt;urls&gt;&lt;related-urls&gt;&lt;url&gt;https://www.sciencedirect.com/science/article/pii/S0895435620305230&lt;/url&gt;&lt;/related-urls&gt;&lt;/urls&gt;&lt;electronic-resource-num&gt;https://doi.org/10.1016/j.jclinepi.2020.08.002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[15]</w:t>
            </w:r>
            <w:r w:rsidR="004F28F7">
              <w:rPr>
                <w:rFonts w:ascii="Arial" w:hAnsi="Arial" w:cs="Arial"/>
                <w:sz w:val="14"/>
                <w:szCs w:val="14"/>
              </w:rPr>
              <w:fldChar w:fldCharType="end"/>
            </w:r>
          </w:p>
          <w:p w14:paraId="5A4D28E9" w14:textId="4738A067" w:rsidR="0045538D" w:rsidRPr="006C2E79" w:rsidRDefault="00CA3BBC" w:rsidP="0045538D">
            <w:pPr>
              <w:rPr>
                <w:rFonts w:ascii="Arial" w:hAnsi="Arial" w:cs="Arial"/>
                <w:sz w:val="14"/>
                <w:szCs w:val="14"/>
                <w:lang w:val="en-US"/>
              </w:rPr>
            </w:pPr>
            <w:r w:rsidRPr="006C2E79">
              <w:rPr>
                <w:rFonts w:ascii="Arial" w:hAnsi="Arial" w:cs="Arial"/>
                <w:sz w:val="14"/>
                <w:szCs w:val="14"/>
                <w:lang w:val="en-US"/>
              </w:rPr>
              <w:t>Combination of 2 databases:</w:t>
            </w:r>
          </w:p>
          <w:p w14:paraId="72084080" w14:textId="187B9CCB" w:rsidR="005235F7" w:rsidRPr="006C2E79" w:rsidRDefault="005235F7" w:rsidP="0045538D">
            <w:pPr>
              <w:rPr>
                <w:rFonts w:ascii="Arial" w:hAnsi="Arial" w:cs="Arial"/>
                <w:sz w:val="14"/>
                <w:szCs w:val="14"/>
                <w:lang w:val="en-US"/>
              </w:rPr>
            </w:pPr>
            <w:r w:rsidRPr="006C2E79">
              <w:rPr>
                <w:rFonts w:ascii="Arial" w:hAnsi="Arial" w:cs="Arial"/>
                <w:sz w:val="14"/>
                <w:szCs w:val="14"/>
                <w:lang w:val="en-US"/>
              </w:rPr>
              <w:t>Same conclusion, same certainty</w:t>
            </w:r>
          </w:p>
          <w:p w14:paraId="411C36E6" w14:textId="372C2FEF" w:rsidR="00CA3BBC" w:rsidRPr="006C2E79" w:rsidRDefault="00CA3BBC" w:rsidP="005235F7">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MEDLINE+Embase: </w:t>
            </w:r>
            <w:r w:rsidR="0037584E" w:rsidRPr="006C2E79">
              <w:rPr>
                <w:rFonts w:ascii="Arial" w:hAnsi="Arial" w:cs="Arial"/>
                <w:sz w:val="14"/>
                <w:szCs w:val="14"/>
                <w:lang w:val="en-US"/>
              </w:rPr>
              <w:t>50</w:t>
            </w:r>
            <w:r w:rsidR="005235F7" w:rsidRPr="006C2E79">
              <w:rPr>
                <w:rFonts w:ascii="Arial" w:hAnsi="Arial" w:cs="Arial"/>
                <w:sz w:val="14"/>
                <w:szCs w:val="14"/>
                <w:lang w:val="en-US"/>
              </w:rPr>
              <w:t>/60 reviews</w:t>
            </w:r>
          </w:p>
          <w:p w14:paraId="7F4054E1" w14:textId="56F0A451" w:rsidR="00CA3BBC" w:rsidRPr="006C2E79" w:rsidRDefault="00CA3BBC" w:rsidP="005235F7">
            <w:pPr>
              <w:pStyle w:val="Listenabsatz"/>
              <w:numPr>
                <w:ilvl w:val="0"/>
                <w:numId w:val="2"/>
              </w:numPr>
              <w:rPr>
                <w:rFonts w:ascii="Arial" w:hAnsi="Arial" w:cs="Arial"/>
                <w:sz w:val="14"/>
                <w:szCs w:val="14"/>
                <w:lang w:val="en-US"/>
              </w:rPr>
            </w:pPr>
            <w:r w:rsidRPr="006C2E79">
              <w:rPr>
                <w:rFonts w:ascii="Arial" w:hAnsi="Arial" w:cs="Arial"/>
                <w:sz w:val="14"/>
                <w:szCs w:val="14"/>
                <w:lang w:val="en-US"/>
              </w:rPr>
              <w:t>MEDLINE+CENTRAL:</w:t>
            </w:r>
            <w:r w:rsidR="0037584E" w:rsidRPr="006C2E79">
              <w:rPr>
                <w:rFonts w:ascii="Arial" w:hAnsi="Arial" w:cs="Arial"/>
                <w:sz w:val="14"/>
                <w:szCs w:val="14"/>
                <w:lang w:val="en-US"/>
              </w:rPr>
              <w:t xml:space="preserve"> 53</w:t>
            </w:r>
            <w:r w:rsidR="005235F7" w:rsidRPr="006C2E79">
              <w:rPr>
                <w:rFonts w:ascii="Arial" w:hAnsi="Arial" w:cs="Arial"/>
                <w:sz w:val="14"/>
                <w:szCs w:val="14"/>
                <w:lang w:val="en-US"/>
              </w:rPr>
              <w:t>/60 reviews</w:t>
            </w:r>
          </w:p>
          <w:p w14:paraId="2FDA5F20" w14:textId="36025F0B" w:rsidR="00CA3BBC" w:rsidRPr="006C2E79" w:rsidRDefault="00CA3BBC" w:rsidP="005235F7">
            <w:pPr>
              <w:pStyle w:val="Listenabsatz"/>
              <w:numPr>
                <w:ilvl w:val="0"/>
                <w:numId w:val="2"/>
              </w:numPr>
              <w:rPr>
                <w:rFonts w:ascii="Arial" w:hAnsi="Arial" w:cs="Arial"/>
                <w:sz w:val="14"/>
                <w:szCs w:val="14"/>
                <w:lang w:val="en-US"/>
              </w:rPr>
            </w:pPr>
            <w:r w:rsidRPr="006C2E79">
              <w:rPr>
                <w:rFonts w:ascii="Arial" w:hAnsi="Arial" w:cs="Arial"/>
                <w:sz w:val="14"/>
                <w:szCs w:val="14"/>
                <w:lang w:val="en-US"/>
              </w:rPr>
              <w:t>CENTRAL+Embase:</w:t>
            </w:r>
            <w:r w:rsidR="0037584E" w:rsidRPr="006C2E79">
              <w:rPr>
                <w:rFonts w:ascii="Arial" w:hAnsi="Arial" w:cs="Arial"/>
                <w:sz w:val="14"/>
                <w:szCs w:val="14"/>
                <w:lang w:val="en-US"/>
              </w:rPr>
              <w:t xml:space="preserve"> 50</w:t>
            </w:r>
            <w:r w:rsidR="005235F7" w:rsidRPr="006C2E79">
              <w:rPr>
                <w:rFonts w:ascii="Arial" w:hAnsi="Arial" w:cs="Arial"/>
                <w:sz w:val="14"/>
                <w:szCs w:val="14"/>
                <w:lang w:val="en-US"/>
              </w:rPr>
              <w:t>/60 reviews</w:t>
            </w:r>
            <w:r w:rsidR="00DC4607" w:rsidRPr="006C2E79">
              <w:rPr>
                <w:rFonts w:ascii="Arial" w:hAnsi="Arial" w:cs="Arial"/>
                <w:sz w:val="14"/>
                <w:szCs w:val="14"/>
                <w:lang w:val="en-US"/>
              </w:rPr>
              <w:t xml:space="preserve"> </w: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[16]</w:t>
            </w:r>
            <w:r w:rsidR="004F28F7">
              <w:rPr>
                <w:rFonts w:ascii="Arial" w:hAnsi="Arial" w:cs="Arial"/>
                <w:sz w:val="14"/>
                <w:szCs w:val="14"/>
              </w:rPr>
              <w:fldChar w:fldCharType="end"/>
            </w:r>
          </w:p>
          <w:p w14:paraId="0CD9F37D" w14:textId="77777777" w:rsidR="00CA3BBC" w:rsidRPr="006C2E79" w:rsidRDefault="00CA3BBC" w:rsidP="0045538D">
            <w:pPr>
              <w:rPr>
                <w:rFonts w:ascii="Arial" w:hAnsi="Arial" w:cs="Arial"/>
                <w:sz w:val="14"/>
                <w:szCs w:val="14"/>
                <w:lang w:val="en-US"/>
              </w:rPr>
            </w:pPr>
          </w:p>
          <w:p w14:paraId="26C76276" w14:textId="505B515C" w:rsidR="008A5818" w:rsidRPr="006C2E79" w:rsidRDefault="008A5818" w:rsidP="0045538D">
            <w:pPr>
              <w:rPr>
                <w:rFonts w:ascii="Arial" w:hAnsi="Arial" w:cs="Arial"/>
                <w:i/>
                <w:iCs/>
                <w:sz w:val="14"/>
                <w:szCs w:val="14"/>
                <w:lang w:val="en-US"/>
              </w:rPr>
            </w:pPr>
            <w:r w:rsidRPr="006C2E79">
              <w:rPr>
                <w:rFonts w:ascii="Arial" w:hAnsi="Arial" w:cs="Arial"/>
                <w:i/>
                <w:iCs/>
                <w:sz w:val="14"/>
                <w:szCs w:val="14"/>
                <w:lang w:val="en-US"/>
              </w:rPr>
              <w:t>Single databases</w:t>
            </w:r>
          </w:p>
          <w:p w14:paraId="68E3517D" w14:textId="530BF44B" w:rsidR="008A5818" w:rsidRPr="006C2E79" w:rsidRDefault="008A5818" w:rsidP="00AC1A8F">
            <w:pPr>
              <w:rPr>
                <w:rFonts w:ascii="Arial" w:hAnsi="Arial" w:cs="Arial"/>
                <w:i/>
                <w:iCs/>
                <w:sz w:val="14"/>
                <w:szCs w:val="14"/>
                <w:lang w:val="en-US"/>
              </w:rPr>
            </w:pPr>
            <w:r w:rsidRPr="006C2E79">
              <w:rPr>
                <w:rFonts w:ascii="Arial" w:hAnsi="Arial" w:cs="Arial"/>
                <w:sz w:val="14"/>
                <w:szCs w:val="14"/>
                <w:lang w:val="en-US"/>
              </w:rPr>
              <w:t xml:space="preserve">Proportion of </w:t>
            </w:r>
            <w:r w:rsidR="008F6565" w:rsidRPr="006C2E79">
              <w:rPr>
                <w:rFonts w:ascii="Arial" w:hAnsi="Arial" w:cs="Arial"/>
                <w:sz w:val="14"/>
                <w:szCs w:val="14"/>
                <w:lang w:val="en-US"/>
              </w:rPr>
              <w:t xml:space="preserve">change in </w:t>
            </w:r>
            <w:r w:rsidRPr="006C2E79">
              <w:rPr>
                <w:rFonts w:ascii="Arial" w:hAnsi="Arial" w:cs="Arial"/>
                <w:sz w:val="14"/>
                <w:szCs w:val="14"/>
                <w:lang w:val="en-US"/>
              </w:rPr>
              <w:t>conclusions:</w:t>
            </w:r>
          </w:p>
          <w:p w14:paraId="2DDB0CE5" w14:textId="144500E1" w:rsidR="008A5818" w:rsidRPr="006C2E79" w:rsidRDefault="008A5818"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MEDLINE: </w:t>
            </w:r>
            <w:r w:rsidR="0038518B" w:rsidRPr="006C2E79">
              <w:rPr>
                <w:rFonts w:ascii="Arial" w:hAnsi="Arial" w:cs="Arial"/>
                <w:sz w:val="14"/>
                <w:szCs w:val="14"/>
                <w:lang w:val="en-US"/>
              </w:rPr>
              <w:t>20</w:t>
            </w:r>
            <w:r w:rsidR="00DF03A5" w:rsidRPr="006C2E79">
              <w:rPr>
                <w:rFonts w:ascii="Arial" w:hAnsi="Arial" w:cs="Arial"/>
                <w:sz w:val="14"/>
                <w:szCs w:val="14"/>
                <w:lang w:val="en-US"/>
              </w:rPr>
              <w:t>%</w:t>
            </w:r>
            <w:r w:rsidR="00FB5978" w:rsidRPr="006C2E79">
              <w:rPr>
                <w:rFonts w:ascii="Arial" w:hAnsi="Arial" w:cs="Arial"/>
                <w:sz w:val="14"/>
                <w:szCs w:val="14"/>
                <w:lang w:val="en-US"/>
              </w:rPr>
              <w:t xml:space="preserve"> (95% CI</w:t>
            </w:r>
            <w:r w:rsidR="00924E07" w:rsidRPr="006C2E79">
              <w:rPr>
                <w:rFonts w:ascii="Arial" w:hAnsi="Arial" w:cs="Arial"/>
                <w:sz w:val="14"/>
                <w:szCs w:val="14"/>
                <w:lang w:val="en-US"/>
              </w:rPr>
              <w:t>;</w:t>
            </w:r>
            <w:r w:rsidR="00FB5978" w:rsidRPr="006C2E79">
              <w:rPr>
                <w:rFonts w:ascii="Arial" w:hAnsi="Arial" w:cs="Arial"/>
                <w:sz w:val="14"/>
                <w:szCs w:val="14"/>
                <w:lang w:val="en-US"/>
              </w:rPr>
              <w:t xml:space="preserve"> </w:t>
            </w:r>
            <w:r w:rsidR="00391FBA" w:rsidRPr="006C2E79">
              <w:rPr>
                <w:rFonts w:ascii="Arial" w:hAnsi="Arial" w:cs="Arial"/>
                <w:sz w:val="14"/>
                <w:szCs w:val="14"/>
                <w:lang w:val="en-US"/>
              </w:rPr>
              <w:t>11</w:t>
            </w:r>
            <w:r w:rsidR="00FB5978" w:rsidRPr="006C2E79">
              <w:rPr>
                <w:rFonts w:ascii="Arial" w:hAnsi="Arial" w:cs="Arial"/>
                <w:sz w:val="14"/>
                <w:szCs w:val="14"/>
                <w:lang w:val="en-US"/>
              </w:rPr>
              <w:t xml:space="preserve">% to </w:t>
            </w:r>
            <w:r w:rsidR="00391FBA" w:rsidRPr="006C2E79">
              <w:rPr>
                <w:rFonts w:ascii="Arial" w:hAnsi="Arial" w:cs="Arial"/>
                <w:sz w:val="14"/>
                <w:szCs w:val="14"/>
                <w:lang w:val="en-US"/>
              </w:rPr>
              <w:t>32</w:t>
            </w:r>
            <w:r w:rsidR="00FB5978" w:rsidRPr="006C2E79">
              <w:rPr>
                <w:rFonts w:ascii="Arial" w:hAnsi="Arial" w:cs="Arial"/>
                <w:sz w:val="14"/>
                <w:szCs w:val="14"/>
                <w:lang w:val="en-US"/>
              </w:rPr>
              <w:t>%)</w:t>
            </w:r>
          </w:p>
          <w:p w14:paraId="3811E5CD" w14:textId="377D8582" w:rsidR="0038518B" w:rsidRPr="006C2E79" w:rsidRDefault="0038518B"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Embase: 27%</w:t>
            </w:r>
            <w:r w:rsidR="00FB5978" w:rsidRPr="006C2E79">
              <w:rPr>
                <w:rFonts w:ascii="Arial" w:hAnsi="Arial" w:cs="Arial"/>
                <w:sz w:val="14"/>
                <w:szCs w:val="14"/>
                <w:lang w:val="en-US"/>
              </w:rPr>
              <w:t xml:space="preserve"> (95% CI</w:t>
            </w:r>
            <w:r w:rsidR="00E151DC" w:rsidRPr="006C2E79">
              <w:rPr>
                <w:rFonts w:ascii="Arial" w:hAnsi="Arial" w:cs="Arial"/>
                <w:sz w:val="14"/>
                <w:szCs w:val="14"/>
                <w:lang w:val="en-US"/>
              </w:rPr>
              <w:t>;</w:t>
            </w:r>
            <w:r w:rsidR="00FB5978" w:rsidRPr="006C2E79">
              <w:rPr>
                <w:rFonts w:ascii="Arial" w:hAnsi="Arial" w:cs="Arial"/>
                <w:sz w:val="14"/>
                <w:szCs w:val="14"/>
                <w:lang w:val="en-US"/>
              </w:rPr>
              <w:t xml:space="preserve"> </w:t>
            </w:r>
            <w:r w:rsidR="00391FBA" w:rsidRPr="006C2E79">
              <w:rPr>
                <w:rFonts w:ascii="Arial" w:hAnsi="Arial" w:cs="Arial"/>
                <w:sz w:val="14"/>
                <w:szCs w:val="14"/>
                <w:lang w:val="en-US"/>
              </w:rPr>
              <w:t>16</w:t>
            </w:r>
            <w:r w:rsidR="00FB5978" w:rsidRPr="006C2E79">
              <w:rPr>
                <w:rFonts w:ascii="Arial" w:hAnsi="Arial" w:cs="Arial"/>
                <w:sz w:val="14"/>
                <w:szCs w:val="14"/>
                <w:lang w:val="en-US"/>
              </w:rPr>
              <w:t xml:space="preserve">% to </w:t>
            </w:r>
            <w:r w:rsidR="00391FBA" w:rsidRPr="006C2E79">
              <w:rPr>
                <w:rFonts w:ascii="Arial" w:hAnsi="Arial" w:cs="Arial"/>
                <w:sz w:val="14"/>
                <w:szCs w:val="14"/>
                <w:lang w:val="en-US"/>
              </w:rPr>
              <w:t>40</w:t>
            </w:r>
            <w:r w:rsidR="00FB5978" w:rsidRPr="006C2E79">
              <w:rPr>
                <w:rFonts w:ascii="Arial" w:hAnsi="Arial" w:cs="Arial"/>
                <w:sz w:val="14"/>
                <w:szCs w:val="14"/>
                <w:lang w:val="en-US"/>
              </w:rPr>
              <w:t>%)</w:t>
            </w:r>
          </w:p>
          <w:p w14:paraId="3A89105D" w14:textId="35C57B3E" w:rsidR="0038518B" w:rsidRPr="006C2E79" w:rsidRDefault="00BD0AC5"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C</w:t>
            </w:r>
            <w:r w:rsidR="00FB5978" w:rsidRPr="006C2E79">
              <w:rPr>
                <w:rFonts w:ascii="Arial" w:hAnsi="Arial" w:cs="Arial"/>
                <w:sz w:val="14"/>
                <w:szCs w:val="14"/>
                <w:lang w:val="en-US"/>
              </w:rPr>
              <w:t>E</w:t>
            </w:r>
            <w:r w:rsidRPr="006C2E79">
              <w:rPr>
                <w:rFonts w:ascii="Arial" w:hAnsi="Arial" w:cs="Arial"/>
                <w:sz w:val="14"/>
                <w:szCs w:val="14"/>
                <w:lang w:val="en-US"/>
              </w:rPr>
              <w:t>NTRAL: 22%</w:t>
            </w:r>
            <w:r w:rsidR="00FB5978" w:rsidRPr="006C2E79">
              <w:rPr>
                <w:rFonts w:ascii="Arial" w:hAnsi="Arial" w:cs="Arial"/>
                <w:sz w:val="14"/>
                <w:szCs w:val="14"/>
                <w:lang w:val="en-US"/>
              </w:rPr>
              <w:t xml:space="preserve"> (95% CI</w:t>
            </w:r>
            <w:r w:rsidR="00924E07" w:rsidRPr="006C2E79">
              <w:rPr>
                <w:rFonts w:ascii="Arial" w:hAnsi="Arial" w:cs="Arial"/>
                <w:sz w:val="14"/>
                <w:szCs w:val="14"/>
                <w:lang w:val="en-US"/>
              </w:rPr>
              <w:t>;</w:t>
            </w:r>
            <w:r w:rsidR="00FB5978" w:rsidRPr="006C2E79">
              <w:rPr>
                <w:rFonts w:ascii="Arial" w:hAnsi="Arial" w:cs="Arial"/>
                <w:sz w:val="14"/>
                <w:szCs w:val="14"/>
                <w:lang w:val="en-US"/>
              </w:rPr>
              <w:t xml:space="preserve"> </w:t>
            </w:r>
            <w:r w:rsidR="000503C5" w:rsidRPr="006C2E79">
              <w:rPr>
                <w:rFonts w:ascii="Arial" w:hAnsi="Arial" w:cs="Arial"/>
                <w:sz w:val="14"/>
                <w:szCs w:val="14"/>
                <w:lang w:val="en-US"/>
              </w:rPr>
              <w:t>12</w:t>
            </w:r>
            <w:r w:rsidR="00FB5978" w:rsidRPr="006C2E79">
              <w:rPr>
                <w:rFonts w:ascii="Arial" w:hAnsi="Arial" w:cs="Arial"/>
                <w:sz w:val="14"/>
                <w:szCs w:val="14"/>
                <w:lang w:val="en-US"/>
              </w:rPr>
              <w:t xml:space="preserve">% to </w:t>
            </w:r>
            <w:r w:rsidR="000503C5" w:rsidRPr="006C2E79">
              <w:rPr>
                <w:rFonts w:ascii="Arial" w:hAnsi="Arial" w:cs="Arial"/>
                <w:sz w:val="14"/>
                <w:szCs w:val="14"/>
                <w:lang w:val="en-US"/>
              </w:rPr>
              <w:t>34</w:t>
            </w:r>
            <w:r w:rsidR="00FB5978" w:rsidRPr="006C2E79">
              <w:rPr>
                <w:rFonts w:ascii="Arial" w:hAnsi="Arial" w:cs="Arial"/>
                <w:sz w:val="14"/>
                <w:szCs w:val="14"/>
                <w:lang w:val="en-US"/>
              </w:rPr>
              <w:t>%)</w:t>
            </w:r>
            <w:r w:rsidR="00E6249F" w:rsidRPr="006C2E79">
              <w:rPr>
                <w:rFonts w:ascii="Arial" w:hAnsi="Arial" w:cs="Arial"/>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&lt;EndNote&gt;&lt;Cite&gt;&lt;Author&gt;Nussbaumer-Streit&lt;/Author&gt;&lt;Year&gt;2018&lt;/Year&gt;&lt;RecNum&gt;296&lt;/RecNum&gt;&lt;DisplayText&gt;[18]&lt;/DisplayText&gt;&lt;record&gt;&lt;rec-number&gt;296&lt;/rec-number&gt;&lt;foreign-keys&gt;&lt;key app="EN" db-id="eprfrs9t5tssdpettrixp5rd2zfrzpr9drdp" timestamp="1692712733"&gt;296&lt;/key&gt;&lt;/foreign-keys&gt;&lt;ref-type name="Journal Article"&gt;17&lt;/ref-type&gt;&lt;contributors&gt;&lt;authors&gt;&lt;author&gt;Nussbaumer-Streit, B.&lt;/author&gt;&lt;author&gt;Klerings, I.&lt;/author&gt;&lt;author&gt;Wagner, G.&lt;/author&gt;&lt;author&gt;Heise, T. L.&lt;/author&gt;&lt;author&gt;Dobrescu, A. I.&lt;/author&gt;&lt;author&gt;Armijo-Olivo, S.&lt;/author&gt;&lt;author&gt;Stratil, J. M.&lt;/author&gt;&lt;author&gt;Persad, E.&lt;/author&gt;&lt;author&gt;Lhachimi, S. K.&lt;/author&gt;&lt;author&gt;Van Noord, M. G.&lt;/author&gt;&lt;author&gt;Mittermayr, T.&lt;/author&gt;&lt;author&gt;Zeeb, H.&lt;/author&gt;&lt;author&gt;Hemkens, L.&lt;/author&gt;&lt;author&gt;Gartlehner, G.&lt;/author&gt;&lt;/authors&gt;&lt;/contributors&gt;&lt;titles&gt;&lt;title&gt;Abbreviated literature searches were viable alternatives to comprehensive searches: a meta-epidemiological study&lt;/title&gt;&lt;secondary-title&gt;J Clin Epidemiol&lt;/secondary-title&gt;&lt;/titles&gt;&lt;periodical&gt;&lt;full-title&gt;J Clin Epidemiol&lt;/full-title&gt;&lt;/periodical&gt;&lt;pages&gt;1-11&lt;/pages&gt;&lt;volume&gt;102&lt;/volume&gt;&lt;dates&gt;&lt;year&gt;2018&lt;/year&gt;&lt;/dates&gt;&lt;accession-num&gt;29864540&lt;/accession-num&gt;&lt;urls&gt;&lt;/urls&gt;&lt;electronic-resource-num&gt;10.1016/j.jclinepi.2018.05.022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[18]</w:t>
            </w:r>
            <w:r w:rsidR="004F28F7">
              <w:rPr>
                <w:rFonts w:ascii="Arial" w:hAnsi="Arial" w:cs="Arial"/>
                <w:sz w:val="14"/>
                <w:szCs w:val="14"/>
              </w:rPr>
              <w:fldChar w:fldCharType="end"/>
            </w:r>
          </w:p>
          <w:p w14:paraId="4C3C1A83" w14:textId="16200141" w:rsidR="1DE2D378" w:rsidRPr="006C2E79" w:rsidRDefault="1DE2D378" w:rsidP="1DE2D378">
            <w:pPr>
              <w:pStyle w:val="KeinLeerraum"/>
              <w:rPr>
                <w:rFonts w:ascii="Arial" w:hAnsi="Arial" w:cs="Arial"/>
                <w:sz w:val="14"/>
                <w:szCs w:val="14"/>
                <w:lang w:val="en-US"/>
              </w:rPr>
            </w:pPr>
          </w:p>
          <w:p w14:paraId="10625504" w14:textId="5EB38DE9" w:rsidR="000503C5" w:rsidRPr="006C2E79" w:rsidRDefault="004A4B87"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MEDLINE </w:t>
            </w:r>
            <w:r w:rsidR="00E6249F" w:rsidRPr="006C2E79">
              <w:rPr>
                <w:rFonts w:ascii="Arial" w:eastAsia="Times New Roman" w:hAnsi="Arial" w:cs="Arial"/>
                <w:sz w:val="14"/>
                <w:szCs w:val="14"/>
                <w:lang w:val="en-US" w:eastAsia="nl-NL"/>
              </w:rPr>
              <w:t>vs.</w:t>
            </w:r>
            <w:r w:rsidRPr="006C2E79">
              <w:rPr>
                <w:rFonts w:ascii="Arial" w:eastAsia="Times New Roman" w:hAnsi="Arial" w:cs="Arial"/>
                <w:sz w:val="14"/>
                <w:szCs w:val="14"/>
                <w:lang w:val="en-US" w:eastAsia="nl-NL"/>
              </w:rPr>
              <w:t xml:space="preserve"> all studies: </w:t>
            </w:r>
          </w:p>
          <w:p w14:paraId="4BD51681" w14:textId="7733D14B" w:rsidR="004A4B87" w:rsidRPr="006C2E79" w:rsidRDefault="00E6249F" w:rsidP="00AC1A8F">
            <w:pPr>
              <w:pStyle w:val="KeinLeerraum"/>
              <w:numPr>
                <w:ilvl w:val="0"/>
                <w:numId w:val="59"/>
              </w:numPr>
              <w:rPr>
                <w:rFonts w:ascii="Arial" w:hAnsi="Arial" w:cs="Arial"/>
                <w:sz w:val="14"/>
                <w:szCs w:val="14"/>
                <w:lang w:val="en-US"/>
              </w:rPr>
            </w:pPr>
            <w:commentRangeStart w:id="0"/>
            <w:r w:rsidRPr="006C2E79">
              <w:rPr>
                <w:rFonts w:ascii="Arial" w:eastAsia="Times New Roman" w:hAnsi="Arial" w:cs="Arial"/>
                <w:sz w:val="14"/>
                <w:szCs w:val="14"/>
                <w:lang w:val="en-US" w:eastAsia="nl-NL"/>
              </w:rPr>
              <w:t>RDOR</w:t>
            </w:r>
            <w:commentRangeEnd w:id="0"/>
            <w:r w:rsidRPr="006C2E79">
              <w:rPr>
                <w:rStyle w:val="Kommentarzeichen"/>
              </w:rPr>
              <w:commentReference w:id="0"/>
            </w:r>
            <w:r w:rsidRPr="006C2E79">
              <w:rPr>
                <w:rFonts w:ascii="Arial" w:eastAsia="Times New Roman" w:hAnsi="Arial" w:cs="Arial"/>
                <w:sz w:val="14"/>
                <w:szCs w:val="14"/>
                <w:lang w:val="en-US" w:eastAsia="nl-NL"/>
              </w:rPr>
              <w:t xml:space="preserve">: </w:t>
            </w:r>
            <w:r w:rsidR="004A4B87" w:rsidRPr="006C2E79">
              <w:rPr>
                <w:rFonts w:ascii="Arial" w:eastAsia="Times New Roman" w:hAnsi="Arial" w:cs="Arial"/>
                <w:sz w:val="14"/>
                <w:szCs w:val="14"/>
                <w:lang w:val="en-US" w:eastAsia="nl-NL"/>
              </w:rPr>
              <w:t>1.04 (95% CI</w:t>
            </w:r>
            <w:r w:rsidR="00924E07" w:rsidRPr="006C2E79">
              <w:rPr>
                <w:rFonts w:ascii="Arial" w:eastAsia="Times New Roman" w:hAnsi="Arial" w:cs="Arial"/>
                <w:sz w:val="14"/>
                <w:szCs w:val="14"/>
                <w:lang w:val="en-US" w:eastAsia="nl-NL"/>
              </w:rPr>
              <w:t>;</w:t>
            </w:r>
            <w:r w:rsidR="004A4B87" w:rsidRPr="006C2E79">
              <w:rPr>
                <w:rFonts w:ascii="Arial" w:eastAsia="Times New Roman" w:hAnsi="Arial" w:cs="Arial"/>
                <w:sz w:val="14"/>
                <w:szCs w:val="14"/>
                <w:lang w:val="en-US" w:eastAsia="nl-NL"/>
              </w:rPr>
              <w:t xml:space="preserve"> 0.95 to 1.15) compared to </w:t>
            </w:r>
          </w:p>
          <w:p w14:paraId="7F4D437F" w14:textId="77777777" w:rsidR="00C94543" w:rsidRPr="006C2E79" w:rsidRDefault="00D81EE5" w:rsidP="00025EE9">
            <w:pPr>
              <w:pStyle w:val="Listenabsatz"/>
              <w:numPr>
                <w:ilvl w:val="0"/>
                <w:numId w:val="40"/>
              </w:numPr>
              <w:rPr>
                <w:rFonts w:ascii="Arial" w:hAnsi="Arial" w:cs="Arial"/>
                <w:sz w:val="14"/>
                <w:szCs w:val="14"/>
                <w:lang w:val="en-US"/>
              </w:rPr>
            </w:pPr>
            <w:r w:rsidRPr="006C2E79">
              <w:rPr>
                <w:rFonts w:ascii="Arial" w:hAnsi="Arial" w:cs="Arial"/>
                <w:sz w:val="14"/>
                <w:szCs w:val="14"/>
                <w:lang w:val="en-US"/>
              </w:rPr>
              <w:t>Difference in sensitivity: -0.08% (95% CI</w:t>
            </w:r>
            <w:r w:rsidR="00924E07" w:rsidRPr="006C2E79">
              <w:rPr>
                <w:rFonts w:ascii="Arial" w:hAnsi="Arial" w:cs="Arial"/>
                <w:sz w:val="14"/>
                <w:szCs w:val="14"/>
                <w:lang w:val="en-US"/>
              </w:rPr>
              <w:t>;</w:t>
            </w:r>
            <w:r w:rsidRPr="006C2E79">
              <w:rPr>
                <w:rFonts w:ascii="Arial" w:hAnsi="Arial" w:cs="Arial"/>
                <w:sz w:val="14"/>
                <w:szCs w:val="14"/>
                <w:lang w:val="en-US"/>
              </w:rPr>
              <w:t xml:space="preserve"> 1% to 1%)</w:t>
            </w:r>
          </w:p>
          <w:p w14:paraId="1F2EC203" w14:textId="661A95E9" w:rsidR="00025EE9" w:rsidRPr="006C2E79" w:rsidRDefault="00D81EE5" w:rsidP="00025EE9">
            <w:pPr>
              <w:pStyle w:val="Listenabsatz"/>
              <w:numPr>
                <w:ilvl w:val="0"/>
                <w:numId w:val="40"/>
              </w:numPr>
              <w:rPr>
                <w:rFonts w:ascii="Arial" w:hAnsi="Arial" w:cs="Arial"/>
                <w:sz w:val="14"/>
                <w:szCs w:val="14"/>
                <w:lang w:val="en-US"/>
              </w:rPr>
            </w:pPr>
            <w:r w:rsidRPr="006C2E79">
              <w:rPr>
                <w:rFonts w:ascii="Arial" w:hAnsi="Arial" w:cs="Arial"/>
                <w:sz w:val="14"/>
                <w:szCs w:val="14"/>
                <w:lang w:val="en-US"/>
              </w:rPr>
              <w:t>Difference in specificity: -0.1% (95% CI</w:t>
            </w:r>
            <w:r w:rsidR="00924E07" w:rsidRPr="006C2E79">
              <w:rPr>
                <w:rFonts w:ascii="Arial" w:hAnsi="Arial" w:cs="Arial"/>
                <w:sz w:val="14"/>
                <w:szCs w:val="14"/>
                <w:lang w:val="en-US"/>
              </w:rPr>
              <w:t>;</w:t>
            </w:r>
            <w:r w:rsidRPr="006C2E79">
              <w:rPr>
                <w:rFonts w:ascii="Arial" w:hAnsi="Arial" w:cs="Arial"/>
                <w:sz w:val="14"/>
                <w:szCs w:val="14"/>
                <w:lang w:val="en-US"/>
              </w:rPr>
              <w:t xml:space="preserve"> 0.8% to 1%)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&lt;EndNote&gt;&lt;Cite&gt;&lt;Author&gt;Van Enst&lt;/Author&gt;&lt;Year&gt;2014&lt;/Year&gt;&lt;RecNum&gt;285&lt;/RecNum&gt;&lt;DisplayText&gt;[20]&lt;/DisplayText&gt;&lt;record&gt;&lt;rec-number&gt;285&lt;/rec-number&gt;&lt;foreign-keys&gt;&lt;key app="EN" db-id="eprfrs9t5tssdpettrixp5rd2zfrzpr9drdp" timestamp="1692712733"&gt;285&lt;/key&gt;&lt;/foreign-keys&gt;&lt;ref-type name="Journal Article"&gt;17&lt;/ref-type&gt;&lt;contributors&gt;&lt;authors&gt;&lt;author&gt;Van Enst, W. A.&lt;/author&gt;&lt;author&gt;Scholten, R. J. P. M.&lt;/author&gt;&lt;author&gt;Whiting, P.&lt;/author&gt;&lt;author&gt;Zwinderman, A. H.&lt;/author&gt;&lt;author&gt;Hooft, L.&lt;/author&gt;&lt;/authors&gt;&lt;/contributors&gt;&lt;titles&gt;&lt;title&gt;Meta-epidemiologic analysis indicates that MEDLINE searches are sufficient for diagnostic test accuracy systematic reviews&lt;/title&gt;&lt;secondary-title&gt;Journal of Clinical Epidemiology&lt;/secondary-title&gt;&lt;/titles&gt;&lt;periodical&gt;&lt;full-title&gt;Journal of Clinical Epidemiology&lt;/full-title&gt;&lt;/periodical&gt;&lt;pages&gt;1192-1199&lt;/pages&gt;&lt;volume&gt;67&lt;/volume&gt;&lt;number&gt;11&lt;/number&gt;&lt;dates&gt;&lt;year&gt;2014&lt;/year&gt;&lt;/dates&gt;&lt;urls&gt;&lt;related-urls&gt;&lt;url&gt;https://www.embase.com/search/results?subaction=viewrecord&amp;amp;id=L53218707&amp;amp;from=exporthttp://dx.doi.org/10.1016/j.jclinepi.2014.05.008&lt;/url&gt;&lt;/related-urls&gt;&lt;/urls&gt;&lt;electronic-resource-num&gt;10.1016/j.jclinepi.2014.05.008&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[20]</w:t>
            </w:r>
            <w:r w:rsidR="004F28F7">
              <w:rPr>
                <w:rFonts w:ascii="Arial" w:hAnsi="Arial" w:cs="Arial"/>
                <w:sz w:val="14"/>
                <w:szCs w:val="14"/>
              </w:rPr>
              <w:fldChar w:fldCharType="end"/>
            </w:r>
          </w:p>
          <w:p w14:paraId="35CBADD1" w14:textId="5A30AD4A" w:rsidR="003C5A8B" w:rsidRPr="006C2E79" w:rsidRDefault="003C5A8B" w:rsidP="003C5A8B">
            <w:pPr>
              <w:rPr>
                <w:rFonts w:ascii="Arial" w:hAnsi="Arial" w:cs="Arial"/>
                <w:sz w:val="14"/>
                <w:szCs w:val="14"/>
                <w:lang w:val="en-US"/>
              </w:rPr>
            </w:pPr>
            <w:r w:rsidRPr="006C2E79">
              <w:rPr>
                <w:rFonts w:ascii="Arial" w:hAnsi="Arial" w:cs="Arial"/>
                <w:sz w:val="14"/>
                <w:szCs w:val="14"/>
                <w:lang w:val="en-US"/>
              </w:rPr>
              <w:t>MEDLINE/Embase/CENTRAL:</w:t>
            </w:r>
          </w:p>
          <w:p w14:paraId="171D1B7C" w14:textId="79D62C46" w:rsidR="00D81EE5" w:rsidRPr="006C2E79" w:rsidRDefault="00265BEE" w:rsidP="0045538D">
            <w:pPr>
              <w:pStyle w:val="KeinLeerraum"/>
              <w:numPr>
                <w:ilvl w:val="0"/>
                <w:numId w:val="40"/>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ROR: </w:t>
            </w:r>
            <w:r w:rsidR="00D1758D" w:rsidRPr="006C2E79">
              <w:rPr>
                <w:rFonts w:ascii="Arial" w:eastAsia="Times New Roman" w:hAnsi="Arial" w:cs="Arial"/>
                <w:sz w:val="14"/>
                <w:szCs w:val="14"/>
                <w:lang w:val="en-US" w:eastAsia="nl-NL"/>
              </w:rPr>
              <w:t>0.98-</w:t>
            </w:r>
            <w:r w:rsidR="002240EA" w:rsidRPr="006C2E79">
              <w:rPr>
                <w:rFonts w:ascii="Arial" w:eastAsia="Times New Roman" w:hAnsi="Arial" w:cs="Arial"/>
                <w:sz w:val="14"/>
                <w:szCs w:val="14"/>
                <w:lang w:val="en-US" w:eastAsia="nl-NL"/>
              </w:rPr>
              <w:t>1.0</w:t>
            </w:r>
            <w:r w:rsidR="00696F7C" w:rsidRPr="006C2E79">
              <w:rPr>
                <w:rFonts w:ascii="Arial" w:eastAsia="Times New Roman" w:hAnsi="Arial" w:cs="Arial"/>
                <w:sz w:val="14"/>
                <w:szCs w:val="14"/>
                <w:lang w:val="en-US" w:eastAsia="nl-NL"/>
              </w:rPr>
              <w:t xml:space="preserve"> (</w:t>
            </w:r>
            <w:r w:rsidR="00CD2776" w:rsidRPr="006C2E79">
              <w:rPr>
                <w:rFonts w:ascii="Arial" w:eastAsia="Times New Roman" w:hAnsi="Arial" w:cs="Arial"/>
                <w:sz w:val="14"/>
                <w:szCs w:val="14"/>
                <w:lang w:val="en-US" w:eastAsia="nl-NL"/>
              </w:rPr>
              <w:t>0.42</w:t>
            </w:r>
            <w:r w:rsidR="0099413E" w:rsidRPr="006C2E79">
              <w:rPr>
                <w:rFonts w:ascii="Arial" w:eastAsia="Times New Roman" w:hAnsi="Arial" w:cs="Arial"/>
                <w:sz w:val="14"/>
                <w:szCs w:val="14"/>
                <w:lang w:val="en-US" w:eastAsia="nl-NL"/>
              </w:rPr>
              <w:t>-</w:t>
            </w:r>
            <w:r w:rsidR="003C5A8B" w:rsidRPr="006C2E79">
              <w:rPr>
                <w:rFonts w:ascii="Arial" w:eastAsia="Times New Roman" w:hAnsi="Arial" w:cs="Arial"/>
                <w:sz w:val="14"/>
                <w:szCs w:val="14"/>
                <w:lang w:val="en-US" w:eastAsia="nl-NL"/>
              </w:rPr>
              <w:t>1.42)</w:t>
            </w:r>
            <w:r w:rsidR="00356587" w:rsidRPr="006C2E79">
              <w:rPr>
                <w:rFonts w:ascii="Arial" w:eastAsia="Times New Roman" w:hAnsi="Arial" w:cs="Arial"/>
                <w:sz w:val="14"/>
                <w:szCs w:val="14"/>
                <w:lang w:val="en-US" w:eastAsia="nl-NL"/>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&lt;EndNote&gt;&lt;Cite&gt;&lt;Author&gt;Ewald&lt;/Author&gt;&lt;Year&gt;2020&lt;/Year&gt;&lt;RecNum&gt;480&lt;/RecNum&gt;&lt;DisplayText&gt;[15]&lt;/DisplayText&gt;&lt;record&gt;&lt;rec-number&gt;480&lt;/rec-number&gt;&lt;foreign-keys&gt;&lt;key app="EN" db-id="eprfrs9t5tssdpettrixp5rd2zfrzpr9drdp" timestamp="1715887706"&gt;480&lt;/key&gt;&lt;/foreign-keys&gt;&lt;ref-type name="Journal Article"&gt;17&lt;/ref-type&gt;&lt;contributors&gt;&lt;authors&gt;&lt;author&gt;Ewald, Hannah&lt;/author&gt;&lt;author&gt;Klerings, Irma&lt;/author&gt;&lt;author&gt;Wagner, Gernot&lt;/author&gt;&lt;author&gt;Heise, Thomas L.&lt;/author&gt;&lt;author&gt;Dobrescu, Andreea Iulia&lt;/author&gt;&lt;author&gt;Armijo-Olivo, Susan&lt;/author&gt;&lt;author&gt;Stratil, Jan M.&lt;/author&gt;&lt;author&gt;Lhachimi, Stefan K.&lt;/author&gt;&lt;author&gt;Mittermayr, Tarquin&lt;/author&gt;&lt;author&gt;Gartlehner, Gerald&lt;/author&gt;&lt;author&gt;Nussbaumer-Streit, Barbara&lt;/author&gt;&lt;author&gt;Hemkens, Lars G.&lt;/author&gt;&lt;/authors&gt;&lt;/contributors&gt;&lt;titles&gt;&lt;title&gt;Abbreviated and comprehensive literature searches led to identical or very similar effect estimates: a meta-epidemiological study&lt;/title&gt;&lt;secondary-title&gt;Journal of Clinical Epidemiology&lt;/secondary-title&gt;&lt;/titles&gt;&lt;periodical&gt;&lt;full-title&gt;Journal of Clinical Epidemiology&lt;/full-title&gt;&lt;/periodical&gt;&lt;pages&gt;1-12&lt;/pages&gt;&lt;volume&gt;128&lt;/volume&gt;&lt;keywords&gt;&lt;keyword&gt;Systematic review&lt;/keyword&gt;&lt;keyword&gt;Search strategy&lt;/keyword&gt;&lt;keyword&gt;Bibliographic database&lt;/keyword&gt;&lt;keyword&gt;Meta-epidemiological study&lt;/keyword&gt;&lt;keyword&gt;Rapid review&lt;/keyword&gt;&lt;keyword&gt;Precision&lt;/keyword&gt;&lt;/keywords&gt;&lt;dates&gt;&lt;year&gt;2020&lt;/year&gt;&lt;pub-dates&gt;&lt;date&gt;2020/12/01/&lt;/date&gt;&lt;/pub-dates&gt;&lt;/dates&gt;&lt;isbn&gt;0895-4356&lt;/isbn&gt;&lt;urls&gt;&lt;related-urls&gt;&lt;url&gt;https://www.sciencedirect.com/science/article/pii/S0895435620305230&lt;/url&gt;&lt;/related-urls&gt;&lt;/urls&gt;&lt;electronic-resource-num&gt;https://doi.org/10.1016/j.jclinepi.2020.08.002&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[15]</w:t>
            </w:r>
            <w:r w:rsidR="004F28F7">
              <w:rPr>
                <w:rFonts w:ascii="Arial" w:hAnsi="Arial" w:cs="Arial"/>
                <w:sz w:val="14"/>
                <w:szCs w:val="14"/>
              </w:rPr>
              <w:fldChar w:fldCharType="end"/>
            </w:r>
          </w:p>
          <w:p w14:paraId="3321B7A4" w14:textId="4E5D69F0" w:rsidR="00DC4607" w:rsidRPr="006C2E79" w:rsidRDefault="00DC4607" w:rsidP="00DC4607">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Same conclusion, same certainty: </w:t>
            </w:r>
          </w:p>
          <w:p w14:paraId="20B37DE0" w14:textId="32B0E1DD" w:rsidR="00DC4607" w:rsidRPr="006C2E79" w:rsidRDefault="00DC4607" w:rsidP="00DC4607">
            <w:pPr>
              <w:pStyle w:val="Listenabsatz"/>
              <w:numPr>
                <w:ilvl w:val="0"/>
                <w:numId w:val="2"/>
              </w:numPr>
              <w:rPr>
                <w:rFonts w:ascii="Arial" w:hAnsi="Arial" w:cs="Arial"/>
                <w:sz w:val="14"/>
                <w:szCs w:val="14"/>
                <w:lang w:val="en-US"/>
              </w:rPr>
            </w:pPr>
            <w:r w:rsidRPr="006C2E79">
              <w:rPr>
                <w:rFonts w:ascii="Arial" w:hAnsi="Arial" w:cs="Arial"/>
                <w:sz w:val="14"/>
                <w:szCs w:val="14"/>
                <w:lang w:val="en-US"/>
              </w:rPr>
              <w:lastRenderedPageBreak/>
              <w:t>MEDLINE: 48/60 reviews</w:t>
            </w:r>
          </w:p>
          <w:p w14:paraId="3292A6EE" w14:textId="3A57C5F6" w:rsidR="00DC4607" w:rsidRPr="006C2E79" w:rsidRDefault="00DC4607" w:rsidP="00DC4607">
            <w:pPr>
              <w:pStyle w:val="Listenabsatz"/>
              <w:numPr>
                <w:ilvl w:val="0"/>
                <w:numId w:val="2"/>
              </w:numPr>
              <w:rPr>
                <w:rFonts w:ascii="Arial" w:hAnsi="Arial" w:cs="Arial"/>
                <w:sz w:val="14"/>
                <w:szCs w:val="14"/>
                <w:lang w:val="en-US"/>
              </w:rPr>
            </w:pPr>
            <w:r w:rsidRPr="006C2E79">
              <w:rPr>
                <w:rFonts w:ascii="Arial" w:hAnsi="Arial" w:cs="Arial"/>
                <w:sz w:val="14"/>
                <w:szCs w:val="14"/>
                <w:lang w:val="en-US"/>
              </w:rPr>
              <w:t>Embase: 44/60 reviews</w:t>
            </w:r>
          </w:p>
          <w:p w14:paraId="71C4F2E8" w14:textId="130AF50A" w:rsidR="00DC4607" w:rsidRPr="001D64B5" w:rsidRDefault="00DC4607" w:rsidP="00DC4607">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CENTRAL: </w:t>
            </w:r>
            <w:r w:rsidR="003F632A" w:rsidRPr="006C2E79">
              <w:rPr>
                <w:rFonts w:ascii="Arial" w:hAnsi="Arial" w:cs="Arial"/>
                <w:sz w:val="14"/>
                <w:szCs w:val="14"/>
                <w:lang w:val="en-US"/>
              </w:rPr>
              <w:t>47</w:t>
            </w:r>
            <w:r w:rsidRPr="006C2E79">
              <w:rPr>
                <w:rFonts w:ascii="Arial" w:hAnsi="Arial" w:cs="Arial"/>
                <w:sz w:val="14"/>
                <w:szCs w:val="14"/>
                <w:lang w:val="en-US"/>
              </w:rPr>
              <w:t xml:space="preserve">/60 of reviews </w: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[16]</w:t>
            </w:r>
            <w:r w:rsidR="004F28F7">
              <w:rPr>
                <w:rFonts w:ascii="Arial" w:hAnsi="Arial" w:cs="Arial"/>
                <w:sz w:val="14"/>
                <w:szCs w:val="14"/>
              </w:rPr>
              <w:fldChar w:fldCharType="end"/>
            </w:r>
          </w:p>
        </w:tc>
        <w:tc>
          <w:tcPr>
            <w:tcW w:w="1985" w:type="dxa"/>
            <w:shd w:val="clear" w:color="auto" w:fill="auto"/>
          </w:tcPr>
          <w:p w14:paraId="2BA7AF3C"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3303408C" w14:textId="18B949D5" w:rsidR="007F3411" w:rsidRPr="006C2E79" w:rsidRDefault="007F3411" w:rsidP="00AC1A8F">
            <w:pPr>
              <w:textAlignment w:val="baseline"/>
              <w:rPr>
                <w:rFonts w:ascii="Arial" w:eastAsia="Times New Roman" w:hAnsi="Arial" w:cs="Arial"/>
                <w:i/>
                <w:iCs/>
                <w:sz w:val="14"/>
                <w:szCs w:val="14"/>
                <w:lang w:val="en-US" w:eastAsia="nl-NL"/>
              </w:rPr>
            </w:pPr>
            <w:r w:rsidRPr="006C2E79">
              <w:rPr>
                <w:rFonts w:ascii="Arial" w:hAnsi="Arial" w:cs="Arial"/>
                <w:i/>
                <w:iCs/>
                <w:sz w:val="14"/>
                <w:szCs w:val="14"/>
                <w:lang w:val="en-US"/>
              </w:rPr>
              <w:t>≥ 2 databases</w:t>
            </w:r>
          </w:p>
          <w:p w14:paraId="18AEF5D2" w14:textId="03D960B9" w:rsidR="00C531EB" w:rsidRPr="006C2E79" w:rsidRDefault="00C531EB" w:rsidP="00AC1A8F">
            <w:p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MEDLINE, </w:t>
            </w:r>
            <w:r w:rsidR="00746742" w:rsidRPr="006C2E79">
              <w:rPr>
                <w:rFonts w:ascii="Arial" w:eastAsia="Times New Roman" w:hAnsi="Arial" w:cs="Arial"/>
                <w:sz w:val="14"/>
                <w:szCs w:val="14"/>
                <w:lang w:val="en-US" w:eastAsia="nl-NL"/>
              </w:rPr>
              <w:t>Embase</w:t>
            </w:r>
            <w:r w:rsidRPr="006C2E79">
              <w:rPr>
                <w:rFonts w:ascii="Arial" w:eastAsia="Times New Roman" w:hAnsi="Arial" w:cs="Arial"/>
                <w:sz w:val="14"/>
                <w:szCs w:val="14"/>
                <w:lang w:val="en-US" w:eastAsia="nl-NL"/>
              </w:rPr>
              <w:t xml:space="preserve"> plus reference </w:t>
            </w:r>
            <w:r w:rsidR="00FB5978" w:rsidRPr="006C2E79">
              <w:rPr>
                <w:rFonts w:ascii="Arial" w:eastAsia="Times New Roman" w:hAnsi="Arial" w:cs="Arial"/>
                <w:sz w:val="14"/>
                <w:szCs w:val="14"/>
                <w:lang w:val="en-US" w:eastAsia="nl-NL"/>
              </w:rPr>
              <w:t xml:space="preserve">list </w:t>
            </w:r>
            <w:r w:rsidRPr="006C2E79">
              <w:rPr>
                <w:rFonts w:ascii="Arial" w:eastAsia="Times New Roman" w:hAnsi="Arial" w:cs="Arial"/>
                <w:sz w:val="14"/>
                <w:szCs w:val="14"/>
                <w:lang w:val="en-US" w:eastAsia="nl-NL"/>
              </w:rPr>
              <w:t xml:space="preserve">checking: </w:t>
            </w:r>
          </w:p>
          <w:p w14:paraId="0B192547" w14:textId="0465A53C" w:rsidR="00C531EB" w:rsidRPr="006C2E79" w:rsidRDefault="00C531EB" w:rsidP="00AC1A8F">
            <w:pPr>
              <w:pStyle w:val="Listenabsatz"/>
              <w:numPr>
                <w:ilvl w:val="0"/>
                <w:numId w:val="2"/>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Retrieved studies: 92.7% (280/302)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&lt;EndNote&gt;&lt;Cite&gt;&lt;Author&gt;Preston&lt;/Author&gt;&lt;Year&gt;2015&lt;/Year&gt;&lt;RecNum&gt;249&lt;/RecNum&gt;&lt;DisplayText&gt;[19]&lt;/DisplayText&gt;&lt;record&gt;&lt;rec-number&gt;249&lt;/rec-number&gt;&lt;foreign-keys&gt;&lt;key app="EN" db-id="eprfrs9t5tssdpettrixp5rd2zfrzpr9drdp" timestamp="1692712288"&gt;249&lt;/key&gt;&lt;/foreign-keys&gt;&lt;ref-type name="Journal Article"&gt;17&lt;/ref-type&gt;&lt;contributors&gt;&lt;authors&gt;&lt;author&gt;Preston, L.&lt;/author&gt;&lt;author&gt;Carroll, C.&lt;/author&gt;&lt;author&gt;Gardois, P.&lt;/author&gt;&lt;author&gt;Paisley, S.&lt;/author&gt;&lt;author&gt;Kaltenthaler, E.&lt;/author&gt;&lt;/authors&gt;&lt;/contributors&gt;&lt;titles&gt;&lt;title&gt;Improving search efficiency for systematic reviews of diagnostic test accuracy: An exploratory study to assess the viability of limiting to MEDLINE, EMBASE and reference checking&lt;/title&gt;&lt;secondary-title&gt;Systematic Reviews&lt;/secondary-title&gt;&lt;/titles&gt;&lt;periodical&gt;&lt;full-title&gt;Systematic reviews&lt;/full-title&gt;&lt;/periodical&gt;&lt;volume&gt;4&lt;/volume&gt;&lt;number&gt;1&lt;/number&gt;&lt;dates&gt;&lt;year&gt;2015&lt;/year&gt;&lt;/dates&gt;&lt;accession-num&gt;605001316&lt;/accession-num&gt;&lt;urls&gt;&lt;related-urls&gt;&lt;url&gt;http://www.systematicreviewsjournal.com/http://ovidsp.ovid.com/ovidweb.cgi?T=JS&amp;amp;CSC=Y&amp;amp;NEWS=N&amp;amp;PAGE=fulltext&amp;amp;D=emed16&amp;amp;AN=605001316http://digitaal.uba.uva.nl/uva-linker?sid=OVID:embase&amp;amp;id=pmid:&amp;amp;id=doi:10.1186%2Fs13643-015-0074-7&amp;amp;issn=2046-4053&amp;amp;isbn=&amp;amp;volume=4&lt;/url&gt;&lt;/related-urls&gt;&lt;/urls&gt;&lt;electronic-resource-num&gt;https://doi.org/10.1186/s13643-015-0074-7&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[19]</w:t>
            </w:r>
            <w:r w:rsidR="004F28F7">
              <w:rPr>
                <w:rFonts w:ascii="Arial" w:hAnsi="Arial" w:cs="Arial"/>
                <w:sz w:val="14"/>
                <w:szCs w:val="14"/>
              </w:rPr>
              <w:fldChar w:fldCharType="end"/>
            </w:r>
          </w:p>
          <w:p w14:paraId="150DA70E" w14:textId="77777777" w:rsidR="00F112EE" w:rsidRPr="006C2E79" w:rsidRDefault="00F112EE" w:rsidP="00AC1A8F">
            <w:pPr>
              <w:pStyle w:val="KeinLeerraum"/>
              <w:rPr>
                <w:rFonts w:ascii="Arial" w:hAnsi="Arial" w:cs="Arial"/>
                <w:sz w:val="14"/>
                <w:szCs w:val="14"/>
                <w:lang w:val="en-US"/>
              </w:rPr>
            </w:pPr>
            <w:r w:rsidRPr="006C2E79">
              <w:rPr>
                <w:rFonts w:ascii="Arial" w:hAnsi="Arial" w:cs="Arial"/>
                <w:sz w:val="14"/>
                <w:szCs w:val="14"/>
                <w:lang w:val="en-US"/>
              </w:rPr>
              <w:t xml:space="preserve">MEDLINE, CENTRAL plus hand searching: </w:t>
            </w:r>
          </w:p>
          <w:p w14:paraId="47CE74CA" w14:textId="77777777" w:rsidR="00F112EE" w:rsidRPr="006C2E79" w:rsidRDefault="00F112EE"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Recall: 98.6% for RCTs </w:t>
            </w:r>
          </w:p>
          <w:p w14:paraId="566345C5" w14:textId="05E5284D" w:rsidR="00F112EE" w:rsidRPr="006C2E79" w:rsidRDefault="00F112EE"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Plus </w:t>
            </w:r>
            <w:r w:rsidR="00746742" w:rsidRPr="006C2E79">
              <w:rPr>
                <w:rFonts w:ascii="Arial" w:hAnsi="Arial" w:cs="Arial"/>
                <w:sz w:val="14"/>
                <w:szCs w:val="14"/>
                <w:lang w:val="en-US"/>
              </w:rPr>
              <w:t>Embase</w:t>
            </w:r>
            <w:r w:rsidRPr="006C2E79">
              <w:rPr>
                <w:rFonts w:ascii="Arial" w:hAnsi="Arial" w:cs="Arial"/>
                <w:sz w:val="14"/>
                <w:szCs w:val="14"/>
                <w:lang w:val="en-US"/>
              </w:rPr>
              <w:t xml:space="preserve">: Recall: 99.3%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&lt;EndNote&gt;&lt;Cite&gt;&lt;Author&gt;Goossen&lt;/Author&gt;&lt;Year&gt;2018&lt;/Year&gt;&lt;RecNum&gt;293&lt;/RecNum&gt;&lt;DisplayText&gt;[17]&lt;/DisplayText&gt;&lt;record&gt;&lt;rec-number&gt;293&lt;/rec-number&gt;&lt;foreign-keys&gt;&lt;key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[17]</w:t>
            </w:r>
            <w:r w:rsidR="004F28F7">
              <w:rPr>
                <w:rFonts w:ascii="Arial" w:hAnsi="Arial" w:cs="Arial"/>
                <w:sz w:val="14"/>
                <w:szCs w:val="14"/>
              </w:rPr>
              <w:fldChar w:fldCharType="end"/>
            </w:r>
          </w:p>
          <w:p w14:paraId="39786EFC" w14:textId="77777777" w:rsidR="00F112EE" w:rsidRPr="006C2E79" w:rsidRDefault="00F112EE" w:rsidP="00AC1A8F">
            <w:pPr>
              <w:pStyle w:val="KeinLeerraum"/>
              <w:rPr>
                <w:rFonts w:ascii="Arial" w:hAnsi="Arial" w:cs="Arial"/>
                <w:sz w:val="14"/>
                <w:szCs w:val="14"/>
                <w:lang w:val="en-US"/>
              </w:rPr>
            </w:pPr>
            <w:r w:rsidRPr="006C2E79">
              <w:rPr>
                <w:rFonts w:ascii="Arial" w:hAnsi="Arial" w:cs="Arial"/>
                <w:sz w:val="14"/>
                <w:szCs w:val="14"/>
                <w:lang w:val="en-US"/>
              </w:rPr>
              <w:t>MEDLINE and Web of Science:</w:t>
            </w:r>
          </w:p>
          <w:p w14:paraId="5C4679E9" w14:textId="32A5808A" w:rsidR="00F112EE" w:rsidRPr="006C2E79" w:rsidRDefault="00F112EE"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Recall: 99.5% for </w:t>
            </w:r>
            <w:commentRangeStart w:id="1"/>
            <w:r w:rsidRPr="006C2E79">
              <w:rPr>
                <w:rFonts w:ascii="Arial" w:hAnsi="Arial" w:cs="Arial"/>
                <w:sz w:val="14"/>
                <w:szCs w:val="14"/>
                <w:lang w:val="en-US"/>
              </w:rPr>
              <w:t>NRS</w:t>
            </w:r>
            <w:commentRangeEnd w:id="1"/>
            <w:r w:rsidRPr="006C2E79">
              <w:rPr>
                <w:rStyle w:val="Kommentarzeichen"/>
              </w:rPr>
              <w:commentReference w:id="1"/>
            </w:r>
            <w:r w:rsidRPr="006C2E79">
              <w:rPr>
                <w:rFonts w:ascii="Arial" w:hAnsi="Arial" w:cs="Arial"/>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&lt;EndNote&gt;&lt;Cite&gt;&lt;Author&gt;Goossen&lt;/Author&gt;&lt;Year&gt;2018&lt;/Year&gt;&lt;RecNum&gt;293&lt;/RecNum&gt;&lt;DisplayText&gt;[17]&lt;/DisplayText&gt;&lt;record&gt;&lt;rec-number&gt;293&lt;/rec-number&gt;&lt;foreign-keys&gt;&lt;key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[17]</w:t>
            </w:r>
            <w:r w:rsidR="004F28F7">
              <w:rPr>
                <w:rFonts w:ascii="Arial" w:hAnsi="Arial" w:cs="Arial"/>
                <w:sz w:val="14"/>
                <w:szCs w:val="14"/>
              </w:rPr>
              <w:fldChar w:fldCharType="end"/>
            </w:r>
          </w:p>
          <w:p w14:paraId="15B0E49F" w14:textId="2694D27C" w:rsidR="00DB5130" w:rsidRPr="006C2E79" w:rsidRDefault="00F112EE" w:rsidP="00AC1A8F">
            <w:pPr>
              <w:pStyle w:val="KeinLeerraum"/>
              <w:rPr>
                <w:rFonts w:ascii="Arial" w:hAnsi="Arial" w:cs="Arial"/>
                <w:sz w:val="14"/>
                <w:szCs w:val="14"/>
                <w:lang w:val="en-US"/>
              </w:rPr>
            </w:pPr>
            <w:r w:rsidRPr="006C2E79">
              <w:rPr>
                <w:rFonts w:ascii="Arial" w:hAnsi="Arial" w:cs="Arial"/>
                <w:sz w:val="14"/>
                <w:szCs w:val="14"/>
                <w:lang w:val="en-US"/>
              </w:rPr>
              <w:t>Various datab</w:t>
            </w:r>
            <w:r w:rsidR="00AA21F2" w:rsidRPr="006C2E79">
              <w:rPr>
                <w:rFonts w:ascii="Arial" w:hAnsi="Arial" w:cs="Arial"/>
                <w:sz w:val="14"/>
                <w:szCs w:val="14"/>
                <w:lang w:val="en-US"/>
              </w:rPr>
              <w:t>a</w:t>
            </w:r>
            <w:r w:rsidRPr="006C2E79">
              <w:rPr>
                <w:rFonts w:ascii="Arial" w:hAnsi="Arial" w:cs="Arial"/>
                <w:sz w:val="14"/>
                <w:szCs w:val="14"/>
                <w:lang w:val="en-US"/>
              </w:rPr>
              <w:t>ses</w:t>
            </w:r>
            <w:r w:rsidR="00DB5130" w:rsidRPr="006C2E79">
              <w:rPr>
                <w:rFonts w:ascii="Arial" w:hAnsi="Arial" w:cs="Arial"/>
                <w:sz w:val="14"/>
                <w:szCs w:val="14"/>
                <w:lang w:val="en-US"/>
              </w:rPr>
              <w:t xml:space="preserve">: </w:t>
            </w:r>
          </w:p>
          <w:p w14:paraId="1D59059B" w14:textId="7AAFE6BD" w:rsidR="00555BFB" w:rsidRPr="006C2E79" w:rsidRDefault="00AA21F2" w:rsidP="00FD12A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To retrieve all relevant studies: </w:t>
            </w:r>
            <w:r w:rsidR="00DB5130" w:rsidRPr="006C2E79">
              <w:rPr>
                <w:rFonts w:ascii="Arial" w:hAnsi="Arial" w:cs="Arial"/>
                <w:sz w:val="14"/>
                <w:szCs w:val="14"/>
                <w:lang w:val="en-US"/>
              </w:rPr>
              <w:t xml:space="preserve">≥ </w:t>
            </w:r>
            <w:r w:rsidR="007F3411" w:rsidRPr="006C2E79">
              <w:rPr>
                <w:rFonts w:ascii="Arial" w:hAnsi="Arial" w:cs="Arial"/>
                <w:sz w:val="14"/>
                <w:szCs w:val="14"/>
                <w:lang w:val="en-US"/>
              </w:rPr>
              <w:t>2</w:t>
            </w:r>
            <w:r w:rsidR="00DB5130" w:rsidRPr="006C2E79">
              <w:rPr>
                <w:rFonts w:ascii="Arial" w:hAnsi="Arial" w:cs="Arial"/>
                <w:sz w:val="14"/>
                <w:szCs w:val="14"/>
                <w:lang w:val="en-US"/>
              </w:rPr>
              <w:t xml:space="preserve"> databases (Cochrane Central Register of Controlled Trials (CENTRAL) and Science Citation Index (SCI); or CENTRAL, MEDLINE and PreMEDLINE) and reference </w:t>
            </w:r>
            <w:r w:rsidR="00FB5978" w:rsidRPr="006C2E79">
              <w:rPr>
                <w:rFonts w:ascii="Arial" w:hAnsi="Arial" w:cs="Arial"/>
                <w:sz w:val="14"/>
                <w:szCs w:val="14"/>
                <w:lang w:val="en-US"/>
              </w:rPr>
              <w:t xml:space="preserve">list </w:t>
            </w:r>
            <w:r w:rsidR="00DB5130" w:rsidRPr="006C2E79">
              <w:rPr>
                <w:rFonts w:ascii="Arial" w:hAnsi="Arial" w:cs="Arial"/>
                <w:sz w:val="14"/>
                <w:szCs w:val="14"/>
                <w:lang w:val="en-US"/>
              </w:rPr>
              <w:t xml:space="preserve">checking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&lt;EndNote&gt;&lt;Cite&gt;&lt;Author&gt;Beyer&lt;/Author&gt;&lt;Year&gt;2013&lt;/Year&gt;&lt;RecNum&gt;292&lt;/RecNum&gt;&lt;DisplayText&gt;[14]&lt;/DisplayText&gt;&lt;record&gt;&lt;rec-number&gt;292&lt;/rec-number&gt;&lt;foreign-keys&gt;&lt;key app="EN" db-id="eprfrs9t5tssdpettrixp5rd2zfrzpr9drdp" timestamp="1692712733"&gt;292&lt;/key&gt;&lt;/foreign-keys&gt;&lt;ref-type name="Journal Article"&gt;17&lt;/ref-type&gt;&lt;contributors&gt;&lt;authors&gt;&lt;author&gt;Beyer, F. R.&lt;/author&gt;&lt;author&gt;Wright, K.&lt;/author&gt;&lt;/authors&gt;&lt;/contributors&gt;&lt;titles&gt;&lt;title&gt;Can we prioritise which databases to search? A case study using a systematic review of frozen shoulder management&lt;/title&gt;&lt;secondary-title&gt;Health Info Libr J&lt;/secondary-title&gt;&lt;/titles&gt;&lt;periodical&gt;&lt;full-title&gt;Health Info Libr J&lt;/full-title&gt;&lt;/periodical&gt;&lt;pages&gt;49-58&lt;/pages&gt;&lt;volume&gt;30&lt;/volume&gt;&lt;number&gt;1&lt;/number&gt;&lt;dates&gt;&lt;year&gt;2013&lt;/year&gt;&lt;/dates&gt;&lt;accession-num&gt;23413793&lt;/accession-num&gt;&lt;urls&gt;&lt;/urls&gt;&lt;electronic-resource-num&gt;10.1111/hir.12009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[14]</w:t>
            </w:r>
            <w:r w:rsidR="004F28F7">
              <w:rPr>
                <w:rFonts w:ascii="Arial" w:hAnsi="Arial" w:cs="Arial"/>
                <w:sz w:val="14"/>
                <w:szCs w:val="14"/>
              </w:rPr>
              <w:fldChar w:fldCharType="end"/>
            </w:r>
          </w:p>
          <w:p w14:paraId="1F1F510C" w14:textId="68A6B577" w:rsidR="00C66198" w:rsidRPr="006C2E79" w:rsidRDefault="00C66198" w:rsidP="00C66198">
            <w:pPr>
              <w:textAlignment w:val="baseline"/>
              <w:rPr>
                <w:rFonts w:ascii="Arial" w:hAnsi="Arial" w:cs="Arial"/>
                <w:sz w:val="14"/>
                <w:szCs w:val="14"/>
                <w:lang w:val="en-US"/>
              </w:rPr>
            </w:pPr>
            <w:r w:rsidRPr="006C2E79">
              <w:rPr>
                <w:rFonts w:ascii="Arial" w:hAnsi="Arial" w:cs="Arial"/>
                <w:sz w:val="14"/>
                <w:szCs w:val="14"/>
                <w:lang w:val="en-US"/>
              </w:rPr>
              <w:t xml:space="preserve">≥ 2 databases (MEDLINE, Embase, CENTRAL): </w:t>
            </w:r>
          </w:p>
          <w:p w14:paraId="03346BBD" w14:textId="7F81B747" w:rsidR="006017E6" w:rsidRPr="006C2E79" w:rsidRDefault="00C66198" w:rsidP="006017E6">
            <w:pPr>
              <w:pStyle w:val="Listenabsatz"/>
              <w:numPr>
                <w:ilvl w:val="0"/>
                <w:numId w:val="2"/>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Recall: </w:t>
            </w:r>
            <w:r w:rsidR="008122AB" w:rsidRPr="006C2E79">
              <w:rPr>
                <w:rFonts w:ascii="Arial" w:hAnsi="Arial" w:cs="Arial"/>
                <w:sz w:val="14"/>
                <w:szCs w:val="14"/>
                <w:lang w:val="en-US"/>
              </w:rPr>
              <w:t xml:space="preserve">≥ </w:t>
            </w:r>
            <w:r w:rsidR="008122AB" w:rsidRPr="006C2E79">
              <w:rPr>
                <w:rFonts w:ascii="Arial" w:eastAsia="Times New Roman" w:hAnsi="Arial" w:cs="Arial"/>
                <w:sz w:val="14"/>
                <w:szCs w:val="14"/>
                <w:lang w:val="en-US" w:eastAsia="nl-NL"/>
              </w:rPr>
              <w:t>87.9%</w:t>
            </w:r>
            <w:r w:rsidR="004E5CE6" w:rsidRPr="006C2E79">
              <w:rPr>
                <w:rFonts w:ascii="Arial" w:eastAsia="Times New Roman" w:hAnsi="Arial" w:cs="Arial"/>
                <w:sz w:val="14"/>
                <w:szCs w:val="14"/>
                <w:lang w:val="en-US" w:eastAsia="nl-NL"/>
              </w:rPr>
              <w:t xml:space="preserve"> </w: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PEVuZE5vdGU+PENpdGU+PEF1dGhvcj5Fd2FsZDwvQXV0aG9yPjxZZWFyPjIwMjI8L1llYXI+PFJl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[16]</w:t>
            </w:r>
            <w:r w:rsidR="004F28F7">
              <w:rPr>
                <w:rFonts w:ascii="Arial" w:hAnsi="Arial" w:cs="Arial"/>
                <w:sz w:val="14"/>
                <w:szCs w:val="14"/>
              </w:rPr>
              <w:fldChar w:fldCharType="end"/>
            </w:r>
          </w:p>
          <w:p w14:paraId="626DCD34" w14:textId="77777777" w:rsidR="00DC6E6E" w:rsidRPr="006C2E79" w:rsidRDefault="00DC6E6E" w:rsidP="00AC1A8F">
            <w:pPr>
              <w:rPr>
                <w:rFonts w:ascii="Arial" w:hAnsi="Arial" w:cs="Arial"/>
                <w:i/>
                <w:iCs/>
                <w:sz w:val="14"/>
                <w:szCs w:val="14"/>
                <w:lang w:val="en-US"/>
              </w:rPr>
            </w:pPr>
          </w:p>
          <w:p w14:paraId="2E211713" w14:textId="4F9A02E4" w:rsidR="00C531EB" w:rsidRPr="006C2E79" w:rsidRDefault="007F3411" w:rsidP="00AC1A8F">
            <w:pPr>
              <w:rPr>
                <w:rFonts w:ascii="Arial" w:hAnsi="Arial" w:cs="Arial"/>
                <w:i/>
                <w:iCs/>
                <w:sz w:val="14"/>
                <w:szCs w:val="14"/>
                <w:lang w:val="en-US"/>
              </w:rPr>
            </w:pPr>
            <w:r w:rsidRPr="006C2E79">
              <w:rPr>
                <w:rFonts w:ascii="Arial" w:hAnsi="Arial" w:cs="Arial"/>
                <w:i/>
                <w:iCs/>
                <w:sz w:val="14"/>
                <w:szCs w:val="14"/>
                <w:lang w:val="en-US"/>
              </w:rPr>
              <w:t>Single databases</w:t>
            </w:r>
          </w:p>
          <w:p w14:paraId="5407B262" w14:textId="22C1A313" w:rsidR="00AA21F2" w:rsidRPr="006C2E79" w:rsidRDefault="00AA21F2" w:rsidP="00AC1A8F">
            <w:pPr>
              <w:pStyle w:val="KeinLeerraum"/>
              <w:rPr>
                <w:rFonts w:ascii="Arial" w:hAnsi="Arial" w:cs="Arial"/>
                <w:sz w:val="14"/>
                <w:szCs w:val="14"/>
                <w:lang w:val="en-US"/>
              </w:rPr>
            </w:pPr>
            <w:r w:rsidRPr="006C2E79">
              <w:rPr>
                <w:rFonts w:ascii="Arial" w:hAnsi="Arial" w:cs="Arial"/>
                <w:sz w:val="14"/>
                <w:szCs w:val="14"/>
                <w:lang w:val="en-US"/>
              </w:rPr>
              <w:t xml:space="preserve">Various </w:t>
            </w:r>
            <w:r w:rsidR="00377A8A" w:rsidRPr="006C2E79">
              <w:rPr>
                <w:rFonts w:ascii="Arial" w:hAnsi="Arial" w:cs="Arial"/>
                <w:sz w:val="14"/>
                <w:szCs w:val="14"/>
                <w:lang w:val="en-US"/>
              </w:rPr>
              <w:t xml:space="preserve">single </w:t>
            </w:r>
            <w:r w:rsidRPr="006C2E79">
              <w:rPr>
                <w:rFonts w:ascii="Arial" w:hAnsi="Arial" w:cs="Arial"/>
                <w:sz w:val="14"/>
                <w:szCs w:val="14"/>
                <w:lang w:val="en-US"/>
              </w:rPr>
              <w:t xml:space="preserve">databases: </w:t>
            </w:r>
          </w:p>
          <w:p w14:paraId="5D4E79F7" w14:textId="0B111895" w:rsidR="00D81EE5" w:rsidRPr="006C2E79" w:rsidRDefault="00D81EE5" w:rsidP="00AC1A8F">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Recall (median) across single databases: 23.0% (range: 0.0%-87.0%)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&lt;EndNote&gt;&lt;Cite&gt;&lt;Author&gt;Beyer&lt;/Author&gt;&lt;Year&gt;2013&lt;/Year&gt;&lt;RecNum&gt;292&lt;/RecNum&gt;&lt;DisplayText&gt;[14]&lt;/DisplayText&gt;&lt;record&gt;&lt;rec-number&gt;292&lt;/rec-number&gt;&lt;foreign-keys&gt;&lt;key app="EN" db-id="eprfrs9t5tssdpettrixp5rd2zfrzpr9drdp" timestamp="1692712733"&gt;292&lt;/key&gt;&lt;/foreign-keys&gt;&lt;ref-type name="Journal Article"&gt;17&lt;/ref-type&gt;&lt;contributors&gt;&lt;authors&gt;&lt;author&gt;Beyer, F. R.&lt;/author&gt;&lt;author&gt;Wright, K.&lt;/author&gt;&lt;/authors&gt;&lt;/contributors&gt;&lt;titles&gt;&lt;title&gt;Can we prioritise which databases to search? A case study using a systematic review of frozen shoulder management&lt;/title&gt;&lt;secondary-title&gt;Health Info Libr J&lt;/secondary-title&gt;&lt;/titles&gt;&lt;periodical&gt;&lt;full-title&gt;Health Info Libr J&lt;/full-title&gt;&lt;/periodical&gt;&lt;pages&gt;49-58&lt;/pages&gt;&lt;volume&gt;30&lt;/volume&gt;&lt;number&gt;1&lt;/number&gt;&lt;dates&gt;&lt;year&gt;2013&lt;/year&gt;&lt;/dates&gt;&lt;accession-num&gt;23413793&lt;/accession-num&gt;&lt;urls&gt;&lt;/urls&gt;&lt;electronic-resource-num&gt;10.1111/hir.12009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[14]</w:t>
            </w:r>
            <w:r w:rsidR="004F28F7">
              <w:rPr>
                <w:rFonts w:ascii="Arial" w:hAnsi="Arial" w:cs="Arial"/>
                <w:sz w:val="14"/>
                <w:szCs w:val="14"/>
              </w:rPr>
              <w:fldChar w:fldCharType="end"/>
            </w:r>
          </w:p>
          <w:p w14:paraId="5B7E70A5" w14:textId="32FDF3FF" w:rsidR="00D81EE5" w:rsidRPr="006C2E79" w:rsidRDefault="00D81EE5" w:rsidP="00AC1A8F">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Precision (median) across single databases: 1.0% (range 0.0%-14.3%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&lt;EndNote&gt;&lt;Cite&gt;&lt;Author&gt;Beyer&lt;/Author&gt;&lt;Year&gt;2013&lt;/Year&gt;&lt;RecNum&gt;292&lt;/RecNum&gt;&lt;DisplayText&gt;[14]&lt;/DisplayText&gt;&lt;record&gt;&lt;rec-number&gt;292&lt;/rec-number&gt;&lt;foreign-keys&gt;&lt;key app="EN" db-id="eprfrs9t5tssdpettrixp5rd2zfrzpr9drdp" timestamp="1692712733"&gt;292&lt;/key&gt;&lt;/foreign-keys&gt;&lt;ref-type name="Journal Article"&gt;17&lt;/ref-type&gt;&lt;contributors&gt;&lt;authors&gt;&lt;author&gt;Beyer, F. R.&lt;/author&gt;&lt;author&gt;Wright, K.&lt;/author&gt;&lt;/authors&gt;&lt;/contributors&gt;&lt;titles&gt;&lt;title&gt;Can we prioritise which databases to search? A case study using a systematic review of frozen shoulder management&lt;/title&gt;&lt;secondary-title&gt;Health Info Libr J&lt;/secondary-title&gt;&lt;/titles&gt;&lt;periodical&gt;&lt;full-title&gt;Health Info Libr J&lt;/full-title&gt;&lt;/periodical&gt;&lt;pages&gt;49-58&lt;/pages&gt;&lt;volume&gt;30&lt;/volume&gt;&lt;number&gt;1&lt;/number&gt;&lt;dates&gt;&lt;year&gt;2013&lt;/year&gt;&lt;/dates&gt;&lt;accession-num&gt;23413793&lt;/accession-num&gt;&lt;urls&gt;&lt;/urls&gt;&lt;electronic-resource-num&gt;10.1111/hir.12009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[14]</w:t>
            </w:r>
            <w:r w:rsidR="004F28F7">
              <w:rPr>
                <w:rFonts w:ascii="Arial" w:hAnsi="Arial" w:cs="Arial"/>
                <w:sz w:val="14"/>
                <w:szCs w:val="14"/>
              </w:rPr>
              <w:fldChar w:fldCharType="end"/>
            </w:r>
          </w:p>
          <w:p w14:paraId="6C627BF0" w14:textId="77777777"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CENTRAL</w:t>
            </w:r>
          </w:p>
          <w:p w14:paraId="01DC01D8" w14:textId="77777777" w:rsidR="00D81EE5" w:rsidRPr="006C2E79" w:rsidRDefault="00D81EE5"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Recall: 88.4%</w:t>
            </w:r>
          </w:p>
          <w:p w14:paraId="1EF37190" w14:textId="4DE7C408" w:rsidR="00995552" w:rsidRPr="006C2E79" w:rsidRDefault="00D81EE5" w:rsidP="00995552">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Precision: 8.3% for RCTs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&lt;EndNote&gt;&lt;Cite&gt;&lt;Author&gt;Goossen&lt;/Author&gt;&lt;Year&gt;2018&lt;/Year&gt;&lt;RecNum&gt;293&lt;/RecNum&gt;&lt;DisplayText&gt;[17]&lt;/DisplayText&gt;&lt;record&gt;&lt;rec-number&gt;293&lt;/rec-number&gt;&lt;foreign-keys&gt;&lt;key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[17]</w:t>
            </w:r>
            <w:r w:rsidR="004F28F7">
              <w:rPr>
                <w:rFonts w:ascii="Arial" w:hAnsi="Arial" w:cs="Arial"/>
                <w:sz w:val="14"/>
                <w:szCs w:val="14"/>
              </w:rPr>
              <w:fldChar w:fldCharType="end"/>
            </w:r>
          </w:p>
          <w:p w14:paraId="5AAAC0A7" w14:textId="7C586F89"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MEDLINE</w:t>
            </w:r>
          </w:p>
          <w:p w14:paraId="515162C6" w14:textId="4017B59D" w:rsidR="00D81EE5" w:rsidRPr="006C2E79" w:rsidRDefault="00D81EE5"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Recall: 92.6%</w:t>
            </w:r>
          </w:p>
          <w:p w14:paraId="44DA3E7B" w14:textId="27CD908B" w:rsidR="00995552" w:rsidRPr="006C2E79" w:rsidRDefault="00D81EE5" w:rsidP="00995552">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Precision: 5.2% for NRS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&lt;EndNote&gt;&lt;Cite&gt;&lt;Author&gt;Goossen&lt;/Author&gt;&lt;Year&gt;2018&lt;/Year&gt;&lt;RecNum&gt;293&lt;/RecNum&gt;&lt;DisplayText&gt;[17]&lt;/DisplayText&gt;&lt;record&gt;&lt;rec-number&gt;293&lt;/rec-number&gt;&lt;foreign-keys&gt;&lt;key app="EN" db-id="eprfrs9t5tssdpettrixp5rd2zfrzpr9drdp" timestamp="1692712733"&gt;293&lt;/key&gt;&lt;/foreign-keys&gt;&lt;ref-type name="Journal Article"&gt;17&lt;/ref-type&gt;&lt;contributors&gt;&lt;authors&gt;&lt;author&gt;Goossen, K.&lt;/author&gt;&lt;author&gt;Tenckhoff, S.&lt;/author&gt;&lt;author&gt;Probst, P.&lt;/author&gt;&lt;author&gt;Grummich, K.&lt;/author&gt;&lt;author&gt;Mihaljevic, A. L.&lt;/author&gt;&lt;author&gt;Büchler, M. W.&lt;/author&gt;&lt;author&gt;Diener, M. K.&lt;/author&gt;&lt;/authors&gt;&lt;/contributors&gt;&lt;titles&gt;&lt;title&gt;Optimal literature search for systematic reviews in surgery&lt;/title&gt;&lt;secondary-title&gt;Langenbecks Arch Surg&lt;/secondary-title&gt;&lt;/titles&gt;&lt;periodical&gt;&lt;full-title&gt;Langenbecks Arch Surg&lt;/full-title&gt;&lt;/periodical&gt;&lt;pages&gt;119-129&lt;/pages&gt;&lt;volume&gt;403&lt;/volume&gt;&lt;number&gt;1&lt;/number&gt;&lt;dates&gt;&lt;year&gt;2018&lt;/year&gt;&lt;/dates&gt;&lt;accession-num&gt;29209758&lt;/accession-num&gt;&lt;urls&gt;&lt;/urls&gt;&lt;electronic-resource-num&gt;10.1007/s00423-017-1646-x&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[17]</w:t>
            </w:r>
            <w:r w:rsidR="004F28F7">
              <w:rPr>
                <w:rFonts w:ascii="Arial" w:hAnsi="Arial" w:cs="Arial"/>
                <w:sz w:val="14"/>
                <w:szCs w:val="14"/>
              </w:rPr>
              <w:fldChar w:fldCharType="end"/>
            </w:r>
          </w:p>
          <w:p w14:paraId="5AFA5B80" w14:textId="039BE06F" w:rsidR="00D81EE5" w:rsidRPr="006C2E79" w:rsidRDefault="00D81EE5" w:rsidP="00025EE9">
            <w:pPr>
              <w:pStyle w:val="KeinLeerraum"/>
              <w:rPr>
                <w:rFonts w:ascii="Arial" w:eastAsia="Times New Roman" w:hAnsi="Arial" w:cs="Arial"/>
                <w:sz w:val="14"/>
                <w:szCs w:val="14"/>
                <w:lang w:val="en-US" w:eastAsia="nl-NL"/>
              </w:rPr>
            </w:pPr>
          </w:p>
        </w:tc>
      </w:tr>
      <w:tr w:rsidR="00D81EE5" w:rsidRPr="006C2E79" w14:paraId="62755763" w14:textId="77777777" w:rsidTr="5C963119">
        <w:tc>
          <w:tcPr>
            <w:tcW w:w="1844" w:type="dxa"/>
            <w:vMerge/>
          </w:tcPr>
          <w:p w14:paraId="47D58574"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02896593" w14:textId="3A8C16A7" w:rsidR="00D81EE5" w:rsidRPr="006C2E79" w:rsidRDefault="00D81EE5" w:rsidP="00AC1A8F">
            <w:pPr>
              <w:pStyle w:val="KeinLeerraum"/>
              <w:rPr>
                <w:rFonts w:ascii="Arial" w:hAnsi="Arial" w:cs="Arial"/>
                <w:b/>
                <w:bCs/>
                <w:sz w:val="14"/>
                <w:szCs w:val="14"/>
                <w:lang w:val="en-US"/>
              </w:rPr>
            </w:pPr>
            <w:r w:rsidRPr="006C2E79">
              <w:rPr>
                <w:rFonts w:ascii="Arial" w:hAnsi="Arial" w:cs="Arial"/>
                <w:b/>
                <w:bCs/>
                <w:sz w:val="14"/>
                <w:szCs w:val="14"/>
                <w:lang w:val="en-US"/>
              </w:rPr>
              <w:t>Restricted language searching</w:t>
            </w:r>
            <w:r w:rsidR="00723C7D" w:rsidRPr="006C2E79">
              <w:rPr>
                <w:rFonts w:ascii="Arial" w:hAnsi="Arial" w:cs="Arial"/>
                <w:b/>
                <w:bCs/>
                <w:sz w:val="14"/>
                <w:szCs w:val="14"/>
                <w:lang w:val="en-US"/>
              </w:rPr>
              <w:t xml:space="preserve"> </w:t>
            </w:r>
            <w:r w:rsidR="00F721F6" w:rsidRPr="006C2E79">
              <w:rPr>
                <w:rFonts w:ascii="Arial" w:hAnsi="Arial" w:cs="Arial"/>
                <w:b/>
                <w:bCs/>
                <w:sz w:val="14"/>
                <w:szCs w:val="14"/>
                <w:lang w:val="en-US"/>
              </w:rPr>
              <w:t xml:space="preserve">with excluding non-English </w:t>
            </w:r>
            <w:r w:rsidR="008A45B9" w:rsidRPr="006C2E79">
              <w:rPr>
                <w:rFonts w:ascii="Arial" w:hAnsi="Arial" w:cs="Arial"/>
                <w:b/>
                <w:bCs/>
                <w:sz w:val="14"/>
                <w:szCs w:val="14"/>
                <w:lang w:val="en-US"/>
              </w:rPr>
              <w:t>articles</w:t>
            </w:r>
          </w:p>
          <w:p w14:paraId="3B3EB02B" w14:textId="1B25B9B4"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Dechartres, 2018</w:t>
            </w:r>
            <w:r w:rsidR="00F90AA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&lt;EndNote&gt;&lt;Cite&gt;&lt;Author&gt;Dechartres&lt;/Author&gt;&lt;Year&gt;2018&lt;/Year&gt;&lt;RecNum&gt;476&lt;/RecNum&gt;&lt;DisplayText&gt;[21]&lt;/DisplayText&gt;&lt;record&gt;&lt;rec-number&gt;476&lt;/rec-number&gt;&lt;foreign-keys&gt;&lt;key app="EN" db-id="eprfrs9t5tssdpettrixp5rd2zfrzpr9drdp" timestamp="1715887413"&gt;476&lt;/key&gt;&lt;/foreign-keys&gt;&lt;ref-type name="Journal Article"&gt;17&lt;/ref-type&gt;&lt;contributors&gt;&lt;authors&gt;&lt;author&gt;Dechartres, Agnes&lt;/author&gt;&lt;author&gt;Atal, Ignacio&lt;/author&gt;&lt;author&gt;Riveros, Carolina&lt;/author&gt;&lt;author&gt;Meerpohl, Joerg&lt;/author&gt;&lt;author&gt;Ravaud, Philippe&lt;/author&gt;&lt;/authors&gt;&lt;/contributors&gt;&lt;titles&gt;&lt;title&gt;Association between publication characteristics and treatment effect estimates: a meta-epidemiologic study&lt;/title&gt;&lt;secondary-title&gt;Annals of internal medicine&lt;/secondary-title&gt;&lt;/titles&gt;&lt;periodical&gt;&lt;full-title&gt;Annals of internal medicine&lt;/full-title&gt;&lt;/periodical&gt;&lt;pages&gt;385-393&lt;/pages&gt;&lt;volume&gt;169&lt;/volume&gt;&lt;number&gt;6&lt;/number&gt;&lt;dates&gt;&lt;year&gt;2018&lt;/year&gt;&lt;/dates&gt;&lt;isbn&gt;0003-4819&lt;/isbn&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[21]</w:t>
            </w:r>
            <w:r w:rsidR="004F28F7">
              <w:rPr>
                <w:rFonts w:ascii="Arial" w:hAnsi="Arial" w:cs="Arial"/>
                <w:sz w:val="14"/>
                <w:szCs w:val="14"/>
                <w:lang w:val="en-US"/>
              </w:rPr>
              <w:fldChar w:fldCharType="end"/>
            </w:r>
          </w:p>
          <w:p w14:paraId="350F748F" w14:textId="29CF2FF2" w:rsidR="007027F3" w:rsidRPr="006C2E79" w:rsidRDefault="007027F3" w:rsidP="007027F3">
            <w:pPr>
              <w:pStyle w:val="KeinLeerraum"/>
              <w:rPr>
                <w:rFonts w:ascii="Arial" w:hAnsi="Arial" w:cs="Arial"/>
                <w:sz w:val="14"/>
                <w:szCs w:val="14"/>
                <w:lang w:val="en-US"/>
              </w:rPr>
            </w:pPr>
            <w:r w:rsidRPr="006C2E79">
              <w:rPr>
                <w:rFonts w:ascii="Arial" w:hAnsi="Arial" w:cs="Arial"/>
                <w:sz w:val="14"/>
                <w:szCs w:val="14"/>
                <w:lang w:val="en-US"/>
              </w:rPr>
              <w:t>Egger, 2003</w:t>
            </w:r>
            <w:r w:rsidR="0099038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&lt;EndNote&gt;&lt;Cite&gt;&lt;Author&gt;Egger&lt;/Author&gt;&lt;Year&gt;2003&lt;/Year&gt;&lt;RecNum&gt;478&lt;/RecNum&gt;&lt;DisplayText&gt;[22]&lt;/DisplayText&gt;&lt;record&gt;&lt;rec-number&gt;478&lt;/rec-number&gt;&lt;foreign-keys&gt;&lt;key app="EN" db-id="eprfrs9t5tssdpettrixp5rd2zfrzpr9drdp" timestamp="1715887647"&gt;478&lt;/key&gt;&lt;/foreign-keys&gt;&lt;ref-type name="Journal Article"&gt;17&lt;/ref-type&gt;&lt;contributors&gt;&lt;authors&gt;&lt;author&gt;Egger, M.&lt;/author&gt;&lt;author&gt;Juni, P.&lt;/author&gt;&lt;author&gt;Bartlett, C.&lt;/author&gt;&lt;author&gt;Holenstein, F.&lt;/author&gt;&lt;author&gt;Sterne, J.&lt;/author&gt;&lt;/authors&gt;&lt;/contributors&gt;&lt;auth-address&gt;Department of Social and Preventive Medicine, University of Berne, Switzerland.&lt;/auth-address&gt;&lt;titles&gt;&lt;title&gt;How important are comprehensive literature searches and the assessment of trial quality in systematic reviews? Empirical study&lt;/title&gt;&lt;secondary-title&gt;Health Technol Assess&lt;/secondary-title&gt;&lt;/titles&gt;&lt;periodical&gt;&lt;full-title&gt;Health Technol Assess&lt;/full-title&gt;&lt;/periodical&gt;&lt;pages&gt;1-76&lt;/pages&gt;&lt;volume&gt;7&lt;/volume&gt;&lt;number&gt;1&lt;/number&gt;&lt;keywords&gt;&lt;keyword&gt;Clinical Trials as Topic/*standards&lt;/keyword&gt;&lt;keyword&gt;Databases, Bibliographic&lt;/keyword&gt;&lt;keyword&gt;Databases, Factual&lt;/keyword&gt;&lt;keyword&gt;Humans&lt;/keyword&gt;&lt;keyword&gt;Information Storage and Retrieval/*methods&lt;/keyword&gt;&lt;keyword&gt;Language&lt;/keyword&gt;&lt;keyword&gt;*Meta-Analysis as Topic&lt;/keyword&gt;&lt;keyword&gt;Periodicals as Topic&lt;/keyword&gt;&lt;keyword&gt;*Review Literature as Topic&lt;/keyword&gt;&lt;/keywords&gt;&lt;dates&gt;&lt;year&gt;2003&lt;/year&gt;&lt;/dates&gt;&lt;isbn&gt;1366-5278 (Print)&amp;#xD;1366-5278&lt;/isbn&gt;&lt;accession-num&gt;12583822&lt;/accession-num&gt;&lt;urls&gt;&lt;/urls&gt;&lt;remote-database-provider&gt;NLM&lt;/remote-database-provider&gt;&lt;language&gt;eng&lt;/language&gt;&lt;/record&gt;&lt;/Cite&gt;&lt;/EndNote&gt;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[22]</w:t>
            </w:r>
            <w:r w:rsidR="004F28F7">
              <w:rPr>
                <w:rFonts w:ascii="Arial" w:hAnsi="Arial" w:cs="Arial"/>
                <w:sz w:val="14"/>
                <w:szCs w:val="14"/>
                <w:lang w:val="en-US"/>
              </w:rPr>
              <w:fldChar w:fldCharType="end"/>
            </w:r>
          </w:p>
          <w:p w14:paraId="716B97FE" w14:textId="39A8B7FC"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Hartling, 2017</w:t>
            </w:r>
            <w:r w:rsidR="00973D60">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p w14:paraId="0496036E" w14:textId="1152795E" w:rsidR="00D81EE5" w:rsidRPr="006C2E79" w:rsidRDefault="00D81EE5" w:rsidP="00AC1A8F">
            <w:pPr>
              <w:pStyle w:val="KeinLeerraum"/>
              <w:rPr>
                <w:rFonts w:ascii="Arial" w:hAnsi="Arial" w:cs="Arial"/>
                <w:sz w:val="14"/>
                <w:szCs w:val="14"/>
                <w:lang w:val="en-US"/>
              </w:rPr>
            </w:pPr>
            <w:r w:rsidRPr="006C2E79">
              <w:rPr>
                <w:rFonts w:ascii="Arial" w:hAnsi="Arial" w:cs="Arial"/>
                <w:sz w:val="14"/>
                <w:szCs w:val="14"/>
                <w:lang w:val="en-US"/>
              </w:rPr>
              <w:t>Hugues, 2020</w:t>
            </w:r>
            <w:r w:rsidR="000824F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&lt;EndNote&gt;&lt;Cite&gt;&lt;Author&gt;Hugues&lt;/Author&gt;&lt;Year&gt;2020&lt;/Year&gt;&lt;RecNum&gt;483&lt;/RecNum&gt;&lt;DisplayText&gt;[24]&lt;/DisplayText&gt;&lt;record&gt;&lt;rec-number&gt;483&lt;/rec-number&gt;&lt;foreign-keys&gt;&lt;key app="EN" db-id="eprfrs9t5tssdpettrixp5rd2zfrzpr9drdp" timestamp="1715888195"&gt;483&lt;/key&gt;&lt;/foreign-keys&gt;&lt;ref-type name="Journal Article"&gt;17&lt;/ref-type&gt;&lt;contributors&gt;&lt;authors&gt;&lt;author&gt;Hugues, Aurélien&lt;/author&gt;&lt;author&gt;Di Marco, Julie&lt;/author&gt;&lt;author&gt;Bonan, Isabelle&lt;/author&gt;&lt;author&gt;Rode, Gilles&lt;/author&gt;&lt;author&gt;Cucherat, Michel&lt;/author&gt;&lt;author&gt;Gueyffier, François&lt;/author&gt;&lt;/authors&gt;&lt;/contributors&gt;&lt;titles&gt;&lt;title&gt;Publication language and the estimate of treatment effects of physical therapy on balance and postural control after stroke in meta-analyses of randomised controlled trials&lt;/title&gt;&lt;secondary-title&gt;Plos one&lt;/secondary-title&gt;&lt;/titles&gt;&lt;periodical&gt;&lt;full-title&gt;PloS one&lt;/full-title&gt;&lt;/periodical&gt;&lt;pages&gt;e0229822&lt;/pages&gt;&lt;volume&gt;15&lt;/volume&gt;&lt;number&gt;3&lt;/number&gt;&lt;dates&gt;&lt;year&gt;2020&lt;/year&gt;&lt;/dates&gt;&lt;isbn&gt;1932-6203&lt;/isbn&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[24]</w:t>
            </w:r>
            <w:r w:rsidR="004F28F7">
              <w:rPr>
                <w:rFonts w:ascii="Arial" w:hAnsi="Arial" w:cs="Arial"/>
                <w:sz w:val="14"/>
                <w:szCs w:val="14"/>
                <w:lang w:val="en-US"/>
              </w:rPr>
              <w:fldChar w:fldCharType="end"/>
            </w:r>
          </w:p>
          <w:p w14:paraId="657086E2" w14:textId="01687901" w:rsidR="00D81EE5" w:rsidRPr="004F28F7" w:rsidRDefault="00D81EE5" w:rsidP="00AC1A8F">
            <w:pPr>
              <w:pStyle w:val="KeinLeerraum"/>
              <w:rPr>
                <w:rFonts w:ascii="Arial" w:hAnsi="Arial" w:cs="Arial"/>
                <w:sz w:val="14"/>
                <w:szCs w:val="14"/>
                <w:lang w:val="en-US"/>
              </w:rPr>
            </w:pPr>
            <w:r w:rsidRPr="004F28F7">
              <w:rPr>
                <w:rFonts w:ascii="Arial" w:hAnsi="Arial" w:cs="Arial"/>
                <w:sz w:val="14"/>
                <w:szCs w:val="14"/>
                <w:lang w:val="en-US"/>
              </w:rPr>
              <w:t>Moher, 2000</w:t>
            </w:r>
            <w:r w:rsidR="009A2896" w:rsidRPr="004F28F7">
              <w:rPr>
                <w:rFonts w:ascii="Arial" w:hAnsi="Arial" w:cs="Arial"/>
                <w:sz w:val="14"/>
                <w:szCs w:val="14"/>
                <w:lang w:val="en-US"/>
              </w:rPr>
              <w:t xml:space="preserve"> </w:t>
            </w:r>
            <w:r w:rsidR="004F28F7">
              <w:rPr>
                <w:rFonts w:ascii="Arial" w:hAnsi="Arial" w:cs="Arial"/>
                <w:sz w:val="14"/>
                <w:szCs w:val="14"/>
                <w:lang w:val="de-AT"/>
              </w:rPr>
              <w:fldChar w:fldCharType="begin"/>
            </w:r>
            <w:r w:rsidR="004F28F7" w:rsidRPr="004F28F7">
              <w:rPr>
                <w:rFonts w:ascii="Arial" w:hAnsi="Arial" w:cs="Arial"/>
                <w:sz w:val="14"/>
                <w:szCs w:val="14"/>
                <w:lang w:val="en-US"/>
              </w:rPr>
              <w:instrText xml:space="preserve"> ADDIN EN.CITE &lt;EndNote&gt;&lt;Cite&gt;&lt;Author&gt;Moher&lt;/Author&gt;&lt;Year&gt;2000&lt;/Year&gt;&lt;RecNum&gt;485&lt;/RecNum&gt;&lt;DisplayText&gt;[25]&lt;/DisplayText&gt;&lt;record&gt;&lt;rec-number&gt;485&lt;/rec-number&gt;&lt;foreign-keys&gt;&lt;key app="EN" db-id="eprfrs9t5tssdpettrixp5rd2zfrzpr9drdp" timestamp="1715888375"&gt;485&lt;/key&gt;&lt;/foreign-keys&gt;&lt;ref-type name="Journal Article"&gt;17&lt;/ref-type&gt;&lt;contributors&gt;&lt;authors&gt;&lt;author&gt;Moher, David&lt;/author&gt;&lt;author&gt;Klassen, Terry P&lt;/author&gt;&lt;author&gt;Schulz, Kenneth F&lt;/author&gt;&lt;author&gt;Berlin, Jesse A&lt;/author&gt;&lt;author&gt;Jadad, Alejandro R&lt;/author&gt;&lt;author&gt;Liberati, Alessandro&lt;/author&gt;&lt;/authors&gt;&lt;/contributors&gt;&lt;titles&gt;&lt;title&gt;What contributions do languages other than English make on the results of meta-analyses?&lt;/title&gt;&lt;secondary-title&gt;Journal of clinical epidemiology&lt;/secondary-title&gt;&lt;/titles&gt;&lt;periodical&gt;&lt;full-title&gt;Journal of Clinical Epidemiology&lt;/full-title&gt;&lt;/periodical&gt;&lt;pages&gt;964-972&lt;/pages&gt;&lt;volume&gt;53&lt;/volume&gt;&lt;number&gt;9&lt;/number&gt;&lt;dates&gt;&lt;year&gt;2000&lt;/year&gt;&lt;/dates&gt;&lt;isbn&gt;0895-4356&lt;/isbn&gt;&lt;urls&gt;&lt;/urls&gt;&lt;/record&gt;&lt;/Cite&gt;&lt;/EndNote&gt;</w:instrText>
            </w:r>
            <w:r w:rsidR="004F28F7">
              <w:rPr>
                <w:rFonts w:ascii="Arial" w:hAnsi="Arial" w:cs="Arial"/>
                <w:sz w:val="14"/>
                <w:szCs w:val="14"/>
                <w:lang w:val="de-AT"/>
              </w:rPr>
              <w:fldChar w:fldCharType="separate"/>
            </w:r>
            <w:r w:rsidR="004F28F7" w:rsidRPr="004F28F7">
              <w:rPr>
                <w:rFonts w:ascii="Arial" w:hAnsi="Arial" w:cs="Arial"/>
                <w:noProof/>
                <w:sz w:val="14"/>
                <w:szCs w:val="14"/>
                <w:lang w:val="en-US"/>
              </w:rPr>
              <w:t>[25]</w:t>
            </w:r>
            <w:r w:rsidR="004F28F7">
              <w:rPr>
                <w:rFonts w:ascii="Arial" w:hAnsi="Arial" w:cs="Arial"/>
                <w:sz w:val="14"/>
                <w:szCs w:val="14"/>
                <w:lang w:val="de-AT"/>
              </w:rPr>
              <w:fldChar w:fldCharType="end"/>
            </w:r>
          </w:p>
          <w:p w14:paraId="3E757E13" w14:textId="32E50EB3" w:rsidR="00D81EE5" w:rsidRPr="002E73A7" w:rsidRDefault="00D81EE5" w:rsidP="00AC1A8F">
            <w:pPr>
              <w:pStyle w:val="KeinLeerraum"/>
              <w:rPr>
                <w:rFonts w:ascii="Arial" w:hAnsi="Arial" w:cs="Arial"/>
                <w:sz w:val="14"/>
                <w:szCs w:val="14"/>
                <w:lang w:val="de-AT"/>
              </w:rPr>
            </w:pPr>
            <w:r w:rsidRPr="002E73A7">
              <w:rPr>
                <w:rFonts w:ascii="Arial" w:hAnsi="Arial" w:cs="Arial"/>
                <w:sz w:val="14"/>
                <w:szCs w:val="14"/>
                <w:lang w:val="de-AT"/>
              </w:rPr>
              <w:t>Nussbaumer-Streit, 2020</w:t>
            </w:r>
            <w:r w:rsidR="002E73A7" w:rsidRPr="002E73A7">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&lt;EndNote&gt;&lt;Cite&gt;&lt;Author&gt;Nussbaumer-Streit&lt;/Author&gt;&lt;Year&gt;2020&lt;/Year&gt;&lt;RecNum&gt;295&lt;/RecNum&gt;&lt;DisplayText&gt;[26]&lt;/DisplayText&gt;&lt;record&gt;&lt;rec-number&gt;295&lt;/rec-number&gt;&lt;foreign-keys&gt;&lt;key app="EN" db-id="eprfrs9t5tssdpettrixp5rd2zfrzpr9drdp" timestamp="1692712733"&gt;295&lt;/key&gt;&lt;/foreign-keys&gt;&lt;ref-type name="Journal Article"&gt;17&lt;/ref-type&gt;&lt;contributors&gt;&lt;authors&gt;&lt;author&gt;Nussbaumer-Streit, B.&lt;/author&gt;&lt;author&gt;Klerings, I.&lt;/author&gt;&lt;author&gt;Dobrescu, A. I.&lt;/author&gt;&lt;author&gt;Persad, E.&lt;/author&gt;&lt;author&gt;Stevens, A.&lt;/author&gt;&lt;author&gt;Garritty, C.&lt;/author&gt;&lt;author&gt;Kamel, C.&lt;/author&gt;&lt;author&gt;Affengruber, L.&lt;/author&gt;&lt;author&gt;King, V. J.&lt;/author&gt;&lt;author&gt;Gartlehner, G.&lt;/author&gt;&lt;/authors&gt;&lt;/contributors&gt;&lt;titles&gt;&lt;title&gt;Excluding non-English publications from evidence-syntheses did not change conclusions: a meta-epidemiological study&lt;/title&gt;&lt;secondary-title&gt;J Clin Epidemiol&lt;/secondary-title&gt;&lt;/titles&gt;&lt;periodical&gt;&lt;full-title&gt;J Clin Epidemiol&lt;/full-title&gt;&lt;/periodical&gt;&lt;pages&gt;42-54&lt;/pages&gt;&lt;volume&gt;118&lt;/volume&gt;&lt;dates&gt;&lt;year&gt;2020&lt;/year&gt;&lt;/dates&gt;&lt;accession-num&gt;31698064&lt;/accession-num&gt;&lt;urls&gt;&lt;/urls&gt;&lt;electronic-resource-num&gt;10.1016/j.jclinepi.2019.10.011&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[26]</w:t>
            </w:r>
            <w:r w:rsidR="004F28F7">
              <w:rPr>
                <w:rFonts w:ascii="Arial" w:hAnsi="Arial" w:cs="Arial"/>
                <w:sz w:val="14"/>
                <w:szCs w:val="14"/>
                <w:lang w:val="de-AT"/>
              </w:rPr>
              <w:fldChar w:fldCharType="end"/>
            </w:r>
          </w:p>
          <w:p w14:paraId="1EE01F3B" w14:textId="377A2D71" w:rsidR="00D81EE5" w:rsidRPr="002E73A7" w:rsidRDefault="00D81EE5" w:rsidP="00AC1A8F">
            <w:pPr>
              <w:pStyle w:val="KeinLeerraum"/>
              <w:rPr>
                <w:rFonts w:ascii="Arial" w:hAnsi="Arial" w:cs="Arial"/>
                <w:sz w:val="14"/>
                <w:szCs w:val="14"/>
                <w:lang w:val="de-AT"/>
              </w:rPr>
            </w:pPr>
            <w:r w:rsidRPr="002E73A7">
              <w:rPr>
                <w:rFonts w:ascii="Arial" w:hAnsi="Arial" w:cs="Arial"/>
                <w:sz w:val="14"/>
                <w:szCs w:val="14"/>
                <w:lang w:val="de-AT"/>
              </w:rPr>
              <w:t>Pham, 2005</w:t>
            </w:r>
            <w:r w:rsidR="002E73A7" w:rsidRPr="002E73A7">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[27]</w:t>
            </w:r>
            <w:r w:rsidR="004F28F7">
              <w:rPr>
                <w:rFonts w:ascii="Arial" w:hAnsi="Arial" w:cs="Arial"/>
                <w:sz w:val="14"/>
                <w:szCs w:val="14"/>
                <w:lang w:val="de-AT"/>
              </w:rPr>
              <w:fldChar w:fldCharType="end"/>
            </w:r>
          </w:p>
          <w:p w14:paraId="79E17ABF" w14:textId="77777777" w:rsidR="0068288F" w:rsidRPr="002E73A7" w:rsidRDefault="0068288F" w:rsidP="00AC1A8F">
            <w:pPr>
              <w:pStyle w:val="KeinLeerraum"/>
              <w:rPr>
                <w:rFonts w:ascii="Arial" w:hAnsi="Arial" w:cs="Arial"/>
                <w:sz w:val="14"/>
                <w:szCs w:val="14"/>
                <w:lang w:val="de-AT"/>
              </w:rPr>
            </w:pPr>
          </w:p>
          <w:p w14:paraId="656D7BD2" w14:textId="5A2EDE68" w:rsidR="0068288F" w:rsidRPr="009A2896" w:rsidRDefault="0068288F" w:rsidP="00AC1A8F">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34340879" w14:textId="77777777" w:rsidR="00D81EE5" w:rsidRPr="009A2896" w:rsidRDefault="00D81EE5" w:rsidP="00AC1A8F">
            <w:pPr>
              <w:pStyle w:val="KeinLeerraum"/>
              <w:rPr>
                <w:rFonts w:ascii="Arial" w:hAnsi="Arial" w:cs="Arial"/>
                <w:sz w:val="14"/>
                <w:szCs w:val="14"/>
                <w:lang w:val="en-US"/>
              </w:rPr>
            </w:pPr>
          </w:p>
        </w:tc>
        <w:tc>
          <w:tcPr>
            <w:tcW w:w="2409" w:type="dxa"/>
            <w:shd w:val="clear" w:color="auto" w:fill="auto"/>
          </w:tcPr>
          <w:p w14:paraId="4B35D3FC" w14:textId="15BDD6D9" w:rsidR="00D81EE5" w:rsidRPr="009A2896" w:rsidRDefault="00D81EE5" w:rsidP="00AC1A8F">
            <w:pPr>
              <w:pStyle w:val="KeinLeerraum"/>
              <w:rPr>
                <w:rFonts w:ascii="Arial" w:hAnsi="Arial" w:cs="Arial"/>
                <w:sz w:val="14"/>
                <w:szCs w:val="14"/>
                <w:lang w:val="en-US"/>
              </w:rPr>
            </w:pPr>
          </w:p>
        </w:tc>
        <w:tc>
          <w:tcPr>
            <w:tcW w:w="851" w:type="dxa"/>
            <w:shd w:val="clear" w:color="auto" w:fill="auto"/>
          </w:tcPr>
          <w:p w14:paraId="6B125611" w14:textId="77777777" w:rsidR="00D81EE5" w:rsidRPr="009A2896" w:rsidRDefault="00D81EE5" w:rsidP="00AC1A8F">
            <w:pPr>
              <w:pStyle w:val="KeinLeerraum"/>
              <w:rPr>
                <w:rFonts w:ascii="Arial" w:hAnsi="Arial" w:cs="Arial"/>
                <w:sz w:val="14"/>
                <w:szCs w:val="14"/>
                <w:lang w:val="en-US"/>
              </w:rPr>
            </w:pPr>
          </w:p>
        </w:tc>
        <w:tc>
          <w:tcPr>
            <w:tcW w:w="2126" w:type="dxa"/>
            <w:shd w:val="clear" w:color="auto" w:fill="auto"/>
          </w:tcPr>
          <w:p w14:paraId="7040366F" w14:textId="518022CC" w:rsidR="00BB0B5C" w:rsidRPr="006C2E79" w:rsidRDefault="00BB0B5C" w:rsidP="00AC1A8F">
            <w:pPr>
              <w:rPr>
                <w:rFonts w:ascii="Arial" w:hAnsi="Arial" w:cs="Arial"/>
                <w:sz w:val="14"/>
                <w:szCs w:val="14"/>
                <w:lang w:val="en-US"/>
              </w:rPr>
            </w:pPr>
            <w:r w:rsidRPr="006C2E79">
              <w:rPr>
                <w:rFonts w:ascii="Arial" w:hAnsi="Arial" w:cs="Arial"/>
                <w:sz w:val="14"/>
                <w:szCs w:val="14"/>
                <w:lang w:val="en-US"/>
              </w:rPr>
              <w:t xml:space="preserve">Changes in </w:t>
            </w:r>
            <w:r w:rsidR="002D2937" w:rsidRPr="006C2E79">
              <w:rPr>
                <w:rFonts w:ascii="Arial" w:hAnsi="Arial" w:cs="Arial"/>
                <w:sz w:val="14"/>
                <w:szCs w:val="14"/>
                <w:lang w:val="en-US"/>
              </w:rPr>
              <w:t xml:space="preserve">statistical significance of </w:t>
            </w:r>
            <w:r w:rsidR="00217D2C" w:rsidRPr="006C2E79">
              <w:rPr>
                <w:rFonts w:ascii="Arial" w:hAnsi="Arial" w:cs="Arial"/>
                <w:sz w:val="14"/>
                <w:szCs w:val="14"/>
                <w:lang w:val="en-US"/>
              </w:rPr>
              <w:t>MAs</w:t>
            </w:r>
            <w:r w:rsidRPr="006C2E79">
              <w:rPr>
                <w:rFonts w:ascii="Arial" w:hAnsi="Arial" w:cs="Arial"/>
                <w:sz w:val="14"/>
                <w:szCs w:val="14"/>
                <w:lang w:val="en-US"/>
              </w:rPr>
              <w:t xml:space="preserve">: </w:t>
            </w:r>
          </w:p>
          <w:p w14:paraId="5157E299" w14:textId="679086D4" w:rsidR="00CC2131" w:rsidRPr="006C2E79" w:rsidRDefault="00BB0B5C" w:rsidP="00AC1A8F">
            <w:pPr>
              <w:pStyle w:val="Listenabsatz"/>
              <w:numPr>
                <w:ilvl w:val="0"/>
                <w:numId w:val="54"/>
              </w:numPr>
              <w:rPr>
                <w:rFonts w:ascii="Arial" w:hAnsi="Arial" w:cs="Arial"/>
                <w:sz w:val="14"/>
                <w:szCs w:val="14"/>
                <w:lang w:val="en-US"/>
              </w:rPr>
            </w:pPr>
            <w:r w:rsidRPr="006C2E79">
              <w:rPr>
                <w:rFonts w:ascii="Arial" w:hAnsi="Arial" w:cs="Arial"/>
                <w:sz w:val="14"/>
                <w:szCs w:val="14"/>
                <w:lang w:val="en-US"/>
              </w:rPr>
              <w:t>12</w:t>
            </w:r>
            <w:r w:rsidR="00530716" w:rsidRPr="006C2E79">
              <w:rPr>
                <w:rFonts w:ascii="Arial" w:hAnsi="Arial" w:cs="Arial"/>
                <w:sz w:val="14"/>
                <w:szCs w:val="14"/>
                <w:lang w:val="en-US"/>
              </w:rPr>
              <w:t>.2</w:t>
            </w:r>
            <w:r w:rsidRPr="006C2E79">
              <w:rPr>
                <w:rFonts w:ascii="Arial" w:hAnsi="Arial" w:cs="Arial"/>
                <w:sz w:val="14"/>
                <w:szCs w:val="14"/>
                <w:lang w:val="en-US"/>
              </w:rPr>
              <w:t xml:space="preserve">% </w:t>
            </w:r>
            <w:r w:rsidR="00D03708" w:rsidRPr="006C2E79">
              <w:rPr>
                <w:rFonts w:ascii="Arial" w:hAnsi="Arial" w:cs="Arial"/>
                <w:sz w:val="14"/>
                <w:szCs w:val="14"/>
                <w:lang w:val="en-US"/>
              </w:rPr>
              <w:t xml:space="preserve">of MAs </w:t>
            </w:r>
            <w:r w:rsidRPr="006C2E79">
              <w:rPr>
                <w:rFonts w:ascii="Arial" w:hAnsi="Arial" w:cs="Arial"/>
                <w:sz w:val="14"/>
                <w:szCs w:val="14"/>
                <w:lang w:val="en-US"/>
              </w:rPr>
              <w:t>(</w:t>
            </w:r>
            <w:r w:rsidR="00D81EE5" w:rsidRPr="006C2E79">
              <w:rPr>
                <w:rFonts w:ascii="Arial" w:hAnsi="Arial" w:cs="Arial"/>
                <w:sz w:val="14"/>
                <w:szCs w:val="14"/>
                <w:lang w:val="en-US"/>
              </w:rPr>
              <w:t>18/147</w:t>
            </w:r>
            <w:r w:rsidRPr="006C2E79">
              <w:rPr>
                <w:rFonts w:ascii="Arial" w:hAnsi="Arial" w:cs="Arial"/>
                <w:sz w:val="14"/>
                <w:szCs w:val="14"/>
                <w:lang w:val="en-US"/>
              </w:rPr>
              <w:t>)</w:t>
            </w:r>
            <w:r w:rsidR="00D81EE5"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&lt;EndNote&gt;&lt;Cite&gt;&lt;Author&gt;Dechartres&lt;/Author&gt;&lt;Year&gt;2018&lt;/Year&gt;&lt;RecNum&gt;476&lt;/RecNum&gt;&lt;DisplayText&gt;[21]&lt;/DisplayText&gt;&lt;record&gt;&lt;rec-number&gt;476&lt;/rec-number&gt;&lt;foreign-keys&gt;&lt;key app="EN" db-id="eprfrs9t5tssdpettrixp5rd2zfrzpr9drdp" timestamp="1715887413"&gt;476&lt;/key&gt;&lt;/foreign-keys&gt;&lt;ref-type name="Journal Article"&gt;17&lt;/ref-type&gt;&lt;contributors&gt;&lt;authors&gt;&lt;author&gt;Dechartres, Agnes&lt;/author&gt;&lt;author&gt;Atal, Ignacio&lt;/author&gt;&lt;author&gt;Riveros, Carolina&lt;/author&gt;&lt;author&gt;Meerpohl, Joerg&lt;/author&gt;&lt;author&gt;Ravaud, Philippe&lt;/author&gt;&lt;/authors&gt;&lt;/contributors&gt;&lt;titles&gt;&lt;title&gt;Association between publication characteristics and treatment effect estimates: a meta-epidemiologic study&lt;/title&gt;&lt;secondary-title&gt;Annals of internal medicine&lt;/secondary-title&gt;&lt;/titles&gt;&lt;periodical&gt;&lt;full-title&gt;Annals of internal medicine&lt;/full-title&gt;&lt;/periodical&gt;&lt;pages&gt;385-393&lt;/pages&gt;&lt;volume&gt;169&lt;/volume&gt;&lt;number&gt;6&lt;/number&gt;&lt;dates&gt;&lt;year&gt;2018&lt;/year&gt;&lt;/dates&gt;&lt;isbn&gt;0003-4819&lt;/isbn&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[21]</w:t>
            </w:r>
            <w:r w:rsidR="004F28F7">
              <w:rPr>
                <w:rFonts w:ascii="Arial" w:hAnsi="Arial" w:cs="Arial"/>
                <w:sz w:val="14"/>
                <w:szCs w:val="14"/>
                <w:lang w:val="en-US"/>
              </w:rPr>
              <w:fldChar w:fldCharType="end"/>
            </w:r>
          </w:p>
          <w:p w14:paraId="055C3526" w14:textId="676CC5A8" w:rsidR="00D81EE5" w:rsidRPr="006C2E79" w:rsidRDefault="00530716" w:rsidP="00AC1A8F">
            <w:pPr>
              <w:pStyle w:val="Listenabsatz"/>
              <w:numPr>
                <w:ilvl w:val="0"/>
                <w:numId w:val="54"/>
              </w:numPr>
              <w:rPr>
                <w:rFonts w:ascii="Arial" w:hAnsi="Arial" w:cs="Arial"/>
                <w:sz w:val="14"/>
                <w:szCs w:val="14"/>
                <w:lang w:val="en-US"/>
              </w:rPr>
            </w:pPr>
            <w:r w:rsidRPr="006C2E79">
              <w:rPr>
                <w:rFonts w:ascii="Arial" w:hAnsi="Arial" w:cs="Arial"/>
                <w:sz w:val="14"/>
                <w:szCs w:val="14"/>
                <w:lang w:val="en-US"/>
              </w:rPr>
              <w:t xml:space="preserve">11.6% </w:t>
            </w:r>
            <w:r w:rsidR="00D03708" w:rsidRPr="006C2E79">
              <w:rPr>
                <w:rFonts w:ascii="Arial" w:hAnsi="Arial" w:cs="Arial"/>
                <w:sz w:val="14"/>
                <w:szCs w:val="14"/>
                <w:lang w:val="en-US"/>
              </w:rPr>
              <w:t xml:space="preserve">of MAs </w:t>
            </w:r>
            <w:r w:rsidR="00067641" w:rsidRPr="006C2E79">
              <w:rPr>
                <w:rFonts w:ascii="Arial" w:hAnsi="Arial" w:cs="Arial"/>
                <w:sz w:val="14"/>
                <w:szCs w:val="14"/>
                <w:lang w:val="en-US"/>
              </w:rPr>
              <w:t xml:space="preserve">(17/147) </w:t>
            </w:r>
            <w:r w:rsidR="00D81EE5" w:rsidRPr="006C2E79">
              <w:rPr>
                <w:rFonts w:ascii="Arial" w:hAnsi="Arial" w:cs="Arial"/>
                <w:sz w:val="14"/>
                <w:szCs w:val="14"/>
                <w:lang w:val="en-US"/>
              </w:rPr>
              <w:t xml:space="preserve">became nonsignificant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&lt;EndNote&gt;&lt;Cite&gt;&lt;Author&gt;Dechartres&lt;/Author&gt;&lt;Year&gt;2018&lt;/Year&gt;&lt;RecNum&gt;476&lt;/RecNum&gt;&lt;DisplayText&gt;[21]&lt;/DisplayText&gt;&lt;record&gt;&lt;rec-number&gt;476&lt;/rec-number&gt;&lt;foreign-keys&gt;&lt;key app="EN" db-id="eprfrs9t5tssdpettrixp5rd2zfrzpr9drdp" timestamp="1715887413"&gt;476&lt;/key&gt;&lt;/foreign-keys&gt;&lt;ref-type name="Journal Article"&gt;17&lt;/ref-type&gt;&lt;contributors&gt;&lt;authors&gt;&lt;author&gt;Dechartres, Agnes&lt;/author&gt;&lt;author&gt;Atal, Ignacio&lt;/author&gt;&lt;author&gt;Riveros, Carolina&lt;/author&gt;&lt;author&gt;Meerpohl, Joerg&lt;/author&gt;&lt;author&gt;Ravaud, Philippe&lt;/author&gt;&lt;/authors&gt;&lt;/contributors&gt;&lt;titles&gt;&lt;title&gt;Association between publication characteristics and treatment effect estimates: a meta-epidemiologic study&lt;/title&gt;&lt;secondary-title&gt;Annals of internal medicine&lt;/secondary-title&gt;&lt;/titles&gt;&lt;periodical&gt;&lt;full-title&gt;Annals of internal medicine&lt;/full-title&gt;&lt;/periodical&gt;&lt;pages&gt;385-393&lt;/pages&gt;&lt;volume&gt;169&lt;/volume&gt;&lt;number&gt;6&lt;/number&gt;&lt;dates&gt;&lt;year&gt;2018&lt;/year&gt;&lt;/dates&gt;&lt;isbn&gt;0003-4819&lt;/isbn&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[21]</w:t>
            </w:r>
            <w:r w:rsidR="004F28F7">
              <w:rPr>
                <w:rFonts w:ascii="Arial" w:hAnsi="Arial" w:cs="Arial"/>
                <w:sz w:val="14"/>
                <w:szCs w:val="14"/>
                <w:lang w:val="en-US"/>
              </w:rPr>
              <w:fldChar w:fldCharType="end"/>
            </w:r>
          </w:p>
          <w:p w14:paraId="5132CA29" w14:textId="27F5158D" w:rsidR="00D81EE5" w:rsidRPr="006C2E79" w:rsidRDefault="00083CE0" w:rsidP="00AC1A8F">
            <w:pPr>
              <w:pStyle w:val="Listenabsatz"/>
              <w:numPr>
                <w:ilvl w:val="0"/>
                <w:numId w:val="50"/>
              </w:numPr>
              <w:rPr>
                <w:rFonts w:ascii="Arial" w:hAnsi="Arial" w:cs="Arial"/>
                <w:sz w:val="14"/>
                <w:szCs w:val="14"/>
                <w:lang w:val="en-US"/>
              </w:rPr>
            </w:pPr>
            <w:r w:rsidRPr="006C2E79">
              <w:rPr>
                <w:rFonts w:ascii="Arial" w:hAnsi="Arial" w:cs="Arial"/>
                <w:sz w:val="14"/>
                <w:szCs w:val="14"/>
                <w:lang w:val="en-US"/>
              </w:rPr>
              <w:t>11% (</w:t>
            </w:r>
            <w:r w:rsidR="00D81EE5" w:rsidRPr="006C2E79">
              <w:rPr>
                <w:rFonts w:ascii="Arial" w:hAnsi="Arial" w:cs="Arial"/>
                <w:sz w:val="14"/>
                <w:szCs w:val="14"/>
                <w:lang w:val="en-US"/>
              </w:rPr>
              <w:t>1/9</w:t>
            </w:r>
            <w:r w:rsidRPr="006C2E79">
              <w:rPr>
                <w:rFonts w:ascii="Arial" w:hAnsi="Arial" w:cs="Arial"/>
                <w:sz w:val="14"/>
                <w:szCs w:val="14"/>
                <w:lang w:val="en-US"/>
              </w:rPr>
              <w:t>)</w:t>
            </w:r>
            <w:r w:rsidR="00C61EFC" w:rsidRPr="006C2E79">
              <w:rPr>
                <w:rFonts w:ascii="Arial" w:hAnsi="Arial" w:cs="Arial"/>
                <w:sz w:val="14"/>
                <w:szCs w:val="14"/>
                <w:lang w:val="en-US"/>
              </w:rPr>
              <w:t xml:space="preserve"> of</w:t>
            </w:r>
            <w:r w:rsidRPr="006C2E79">
              <w:rPr>
                <w:rFonts w:ascii="Arial" w:hAnsi="Arial" w:cs="Arial"/>
                <w:sz w:val="14"/>
                <w:szCs w:val="14"/>
                <w:lang w:val="en-US"/>
              </w:rPr>
              <w:t xml:space="preserve"> </w:t>
            </w:r>
            <w:r w:rsidR="00D81EE5" w:rsidRPr="006C2E79">
              <w:rPr>
                <w:rFonts w:ascii="Arial" w:hAnsi="Arial" w:cs="Arial"/>
                <w:sz w:val="14"/>
                <w:szCs w:val="14"/>
                <w:lang w:val="en-US"/>
              </w:rPr>
              <w:t>MAs</w:t>
            </w:r>
            <w:r w:rsidR="00C61EFC" w:rsidRPr="006C2E79">
              <w:rPr>
                <w:rFonts w:ascii="Arial" w:hAnsi="Arial" w:cs="Arial"/>
                <w:sz w:val="14"/>
                <w:szCs w:val="14"/>
                <w:lang w:val="en-US"/>
              </w:rPr>
              <w:t xml:space="preserve">, none became </w:t>
            </w:r>
            <w:r w:rsidR="0001635C" w:rsidRPr="006C2E79">
              <w:rPr>
                <w:rFonts w:ascii="Arial" w:hAnsi="Arial" w:cs="Arial"/>
                <w:sz w:val="14"/>
                <w:szCs w:val="14"/>
                <w:lang w:val="en-US"/>
              </w:rPr>
              <w:t>nonsignificant</w:t>
            </w:r>
            <w:r w:rsidR="00D81EE5"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&lt;EndNote&gt;&lt;Cite&gt;&lt;Author&gt;Hugues&lt;/Author&gt;&lt;Year&gt;2020&lt;/Year&gt;&lt;RecNum&gt;483&lt;/RecNum&gt;&lt;DisplayText&gt;[24]&lt;/DisplayText&gt;&lt;record&gt;&lt;rec-number&gt;483&lt;/rec-number&gt;&lt;foreign-keys&gt;&lt;key app="EN" db-id="eprfrs9t5tssdpettrixp5rd2zfrzpr9drdp" timestamp="1715888195"&gt;483&lt;/key&gt;&lt;/foreign-keys&gt;&lt;ref-type name="Journal Article"&gt;17&lt;/ref-type&gt;&lt;contributors&gt;&lt;authors&gt;&lt;author&gt;Hugues, Aurélien&lt;/author&gt;&lt;author&gt;Di Marco, Julie&lt;/author&gt;&lt;author&gt;Bonan, Isabelle&lt;/author&gt;&lt;author&gt;Rode, Gilles&lt;/author&gt;&lt;author&gt;Cucherat, Michel&lt;/author&gt;&lt;author&gt;Gueyffier, François&lt;/author&gt;&lt;/authors&gt;&lt;/contributors&gt;&lt;titles&gt;&lt;title&gt;Publication language and the estimate of treatment effects of physical therapy on balance and postural control after stroke in meta-analyses of randomised controlled trials&lt;/title&gt;&lt;secondary-title&gt;Plos one&lt;/secondary-title&gt;&lt;/titles&gt;&lt;periodical&gt;&lt;full-title&gt;PloS one&lt;/full-title&gt;&lt;/periodical&gt;&lt;pages&gt;e0229822&lt;/pages&gt;&lt;volume&gt;15&lt;/volume&gt;&lt;number&gt;3&lt;/number&gt;&lt;dates&gt;&lt;year&gt;2020&lt;/year&gt;&lt;/dates&gt;&lt;isbn&gt;1932-6203&lt;/isbn&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[24]</w:t>
            </w:r>
            <w:r w:rsidR="004F28F7">
              <w:rPr>
                <w:rFonts w:ascii="Arial" w:hAnsi="Arial" w:cs="Arial"/>
                <w:sz w:val="14"/>
                <w:szCs w:val="14"/>
                <w:lang w:val="en-US"/>
              </w:rPr>
              <w:fldChar w:fldCharType="end"/>
            </w:r>
          </w:p>
          <w:p w14:paraId="066376F3" w14:textId="61B890FD" w:rsidR="00E56B3C" w:rsidRPr="006C2E79" w:rsidRDefault="00911955"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 xml:space="preserve">6.7% </w:t>
            </w:r>
            <w:r w:rsidR="00A75EE1" w:rsidRPr="006C2E79">
              <w:rPr>
                <w:rFonts w:ascii="Arial" w:hAnsi="Arial" w:cs="Arial"/>
                <w:sz w:val="14"/>
                <w:szCs w:val="14"/>
                <w:lang w:val="en-US"/>
              </w:rPr>
              <w:t xml:space="preserve">(1/15) </w:t>
            </w:r>
            <w:r w:rsidRPr="006C2E79">
              <w:rPr>
                <w:rFonts w:ascii="Arial" w:hAnsi="Arial" w:cs="Arial"/>
                <w:sz w:val="14"/>
                <w:szCs w:val="14"/>
                <w:lang w:val="en-US"/>
              </w:rPr>
              <w:t xml:space="preserve">of </w:t>
            </w:r>
            <w:r w:rsidR="00A75EE1" w:rsidRPr="006C2E79">
              <w:rPr>
                <w:rFonts w:ascii="Arial" w:hAnsi="Arial" w:cs="Arial"/>
                <w:sz w:val="14"/>
                <w:szCs w:val="14"/>
                <w:lang w:val="en-US"/>
              </w:rPr>
              <w:t>MAs</w:t>
            </w:r>
            <w:r w:rsidR="005D65A1" w:rsidRPr="006C2E79">
              <w:rPr>
                <w:rFonts w:ascii="Arial" w:hAnsi="Arial" w:cs="Arial"/>
                <w:sz w:val="14"/>
                <w:szCs w:val="14"/>
                <w:lang w:val="en-US"/>
              </w:rPr>
              <w:t xml:space="preserve"> changed and</w:t>
            </w:r>
            <w:r w:rsidR="00D81EE5" w:rsidRPr="006C2E79">
              <w:rPr>
                <w:rFonts w:ascii="Arial" w:hAnsi="Arial" w:cs="Arial"/>
                <w:sz w:val="14"/>
                <w:szCs w:val="14"/>
                <w:lang w:val="en-US"/>
              </w:rPr>
              <w:t xml:space="preserve"> became nonsignificant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p w14:paraId="2B52727E" w14:textId="5D63125B" w:rsidR="00E56B3C" w:rsidRPr="006C2E79" w:rsidRDefault="00E56B3C"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 xml:space="preserve">3.3% (2/59) of MAs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&lt;EndNote&gt;&lt;Cite&gt;&lt;Author&gt;Nussbaumer-Streit&lt;/Author&gt;&lt;Year&gt;2020&lt;/Year&gt;&lt;RecNum&gt;295&lt;/RecNum&gt;&lt;DisplayText&gt;[26]&lt;/DisplayText&gt;&lt;record&gt;&lt;rec-number&gt;295&lt;/rec-number&gt;&lt;foreign-keys&gt;&lt;key app="EN" db-id="eprfrs9t5tssdpettrixp5rd2zfrzpr9drdp" timestamp="1692712733"&gt;295&lt;/key&gt;&lt;/foreign-keys&gt;&lt;ref-type name="Journal Article"&gt;17&lt;/ref-type&gt;&lt;contributors&gt;&lt;authors&gt;&lt;author&gt;Nussbaumer-Streit, B.&lt;/author&gt;&lt;author&gt;Klerings, I.&lt;/author&gt;&lt;author&gt;Dobrescu, A. I.&lt;/author&gt;&lt;author&gt;Persad, E.&lt;/author&gt;&lt;author&gt;Stevens, A.&lt;/author&gt;&lt;author&gt;Garritty, C.&lt;/author&gt;&lt;author&gt;Kamel, C.&lt;/author&gt;&lt;author&gt;Affengruber, L.&lt;/author&gt;&lt;author&gt;King, V. J.&lt;/author&gt;&lt;author&gt;Gartlehner, G.&lt;/author&gt;&lt;/authors&gt;&lt;/contributors&gt;&lt;titles&gt;&lt;title&gt;Excluding non-English publications from evidence-syntheses did not change conclusions: a meta-epidemiological study&lt;/title&gt;&lt;secondary-title&gt;J Clin Epidemiol&lt;/secondary-title&gt;&lt;/titles&gt;&lt;periodical&gt;&lt;full-title&gt;J Clin Epidemiol&lt;/full-title&gt;&lt;/periodical&gt;&lt;pages&gt;42-54&lt;/pages&gt;&lt;volume&gt;118&lt;/volume&gt;&lt;dates&gt;&lt;year&gt;2020&lt;/year&gt;&lt;/dates&gt;&lt;accession-num&gt;31698064&lt;/accession-num&gt;&lt;urls&gt;&lt;/urls&gt;&lt;electronic-resource-num&gt;10.1016/j.jclinepi.2019.10.011&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[26]</w:t>
            </w:r>
            <w:r w:rsidR="004F28F7">
              <w:rPr>
                <w:rFonts w:ascii="Arial" w:hAnsi="Arial" w:cs="Arial"/>
                <w:sz w:val="14"/>
                <w:szCs w:val="14"/>
                <w:lang w:val="de-AT"/>
              </w:rPr>
              <w:fldChar w:fldCharType="end"/>
            </w:r>
          </w:p>
          <w:p w14:paraId="14FF06BF" w14:textId="2293D7AA" w:rsidR="00E56B3C" w:rsidRPr="006C2E79" w:rsidRDefault="00E56B3C"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 xml:space="preserve">1.7% (1/59) of MAs became nonsignificant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&lt;EndNote&gt;&lt;Cite&gt;&lt;Author&gt;Nussbaumer-Streit&lt;/Author&gt;&lt;Year&gt;2020&lt;/Year&gt;&lt;RecNum&gt;295&lt;/RecNum&gt;&lt;DisplayText&gt;[26]&lt;/DisplayText&gt;&lt;record&gt;&lt;rec-number&gt;295&lt;/rec-number&gt;&lt;foreign-keys&gt;&lt;key app="EN" db-id="eprfrs9t5tssdpettrixp5rd2zfrzpr9drdp" timestamp="1692712733"&gt;295&lt;/key&gt;&lt;/foreign-keys&gt;&lt;ref-type name="Journal Article"&gt;17&lt;/ref-type&gt;&lt;contributors&gt;&lt;authors&gt;&lt;author&gt;Nussbaumer-Streit, B.&lt;/author&gt;&lt;author&gt;Klerings, I.&lt;/author&gt;&lt;author&gt;Dobrescu, A. I.&lt;/author&gt;&lt;author&gt;Persad, E.&lt;/author&gt;&lt;author&gt;Stevens, A.&lt;/author&gt;&lt;author&gt;Garritty, C.&lt;/author&gt;&lt;author&gt;Kamel, C.&lt;/author&gt;&lt;author&gt;Affengruber, L.&lt;/author&gt;&lt;author&gt;King, V. J.&lt;/author&gt;&lt;author&gt;Gartlehner, G.&lt;/author&gt;&lt;/authors&gt;&lt;/contributors&gt;&lt;titles&gt;&lt;title&gt;Excluding non-English publications from evidence-syntheses did not change conclusions: a meta-epidemiological study&lt;/title&gt;&lt;secondary-title&gt;J Clin Epidemiol&lt;/secondary-title&gt;&lt;/titles&gt;&lt;periodical&gt;&lt;full-title&gt;J Clin Epidemiol&lt;/full-title&gt;&lt;/periodical&gt;&lt;pages&gt;42-54&lt;/pages&gt;&lt;volume&gt;118&lt;/volume&gt;&lt;dates&gt;&lt;year&gt;2020&lt;/year&gt;&lt;/dates&gt;&lt;accession-num&gt;31698064&lt;/accession-num&gt;&lt;urls&gt;&lt;/urls&gt;&lt;electronic-resource-num&gt;10.1016/j.jclinepi.2019.10.011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[26]</w:t>
            </w:r>
            <w:r w:rsidR="004F28F7">
              <w:rPr>
                <w:rFonts w:ascii="Arial" w:hAnsi="Arial" w:cs="Arial"/>
                <w:sz w:val="14"/>
                <w:szCs w:val="14"/>
                <w:lang w:val="en-US"/>
              </w:rPr>
              <w:fldChar w:fldCharType="end"/>
            </w:r>
          </w:p>
          <w:p w14:paraId="16B27EFE" w14:textId="79B83DA6" w:rsidR="00E56B3C" w:rsidRPr="006C2E79" w:rsidRDefault="00E56B3C"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 xml:space="preserve">No changes in MAs </w:t>
            </w:r>
            <w:r w:rsidR="004F28F7">
              <w:rPr>
                <w:rFonts w:ascii="Arial" w:hAnsi="Arial" w:cs="Arial"/>
                <w:sz w:val="14"/>
                <w:szCs w:val="14"/>
                <w:lang w:val="en-US"/>
              </w:rPr>
              <w:fldChar w:fldCharType="begin">
                <w:fldData xml:space="preserve">PEVuZE5vdGU+PENpdGU+PEF1dGhvcj5FZ2dlcjwvQXV0aG9yPjxZZWFyPjIwMDM8L1llYXI+PFJl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==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PEVuZE5vdGU+PENpdGU+PEF1dGhvcj5FZ2dlcjwvQXV0aG9yPjxZZWFyPjIwMDM8L1llYXI+PFJl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==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[22, 25]</w:t>
            </w:r>
            <w:r w:rsidR="004F28F7">
              <w:rPr>
                <w:rFonts w:ascii="Arial" w:hAnsi="Arial" w:cs="Arial"/>
                <w:sz w:val="14"/>
                <w:szCs w:val="14"/>
                <w:lang w:val="en-US"/>
              </w:rPr>
              <w:fldChar w:fldCharType="end"/>
            </w:r>
          </w:p>
          <w:p w14:paraId="58BE9330" w14:textId="47184758" w:rsidR="00E56B3C" w:rsidRPr="006C2E79" w:rsidRDefault="00E56B3C" w:rsidP="00AC1A8F">
            <w:pPr>
              <w:pStyle w:val="Listenabsatz"/>
              <w:numPr>
                <w:ilvl w:val="0"/>
                <w:numId w:val="50"/>
              </w:numPr>
              <w:rPr>
                <w:rFonts w:ascii="Arial" w:hAnsi="Arial" w:cs="Arial"/>
                <w:sz w:val="14"/>
                <w:szCs w:val="14"/>
                <w:lang w:val="en-US"/>
              </w:rPr>
            </w:pPr>
            <w:r w:rsidRPr="006C2E79">
              <w:rPr>
                <w:rFonts w:ascii="Arial" w:hAnsi="Arial" w:cs="Arial"/>
                <w:sz w:val="14"/>
                <w:szCs w:val="14"/>
                <w:lang w:val="en-US"/>
              </w:rPr>
              <w:t xml:space="preserve">No change in the results of conventional medicine SRs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[27]</w:t>
            </w:r>
            <w:r w:rsidR="004F28F7">
              <w:rPr>
                <w:rFonts w:ascii="Arial" w:hAnsi="Arial" w:cs="Arial"/>
                <w:sz w:val="14"/>
                <w:szCs w:val="14"/>
                <w:lang w:val="en-US"/>
              </w:rPr>
              <w:fldChar w:fldCharType="end"/>
            </w:r>
          </w:p>
          <w:p w14:paraId="3F6EA6A6" w14:textId="7C0992D8" w:rsidR="00D81EE5" w:rsidRPr="006C2E79" w:rsidRDefault="00D81EE5" w:rsidP="00AC1A8F">
            <w:pPr>
              <w:pStyle w:val="Listenabsatz"/>
              <w:ind w:left="360"/>
              <w:rPr>
                <w:rFonts w:ascii="Arial" w:hAnsi="Arial" w:cs="Arial"/>
                <w:sz w:val="14"/>
                <w:szCs w:val="14"/>
                <w:lang w:val="en-US"/>
              </w:rPr>
            </w:pPr>
          </w:p>
          <w:p w14:paraId="2EA92F3D" w14:textId="7FECB512" w:rsidR="00E56B3C" w:rsidRPr="006C2E79" w:rsidRDefault="00E56B3C" w:rsidP="00AC1A8F">
            <w:pPr>
              <w:rPr>
                <w:rFonts w:ascii="Arial" w:hAnsi="Arial" w:cs="Arial"/>
                <w:sz w:val="14"/>
                <w:szCs w:val="14"/>
                <w:lang w:val="en-US"/>
              </w:rPr>
            </w:pPr>
            <w:r w:rsidRPr="006C2E79">
              <w:rPr>
                <w:rFonts w:ascii="Arial" w:hAnsi="Arial" w:cs="Arial"/>
                <w:sz w:val="14"/>
                <w:szCs w:val="14"/>
                <w:lang w:val="en-US"/>
              </w:rPr>
              <w:t xml:space="preserve">Change of effect estimates: </w:t>
            </w:r>
          </w:p>
          <w:p w14:paraId="41CA5C71" w14:textId="45D04068" w:rsidR="00565E1F" w:rsidRPr="006C2E79" w:rsidRDefault="000A3D65"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58% (</w:t>
            </w:r>
            <w:r w:rsidR="00565E1F" w:rsidRPr="006C2E79">
              <w:rPr>
                <w:rFonts w:ascii="Arial" w:hAnsi="Arial" w:cs="Arial"/>
                <w:sz w:val="14"/>
                <w:szCs w:val="14"/>
                <w:lang w:val="en-US"/>
              </w:rPr>
              <w:t>29/50</w:t>
            </w:r>
            <w:r w:rsidRPr="006C2E79">
              <w:rPr>
                <w:rFonts w:ascii="Arial" w:hAnsi="Arial" w:cs="Arial"/>
                <w:sz w:val="14"/>
                <w:szCs w:val="14"/>
                <w:lang w:val="en-US"/>
              </w:rPr>
              <w:t>) of</w:t>
            </w:r>
            <w:r w:rsidR="00565E1F" w:rsidRPr="006C2E79">
              <w:rPr>
                <w:rFonts w:ascii="Arial" w:hAnsi="Arial" w:cs="Arial"/>
                <w:sz w:val="14"/>
                <w:szCs w:val="14"/>
                <w:lang w:val="en-US"/>
              </w:rPr>
              <w:t xml:space="preserve"> MAs changed less than 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&lt;EndNote&gt;&lt;Cite&gt;&lt;Author&gt;Egger&lt;/Author&gt;&lt;Year&gt;2003&lt;/Year&gt;&lt;RecNum&gt;478&lt;/RecNum&gt;&lt;DisplayText&gt;[22]&lt;/DisplayText&gt;&lt;record&gt;&lt;rec-number&gt;478&lt;/rec-number&gt;&lt;foreign-keys&gt;&lt;key app="EN" db-id="eprfrs9t5tssdpettrixp5rd2zfrzpr9drdp" timestamp="1715887647"&gt;478&lt;/key&gt;&lt;/foreign-keys&gt;&lt;ref-type name="Journal Article"&gt;17&lt;/ref-type&gt;&lt;contributors&gt;&lt;authors&gt;&lt;author&gt;Egger, M.&lt;/author&gt;&lt;author&gt;Juni, P.&lt;/author&gt;&lt;author&gt;Bartlett, C.&lt;/author&gt;&lt;author&gt;Holenstein, F.&lt;/author&gt;&lt;author&gt;Sterne, J.&lt;/author&gt;&lt;/authors&gt;&lt;/contributors&gt;&lt;auth-address&gt;Department of Social and Preventive Medicine, University of Berne, Switzerland.&lt;/auth-address&gt;&lt;titles&gt;&lt;title&gt;How important are comprehensive literature searches and the assessment of trial quality in systematic reviews? Empirical study&lt;/title&gt;&lt;secondary-title&gt;Health Technol Assess&lt;/secondary-title&gt;&lt;/titles&gt;&lt;periodical&gt;&lt;full-title&gt;Health Technol Assess&lt;/full-title&gt;&lt;/periodical&gt;&lt;pages&gt;1-76&lt;/pages&gt;&lt;volume&gt;7&lt;/volume&gt;&lt;number&gt;1&lt;/number&gt;&lt;keywords&gt;&lt;keyword&gt;Clinical Trials as Topic/*standards&lt;/keyword&gt;&lt;keyword&gt;Databases, Bibliographic&lt;/keyword&gt;&lt;keyword&gt;Databases, Factual&lt;/keyword&gt;&lt;keyword&gt;Humans&lt;/keyword&gt;&lt;keyword&gt;Information Storage and Retrieval/*methods&lt;/keyword&gt;&lt;keyword&gt;Language&lt;/keyword&gt;&lt;keyword&gt;*Meta-Analysis as Topic&lt;/keyword&gt;&lt;keyword&gt;Periodicals as Topic&lt;/keyword&gt;&lt;keyword&gt;*Review Literature as Topic&lt;/keyword&gt;&lt;/keywords&gt;&lt;dates&gt;&lt;year&gt;2003&lt;/year&gt;&lt;/dates&gt;&lt;isbn&gt;1366-5278 (Print)&amp;#xD;1366-5278&lt;/isbn&gt;&lt;accession-num&gt;12583822&lt;/accession-num&gt;&lt;urls&gt;&lt;/urls&gt;&lt;remote-database-provider&gt;NLM&lt;/remote-database-provider&gt;&lt;language&gt;eng&lt;/language&gt;&lt;/record&gt;&lt;/Cite&gt;&lt;/EndNote&gt;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[22]</w:t>
            </w:r>
            <w:r w:rsidR="004F28F7">
              <w:rPr>
                <w:rFonts w:ascii="Arial" w:hAnsi="Arial" w:cs="Arial"/>
                <w:sz w:val="14"/>
                <w:szCs w:val="14"/>
                <w:lang w:val="en-US"/>
              </w:rPr>
              <w:fldChar w:fldCharType="end"/>
            </w:r>
          </w:p>
          <w:p w14:paraId="5C531BF6" w14:textId="03E20245" w:rsidR="0038377A" w:rsidRPr="00995552" w:rsidRDefault="0038377A" w:rsidP="00995552">
            <w:pPr>
              <w:pStyle w:val="Listenabsatz"/>
              <w:numPr>
                <w:ilvl w:val="0"/>
                <w:numId w:val="50"/>
              </w:numPr>
              <w:rPr>
                <w:rFonts w:ascii="Arial" w:hAnsi="Arial" w:cs="Arial"/>
                <w:sz w:val="14"/>
                <w:szCs w:val="14"/>
                <w:lang w:val="en-US"/>
              </w:rPr>
            </w:pPr>
            <w:r w:rsidRPr="006C2E79">
              <w:rPr>
                <w:rFonts w:ascii="Arial" w:hAnsi="Arial" w:cs="Arial"/>
                <w:sz w:val="14"/>
                <w:szCs w:val="14"/>
                <w:lang w:val="en-US"/>
              </w:rPr>
              <w:t xml:space="preserve">Random effects </w:t>
            </w:r>
            <w:commentRangeStart w:id="2"/>
            <w:r w:rsidRPr="006C2E79">
              <w:rPr>
                <w:rFonts w:ascii="Arial" w:hAnsi="Arial" w:cs="Arial"/>
                <w:sz w:val="14"/>
                <w:szCs w:val="14"/>
                <w:lang w:val="en-US"/>
              </w:rPr>
              <w:t>ROR</w:t>
            </w:r>
            <w:commentRangeEnd w:id="2"/>
            <w:r w:rsidRPr="006C2E79">
              <w:rPr>
                <w:rStyle w:val="Kommentarzeichen"/>
              </w:rPr>
              <w:commentReference w:id="2"/>
            </w:r>
            <w:r w:rsidRPr="006C2E79">
              <w:rPr>
                <w:rFonts w:ascii="Arial" w:hAnsi="Arial" w:cs="Arial"/>
                <w:sz w:val="14"/>
                <w:szCs w:val="14"/>
                <w:lang w:val="en-US"/>
              </w:rPr>
              <w:t>: 1.63 (95% CI</w:t>
            </w:r>
            <w:r w:rsidR="00E151DC" w:rsidRPr="006C2E79">
              <w:rPr>
                <w:rFonts w:ascii="Arial" w:hAnsi="Arial" w:cs="Arial"/>
                <w:sz w:val="14"/>
                <w:szCs w:val="14"/>
                <w:lang w:val="en-US"/>
              </w:rPr>
              <w:t>;</w:t>
            </w:r>
            <w:r w:rsidRPr="006C2E79">
              <w:rPr>
                <w:rFonts w:ascii="Arial" w:hAnsi="Arial" w:cs="Arial"/>
                <w:sz w:val="14"/>
                <w:szCs w:val="14"/>
                <w:lang w:val="en-US"/>
              </w:rPr>
              <w:t xml:space="preserve"> 1.03 to 2.60) for complementary and alternative medicine SRs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[27]</w:t>
            </w:r>
            <w:r w:rsidR="004F28F7">
              <w:rPr>
                <w:rFonts w:ascii="Arial" w:hAnsi="Arial" w:cs="Arial"/>
                <w:sz w:val="14"/>
                <w:szCs w:val="14"/>
                <w:lang w:val="en-US"/>
              </w:rPr>
              <w:fldChar w:fldCharType="end"/>
            </w:r>
          </w:p>
          <w:p w14:paraId="07D2AB9D" w14:textId="20CFD34A" w:rsidR="00F76A03" w:rsidRPr="006C2E79" w:rsidRDefault="000B3973" w:rsidP="00AC1A8F">
            <w:pPr>
              <w:pStyle w:val="Listenabsatz"/>
              <w:numPr>
                <w:ilvl w:val="0"/>
                <w:numId w:val="50"/>
              </w:numPr>
              <w:rPr>
                <w:rFonts w:ascii="Arial" w:hAnsi="Arial" w:cs="Arial"/>
                <w:sz w:val="14"/>
                <w:szCs w:val="14"/>
                <w:lang w:val="en-US"/>
              </w:rPr>
            </w:pPr>
            <w:r w:rsidRPr="006C2E79">
              <w:rPr>
                <w:rFonts w:ascii="Arial" w:hAnsi="Arial" w:cs="Arial"/>
                <w:sz w:val="14"/>
                <w:szCs w:val="14"/>
                <w:lang w:val="en-US"/>
              </w:rPr>
              <w:t>60% of MAs (</w:t>
            </w:r>
            <w:r w:rsidR="00D81EE5" w:rsidRPr="006C2E79">
              <w:rPr>
                <w:rFonts w:ascii="Arial" w:hAnsi="Arial" w:cs="Arial"/>
                <w:sz w:val="14"/>
                <w:szCs w:val="14"/>
                <w:lang w:val="en-US"/>
              </w:rPr>
              <w:t>9/15</w:t>
            </w:r>
            <w:r w:rsidRPr="006C2E79">
              <w:rPr>
                <w:rFonts w:ascii="Arial" w:hAnsi="Arial" w:cs="Arial"/>
                <w:sz w:val="14"/>
                <w:szCs w:val="14"/>
                <w:lang w:val="en-US"/>
              </w:rPr>
              <w:t>)</w:t>
            </w:r>
            <w:r w:rsidR="00D81EE5" w:rsidRPr="006C2E79">
              <w:rPr>
                <w:rFonts w:ascii="Arial" w:hAnsi="Arial" w:cs="Arial"/>
                <w:sz w:val="14"/>
                <w:szCs w:val="14"/>
                <w:lang w:val="en-US"/>
              </w:rPr>
              <w:t xml:space="preserve"> change </w:t>
            </w:r>
            <w:r w:rsidR="00A46396" w:rsidRPr="006C2E79">
              <w:rPr>
                <w:rFonts w:ascii="Arial" w:hAnsi="Arial" w:cs="Arial"/>
                <w:sz w:val="14"/>
                <w:szCs w:val="14"/>
                <w:lang w:val="en-US"/>
              </w:rPr>
              <w:t>of</w:t>
            </w:r>
            <w:r w:rsidR="00D81EE5" w:rsidRPr="006C2E79">
              <w:rPr>
                <w:rFonts w:ascii="Arial" w:hAnsi="Arial" w:cs="Arial"/>
                <w:sz w:val="14"/>
                <w:szCs w:val="14"/>
                <w:lang w:val="en-US"/>
              </w:rPr>
              <w:t xml:space="preserve"> effect estimate</w:t>
            </w:r>
            <w:r w:rsidR="00A46396" w:rsidRPr="006C2E79">
              <w:rPr>
                <w:rFonts w:ascii="Arial" w:hAnsi="Arial" w:cs="Arial"/>
                <w:sz w:val="14"/>
                <w:szCs w:val="14"/>
                <w:lang w:val="en-US"/>
              </w:rPr>
              <w:t>s</w:t>
            </w:r>
            <w:r w:rsidR="00D81EE5" w:rsidRPr="006C2E79">
              <w:rPr>
                <w:rFonts w:ascii="Arial" w:hAnsi="Arial" w:cs="Arial"/>
                <w:sz w:val="14"/>
                <w:szCs w:val="14"/>
                <w:lang w:val="en-US"/>
              </w:rPr>
              <w:t xml:space="preserve"> was negligible or small</w:t>
            </w:r>
            <w:r w:rsidR="00995552">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p w14:paraId="519AD51E" w14:textId="096A366A" w:rsidR="00D81EE5" w:rsidRPr="006C2E79" w:rsidRDefault="00BA5BEB" w:rsidP="00AC1A8F">
            <w:pPr>
              <w:pStyle w:val="Listenabsatz"/>
              <w:numPr>
                <w:ilvl w:val="0"/>
                <w:numId w:val="50"/>
              </w:numPr>
              <w:rPr>
                <w:rFonts w:ascii="Arial" w:hAnsi="Arial" w:cs="Arial"/>
                <w:sz w:val="14"/>
                <w:szCs w:val="14"/>
                <w:lang w:val="en-US"/>
              </w:rPr>
            </w:pPr>
            <w:r w:rsidRPr="006C2E79">
              <w:rPr>
                <w:rFonts w:ascii="Arial" w:hAnsi="Arial" w:cs="Arial"/>
                <w:sz w:val="14"/>
                <w:szCs w:val="14"/>
                <w:lang w:val="en-US"/>
              </w:rPr>
              <w:t xml:space="preserve">26.7% </w:t>
            </w:r>
            <w:r w:rsidR="00345C66" w:rsidRPr="006C2E79">
              <w:rPr>
                <w:rFonts w:ascii="Arial" w:hAnsi="Arial" w:cs="Arial"/>
                <w:sz w:val="14"/>
                <w:szCs w:val="14"/>
                <w:lang w:val="en-US"/>
              </w:rPr>
              <w:t xml:space="preserve">of MAs </w:t>
            </w:r>
            <w:r w:rsidR="0073073A" w:rsidRPr="006C2E79">
              <w:rPr>
                <w:rFonts w:ascii="Arial" w:hAnsi="Arial" w:cs="Arial"/>
                <w:sz w:val="14"/>
                <w:szCs w:val="14"/>
                <w:lang w:val="en-US"/>
              </w:rPr>
              <w:t xml:space="preserve">(4/15) </w:t>
            </w:r>
            <w:r w:rsidRPr="006C2E79">
              <w:rPr>
                <w:rFonts w:ascii="Arial" w:hAnsi="Arial" w:cs="Arial"/>
                <w:sz w:val="14"/>
                <w:szCs w:val="14"/>
                <w:lang w:val="en-US"/>
              </w:rPr>
              <w:t>cha</w:t>
            </w:r>
            <w:r w:rsidR="00345C66" w:rsidRPr="006C2E79">
              <w:rPr>
                <w:rFonts w:ascii="Arial" w:hAnsi="Arial" w:cs="Arial"/>
                <w:sz w:val="14"/>
                <w:szCs w:val="14"/>
                <w:lang w:val="en-US"/>
              </w:rPr>
              <w:t>n</w:t>
            </w:r>
            <w:r w:rsidRPr="006C2E79">
              <w:rPr>
                <w:rFonts w:ascii="Arial" w:hAnsi="Arial" w:cs="Arial"/>
                <w:sz w:val="14"/>
                <w:szCs w:val="14"/>
                <w:lang w:val="en-US"/>
              </w:rPr>
              <w:t xml:space="preserve">ge of effect estimates was </w:t>
            </w:r>
            <w:r w:rsidR="00D81EE5" w:rsidRPr="006C2E79">
              <w:rPr>
                <w:rFonts w:ascii="Arial" w:hAnsi="Arial" w:cs="Arial"/>
                <w:sz w:val="14"/>
                <w:szCs w:val="14"/>
                <w:lang w:val="en-US"/>
              </w:rPr>
              <w:t xml:space="preserve">more than 20%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p w14:paraId="7783212F" w14:textId="2B2C8102" w:rsidR="00D81EE5" w:rsidRPr="006C2E79" w:rsidRDefault="0073073A" w:rsidP="00AC1A8F">
            <w:pPr>
              <w:pStyle w:val="Listenabsatz"/>
              <w:numPr>
                <w:ilvl w:val="0"/>
                <w:numId w:val="50"/>
              </w:numPr>
              <w:rPr>
                <w:rFonts w:ascii="Arial" w:hAnsi="Arial" w:cs="Arial"/>
                <w:strike/>
                <w:sz w:val="14"/>
                <w:szCs w:val="14"/>
                <w:lang w:val="en-US"/>
              </w:rPr>
            </w:pPr>
            <w:r w:rsidRPr="006C2E79">
              <w:rPr>
                <w:rFonts w:ascii="Arial" w:hAnsi="Arial" w:cs="Arial"/>
                <w:sz w:val="14"/>
                <w:szCs w:val="14"/>
                <w:lang w:val="en-US"/>
              </w:rPr>
              <w:t xml:space="preserve">13.3% (2/15) of MAs </w:t>
            </w:r>
            <w:r w:rsidR="00025248" w:rsidRPr="006C2E79">
              <w:rPr>
                <w:rFonts w:ascii="Arial" w:hAnsi="Arial" w:cs="Arial"/>
                <w:sz w:val="14"/>
                <w:szCs w:val="14"/>
                <w:lang w:val="en-US"/>
              </w:rPr>
              <w:t>unable to conduct</w:t>
            </w:r>
            <w:r w:rsidRPr="006C2E79">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p w14:paraId="3607E08D" w14:textId="77777777" w:rsidR="000A454C" w:rsidRPr="006C2E79" w:rsidRDefault="000A454C" w:rsidP="00AC1A8F">
            <w:pPr>
              <w:pStyle w:val="Listenabsatz"/>
              <w:ind w:left="360"/>
              <w:rPr>
                <w:rFonts w:ascii="Arial" w:hAnsi="Arial" w:cs="Arial"/>
                <w:strike/>
                <w:sz w:val="14"/>
                <w:szCs w:val="14"/>
                <w:lang w:val="en-US"/>
              </w:rPr>
            </w:pPr>
          </w:p>
          <w:p w14:paraId="448BBEDF" w14:textId="451550A2" w:rsidR="00E718FC" w:rsidRPr="006C2E79" w:rsidRDefault="00037B70" w:rsidP="00AC1A8F">
            <w:pPr>
              <w:rPr>
                <w:rFonts w:ascii="Arial" w:hAnsi="Arial" w:cs="Arial"/>
                <w:sz w:val="14"/>
                <w:szCs w:val="14"/>
                <w:lang w:val="en-US"/>
              </w:rPr>
            </w:pPr>
            <w:r w:rsidRPr="006C2E79">
              <w:rPr>
                <w:rFonts w:ascii="Arial" w:hAnsi="Arial" w:cs="Arial"/>
                <w:sz w:val="14"/>
                <w:szCs w:val="14"/>
                <w:lang w:val="en-US"/>
              </w:rPr>
              <w:t>C</w:t>
            </w:r>
            <w:r w:rsidR="00D81EE5" w:rsidRPr="006C2E79">
              <w:rPr>
                <w:rFonts w:ascii="Arial" w:hAnsi="Arial" w:cs="Arial"/>
                <w:sz w:val="14"/>
                <w:szCs w:val="14"/>
                <w:lang w:val="en-US"/>
              </w:rPr>
              <w:t xml:space="preserve">hange in conclusions: </w:t>
            </w:r>
          </w:p>
          <w:p w14:paraId="670F56B6" w14:textId="38E1925F" w:rsidR="00D81EE5" w:rsidRPr="006C2E79" w:rsidRDefault="00D81EE5" w:rsidP="00AC1A8F">
            <w:pPr>
              <w:pStyle w:val="Listenabsatz"/>
              <w:numPr>
                <w:ilvl w:val="0"/>
                <w:numId w:val="60"/>
              </w:numPr>
              <w:rPr>
                <w:rFonts w:ascii="Arial" w:hAnsi="Arial" w:cs="Arial"/>
                <w:sz w:val="14"/>
                <w:szCs w:val="14"/>
                <w:lang w:val="en-US"/>
              </w:rPr>
            </w:pPr>
            <w:r w:rsidRPr="006C2E79">
              <w:rPr>
                <w:rFonts w:ascii="Arial" w:hAnsi="Arial" w:cs="Arial"/>
                <w:sz w:val="14"/>
                <w:szCs w:val="14"/>
                <w:lang w:val="en-US"/>
              </w:rPr>
              <w:t xml:space="preserve">0.0% </w:t>
            </w:r>
            <w:r w:rsidR="00037B70" w:rsidRPr="006C2E79">
              <w:rPr>
                <w:rFonts w:ascii="Arial" w:hAnsi="Arial" w:cs="Arial"/>
                <w:sz w:val="14"/>
                <w:szCs w:val="14"/>
                <w:lang w:val="en-US"/>
              </w:rPr>
              <w:t xml:space="preserve">of conclusions changed </w:t>
            </w:r>
            <w:r w:rsidRPr="006C2E79">
              <w:rPr>
                <w:rFonts w:ascii="Arial" w:hAnsi="Arial" w:cs="Arial"/>
                <w:sz w:val="14"/>
                <w:szCs w:val="14"/>
                <w:lang w:val="en-US"/>
              </w:rPr>
              <w:t>(95% CI</w:t>
            </w:r>
            <w:r w:rsidR="00E151DC" w:rsidRPr="006C2E79">
              <w:rPr>
                <w:rFonts w:ascii="Arial" w:hAnsi="Arial" w:cs="Arial"/>
                <w:sz w:val="14"/>
                <w:szCs w:val="14"/>
                <w:lang w:val="en-US"/>
              </w:rPr>
              <w:t>;</w:t>
            </w:r>
            <w:r w:rsidRPr="006C2E79">
              <w:rPr>
                <w:rFonts w:ascii="Arial" w:hAnsi="Arial" w:cs="Arial"/>
                <w:sz w:val="14"/>
                <w:szCs w:val="14"/>
                <w:lang w:val="en-US"/>
              </w:rPr>
              <w:t xml:space="preserve"> 0.0</w:t>
            </w:r>
            <w:r w:rsidR="00234E52" w:rsidRPr="006C2E79">
              <w:rPr>
                <w:rFonts w:ascii="Arial" w:hAnsi="Arial" w:cs="Arial"/>
                <w:sz w:val="14"/>
                <w:szCs w:val="14"/>
                <w:lang w:val="en-US"/>
              </w:rPr>
              <w:t>%</w:t>
            </w:r>
            <w:r w:rsidRPr="006C2E79">
              <w:rPr>
                <w:rFonts w:ascii="Arial" w:hAnsi="Arial" w:cs="Arial"/>
                <w:sz w:val="14"/>
                <w:szCs w:val="14"/>
                <w:lang w:val="en-US"/>
              </w:rPr>
              <w:t xml:space="preserve"> to 0.6</w:t>
            </w:r>
            <w:r w:rsidR="00234E52" w:rsidRPr="006C2E79">
              <w:rPr>
                <w:rFonts w:ascii="Arial" w:hAnsi="Arial" w:cs="Arial"/>
                <w:sz w:val="14"/>
                <w:szCs w:val="14"/>
                <w:lang w:val="en-US"/>
              </w:rPr>
              <w:t>%</w:t>
            </w:r>
            <w:r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&lt;EndNote&gt;&lt;Cite&gt;&lt;Author&gt;Nussbaumer-Streit&lt;/Author&gt;&lt;Year&gt;2020&lt;/Year&gt;&lt;RecNum&gt;295&lt;/RecNum&gt;&lt;DisplayText&gt;[26]&lt;/DisplayText&gt;&lt;record&gt;&lt;rec-number&gt;295&lt;/rec-number&gt;&lt;foreign-keys&gt;&lt;key app="EN" db-id="eprfrs9t5tssdpettrixp5rd2zfrzpr9drdp" timestamp="1692712733"&gt;295&lt;/key&gt;&lt;/foreign-keys&gt;&lt;ref-type name="Journal Article"&gt;17&lt;/ref-type&gt;&lt;contributors&gt;&lt;authors&gt;&lt;author&gt;Nussbaumer-Streit, B.&lt;/author&gt;&lt;author&gt;Klerings, I.&lt;/author&gt;&lt;author&gt;Dobrescu, A. I.&lt;/author&gt;&lt;author&gt;Persad, E.&lt;/author&gt;&lt;author&gt;Stevens, A.&lt;/author&gt;&lt;author&gt;Garritty, C.&lt;/author&gt;&lt;author&gt;Kamel, C.&lt;/author&gt;&lt;author&gt;Affengruber, L.&lt;/author&gt;&lt;author&gt;King, V. J.&lt;/author&gt;&lt;author&gt;Gartlehner, G.&lt;/author&gt;&lt;/authors&gt;&lt;/contributors&gt;&lt;titles&gt;&lt;title&gt;Excluding non-English publications from evidence-syntheses did not change conclusions: a meta-epidemiological study&lt;/title&gt;&lt;secondary-title&gt;J Clin Epidemiol&lt;/secondary-title&gt;&lt;/titles&gt;&lt;periodical&gt;&lt;full-title&gt;J Clin Epidemiol&lt;/full-title&gt;&lt;/periodical&gt;&lt;pages&gt;42-54&lt;/pages&gt;&lt;volume&gt;118&lt;/volume&gt;&lt;dates&gt;&lt;year&gt;2020&lt;/year&gt;&lt;/dates&gt;&lt;accession-num&gt;31698064&lt;/accession-num&gt;&lt;urls&gt;&lt;/urls&gt;&lt;electronic-resource-num&gt;10.1016/j.jclinepi.2019.10.011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[26]</w:t>
            </w:r>
            <w:r w:rsidR="004F28F7">
              <w:rPr>
                <w:rFonts w:ascii="Arial" w:hAnsi="Arial" w:cs="Arial"/>
                <w:sz w:val="14"/>
                <w:szCs w:val="14"/>
                <w:lang w:val="en-US"/>
              </w:rPr>
              <w:fldChar w:fldCharType="end"/>
            </w:r>
          </w:p>
          <w:p w14:paraId="397CBD1E" w14:textId="44BE9171" w:rsidR="00ED4BA3" w:rsidRPr="006C2E79" w:rsidRDefault="00ED4BA3" w:rsidP="00AC1A8F">
            <w:pPr>
              <w:pStyle w:val="Listenabsatz"/>
              <w:numPr>
                <w:ilvl w:val="0"/>
                <w:numId w:val="60"/>
              </w:numPr>
              <w:rPr>
                <w:rFonts w:ascii="Arial" w:hAnsi="Arial" w:cs="Arial"/>
                <w:sz w:val="14"/>
                <w:szCs w:val="14"/>
                <w:lang w:val="en-US"/>
              </w:rPr>
            </w:pPr>
            <w:r w:rsidRPr="006C2E79">
              <w:rPr>
                <w:rFonts w:ascii="Arial" w:hAnsi="Arial" w:cs="Arial"/>
                <w:sz w:val="14"/>
                <w:szCs w:val="14"/>
                <w:lang w:val="en-US"/>
              </w:rPr>
              <w:t xml:space="preserve">No changes in conclusions </w: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PEVuZE5vdGU+PENpdGU+PEF1dGhvcj5IYXJ0bGluZzwvQXV0aG9yPjxZZWFyPjIwMTc8L1llYXI+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=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[23]</w:t>
            </w:r>
            <w:r w:rsidR="004F28F7">
              <w:rPr>
                <w:rFonts w:ascii="Arial" w:hAnsi="Arial" w:cs="Arial"/>
                <w:sz w:val="14"/>
                <w:szCs w:val="14"/>
                <w:lang w:val="en-US"/>
              </w:rPr>
              <w:fldChar w:fldCharType="end"/>
            </w:r>
          </w:p>
        </w:tc>
        <w:tc>
          <w:tcPr>
            <w:tcW w:w="1985" w:type="dxa"/>
            <w:shd w:val="clear" w:color="auto" w:fill="auto"/>
          </w:tcPr>
          <w:p w14:paraId="016FF3F4"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3EEE9921" w14:textId="2D9F5864" w:rsidR="00D81EE5" w:rsidRPr="006C2E79" w:rsidRDefault="00D81EE5" w:rsidP="00AC1A8F">
            <w:pPr>
              <w:pStyle w:val="KeinLeerraum"/>
              <w:rPr>
                <w:rFonts w:ascii="Arial" w:hAnsi="Arial" w:cs="Arial"/>
                <w:sz w:val="14"/>
                <w:szCs w:val="14"/>
                <w:lang w:val="en-US"/>
              </w:rPr>
            </w:pPr>
          </w:p>
        </w:tc>
      </w:tr>
      <w:tr w:rsidR="00D81EE5" w:rsidRPr="006C2E79" w14:paraId="514841D3" w14:textId="77777777" w:rsidTr="5C963119">
        <w:tc>
          <w:tcPr>
            <w:tcW w:w="1844" w:type="dxa"/>
            <w:vMerge w:val="restart"/>
            <w:shd w:val="clear" w:color="auto" w:fill="auto"/>
          </w:tcPr>
          <w:p w14:paraId="48A98AAD" w14:textId="23D39194" w:rsidR="00D81EE5" w:rsidRPr="006C2E79" w:rsidRDefault="00D81EE5" w:rsidP="00AC1A8F">
            <w:pPr>
              <w:rPr>
                <w:rFonts w:ascii="Arial" w:hAnsi="Arial" w:cs="Arial"/>
                <w:i/>
                <w:iCs/>
                <w:sz w:val="14"/>
                <w:szCs w:val="14"/>
                <w:lang w:val="en-US"/>
              </w:rPr>
            </w:pPr>
            <w:r w:rsidRPr="006C2E79">
              <w:rPr>
                <w:rFonts w:ascii="Arial" w:hAnsi="Arial" w:cs="Arial"/>
                <w:i/>
                <w:iCs/>
                <w:sz w:val="14"/>
                <w:szCs w:val="14"/>
                <w:lang w:val="en-US"/>
              </w:rPr>
              <w:t>Deduplication</w:t>
            </w:r>
          </w:p>
        </w:tc>
        <w:tc>
          <w:tcPr>
            <w:tcW w:w="1417" w:type="dxa"/>
            <w:shd w:val="clear" w:color="auto" w:fill="auto"/>
          </w:tcPr>
          <w:p w14:paraId="48FD42EF" w14:textId="2BBA4AEF"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ASySD</w:t>
            </w:r>
          </w:p>
          <w:p w14:paraId="49FD5389" w14:textId="584CD206" w:rsidR="00D81EE5" w:rsidRPr="006C2E79" w:rsidRDefault="00D81EE5" w:rsidP="00AC1A8F">
            <w:pPr>
              <w:pStyle w:val="KeinLeerraum"/>
              <w:rPr>
                <w:rFonts w:ascii="Arial" w:hAnsi="Arial" w:cs="Arial"/>
                <w:sz w:val="14"/>
                <w:szCs w:val="14"/>
              </w:rPr>
            </w:pPr>
            <w:r w:rsidRPr="006C2E79">
              <w:rPr>
                <w:rFonts w:ascii="Arial" w:hAnsi="Arial" w:cs="Arial"/>
                <w:sz w:val="14"/>
                <w:szCs w:val="14"/>
              </w:rPr>
              <w:t>Hair, 2023</w:t>
            </w:r>
            <w:r w:rsidR="00B76230" w:rsidRPr="006C2E79">
              <w:rPr>
                <w:rFonts w:ascii="Arial" w:hAnsi="Arial" w:cs="Arial"/>
                <w:sz w:val="14"/>
                <w:szCs w:val="14"/>
              </w:rPr>
              <w:t xml:space="preserve"> (fully automated)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[28]</w:t>
            </w:r>
            <w:r w:rsidR="004F28F7">
              <w:rPr>
                <w:rFonts w:ascii="Arial" w:hAnsi="Arial" w:cs="Arial"/>
                <w:sz w:val="14"/>
                <w:szCs w:val="14"/>
              </w:rPr>
              <w:fldChar w:fldCharType="end"/>
            </w:r>
          </w:p>
          <w:p w14:paraId="788C5B2C" w14:textId="77777777" w:rsidR="009130FB" w:rsidRPr="006C2E79" w:rsidRDefault="009130FB" w:rsidP="00AC1A8F">
            <w:pPr>
              <w:pStyle w:val="KeinLeerraum"/>
              <w:rPr>
                <w:rFonts w:ascii="Arial" w:hAnsi="Arial" w:cs="Arial"/>
                <w:sz w:val="14"/>
                <w:szCs w:val="14"/>
              </w:rPr>
            </w:pPr>
          </w:p>
          <w:p w14:paraId="2B39D774" w14:textId="3B92AB02" w:rsidR="009130FB" w:rsidRPr="006C2E79" w:rsidRDefault="009130FB" w:rsidP="00AC1A8F">
            <w:pPr>
              <w:pStyle w:val="KeinLeerraum"/>
              <w:rPr>
                <w:rFonts w:ascii="Arial" w:hAnsi="Arial" w:cs="Arial"/>
                <w:sz w:val="14"/>
                <w:szCs w:val="14"/>
              </w:rPr>
            </w:pPr>
            <w:r w:rsidRPr="006C2E79">
              <w:rPr>
                <w:rFonts w:ascii="Arial" w:hAnsi="Arial" w:cs="Arial"/>
                <w:b/>
                <w:bCs/>
                <w:i/>
                <w:iCs/>
                <w:sz w:val="14"/>
                <w:szCs w:val="14"/>
                <w:lang w:val="en-US"/>
              </w:rPr>
              <w:t>Tool</w:t>
            </w:r>
          </w:p>
        </w:tc>
        <w:tc>
          <w:tcPr>
            <w:tcW w:w="2552" w:type="dxa"/>
            <w:shd w:val="clear" w:color="auto" w:fill="auto"/>
          </w:tcPr>
          <w:p w14:paraId="650B575A"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7F230C35" w14:textId="77777777"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p>
        </w:tc>
        <w:tc>
          <w:tcPr>
            <w:tcW w:w="851" w:type="dxa"/>
            <w:shd w:val="clear" w:color="auto" w:fill="auto"/>
          </w:tcPr>
          <w:p w14:paraId="7E983866"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30B897AB"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349F4347"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0E5927A1" w14:textId="13A0E90E"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w:t>
            </w:r>
            <w:r w:rsidR="00D45279" w:rsidRPr="006C2E79">
              <w:rPr>
                <w:rFonts w:ascii="Arial" w:eastAsia="Arial" w:hAnsi="Arial" w:cs="Arial"/>
                <w:color w:val="000000" w:themeColor="text1"/>
                <w:sz w:val="14"/>
                <w:szCs w:val="14"/>
                <w:lang w:val="en-US"/>
              </w:rPr>
              <w:t xml:space="preserve"> (range)</w:t>
            </w:r>
            <w:r w:rsidRPr="006C2E79">
              <w:rPr>
                <w:rFonts w:ascii="Arial" w:eastAsia="Arial" w:hAnsi="Arial" w:cs="Arial"/>
                <w:color w:val="000000" w:themeColor="text1"/>
                <w:sz w:val="14"/>
                <w:szCs w:val="14"/>
                <w:lang w:val="en-US"/>
              </w:rPr>
              <w:t>: 95%-100%</w:t>
            </w:r>
          </w:p>
          <w:p w14:paraId="1C396C85" w14:textId="289DA926"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w:t>
            </w:r>
            <w:r w:rsidR="00D45279" w:rsidRPr="006C2E79">
              <w:rPr>
                <w:rFonts w:ascii="Arial" w:eastAsia="Arial" w:hAnsi="Arial" w:cs="Arial"/>
                <w:color w:val="000000" w:themeColor="text1"/>
                <w:sz w:val="14"/>
                <w:szCs w:val="14"/>
                <w:lang w:val="en-US"/>
              </w:rPr>
              <w:t xml:space="preserve"> (range)</w:t>
            </w:r>
            <w:r w:rsidR="00E15597" w:rsidRPr="006C2E79">
              <w:rPr>
                <w:rFonts w:ascii="Arial" w:eastAsia="Arial" w:hAnsi="Arial" w:cs="Arial"/>
                <w:color w:val="000000" w:themeColor="text1"/>
                <w:sz w:val="14"/>
                <w:szCs w:val="14"/>
                <w:lang w:val="en-US"/>
              </w:rPr>
              <w:t xml:space="preserve">: </w:t>
            </w:r>
            <w:r w:rsidRPr="006C2E79">
              <w:rPr>
                <w:rFonts w:ascii="Arial" w:eastAsia="Arial" w:hAnsi="Arial" w:cs="Arial"/>
                <w:color w:val="000000" w:themeColor="text1"/>
                <w:sz w:val="14"/>
                <w:szCs w:val="14"/>
                <w:lang w:val="en-US"/>
              </w:rPr>
              <w:t>&gt;99%</w:t>
            </w:r>
          </w:p>
          <w:p w14:paraId="5CE4D18F" w14:textId="3D311C40"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Precision</w:t>
            </w:r>
            <w:r w:rsidR="00D45279" w:rsidRPr="006C2E79">
              <w:rPr>
                <w:rFonts w:ascii="Arial" w:eastAsia="Arial" w:hAnsi="Arial" w:cs="Arial"/>
                <w:color w:val="000000" w:themeColor="text1"/>
                <w:sz w:val="14"/>
                <w:szCs w:val="14"/>
                <w:lang w:val="en-US"/>
              </w:rPr>
              <w:t xml:space="preserve"> (range)</w:t>
            </w:r>
            <w:r w:rsidRPr="006C2E79">
              <w:rPr>
                <w:rFonts w:ascii="Arial" w:eastAsia="Arial" w:hAnsi="Arial" w:cs="Arial"/>
                <w:color w:val="000000" w:themeColor="text1"/>
                <w:sz w:val="14"/>
                <w:szCs w:val="14"/>
                <w:lang w:val="en-US"/>
              </w:rPr>
              <w:t>: 99%-100%</w:t>
            </w:r>
            <w:r w:rsidR="00E15597"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[28]</w:t>
            </w:r>
            <w:r w:rsidR="004F28F7">
              <w:rPr>
                <w:rFonts w:ascii="Arial" w:hAnsi="Arial" w:cs="Arial"/>
                <w:sz w:val="14"/>
                <w:szCs w:val="14"/>
              </w:rPr>
              <w:fldChar w:fldCharType="end"/>
            </w:r>
          </w:p>
        </w:tc>
      </w:tr>
      <w:tr w:rsidR="00D81EE5" w:rsidRPr="006C2E79" w14:paraId="4E41DD47" w14:textId="77777777" w:rsidTr="5C963119">
        <w:tc>
          <w:tcPr>
            <w:tcW w:w="1844" w:type="dxa"/>
            <w:vMerge/>
          </w:tcPr>
          <w:p w14:paraId="6F0AB771" w14:textId="163B1F8F" w:rsidR="00D81EE5" w:rsidRPr="006C2E79" w:rsidRDefault="00D81EE5" w:rsidP="00AC1A8F">
            <w:pPr>
              <w:rPr>
                <w:rFonts w:ascii="Arial" w:hAnsi="Arial" w:cs="Arial"/>
                <w:i/>
                <w:iCs/>
                <w:sz w:val="14"/>
                <w:szCs w:val="14"/>
                <w:lang w:val="en-US"/>
              </w:rPr>
            </w:pPr>
          </w:p>
        </w:tc>
        <w:tc>
          <w:tcPr>
            <w:tcW w:w="1417" w:type="dxa"/>
            <w:shd w:val="clear" w:color="auto" w:fill="auto"/>
          </w:tcPr>
          <w:p w14:paraId="540E1464"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 xml:space="preserve">EBSCO </w:t>
            </w:r>
          </w:p>
          <w:p w14:paraId="30D8A7BC" w14:textId="2B32A8AD" w:rsidR="00D81EE5" w:rsidRPr="006C2E79" w:rsidRDefault="00D81EE5" w:rsidP="00AC1A8F">
            <w:pPr>
              <w:pStyle w:val="KeinLeerraum"/>
              <w:rPr>
                <w:rFonts w:ascii="Arial" w:hAnsi="Arial" w:cs="Arial"/>
                <w:sz w:val="14"/>
                <w:szCs w:val="14"/>
              </w:rPr>
            </w:pPr>
            <w:r w:rsidRPr="006C2E79">
              <w:rPr>
                <w:rFonts w:ascii="Arial" w:hAnsi="Arial" w:cs="Arial"/>
                <w:sz w:val="14"/>
                <w:szCs w:val="14"/>
              </w:rPr>
              <w:t>Kwon, 2015</w:t>
            </w:r>
            <w:r w:rsidR="00427AF9">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74047740" w14:textId="77777777" w:rsidR="009130FB" w:rsidRPr="006C2E79" w:rsidRDefault="009130FB" w:rsidP="00AC1A8F">
            <w:pPr>
              <w:pStyle w:val="KeinLeerraum"/>
              <w:rPr>
                <w:rFonts w:ascii="Arial" w:hAnsi="Arial" w:cs="Arial"/>
                <w:sz w:val="14"/>
                <w:szCs w:val="14"/>
              </w:rPr>
            </w:pPr>
          </w:p>
          <w:p w14:paraId="092C6815" w14:textId="6A5FBE39"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07A1B530"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61B0B7D2" w14:textId="67FFF626"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r w:rsidRPr="006C2E79">
              <w:rPr>
                <w:rFonts w:ascii="Arial" w:eastAsia="Arial" w:hAnsi="Arial" w:cs="Arial"/>
                <w:color w:val="000000" w:themeColor="text1"/>
                <w:sz w:val="14"/>
                <w:szCs w:val="14"/>
                <w:lang w:val="en-US" w:eastAsia="nl-NL"/>
              </w:rPr>
              <w:t>Time saving: 4h42min</w:t>
            </w:r>
            <w:r w:rsidR="00FE5078" w:rsidRPr="006C2E79">
              <w:rPr>
                <w:rFonts w:ascii="Arial" w:eastAsia="Arial" w:hAnsi="Arial" w:cs="Arial"/>
                <w:color w:val="000000" w:themeColor="text1"/>
                <w:sz w:val="14"/>
                <w:szCs w:val="14"/>
                <w:lang w:val="en-US" w:eastAsia="nl-NL"/>
              </w:rPr>
              <w:t xml:space="preserve"> (</w:t>
            </w:r>
            <w:r w:rsidRPr="006C2E79">
              <w:rPr>
                <w:rFonts w:ascii="Arial" w:eastAsia="Arial" w:hAnsi="Arial" w:cs="Arial"/>
                <w:color w:val="000000" w:themeColor="text1"/>
                <w:sz w:val="14"/>
                <w:szCs w:val="14"/>
                <w:lang w:val="en-US" w:eastAsia="nl-NL"/>
              </w:rPr>
              <w:t>3 min vs. 4h45min</w:t>
            </w:r>
            <w:r w:rsidR="00FE5078" w:rsidRPr="006C2E79">
              <w:rPr>
                <w:rFonts w:ascii="Arial" w:eastAsia="Arial" w:hAnsi="Arial" w:cs="Arial"/>
                <w:color w:val="000000" w:themeColor="text1"/>
                <w:sz w:val="14"/>
                <w:szCs w:val="14"/>
                <w:lang w:val="en-US" w:eastAsia="nl-NL"/>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c>
          <w:tcPr>
            <w:tcW w:w="851" w:type="dxa"/>
            <w:shd w:val="clear" w:color="auto" w:fill="auto"/>
          </w:tcPr>
          <w:p w14:paraId="5388D4C5"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3576F78"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0C5C29A3"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46B5F9ED" w14:textId="1B398C45"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False negatives: 96; false positives: 43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r w:rsidRPr="006C2E79">
              <w:br/>
            </w:r>
          </w:p>
        </w:tc>
      </w:tr>
      <w:tr w:rsidR="00D81EE5" w:rsidRPr="006C2E79" w14:paraId="09BAC350" w14:textId="77777777" w:rsidTr="5C963119">
        <w:tc>
          <w:tcPr>
            <w:tcW w:w="1844" w:type="dxa"/>
            <w:vMerge/>
          </w:tcPr>
          <w:p w14:paraId="4E1BCC14" w14:textId="44E77EBD" w:rsidR="00D81EE5" w:rsidRPr="006C2E79" w:rsidRDefault="00D81EE5" w:rsidP="00AC1A8F">
            <w:pPr>
              <w:rPr>
                <w:rFonts w:ascii="Arial" w:hAnsi="Arial" w:cs="Arial"/>
                <w:i/>
                <w:iCs/>
                <w:sz w:val="14"/>
                <w:szCs w:val="14"/>
                <w:lang w:val="en-US"/>
              </w:rPr>
            </w:pPr>
          </w:p>
        </w:tc>
        <w:tc>
          <w:tcPr>
            <w:tcW w:w="1417" w:type="dxa"/>
            <w:shd w:val="clear" w:color="auto" w:fill="auto"/>
          </w:tcPr>
          <w:p w14:paraId="71E0EED4" w14:textId="2B0BB126"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End</w:t>
            </w:r>
            <w:r w:rsidR="007B4389" w:rsidRPr="006C2E79">
              <w:rPr>
                <w:rFonts w:ascii="Arial" w:hAnsi="Arial" w:cs="Arial"/>
                <w:b/>
                <w:bCs/>
                <w:sz w:val="14"/>
                <w:szCs w:val="14"/>
              </w:rPr>
              <w:t>N</w:t>
            </w:r>
            <w:r w:rsidRPr="006C2E79">
              <w:rPr>
                <w:rFonts w:ascii="Arial" w:hAnsi="Arial" w:cs="Arial"/>
                <w:b/>
                <w:bCs/>
                <w:sz w:val="14"/>
                <w:szCs w:val="14"/>
              </w:rPr>
              <w:t>ote</w:t>
            </w:r>
          </w:p>
          <w:p w14:paraId="2BE77982" w14:textId="315D5D67" w:rsidR="00D81EE5" w:rsidRPr="006C2E79" w:rsidRDefault="00D81EE5" w:rsidP="00AC1A8F">
            <w:pPr>
              <w:pStyle w:val="KeinLeerraum"/>
              <w:rPr>
                <w:rFonts w:ascii="Arial" w:hAnsi="Arial" w:cs="Arial"/>
                <w:sz w:val="14"/>
                <w:szCs w:val="14"/>
              </w:rPr>
            </w:pPr>
            <w:r w:rsidRPr="006C2E79">
              <w:rPr>
                <w:rFonts w:ascii="Arial" w:hAnsi="Arial" w:cs="Arial"/>
                <w:sz w:val="14"/>
                <w:szCs w:val="14"/>
              </w:rPr>
              <w:t>Guimarães, 2022</w:t>
            </w:r>
            <w:r w:rsidR="00C931B0">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79C6B932" w14:textId="0AC93F22" w:rsidR="00E70424" w:rsidRPr="006C2E79" w:rsidRDefault="00E70424" w:rsidP="00E70424">
            <w:pPr>
              <w:pStyle w:val="KeinLeerraum"/>
              <w:rPr>
                <w:rFonts w:ascii="Arial" w:hAnsi="Arial" w:cs="Arial"/>
                <w:sz w:val="14"/>
                <w:szCs w:val="14"/>
              </w:rPr>
            </w:pPr>
            <w:r w:rsidRPr="006C2E79">
              <w:rPr>
                <w:rFonts w:ascii="Arial" w:hAnsi="Arial" w:cs="Arial"/>
                <w:sz w:val="14"/>
                <w:szCs w:val="14"/>
              </w:rPr>
              <w:t>Hair, 2023 (fully automated)</w:t>
            </w:r>
            <w:r w:rsidR="000012D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[28]</w:t>
            </w:r>
            <w:r w:rsidR="004F28F7">
              <w:rPr>
                <w:rFonts w:ascii="Arial" w:hAnsi="Arial" w:cs="Arial"/>
                <w:sz w:val="14"/>
                <w:szCs w:val="14"/>
              </w:rPr>
              <w:fldChar w:fldCharType="end"/>
            </w:r>
          </w:p>
          <w:p w14:paraId="0E1463FF" w14:textId="4448EEF4" w:rsidR="00E70424" w:rsidRPr="006C2E79" w:rsidRDefault="00E70424" w:rsidP="00E70424">
            <w:pPr>
              <w:pStyle w:val="KeinLeerraum"/>
              <w:rPr>
                <w:rFonts w:ascii="Arial" w:hAnsi="Arial" w:cs="Arial"/>
                <w:sz w:val="14"/>
                <w:szCs w:val="14"/>
              </w:rPr>
            </w:pPr>
            <w:r w:rsidRPr="006C2E79">
              <w:rPr>
                <w:rFonts w:ascii="Arial" w:hAnsi="Arial" w:cs="Arial"/>
                <w:sz w:val="14"/>
                <w:szCs w:val="14"/>
              </w:rPr>
              <w:t>Kwon, 2015</w:t>
            </w:r>
            <w:r w:rsidR="000012D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30FA63F0" w14:textId="3E26682F"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0012D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1AF6A51D" w14:textId="77777777" w:rsidR="009130FB" w:rsidRPr="006C2E79" w:rsidRDefault="009130FB" w:rsidP="00AC1A8F">
            <w:pPr>
              <w:pStyle w:val="KeinLeerraum"/>
              <w:rPr>
                <w:rFonts w:ascii="Arial" w:hAnsi="Arial" w:cs="Arial"/>
                <w:sz w:val="14"/>
                <w:szCs w:val="14"/>
              </w:rPr>
            </w:pPr>
          </w:p>
          <w:p w14:paraId="1B70F0B0" w14:textId="0328FF6A" w:rsidR="009130FB" w:rsidRPr="006C2E79" w:rsidRDefault="009130FB" w:rsidP="00AC1A8F">
            <w:pPr>
              <w:pStyle w:val="KeinLeerraum"/>
              <w:rPr>
                <w:rFonts w:ascii="Arial" w:hAnsi="Arial" w:cs="Arial"/>
                <w:b/>
                <w:bCs/>
                <w:sz w:val="14"/>
                <w:szCs w:val="14"/>
              </w:rPr>
            </w:pPr>
            <w:r w:rsidRPr="00CE2362">
              <w:rPr>
                <w:rFonts w:ascii="Arial" w:hAnsi="Arial" w:cs="Arial"/>
                <w:b/>
                <w:bCs/>
                <w:i/>
                <w:iCs/>
                <w:sz w:val="14"/>
                <w:szCs w:val="14"/>
              </w:rPr>
              <w:t>Tool</w:t>
            </w:r>
          </w:p>
        </w:tc>
        <w:tc>
          <w:tcPr>
            <w:tcW w:w="2552" w:type="dxa"/>
            <w:shd w:val="clear" w:color="auto" w:fill="auto"/>
          </w:tcPr>
          <w:p w14:paraId="56CE461C"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42648686" w14:textId="01C43823"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r w:rsidRPr="006C2E79">
              <w:rPr>
                <w:rFonts w:ascii="Arial" w:eastAsia="Arial" w:hAnsi="Arial" w:cs="Arial"/>
                <w:color w:val="000000" w:themeColor="text1"/>
                <w:sz w:val="14"/>
                <w:szCs w:val="14"/>
                <w:lang w:val="en-US" w:eastAsia="nl-NL"/>
              </w:rPr>
              <w:t>Time saving: 4h42min</w:t>
            </w:r>
            <w:r w:rsidR="00FE5078" w:rsidRPr="006C2E79">
              <w:rPr>
                <w:rFonts w:ascii="Arial" w:eastAsia="Arial" w:hAnsi="Arial" w:cs="Arial"/>
                <w:color w:val="000000" w:themeColor="text1"/>
                <w:sz w:val="14"/>
                <w:szCs w:val="14"/>
                <w:lang w:val="en-US" w:eastAsia="nl-NL"/>
              </w:rPr>
              <w:t xml:space="preserve"> (</w:t>
            </w:r>
            <w:r w:rsidRPr="006C2E79">
              <w:rPr>
                <w:rFonts w:ascii="Arial" w:eastAsia="Arial" w:hAnsi="Arial" w:cs="Arial"/>
                <w:color w:val="000000" w:themeColor="text1"/>
                <w:sz w:val="14"/>
                <w:szCs w:val="14"/>
                <w:lang w:val="en-US" w:eastAsia="nl-NL"/>
              </w:rPr>
              <w:t>3 min vs. 4h45min</w:t>
            </w:r>
            <w:r w:rsidR="00FE5078" w:rsidRPr="006C2E79">
              <w:rPr>
                <w:rFonts w:ascii="Arial" w:eastAsia="Arial" w:hAnsi="Arial" w:cs="Arial"/>
                <w:color w:val="000000" w:themeColor="text1"/>
                <w:sz w:val="14"/>
                <w:szCs w:val="14"/>
                <w:lang w:val="en-US" w:eastAsia="nl-NL"/>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c>
          <w:tcPr>
            <w:tcW w:w="851" w:type="dxa"/>
            <w:shd w:val="clear" w:color="auto" w:fill="auto"/>
          </w:tcPr>
          <w:p w14:paraId="2589A12B"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2BF8A3F9"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7CB74784"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042A0F43" w14:textId="0BDAA752"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w:t>
            </w:r>
            <w:r w:rsidR="008F6F95" w:rsidRPr="006C2E79">
              <w:rPr>
                <w:rFonts w:ascii="Arial" w:eastAsia="Arial" w:hAnsi="Arial" w:cs="Arial"/>
                <w:color w:val="000000" w:themeColor="text1"/>
                <w:sz w:val="14"/>
                <w:szCs w:val="14"/>
                <w:lang w:val="en-US"/>
              </w:rPr>
              <w:t xml:space="preserve">: </w:t>
            </w:r>
            <w:r w:rsidRPr="006C2E79">
              <w:rPr>
                <w:rFonts w:ascii="Arial" w:eastAsia="Arial" w:hAnsi="Arial" w:cs="Arial"/>
                <w:color w:val="000000" w:themeColor="text1"/>
                <w:sz w:val="14"/>
                <w:szCs w:val="14"/>
                <w:lang w:val="en-US"/>
              </w:rPr>
              <w:t>57</w:t>
            </w:r>
            <w:r w:rsidR="000F2E67"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8F6F95" w:rsidRPr="006C2E79">
              <w:rPr>
                <w:rFonts w:ascii="Arial" w:eastAsia="Arial" w:hAnsi="Arial" w:cs="Arial"/>
                <w:color w:val="000000" w:themeColor="text1"/>
                <w:sz w:val="14"/>
                <w:szCs w:val="14"/>
                <w:lang w:val="en-US"/>
              </w:rPr>
              <w:t>(</w:t>
            </w:r>
            <w:r w:rsidR="00733904" w:rsidRPr="006C2E79">
              <w:rPr>
                <w:rFonts w:ascii="Arial" w:eastAsia="Arial" w:hAnsi="Arial" w:cs="Arial"/>
                <w:color w:val="000000" w:themeColor="text1"/>
                <w:sz w:val="14"/>
                <w:szCs w:val="14"/>
                <w:lang w:val="en-US"/>
              </w:rPr>
              <w:t>95% CI;</w:t>
            </w:r>
            <w:r w:rsidR="008F6F95" w:rsidRPr="006C2E79">
              <w:rPr>
                <w:rFonts w:ascii="Arial" w:eastAsia="Arial" w:hAnsi="Arial" w:cs="Arial"/>
                <w:color w:val="000000" w:themeColor="text1"/>
                <w:sz w:val="14"/>
                <w:szCs w:val="14"/>
                <w:lang w:val="en-US"/>
              </w:rPr>
              <w:t xml:space="preserve"> 54% to </w:t>
            </w:r>
            <w:r w:rsidR="00DE3C75" w:rsidRPr="006C2E79">
              <w:rPr>
                <w:rFonts w:ascii="Arial" w:eastAsia="Arial" w:hAnsi="Arial" w:cs="Arial"/>
                <w:color w:val="000000" w:themeColor="text1"/>
                <w:sz w:val="14"/>
                <w:szCs w:val="14"/>
                <w:lang w:val="en-US"/>
              </w:rPr>
              <w:t>60</w:t>
            </w:r>
            <w:r w:rsidR="008F6F95"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1BCE6619" w14:textId="2D028F78" w:rsidR="006966A5" w:rsidRPr="006C2E79" w:rsidRDefault="006966A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73%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w:t>
            </w:r>
            <w:r w:rsidR="007D39B5" w:rsidRPr="006C2E79">
              <w:rPr>
                <w:rFonts w:ascii="Arial" w:eastAsia="Arial" w:hAnsi="Arial" w:cs="Arial"/>
                <w:color w:val="000000" w:themeColor="text1"/>
                <w:sz w:val="14"/>
                <w:szCs w:val="14"/>
                <w:lang w:val="en-US"/>
              </w:rPr>
              <w:t>65</w:t>
            </w:r>
            <w:r w:rsidRPr="006C2E79">
              <w:rPr>
                <w:rFonts w:ascii="Arial" w:eastAsia="Arial" w:hAnsi="Arial" w:cs="Arial"/>
                <w:color w:val="000000" w:themeColor="text1"/>
                <w:sz w:val="14"/>
                <w:szCs w:val="14"/>
                <w:lang w:val="en-US"/>
              </w:rPr>
              <w:t xml:space="preserve">% to </w:t>
            </w:r>
            <w:r w:rsidR="007D39B5" w:rsidRPr="006C2E79">
              <w:rPr>
                <w:rFonts w:ascii="Arial" w:eastAsia="Arial" w:hAnsi="Arial" w:cs="Arial"/>
                <w:color w:val="000000" w:themeColor="text1"/>
                <w:sz w:val="14"/>
                <w:szCs w:val="14"/>
                <w:lang w:val="en-US"/>
              </w:rPr>
              <w:t>80</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36AA644A" w14:textId="2F0F3731"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74%-97% (Hair, 2023)</w:t>
            </w:r>
          </w:p>
          <w:p w14:paraId="5C982A85" w14:textId="005C1EFC"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89%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w:t>
            </w:r>
            <w:r w:rsidR="00C9700B" w:rsidRPr="006C2E79">
              <w:rPr>
                <w:rFonts w:ascii="Arial" w:eastAsia="Arial" w:hAnsi="Arial" w:cs="Arial"/>
                <w:color w:val="000000" w:themeColor="text1"/>
                <w:sz w:val="14"/>
                <w:szCs w:val="14"/>
                <w:lang w:val="en-US"/>
              </w:rPr>
              <w:t>88</w:t>
            </w:r>
            <w:r w:rsidRPr="006C2E79">
              <w:rPr>
                <w:rFonts w:ascii="Arial" w:eastAsia="Arial" w:hAnsi="Arial" w:cs="Arial"/>
                <w:color w:val="000000" w:themeColor="text1"/>
                <w:sz w:val="14"/>
                <w:szCs w:val="14"/>
                <w:lang w:val="en-US"/>
              </w:rPr>
              <w:t>% to 9</w:t>
            </w:r>
            <w:r w:rsidR="00C9700B" w:rsidRPr="006C2E79">
              <w:rPr>
                <w:rFonts w:ascii="Arial" w:eastAsia="Arial" w:hAnsi="Arial" w:cs="Arial"/>
                <w:color w:val="000000" w:themeColor="text1"/>
                <w:sz w:val="14"/>
                <w:szCs w:val="14"/>
                <w:lang w:val="en-US"/>
              </w:rPr>
              <w:t>0</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5C3C6627" w14:textId="4C0B8A9E" w:rsidR="006966A5" w:rsidRPr="006C2E79" w:rsidRDefault="006966A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99%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99% to 99%)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24FB8788" w14:textId="23D017A2"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100% (Hair, 2023)</w:t>
            </w:r>
          </w:p>
          <w:p w14:paraId="54A41E76" w14:textId="2570C3B4"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Accuracy</w:t>
            </w:r>
            <w:r w:rsidR="00E51313" w:rsidRPr="006C2E79">
              <w:rPr>
                <w:rFonts w:ascii="Arial" w:eastAsia="Arial" w:hAnsi="Arial" w:cs="Arial"/>
                <w:color w:val="000000" w:themeColor="text1"/>
                <w:sz w:val="14"/>
                <w:szCs w:val="14"/>
                <w:lang w:val="en-US"/>
              </w:rPr>
              <w:t xml:space="preserve">: </w:t>
            </w:r>
            <w:r w:rsidRPr="006C2E79">
              <w:rPr>
                <w:rFonts w:ascii="Arial" w:eastAsia="Arial" w:hAnsi="Arial" w:cs="Arial"/>
                <w:color w:val="000000" w:themeColor="text1"/>
                <w:sz w:val="14"/>
                <w:szCs w:val="14"/>
                <w:lang w:val="en-US"/>
              </w:rPr>
              <w:t xml:space="preserve">76% </w:t>
            </w:r>
            <w:r w:rsidR="00E81D38" w:rsidRPr="006C2E79">
              <w:rPr>
                <w:rFonts w:ascii="Arial" w:eastAsia="Arial" w:hAnsi="Arial" w:cs="Arial"/>
                <w:color w:val="000000" w:themeColor="text1"/>
                <w:sz w:val="14"/>
                <w:szCs w:val="14"/>
                <w:lang w:val="en-US"/>
              </w:rPr>
              <w:t>(95% CI</w:t>
            </w:r>
            <w:r w:rsidR="00E055A9" w:rsidRPr="006C2E79">
              <w:rPr>
                <w:rFonts w:ascii="Arial" w:eastAsia="Arial" w:hAnsi="Arial" w:cs="Arial"/>
                <w:color w:val="000000" w:themeColor="text1"/>
                <w:sz w:val="14"/>
                <w:szCs w:val="14"/>
                <w:lang w:val="en-US"/>
              </w:rPr>
              <w:t>;</w:t>
            </w:r>
            <w:r w:rsidR="00E81D38" w:rsidRPr="006C2E79">
              <w:rPr>
                <w:rFonts w:ascii="Arial" w:eastAsia="Arial" w:hAnsi="Arial" w:cs="Arial"/>
                <w:color w:val="000000" w:themeColor="text1"/>
                <w:sz w:val="14"/>
                <w:szCs w:val="14"/>
                <w:lang w:val="en-US"/>
              </w:rPr>
              <w:t xml:space="preserve"> </w:t>
            </w:r>
            <w:r w:rsidR="00182D7A" w:rsidRPr="006C2E79">
              <w:rPr>
                <w:rFonts w:ascii="Arial" w:eastAsia="Arial" w:hAnsi="Arial" w:cs="Arial"/>
                <w:color w:val="000000" w:themeColor="text1"/>
                <w:sz w:val="14"/>
                <w:szCs w:val="14"/>
                <w:lang w:val="en-US"/>
              </w:rPr>
              <w:t>75</w:t>
            </w:r>
            <w:r w:rsidR="00E81D38" w:rsidRPr="006C2E79">
              <w:rPr>
                <w:rFonts w:ascii="Arial" w:eastAsia="Arial" w:hAnsi="Arial" w:cs="Arial"/>
                <w:color w:val="000000" w:themeColor="text1"/>
                <w:sz w:val="14"/>
                <w:szCs w:val="14"/>
                <w:lang w:val="en-US"/>
              </w:rPr>
              <w:t xml:space="preserve">% to </w:t>
            </w:r>
            <w:r w:rsidR="00182D7A" w:rsidRPr="006C2E79">
              <w:rPr>
                <w:rFonts w:ascii="Arial" w:eastAsia="Arial" w:hAnsi="Arial" w:cs="Arial"/>
                <w:color w:val="000000" w:themeColor="text1"/>
                <w:sz w:val="14"/>
                <w:szCs w:val="14"/>
                <w:lang w:val="en-US"/>
              </w:rPr>
              <w:t>78</w:t>
            </w:r>
            <w:r w:rsidR="00E81D38"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47EB8C36" w14:textId="2FB03684" w:rsidR="006966A5" w:rsidRPr="006C2E79" w:rsidRDefault="006966A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86%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612E9914" w14:textId="46C5FDC3"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Precision: 100% (Hair, 2023)</w:t>
            </w:r>
          </w:p>
          <w:p w14:paraId="1E3F9EC6" w14:textId="5A702EE0"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False negatives: 258; false positives: 6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r>
      <w:tr w:rsidR="00D81EE5" w:rsidRPr="006C2E79" w14:paraId="0E8AFF8A" w14:textId="77777777" w:rsidTr="5C963119">
        <w:tc>
          <w:tcPr>
            <w:tcW w:w="1844" w:type="dxa"/>
            <w:vMerge/>
          </w:tcPr>
          <w:p w14:paraId="69B504A1" w14:textId="16F8F09C" w:rsidR="00D81EE5" w:rsidRPr="006C2E79" w:rsidRDefault="00D81EE5" w:rsidP="00AC1A8F">
            <w:pPr>
              <w:rPr>
                <w:rFonts w:ascii="Arial" w:hAnsi="Arial" w:cs="Arial"/>
                <w:i/>
                <w:iCs/>
                <w:sz w:val="14"/>
                <w:szCs w:val="14"/>
                <w:lang w:val="en-US"/>
              </w:rPr>
            </w:pPr>
          </w:p>
        </w:tc>
        <w:tc>
          <w:tcPr>
            <w:tcW w:w="1417" w:type="dxa"/>
            <w:shd w:val="clear" w:color="auto" w:fill="auto"/>
          </w:tcPr>
          <w:p w14:paraId="0DC5859A"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Covidence</w:t>
            </w:r>
          </w:p>
          <w:p w14:paraId="172B37C6" w14:textId="29D16C3B"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5C616C" w:rsidRPr="006C2E79">
              <w:rPr>
                <w:rFonts w:ascii="Arial" w:hAnsi="Arial" w:cs="Arial"/>
                <w:sz w:val="14"/>
                <w:szCs w:val="14"/>
              </w:rPr>
              <w:t xml:space="preserve"> (fully automated)</w:t>
            </w:r>
            <w:r w:rsidR="00AB39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65A293C3" w14:textId="77777777" w:rsidR="009130FB" w:rsidRPr="006C2E79" w:rsidRDefault="009130FB" w:rsidP="00AC1A8F">
            <w:pPr>
              <w:pStyle w:val="KeinLeerraum"/>
              <w:rPr>
                <w:rFonts w:ascii="Arial" w:hAnsi="Arial" w:cs="Arial"/>
                <w:sz w:val="14"/>
                <w:szCs w:val="14"/>
              </w:rPr>
            </w:pPr>
          </w:p>
          <w:p w14:paraId="607F8960" w14:textId="290B83DF"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17C60F81"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244D835C" w14:textId="77777777" w:rsidR="00D81EE5" w:rsidRPr="006C2E79" w:rsidRDefault="00D81EE5" w:rsidP="00E63093">
            <w:pPr>
              <w:pStyle w:val="Listenabsatz"/>
              <w:ind w:left="360"/>
              <w:rPr>
                <w:rFonts w:ascii="Arial" w:eastAsia="Arial" w:hAnsi="Arial" w:cs="Arial"/>
                <w:color w:val="000000" w:themeColor="text1"/>
                <w:sz w:val="14"/>
                <w:szCs w:val="14"/>
                <w:lang w:val="en-US" w:eastAsia="nl-NL"/>
              </w:rPr>
            </w:pPr>
          </w:p>
        </w:tc>
        <w:tc>
          <w:tcPr>
            <w:tcW w:w="851" w:type="dxa"/>
            <w:shd w:val="clear" w:color="auto" w:fill="auto"/>
          </w:tcPr>
          <w:p w14:paraId="4CB51C70"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5B10E17B"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31A721FF"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243D60CC" w14:textId="41F9A6E0"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90%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89% to 92%) </w:t>
            </w:r>
          </w:p>
          <w:p w14:paraId="61B73A6A" w14:textId="63DD75B6"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100%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100% to 100%) </w:t>
            </w:r>
          </w:p>
          <w:p w14:paraId="73D00634" w14:textId="78755408"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Accuracy: 96%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95% to 97%)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tc>
      </w:tr>
      <w:tr w:rsidR="00D81EE5" w:rsidRPr="006C2E79" w14:paraId="34CAE182" w14:textId="77777777" w:rsidTr="5C963119">
        <w:tc>
          <w:tcPr>
            <w:tcW w:w="1844" w:type="dxa"/>
            <w:vMerge/>
          </w:tcPr>
          <w:p w14:paraId="64FEBA2D" w14:textId="1AF70E01" w:rsidR="00D81EE5" w:rsidRPr="006C2E79" w:rsidRDefault="00D81EE5" w:rsidP="00AC1A8F">
            <w:pPr>
              <w:rPr>
                <w:rFonts w:ascii="Arial" w:hAnsi="Arial" w:cs="Arial"/>
                <w:i/>
                <w:iCs/>
                <w:sz w:val="14"/>
                <w:szCs w:val="14"/>
                <w:lang w:val="en-US"/>
              </w:rPr>
            </w:pPr>
          </w:p>
        </w:tc>
        <w:tc>
          <w:tcPr>
            <w:tcW w:w="1417" w:type="dxa"/>
            <w:shd w:val="clear" w:color="auto" w:fill="auto"/>
          </w:tcPr>
          <w:p w14:paraId="7E3AF2A2"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Deduklick</w:t>
            </w:r>
          </w:p>
          <w:p w14:paraId="57C1B838" w14:textId="626C6DDC" w:rsidR="00D81EE5" w:rsidRPr="006C2E79" w:rsidRDefault="00D81EE5" w:rsidP="00AC1A8F">
            <w:pPr>
              <w:pStyle w:val="KeinLeerraum"/>
              <w:rPr>
                <w:rFonts w:ascii="Arial" w:hAnsi="Arial" w:cs="Arial"/>
                <w:sz w:val="14"/>
                <w:szCs w:val="14"/>
              </w:rPr>
            </w:pPr>
            <w:r w:rsidRPr="006C2E79">
              <w:rPr>
                <w:rFonts w:ascii="Arial" w:hAnsi="Arial" w:cs="Arial"/>
                <w:sz w:val="14"/>
                <w:szCs w:val="14"/>
              </w:rPr>
              <w:t>Borissov, 2022</w:t>
            </w:r>
            <w:r w:rsidR="00AB39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&lt;EndNote&gt;&lt;Cite&gt;&lt;Author&gt;Borissov&lt;/Author&gt;&lt;Year&gt;2022&lt;/Year&gt;&lt;RecNum&gt;307&lt;/RecNum&gt;&lt;DisplayText&gt;[32]&lt;/DisplayText&gt;&lt;record&gt;&lt;rec-number&gt;307&lt;/rec-number&gt;&lt;foreign-keys&gt;&lt;key app="EN" db-id="eprfrs9t5tssdpettrixp5rd2zfrzpr9drdp" timestamp="1692712912"&gt;307&lt;/key&gt;&lt;/foreign-keys&gt;&lt;ref-type name="Journal Article"&gt;17&lt;/ref-type&gt;&lt;contributors&gt;&lt;authors&gt;&lt;author&gt;Borissov, N.&lt;/author&gt;&lt;author&gt;Haas, Q.&lt;/author&gt;&lt;author&gt;Minder, B.&lt;/author&gt;&lt;author&gt;Kopp-Heim, D.&lt;/author&gt;&lt;author&gt;von Gernler, M.&lt;/author&gt;&lt;author&gt;Janka, H.&lt;/author&gt;&lt;author&gt;Teodoro, D.&lt;/author&gt;&lt;author&gt;Amini, P.&lt;/author&gt;&lt;/authors&gt;&lt;/contributors&gt;&lt;titles&gt;&lt;title&gt;Reducing systematic review burden using Deduklick: a novel, automated, reliable, and explainable deduplication algorithm to foster medical research&lt;/title&gt;&lt;secondary-title&gt;Syst&lt;/secondary-title&gt;&lt;/titles&gt;&lt;periodical&gt;&lt;full-title&gt;Syst&lt;/full-title&gt;&lt;/periodical&gt;&lt;pages&gt;172&lt;/pages&gt;&lt;volume&gt;11&lt;/volume&gt;&lt;number&gt;1&lt;/number&gt;&lt;dates&gt;&lt;year&gt;2022&lt;/year&gt;&lt;/dates&gt;&lt;accession-num&gt;35978441&lt;/accession-num&gt;&lt;urls&gt;&lt;related-urls&gt;&lt;url&gt;http://digitaal.uba.uva.nl/uva-linker?sid=OVID:medline&amp;amp;id=pmid:35978441&amp;amp;id=doi:10.1186%2Fs13643-022-02045-9&amp;amp;issn=2046-4053&amp;amp;isbn=&amp;amp;volume=11&amp;amp;issue=1&amp;amp;spage=172&amp;amp;pages=172&amp;amp;date=2022&amp;amp;title=Systematic+Reviews&amp;amp;atitle=Reducing+systematic+review+burden+using+Dedukl&lt;/url&gt;&lt;/related-urls&gt;&lt;/urls&gt;&lt;electronic-resource-num&gt;https://doi.org/10.1186/s13643-022-02045-9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[32]</w:t>
            </w:r>
            <w:r w:rsidR="004F28F7">
              <w:rPr>
                <w:rFonts w:ascii="Arial" w:hAnsi="Arial" w:cs="Arial"/>
                <w:sz w:val="14"/>
                <w:szCs w:val="14"/>
              </w:rPr>
              <w:fldChar w:fldCharType="end"/>
            </w:r>
          </w:p>
          <w:p w14:paraId="50B6AF4B" w14:textId="77777777" w:rsidR="009130FB" w:rsidRPr="006C2E79" w:rsidRDefault="009130FB" w:rsidP="00AC1A8F">
            <w:pPr>
              <w:pStyle w:val="KeinLeerraum"/>
              <w:rPr>
                <w:rFonts w:ascii="Arial" w:hAnsi="Arial" w:cs="Arial"/>
                <w:sz w:val="14"/>
                <w:szCs w:val="14"/>
              </w:rPr>
            </w:pPr>
          </w:p>
          <w:p w14:paraId="1B394A2F" w14:textId="0B6FA60B"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7FDFADE2"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431EBBE0" w14:textId="77777777" w:rsidR="00D81EE5" w:rsidRPr="006C2E79" w:rsidRDefault="00D81EE5" w:rsidP="00E63093">
            <w:pPr>
              <w:pStyle w:val="Listenabsatz"/>
              <w:ind w:left="360"/>
              <w:rPr>
                <w:rFonts w:ascii="Arial" w:eastAsia="Arial" w:hAnsi="Arial" w:cs="Arial"/>
                <w:color w:val="000000" w:themeColor="text1"/>
                <w:sz w:val="14"/>
                <w:szCs w:val="14"/>
                <w:lang w:val="en-US" w:eastAsia="nl-NL"/>
              </w:rPr>
            </w:pPr>
          </w:p>
        </w:tc>
        <w:tc>
          <w:tcPr>
            <w:tcW w:w="851" w:type="dxa"/>
            <w:shd w:val="clear" w:color="auto" w:fill="auto"/>
          </w:tcPr>
          <w:p w14:paraId="0D1A551F"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6404A72"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2B74DC7E"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2D3E4D0B" w14:textId="77777777"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Recall: 99.5%</w:t>
            </w:r>
          </w:p>
          <w:p w14:paraId="3D3BA8E3" w14:textId="210B4A49"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Precision: 100%</w:t>
            </w:r>
            <w:r w:rsidR="00C931B0">
              <w:rPr>
                <w:rFonts w:ascii="Arial" w:eastAsia="Arial" w:hAnsi="Arial" w:cs="Arial"/>
                <w:color w:val="000000" w:themeColor="text1"/>
                <w:sz w:val="14"/>
                <w:szCs w:val="14"/>
                <w:lang w:val="en-US"/>
              </w:rPr>
              <w:t xml:space="preserve">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&lt;EndNote&gt;&lt;Cite&gt;&lt;Author&gt;Borissov&lt;/Author&gt;&lt;Year&gt;2022&lt;/Year&gt;&lt;RecNum&gt;307&lt;/RecNum&gt;&lt;DisplayText&gt;[32]&lt;/DisplayText&gt;&lt;record&gt;&lt;rec-number&gt;307&lt;/rec-number&gt;&lt;foreign-keys&gt;&lt;key app="EN" db-id="eprfrs9t5tssdpettrixp5rd2zfrzpr9drdp" timestamp="1692712912"&gt;307&lt;/key&gt;&lt;/foreign-keys&gt;&lt;ref-type name="Journal Article"&gt;17&lt;/ref-type&gt;&lt;contributors&gt;&lt;authors&gt;&lt;author&gt;Borissov, N.&lt;/author&gt;&lt;author&gt;Haas, Q.&lt;/author&gt;&lt;author&gt;Minder, B.&lt;/author&gt;&lt;author&gt;Kopp-Heim, D.&lt;/author&gt;&lt;author&gt;von Gernler, M.&lt;/author&gt;&lt;author&gt;Janka, H.&lt;/author&gt;&lt;author&gt;Teodoro, D.&lt;/author&gt;&lt;author&gt;Amini, P.&lt;/author&gt;&lt;/authors&gt;&lt;/contributors&gt;&lt;titles&gt;&lt;title&gt;Reducing systematic review burden using Deduklick: a novel, automated, reliable, and explainable deduplication algorithm to foster medical research&lt;/title&gt;&lt;secondary-title&gt;Syst&lt;/secondary-title&gt;&lt;/titles&gt;&lt;periodical&gt;&lt;full-title&gt;Syst&lt;/full-title&gt;&lt;/periodical&gt;&lt;pages&gt;172&lt;/pages&gt;&lt;volume&gt;11&lt;/volume&gt;&lt;number&gt;1&lt;/number&gt;&lt;dates&gt;&lt;year&gt;2022&lt;/year&gt;&lt;/dates&gt;&lt;accession-num&gt;35978441&lt;/accession-num&gt;&lt;urls&gt;&lt;related-urls&gt;&lt;url&gt;http://digitaal.uba.uva.nl/uva-linker?sid=OVID:medline&amp;amp;id=pmid:35978441&amp;amp;id=doi:10.1186%2Fs13643-022-02045-9&amp;amp;issn=2046-4053&amp;amp;isbn=&amp;amp;volume=11&amp;amp;issue=1&amp;amp;spage=172&amp;amp;pages=172&amp;amp;date=2022&amp;amp;title=Systematic+Reviews&amp;amp;atitle=Reducing+systematic+review+burden+using+Dedukl&lt;/url&gt;&lt;/related-urls&gt;&lt;/urls&gt;&lt;electronic-resource-num&gt;https://doi.org/10.1186/s13643-022-02045-9&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[32]</w:t>
            </w:r>
            <w:r w:rsidR="004F28F7">
              <w:rPr>
                <w:rFonts w:ascii="Arial" w:eastAsia="Arial" w:hAnsi="Arial" w:cs="Arial"/>
                <w:color w:val="000000" w:themeColor="text1"/>
                <w:sz w:val="14"/>
                <w:szCs w:val="14"/>
                <w:lang w:val="en-US"/>
              </w:rPr>
              <w:fldChar w:fldCharType="end"/>
            </w:r>
          </w:p>
        </w:tc>
      </w:tr>
      <w:tr w:rsidR="00D81EE5" w:rsidRPr="006C2E79" w14:paraId="244243B0" w14:textId="77777777" w:rsidTr="5C963119">
        <w:tc>
          <w:tcPr>
            <w:tcW w:w="1844" w:type="dxa"/>
            <w:vMerge/>
          </w:tcPr>
          <w:p w14:paraId="0068D301" w14:textId="770CFDBF" w:rsidR="00D81EE5" w:rsidRPr="006C2E79" w:rsidRDefault="00D81EE5" w:rsidP="00AC1A8F">
            <w:pPr>
              <w:rPr>
                <w:rFonts w:ascii="Arial" w:hAnsi="Arial" w:cs="Arial"/>
                <w:i/>
                <w:iCs/>
                <w:sz w:val="14"/>
                <w:szCs w:val="14"/>
                <w:lang w:val="en-US"/>
              </w:rPr>
            </w:pPr>
          </w:p>
        </w:tc>
        <w:tc>
          <w:tcPr>
            <w:tcW w:w="1417" w:type="dxa"/>
            <w:shd w:val="clear" w:color="auto" w:fill="auto"/>
          </w:tcPr>
          <w:p w14:paraId="4945C3F4"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Mendeley</w:t>
            </w:r>
          </w:p>
          <w:p w14:paraId="0D696E23" w14:textId="575CAD56" w:rsidR="009E5486" w:rsidRPr="006C2E79" w:rsidRDefault="009E5486" w:rsidP="009E5486">
            <w:pPr>
              <w:pStyle w:val="KeinLeerraum"/>
              <w:rPr>
                <w:rFonts w:ascii="Arial" w:hAnsi="Arial" w:cs="Arial"/>
                <w:sz w:val="14"/>
                <w:szCs w:val="14"/>
              </w:rPr>
            </w:pPr>
            <w:r w:rsidRPr="006C2E79">
              <w:rPr>
                <w:rFonts w:ascii="Arial" w:hAnsi="Arial" w:cs="Arial"/>
                <w:sz w:val="14"/>
                <w:szCs w:val="14"/>
              </w:rPr>
              <w:t>Guimarães, 2022</w:t>
            </w:r>
            <w:r w:rsidR="00B77233">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147B429B" w14:textId="79490967" w:rsidR="00D81EE5" w:rsidRPr="006C2E79" w:rsidRDefault="00D81EE5" w:rsidP="00AC1A8F">
            <w:pPr>
              <w:pStyle w:val="KeinLeerraum"/>
              <w:rPr>
                <w:rFonts w:ascii="Arial" w:hAnsi="Arial" w:cs="Arial"/>
                <w:sz w:val="14"/>
                <w:szCs w:val="14"/>
              </w:rPr>
            </w:pPr>
            <w:r w:rsidRPr="006C2E79">
              <w:rPr>
                <w:rFonts w:ascii="Arial" w:hAnsi="Arial" w:cs="Arial"/>
                <w:sz w:val="14"/>
                <w:szCs w:val="14"/>
              </w:rPr>
              <w:t>Kwon, 2015</w:t>
            </w:r>
            <w:r w:rsidR="00B7411D">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4CE6CD9F" w14:textId="35CEC433"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F47528">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22DA11F0" w14:textId="77777777" w:rsidR="009130FB" w:rsidRPr="006C2E79" w:rsidRDefault="009130FB" w:rsidP="00AC1A8F">
            <w:pPr>
              <w:pStyle w:val="KeinLeerraum"/>
              <w:rPr>
                <w:rFonts w:ascii="Arial" w:hAnsi="Arial" w:cs="Arial"/>
                <w:sz w:val="14"/>
                <w:szCs w:val="14"/>
              </w:rPr>
            </w:pPr>
          </w:p>
          <w:p w14:paraId="50736CE8" w14:textId="22EEEE5E"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7725EC2D"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04E27828" w14:textId="607ED4CE"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r w:rsidRPr="006C2E79">
              <w:rPr>
                <w:rFonts w:ascii="Arial" w:eastAsia="Arial" w:hAnsi="Arial" w:cs="Arial"/>
                <w:color w:val="000000" w:themeColor="text1"/>
                <w:sz w:val="14"/>
                <w:szCs w:val="14"/>
                <w:lang w:val="en-US" w:eastAsia="nl-NL"/>
              </w:rPr>
              <w:t xml:space="preserve">Time saving: 4h40min; 5 min vs. 4h45min with reference standard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c>
          <w:tcPr>
            <w:tcW w:w="851" w:type="dxa"/>
            <w:shd w:val="clear" w:color="auto" w:fill="auto"/>
          </w:tcPr>
          <w:p w14:paraId="7F28491B"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478981F3"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014B2BE9"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4899DFA7" w14:textId="421FD825" w:rsidR="00D81EE5" w:rsidRPr="006C2E79" w:rsidRDefault="00D81EE5"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Sensitivity: 84%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3E2260" w:rsidRPr="006C2E79">
              <w:rPr>
                <w:rFonts w:ascii="Arial" w:eastAsia="Arial" w:hAnsi="Arial" w:cs="Arial"/>
                <w:color w:val="000000" w:themeColor="text1"/>
                <w:sz w:val="14"/>
                <w:szCs w:val="14"/>
                <w:lang w:val="en-US"/>
              </w:rPr>
              <w:t>82</w:t>
            </w:r>
            <w:r w:rsidRPr="006C2E79">
              <w:rPr>
                <w:rFonts w:ascii="Arial" w:eastAsia="Arial" w:hAnsi="Arial" w:cs="Arial"/>
                <w:color w:val="000000" w:themeColor="text1"/>
                <w:sz w:val="14"/>
                <w:szCs w:val="14"/>
                <w:lang w:val="en-US"/>
              </w:rPr>
              <w:t>% to 8</w:t>
            </w:r>
            <w:r w:rsidR="003E2260" w:rsidRPr="006C2E79">
              <w:rPr>
                <w:rFonts w:ascii="Arial" w:eastAsia="Arial" w:hAnsi="Arial" w:cs="Arial"/>
                <w:color w:val="000000" w:themeColor="text1"/>
                <w:sz w:val="14"/>
                <w:szCs w:val="14"/>
                <w:lang w:val="en-US"/>
              </w:rPr>
              <w:t>6</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4406F1A9" w14:textId="5CD99E6E" w:rsidR="003B0333" w:rsidRPr="006C2E79" w:rsidRDefault="003B0333"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Sensitivity: 93%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61068F" w:rsidRPr="006C2E79">
              <w:rPr>
                <w:rFonts w:ascii="Arial" w:eastAsia="Arial" w:hAnsi="Arial" w:cs="Arial"/>
                <w:color w:val="000000" w:themeColor="text1"/>
                <w:sz w:val="14"/>
                <w:szCs w:val="14"/>
                <w:lang w:val="en-US"/>
              </w:rPr>
              <w:t>88</w:t>
            </w:r>
            <w:r w:rsidRPr="006C2E79">
              <w:rPr>
                <w:rFonts w:ascii="Arial" w:eastAsia="Arial" w:hAnsi="Arial" w:cs="Arial"/>
                <w:color w:val="000000" w:themeColor="text1"/>
                <w:sz w:val="14"/>
                <w:szCs w:val="14"/>
                <w:lang w:val="en-US"/>
              </w:rPr>
              <w:t xml:space="preserve">% to </w:t>
            </w:r>
            <w:r w:rsidR="0061068F" w:rsidRPr="006C2E79">
              <w:rPr>
                <w:rFonts w:ascii="Arial" w:eastAsia="Arial" w:hAnsi="Arial" w:cs="Arial"/>
                <w:color w:val="000000" w:themeColor="text1"/>
                <w:sz w:val="14"/>
                <w:szCs w:val="14"/>
                <w:lang w:val="en-US"/>
              </w:rPr>
              <w:t>97</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5225D39F" w14:textId="68D2E83A"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99%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w:t>
            </w:r>
            <w:r w:rsidR="00A839B2" w:rsidRPr="006C2E79">
              <w:rPr>
                <w:rFonts w:ascii="Arial" w:eastAsia="Arial" w:hAnsi="Arial" w:cs="Arial"/>
                <w:color w:val="000000" w:themeColor="text1"/>
                <w:sz w:val="14"/>
                <w:szCs w:val="14"/>
                <w:lang w:val="en-US"/>
              </w:rPr>
              <w:t>99</w:t>
            </w:r>
            <w:r w:rsidRPr="006C2E79">
              <w:rPr>
                <w:rFonts w:ascii="Arial" w:eastAsia="Arial" w:hAnsi="Arial" w:cs="Arial"/>
                <w:color w:val="000000" w:themeColor="text1"/>
                <w:sz w:val="14"/>
                <w:szCs w:val="14"/>
                <w:lang w:val="en-US"/>
              </w:rPr>
              <w:t xml:space="preserve">% to 100%)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0B389721" w14:textId="7827BE8D" w:rsidR="003B0333" w:rsidRPr="006C2E79" w:rsidRDefault="003B0333"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Specificity:100%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100% to 100%)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44C9BF37" w14:textId="000E521F" w:rsidR="003B0333" w:rsidRPr="006C2E79" w:rsidRDefault="00D81EE5"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 xml:space="preserve">Accuracy: 93% </w:t>
            </w:r>
            <w:r w:rsidR="00071565" w:rsidRPr="006C2E79">
              <w:rPr>
                <w:rFonts w:ascii="Arial" w:eastAsia="Arial" w:hAnsi="Arial" w:cs="Arial"/>
                <w:color w:val="000000" w:themeColor="text1"/>
                <w:sz w:val="14"/>
                <w:szCs w:val="14"/>
                <w:lang w:val="en-US"/>
              </w:rPr>
              <w:t>(95% CI</w:t>
            </w:r>
            <w:r w:rsidR="00E055A9" w:rsidRPr="006C2E79">
              <w:rPr>
                <w:rFonts w:ascii="Arial" w:eastAsia="Arial" w:hAnsi="Arial" w:cs="Arial"/>
                <w:color w:val="000000" w:themeColor="text1"/>
                <w:sz w:val="14"/>
                <w:szCs w:val="14"/>
                <w:lang w:val="en-US"/>
              </w:rPr>
              <w:t>;</w:t>
            </w:r>
            <w:r w:rsidR="00071565" w:rsidRPr="006C2E79">
              <w:rPr>
                <w:rFonts w:ascii="Arial" w:eastAsia="Arial" w:hAnsi="Arial" w:cs="Arial"/>
                <w:color w:val="000000" w:themeColor="text1"/>
                <w:sz w:val="14"/>
                <w:szCs w:val="14"/>
                <w:lang w:val="en-US"/>
              </w:rPr>
              <w:t xml:space="preserve"> 92% to 94%) </w:t>
            </w:r>
            <w:r w:rsidRPr="006C2E79">
              <w:rPr>
                <w:rFonts w:ascii="Arial" w:eastAsia="Arial" w:hAnsi="Arial" w:cs="Arial"/>
                <w:color w:val="000000" w:themeColor="text1"/>
                <w:sz w:val="14"/>
                <w:szCs w:val="14"/>
                <w:lang w:val="en-US"/>
              </w:rPr>
              <w:t>(McKeown)</w:t>
            </w:r>
          </w:p>
          <w:p w14:paraId="10345F52" w14:textId="0012D51B" w:rsidR="00D81EE5" w:rsidRPr="006C2E79" w:rsidRDefault="003B0333"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 xml:space="preserve">Accuracy: 96%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3BE03AF3" w14:textId="175A43A4"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False negatives: 36; false positives: 4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r>
      <w:tr w:rsidR="00D81EE5" w:rsidRPr="006C2E79" w14:paraId="1044A090" w14:textId="77777777" w:rsidTr="5C963119">
        <w:tc>
          <w:tcPr>
            <w:tcW w:w="1844" w:type="dxa"/>
            <w:vMerge/>
          </w:tcPr>
          <w:p w14:paraId="62520C6A" w14:textId="4C875F1F" w:rsidR="00D81EE5" w:rsidRPr="006C2E79" w:rsidRDefault="00D81EE5" w:rsidP="00AC1A8F">
            <w:pPr>
              <w:rPr>
                <w:rFonts w:ascii="Arial" w:hAnsi="Arial" w:cs="Arial"/>
                <w:i/>
                <w:iCs/>
                <w:sz w:val="14"/>
                <w:szCs w:val="14"/>
                <w:lang w:val="en-US"/>
              </w:rPr>
            </w:pPr>
          </w:p>
        </w:tc>
        <w:tc>
          <w:tcPr>
            <w:tcW w:w="1417" w:type="dxa"/>
            <w:shd w:val="clear" w:color="auto" w:fill="auto"/>
          </w:tcPr>
          <w:p w14:paraId="4698E316"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 xml:space="preserve">OVID </w:t>
            </w:r>
          </w:p>
          <w:p w14:paraId="724C8B85" w14:textId="19CF82DC" w:rsidR="00D81EE5" w:rsidRPr="006C2E79" w:rsidRDefault="00D81EE5" w:rsidP="00AC1A8F">
            <w:pPr>
              <w:pStyle w:val="KeinLeerraum"/>
              <w:rPr>
                <w:rFonts w:ascii="Arial" w:hAnsi="Arial" w:cs="Arial"/>
                <w:sz w:val="14"/>
                <w:szCs w:val="14"/>
              </w:rPr>
            </w:pPr>
            <w:r w:rsidRPr="006C2E79">
              <w:rPr>
                <w:rFonts w:ascii="Arial" w:hAnsi="Arial" w:cs="Arial"/>
                <w:sz w:val="14"/>
                <w:szCs w:val="14"/>
              </w:rPr>
              <w:t>Kwon, 2015</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52A3000D" w14:textId="7D8ADD13"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B76230" w:rsidRPr="006C2E79">
              <w:rPr>
                <w:rFonts w:ascii="Arial" w:hAnsi="Arial" w:cs="Arial"/>
                <w:sz w:val="14"/>
                <w:szCs w:val="14"/>
              </w:rPr>
              <w:t xml:space="preserve"> (fully automated)</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5BBF96BB" w14:textId="77777777" w:rsidR="009130FB" w:rsidRPr="006C2E79" w:rsidRDefault="009130FB" w:rsidP="00AC1A8F">
            <w:pPr>
              <w:pStyle w:val="KeinLeerraum"/>
              <w:rPr>
                <w:rFonts w:ascii="Arial" w:hAnsi="Arial" w:cs="Arial"/>
                <w:sz w:val="14"/>
                <w:szCs w:val="14"/>
              </w:rPr>
            </w:pPr>
          </w:p>
          <w:p w14:paraId="00B31D12" w14:textId="6006766C"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726EF7DB"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26276EDE" w14:textId="47C2AE77"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r w:rsidRPr="006C2E79">
              <w:rPr>
                <w:rFonts w:ascii="Arial" w:eastAsia="Arial" w:hAnsi="Arial" w:cs="Arial"/>
                <w:color w:val="000000" w:themeColor="text1"/>
                <w:sz w:val="14"/>
                <w:szCs w:val="14"/>
                <w:lang w:val="en-US" w:eastAsia="nl-NL"/>
              </w:rPr>
              <w:t xml:space="preserve">Time saving: 4h42min; 3 min vs. 4h45min with reference standard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c>
          <w:tcPr>
            <w:tcW w:w="851" w:type="dxa"/>
            <w:shd w:val="clear" w:color="auto" w:fill="auto"/>
          </w:tcPr>
          <w:p w14:paraId="51D505A7"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7446AAB0"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560F05AB"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31E834DE" w14:textId="6C5CF680" w:rsidR="00D81EE5" w:rsidRPr="006C2E79" w:rsidRDefault="00D81EE5"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 xml:space="preserve">False negatives: 91; false positives: 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3440FF1E" w14:textId="5DD2E938" w:rsidR="00D81EE5" w:rsidRPr="006C2E79" w:rsidRDefault="00D81EE5" w:rsidP="00AC1A8F">
            <w:pPr>
              <w:pStyle w:val="KeinLeerraum"/>
              <w:numPr>
                <w:ilvl w:val="0"/>
                <w:numId w:val="2"/>
              </w:numPr>
              <w:rPr>
                <w:rFonts w:ascii="Arial" w:hAnsi="Arial" w:cs="Arial"/>
                <w:sz w:val="14"/>
                <w:szCs w:val="14"/>
                <w:lang w:val="en-US"/>
              </w:rPr>
            </w:pPr>
            <w:r w:rsidRPr="006C2E79">
              <w:rPr>
                <w:rFonts w:ascii="Arial" w:eastAsia="Arial" w:hAnsi="Arial" w:cs="Arial"/>
                <w:color w:val="000000" w:themeColor="text1"/>
                <w:sz w:val="14"/>
                <w:szCs w:val="14"/>
                <w:lang w:val="en-US"/>
              </w:rPr>
              <w:t xml:space="preserve">Sensitivity: 93%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3C87ECE7" w14:textId="21017B03"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Specificity: 100%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195941F9" w14:textId="6C7AFE3B"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97%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tc>
      </w:tr>
      <w:tr w:rsidR="00D81EE5" w:rsidRPr="006C2E79" w14:paraId="320CA521" w14:textId="77777777" w:rsidTr="5C963119">
        <w:tc>
          <w:tcPr>
            <w:tcW w:w="1844" w:type="dxa"/>
            <w:vMerge/>
          </w:tcPr>
          <w:p w14:paraId="4698CDF4" w14:textId="29A8D73A" w:rsidR="00D81EE5" w:rsidRPr="006C2E79" w:rsidRDefault="00D81EE5" w:rsidP="00AC1A8F">
            <w:pPr>
              <w:rPr>
                <w:rFonts w:ascii="Arial" w:hAnsi="Arial" w:cs="Arial"/>
                <w:i/>
                <w:iCs/>
                <w:sz w:val="14"/>
                <w:szCs w:val="14"/>
                <w:lang w:val="en-US"/>
              </w:rPr>
            </w:pPr>
          </w:p>
        </w:tc>
        <w:tc>
          <w:tcPr>
            <w:tcW w:w="1417" w:type="dxa"/>
            <w:shd w:val="clear" w:color="auto" w:fill="auto"/>
          </w:tcPr>
          <w:p w14:paraId="7CC55F83" w14:textId="563015D0"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Rayyan</w:t>
            </w:r>
            <w:r w:rsidR="00786DAA">
              <w:rPr>
                <w:rFonts w:ascii="Arial" w:hAnsi="Arial" w:cs="Arial"/>
                <w:b/>
                <w:bCs/>
                <w:sz w:val="14"/>
                <w:szCs w:val="14"/>
              </w:rPr>
              <w:t xml:space="preserve"> </w:t>
            </w:r>
          </w:p>
          <w:p w14:paraId="3AEE0F5D" w14:textId="3C347082" w:rsidR="00D81EE5" w:rsidRPr="006C2E79" w:rsidRDefault="00D81EE5" w:rsidP="00AC1A8F">
            <w:pPr>
              <w:pStyle w:val="KeinLeerraum"/>
              <w:rPr>
                <w:rFonts w:ascii="Arial" w:hAnsi="Arial" w:cs="Arial"/>
                <w:sz w:val="14"/>
                <w:szCs w:val="14"/>
              </w:rPr>
            </w:pPr>
            <w:r w:rsidRPr="006C2E79">
              <w:rPr>
                <w:rFonts w:ascii="Arial" w:hAnsi="Arial" w:cs="Arial"/>
                <w:sz w:val="14"/>
                <w:szCs w:val="14"/>
              </w:rPr>
              <w:t>Guimarães, 2022</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59D0367B" w14:textId="6AA7E807"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7B47715C" w14:textId="77777777" w:rsidR="00D81EE5" w:rsidRPr="006C2E79" w:rsidRDefault="00D81EE5" w:rsidP="00AC1A8F">
            <w:pPr>
              <w:pStyle w:val="KeinLeerraum"/>
              <w:rPr>
                <w:rFonts w:ascii="Arial" w:hAnsi="Arial" w:cs="Arial"/>
                <w:b/>
                <w:bCs/>
                <w:sz w:val="14"/>
                <w:szCs w:val="14"/>
              </w:rPr>
            </w:pPr>
          </w:p>
          <w:p w14:paraId="6F21D59E" w14:textId="7ED4D353"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000D064A"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0EB6E9FA" w14:textId="77777777"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p>
        </w:tc>
        <w:tc>
          <w:tcPr>
            <w:tcW w:w="851" w:type="dxa"/>
            <w:shd w:val="clear" w:color="auto" w:fill="auto"/>
          </w:tcPr>
          <w:p w14:paraId="1A3ACBEE"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5CAE1BC1"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1E6BAEE6"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23C6E267" w14:textId="62769944"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96%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B40776" w:rsidRPr="006C2E79">
              <w:rPr>
                <w:rFonts w:ascii="Arial" w:eastAsia="Arial" w:hAnsi="Arial" w:cs="Arial"/>
                <w:color w:val="000000" w:themeColor="text1"/>
                <w:sz w:val="14"/>
                <w:szCs w:val="14"/>
                <w:lang w:val="en-US"/>
              </w:rPr>
              <w:t>95</w:t>
            </w:r>
            <w:r w:rsidRPr="006C2E79">
              <w:rPr>
                <w:rFonts w:ascii="Arial" w:eastAsia="Arial" w:hAnsi="Arial" w:cs="Arial"/>
                <w:color w:val="000000" w:themeColor="text1"/>
                <w:sz w:val="14"/>
                <w:szCs w:val="14"/>
                <w:lang w:val="en-US"/>
              </w:rPr>
              <w:t xml:space="preserve">% to </w:t>
            </w:r>
            <w:r w:rsidR="00B40776" w:rsidRPr="006C2E79">
              <w:rPr>
                <w:rFonts w:ascii="Arial" w:eastAsia="Arial" w:hAnsi="Arial" w:cs="Arial"/>
                <w:color w:val="000000" w:themeColor="text1"/>
                <w:sz w:val="14"/>
                <w:szCs w:val="14"/>
                <w:lang w:val="en-US"/>
              </w:rPr>
              <w:t>97</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744F011E" w14:textId="3B92B259" w:rsidR="003B0333" w:rsidRPr="006C2E79" w:rsidRDefault="003B0333"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98% (95% CI</w:t>
            </w:r>
            <w:r w:rsidR="00E055A9"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0D5735" w:rsidRPr="006C2E79">
              <w:rPr>
                <w:rFonts w:ascii="Arial" w:eastAsia="Arial" w:hAnsi="Arial" w:cs="Arial"/>
                <w:color w:val="000000" w:themeColor="text1"/>
                <w:sz w:val="14"/>
                <w:szCs w:val="14"/>
                <w:lang w:val="en-US"/>
              </w:rPr>
              <w:t>9</w:t>
            </w:r>
            <w:r w:rsidRPr="006C2E79">
              <w:rPr>
                <w:rFonts w:ascii="Arial" w:eastAsia="Arial" w:hAnsi="Arial" w:cs="Arial"/>
                <w:color w:val="000000" w:themeColor="text1"/>
                <w:sz w:val="14"/>
                <w:szCs w:val="14"/>
                <w:lang w:val="en-US"/>
              </w:rPr>
              <w:t xml:space="preserve">4% to 100%)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1FE85B77" w14:textId="78A71698"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97% (95% CI</w:t>
            </w:r>
            <w:r w:rsidR="00733904"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96% to 9</w:t>
            </w:r>
            <w:r w:rsidR="00355602" w:rsidRPr="006C2E79">
              <w:rPr>
                <w:rFonts w:ascii="Arial" w:eastAsia="Arial" w:hAnsi="Arial" w:cs="Arial"/>
                <w:color w:val="000000" w:themeColor="text1"/>
                <w:sz w:val="14"/>
                <w:szCs w:val="14"/>
                <w:lang w:val="en-US"/>
              </w:rPr>
              <w:t>8</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0D9C147E" w14:textId="20F38EC3" w:rsidR="003B0333" w:rsidRPr="006C2E79" w:rsidRDefault="003B0333"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96% (95% CI</w:t>
            </w:r>
            <w:r w:rsidR="00733904"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96% to 97%)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0AD2288A" w14:textId="337A011F"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97% </w:t>
            </w:r>
            <w:r w:rsidR="00725C7A" w:rsidRPr="006C2E79">
              <w:rPr>
                <w:rFonts w:ascii="Arial" w:eastAsia="Arial" w:hAnsi="Arial" w:cs="Arial"/>
                <w:color w:val="000000" w:themeColor="text1"/>
                <w:sz w:val="14"/>
                <w:szCs w:val="14"/>
                <w:lang w:val="en-US"/>
              </w:rPr>
              <w:t>(95% CI</w:t>
            </w:r>
            <w:r w:rsidR="00733904" w:rsidRPr="006C2E79">
              <w:rPr>
                <w:rFonts w:ascii="Arial" w:eastAsia="Arial" w:hAnsi="Arial" w:cs="Arial"/>
                <w:color w:val="000000" w:themeColor="text1"/>
                <w:sz w:val="14"/>
                <w:szCs w:val="14"/>
                <w:lang w:val="en-US"/>
              </w:rPr>
              <w:t>;</w:t>
            </w:r>
            <w:r w:rsidR="00725C7A" w:rsidRPr="006C2E79">
              <w:rPr>
                <w:rFonts w:ascii="Arial" w:eastAsia="Arial" w:hAnsi="Arial" w:cs="Arial"/>
                <w:color w:val="000000" w:themeColor="text1"/>
                <w:sz w:val="14"/>
                <w:szCs w:val="14"/>
                <w:lang w:val="en-US"/>
              </w:rPr>
              <w:t xml:space="preserve"> 96% to 97%) </w:t>
            </w:r>
            <w:r w:rsidRPr="006C2E79">
              <w:rPr>
                <w:rFonts w:ascii="Arial" w:eastAsia="Arial" w:hAnsi="Arial" w:cs="Arial"/>
                <w:color w:val="000000" w:themeColor="text1"/>
                <w:sz w:val="14"/>
                <w:szCs w:val="14"/>
                <w:lang w:val="en-US"/>
              </w:rPr>
              <w:t>(McKeown)</w:t>
            </w:r>
          </w:p>
          <w:p w14:paraId="24217184" w14:textId="7D04BE3B" w:rsidR="003B0333" w:rsidRPr="006C2E79" w:rsidRDefault="003B0333"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97% </w:t>
            </w:r>
            <w:r w:rsidR="004F28F7">
              <w:rPr>
                <w:rFonts w:ascii="Arial" w:hAnsi="Arial" w:cs="Arial"/>
                <w:sz w:val="14"/>
                <w:szCs w:val="14"/>
              </w:rPr>
              <w:fldChar w:fldCharType="begin">
                <w:fldData xml:space="preserve">PEVuZE5vdGU+PENpdGU+PEF1dGhvcj5HdWltYXJhZXM8L0F1dGhvcj48WWVhcj4yMDIyPC9ZZWFy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PEVuZE5vdGU+PENpdGU+PEF1dGhvcj5HdWltYXJhZXM8L0F1dGhvcj48WWVhcj4yMDIyPC9ZZWFy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[30, 31]</w:t>
            </w:r>
            <w:r w:rsidR="004F28F7">
              <w:rPr>
                <w:rFonts w:ascii="Arial" w:hAnsi="Arial" w:cs="Arial"/>
                <w:sz w:val="14"/>
                <w:szCs w:val="14"/>
              </w:rPr>
              <w:fldChar w:fldCharType="end"/>
            </w:r>
          </w:p>
        </w:tc>
      </w:tr>
      <w:tr w:rsidR="00D81EE5" w:rsidRPr="006C2E79" w14:paraId="15E6F0C1" w14:textId="77777777" w:rsidTr="5C963119">
        <w:tc>
          <w:tcPr>
            <w:tcW w:w="1844" w:type="dxa"/>
            <w:vMerge/>
          </w:tcPr>
          <w:p w14:paraId="40F8674B" w14:textId="54CE7B17" w:rsidR="00D81EE5" w:rsidRPr="006C2E79" w:rsidRDefault="00D81EE5" w:rsidP="00AC1A8F">
            <w:pPr>
              <w:rPr>
                <w:rFonts w:ascii="Arial" w:hAnsi="Arial" w:cs="Arial"/>
                <w:i/>
                <w:iCs/>
                <w:sz w:val="14"/>
                <w:szCs w:val="14"/>
                <w:lang w:val="en-US"/>
              </w:rPr>
            </w:pPr>
          </w:p>
        </w:tc>
        <w:tc>
          <w:tcPr>
            <w:tcW w:w="1417" w:type="dxa"/>
            <w:shd w:val="clear" w:color="auto" w:fill="auto"/>
          </w:tcPr>
          <w:p w14:paraId="58D3DBF9" w14:textId="10F45FE6"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RefWorks</w:t>
            </w:r>
            <w:r w:rsidR="00786DAA">
              <w:rPr>
                <w:rFonts w:ascii="Arial" w:hAnsi="Arial" w:cs="Arial"/>
                <w:b/>
                <w:bCs/>
                <w:sz w:val="14"/>
                <w:szCs w:val="14"/>
              </w:rPr>
              <w:t xml:space="preserve"> </w:t>
            </w:r>
          </w:p>
          <w:p w14:paraId="5AADDD41" w14:textId="128E418B" w:rsidR="00D81EE5" w:rsidRPr="006C2E79" w:rsidRDefault="00D81EE5" w:rsidP="00AC1A8F">
            <w:pPr>
              <w:pStyle w:val="KeinLeerraum"/>
              <w:rPr>
                <w:rFonts w:ascii="Arial" w:hAnsi="Arial" w:cs="Arial"/>
                <w:sz w:val="14"/>
                <w:szCs w:val="14"/>
              </w:rPr>
            </w:pPr>
            <w:r w:rsidRPr="006C2E79">
              <w:rPr>
                <w:rFonts w:ascii="Arial" w:hAnsi="Arial" w:cs="Arial"/>
                <w:sz w:val="14"/>
                <w:szCs w:val="14"/>
              </w:rPr>
              <w:t>Kwon, 2015</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p w14:paraId="405F9D2E" w14:textId="77777777" w:rsidR="009130FB" w:rsidRPr="006C2E79" w:rsidRDefault="009130FB" w:rsidP="00AC1A8F">
            <w:pPr>
              <w:pStyle w:val="KeinLeerraum"/>
              <w:rPr>
                <w:rFonts w:ascii="Arial" w:hAnsi="Arial" w:cs="Arial"/>
                <w:sz w:val="14"/>
                <w:szCs w:val="14"/>
              </w:rPr>
            </w:pPr>
          </w:p>
          <w:p w14:paraId="149F8A55" w14:textId="2F1DCED2" w:rsidR="009130FB" w:rsidRPr="006C2E79" w:rsidRDefault="009130FB" w:rsidP="00AC1A8F">
            <w:pPr>
              <w:pStyle w:val="KeinLeerraum"/>
              <w:rPr>
                <w:rFonts w:ascii="Arial" w:hAnsi="Arial" w:cs="Arial"/>
                <w:b/>
                <w:bCs/>
                <w:sz w:val="14"/>
                <w:szCs w:val="14"/>
              </w:rPr>
            </w:pPr>
            <w:r w:rsidRPr="006C2E79">
              <w:rPr>
                <w:rFonts w:ascii="Arial" w:hAnsi="Arial" w:cs="Arial"/>
                <w:b/>
                <w:bCs/>
                <w:i/>
                <w:iCs/>
                <w:sz w:val="14"/>
                <w:szCs w:val="14"/>
                <w:lang w:val="en-US"/>
              </w:rPr>
              <w:t>Tool</w:t>
            </w:r>
          </w:p>
        </w:tc>
        <w:tc>
          <w:tcPr>
            <w:tcW w:w="2552" w:type="dxa"/>
            <w:shd w:val="clear" w:color="auto" w:fill="auto"/>
          </w:tcPr>
          <w:p w14:paraId="478A8970"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28C76E1F" w14:textId="56CB706D" w:rsidR="00D81EE5" w:rsidRPr="006C2E79" w:rsidRDefault="00D81EE5" w:rsidP="00AC1A8F">
            <w:pPr>
              <w:pStyle w:val="Listenabsatz"/>
              <w:numPr>
                <w:ilvl w:val="0"/>
                <w:numId w:val="2"/>
              </w:numPr>
              <w:rPr>
                <w:rFonts w:ascii="Arial" w:eastAsia="Arial" w:hAnsi="Arial" w:cs="Arial"/>
                <w:color w:val="000000" w:themeColor="text1"/>
                <w:sz w:val="14"/>
                <w:szCs w:val="14"/>
                <w:lang w:val="en-US" w:eastAsia="nl-NL"/>
              </w:rPr>
            </w:pPr>
            <w:r w:rsidRPr="006C2E79">
              <w:rPr>
                <w:rFonts w:ascii="Arial" w:eastAsia="Arial" w:hAnsi="Arial" w:cs="Arial"/>
                <w:color w:val="000000" w:themeColor="text1"/>
                <w:sz w:val="14"/>
                <w:szCs w:val="14"/>
                <w:lang w:val="en-US" w:eastAsia="nl-NL"/>
              </w:rPr>
              <w:t xml:space="preserve">Time saving: 4h35min; 10 min vs. 4h45min with reference standard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c>
          <w:tcPr>
            <w:tcW w:w="851" w:type="dxa"/>
            <w:shd w:val="clear" w:color="auto" w:fill="auto"/>
          </w:tcPr>
          <w:p w14:paraId="05D86C57" w14:textId="77777777" w:rsidR="00D81EE5" w:rsidRPr="006C2E79" w:rsidRDefault="00D81EE5" w:rsidP="00AC1A8F">
            <w:pPr>
              <w:pStyle w:val="KeinLeerraum"/>
              <w:rPr>
                <w:rFonts w:ascii="Arial" w:hAnsi="Arial" w:cs="Arial"/>
                <w:sz w:val="14"/>
                <w:szCs w:val="14"/>
                <w:lang w:val="en-US"/>
              </w:rPr>
            </w:pPr>
          </w:p>
        </w:tc>
        <w:tc>
          <w:tcPr>
            <w:tcW w:w="2126" w:type="dxa"/>
            <w:shd w:val="clear" w:color="auto" w:fill="auto"/>
          </w:tcPr>
          <w:p w14:paraId="5AC0E73F" w14:textId="77777777" w:rsidR="00D81EE5" w:rsidRPr="006C2E79" w:rsidRDefault="00D81EE5" w:rsidP="00AC1A8F">
            <w:pPr>
              <w:pStyle w:val="KeinLeerraum"/>
              <w:rPr>
                <w:rFonts w:ascii="Arial" w:hAnsi="Arial" w:cs="Arial"/>
                <w:sz w:val="14"/>
                <w:szCs w:val="14"/>
                <w:lang w:val="en-US"/>
              </w:rPr>
            </w:pPr>
          </w:p>
        </w:tc>
        <w:tc>
          <w:tcPr>
            <w:tcW w:w="1985" w:type="dxa"/>
            <w:shd w:val="clear" w:color="auto" w:fill="auto"/>
          </w:tcPr>
          <w:p w14:paraId="35744B15" w14:textId="77777777" w:rsidR="00D81EE5" w:rsidRPr="006C2E79" w:rsidRDefault="00D81EE5" w:rsidP="00AC1A8F">
            <w:pPr>
              <w:pStyle w:val="KeinLeerraum"/>
              <w:rPr>
                <w:rFonts w:ascii="Arial" w:hAnsi="Arial" w:cs="Arial"/>
                <w:sz w:val="14"/>
                <w:szCs w:val="14"/>
                <w:lang w:val="en-US"/>
              </w:rPr>
            </w:pPr>
          </w:p>
        </w:tc>
        <w:tc>
          <w:tcPr>
            <w:tcW w:w="2976" w:type="dxa"/>
            <w:shd w:val="clear" w:color="auto" w:fill="auto"/>
          </w:tcPr>
          <w:p w14:paraId="49712D62" w14:textId="3D311DA5"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False negatives: 94; false positives: 3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&lt;EndNote&gt;&lt;Cite&gt;&lt;Author&gt;Kwon&lt;/Author&gt;&lt;Year&gt;2015&lt;/Year&gt;&lt;RecNum&gt;288&lt;/RecNum&gt;&lt;DisplayText&gt;[29]&lt;/DisplayText&gt;&lt;record&gt;&lt;rec-number&gt;288&lt;/rec-number&gt;&lt;foreign-keys&gt;&lt;key app="EN" db-id="eprfrs9t5tssdpettrixp5rd2zfrzpr9drdp" timestamp="1692712733"&gt;288&lt;/key&gt;&lt;/foreign-keys&gt;&lt;ref-type name="Journal Article"&gt;17&lt;/ref-type&gt;&lt;contributors&gt;&lt;authors&gt;&lt;author&gt;Kwon, Yoojin&lt;/author&gt;&lt;author&gt;Lemieux, Michelle&lt;/author&gt;&lt;author&gt;McTavish, Jill&lt;/author&gt;&lt;author&gt;Wathen, Nadine&lt;/author&gt;&lt;/authors&gt;&lt;/contributors&gt;&lt;titles&gt;&lt;title&gt;Identifying and removing duplicate records from systematic review searches&lt;/title&gt;&lt;secondary-title&gt;Journal of the Medical Library Association : JMLA&lt;/secondary-title&gt;&lt;/titles&gt;&lt;periodical&gt;&lt;full-title&gt;Journal of the Medical Library Association : JMLA&lt;/full-title&gt;&lt;/periodical&gt;&lt;pages&gt;184-188&lt;/pages&gt;&lt;volume&gt;103&lt;/volume&gt;&lt;number&gt;4&lt;/number&gt;&lt;dates&gt;&lt;year&gt;2015&lt;/year&gt;&lt;/dates&gt;&lt;publisher&gt;Medical Library Association&lt;/publisher&gt;&lt;accession-num&gt;26512216&lt;/accession-num&gt;&lt;urls&gt;&lt;related-urls&gt;&lt;url&gt;https://pubmed.ncbi.nlm.nih.gov/26512216&lt;/url&gt;&lt;/related-urls&gt;&lt;/urls&gt;&lt;electronic-resource-num&gt;10.3163/1536-5050.103.4.004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[29]</w:t>
            </w:r>
            <w:r w:rsidR="004F28F7">
              <w:rPr>
                <w:rFonts w:ascii="Arial" w:hAnsi="Arial" w:cs="Arial"/>
                <w:sz w:val="14"/>
                <w:szCs w:val="14"/>
              </w:rPr>
              <w:fldChar w:fldCharType="end"/>
            </w:r>
          </w:p>
        </w:tc>
      </w:tr>
      <w:tr w:rsidR="00D81EE5" w:rsidRPr="006C2E79" w14:paraId="68C7916C" w14:textId="77777777" w:rsidTr="5C963119">
        <w:tc>
          <w:tcPr>
            <w:tcW w:w="1844" w:type="dxa"/>
            <w:vMerge/>
          </w:tcPr>
          <w:p w14:paraId="2297CBF4"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0BA0D090" w14:textId="77224DAE"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Systematic Review Accelerator (SRA)-Deduplicator</w:t>
            </w:r>
          </w:p>
          <w:p w14:paraId="69FC4BCB" w14:textId="0E146BDB" w:rsidR="00376320" w:rsidRPr="006C2E79" w:rsidRDefault="00376320" w:rsidP="00376320">
            <w:pPr>
              <w:pStyle w:val="KeinLeerraum"/>
              <w:rPr>
                <w:rFonts w:ascii="Arial" w:hAnsi="Arial" w:cs="Arial"/>
                <w:sz w:val="14"/>
                <w:szCs w:val="14"/>
              </w:rPr>
            </w:pPr>
            <w:r w:rsidRPr="006C2E79">
              <w:rPr>
                <w:rFonts w:ascii="Arial" w:hAnsi="Arial" w:cs="Arial"/>
                <w:sz w:val="14"/>
                <w:szCs w:val="14"/>
              </w:rPr>
              <w:t>Cowie, 2022</w:t>
            </w:r>
            <w:r w:rsidR="00786DAA">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rPr>
              <w:fldChar w:fldCharType="separate"/>
            </w:r>
            <w:r w:rsidR="004F28F7">
              <w:rPr>
                <w:rFonts w:ascii="Arial" w:hAnsi="Arial" w:cs="Arial"/>
                <w:noProof/>
                <w:sz w:val="14"/>
                <w:szCs w:val="14"/>
              </w:rPr>
              <w:t>[33]</w:t>
            </w:r>
            <w:r w:rsidR="004F28F7">
              <w:rPr>
                <w:rFonts w:ascii="Arial" w:hAnsi="Arial" w:cs="Arial"/>
                <w:sz w:val="14"/>
                <w:szCs w:val="14"/>
              </w:rPr>
              <w:fldChar w:fldCharType="end"/>
            </w:r>
          </w:p>
          <w:p w14:paraId="3C3D22FA" w14:textId="2A523218" w:rsidR="00D81EE5" w:rsidRPr="006C2E79" w:rsidRDefault="00D81EE5" w:rsidP="00AC1A8F">
            <w:pPr>
              <w:pStyle w:val="KeinLeerraum"/>
              <w:rPr>
                <w:rFonts w:ascii="Arial" w:hAnsi="Arial" w:cs="Arial"/>
                <w:sz w:val="14"/>
                <w:szCs w:val="14"/>
              </w:rPr>
            </w:pPr>
            <w:r w:rsidRPr="006C2E79">
              <w:rPr>
                <w:rFonts w:ascii="Arial" w:hAnsi="Arial" w:cs="Arial"/>
                <w:sz w:val="14"/>
                <w:szCs w:val="14"/>
              </w:rPr>
              <w:t>Guimarães, 2022</w:t>
            </w:r>
            <w:r w:rsidR="001E1FC0">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3C6A72FA" w14:textId="76C10EBF" w:rsidR="00D81EE5" w:rsidRPr="006C2E79" w:rsidRDefault="00D81EE5" w:rsidP="00AC1A8F">
            <w:pPr>
              <w:pStyle w:val="KeinLeerraum"/>
              <w:rPr>
                <w:rFonts w:ascii="Arial" w:hAnsi="Arial" w:cs="Arial"/>
                <w:sz w:val="14"/>
                <w:szCs w:val="14"/>
              </w:rPr>
            </w:pPr>
            <w:r w:rsidRPr="006C2E79">
              <w:rPr>
                <w:rFonts w:ascii="Arial" w:hAnsi="Arial" w:cs="Arial"/>
                <w:sz w:val="14"/>
                <w:szCs w:val="14"/>
              </w:rPr>
              <w:t>Hair, 2023</w:t>
            </w:r>
            <w:r w:rsidR="00152CA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[28]</w:t>
            </w:r>
            <w:r w:rsidR="004F28F7">
              <w:rPr>
                <w:rFonts w:ascii="Arial" w:hAnsi="Arial" w:cs="Arial"/>
                <w:sz w:val="14"/>
                <w:szCs w:val="14"/>
              </w:rPr>
              <w:fldChar w:fldCharType="end"/>
            </w:r>
          </w:p>
          <w:p w14:paraId="05FF8E9C" w14:textId="77777777" w:rsidR="009130FB" w:rsidRPr="006C2E79" w:rsidRDefault="009130FB" w:rsidP="00AC1A8F">
            <w:pPr>
              <w:pStyle w:val="KeinLeerraum"/>
              <w:rPr>
                <w:rFonts w:ascii="Arial" w:hAnsi="Arial" w:cs="Arial"/>
                <w:sz w:val="14"/>
                <w:szCs w:val="14"/>
              </w:rPr>
            </w:pPr>
          </w:p>
          <w:p w14:paraId="3478018B" w14:textId="380E9877" w:rsidR="009130FB" w:rsidRPr="006C2E79" w:rsidRDefault="009130FB" w:rsidP="00AC1A8F">
            <w:pPr>
              <w:pStyle w:val="KeinLeerraum"/>
              <w:rPr>
                <w:rFonts w:ascii="Arial" w:hAnsi="Arial" w:cs="Arial"/>
                <w:b/>
                <w:bCs/>
                <w:sz w:val="14"/>
                <w:szCs w:val="14"/>
              </w:rPr>
            </w:pPr>
            <w:r w:rsidRPr="00CE2362">
              <w:rPr>
                <w:rFonts w:ascii="Arial" w:hAnsi="Arial" w:cs="Arial"/>
                <w:b/>
                <w:bCs/>
                <w:i/>
                <w:iCs/>
                <w:sz w:val="14"/>
                <w:szCs w:val="14"/>
              </w:rPr>
              <w:t>Tool</w:t>
            </w:r>
          </w:p>
        </w:tc>
        <w:tc>
          <w:tcPr>
            <w:tcW w:w="2552" w:type="dxa"/>
            <w:shd w:val="clear" w:color="auto" w:fill="auto"/>
          </w:tcPr>
          <w:p w14:paraId="7AE00A48"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7FF775B9" w14:textId="77777777" w:rsidR="00D81EE5" w:rsidRPr="00CE2362" w:rsidRDefault="00D81EE5" w:rsidP="00AC1A8F">
            <w:pPr>
              <w:rPr>
                <w:rFonts w:ascii="Arial" w:eastAsia="Arial" w:hAnsi="Arial" w:cs="Arial"/>
                <w:color w:val="000000" w:themeColor="text1"/>
                <w:sz w:val="14"/>
                <w:szCs w:val="14"/>
                <w:lang w:eastAsia="nl-NL"/>
              </w:rPr>
            </w:pPr>
          </w:p>
        </w:tc>
        <w:tc>
          <w:tcPr>
            <w:tcW w:w="851" w:type="dxa"/>
            <w:shd w:val="clear" w:color="auto" w:fill="auto"/>
          </w:tcPr>
          <w:p w14:paraId="536C26ED" w14:textId="77777777" w:rsidR="00D81EE5" w:rsidRPr="00CE2362" w:rsidRDefault="00D81EE5" w:rsidP="00AC1A8F">
            <w:pPr>
              <w:pStyle w:val="KeinLeerraum"/>
              <w:rPr>
                <w:rFonts w:ascii="Arial" w:hAnsi="Arial" w:cs="Arial"/>
                <w:sz w:val="14"/>
                <w:szCs w:val="14"/>
              </w:rPr>
            </w:pPr>
          </w:p>
        </w:tc>
        <w:tc>
          <w:tcPr>
            <w:tcW w:w="2126" w:type="dxa"/>
            <w:shd w:val="clear" w:color="auto" w:fill="auto"/>
          </w:tcPr>
          <w:p w14:paraId="771E4183" w14:textId="77777777" w:rsidR="00D81EE5" w:rsidRPr="00CE2362" w:rsidRDefault="00D81EE5" w:rsidP="00AC1A8F">
            <w:pPr>
              <w:pStyle w:val="KeinLeerraum"/>
              <w:rPr>
                <w:rFonts w:ascii="Arial" w:hAnsi="Arial" w:cs="Arial"/>
                <w:sz w:val="14"/>
                <w:szCs w:val="14"/>
              </w:rPr>
            </w:pPr>
          </w:p>
        </w:tc>
        <w:tc>
          <w:tcPr>
            <w:tcW w:w="1985" w:type="dxa"/>
            <w:shd w:val="clear" w:color="auto" w:fill="auto"/>
          </w:tcPr>
          <w:p w14:paraId="455BDECF" w14:textId="0C3968CC" w:rsidR="007B3E39" w:rsidRPr="007B3E39" w:rsidRDefault="00D81EE5" w:rsidP="00AC1A8F">
            <w:pPr>
              <w:pStyle w:val="KeinLeerraum"/>
              <w:numPr>
                <w:ilvl w:val="0"/>
                <w:numId w:val="36"/>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9/30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rPr>
              <w:fldChar w:fldCharType="separate"/>
            </w:r>
            <w:r w:rsidR="004F28F7">
              <w:rPr>
                <w:rFonts w:ascii="Arial" w:hAnsi="Arial" w:cs="Arial"/>
                <w:noProof/>
                <w:sz w:val="14"/>
                <w:szCs w:val="14"/>
              </w:rPr>
              <w:t>[33]</w:t>
            </w:r>
            <w:r w:rsidR="004F28F7">
              <w:rPr>
                <w:rFonts w:ascii="Arial" w:hAnsi="Arial" w:cs="Arial"/>
                <w:sz w:val="14"/>
                <w:szCs w:val="14"/>
              </w:rPr>
              <w:fldChar w:fldCharType="end"/>
            </w:r>
          </w:p>
          <w:p w14:paraId="5EC4429D" w14:textId="4D46A2D3" w:rsidR="00D81EE5" w:rsidRPr="006C2E79" w:rsidRDefault="00D81EE5" w:rsidP="00AC1A8F">
            <w:pPr>
              <w:pStyle w:val="KeinLeerraum"/>
              <w:numPr>
                <w:ilvl w:val="0"/>
                <w:numId w:val="36"/>
              </w:numPr>
              <w:rPr>
                <w:rFonts w:ascii="Arial" w:hAnsi="Arial" w:cs="Arial"/>
                <w:sz w:val="14"/>
                <w:szCs w:val="14"/>
                <w:lang w:val="en-US"/>
              </w:rPr>
            </w:pPr>
            <w:r w:rsidRPr="006C2E79">
              <w:rPr>
                <w:rFonts w:ascii="Arial" w:hAnsi="Arial" w:cs="Arial"/>
                <w:sz w:val="14"/>
                <w:szCs w:val="14"/>
                <w:lang w:val="en-US"/>
              </w:rPr>
              <w:t>Collaboration with other users not possible</w:t>
            </w:r>
            <w:r w:rsidR="007B3E39">
              <w:rPr>
                <w:rFonts w:ascii="Arial" w:hAnsi="Arial" w:cs="Arial"/>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rPr>
              <w:fldChar w:fldCharType="separate"/>
            </w:r>
            <w:r w:rsidR="004F28F7">
              <w:rPr>
                <w:rFonts w:ascii="Arial" w:hAnsi="Arial" w:cs="Arial"/>
                <w:noProof/>
                <w:sz w:val="14"/>
                <w:szCs w:val="14"/>
              </w:rPr>
              <w:t>[33]</w:t>
            </w:r>
            <w:r w:rsidR="004F28F7">
              <w:rPr>
                <w:rFonts w:ascii="Arial" w:hAnsi="Arial" w:cs="Arial"/>
                <w:sz w:val="14"/>
                <w:szCs w:val="14"/>
              </w:rPr>
              <w:fldChar w:fldCharType="end"/>
            </w:r>
          </w:p>
        </w:tc>
        <w:tc>
          <w:tcPr>
            <w:tcW w:w="2976" w:type="dxa"/>
            <w:shd w:val="clear" w:color="auto" w:fill="auto"/>
          </w:tcPr>
          <w:p w14:paraId="6EAF3F31" w14:textId="5D6388F3" w:rsidR="0012110A" w:rsidRPr="0012110A"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90% (95% CI</w:t>
            </w:r>
            <w:r w:rsidR="00733904" w:rsidRPr="006C2E79">
              <w:rPr>
                <w:rFonts w:ascii="Arial" w:eastAsia="Arial" w:hAnsi="Arial" w:cs="Arial"/>
                <w:color w:val="000000" w:themeColor="text1"/>
                <w:sz w:val="14"/>
                <w:szCs w:val="14"/>
                <w:lang w:val="en-US"/>
              </w:rPr>
              <w:t xml:space="preserve">; </w:t>
            </w:r>
            <w:r w:rsidRPr="006C2E79">
              <w:rPr>
                <w:rFonts w:ascii="Arial" w:eastAsia="Arial" w:hAnsi="Arial" w:cs="Arial"/>
                <w:color w:val="000000" w:themeColor="text1"/>
                <w:sz w:val="14"/>
                <w:szCs w:val="14"/>
                <w:lang w:val="en-US"/>
              </w:rPr>
              <w:t xml:space="preserve">84% to 95%)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49A83262" w14:textId="69BC6407" w:rsidR="0012110A"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w:t>
            </w:r>
            <w:r w:rsidR="00957D73" w:rsidRPr="006C2E79">
              <w:rPr>
                <w:rFonts w:ascii="Arial" w:eastAsia="Arial" w:hAnsi="Arial" w:cs="Arial"/>
                <w:color w:val="000000" w:themeColor="text1"/>
                <w:sz w:val="14"/>
                <w:szCs w:val="14"/>
                <w:lang w:val="en-US"/>
              </w:rPr>
              <w:t xml:space="preserve"> (range)</w:t>
            </w:r>
            <w:r w:rsidRPr="006C2E79">
              <w:rPr>
                <w:rFonts w:ascii="Arial" w:eastAsia="Arial" w:hAnsi="Arial" w:cs="Arial"/>
                <w:color w:val="000000" w:themeColor="text1"/>
                <w:sz w:val="14"/>
                <w:szCs w:val="14"/>
                <w:lang w:val="en-US"/>
              </w:rPr>
              <w:t xml:space="preserve">: 33%-93%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[28]</w:t>
            </w:r>
            <w:r w:rsidR="004F28F7">
              <w:rPr>
                <w:rFonts w:ascii="Arial" w:eastAsia="Arial" w:hAnsi="Arial" w:cs="Arial"/>
                <w:color w:val="000000" w:themeColor="text1"/>
                <w:sz w:val="14"/>
                <w:szCs w:val="14"/>
                <w:lang w:val="en-US"/>
              </w:rPr>
              <w:fldChar w:fldCharType="end"/>
            </w:r>
          </w:p>
          <w:p w14:paraId="2935C26A" w14:textId="650D7026"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100% (95% CI</w:t>
            </w:r>
            <w:r w:rsidR="00733904" w:rsidRPr="006C2E79">
              <w:rPr>
                <w:rFonts w:ascii="Arial" w:eastAsia="Arial" w:hAnsi="Arial" w:cs="Arial"/>
                <w:color w:val="000000" w:themeColor="text1"/>
                <w:sz w:val="14"/>
                <w:szCs w:val="14"/>
                <w:lang w:val="en-US"/>
              </w:rPr>
              <w:t xml:space="preserve">; </w:t>
            </w:r>
            <w:r w:rsidRPr="006C2E79">
              <w:rPr>
                <w:rFonts w:ascii="Arial" w:eastAsia="Arial" w:hAnsi="Arial" w:cs="Arial"/>
                <w:color w:val="000000" w:themeColor="text1"/>
                <w:sz w:val="14"/>
                <w:szCs w:val="14"/>
                <w:lang w:val="en-US"/>
              </w:rPr>
              <w:t xml:space="preserve">100% to 100%)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607A9492" w14:textId="15815D82" w:rsidR="0012110A" w:rsidRDefault="00D81EE5" w:rsidP="0012110A">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w:t>
            </w:r>
            <w:r w:rsidR="00702431" w:rsidRPr="006C2E79">
              <w:rPr>
                <w:rFonts w:ascii="Arial" w:eastAsia="Arial" w:hAnsi="Arial" w:cs="Arial"/>
                <w:color w:val="000000" w:themeColor="text1"/>
                <w:sz w:val="14"/>
                <w:szCs w:val="14"/>
                <w:lang w:val="en-US"/>
              </w:rPr>
              <w:t xml:space="preserve"> (range)</w:t>
            </w:r>
            <w:r w:rsidRPr="006C2E79">
              <w:rPr>
                <w:rFonts w:ascii="Arial" w:eastAsia="Arial" w:hAnsi="Arial" w:cs="Arial"/>
                <w:color w:val="000000" w:themeColor="text1"/>
                <w:sz w:val="14"/>
                <w:szCs w:val="14"/>
                <w:lang w:val="en-US"/>
              </w:rPr>
              <w:t xml:space="preserve">: 88%-98%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[28]</w:t>
            </w:r>
            <w:r w:rsidR="004F28F7">
              <w:rPr>
                <w:rFonts w:ascii="Arial" w:eastAsia="Arial" w:hAnsi="Arial" w:cs="Arial"/>
                <w:color w:val="000000" w:themeColor="text1"/>
                <w:sz w:val="14"/>
                <w:szCs w:val="14"/>
                <w:lang w:val="en-US"/>
              </w:rPr>
              <w:fldChar w:fldCharType="end"/>
            </w:r>
          </w:p>
          <w:p w14:paraId="7957704C" w14:textId="336F2266" w:rsidR="00D81EE5" w:rsidRPr="006C2E79" w:rsidRDefault="00D81EE5" w:rsidP="0012110A">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Accuracy: 95%</w:t>
            </w:r>
            <w:r w:rsidR="0012110A">
              <w:rPr>
                <w:rFonts w:ascii="Arial" w:eastAsia="Arial" w:hAnsi="Arial" w:cs="Arial"/>
                <w:color w:val="000000" w:themeColor="text1"/>
                <w:sz w:val="14"/>
                <w:szCs w:val="14"/>
                <w:lang w:val="en-US"/>
              </w:rPr>
              <w:t xml:space="preserve">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[30]</w:t>
            </w:r>
            <w:r w:rsidR="004F28F7">
              <w:rPr>
                <w:rFonts w:ascii="Arial" w:eastAsia="Arial" w:hAnsi="Arial" w:cs="Arial"/>
                <w:color w:val="000000" w:themeColor="text1"/>
                <w:sz w:val="14"/>
                <w:szCs w:val="14"/>
                <w:lang w:val="en-US"/>
              </w:rPr>
              <w:fldChar w:fldCharType="end"/>
            </w:r>
          </w:p>
          <w:p w14:paraId="2A3C5CF9" w14:textId="5FB889C8"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Precision</w:t>
            </w:r>
            <w:r w:rsidR="00723385" w:rsidRPr="006C2E79">
              <w:rPr>
                <w:rFonts w:ascii="Arial" w:eastAsia="Arial" w:hAnsi="Arial" w:cs="Arial"/>
                <w:color w:val="000000" w:themeColor="text1"/>
                <w:sz w:val="14"/>
                <w:szCs w:val="14"/>
                <w:lang w:val="en-US"/>
              </w:rPr>
              <w:t xml:space="preserve"> (range)</w:t>
            </w:r>
            <w:r w:rsidRPr="006C2E79">
              <w:rPr>
                <w:rFonts w:ascii="Arial" w:eastAsia="Arial" w:hAnsi="Arial" w:cs="Arial"/>
                <w:color w:val="000000" w:themeColor="text1"/>
                <w:sz w:val="14"/>
                <w:szCs w:val="14"/>
                <w:lang w:val="en-US"/>
              </w:rPr>
              <w:t xml:space="preserve">: 81%-96%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&lt;EndNote&gt;&lt;Cite&gt;&lt;Author&gt;Hair&lt;/Author&gt;&lt;Year&gt;2023&lt;/Year&gt;&lt;RecNum&gt;481&lt;/RecNum&gt;&lt;DisplayText&gt;[28]&lt;/DisplayText&gt;&lt;record&gt;&lt;rec-number&gt;481&lt;/rec-number&gt;&lt;foreign-keys&gt;&lt;key app="EN" db-id="eprfrs9t5tssdpettrixp5rd2zfrzpr9drdp" timestamp="1715887946"&gt;481&lt;/key&gt;&lt;/foreign-keys&gt;&lt;ref-type name="Journal Article"&gt;17&lt;/ref-type&gt;&lt;contributors&gt;&lt;authors&gt;&lt;author&gt;Hair, Kaitlyn&lt;/author&gt;&lt;author&gt;Bahor, Zsanett&lt;/author&gt;&lt;author&gt;Macleod, Malcolm&lt;/author&gt;&lt;author&gt;Liao, Jing&lt;/author&gt;&lt;author&gt;Sena, Emily S.&lt;/author&gt;&lt;/authors&gt;&lt;/contributors&gt;&lt;titles&gt;&lt;title&gt;The Automated Systematic Search Deduplicator (ASySD): a rapid, open-source, interoperable tool to remove duplicate citations in biomedical systematic reviews&lt;/title&gt;&lt;secondary-title&gt;BMC Biology&lt;/secondary-title&gt;&lt;/titles&gt;&lt;periodical&gt;&lt;full-title&gt;BMC Biology&lt;/full-title&gt;&lt;/periodical&gt;&lt;pages&gt;189&lt;/pages&gt;&lt;volume&gt;21&lt;/volume&gt;&lt;number&gt;1&lt;/number&gt;&lt;dates&gt;&lt;year&gt;2023&lt;/year&gt;&lt;pub-dates&gt;&lt;date&gt;2023/09/07&lt;/date&gt;&lt;/pub-dates&gt;&lt;/dates&gt;&lt;isbn&gt;1741-7007&lt;/isbn&gt;&lt;urls&gt;&lt;related-urls&gt;&lt;url&gt;https://doi.org/10.1186/s12915-023-01686-z&lt;/url&gt;&lt;/related-urls&gt;&lt;/urls&gt;&lt;electronic-resource-num&gt;10.1186/s12915-023-01686-z&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[28]</w:t>
            </w:r>
            <w:r w:rsidR="004F28F7">
              <w:rPr>
                <w:rFonts w:ascii="Arial" w:eastAsia="Arial" w:hAnsi="Arial" w:cs="Arial"/>
                <w:color w:val="000000" w:themeColor="text1"/>
                <w:sz w:val="14"/>
                <w:szCs w:val="14"/>
                <w:lang w:val="en-US"/>
              </w:rPr>
              <w:fldChar w:fldCharType="end"/>
            </w:r>
          </w:p>
        </w:tc>
      </w:tr>
      <w:tr w:rsidR="00D81EE5" w:rsidRPr="006C2E79" w14:paraId="608A635B" w14:textId="77777777" w:rsidTr="5C963119">
        <w:tc>
          <w:tcPr>
            <w:tcW w:w="1844" w:type="dxa"/>
            <w:vMerge/>
          </w:tcPr>
          <w:p w14:paraId="5BB7652E" w14:textId="77777777" w:rsidR="00D81EE5" w:rsidRPr="006C2E79" w:rsidRDefault="00D81EE5" w:rsidP="00AC1A8F">
            <w:pPr>
              <w:pStyle w:val="KeinLeerraum"/>
              <w:rPr>
                <w:rFonts w:ascii="Arial" w:hAnsi="Arial" w:cs="Arial"/>
                <w:i/>
                <w:iCs/>
                <w:sz w:val="14"/>
                <w:szCs w:val="14"/>
                <w:lang w:val="en-US"/>
              </w:rPr>
            </w:pPr>
          </w:p>
        </w:tc>
        <w:tc>
          <w:tcPr>
            <w:tcW w:w="1417" w:type="dxa"/>
            <w:shd w:val="clear" w:color="auto" w:fill="auto"/>
          </w:tcPr>
          <w:p w14:paraId="57321C97" w14:textId="77777777" w:rsidR="00D81EE5" w:rsidRPr="006C2E79" w:rsidRDefault="00D81EE5" w:rsidP="00AC1A8F">
            <w:pPr>
              <w:pStyle w:val="KeinLeerraum"/>
              <w:rPr>
                <w:rFonts w:ascii="Arial" w:hAnsi="Arial" w:cs="Arial"/>
                <w:b/>
                <w:bCs/>
                <w:sz w:val="14"/>
                <w:szCs w:val="14"/>
              </w:rPr>
            </w:pPr>
            <w:r w:rsidRPr="006C2E79">
              <w:rPr>
                <w:rFonts w:ascii="Arial" w:hAnsi="Arial" w:cs="Arial"/>
                <w:b/>
                <w:bCs/>
                <w:sz w:val="14"/>
                <w:szCs w:val="14"/>
              </w:rPr>
              <w:t>Zotero</w:t>
            </w:r>
          </w:p>
          <w:p w14:paraId="00DC1126" w14:textId="3DC8CC9A" w:rsidR="00D81EE5" w:rsidRPr="006C2E79" w:rsidRDefault="00D81EE5" w:rsidP="00AC1A8F">
            <w:pPr>
              <w:pStyle w:val="KeinLeerraum"/>
              <w:rPr>
                <w:rFonts w:ascii="Arial" w:hAnsi="Arial" w:cs="Arial"/>
                <w:sz w:val="14"/>
                <w:szCs w:val="14"/>
              </w:rPr>
            </w:pPr>
            <w:r w:rsidRPr="006C2E79">
              <w:rPr>
                <w:rFonts w:ascii="Arial" w:hAnsi="Arial" w:cs="Arial"/>
                <w:sz w:val="14"/>
                <w:szCs w:val="14"/>
              </w:rPr>
              <w:t>Guimarães, 2022</w:t>
            </w:r>
            <w:r w:rsidR="00152CA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34669484" w14:textId="74B92F6E" w:rsidR="00D81EE5" w:rsidRPr="006C2E79" w:rsidRDefault="00D81EE5" w:rsidP="00AC1A8F">
            <w:pPr>
              <w:pStyle w:val="KeinLeerraum"/>
              <w:rPr>
                <w:rFonts w:ascii="Arial" w:hAnsi="Arial" w:cs="Arial"/>
                <w:sz w:val="14"/>
                <w:szCs w:val="14"/>
              </w:rPr>
            </w:pPr>
            <w:r w:rsidRPr="006C2E79">
              <w:rPr>
                <w:rFonts w:ascii="Arial" w:hAnsi="Arial" w:cs="Arial"/>
                <w:sz w:val="14"/>
                <w:szCs w:val="14"/>
              </w:rPr>
              <w:t>McKeown, 2021</w:t>
            </w:r>
            <w:r w:rsidR="00152CAF">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163BF6A4" w14:textId="77777777" w:rsidR="009130FB" w:rsidRPr="006C2E79" w:rsidRDefault="009130FB" w:rsidP="00AC1A8F">
            <w:pPr>
              <w:pStyle w:val="KeinLeerraum"/>
              <w:rPr>
                <w:rFonts w:ascii="Arial" w:hAnsi="Arial" w:cs="Arial"/>
                <w:sz w:val="14"/>
                <w:szCs w:val="14"/>
              </w:rPr>
            </w:pPr>
          </w:p>
          <w:p w14:paraId="25B1770B" w14:textId="1571B444" w:rsidR="009130FB" w:rsidRPr="006C2E79" w:rsidRDefault="009130FB" w:rsidP="00AC1A8F">
            <w:pPr>
              <w:pStyle w:val="KeinLeerraum"/>
              <w:rPr>
                <w:rFonts w:ascii="Arial" w:hAnsi="Arial" w:cs="Arial"/>
                <w:sz w:val="14"/>
                <w:szCs w:val="14"/>
              </w:rPr>
            </w:pPr>
            <w:r w:rsidRPr="006C2E79">
              <w:rPr>
                <w:rFonts w:ascii="Arial" w:hAnsi="Arial" w:cs="Arial"/>
                <w:b/>
                <w:bCs/>
                <w:i/>
                <w:iCs/>
                <w:sz w:val="14"/>
                <w:szCs w:val="14"/>
                <w:lang w:val="en-US"/>
              </w:rPr>
              <w:t>Tool</w:t>
            </w:r>
          </w:p>
        </w:tc>
        <w:tc>
          <w:tcPr>
            <w:tcW w:w="2552" w:type="dxa"/>
            <w:shd w:val="clear" w:color="auto" w:fill="auto"/>
          </w:tcPr>
          <w:p w14:paraId="2430B8F7" w14:textId="77777777" w:rsidR="00D81EE5" w:rsidRPr="006C2E79" w:rsidRDefault="00D81EE5" w:rsidP="00AC1A8F">
            <w:pPr>
              <w:pStyle w:val="KeinLeerraum"/>
              <w:rPr>
                <w:rFonts w:ascii="Arial" w:hAnsi="Arial" w:cs="Arial"/>
                <w:sz w:val="14"/>
                <w:szCs w:val="14"/>
              </w:rPr>
            </w:pPr>
          </w:p>
        </w:tc>
        <w:tc>
          <w:tcPr>
            <w:tcW w:w="2409" w:type="dxa"/>
            <w:shd w:val="clear" w:color="auto" w:fill="auto"/>
          </w:tcPr>
          <w:p w14:paraId="7C3498A5" w14:textId="77777777" w:rsidR="00D81EE5" w:rsidRPr="006C2E79" w:rsidRDefault="00D81EE5" w:rsidP="00AC1A8F">
            <w:pPr>
              <w:rPr>
                <w:rFonts w:ascii="Arial" w:eastAsia="Arial" w:hAnsi="Arial" w:cs="Arial"/>
                <w:color w:val="000000" w:themeColor="text1"/>
                <w:sz w:val="14"/>
                <w:szCs w:val="14"/>
                <w:lang w:val="de-AT" w:eastAsia="nl-NL"/>
              </w:rPr>
            </w:pPr>
          </w:p>
        </w:tc>
        <w:tc>
          <w:tcPr>
            <w:tcW w:w="851" w:type="dxa"/>
            <w:shd w:val="clear" w:color="auto" w:fill="auto"/>
          </w:tcPr>
          <w:p w14:paraId="08D0E5A2" w14:textId="77777777" w:rsidR="00D81EE5" w:rsidRPr="006C2E79" w:rsidRDefault="00D81EE5" w:rsidP="00AC1A8F">
            <w:pPr>
              <w:pStyle w:val="KeinLeerraum"/>
              <w:rPr>
                <w:rFonts w:ascii="Arial" w:hAnsi="Arial" w:cs="Arial"/>
                <w:sz w:val="14"/>
                <w:szCs w:val="14"/>
                <w:lang w:val="de-AT"/>
              </w:rPr>
            </w:pPr>
          </w:p>
        </w:tc>
        <w:tc>
          <w:tcPr>
            <w:tcW w:w="2126" w:type="dxa"/>
            <w:shd w:val="clear" w:color="auto" w:fill="auto"/>
          </w:tcPr>
          <w:p w14:paraId="51063CB6" w14:textId="77777777" w:rsidR="00D81EE5" w:rsidRPr="006C2E79" w:rsidRDefault="00D81EE5" w:rsidP="00AC1A8F">
            <w:pPr>
              <w:pStyle w:val="KeinLeerraum"/>
              <w:rPr>
                <w:rFonts w:ascii="Arial" w:hAnsi="Arial" w:cs="Arial"/>
                <w:sz w:val="14"/>
                <w:szCs w:val="14"/>
                <w:lang w:val="de-AT"/>
              </w:rPr>
            </w:pPr>
          </w:p>
        </w:tc>
        <w:tc>
          <w:tcPr>
            <w:tcW w:w="1985" w:type="dxa"/>
            <w:shd w:val="clear" w:color="auto" w:fill="auto"/>
          </w:tcPr>
          <w:p w14:paraId="7753E92E" w14:textId="77777777" w:rsidR="00D81EE5" w:rsidRPr="006C2E79" w:rsidRDefault="00D81EE5" w:rsidP="00AC1A8F">
            <w:pPr>
              <w:pStyle w:val="KeinLeerraum"/>
              <w:rPr>
                <w:rFonts w:ascii="Arial" w:hAnsi="Arial" w:cs="Arial"/>
                <w:sz w:val="14"/>
                <w:szCs w:val="14"/>
                <w:lang w:val="de-AT"/>
              </w:rPr>
            </w:pPr>
          </w:p>
        </w:tc>
        <w:tc>
          <w:tcPr>
            <w:tcW w:w="2976" w:type="dxa"/>
            <w:shd w:val="clear" w:color="auto" w:fill="auto"/>
          </w:tcPr>
          <w:p w14:paraId="2A0F7D40" w14:textId="185079D7"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52% (95% CI</w:t>
            </w:r>
            <w:r w:rsidR="00733904"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w:t>
            </w:r>
            <w:r w:rsidR="00752331" w:rsidRPr="006C2E79">
              <w:rPr>
                <w:rFonts w:ascii="Arial" w:eastAsia="Arial" w:hAnsi="Arial" w:cs="Arial"/>
                <w:color w:val="000000" w:themeColor="text1"/>
                <w:sz w:val="14"/>
                <w:szCs w:val="14"/>
                <w:lang w:val="en-US"/>
              </w:rPr>
              <w:t>49</w:t>
            </w:r>
            <w:r w:rsidRPr="006C2E79">
              <w:rPr>
                <w:rFonts w:ascii="Arial" w:eastAsia="Arial" w:hAnsi="Arial" w:cs="Arial"/>
                <w:color w:val="000000" w:themeColor="text1"/>
                <w:sz w:val="14"/>
                <w:szCs w:val="14"/>
                <w:lang w:val="en-US"/>
              </w:rPr>
              <w:t xml:space="preserve">% to </w:t>
            </w:r>
            <w:r w:rsidR="00752331" w:rsidRPr="006C2E79">
              <w:rPr>
                <w:rFonts w:ascii="Arial" w:eastAsia="Arial" w:hAnsi="Arial" w:cs="Arial"/>
                <w:color w:val="000000" w:themeColor="text1"/>
                <w:sz w:val="14"/>
                <w:szCs w:val="14"/>
                <w:lang w:val="en-US"/>
              </w:rPr>
              <w:t>54</w:t>
            </w:r>
            <w:r w:rsidRPr="006C2E79">
              <w:rPr>
                <w:rFonts w:ascii="Arial" w:eastAsia="Arial" w:hAnsi="Arial" w:cs="Arial"/>
                <w:color w:val="000000" w:themeColor="text1"/>
                <w:sz w:val="14"/>
                <w:szCs w:val="14"/>
                <w:lang w:val="en-US"/>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41F408D2" w14:textId="2BF87498" w:rsidR="00E741ED" w:rsidRPr="00E741ED" w:rsidRDefault="00E43C94"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74% (95% CI</w:t>
            </w:r>
            <w:r w:rsidR="00733904" w:rsidRPr="006C2E79">
              <w:rPr>
                <w:rFonts w:ascii="Arial" w:eastAsia="Arial" w:hAnsi="Arial" w:cs="Arial"/>
                <w:color w:val="000000" w:themeColor="text1"/>
                <w:sz w:val="14"/>
                <w:szCs w:val="14"/>
                <w:lang w:val="en-US"/>
              </w:rPr>
              <w:t>;</w:t>
            </w:r>
            <w:r w:rsidRPr="006C2E79">
              <w:rPr>
                <w:rFonts w:ascii="Arial" w:eastAsia="Arial" w:hAnsi="Arial" w:cs="Arial"/>
                <w:color w:val="000000" w:themeColor="text1"/>
                <w:sz w:val="14"/>
                <w:szCs w:val="14"/>
                <w:lang w:val="en-US"/>
              </w:rPr>
              <w:t xml:space="preserve"> 66% to 81%)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p w14:paraId="58C67F35" w14:textId="0D533D64" w:rsidR="00D81EE5" w:rsidRPr="006C2E79" w:rsidRDefault="00D81EE5"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99%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9</w:t>
            </w:r>
            <w:r w:rsidR="001E4611" w:rsidRPr="006C2E79">
              <w:rPr>
                <w:rFonts w:ascii="Arial" w:eastAsia="Arial" w:hAnsi="Arial" w:cs="Arial"/>
                <w:color w:val="000000" w:themeColor="text1"/>
                <w:sz w:val="14"/>
                <w:szCs w:val="14"/>
                <w:lang w:val="en-US"/>
              </w:rPr>
              <w:t>9</w:t>
            </w:r>
            <w:r w:rsidRPr="006C2E79">
              <w:rPr>
                <w:rFonts w:ascii="Arial" w:eastAsia="Arial" w:hAnsi="Arial" w:cs="Arial"/>
                <w:color w:val="000000" w:themeColor="text1"/>
                <w:sz w:val="14"/>
                <w:szCs w:val="14"/>
                <w:lang w:val="en-US"/>
              </w:rPr>
              <w:t xml:space="preserve">% to 99%)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7214830E" w14:textId="6680066A" w:rsidR="00E43C94" w:rsidRPr="006C2E79" w:rsidRDefault="00E43C94" w:rsidP="00AC1A8F">
            <w:pPr>
              <w:pStyle w:val="KeinLeerraum"/>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Specificity: 99% (</w:t>
            </w:r>
            <w:r w:rsidR="00733904" w:rsidRPr="006C2E79">
              <w:rPr>
                <w:rFonts w:ascii="Arial" w:eastAsia="Arial" w:hAnsi="Arial" w:cs="Arial"/>
                <w:color w:val="000000" w:themeColor="text1"/>
                <w:sz w:val="14"/>
                <w:szCs w:val="14"/>
                <w:lang w:val="en-US"/>
              </w:rPr>
              <w:t>95% CI;</w:t>
            </w:r>
            <w:r w:rsidRPr="006C2E79">
              <w:rPr>
                <w:rFonts w:ascii="Arial" w:eastAsia="Arial" w:hAnsi="Arial" w:cs="Arial"/>
                <w:color w:val="000000" w:themeColor="text1"/>
                <w:sz w:val="14"/>
                <w:szCs w:val="14"/>
                <w:lang w:val="en-US"/>
              </w:rPr>
              <w:t xml:space="preserve"> 99% to 99%) </w:t>
            </w:r>
            <w:r w:rsidR="004F28F7">
              <w:rPr>
                <w:rFonts w:ascii="Arial" w:hAnsi="Arial" w:cs="Arial"/>
                <w:sz w:val="14"/>
                <w:szCs w:val="14"/>
              </w:rPr>
              <w:fldChar w:fldCharType="begin">
                <w:fldData xml:space="preserve">PEVuZE5vdGU+PENpdGU+PEF1dGhvcj5HdWltYXJhZXM8L0F1dGhvcj48WWVhcj4yMDIyPC9ZZWFy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PEVuZE5vdGU+PENpdGU+PEF1dGhvcj5HdWltYXJhZXM8L0F1dGhvcj48WWVhcj4yMDIyPC9ZZWFy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[30, 31]</w:t>
            </w:r>
            <w:r w:rsidR="004F28F7">
              <w:rPr>
                <w:rFonts w:ascii="Arial" w:hAnsi="Arial" w:cs="Arial"/>
                <w:sz w:val="14"/>
                <w:szCs w:val="14"/>
              </w:rPr>
              <w:fldChar w:fldCharType="end"/>
            </w:r>
          </w:p>
          <w:p w14:paraId="66C9803F" w14:textId="15848D1A" w:rsidR="00D81EE5" w:rsidRPr="006C2E79" w:rsidRDefault="00D81EE5"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80% </w:t>
            </w:r>
            <w:r w:rsidR="001A30CC" w:rsidRPr="006C2E79">
              <w:rPr>
                <w:rFonts w:ascii="Arial" w:eastAsia="Arial" w:hAnsi="Arial" w:cs="Arial"/>
                <w:color w:val="000000" w:themeColor="text1"/>
                <w:sz w:val="14"/>
                <w:szCs w:val="14"/>
                <w:lang w:val="en-US"/>
              </w:rPr>
              <w:t>(</w:t>
            </w:r>
            <w:r w:rsidR="00733904" w:rsidRPr="006C2E79">
              <w:rPr>
                <w:rFonts w:ascii="Arial" w:eastAsia="Arial" w:hAnsi="Arial" w:cs="Arial"/>
                <w:color w:val="000000" w:themeColor="text1"/>
                <w:sz w:val="14"/>
                <w:szCs w:val="14"/>
                <w:lang w:val="en-US"/>
              </w:rPr>
              <w:t>95% CI;</w:t>
            </w:r>
            <w:r w:rsidR="001A30CC" w:rsidRPr="006C2E79">
              <w:rPr>
                <w:rFonts w:ascii="Arial" w:eastAsia="Arial" w:hAnsi="Arial" w:cs="Arial"/>
                <w:color w:val="000000" w:themeColor="text1"/>
                <w:sz w:val="14"/>
                <w:szCs w:val="14"/>
                <w:lang w:val="en-US"/>
              </w:rPr>
              <w:t xml:space="preserve"> 79% to 82%)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&lt;EndNote&gt;&lt;Cite&gt;&lt;Author&gt;McKeown&lt;/Author&gt;&lt;Year&gt;2021&lt;/Year&gt;&lt;RecNum&gt;319&lt;/RecNum&gt;&lt;DisplayText&gt;[31]&lt;/DisplayText&gt;&lt;record&gt;&lt;rec-number&gt;319&lt;/rec-number&gt;&lt;foreign-keys&gt;&lt;key app="EN" db-id="eprfrs9t5tssdpettrixp5rd2zfrzpr9drdp" timestamp="1692712912"&gt;319&lt;/key&gt;&lt;/foreign-keys&gt;&lt;ref-type name="Journal Article"&gt;17&lt;/ref-type&gt;&lt;contributors&gt;&lt;authors&gt;&lt;author&gt;McKeown, S.&lt;/author&gt;&lt;author&gt;Mir, Z. M.&lt;/author&gt;&lt;/authors&gt;&lt;/contributors&gt;&lt;titles&gt;&lt;title&gt;Considerations for conducting systematic reviews: evaluating the performance of different methods for de-duplicating references&lt;/title&gt;&lt;secondary-title&gt;Syst&lt;/secondary-title&gt;&lt;/titles&gt;&lt;periodical&gt;&lt;full-title&gt;Syst&lt;/full-title&gt;&lt;/periodical&gt;&lt;pages&gt;38&lt;/pages&gt;&lt;volume&gt;10&lt;/volume&gt;&lt;number&gt;1&lt;/number&gt;&lt;dates&gt;&lt;year&gt;2021&lt;/year&gt;&lt;/dates&gt;&lt;accession-num&gt;33485394&lt;/accession-num&gt;&lt;urls&gt;&lt;related-urls&gt;&lt;url&gt;http://digitaal.uba.uva.nl/uva-linker?sid=OVID:medline&amp;amp;id=pmid:33485394&amp;amp;id=doi:10.1186%2Fs13643-021-01583-y&amp;amp;issn=2046-4053&amp;amp;isbn=&amp;amp;volume=10&amp;amp;issue=1&amp;amp;spage=38&amp;amp;pages=38&amp;amp;date=2021&amp;amp;title=Systematic+Reviews&amp;amp;atitle=Considerations+for+conducting+systematic+reviews&lt;/url&gt;&lt;/related-urls&gt;&lt;/urls&gt;&lt;electronic-resource-num&gt;https://doi.org/10.1186/s13643-021-01583-y&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[31]</w:t>
            </w:r>
            <w:r w:rsidR="004F28F7">
              <w:rPr>
                <w:rFonts w:ascii="Arial" w:hAnsi="Arial" w:cs="Arial"/>
                <w:sz w:val="14"/>
                <w:szCs w:val="14"/>
              </w:rPr>
              <w:fldChar w:fldCharType="end"/>
            </w:r>
          </w:p>
          <w:p w14:paraId="69258C75" w14:textId="74DA081A" w:rsidR="00E43C94" w:rsidRPr="006C2E79" w:rsidRDefault="00E43C94" w:rsidP="00AC1A8F">
            <w:pPr>
              <w:pStyle w:val="Listenabsatz"/>
              <w:numPr>
                <w:ilvl w:val="0"/>
                <w:numId w:val="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Accuracy: 86%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&lt;EndNote&gt;&lt;Cite&gt;&lt;Author&gt;Guimaraes&lt;/Author&gt;&lt;Year&gt;2022&lt;/Year&gt;&lt;RecNum&gt;313&lt;/RecNum&gt;&lt;DisplayText&gt;[30]&lt;/DisplayText&gt;&lt;record&gt;&lt;rec-number&gt;313&lt;/rec-number&gt;&lt;foreign-keys&gt;&lt;key app="EN" db-id="eprfrs9t5tssdpettrixp5rd2zfrzpr9drdp" timestamp="1692712912"&gt;313&lt;/key&gt;&lt;/foreign-keys&gt;&lt;ref-type name="Journal Article"&gt;17&lt;/ref-type&gt;&lt;contributors&gt;&lt;authors&gt;&lt;author&gt;Guimaraes, N. S.&lt;/author&gt;&lt;author&gt;Ferreira, A. J. F.&lt;/author&gt;&lt;author&gt;Ribeiro Silva, R. C.&lt;/author&gt;&lt;author&gt;de Paula, A. A.&lt;/author&gt;&lt;author&gt;Lisboa, C. S.&lt;/author&gt;&lt;author&gt;Magno, L.&lt;/author&gt;&lt;author&gt;Ichiara, M. Y.&lt;/author&gt;&lt;author&gt;Barreto, M. L.&lt;/author&gt;&lt;/authors&gt;&lt;/contributors&gt;&lt;titles&gt;&lt;title&gt;Deduplicating records in systematic reviews: there are free, accurate automated ways to do so&lt;/title&gt;&lt;secondary-title&gt;J Clin Epidemiol&lt;/secondary-title&gt;&lt;/titles&gt;&lt;periodical&gt;&lt;full-title&gt;J Clin Epidemiol&lt;/full-title&gt;&lt;/periodical&gt;&lt;pages&gt;110-115&lt;/pages&gt;&lt;volume&gt;152&lt;/volume&gt;&lt;dates&gt;&lt;year&gt;2022&lt;/year&gt;&lt;/dates&gt;&lt;accession-num&gt;36241035&lt;/accession-num&gt;&lt;urls&gt;&lt;related-urls&gt;&lt;url&gt;http://digitaal.uba.uva.nl/uva-linker?sid=OVID:medline&amp;amp;id=pmid:36241035&amp;amp;id=doi:10.1016%2Fj.jclinepi.2022.10.009&amp;amp;issn=0895-4356&amp;amp;isbn=&amp;amp;volume=152&amp;amp;issue=&amp;amp;spage=110&amp;amp;pages=110-115&amp;amp;date=2022&amp;amp;title=Journal+of+Clinical+Epidemiology&amp;amp;atitle=Deduplicating+records+in&lt;/url&gt;&lt;/related-urls&gt;&lt;/urls&gt;&lt;electronic-resource-num&gt;https://doi.org/10.1016/j.jclinepi.2022.10.009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[30]</w:t>
            </w:r>
            <w:r w:rsidR="004F28F7">
              <w:rPr>
                <w:rFonts w:ascii="Arial" w:hAnsi="Arial" w:cs="Arial"/>
                <w:sz w:val="14"/>
                <w:szCs w:val="14"/>
              </w:rPr>
              <w:fldChar w:fldCharType="end"/>
            </w:r>
          </w:p>
        </w:tc>
      </w:tr>
      <w:tr w:rsidR="00733E99" w:rsidRPr="006C2E79" w14:paraId="4C8B9A3B" w14:textId="77777777" w:rsidTr="5C963119">
        <w:tc>
          <w:tcPr>
            <w:tcW w:w="1844" w:type="dxa"/>
            <w:vMerge w:val="restart"/>
            <w:shd w:val="clear" w:color="auto" w:fill="auto"/>
          </w:tcPr>
          <w:p w14:paraId="0FA219CD" w14:textId="20D2688F" w:rsidR="00733E99" w:rsidRPr="006C2E79" w:rsidRDefault="00733E99" w:rsidP="00AC1A8F">
            <w:pPr>
              <w:pStyle w:val="KeinLeerraum"/>
              <w:rPr>
                <w:rFonts w:ascii="Arial" w:hAnsi="Arial" w:cs="Arial"/>
                <w:i/>
                <w:iCs/>
                <w:sz w:val="14"/>
                <w:szCs w:val="14"/>
                <w:lang w:val="en-US"/>
              </w:rPr>
            </w:pPr>
            <w:r w:rsidRPr="006C2E79">
              <w:rPr>
                <w:rFonts w:ascii="Arial" w:hAnsi="Arial" w:cs="Arial"/>
                <w:i/>
                <w:iCs/>
                <w:sz w:val="14"/>
                <w:szCs w:val="14"/>
                <w:lang w:val="en-US"/>
              </w:rPr>
              <w:t>Additional search</w:t>
            </w:r>
          </w:p>
        </w:tc>
        <w:tc>
          <w:tcPr>
            <w:tcW w:w="1417" w:type="dxa"/>
            <w:shd w:val="clear" w:color="auto" w:fill="auto"/>
          </w:tcPr>
          <w:p w14:paraId="12AF327B" w14:textId="77777777" w:rsidR="00733E99" w:rsidRPr="006C2E79" w:rsidRDefault="00733E99" w:rsidP="00AC1A8F">
            <w:pPr>
              <w:pStyle w:val="KeinLeerraum"/>
              <w:rPr>
                <w:rFonts w:ascii="Arial" w:hAnsi="Arial" w:cs="Arial"/>
                <w:b/>
                <w:bCs/>
                <w:sz w:val="14"/>
                <w:szCs w:val="14"/>
                <w:lang w:val="en-US"/>
              </w:rPr>
            </w:pPr>
            <w:r w:rsidRPr="006C2E79">
              <w:rPr>
                <w:rFonts w:ascii="Arial" w:hAnsi="Arial" w:cs="Arial"/>
                <w:b/>
                <w:bCs/>
                <w:sz w:val="14"/>
                <w:szCs w:val="14"/>
                <w:lang w:val="en-US"/>
              </w:rPr>
              <w:t>Paperfetcher</w:t>
            </w:r>
          </w:p>
          <w:p w14:paraId="11D88E59" w14:textId="650EA1A4" w:rsidR="00733E99" w:rsidRPr="006C2E79" w:rsidRDefault="00733E99" w:rsidP="00AC1A8F">
            <w:pPr>
              <w:pStyle w:val="KeinLeerraum"/>
              <w:rPr>
                <w:rFonts w:ascii="Arial" w:hAnsi="Arial" w:cs="Arial"/>
                <w:sz w:val="14"/>
                <w:szCs w:val="14"/>
                <w:lang w:val="en-US"/>
              </w:rPr>
            </w:pPr>
            <w:r w:rsidRPr="006C2E79">
              <w:rPr>
                <w:rFonts w:ascii="Arial" w:hAnsi="Arial" w:cs="Arial"/>
                <w:sz w:val="14"/>
                <w:szCs w:val="14"/>
                <w:lang w:val="en-US"/>
              </w:rPr>
              <w:t>Pallath, 2022</w:t>
            </w:r>
            <w:r w:rsidR="00152CAF">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&lt;EndNote&gt;&lt;Cite&gt;&lt;Author&gt;Pallath&lt;/Author&gt;&lt;Year&gt;2022&lt;/Year&gt;&lt;RecNum&gt;322&lt;/RecNum&gt;&lt;DisplayText&gt;[34]&lt;/DisplayText&gt;&lt;record&gt;&lt;rec-number&gt;322&lt;/rec-number&gt;&lt;foreign-keys&gt;&lt;key app="EN" db-id="eprfrs9t5tssdpettrixp5rd2zfrzpr9drdp" timestamp="1692712912"&gt;322&lt;/key&gt;&lt;/foreign-keys&gt;&lt;ref-type name="Journal Article"&gt;17&lt;/ref-type&gt;&lt;contributors&gt;&lt;authors&gt;&lt;author&gt;Pallath, A.&lt;/author&gt;&lt;author&gt;Zhang, Q.&lt;/author&gt;&lt;/authors&gt;&lt;/contributors&gt;&lt;titles&gt;&lt;title&gt;Paperfetcher: A tool to automate handsearching and citation searching for systematic reviews&lt;/title&gt;&lt;secondary-title&gt;Res&lt;/secondary-title&gt;&lt;/titles&gt;&lt;periodical&gt;&lt;full-title&gt;Res&lt;/full-title&gt;&lt;/periodical&gt;&lt;pages&gt;19&lt;/pages&gt;&lt;volume&gt;19&lt;/volume&gt;&lt;dates&gt;&lt;year&gt;2022&lt;/year&gt;&lt;/dates&gt;&lt;accession-num&gt;36260090&lt;/accession-num&gt;&lt;urls&gt;&lt;related-urls&gt;&lt;url&gt;http://digitaal.uba.uva.nl/uva-linker?sid=OVID:medline&amp;amp;id=pmid:36260090&amp;amp;id=doi:10.1002%2Fjrsm.1604&amp;amp;issn=1759-2879&amp;amp;isbn=&amp;amp;volume=&amp;amp;issue=&amp;amp;spage=&amp;amp;pages=&amp;amp;date=2022&amp;amp;title=Research+Synthesis+Methods&amp;amp;atitle=Paperfetcher%3A+A+tool+to+automate+handsearching+and+cit&lt;/url&gt;&lt;/related-urls&gt;&lt;/urls&gt;&lt;electronic-resource-num&gt;https://doi.org/10.1002/jrsm.1604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[34]</w:t>
            </w:r>
            <w:r w:rsidR="004F28F7">
              <w:rPr>
                <w:rFonts w:ascii="Arial" w:hAnsi="Arial" w:cs="Arial"/>
                <w:sz w:val="14"/>
                <w:szCs w:val="14"/>
                <w:lang w:val="en-US"/>
              </w:rPr>
              <w:fldChar w:fldCharType="end"/>
            </w:r>
          </w:p>
          <w:p w14:paraId="26B7DB2B" w14:textId="77777777" w:rsidR="006C356E" w:rsidRPr="006C2E79" w:rsidRDefault="006C356E" w:rsidP="00AC1A8F">
            <w:pPr>
              <w:pStyle w:val="KeinLeerraum"/>
              <w:rPr>
                <w:rFonts w:ascii="Arial" w:hAnsi="Arial" w:cs="Arial"/>
                <w:sz w:val="14"/>
                <w:szCs w:val="14"/>
                <w:lang w:val="en-US"/>
              </w:rPr>
            </w:pPr>
          </w:p>
          <w:p w14:paraId="58C47496" w14:textId="765FB67E" w:rsidR="006C356E" w:rsidRPr="006C2E79" w:rsidRDefault="006C356E" w:rsidP="00AC1A8F">
            <w:pPr>
              <w:pStyle w:val="KeinLeerraum"/>
              <w:rPr>
                <w:rFonts w:ascii="Arial" w:hAnsi="Arial" w:cs="Arial"/>
                <w:b/>
                <w:b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03B9714B" w14:textId="77777777" w:rsidR="00733E99" w:rsidRPr="006C2E79" w:rsidRDefault="00733E99" w:rsidP="00AC1A8F">
            <w:pPr>
              <w:pStyle w:val="KeinLeerraum"/>
              <w:rPr>
                <w:rFonts w:ascii="Arial" w:hAnsi="Arial" w:cs="Arial"/>
                <w:sz w:val="14"/>
                <w:szCs w:val="14"/>
                <w:lang w:val="en-US"/>
              </w:rPr>
            </w:pPr>
          </w:p>
        </w:tc>
        <w:tc>
          <w:tcPr>
            <w:tcW w:w="2409" w:type="dxa"/>
            <w:shd w:val="clear" w:color="auto" w:fill="auto"/>
          </w:tcPr>
          <w:p w14:paraId="7C3BF2B4" w14:textId="7934894B" w:rsidR="00733E99" w:rsidRPr="006C2E79" w:rsidRDefault="00733E99"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Time saving: 88%-92% (1min versus 8-12min)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&lt;EndNote&gt;&lt;Cite&gt;&lt;Author&gt;Pallath&lt;/Author&gt;&lt;Year&gt;2022&lt;/Year&gt;&lt;RecNum&gt;322&lt;/RecNum&gt;&lt;DisplayText&gt;[34]&lt;/DisplayText&gt;&lt;record&gt;&lt;rec-number&gt;322&lt;/rec-number&gt;&lt;foreign-keys&gt;&lt;key app="EN" db-id="eprfrs9t5tssdpettrixp5rd2zfrzpr9drdp" timestamp="1692712912"&gt;322&lt;/key&gt;&lt;/foreign-keys&gt;&lt;ref-type name="Journal Article"&gt;17&lt;/ref-type&gt;&lt;contributors&gt;&lt;authors&gt;&lt;author&gt;Pallath, A.&lt;/author&gt;&lt;author&gt;Zhang, Q.&lt;/author&gt;&lt;/authors&gt;&lt;/contributors&gt;&lt;titles&gt;&lt;title&gt;Paperfetcher: A tool to automate handsearching and citation searching for systematic reviews&lt;/title&gt;&lt;secondary-title&gt;Res&lt;/secondary-title&gt;&lt;/titles&gt;&lt;periodical&gt;&lt;full-title&gt;Res&lt;/full-title&gt;&lt;/periodical&gt;&lt;pages&gt;19&lt;/pages&gt;&lt;volume&gt;19&lt;/volume&gt;&lt;dates&gt;&lt;year&gt;2022&lt;/year&gt;&lt;/dates&gt;&lt;accession-num&gt;36260090&lt;/accession-num&gt;&lt;urls&gt;&lt;related-urls&gt;&lt;url&gt;http://digitaal.uba.uva.nl/uva-linker?sid=OVID:medline&amp;amp;id=pmid:36260090&amp;amp;id=doi:10.1002%2Fjrsm.1604&amp;amp;issn=1759-2879&amp;amp;isbn=&amp;amp;volume=&amp;amp;issue=&amp;amp;spage=&amp;amp;pages=&amp;amp;date=2022&amp;amp;title=Research+Synthesis+Methods&amp;amp;atitle=Paperfetcher%3A+A+tool+to+automate+handsearching+and+cit&lt;/url&gt;&lt;/related-urls&gt;&lt;/urls&gt;&lt;electronic-resource-num&gt;https://doi.org/10.1002/jrsm.1604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[34]</w:t>
            </w:r>
            <w:r w:rsidR="004F28F7">
              <w:rPr>
                <w:rFonts w:ascii="Arial" w:hAnsi="Arial" w:cs="Arial"/>
                <w:sz w:val="14"/>
                <w:szCs w:val="14"/>
                <w:lang w:val="en-US"/>
              </w:rPr>
              <w:fldChar w:fldCharType="end"/>
            </w:r>
          </w:p>
        </w:tc>
        <w:tc>
          <w:tcPr>
            <w:tcW w:w="851" w:type="dxa"/>
            <w:shd w:val="clear" w:color="auto" w:fill="auto"/>
          </w:tcPr>
          <w:p w14:paraId="22DAE6E4" w14:textId="77777777" w:rsidR="00733E99" w:rsidRPr="006C2E79" w:rsidRDefault="00733E99" w:rsidP="00AC1A8F">
            <w:pPr>
              <w:pStyle w:val="KeinLeerraum"/>
              <w:rPr>
                <w:rFonts w:ascii="Arial" w:hAnsi="Arial" w:cs="Arial"/>
                <w:sz w:val="14"/>
                <w:szCs w:val="14"/>
                <w:lang w:val="en-US"/>
              </w:rPr>
            </w:pPr>
          </w:p>
        </w:tc>
        <w:tc>
          <w:tcPr>
            <w:tcW w:w="2126" w:type="dxa"/>
            <w:shd w:val="clear" w:color="auto" w:fill="auto"/>
          </w:tcPr>
          <w:p w14:paraId="42D88A46" w14:textId="77777777" w:rsidR="00733E99" w:rsidRPr="006C2E79" w:rsidRDefault="00733E99" w:rsidP="00AC1A8F">
            <w:pPr>
              <w:pStyle w:val="KeinLeerraum"/>
              <w:rPr>
                <w:rFonts w:ascii="Arial" w:hAnsi="Arial" w:cs="Arial"/>
                <w:sz w:val="14"/>
                <w:szCs w:val="14"/>
                <w:lang w:val="en-US"/>
              </w:rPr>
            </w:pPr>
          </w:p>
        </w:tc>
        <w:tc>
          <w:tcPr>
            <w:tcW w:w="1985" w:type="dxa"/>
            <w:shd w:val="clear" w:color="auto" w:fill="auto"/>
          </w:tcPr>
          <w:p w14:paraId="083D8A48" w14:textId="2ACA2985" w:rsidR="00733E99" w:rsidRPr="006C2E79" w:rsidRDefault="00733E99" w:rsidP="00AC1A8F">
            <w:pPr>
              <w:pStyle w:val="KeinLeerraum"/>
              <w:rPr>
                <w:rFonts w:ascii="Arial" w:hAnsi="Arial" w:cs="Arial"/>
                <w:sz w:val="14"/>
                <w:szCs w:val="14"/>
                <w:lang w:val="en-US"/>
              </w:rPr>
            </w:pPr>
            <w:r w:rsidRPr="006C2E79">
              <w:rPr>
                <w:rFonts w:ascii="Arial" w:hAnsi="Arial" w:cs="Arial"/>
                <w:sz w:val="14"/>
                <w:szCs w:val="14"/>
                <w:lang w:val="en-US"/>
              </w:rPr>
              <w:t xml:space="preserve">Easy to use graphical interface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&lt;EndNote&gt;&lt;Cite&gt;&lt;Author&gt;Pallath&lt;/Author&gt;&lt;Year&gt;2022&lt;/Year&gt;&lt;RecNum&gt;322&lt;/RecNum&gt;&lt;DisplayText&gt;[34]&lt;/DisplayText&gt;&lt;record&gt;&lt;rec-number&gt;322&lt;/rec-number&gt;&lt;foreign-keys&gt;&lt;key app="EN" db-id="eprfrs9t5tssdpettrixp5rd2zfrzpr9drdp" timestamp="1692712912"&gt;322&lt;/key&gt;&lt;/foreign-keys&gt;&lt;ref-type name="Journal Article"&gt;17&lt;/ref-type&gt;&lt;contributors&gt;&lt;authors&gt;&lt;author&gt;Pallath, A.&lt;/author&gt;&lt;author&gt;Zhang, Q.&lt;/author&gt;&lt;/authors&gt;&lt;/contributors&gt;&lt;titles&gt;&lt;title&gt;Paperfetcher: A tool to automate handsearching and citation searching for systematic reviews&lt;/title&gt;&lt;secondary-title&gt;Res&lt;/secondary-title&gt;&lt;/titles&gt;&lt;periodical&gt;&lt;full-title&gt;Res&lt;/full-title&gt;&lt;/periodical&gt;&lt;pages&gt;19&lt;/pages&gt;&lt;volume&gt;19&lt;/volume&gt;&lt;dates&gt;&lt;year&gt;2022&lt;/year&gt;&lt;/dates&gt;&lt;accession-num&gt;36260090&lt;/accession-num&gt;&lt;urls&gt;&lt;related-urls&gt;&lt;url&gt;http://digitaal.uba.uva.nl/uva-linker?sid=OVID:medline&amp;amp;id=pmid:36260090&amp;amp;id=doi:10.1002%2Fjrsm.1604&amp;amp;issn=1759-2879&amp;amp;isbn=&amp;amp;volume=&amp;amp;issue=&amp;amp;spage=&amp;amp;pages=&amp;amp;date=2022&amp;amp;title=Research+Synthesis+Methods&amp;amp;atitle=Paperfetcher%3A+A+tool+to+automate+handsearching+and+cit&lt;/url&gt;&lt;/related-urls&gt;&lt;/urls&gt;&lt;electronic-resource-num&gt;https://doi.org/10.1002/jrsm.1604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[34]</w:t>
            </w:r>
            <w:r w:rsidR="004F28F7">
              <w:rPr>
                <w:rFonts w:ascii="Arial" w:hAnsi="Arial" w:cs="Arial"/>
                <w:sz w:val="14"/>
                <w:szCs w:val="14"/>
                <w:lang w:val="en-US"/>
              </w:rPr>
              <w:fldChar w:fldCharType="end"/>
            </w:r>
          </w:p>
        </w:tc>
        <w:tc>
          <w:tcPr>
            <w:tcW w:w="2976" w:type="dxa"/>
            <w:shd w:val="clear" w:color="auto" w:fill="auto"/>
          </w:tcPr>
          <w:p w14:paraId="3BEEA062" w14:textId="77777777" w:rsidR="00733E99" w:rsidRPr="006C2E79" w:rsidRDefault="00733E99" w:rsidP="00AC1A8F">
            <w:pPr>
              <w:pStyle w:val="KeinLeerraum"/>
              <w:ind w:left="360"/>
              <w:rPr>
                <w:rFonts w:ascii="Arial" w:hAnsi="Arial" w:cs="Arial"/>
                <w:sz w:val="14"/>
                <w:szCs w:val="14"/>
                <w:lang w:val="en-US"/>
              </w:rPr>
            </w:pPr>
          </w:p>
        </w:tc>
      </w:tr>
      <w:tr w:rsidR="00733E99" w:rsidRPr="006C2E79" w14:paraId="389C3B62" w14:textId="77777777" w:rsidTr="5C963119">
        <w:tc>
          <w:tcPr>
            <w:tcW w:w="1844" w:type="dxa"/>
            <w:vMerge/>
          </w:tcPr>
          <w:p w14:paraId="13E2C8A1" w14:textId="49AA2A76" w:rsidR="00733E99" w:rsidRPr="006C2E79" w:rsidRDefault="00733E99" w:rsidP="00AC1A8F">
            <w:pPr>
              <w:pStyle w:val="KeinLeerraum"/>
              <w:rPr>
                <w:rFonts w:ascii="Arial" w:hAnsi="Arial" w:cs="Arial"/>
                <w:i/>
                <w:iCs/>
                <w:sz w:val="14"/>
                <w:szCs w:val="14"/>
                <w:lang w:val="en-US"/>
              </w:rPr>
            </w:pPr>
          </w:p>
        </w:tc>
        <w:tc>
          <w:tcPr>
            <w:tcW w:w="1417" w:type="dxa"/>
            <w:shd w:val="clear" w:color="auto" w:fill="auto"/>
          </w:tcPr>
          <w:p w14:paraId="2B70EEB1" w14:textId="77777777" w:rsidR="00733E99" w:rsidRPr="006C2E79" w:rsidRDefault="00733E99" w:rsidP="00AC1A8F">
            <w:pPr>
              <w:pStyle w:val="KeinLeerraum"/>
              <w:rPr>
                <w:rFonts w:ascii="Arial" w:hAnsi="Arial" w:cs="Arial"/>
                <w:b/>
                <w:bCs/>
                <w:sz w:val="14"/>
                <w:szCs w:val="14"/>
                <w:lang w:val="en-US"/>
              </w:rPr>
            </w:pPr>
            <w:r w:rsidRPr="006C2E79">
              <w:rPr>
                <w:rFonts w:ascii="Arial" w:hAnsi="Arial" w:cs="Arial"/>
                <w:b/>
                <w:bCs/>
                <w:sz w:val="14"/>
                <w:szCs w:val="14"/>
                <w:lang w:val="en-US"/>
              </w:rPr>
              <w:t>SCOPUS approach</w:t>
            </w:r>
          </w:p>
          <w:p w14:paraId="5E3425B2" w14:textId="4629E704" w:rsidR="00733E99" w:rsidRPr="006C2E79" w:rsidRDefault="00733E99" w:rsidP="00AC1A8F">
            <w:pPr>
              <w:pStyle w:val="KeinLeerraum"/>
              <w:rPr>
                <w:rFonts w:ascii="Arial" w:hAnsi="Arial" w:cs="Arial"/>
                <w:sz w:val="14"/>
                <w:szCs w:val="14"/>
                <w:lang w:val="en-US"/>
              </w:rPr>
            </w:pPr>
            <w:r w:rsidRPr="006C2E79">
              <w:rPr>
                <w:rFonts w:ascii="Arial" w:hAnsi="Arial" w:cs="Arial"/>
                <w:sz w:val="14"/>
                <w:szCs w:val="14"/>
                <w:lang w:val="en-US"/>
              </w:rPr>
              <w:t>Chapman, 2010</w:t>
            </w:r>
            <w:r w:rsidR="006214D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&lt;EndNote&gt;&lt;Cite&gt;&lt;Author&gt;Chapman&lt;/Author&gt;&lt;Year&gt;2010&lt;/Year&gt;&lt;RecNum&gt;278&lt;/RecNum&gt;&lt;DisplayText&gt;[35]&lt;/DisplayText&gt;&lt;record&gt;&lt;rec-number&gt;278&lt;/rec-number&gt;&lt;foreign-keys&gt;&lt;key app="EN" db-id="eprfrs9t5tssdpettrixp5rd2zfrzpr9drdp" timestamp="1692712288"&gt;278&lt;/key&gt;&lt;/foreign-keys&gt;&lt;ref-type name="Journal Article"&gt;17&lt;/ref-type&gt;&lt;contributors&gt;&lt;authors&gt;&lt;author&gt;Chapman, A. L.&lt;/author&gt;&lt;author&gt;Morgan, L. C.&lt;/author&gt;&lt;author&gt;Gartlehner, G.&lt;/author&gt;&lt;/authors&gt;&lt;/contributors&gt;&lt;titles&gt;&lt;title&gt;Semi-automating the manual literature search for systematic reviews increases efficiency&lt;/title&gt;&lt;secondary-title&gt;Health Info Libr J&lt;/secondary-title&gt;&lt;/titles&gt;&lt;periodical&gt;&lt;full-title&gt;Health Info Libr J&lt;/full-title&gt;&lt;/periodical&gt;&lt;pages&gt;22-27&lt;/pages&gt;&lt;volume&gt;27&lt;/volume&gt;&lt;number&gt;1&lt;/number&gt;&lt;dates&gt;&lt;year&gt;2010&lt;/year&gt;&lt;/dates&gt;&lt;accession-num&gt;20402801&lt;/accession-num&gt;&lt;urls&gt;&lt;related-urls&gt;&lt;url&gt;http://ovidsp.ovid.com/ovidweb.cgi?T=JS&amp;amp;CSC=Y&amp;amp;NEWS=N&amp;amp;PAGE=fulltext&amp;amp;D=med8&amp;amp;AN=20402801http://digitaal.uba.uva.nl/uva-linker?sid=OVID:medline&amp;amp;id=pmid:20402801&amp;amp;id=doi:10.1111%2Fj.1471-1842.2009.00865.x&amp;amp;issn=1471-1834&amp;amp;isbn=&amp;amp;volume=27&amp;amp;issue=1&amp;amp;spage=22&amp;amp;pages=22&lt;/url&gt;&lt;/related-urls&gt;&lt;/urls&gt;&lt;electronic-resource-num&gt;https://doi.org/10.1111/j.1471-1842.2009.00865.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[35]</w:t>
            </w:r>
            <w:r w:rsidR="004F28F7">
              <w:rPr>
                <w:rFonts w:ascii="Arial" w:hAnsi="Arial" w:cs="Arial"/>
                <w:sz w:val="14"/>
                <w:szCs w:val="14"/>
                <w:lang w:val="en-US"/>
              </w:rPr>
              <w:fldChar w:fldCharType="end"/>
            </w:r>
          </w:p>
          <w:p w14:paraId="6A59823C" w14:textId="77777777" w:rsidR="006C356E" w:rsidRPr="006C2E79" w:rsidRDefault="006C356E" w:rsidP="00AC1A8F">
            <w:pPr>
              <w:pStyle w:val="KeinLeerraum"/>
              <w:rPr>
                <w:rFonts w:ascii="Arial" w:hAnsi="Arial" w:cs="Arial"/>
                <w:sz w:val="14"/>
                <w:szCs w:val="14"/>
                <w:lang w:val="en-US"/>
              </w:rPr>
            </w:pPr>
          </w:p>
          <w:p w14:paraId="7E377E83" w14:textId="06E637B4" w:rsidR="006C356E" w:rsidRPr="006C2E79" w:rsidRDefault="006C356E" w:rsidP="00AC1A8F">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31FD5702" w14:textId="77777777" w:rsidR="00733E99" w:rsidRPr="006C2E79" w:rsidRDefault="00733E99" w:rsidP="00AC1A8F">
            <w:pPr>
              <w:pStyle w:val="KeinLeerraum"/>
              <w:rPr>
                <w:rFonts w:ascii="Arial" w:hAnsi="Arial" w:cs="Arial"/>
                <w:sz w:val="14"/>
                <w:szCs w:val="14"/>
                <w:lang w:val="en-US"/>
              </w:rPr>
            </w:pPr>
          </w:p>
        </w:tc>
        <w:tc>
          <w:tcPr>
            <w:tcW w:w="2409" w:type="dxa"/>
            <w:shd w:val="clear" w:color="auto" w:fill="auto"/>
          </w:tcPr>
          <w:p w14:paraId="5EFFC576" w14:textId="4B46B65B" w:rsidR="00733E99" w:rsidRPr="006C2E79" w:rsidRDefault="00733E99"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Time saving: 62,5% (3h versus 8h)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&lt;EndNote&gt;&lt;Cite&gt;&lt;Author&gt;Chapman&lt;/Author&gt;&lt;Year&gt;2010&lt;/Year&gt;&lt;RecNum&gt;278&lt;/RecNum&gt;&lt;DisplayText&gt;[35]&lt;/DisplayText&gt;&lt;record&gt;&lt;rec-number&gt;278&lt;/rec-number&gt;&lt;foreign-keys&gt;&lt;key app="EN" db-id="eprfrs9t5tssdpettrixp5rd2zfrzpr9drdp" timestamp="1692712288"&gt;278&lt;/key&gt;&lt;/foreign-keys&gt;&lt;ref-type name="Journal Article"&gt;17&lt;/ref-type&gt;&lt;contributors&gt;&lt;authors&gt;&lt;author&gt;Chapman, A. L.&lt;/author&gt;&lt;author&gt;Morgan, L. C.&lt;/author&gt;&lt;author&gt;Gartlehner, G.&lt;/author&gt;&lt;/authors&gt;&lt;/contributors&gt;&lt;titles&gt;&lt;title&gt;Semi-automating the manual literature search for systematic reviews increases efficiency&lt;/title&gt;&lt;secondary-title&gt;Health Info Libr J&lt;/secondary-title&gt;&lt;/titles&gt;&lt;periodical&gt;&lt;full-title&gt;Health Info Libr J&lt;/full-title&gt;&lt;/periodical&gt;&lt;pages&gt;22-27&lt;/pages&gt;&lt;volume&gt;27&lt;/volume&gt;&lt;number&gt;1&lt;/number&gt;&lt;dates&gt;&lt;year&gt;2010&lt;/year&gt;&lt;/dates&gt;&lt;accession-num&gt;20402801&lt;/accession-num&gt;&lt;urls&gt;&lt;related-urls&gt;&lt;url&gt;http://ovidsp.ovid.com/ovidweb.cgi?T=JS&amp;amp;CSC=Y&amp;amp;NEWS=N&amp;amp;PAGE=fulltext&amp;amp;D=med8&amp;amp;AN=20402801http://digitaal.uba.uva.nl/uva-linker?sid=OVID:medline&amp;amp;id=pmid:20402801&amp;amp;id=doi:10.1111%2Fj.1471-1842.2009.00865.x&amp;amp;issn=1471-1834&amp;amp;isbn=&amp;amp;volume=27&amp;amp;issue=1&amp;amp;spage=22&amp;amp;pages=22&lt;/url&gt;&lt;/related-urls&gt;&lt;/urls&gt;&lt;electronic-resource-num&gt;https://doi.org/10.1111/j.1471-1842.2009.00865.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[35]</w:t>
            </w:r>
            <w:r w:rsidR="004F28F7">
              <w:rPr>
                <w:rFonts w:ascii="Arial" w:hAnsi="Arial" w:cs="Arial"/>
                <w:sz w:val="14"/>
                <w:szCs w:val="14"/>
                <w:lang w:val="en-US"/>
              </w:rPr>
              <w:fldChar w:fldCharType="end"/>
            </w:r>
          </w:p>
        </w:tc>
        <w:tc>
          <w:tcPr>
            <w:tcW w:w="851" w:type="dxa"/>
            <w:shd w:val="clear" w:color="auto" w:fill="auto"/>
          </w:tcPr>
          <w:p w14:paraId="154722A0" w14:textId="77777777" w:rsidR="00733E99" w:rsidRPr="006C2E79" w:rsidRDefault="00733E99" w:rsidP="00AC1A8F">
            <w:pPr>
              <w:pStyle w:val="KeinLeerraum"/>
              <w:rPr>
                <w:rFonts w:ascii="Arial" w:hAnsi="Arial" w:cs="Arial"/>
                <w:sz w:val="14"/>
                <w:szCs w:val="14"/>
                <w:lang w:val="en-US"/>
              </w:rPr>
            </w:pPr>
          </w:p>
        </w:tc>
        <w:tc>
          <w:tcPr>
            <w:tcW w:w="2126" w:type="dxa"/>
            <w:shd w:val="clear" w:color="auto" w:fill="auto"/>
          </w:tcPr>
          <w:p w14:paraId="65081709" w14:textId="77777777" w:rsidR="00733E99" w:rsidRPr="006C2E79" w:rsidRDefault="00733E99" w:rsidP="00AC1A8F">
            <w:pPr>
              <w:pStyle w:val="KeinLeerraum"/>
              <w:rPr>
                <w:rFonts w:ascii="Arial" w:hAnsi="Arial" w:cs="Arial"/>
                <w:sz w:val="14"/>
                <w:szCs w:val="14"/>
                <w:lang w:val="en-US"/>
              </w:rPr>
            </w:pPr>
          </w:p>
        </w:tc>
        <w:tc>
          <w:tcPr>
            <w:tcW w:w="1985" w:type="dxa"/>
            <w:shd w:val="clear" w:color="auto" w:fill="auto"/>
          </w:tcPr>
          <w:p w14:paraId="026895FB" w14:textId="77777777" w:rsidR="00733E99" w:rsidRPr="006C2E79" w:rsidRDefault="00733E99" w:rsidP="00AC1A8F">
            <w:pPr>
              <w:pStyle w:val="KeinLeerraum"/>
              <w:rPr>
                <w:rFonts w:ascii="Arial" w:hAnsi="Arial" w:cs="Arial"/>
                <w:sz w:val="14"/>
                <w:szCs w:val="14"/>
                <w:lang w:val="en-US"/>
              </w:rPr>
            </w:pPr>
          </w:p>
        </w:tc>
        <w:tc>
          <w:tcPr>
            <w:tcW w:w="2976" w:type="dxa"/>
            <w:shd w:val="clear" w:color="auto" w:fill="auto"/>
          </w:tcPr>
          <w:p w14:paraId="648560F3" w14:textId="0A3A9761" w:rsidR="00733E99" w:rsidRPr="006C2E79" w:rsidRDefault="002774DE"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All relevant studies retrieved</w:t>
            </w:r>
          </w:p>
          <w:p w14:paraId="014E6C45" w14:textId="55010528" w:rsidR="00733E99" w:rsidRPr="006C2E79" w:rsidRDefault="00733E99"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6 additional references retrieved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&lt;EndNote&gt;&lt;Cite&gt;&lt;Author&gt;Chapman&lt;/Author&gt;&lt;Year&gt;2010&lt;/Year&gt;&lt;RecNum&gt;278&lt;/RecNum&gt;&lt;DisplayText&gt;[35]&lt;/DisplayText&gt;&lt;record&gt;&lt;rec-number&gt;278&lt;/rec-number&gt;&lt;foreign-keys&gt;&lt;key app="EN" db-id="eprfrs9t5tssdpettrixp5rd2zfrzpr9drdp" timestamp="1692712288"&gt;278&lt;/key&gt;&lt;/foreign-keys&gt;&lt;ref-type name="Journal Article"&gt;17&lt;/ref-type&gt;&lt;contributors&gt;&lt;authors&gt;&lt;author&gt;Chapman, A. L.&lt;/author&gt;&lt;author&gt;Morgan, L. C.&lt;/author&gt;&lt;author&gt;Gartlehner, G.&lt;/author&gt;&lt;/authors&gt;&lt;/contributors&gt;&lt;titles&gt;&lt;title&gt;Semi-automating the manual literature search for systematic reviews increases efficiency&lt;/title&gt;&lt;secondary-title&gt;Health Info Libr J&lt;/secondary-title&gt;&lt;/titles&gt;&lt;periodical&gt;&lt;full-title&gt;Health Info Libr J&lt;/full-title&gt;&lt;/periodical&gt;&lt;pages&gt;22-27&lt;/pages&gt;&lt;volume&gt;27&lt;/volume&gt;&lt;number&gt;1&lt;/number&gt;&lt;dates&gt;&lt;year&gt;2010&lt;/year&gt;&lt;/dates&gt;&lt;accession-num&gt;20402801&lt;/accession-num&gt;&lt;urls&gt;&lt;related-urls&gt;&lt;url&gt;http://ovidsp.ovid.com/ovidweb.cgi?T=JS&amp;amp;CSC=Y&amp;amp;NEWS=N&amp;amp;PAGE=fulltext&amp;amp;D=med8&amp;amp;AN=20402801http://digitaal.uba.uva.nl/uva-linker?sid=OVID:medline&amp;amp;id=pmid:20402801&amp;amp;id=doi:10.1111%2Fj.1471-1842.2009.00865.x&amp;amp;issn=1471-1834&amp;amp;isbn=&amp;amp;volume=27&amp;amp;issue=1&amp;amp;spage=22&amp;amp;pages=22&lt;/url&gt;&lt;/related-urls&gt;&lt;/urls&gt;&lt;electronic-resource-num&gt;https://doi.org/10.1111/j.1471-1842.2009.00865.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[35]</w:t>
            </w:r>
            <w:r w:rsidR="004F28F7">
              <w:rPr>
                <w:rFonts w:ascii="Arial" w:hAnsi="Arial" w:cs="Arial"/>
                <w:sz w:val="14"/>
                <w:szCs w:val="14"/>
                <w:lang w:val="en-US"/>
              </w:rPr>
              <w:fldChar w:fldCharType="end"/>
            </w:r>
          </w:p>
        </w:tc>
      </w:tr>
      <w:tr w:rsidR="00111FC8" w:rsidRPr="006C2E79" w14:paraId="796D1C6E" w14:textId="77777777" w:rsidTr="5C963119">
        <w:tc>
          <w:tcPr>
            <w:tcW w:w="1844" w:type="dxa"/>
            <w:vMerge w:val="restart"/>
            <w:shd w:val="clear" w:color="auto" w:fill="auto"/>
          </w:tcPr>
          <w:p w14:paraId="5298BAC9" w14:textId="753016D5" w:rsidR="00111FC8" w:rsidRPr="006C2E79" w:rsidRDefault="00111FC8" w:rsidP="00AC1A8F">
            <w:pPr>
              <w:pStyle w:val="KeinLeerraum"/>
              <w:rPr>
                <w:rFonts w:ascii="Arial" w:hAnsi="Arial" w:cs="Arial"/>
                <w:i/>
                <w:iCs/>
                <w:sz w:val="14"/>
                <w:szCs w:val="14"/>
                <w:lang w:val="en-US"/>
              </w:rPr>
            </w:pPr>
            <w:r w:rsidRPr="006C2E79">
              <w:rPr>
                <w:rFonts w:ascii="Arial" w:hAnsi="Arial" w:cs="Arial"/>
                <w:i/>
                <w:iCs/>
                <w:sz w:val="14"/>
                <w:szCs w:val="14"/>
                <w:lang w:val="en-US"/>
              </w:rPr>
              <w:t>Update search</w:t>
            </w:r>
          </w:p>
        </w:tc>
        <w:tc>
          <w:tcPr>
            <w:tcW w:w="1417" w:type="dxa"/>
            <w:shd w:val="clear" w:color="auto" w:fill="auto"/>
          </w:tcPr>
          <w:p w14:paraId="69E51356" w14:textId="77777777" w:rsidR="00111FC8" w:rsidRPr="006C2E79" w:rsidRDefault="00111FC8" w:rsidP="00AC1A8F">
            <w:pPr>
              <w:pStyle w:val="KeinLeerraum"/>
              <w:rPr>
                <w:rFonts w:ascii="Arial" w:eastAsia="Times New Roman" w:hAnsi="Arial" w:cs="Arial"/>
                <w:b/>
                <w:bCs/>
                <w:sz w:val="14"/>
                <w:szCs w:val="14"/>
                <w:lang w:val="en-US" w:eastAsia="nl-NL"/>
              </w:rPr>
            </w:pPr>
            <w:r w:rsidRPr="006C2E79">
              <w:rPr>
                <w:rFonts w:ascii="Arial" w:eastAsia="Times New Roman" w:hAnsi="Arial" w:cs="Arial"/>
                <w:b/>
                <w:bCs/>
                <w:sz w:val="14"/>
                <w:szCs w:val="14"/>
                <w:lang w:val="en-US" w:eastAsia="nl-NL"/>
              </w:rPr>
              <w:t>RobotReviewer LIVE</w:t>
            </w:r>
          </w:p>
          <w:p w14:paraId="1423B997" w14:textId="1EA7B194" w:rsidR="00111FC8" w:rsidRPr="006C2E79" w:rsidRDefault="00111FC8"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Cowie, 2022</w:t>
            </w:r>
            <w:r w:rsidR="006214D3">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[33]</w:t>
            </w:r>
            <w:r w:rsidR="004F28F7">
              <w:rPr>
                <w:rFonts w:ascii="Arial" w:eastAsia="Times New Roman" w:hAnsi="Arial" w:cs="Arial"/>
                <w:sz w:val="14"/>
                <w:szCs w:val="14"/>
                <w:lang w:val="en-US" w:eastAsia="nl-NL"/>
              </w:rPr>
              <w:fldChar w:fldCharType="end"/>
            </w:r>
          </w:p>
          <w:p w14:paraId="3F22616F" w14:textId="38226F25" w:rsidR="00111FC8" w:rsidRPr="006C2E79" w:rsidRDefault="00111FC8"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Marshall, 2023</w:t>
            </w:r>
            <w:r w:rsidR="00A51075">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&lt;EndNote&gt;&lt;Cite&gt;&lt;Author&gt;Marshall&lt;/Author&gt;&lt;Year&gt;2023&lt;/Year&gt;&lt;RecNum&gt;318&lt;/RecNum&gt;&lt;DisplayText&gt;[36]&lt;/DisplayText&gt;&lt;record&gt;&lt;rec-number&gt;318&lt;/rec-number&gt;&lt;foreign-keys&gt;&lt;key app="EN" db-id="eprfrs9t5tssdpettrixp5rd2zfrzpr9drdp" timestamp="1692712912"&gt;318&lt;/key&gt;&lt;/foreign-keys&gt;&lt;ref-type name="Journal Article"&gt;17&lt;/ref-type&gt;&lt;contributors&gt;&lt;authors&gt;&lt;author&gt;Marshall, I. J.&lt;/author&gt;&lt;author&gt;Trikalinos, T. A.&lt;/author&gt;&lt;author&gt;Soboczenski, F.&lt;/author&gt;&lt;author&gt;Yun, H. S.&lt;/author&gt;&lt;author&gt;Kell, G.&lt;/author&gt;&lt;author&gt;Marshall, R.&lt;/author&gt;&lt;author&gt;Wallace, B. C.&lt;/author&gt;&lt;/authors&gt;&lt;/contributors&gt;&lt;titles&gt;&lt;title&gt;In a pilot study, automated real-time systematic review updates were feasible, accurate, and work-saving&lt;/title&gt;&lt;secondary-title&gt;J Clin Epidemiol&lt;/secondary-title&gt;&lt;/titles&gt;&lt;periodical&gt;&lt;full-title&gt;J Clin Epidemiol&lt;/full-title&gt;&lt;/periodical&gt;&lt;pages&gt;26-33&lt;/pages&gt;&lt;volume&gt;153&lt;/volume&gt;&lt;dates&gt;&lt;year&gt;2023&lt;/year&gt;&lt;/dates&gt;&lt;accession-num&gt;36150548&lt;/accession-num&gt;&lt;urls&gt;&lt;related-urls&gt;&lt;url&gt;http://digitaal.uba.uva.nl/uva-linker?sid=OVID:medline&amp;amp;id=pmid:36150548&amp;amp;id=doi:10.1016%2Fj.jclinepi.2022.08.013&amp;amp;issn=0895-4356&amp;amp;isbn=&amp;amp;volume=153&amp;amp;issue=&amp;amp;spage=26&amp;amp;pages=26-33&amp;amp;date=2023&amp;amp;title=Journal+of+Clinical+Epidemiology&amp;amp;atitle=In+a+pilot+study%2C+automat&lt;/url&gt;&lt;/related-urls&gt;&lt;/urls&gt;&lt;electronic-resource-num&gt;https://doi.org/10.1016/j.jclinepi.2022.08.013&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[36]</w:t>
            </w:r>
            <w:r w:rsidR="004F28F7">
              <w:rPr>
                <w:rFonts w:ascii="Arial" w:eastAsia="Times New Roman" w:hAnsi="Arial" w:cs="Arial"/>
                <w:sz w:val="14"/>
                <w:szCs w:val="14"/>
                <w:lang w:val="en-US" w:eastAsia="nl-NL"/>
              </w:rPr>
              <w:fldChar w:fldCharType="end"/>
            </w:r>
          </w:p>
          <w:p w14:paraId="28398D04" w14:textId="77777777" w:rsidR="00692850" w:rsidRPr="006C2E79" w:rsidRDefault="00692850" w:rsidP="00AC1A8F">
            <w:pPr>
              <w:pStyle w:val="KeinLeerraum"/>
              <w:rPr>
                <w:rFonts w:ascii="Arial" w:eastAsia="Times New Roman" w:hAnsi="Arial" w:cs="Arial"/>
                <w:sz w:val="14"/>
                <w:szCs w:val="14"/>
                <w:lang w:val="en-US" w:eastAsia="nl-NL"/>
              </w:rPr>
            </w:pPr>
          </w:p>
          <w:p w14:paraId="4842A469" w14:textId="6ABC2754" w:rsidR="00692850" w:rsidRPr="006C2E79" w:rsidRDefault="00692850" w:rsidP="00AC1A8F">
            <w:pPr>
              <w:pStyle w:val="KeinLeerraum"/>
              <w:rPr>
                <w:rFonts w:ascii="Arial" w:eastAsia="Times New Roman" w:hAnsi="Arial" w:cs="Arial"/>
                <w:b/>
                <w:bCs/>
                <w:i/>
                <w:iCs/>
                <w:sz w:val="14"/>
                <w:szCs w:val="14"/>
                <w:lang w:val="en-US" w:eastAsia="nl-NL"/>
              </w:rPr>
            </w:pPr>
            <w:r w:rsidRPr="006C2E79">
              <w:rPr>
                <w:rFonts w:ascii="Arial" w:eastAsia="Times New Roman" w:hAnsi="Arial" w:cs="Arial"/>
                <w:b/>
                <w:bCs/>
                <w:i/>
                <w:iCs/>
                <w:sz w:val="14"/>
                <w:szCs w:val="14"/>
                <w:lang w:val="en-US" w:eastAsia="nl-NL"/>
              </w:rPr>
              <w:t>Tool</w:t>
            </w:r>
          </w:p>
        </w:tc>
        <w:tc>
          <w:tcPr>
            <w:tcW w:w="2552" w:type="dxa"/>
            <w:shd w:val="clear" w:color="auto" w:fill="auto"/>
          </w:tcPr>
          <w:p w14:paraId="3FAA1F7E" w14:textId="77777777" w:rsidR="00111FC8" w:rsidRPr="006C2E79" w:rsidRDefault="00111FC8" w:rsidP="00AC1A8F">
            <w:pPr>
              <w:pStyle w:val="KeinLeerraum"/>
              <w:rPr>
                <w:rFonts w:ascii="Arial" w:hAnsi="Arial" w:cs="Arial"/>
                <w:sz w:val="14"/>
                <w:szCs w:val="14"/>
                <w:lang w:val="en-US"/>
              </w:rPr>
            </w:pPr>
          </w:p>
        </w:tc>
        <w:tc>
          <w:tcPr>
            <w:tcW w:w="2409" w:type="dxa"/>
            <w:shd w:val="clear" w:color="auto" w:fill="auto"/>
          </w:tcPr>
          <w:p w14:paraId="7C870C52" w14:textId="77777777" w:rsidR="00111FC8" w:rsidRPr="006C2E79" w:rsidRDefault="00111FC8" w:rsidP="00AC1A8F">
            <w:pPr>
              <w:pStyle w:val="KeinLeerraum"/>
              <w:rPr>
                <w:rFonts w:ascii="Arial" w:hAnsi="Arial" w:cs="Arial"/>
                <w:sz w:val="14"/>
                <w:szCs w:val="14"/>
                <w:lang w:val="en-US"/>
              </w:rPr>
            </w:pPr>
          </w:p>
        </w:tc>
        <w:tc>
          <w:tcPr>
            <w:tcW w:w="851" w:type="dxa"/>
            <w:shd w:val="clear" w:color="auto" w:fill="auto"/>
          </w:tcPr>
          <w:p w14:paraId="63F0A70A" w14:textId="77777777" w:rsidR="00111FC8" w:rsidRPr="006C2E79" w:rsidRDefault="00111FC8" w:rsidP="00AC1A8F">
            <w:pPr>
              <w:pStyle w:val="KeinLeerraum"/>
              <w:rPr>
                <w:rFonts w:ascii="Arial" w:hAnsi="Arial" w:cs="Arial"/>
                <w:sz w:val="14"/>
                <w:szCs w:val="14"/>
                <w:lang w:val="en-US"/>
              </w:rPr>
            </w:pPr>
          </w:p>
        </w:tc>
        <w:tc>
          <w:tcPr>
            <w:tcW w:w="2126" w:type="dxa"/>
            <w:shd w:val="clear" w:color="auto" w:fill="auto"/>
          </w:tcPr>
          <w:p w14:paraId="22451136" w14:textId="77777777" w:rsidR="00111FC8" w:rsidRPr="006C2E79" w:rsidRDefault="00111FC8" w:rsidP="00AC1A8F">
            <w:pPr>
              <w:pStyle w:val="KeinLeerraum"/>
              <w:ind w:left="360"/>
              <w:rPr>
                <w:rFonts w:ascii="Arial" w:hAnsi="Arial" w:cs="Arial"/>
                <w:sz w:val="14"/>
                <w:szCs w:val="14"/>
                <w:lang w:val="en-US"/>
              </w:rPr>
            </w:pPr>
          </w:p>
        </w:tc>
        <w:tc>
          <w:tcPr>
            <w:tcW w:w="1985" w:type="dxa"/>
            <w:shd w:val="clear" w:color="auto" w:fill="auto"/>
          </w:tcPr>
          <w:p w14:paraId="7EECC233" w14:textId="512DDAB0" w:rsidR="00111FC8" w:rsidRPr="006C2E79" w:rsidRDefault="00111FC8"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Tool is limited to searches in PubMed/MEDLINE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&lt;EndNote&gt;&lt;Cite&gt;&lt;Author&gt;Marshall&lt;/Author&gt;&lt;Year&gt;2023&lt;/Year&gt;&lt;RecNum&gt;318&lt;/RecNum&gt;&lt;DisplayText&gt;[36]&lt;/DisplayText&gt;&lt;record&gt;&lt;rec-number&gt;318&lt;/rec-number&gt;&lt;foreign-keys&gt;&lt;key app="EN" db-id="eprfrs9t5tssdpettrixp5rd2zfrzpr9drdp" timestamp="1692712912"&gt;318&lt;/key&gt;&lt;/foreign-keys&gt;&lt;ref-type name="Journal Article"&gt;17&lt;/ref-type&gt;&lt;contributors&gt;&lt;authors&gt;&lt;author&gt;Marshall, I. J.&lt;/author&gt;&lt;author&gt;Trikalinos, T. A.&lt;/author&gt;&lt;author&gt;Soboczenski, F.&lt;/author&gt;&lt;author&gt;Yun, H. S.&lt;/author&gt;&lt;author&gt;Kell, G.&lt;/author&gt;&lt;author&gt;Marshall, R.&lt;/author&gt;&lt;author&gt;Wallace, B. C.&lt;/author&gt;&lt;/authors&gt;&lt;/contributors&gt;&lt;titles&gt;&lt;title&gt;In a pilot study, automated real-time systematic review updates were feasible, accurate, and work-saving&lt;/title&gt;&lt;secondary-title&gt;J Clin Epidemiol&lt;/secondary-title&gt;&lt;/titles&gt;&lt;periodical&gt;&lt;full-title&gt;J Clin Epidemiol&lt;/full-title&gt;&lt;/periodical&gt;&lt;pages&gt;26-33&lt;/pages&gt;&lt;volume&gt;153&lt;/volume&gt;&lt;dates&gt;&lt;year&gt;2023&lt;/year&gt;&lt;/dates&gt;&lt;accession-num&gt;36150548&lt;/accession-num&gt;&lt;urls&gt;&lt;related-urls&gt;&lt;url&gt;http://digitaal.uba.uva.nl/uva-linker?sid=OVID:medline&amp;amp;id=pmid:36150548&amp;amp;id=doi:10.1016%2Fj.jclinepi.2022.08.013&amp;amp;issn=0895-4356&amp;amp;isbn=&amp;amp;volume=153&amp;amp;issue=&amp;amp;spage=26&amp;amp;pages=26-33&amp;amp;date=2023&amp;amp;title=Journal+of+Clinical+Epidemiology&amp;amp;atitle=In+a+pilot+study%2C+automat&lt;/url&gt;&lt;/related-urls&gt;&lt;/urls&gt;&lt;electronic-resource-num&gt;https://doi.org/10.1016/j.jclinepi.2022.08.013&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[36]</w:t>
            </w:r>
            <w:r w:rsidR="004F28F7">
              <w:rPr>
                <w:rFonts w:ascii="Arial" w:eastAsia="Times New Roman" w:hAnsi="Arial" w:cs="Arial"/>
                <w:sz w:val="14"/>
                <w:szCs w:val="14"/>
                <w:lang w:val="en-US" w:eastAsia="nl-NL"/>
              </w:rPr>
              <w:fldChar w:fldCharType="end"/>
            </w:r>
          </w:p>
          <w:p w14:paraId="2AD30155" w14:textId="1218236C" w:rsidR="00692850" w:rsidRPr="006C2E79" w:rsidRDefault="00111FC8"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Tool considers only RCTs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&lt;EndNote&gt;&lt;Cite&gt;&lt;Author&gt;Marshall&lt;/Author&gt;&lt;Year&gt;2023&lt;/Year&gt;&lt;RecNum&gt;318&lt;/RecNum&gt;&lt;DisplayText&gt;[36]&lt;/DisplayText&gt;&lt;record&gt;&lt;rec-number&gt;318&lt;/rec-number&gt;&lt;foreign-keys&gt;&lt;key app="EN" db-id="eprfrs9t5tssdpettrixp5rd2zfrzpr9drdp" timestamp="1692712912"&gt;318&lt;/key&gt;&lt;/foreign-keys&gt;&lt;ref-type name="Journal Article"&gt;17&lt;/ref-type&gt;&lt;contributors&gt;&lt;authors&gt;&lt;author&gt;Marshall, I. J.&lt;/author&gt;&lt;author&gt;Trikalinos, T. A.&lt;/author&gt;&lt;author&gt;Soboczenski, F.&lt;/author&gt;&lt;author&gt;Yun, H. S.&lt;/author&gt;&lt;author&gt;Kell, G.&lt;/author&gt;&lt;author&gt;Marshall, R.&lt;/author&gt;&lt;author&gt;Wallace, B. C.&lt;/author&gt;&lt;/authors&gt;&lt;/contributors&gt;&lt;titles&gt;&lt;title&gt;In a pilot study, automated real-time systematic review updates were feasible, accurate, and work-saving&lt;/title&gt;&lt;secondary-title&gt;J Clin Epidemiol&lt;/secondary-title&gt;&lt;/titles&gt;&lt;periodical&gt;&lt;full-title&gt;J Clin Epidemiol&lt;/full-title&gt;&lt;/periodical&gt;&lt;pages&gt;26-33&lt;/pages&gt;&lt;volume&gt;153&lt;/volume&gt;&lt;dates&gt;&lt;year&gt;2023&lt;/year&gt;&lt;/dates&gt;&lt;accession-num&gt;36150548&lt;/accession-num&gt;&lt;urls&gt;&lt;related-urls&gt;&lt;url&gt;http://digitaal.uba.uva.nl/uva-linker?sid=OVID:medline&amp;amp;id=pmid:36150548&amp;amp;id=doi:10.1016%2Fj.jclinepi.2022.08.013&amp;amp;issn=0895-4356&amp;amp;isbn=&amp;amp;volume=153&amp;amp;issue=&amp;amp;spage=26&amp;amp;pages=26-33&amp;amp;date=2023&amp;amp;title=Journal+of+Clinical+Epidemiology&amp;amp;atitle=In+a+pilot+study%2C+automat&lt;/url&gt;&lt;/related-urls&gt;&lt;/urls&gt;&lt;electronic-resource-num&gt;https://doi.org/10.1016/j.jclinepi.2022.08.013&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[36]</w:t>
            </w:r>
            <w:r w:rsidR="004F28F7">
              <w:rPr>
                <w:rFonts w:ascii="Arial" w:eastAsia="Times New Roman" w:hAnsi="Arial" w:cs="Arial"/>
                <w:sz w:val="14"/>
                <w:szCs w:val="14"/>
                <w:lang w:val="en-US" w:eastAsia="nl-NL"/>
              </w:rPr>
              <w:fldChar w:fldCharType="end"/>
            </w:r>
          </w:p>
          <w:p w14:paraId="4EB211A5" w14:textId="225A75A4" w:rsidR="00111FC8" w:rsidRPr="006C2E79" w:rsidRDefault="00111FC8"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8/30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[33]</w:t>
            </w:r>
            <w:r w:rsidR="004F28F7">
              <w:rPr>
                <w:rFonts w:ascii="Arial" w:eastAsia="Times New Roman" w:hAnsi="Arial" w:cs="Arial"/>
                <w:sz w:val="14"/>
                <w:szCs w:val="14"/>
                <w:lang w:val="en-US" w:eastAsia="nl-NL"/>
              </w:rPr>
              <w:fldChar w:fldCharType="end"/>
            </w:r>
          </w:p>
        </w:tc>
        <w:tc>
          <w:tcPr>
            <w:tcW w:w="2976" w:type="dxa"/>
            <w:shd w:val="clear" w:color="auto" w:fill="auto"/>
          </w:tcPr>
          <w:p w14:paraId="1F9FEF5E" w14:textId="77777777" w:rsidR="00692850" w:rsidRPr="006C2E79" w:rsidRDefault="00111FC8"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Precision: 55%</w:t>
            </w:r>
          </w:p>
          <w:p w14:paraId="205BB64B" w14:textId="7DC58EC0" w:rsidR="00111FC8" w:rsidRPr="006C2E79" w:rsidRDefault="00111FC8"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Recall: 100%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&lt;EndNote&gt;&lt;Cite&gt;&lt;Author&gt;Marshall&lt;/Author&gt;&lt;Year&gt;2023&lt;/Year&gt;&lt;RecNum&gt;318&lt;/RecNum&gt;&lt;DisplayText&gt;[36]&lt;/DisplayText&gt;&lt;record&gt;&lt;rec-number&gt;318&lt;/rec-number&gt;&lt;foreign-keys&gt;&lt;key app="EN" db-id="eprfrs9t5tssdpettrixp5rd2zfrzpr9drdp" timestamp="1692712912"&gt;318&lt;/key&gt;&lt;/foreign-keys&gt;&lt;ref-type name="Journal Article"&gt;17&lt;/ref-type&gt;&lt;contributors&gt;&lt;authors&gt;&lt;author&gt;Marshall, I. J.&lt;/author&gt;&lt;author&gt;Trikalinos, T. A.&lt;/author&gt;&lt;author&gt;Soboczenski, F.&lt;/author&gt;&lt;author&gt;Yun, H. S.&lt;/author&gt;&lt;author&gt;Kell, G.&lt;/author&gt;&lt;author&gt;Marshall, R.&lt;/author&gt;&lt;author&gt;Wallace, B. C.&lt;/author&gt;&lt;/authors&gt;&lt;/contributors&gt;&lt;titles&gt;&lt;title&gt;In a pilot study, automated real-time systematic review updates were feasible, accurate, and work-saving&lt;/title&gt;&lt;secondary-title&gt;J Clin Epidemiol&lt;/secondary-title&gt;&lt;/titles&gt;&lt;periodical&gt;&lt;full-title&gt;J Clin Epidemiol&lt;/full-title&gt;&lt;/periodical&gt;&lt;pages&gt;26-33&lt;/pages&gt;&lt;volume&gt;153&lt;/volume&gt;&lt;dates&gt;&lt;year&gt;2023&lt;/year&gt;&lt;/dates&gt;&lt;accession-num&gt;36150548&lt;/accession-num&gt;&lt;urls&gt;&lt;related-urls&gt;&lt;url&gt;http://digitaal.uba.uva.nl/uva-linker?sid=OVID:medline&amp;amp;id=pmid:36150548&amp;amp;id=doi:10.1016%2Fj.jclinepi.2022.08.013&amp;amp;issn=0895-4356&amp;amp;isbn=&amp;amp;volume=153&amp;amp;issue=&amp;amp;spage=26&amp;amp;pages=26-33&amp;amp;date=2023&amp;amp;title=Journal+of+Clinical+Epidemiology&amp;amp;atitle=In+a+pilot+study%2C+automat&lt;/url&gt;&lt;/related-urls&gt;&lt;/urls&gt;&lt;electronic-resource-num&gt;https://doi.org/10.1016/j.jclinepi.2022.08.013&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[36]</w:t>
            </w:r>
            <w:r w:rsidR="004F28F7">
              <w:rPr>
                <w:rFonts w:ascii="Arial" w:eastAsia="Times New Roman" w:hAnsi="Arial" w:cs="Arial"/>
                <w:sz w:val="14"/>
                <w:szCs w:val="14"/>
                <w:lang w:val="en-US" w:eastAsia="nl-NL"/>
              </w:rPr>
              <w:fldChar w:fldCharType="end"/>
            </w:r>
          </w:p>
        </w:tc>
      </w:tr>
      <w:tr w:rsidR="0068288F" w:rsidRPr="006C2E79" w14:paraId="4038B0A0" w14:textId="77777777" w:rsidTr="5C963119">
        <w:tc>
          <w:tcPr>
            <w:tcW w:w="1844" w:type="dxa"/>
            <w:vMerge/>
          </w:tcPr>
          <w:p w14:paraId="014C765E" w14:textId="232705DF" w:rsidR="0068288F" w:rsidRPr="006C2E79" w:rsidRDefault="0068288F" w:rsidP="00AC1A8F">
            <w:pPr>
              <w:pStyle w:val="KeinLeerraum"/>
              <w:rPr>
                <w:rFonts w:ascii="Arial" w:hAnsi="Arial" w:cs="Arial"/>
                <w:i/>
                <w:iCs/>
                <w:sz w:val="14"/>
                <w:szCs w:val="14"/>
                <w:lang w:val="en-US"/>
              </w:rPr>
            </w:pPr>
          </w:p>
        </w:tc>
        <w:tc>
          <w:tcPr>
            <w:tcW w:w="1417" w:type="dxa"/>
            <w:shd w:val="clear" w:color="auto" w:fill="auto"/>
          </w:tcPr>
          <w:p w14:paraId="629401BD" w14:textId="77777777" w:rsidR="0068288F" w:rsidRPr="006C2E79" w:rsidRDefault="0068288F" w:rsidP="00AC1A8F">
            <w:pPr>
              <w:pStyle w:val="KeinLeerraum"/>
              <w:rPr>
                <w:rFonts w:ascii="Arial" w:eastAsia="Times New Roman" w:hAnsi="Arial" w:cs="Arial"/>
                <w:sz w:val="14"/>
                <w:szCs w:val="14"/>
                <w:lang w:val="en-US" w:eastAsia="nl-NL"/>
              </w:rPr>
            </w:pPr>
            <w:bookmarkStart w:id="3" w:name="_Hlk143778354"/>
            <w:r w:rsidRPr="006C2E79">
              <w:rPr>
                <w:rFonts w:ascii="Arial" w:eastAsia="Times New Roman" w:hAnsi="Arial" w:cs="Arial"/>
                <w:b/>
                <w:bCs/>
                <w:sz w:val="14"/>
                <w:szCs w:val="14"/>
                <w:lang w:val="en-US" w:eastAsia="nl-NL"/>
              </w:rPr>
              <w:t>Clinical Query search combined with PubMed related articles search</w:t>
            </w:r>
          </w:p>
          <w:bookmarkEnd w:id="3"/>
          <w:p w14:paraId="08ABEB75" w14:textId="3A94EE88" w:rsidR="00A72C12" w:rsidRPr="006C2E79" w:rsidRDefault="00A72C12" w:rsidP="00A72C12">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Rice, 2017</w:t>
            </w:r>
            <w:r w:rsidR="00A51075">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&lt;EndNote&gt;&lt;Cite&gt;&lt;Author&gt;Rice&lt;/Author&gt;&lt;Year&gt;2017&lt;/Year&gt;&lt;RecNum&gt;490&lt;/RecNum&gt;&lt;DisplayText&gt;[37]&lt;/DisplayText&gt;&lt;record&gt;&lt;rec-number&gt;490&lt;/rec-number&gt;&lt;foreign-keys&gt;&lt;key app="EN" db-id="eprfrs9t5tssdpettrixp5rd2zfrzpr9drdp" timestamp="1715888844"&gt;490&lt;/key&gt;&lt;/foreign-keys&gt;&lt;ref-type name="Journal Article"&gt;17&lt;/ref-type&gt;&lt;contributors&gt;&lt;authors&gt;&lt;author&gt;Rice, Maureen&lt;/author&gt;&lt;author&gt;Ali, Muhammad Usman&lt;/author&gt;&lt;author&gt;Fitzpatrick-Lewis, Donna&lt;/author&gt;&lt;author&gt;Kenny, Meghan&lt;/author&gt;&lt;author&gt;Raina, Parminder&lt;/author&gt;&lt;author&gt;Sherifali, Diana&lt;/author&gt;&lt;/authors&gt;&lt;/contributors&gt;&lt;titles&gt;&lt;title&gt;Testing the effectiveness of simplified search strategies for updating systematic reviews&lt;/title&gt;&lt;secondary-title&gt;Journal of Clinical Epidemiology&lt;/secondary-title&gt;&lt;/titles&gt;&lt;periodical&gt;&lt;full-title&gt;Journal of Clinical Epidemiology&lt;/full-title&gt;&lt;/periodical&gt;&lt;pages&gt;148-153&lt;/pages&gt;&lt;volume&gt;88&lt;/volume&gt;&lt;keywords&gt;&lt;keyword&gt;Systematic reviews&lt;/keyword&gt;&lt;keyword&gt;Search strategy&lt;/keyword&gt;&lt;keyword&gt;Updating&lt;/keyword&gt;&lt;keyword&gt;Effective&lt;/keyword&gt;&lt;/keywords&gt;&lt;dates&gt;&lt;year&gt;2017&lt;/year&gt;&lt;pub-dates&gt;&lt;date&gt;2017/08/01/&lt;/date&gt;&lt;/pub-dates&gt;&lt;/dates&gt;&lt;isbn&gt;0895-4356&lt;/isbn&gt;&lt;urls&gt;&lt;related-urls&gt;&lt;url&gt;https://www.sciencedirect.com/science/article/pii/S089543561730608X&lt;/url&gt;&lt;/related-urls&gt;&lt;/urls&gt;&lt;electronic-resource-num&gt;https://doi.org/10.1016/j.jclinepi.2017.06.005&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[37]</w:t>
            </w:r>
            <w:r w:rsidR="004F28F7">
              <w:rPr>
                <w:rFonts w:ascii="Arial" w:eastAsia="Times New Roman" w:hAnsi="Arial" w:cs="Arial"/>
                <w:sz w:val="14"/>
                <w:szCs w:val="14"/>
                <w:lang w:val="en-US" w:eastAsia="nl-NL"/>
              </w:rPr>
              <w:fldChar w:fldCharType="end"/>
            </w:r>
          </w:p>
          <w:p w14:paraId="394EB34B" w14:textId="62945999" w:rsidR="0068288F" w:rsidRPr="006C2E79" w:rsidRDefault="0068288F"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Sampson, 2016</w:t>
            </w:r>
            <w:r w:rsidR="003E683F">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&lt;EndNote&gt;&lt;Cite&gt;&lt;Author&gt;Sampson&lt;/Author&gt;&lt;Year&gt;2016&lt;/Year&gt;&lt;RecNum&gt;243&lt;/RecNum&gt;&lt;DisplayText&gt;[38]&lt;/DisplayText&gt;&lt;record&gt;&lt;rec-number&gt;243&lt;/rec-number&gt;&lt;foreign-keys&gt;&lt;key app="EN" db-id="eprfrs9t5tssdpettrixp5rd2zfrzpr9drdp" timestamp="1692712288"&gt;243&lt;/key&gt;&lt;/foreign-keys&gt;&lt;ref-type name="Journal Article"&gt;17&lt;/ref-type&gt;&lt;contributors&gt;&lt;authors&gt;&lt;author&gt;Sampson, M.&lt;/author&gt;&lt;author&gt;de Bruijn, B.&lt;/author&gt;&lt;author&gt;Urquhart, C.&lt;/author&gt;&lt;author&gt;Shojania, K.&lt;/author&gt;&lt;/authors&gt;&lt;/contributors&gt;&lt;titles&gt;&lt;title&gt;Complementary approaches to searching MEDLINE may be sufficient for updating systematic reviews&lt;/title&gt;&lt;secondary-title&gt;Journal of Clinical Epidemiology&lt;/secondary-title&gt;&lt;/titles&gt;&lt;periodical&gt;&lt;full-title&gt;Journal of Clinical Epidemiology&lt;/full-title&gt;&lt;/periodical&gt;&lt;pages&gt;108-115&lt;/pages&gt;&lt;volume&gt;78&lt;/volume&gt;&lt;dates&gt;&lt;year&gt;2016&lt;/year&gt;&lt;/dates&gt;&lt;accession-num&gt;610188093&lt;/accession-num&gt;&lt;urls&gt;&lt;related-urls&gt;&lt;url&gt;http://www.elsevier.com/locate/jclinepihttp://ovidsp.ovid.com/ovidweb.cgi?T=JS&amp;amp;CSC=Y&amp;amp;NEWS=N&amp;amp;PAGE=fulltext&amp;amp;D=emexb&amp;amp;AN=610188093http://digitaal.uba.uva.nl/uva-linker?sid=OVID:embase&amp;amp;id=pmid:26976054&amp;amp;id=doi:10.1016%2Fj.jclinepi.2016.03.004&amp;amp;issn=0895-4356&amp;amp;isb&lt;/url&gt;&lt;/related-urls&gt;&lt;/urls&gt;&lt;electronic-resource-num&gt;https://doi.org/10.1016/j.jclinepi.2016.03.004&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[38]</w:t>
            </w:r>
            <w:r w:rsidR="004F28F7">
              <w:rPr>
                <w:rFonts w:ascii="Arial" w:eastAsia="Times New Roman" w:hAnsi="Arial" w:cs="Arial"/>
                <w:sz w:val="14"/>
                <w:szCs w:val="14"/>
                <w:lang w:val="en-US" w:eastAsia="nl-NL"/>
              </w:rPr>
              <w:fldChar w:fldCharType="end"/>
            </w:r>
          </w:p>
          <w:p w14:paraId="2CB03DB7" w14:textId="77777777" w:rsidR="0068288F" w:rsidRPr="006C2E79" w:rsidRDefault="0068288F" w:rsidP="00AC1A8F">
            <w:pPr>
              <w:pStyle w:val="KeinLeerraum"/>
              <w:rPr>
                <w:rFonts w:ascii="Arial" w:eastAsia="Times New Roman" w:hAnsi="Arial" w:cs="Arial"/>
                <w:sz w:val="14"/>
                <w:szCs w:val="14"/>
                <w:lang w:val="en-US" w:eastAsia="nl-NL"/>
              </w:rPr>
            </w:pPr>
          </w:p>
          <w:p w14:paraId="6D6599C3" w14:textId="003C711F" w:rsidR="0068288F" w:rsidRPr="006C2E79" w:rsidRDefault="0068288F" w:rsidP="00AC1A8F">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6DC8AEB9" w14:textId="77777777" w:rsidR="0068288F" w:rsidRPr="006C2E79" w:rsidRDefault="0068288F" w:rsidP="00AC1A8F">
            <w:pPr>
              <w:pStyle w:val="KeinLeerraum"/>
              <w:rPr>
                <w:rFonts w:ascii="Arial" w:hAnsi="Arial" w:cs="Arial"/>
                <w:sz w:val="14"/>
                <w:szCs w:val="14"/>
                <w:lang w:val="en-US"/>
              </w:rPr>
            </w:pPr>
          </w:p>
        </w:tc>
        <w:tc>
          <w:tcPr>
            <w:tcW w:w="2409" w:type="dxa"/>
            <w:shd w:val="clear" w:color="auto" w:fill="auto"/>
          </w:tcPr>
          <w:p w14:paraId="46E3CF57" w14:textId="77777777" w:rsidR="0068288F" w:rsidRPr="006C2E79" w:rsidRDefault="0068288F" w:rsidP="00AC1A8F">
            <w:pPr>
              <w:pStyle w:val="KeinLeerraum"/>
              <w:rPr>
                <w:rFonts w:ascii="Arial" w:hAnsi="Arial" w:cs="Arial"/>
                <w:sz w:val="14"/>
                <w:szCs w:val="14"/>
                <w:lang w:val="en-US"/>
              </w:rPr>
            </w:pPr>
          </w:p>
        </w:tc>
        <w:tc>
          <w:tcPr>
            <w:tcW w:w="851" w:type="dxa"/>
            <w:shd w:val="clear" w:color="auto" w:fill="auto"/>
          </w:tcPr>
          <w:p w14:paraId="2C96183F"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152CE1FC" w14:textId="6A3D31CE" w:rsidR="0068288F" w:rsidRPr="006C2E79" w:rsidRDefault="0068288F" w:rsidP="00AC1A8F">
            <w:pPr>
              <w:pStyle w:val="KeinLeerraum"/>
              <w:ind w:left="360"/>
              <w:rPr>
                <w:rFonts w:ascii="Arial" w:hAnsi="Arial" w:cs="Arial"/>
                <w:sz w:val="14"/>
                <w:szCs w:val="14"/>
                <w:lang w:val="en-US"/>
              </w:rPr>
            </w:pPr>
          </w:p>
        </w:tc>
        <w:tc>
          <w:tcPr>
            <w:tcW w:w="1985" w:type="dxa"/>
            <w:shd w:val="clear" w:color="auto" w:fill="auto"/>
          </w:tcPr>
          <w:p w14:paraId="75E643C1" w14:textId="77777777" w:rsidR="0068288F" w:rsidRPr="006C2E79" w:rsidRDefault="0068288F" w:rsidP="00AC1A8F">
            <w:pPr>
              <w:pStyle w:val="KeinLeerraum"/>
              <w:rPr>
                <w:rFonts w:ascii="Arial" w:hAnsi="Arial" w:cs="Arial"/>
                <w:sz w:val="14"/>
                <w:szCs w:val="14"/>
                <w:lang w:val="en-US"/>
              </w:rPr>
            </w:pPr>
          </w:p>
        </w:tc>
        <w:tc>
          <w:tcPr>
            <w:tcW w:w="2976" w:type="dxa"/>
            <w:shd w:val="clear" w:color="auto" w:fill="auto"/>
          </w:tcPr>
          <w:p w14:paraId="1128A3A3" w14:textId="77777777" w:rsidR="0068288F" w:rsidRPr="006C2E79" w:rsidRDefault="0068288F" w:rsidP="00AC1A8F">
            <w:p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Clinical Query search plus PubMed related articles search: </w:t>
            </w:r>
          </w:p>
          <w:p w14:paraId="0B01B76A" w14:textId="7918EAEA" w:rsidR="00E12B1E" w:rsidRPr="00E12B1E" w:rsidRDefault="0068288F" w:rsidP="52C41885">
            <w:pPr>
              <w:pStyle w:val="Listenabsatz"/>
              <w:numPr>
                <w:ilvl w:val="0"/>
                <w:numId w:val="6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Recall: 91%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&lt;EndNote&gt;&lt;Cite&gt;&lt;Author&gt;Sampson&lt;/Author&gt;&lt;Year&gt;2016&lt;/Year&gt;&lt;RecNum&gt;243&lt;/RecNum&gt;&lt;DisplayText&gt;[38]&lt;/DisplayText&gt;&lt;record&gt;&lt;rec-number&gt;243&lt;/rec-number&gt;&lt;foreign-keys&gt;&lt;key app="EN" db-id="eprfrs9t5tssdpettrixp5rd2zfrzpr9drdp" timestamp="1692712288"&gt;243&lt;/key&gt;&lt;/foreign-keys&gt;&lt;ref-type name="Journal Article"&gt;17&lt;/ref-type&gt;&lt;contributors&gt;&lt;authors&gt;&lt;author&gt;Sampson, M.&lt;/author&gt;&lt;author&gt;de Bruijn, B.&lt;/author&gt;&lt;author&gt;Urquhart, C.&lt;/author&gt;&lt;author&gt;Shojania, K.&lt;/author&gt;&lt;/authors&gt;&lt;/contributors&gt;&lt;titles&gt;&lt;title&gt;Complementary approaches to searching MEDLINE may be sufficient for updating systematic reviews&lt;/title&gt;&lt;secondary-title&gt;Journal of Clinical Epidemiology&lt;/secondary-title&gt;&lt;/titles&gt;&lt;periodical&gt;&lt;full-title&gt;Journal of Clinical Epidemiology&lt;/full-title&gt;&lt;/periodical&gt;&lt;pages&gt;108-115&lt;/pages&gt;&lt;volume&gt;78&lt;/volume&gt;&lt;dates&gt;&lt;year&gt;2016&lt;/year&gt;&lt;/dates&gt;&lt;accession-num&gt;610188093&lt;/accession-num&gt;&lt;urls&gt;&lt;related-urls&gt;&lt;url&gt;http://www.elsevier.com/locate/jclinepihttp://ovidsp.ovid.com/ovidweb.cgi?T=JS&amp;amp;CSC=Y&amp;amp;NEWS=N&amp;amp;PAGE=fulltext&amp;amp;D=emexb&amp;amp;AN=610188093http://digitaal.uba.uva.nl/uva-linker?sid=OVID:embase&amp;amp;id=pmid:26976054&amp;amp;id=doi:10.1016%2Fj.jclinepi.2016.03.004&amp;amp;issn=0895-4356&amp;amp;isb&lt;/url&gt;&lt;/related-urls&gt;&lt;/urls&gt;&lt;electronic-resource-num&gt;https://doi.org/10.1016/j.jclinepi.2016.03.004&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[38]</w:t>
            </w:r>
            <w:r w:rsidR="004F28F7">
              <w:rPr>
                <w:rFonts w:ascii="Arial" w:eastAsia="Times New Roman" w:hAnsi="Arial" w:cs="Arial"/>
                <w:sz w:val="14"/>
                <w:szCs w:val="14"/>
                <w:lang w:val="en-US" w:eastAsia="nl-NL"/>
              </w:rPr>
              <w:fldChar w:fldCharType="end"/>
            </w:r>
          </w:p>
          <w:p w14:paraId="1656D70B" w14:textId="6FAEEBD2" w:rsidR="52C41885" w:rsidRPr="006C2E79" w:rsidRDefault="00801D75" w:rsidP="52C41885">
            <w:pPr>
              <w:pStyle w:val="Listenabsatz"/>
              <w:numPr>
                <w:ilvl w:val="0"/>
                <w:numId w:val="6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w:t>
            </w:r>
            <w:r w:rsidR="25B6FD2B" w:rsidRPr="006C2E79">
              <w:rPr>
                <w:rFonts w:ascii="Arial" w:eastAsia="Arial" w:hAnsi="Arial" w:cs="Arial"/>
                <w:color w:val="000000" w:themeColor="text1"/>
                <w:sz w:val="14"/>
                <w:szCs w:val="14"/>
                <w:lang w:val="en-US"/>
              </w:rPr>
              <w:t>ensitivity</w:t>
            </w:r>
            <w:r w:rsidRPr="006C2E79">
              <w:rPr>
                <w:rFonts w:ascii="Arial" w:eastAsia="Arial" w:hAnsi="Arial" w:cs="Arial"/>
                <w:color w:val="000000" w:themeColor="text1"/>
                <w:sz w:val="14"/>
                <w:szCs w:val="14"/>
                <w:lang w:val="en-US"/>
              </w:rPr>
              <w:t xml:space="preserve"> (median)</w:t>
            </w:r>
            <w:r w:rsidR="25B6FD2B" w:rsidRPr="006C2E79">
              <w:rPr>
                <w:rFonts w:ascii="Arial" w:eastAsia="Arial" w:hAnsi="Arial" w:cs="Arial"/>
                <w:color w:val="000000" w:themeColor="text1"/>
                <w:sz w:val="14"/>
                <w:szCs w:val="14"/>
                <w:lang w:val="en-US"/>
              </w:rPr>
              <w:t xml:space="preserve">: 83.3%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&lt;EndNote&gt;&lt;Cite&gt;&lt;Author&gt;Rice&lt;/Author&gt;&lt;Year&gt;2017&lt;/Year&gt;&lt;RecNum&gt;490&lt;/RecNum&gt;&lt;DisplayText&gt;[37]&lt;/DisplayText&gt;&lt;record&gt;&lt;rec-number&gt;490&lt;/rec-number&gt;&lt;foreign-keys&gt;&lt;key app="EN" db-id="eprfrs9t5tssdpettrixp5rd2zfrzpr9drdp" timestamp="1715888844"&gt;490&lt;/key&gt;&lt;/foreign-keys&gt;&lt;ref-type name="Journal Article"&gt;17&lt;/ref-type&gt;&lt;contributors&gt;&lt;authors&gt;&lt;author&gt;Rice, Maureen&lt;/author&gt;&lt;author&gt;Ali, Muhammad Usman&lt;/author&gt;&lt;author&gt;Fitzpatrick-Lewis, Donna&lt;/author&gt;&lt;author&gt;Kenny, Meghan&lt;/author&gt;&lt;author&gt;Raina, Parminder&lt;/author&gt;&lt;author&gt;Sherifali, Diana&lt;/author&gt;&lt;/authors&gt;&lt;/contributors&gt;&lt;titles&gt;&lt;title&gt;Testing the effectiveness of simplified search strategies for updating systematic reviews&lt;/title&gt;&lt;secondary-title&gt;Journal of Clinical Epidemiology&lt;/secondary-title&gt;&lt;/titles&gt;&lt;periodical&gt;&lt;full-title&gt;Journal of Clinical Epidemiology&lt;/full-title&gt;&lt;/periodical&gt;&lt;pages&gt;148-153&lt;/pages&gt;&lt;volume&gt;88&lt;/volume&gt;&lt;keywords&gt;&lt;keyword&gt;Systematic reviews&lt;/keyword&gt;&lt;keyword&gt;Search strategy&lt;/keyword&gt;&lt;keyword&gt;Updating&lt;/keyword&gt;&lt;keyword&gt;Effective&lt;/keyword&gt;&lt;/keywords&gt;&lt;dates&gt;&lt;year&gt;2017&lt;/year&gt;&lt;pub-dates&gt;&lt;date&gt;2017/08/01/&lt;/date&gt;&lt;/pub-dates&gt;&lt;/dates&gt;&lt;isbn&gt;0895-4356&lt;/isbn&gt;&lt;urls&gt;&lt;related-urls&gt;&lt;url&gt;https://www.sciencedirect.com/science/article/pii/S089543561730608X&lt;/url&gt;&lt;/related-urls&gt;&lt;/urls&gt;&lt;electronic-resource-num&gt;https://doi.org/10.1016/j.jclinepi.2017.06.005&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[37]</w:t>
            </w:r>
            <w:r w:rsidR="004F28F7">
              <w:rPr>
                <w:rFonts w:ascii="Arial" w:eastAsia="Arial" w:hAnsi="Arial" w:cs="Arial"/>
                <w:color w:val="000000" w:themeColor="text1"/>
                <w:sz w:val="14"/>
                <w:szCs w:val="14"/>
                <w:lang w:val="en-US"/>
              </w:rPr>
              <w:fldChar w:fldCharType="end"/>
            </w:r>
          </w:p>
          <w:p w14:paraId="68405120" w14:textId="347F6DC0" w:rsidR="5C45B7FE" w:rsidRPr="006C2E79" w:rsidRDefault="30C6ACD4" w:rsidP="5C45B7FE">
            <w:pPr>
              <w:pStyle w:val="Listenabsatz"/>
              <w:numPr>
                <w:ilvl w:val="0"/>
                <w:numId w:val="62"/>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Precision: 1.53%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&lt;EndNote&gt;&lt;Cite&gt;&lt;Author&gt;Rice&lt;/Author&gt;&lt;Year&gt;2017&lt;/Year&gt;&lt;RecNum&gt;490&lt;/RecNum&gt;&lt;DisplayText&gt;[37]&lt;/DisplayText&gt;&lt;record&gt;&lt;rec-number&gt;490&lt;/rec-number&gt;&lt;foreign-keys&gt;&lt;key app="EN" db-id="eprfrs9t5tssdpettrixp5rd2zfrzpr9drdp" timestamp="1715888844"&gt;490&lt;/key&gt;&lt;/foreign-keys&gt;&lt;ref-type name="Journal Article"&gt;17&lt;/ref-type&gt;&lt;contributors&gt;&lt;authors&gt;&lt;author&gt;Rice, Maureen&lt;/author&gt;&lt;author&gt;Ali, Muhammad Usman&lt;/author&gt;&lt;author&gt;Fitzpatrick-Lewis, Donna&lt;/author&gt;&lt;author&gt;Kenny, Meghan&lt;/author&gt;&lt;author&gt;Raina, Parminder&lt;/author&gt;&lt;author&gt;Sherifali, Diana&lt;/author&gt;&lt;/authors&gt;&lt;/contributors&gt;&lt;titles&gt;&lt;title&gt;Testing the effectiveness of simplified search strategies for updating systematic reviews&lt;/title&gt;&lt;secondary-title&gt;Journal of Clinical Epidemiology&lt;/secondary-title&gt;&lt;/titles&gt;&lt;periodical&gt;&lt;full-title&gt;Journal of Clinical Epidemiology&lt;/full-title&gt;&lt;/periodical&gt;&lt;pages&gt;148-153&lt;/pages&gt;&lt;volume&gt;88&lt;/volume&gt;&lt;keywords&gt;&lt;keyword&gt;Systematic reviews&lt;/keyword&gt;&lt;keyword&gt;Search strategy&lt;/keyword&gt;&lt;keyword&gt;Updating&lt;/keyword&gt;&lt;keyword&gt;Effective&lt;/keyword&gt;&lt;/keywords&gt;&lt;dates&gt;&lt;year&gt;2017&lt;/year&gt;&lt;pub-dates&gt;&lt;date&gt;2017/08/01/&lt;/date&gt;&lt;/pub-dates&gt;&lt;/dates&gt;&lt;isbn&gt;0895-4356&lt;/isbn&gt;&lt;urls&gt;&lt;related-urls&gt;&lt;url&gt;https://www.sciencedirect.com/science/article/pii/S089543561730608X&lt;/url&gt;&lt;/related-urls&gt;&lt;/urls&gt;&lt;electronic-resource-num&gt;https://doi.org/10.1016/j.jclinepi.2017.06.005&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[37]</w:t>
            </w:r>
            <w:r w:rsidR="004F28F7">
              <w:rPr>
                <w:rFonts w:ascii="Arial" w:eastAsia="Arial" w:hAnsi="Arial" w:cs="Arial"/>
                <w:color w:val="000000" w:themeColor="text1"/>
                <w:sz w:val="14"/>
                <w:szCs w:val="14"/>
                <w:lang w:val="en-US"/>
              </w:rPr>
              <w:fldChar w:fldCharType="end"/>
            </w:r>
          </w:p>
          <w:p w14:paraId="04FB26B6" w14:textId="0F90AC5D" w:rsidR="0068288F" w:rsidRPr="006C2E79" w:rsidRDefault="0068288F" w:rsidP="00AC1A8F">
            <w:p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Clinical Query search:</w:t>
            </w:r>
          </w:p>
          <w:p w14:paraId="3208CB91" w14:textId="5CCA9561" w:rsidR="0068288F" w:rsidRPr="006C2E79" w:rsidRDefault="0068288F" w:rsidP="00AC1A8F">
            <w:pPr>
              <w:pStyle w:val="Listenabsatz"/>
              <w:numPr>
                <w:ilvl w:val="0"/>
                <w:numId w:val="45"/>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Recall: 69%</w:t>
            </w:r>
            <w:r w:rsidR="5BB9F945" w:rsidRPr="006C2E79">
              <w:rPr>
                <w:rFonts w:ascii="Arial" w:eastAsia="Arial" w:hAnsi="Arial" w:cs="Arial"/>
                <w:color w:val="000000" w:themeColor="text1"/>
                <w:sz w:val="14"/>
                <w:szCs w:val="14"/>
                <w:lang w:val="en-US"/>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&lt;EndNote&gt;&lt;Cite&gt;&lt;Author&gt;Sampson&lt;/Author&gt;&lt;Year&gt;2016&lt;/Year&gt;&lt;RecNum&gt;243&lt;/RecNum&gt;&lt;DisplayText&gt;[38]&lt;/DisplayText&gt;&lt;record&gt;&lt;rec-number&gt;243&lt;/rec-number&gt;&lt;foreign-keys&gt;&lt;key app="EN" db-id="eprfrs9t5tssdpettrixp5rd2zfrzpr9drdp" timestamp="1692712288"&gt;243&lt;/key&gt;&lt;/foreign-keys&gt;&lt;ref-type name="Journal Article"&gt;17&lt;/ref-type&gt;&lt;contributors&gt;&lt;authors&gt;&lt;author&gt;Sampson, M.&lt;/author&gt;&lt;author&gt;de Bruijn, B.&lt;/author&gt;&lt;author&gt;Urquhart, C.&lt;/author&gt;&lt;author&gt;Shojania, K.&lt;/author&gt;&lt;/authors&gt;&lt;/contributors&gt;&lt;titles&gt;&lt;title&gt;Complementary approaches to searching MEDLINE may be sufficient for updating systematic reviews&lt;/title&gt;&lt;secondary-title&gt;Journal of Clinical Epidemiology&lt;/secondary-title&gt;&lt;/titles&gt;&lt;periodical&gt;&lt;full-title&gt;Journal of Clinical Epidemiology&lt;/full-title&gt;&lt;/periodical&gt;&lt;pages&gt;108-115&lt;/pages&gt;&lt;volume&gt;78&lt;/volume&gt;&lt;dates&gt;&lt;year&gt;2016&lt;/year&gt;&lt;/dates&gt;&lt;accession-num&gt;610188093&lt;/accession-num&gt;&lt;urls&gt;&lt;related-urls&gt;&lt;url&gt;http://www.elsevier.com/locate/jclinepihttp://ovidsp.ovid.com/ovidweb.cgi?T=JS&amp;amp;CSC=Y&amp;amp;NEWS=N&amp;amp;PAGE=fulltext&amp;amp;D=emexb&amp;amp;AN=610188093http://digitaal.uba.uva.nl/uva-linker?sid=OVID:embase&amp;amp;id=pmid:26976054&amp;amp;id=doi:10.1016%2Fj.jclinepi.2016.03.004&amp;amp;issn=0895-4356&amp;amp;isb&lt;/url&gt;&lt;/related-urls&gt;&lt;/urls&gt;&lt;electronic-resource-num&gt;https://doi.org/10.1016/j.jclinepi.2016.03.004&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[38]</w:t>
            </w:r>
            <w:r w:rsidR="004F28F7">
              <w:rPr>
                <w:rFonts w:ascii="Arial" w:eastAsia="Times New Roman" w:hAnsi="Arial" w:cs="Arial"/>
                <w:sz w:val="14"/>
                <w:szCs w:val="14"/>
                <w:lang w:val="en-US" w:eastAsia="nl-NL"/>
              </w:rPr>
              <w:fldChar w:fldCharType="end"/>
            </w:r>
          </w:p>
          <w:p w14:paraId="16763D0A" w14:textId="77777777" w:rsidR="0068288F" w:rsidRPr="006C2E79" w:rsidRDefault="0068288F" w:rsidP="00AC1A8F">
            <w:p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Related articles search: </w:t>
            </w:r>
          </w:p>
          <w:p w14:paraId="1DC240B2" w14:textId="005676C0" w:rsidR="0068288F" w:rsidRPr="00E12B1E" w:rsidRDefault="0068288F" w:rsidP="00E12B1E">
            <w:pPr>
              <w:pStyle w:val="Listenabsatz"/>
              <w:numPr>
                <w:ilvl w:val="0"/>
                <w:numId w:val="44"/>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Recall: 66%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&lt;EndNote&gt;&lt;Cite&gt;&lt;Author&gt;Sampson&lt;/Author&gt;&lt;Year&gt;2016&lt;/Year&gt;&lt;RecNum&gt;243&lt;/RecNum&gt;&lt;DisplayText&gt;[38]&lt;/DisplayText&gt;&lt;record&gt;&lt;rec-number&gt;243&lt;/rec-number&gt;&lt;foreign-keys&gt;&lt;key app="EN" db-id="eprfrs9t5tssdpettrixp5rd2zfrzpr9drdp" timestamp="1692712288"&gt;243&lt;/key&gt;&lt;/foreign-keys&gt;&lt;ref-type name="Journal Article"&gt;17&lt;/ref-type&gt;&lt;contributors&gt;&lt;authors&gt;&lt;author&gt;Sampson, M.&lt;/author&gt;&lt;author&gt;de Bruijn, B.&lt;/author&gt;&lt;author&gt;Urquhart, C.&lt;/author&gt;&lt;author&gt;Shojania, K.&lt;/author&gt;&lt;/authors&gt;&lt;/contributors&gt;&lt;titles&gt;&lt;title&gt;Complementary approaches to searching MEDLINE may be sufficient for updating systematic reviews&lt;/title&gt;&lt;secondary-title&gt;Journal of Clinical Epidemiology&lt;/secondary-title&gt;&lt;/titles&gt;&lt;periodical&gt;&lt;full-title&gt;Journal of Clinical Epidemiology&lt;/full-title&gt;&lt;/periodical&gt;&lt;pages&gt;108-115&lt;/pages&gt;&lt;volume&gt;78&lt;/volume&gt;&lt;dates&gt;&lt;year&gt;2016&lt;/year&gt;&lt;/dates&gt;&lt;accession-num&gt;610188093&lt;/accession-num&gt;&lt;urls&gt;&lt;related-urls&gt;&lt;url&gt;http://www.elsevier.com/locate/jclinepihttp://ovidsp.ovid.com/ovidweb.cgi?T=JS&amp;amp;CSC=Y&amp;amp;NEWS=N&amp;amp;PAGE=fulltext&amp;amp;D=emexb&amp;amp;AN=610188093http://digitaal.uba.uva.nl/uva-linker?sid=OVID:embase&amp;amp;id=pmid:26976054&amp;amp;id=doi:10.1016%2Fj.jclinepi.2016.03.004&amp;amp;issn=0895-4356&amp;amp;isb&lt;/url&gt;&lt;/related-urls&gt;&lt;/urls&gt;&lt;electronic-resource-num&gt;https://doi.org/10.1016/j.jclinepi.2016.03.004&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[38]</w:t>
            </w:r>
            <w:r w:rsidR="004F28F7">
              <w:rPr>
                <w:rFonts w:ascii="Arial" w:eastAsia="Times New Roman" w:hAnsi="Arial" w:cs="Arial"/>
                <w:sz w:val="14"/>
                <w:szCs w:val="14"/>
                <w:lang w:val="en-US" w:eastAsia="nl-NL"/>
              </w:rPr>
              <w:fldChar w:fldCharType="end"/>
            </w:r>
          </w:p>
        </w:tc>
      </w:tr>
      <w:tr w:rsidR="0068288F" w:rsidRPr="006C2E79" w14:paraId="2E28D4FA" w14:textId="77777777" w:rsidTr="5C963119">
        <w:tc>
          <w:tcPr>
            <w:tcW w:w="1844" w:type="dxa"/>
            <w:vMerge/>
          </w:tcPr>
          <w:p w14:paraId="33140A1D" w14:textId="77777777" w:rsidR="0068288F" w:rsidRPr="006C2E79" w:rsidRDefault="0068288F" w:rsidP="00AC1A8F">
            <w:pPr>
              <w:pStyle w:val="KeinLeerraum"/>
              <w:rPr>
                <w:rFonts w:ascii="Arial" w:hAnsi="Arial" w:cs="Arial"/>
                <w:i/>
                <w:iCs/>
                <w:sz w:val="14"/>
                <w:szCs w:val="14"/>
                <w:lang w:val="en-US"/>
              </w:rPr>
            </w:pPr>
          </w:p>
        </w:tc>
        <w:tc>
          <w:tcPr>
            <w:tcW w:w="1417" w:type="dxa"/>
            <w:shd w:val="clear" w:color="auto" w:fill="auto"/>
          </w:tcPr>
          <w:p w14:paraId="57A87AC8" w14:textId="77777777" w:rsidR="0068288F" w:rsidRPr="006C2E79" w:rsidRDefault="0068288F" w:rsidP="00AC1A8F">
            <w:pPr>
              <w:pStyle w:val="KeinLeerraum"/>
              <w:rPr>
                <w:rFonts w:ascii="Arial" w:eastAsia="Times New Roman" w:hAnsi="Arial" w:cs="Arial"/>
                <w:b/>
                <w:bCs/>
                <w:sz w:val="14"/>
                <w:szCs w:val="14"/>
                <w:lang w:val="en-US" w:eastAsia="nl-NL"/>
              </w:rPr>
            </w:pPr>
            <w:bookmarkStart w:id="4" w:name="_Hlk143778387"/>
            <w:r w:rsidRPr="006C2E79">
              <w:rPr>
                <w:rFonts w:ascii="Arial" w:eastAsia="Times New Roman" w:hAnsi="Arial" w:cs="Arial"/>
                <w:b/>
                <w:bCs/>
                <w:sz w:val="14"/>
                <w:szCs w:val="14"/>
                <w:lang w:val="en-US" w:eastAsia="nl-NL"/>
              </w:rPr>
              <w:t>Clinical Query search in MEDLINE and EMBASE</w:t>
            </w:r>
          </w:p>
          <w:bookmarkEnd w:id="4"/>
          <w:p w14:paraId="223F6BA3" w14:textId="200C5464" w:rsidR="0068288F" w:rsidRPr="006C2E79" w:rsidRDefault="0068288F"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Hemens, 2012</w:t>
            </w:r>
            <w:r w:rsidR="002A1DC2">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&lt;EndNote&gt;&lt;Cite&gt;&lt;Author&gt;Hemens&lt;/Author&gt;&lt;Year&gt;2012&lt;/Year&gt;&lt;RecNum&gt;274&lt;/RecNum&gt;&lt;DisplayText&gt;[39]&lt;/DisplayText&gt;&lt;record&gt;&lt;rec-number&gt;274&lt;/rec-number&gt;&lt;foreign-keys&gt;&lt;key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[39]</w:t>
            </w:r>
            <w:r w:rsidR="004F28F7">
              <w:rPr>
                <w:rFonts w:ascii="Arial" w:eastAsia="Times New Roman" w:hAnsi="Arial" w:cs="Arial"/>
                <w:sz w:val="14"/>
                <w:szCs w:val="14"/>
                <w:lang w:val="en-US" w:eastAsia="nl-NL"/>
              </w:rPr>
              <w:fldChar w:fldCharType="end"/>
            </w:r>
          </w:p>
          <w:p w14:paraId="06F146AC" w14:textId="77777777" w:rsidR="0068288F" w:rsidRPr="006C2E79" w:rsidRDefault="0068288F" w:rsidP="00AC1A8F">
            <w:pPr>
              <w:pStyle w:val="KeinLeerraum"/>
              <w:rPr>
                <w:rFonts w:ascii="Arial" w:eastAsia="Times New Roman" w:hAnsi="Arial" w:cs="Arial"/>
                <w:sz w:val="14"/>
                <w:szCs w:val="14"/>
                <w:lang w:val="en-US" w:eastAsia="nl-NL"/>
              </w:rPr>
            </w:pPr>
          </w:p>
          <w:p w14:paraId="22D4D98C" w14:textId="7130ECC1" w:rsidR="0068288F" w:rsidRPr="006C2E79" w:rsidRDefault="0068288F" w:rsidP="00AC1A8F">
            <w:pPr>
              <w:pStyle w:val="KeinLeerraum"/>
              <w:rPr>
                <w:rFonts w:ascii="Arial" w:eastAsia="Times New Roman" w:hAnsi="Arial" w:cs="Arial"/>
                <w:sz w:val="14"/>
                <w:szCs w:val="14"/>
                <w:lang w:val="en-US" w:eastAsia="nl-NL"/>
              </w:rPr>
            </w:pPr>
            <w:r w:rsidRPr="006C2E79">
              <w:rPr>
                <w:rFonts w:ascii="Arial" w:hAnsi="Arial" w:cs="Arial"/>
                <w:b/>
                <w:bCs/>
                <w:i/>
                <w:iCs/>
                <w:sz w:val="14"/>
                <w:szCs w:val="14"/>
                <w:lang w:val="en-US"/>
              </w:rPr>
              <w:t>Method</w:t>
            </w:r>
          </w:p>
        </w:tc>
        <w:tc>
          <w:tcPr>
            <w:tcW w:w="2552" w:type="dxa"/>
            <w:shd w:val="clear" w:color="auto" w:fill="auto"/>
          </w:tcPr>
          <w:p w14:paraId="5AAA8F9F" w14:textId="77777777" w:rsidR="0068288F" w:rsidRPr="006C2E79" w:rsidRDefault="0068288F" w:rsidP="00AC1A8F">
            <w:pPr>
              <w:pStyle w:val="KeinLeerraum"/>
              <w:rPr>
                <w:rFonts w:ascii="Arial" w:hAnsi="Arial" w:cs="Arial"/>
                <w:sz w:val="14"/>
                <w:szCs w:val="14"/>
                <w:lang w:val="en-US"/>
              </w:rPr>
            </w:pPr>
          </w:p>
        </w:tc>
        <w:tc>
          <w:tcPr>
            <w:tcW w:w="2409" w:type="dxa"/>
            <w:shd w:val="clear" w:color="auto" w:fill="auto"/>
          </w:tcPr>
          <w:p w14:paraId="5C54B6B4" w14:textId="77777777" w:rsidR="0068288F" w:rsidRPr="006C2E79" w:rsidRDefault="0068288F" w:rsidP="00AC1A8F">
            <w:pPr>
              <w:pStyle w:val="KeinLeerraum"/>
              <w:rPr>
                <w:rFonts w:ascii="Arial" w:hAnsi="Arial" w:cs="Arial"/>
                <w:sz w:val="14"/>
                <w:szCs w:val="14"/>
                <w:lang w:val="en-US"/>
              </w:rPr>
            </w:pPr>
          </w:p>
        </w:tc>
        <w:tc>
          <w:tcPr>
            <w:tcW w:w="851" w:type="dxa"/>
            <w:shd w:val="clear" w:color="auto" w:fill="auto"/>
          </w:tcPr>
          <w:p w14:paraId="38F1FF77"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36E25D89" w14:textId="77777777" w:rsidR="0068288F" w:rsidRPr="006C2E79" w:rsidRDefault="0068288F" w:rsidP="00AC1A8F">
            <w:pPr>
              <w:pStyle w:val="KeinLeerraum"/>
              <w:rPr>
                <w:rFonts w:ascii="Arial" w:hAnsi="Arial" w:cs="Arial"/>
                <w:sz w:val="14"/>
                <w:szCs w:val="14"/>
                <w:lang w:val="en-US"/>
              </w:rPr>
            </w:pPr>
          </w:p>
        </w:tc>
        <w:tc>
          <w:tcPr>
            <w:tcW w:w="1985" w:type="dxa"/>
            <w:shd w:val="clear" w:color="auto" w:fill="auto"/>
          </w:tcPr>
          <w:p w14:paraId="252B1A6D" w14:textId="77777777" w:rsidR="0068288F" w:rsidRPr="006C2E79" w:rsidRDefault="0068288F" w:rsidP="00AC1A8F">
            <w:pPr>
              <w:pStyle w:val="KeinLeerraum"/>
              <w:rPr>
                <w:rFonts w:ascii="Arial" w:hAnsi="Arial" w:cs="Arial"/>
                <w:sz w:val="14"/>
                <w:szCs w:val="14"/>
                <w:lang w:val="en-US"/>
              </w:rPr>
            </w:pPr>
          </w:p>
        </w:tc>
        <w:tc>
          <w:tcPr>
            <w:tcW w:w="2976" w:type="dxa"/>
            <w:shd w:val="clear" w:color="auto" w:fill="auto"/>
          </w:tcPr>
          <w:p w14:paraId="1E7C1FDE" w14:textId="77777777" w:rsidR="0068288F" w:rsidRPr="006C2E79" w:rsidRDefault="0068288F" w:rsidP="00AC1A8F">
            <w:p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MEDLINE: </w:t>
            </w:r>
          </w:p>
          <w:p w14:paraId="03C8DF02" w14:textId="178AD613" w:rsidR="0068288F" w:rsidRPr="006C2E79" w:rsidRDefault="0068288F" w:rsidP="00AC1A8F">
            <w:pPr>
              <w:pStyle w:val="Listenabsatz"/>
              <w:numPr>
                <w:ilvl w:val="0"/>
                <w:numId w:val="43"/>
              </w:numPr>
              <w:ind w:left="360"/>
              <w:rPr>
                <w:rFonts w:ascii="Arial" w:eastAsia="Arial" w:hAnsi="Arial" w:cs="Arial"/>
                <w:color w:val="000000" w:themeColor="text1"/>
                <w:sz w:val="14"/>
                <w:szCs w:val="14"/>
                <w:lang w:val="en-US"/>
              </w:rPr>
            </w:pPr>
            <w:r w:rsidRPr="006C2E79">
              <w:rPr>
                <w:rFonts w:ascii="Arial" w:eastAsia="Times New Roman" w:hAnsi="Arial" w:cs="Arial"/>
                <w:sz w:val="14"/>
                <w:szCs w:val="14"/>
                <w:lang w:val="en-US" w:eastAsia="nl-NL"/>
              </w:rPr>
              <w:t>Relative recall: 89.0%</w:t>
            </w:r>
          </w:p>
          <w:p w14:paraId="336F1497" w14:textId="4783A2B5" w:rsidR="0068288F" w:rsidRPr="006C2E79" w:rsidRDefault="0068288F" w:rsidP="00AC1A8F">
            <w:pPr>
              <w:pStyle w:val="Listenabsatz"/>
              <w:numPr>
                <w:ilvl w:val="0"/>
                <w:numId w:val="43"/>
              </w:numPr>
              <w:ind w:left="360"/>
              <w:rPr>
                <w:rFonts w:ascii="Arial" w:eastAsia="Arial" w:hAnsi="Arial" w:cs="Arial"/>
                <w:color w:val="000000" w:themeColor="text1"/>
                <w:sz w:val="14"/>
                <w:szCs w:val="14"/>
                <w:lang w:val="en-US"/>
              </w:rPr>
            </w:pPr>
            <w:r w:rsidRPr="006C2E79">
              <w:rPr>
                <w:rFonts w:ascii="Arial" w:eastAsia="Times New Roman" w:hAnsi="Arial" w:cs="Arial"/>
                <w:sz w:val="14"/>
                <w:szCs w:val="14"/>
                <w:lang w:val="en-US" w:eastAsia="nl-NL"/>
              </w:rPr>
              <w:t xml:space="preserve">Sensitivity for RCTs: 99.4% </w:t>
            </w:r>
          </w:p>
          <w:p w14:paraId="07F7F7CD" w14:textId="77777777" w:rsidR="0068288F" w:rsidRPr="006C2E79" w:rsidRDefault="0068288F" w:rsidP="00AC1A8F">
            <w:p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EMBASE: </w:t>
            </w:r>
          </w:p>
          <w:p w14:paraId="19FC1F3F" w14:textId="6418EDC1" w:rsidR="0068288F" w:rsidRPr="006C2E79" w:rsidRDefault="0068288F" w:rsidP="00AC1A8F">
            <w:pPr>
              <w:pStyle w:val="Listenabsatz"/>
              <w:numPr>
                <w:ilvl w:val="0"/>
                <w:numId w:val="43"/>
              </w:numPr>
              <w:ind w:left="360"/>
              <w:rPr>
                <w:rFonts w:ascii="Arial" w:eastAsia="Arial" w:hAnsi="Arial" w:cs="Arial"/>
                <w:color w:val="000000" w:themeColor="text1"/>
                <w:sz w:val="14"/>
                <w:szCs w:val="14"/>
                <w:lang w:val="en-US"/>
              </w:rPr>
            </w:pPr>
            <w:r w:rsidRPr="006C2E79">
              <w:rPr>
                <w:rFonts w:ascii="Arial" w:eastAsia="Times New Roman" w:hAnsi="Arial" w:cs="Arial"/>
                <w:sz w:val="14"/>
                <w:szCs w:val="14"/>
                <w:lang w:val="en-US" w:eastAsia="nl-NL"/>
              </w:rPr>
              <w:t>Relative recall: 84.0%</w:t>
            </w:r>
          </w:p>
          <w:p w14:paraId="01A19048" w14:textId="5FEBDDC0" w:rsidR="0068288F" w:rsidRPr="006C2E79" w:rsidRDefault="0068288F" w:rsidP="00AC1A8F">
            <w:pPr>
              <w:pStyle w:val="Listenabsatz"/>
              <w:numPr>
                <w:ilvl w:val="0"/>
                <w:numId w:val="43"/>
              </w:numPr>
              <w:ind w:left="360"/>
              <w:rPr>
                <w:rFonts w:ascii="Arial" w:eastAsia="Arial" w:hAnsi="Arial" w:cs="Arial"/>
                <w:color w:val="000000" w:themeColor="text1"/>
                <w:sz w:val="14"/>
                <w:szCs w:val="14"/>
                <w:lang w:val="en-US"/>
              </w:rPr>
            </w:pPr>
            <w:r w:rsidRPr="006C2E79">
              <w:rPr>
                <w:rFonts w:ascii="Arial" w:eastAsia="Times New Roman" w:hAnsi="Arial" w:cs="Arial"/>
                <w:sz w:val="14"/>
                <w:szCs w:val="14"/>
                <w:lang w:val="en-US" w:eastAsia="nl-NL"/>
              </w:rPr>
              <w:t xml:space="preserve">Sensitivity for RCTs: 97.6%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&lt;EndNote&gt;&lt;Cite&gt;&lt;Author&gt;Hemens&lt;/Author&gt;&lt;Year&gt;2012&lt;/Year&gt;&lt;RecNum&gt;274&lt;/RecNum&gt;&lt;DisplayText&gt;[39]&lt;/DisplayText&gt;&lt;record&gt;&lt;rec-number&gt;274&lt;/rec-number&gt;&lt;foreign-keys&gt;&lt;key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[39]</w:t>
            </w:r>
            <w:r w:rsidR="004F28F7">
              <w:rPr>
                <w:rFonts w:ascii="Arial" w:eastAsia="Times New Roman" w:hAnsi="Arial" w:cs="Arial"/>
                <w:sz w:val="14"/>
                <w:szCs w:val="14"/>
                <w:lang w:val="en-US" w:eastAsia="nl-NL"/>
              </w:rPr>
              <w:fldChar w:fldCharType="end"/>
            </w:r>
          </w:p>
        </w:tc>
      </w:tr>
      <w:tr w:rsidR="0068288F" w:rsidRPr="006C2E79" w14:paraId="738432E0" w14:textId="77777777" w:rsidTr="5C963119">
        <w:tc>
          <w:tcPr>
            <w:tcW w:w="1844" w:type="dxa"/>
            <w:vMerge/>
          </w:tcPr>
          <w:p w14:paraId="61975F18" w14:textId="77777777" w:rsidR="0068288F" w:rsidRPr="006C2E79" w:rsidRDefault="0068288F" w:rsidP="00AC1A8F">
            <w:pPr>
              <w:pStyle w:val="KeinLeerraum"/>
              <w:rPr>
                <w:rFonts w:ascii="Arial" w:hAnsi="Arial" w:cs="Arial"/>
                <w:i/>
                <w:iCs/>
                <w:sz w:val="14"/>
                <w:szCs w:val="14"/>
                <w:lang w:val="en-US"/>
              </w:rPr>
            </w:pPr>
          </w:p>
        </w:tc>
        <w:tc>
          <w:tcPr>
            <w:tcW w:w="1417" w:type="dxa"/>
            <w:shd w:val="clear" w:color="auto" w:fill="auto"/>
          </w:tcPr>
          <w:p w14:paraId="487A2006" w14:textId="77777777"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eastAsia="Times New Roman" w:hAnsi="Arial" w:cs="Arial"/>
                <w:b/>
                <w:bCs/>
                <w:sz w:val="14"/>
                <w:szCs w:val="14"/>
                <w:lang w:val="en-US" w:eastAsia="nl-NL"/>
              </w:rPr>
              <w:t xml:space="preserve">McMaster Premium LiteratUre Service (PLUS) </w:t>
            </w:r>
          </w:p>
          <w:p w14:paraId="409FC42D" w14:textId="2614490C" w:rsidR="0068288F" w:rsidRPr="006C2E79" w:rsidRDefault="0068288F"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lastRenderedPageBreak/>
              <w:t>Hemens, 2012</w:t>
            </w:r>
            <w:r w:rsidR="006E052D">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&lt;EndNote&gt;&lt;Cite&gt;&lt;Author&gt;Hemens&lt;/Author&gt;&lt;Year&gt;2012&lt;/Year&gt;&lt;RecNum&gt;274&lt;/RecNum&gt;&lt;DisplayText&gt;[39]&lt;/DisplayText&gt;&lt;record&gt;&lt;rec-number&gt;274&lt;/rec-number&gt;&lt;foreign-keys&gt;&lt;key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[39]</w:t>
            </w:r>
            <w:r w:rsidR="004F28F7">
              <w:rPr>
                <w:rFonts w:ascii="Arial" w:eastAsia="Times New Roman" w:hAnsi="Arial" w:cs="Arial"/>
                <w:sz w:val="14"/>
                <w:szCs w:val="14"/>
                <w:lang w:val="en-US" w:eastAsia="nl-NL"/>
              </w:rPr>
              <w:fldChar w:fldCharType="end"/>
            </w:r>
          </w:p>
          <w:p w14:paraId="451B33CD" w14:textId="77777777" w:rsidR="0068288F" w:rsidRPr="006C2E79" w:rsidRDefault="0068288F" w:rsidP="00AC1A8F">
            <w:pPr>
              <w:pStyle w:val="KeinLeerraum"/>
              <w:rPr>
                <w:rFonts w:ascii="Arial" w:eastAsia="Times New Roman" w:hAnsi="Arial" w:cs="Arial"/>
                <w:sz w:val="14"/>
                <w:szCs w:val="14"/>
                <w:lang w:val="en-US" w:eastAsia="nl-NL"/>
              </w:rPr>
            </w:pPr>
          </w:p>
          <w:p w14:paraId="0727F590" w14:textId="3F9F200E"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hAnsi="Arial" w:cs="Arial"/>
                <w:b/>
                <w:bCs/>
                <w:i/>
                <w:iCs/>
                <w:sz w:val="14"/>
                <w:szCs w:val="14"/>
                <w:lang w:val="en-US"/>
              </w:rPr>
              <w:t>Method</w:t>
            </w:r>
          </w:p>
        </w:tc>
        <w:tc>
          <w:tcPr>
            <w:tcW w:w="2552" w:type="dxa"/>
            <w:shd w:val="clear" w:color="auto" w:fill="auto"/>
          </w:tcPr>
          <w:p w14:paraId="230440A0" w14:textId="77777777" w:rsidR="0068288F" w:rsidRPr="006C2E79" w:rsidRDefault="0068288F" w:rsidP="00AC1A8F">
            <w:pPr>
              <w:pStyle w:val="KeinLeerraum"/>
              <w:rPr>
                <w:rFonts w:ascii="Arial" w:hAnsi="Arial" w:cs="Arial"/>
                <w:sz w:val="14"/>
                <w:szCs w:val="14"/>
                <w:lang w:val="en-US"/>
              </w:rPr>
            </w:pPr>
          </w:p>
        </w:tc>
        <w:tc>
          <w:tcPr>
            <w:tcW w:w="2409" w:type="dxa"/>
            <w:shd w:val="clear" w:color="auto" w:fill="auto"/>
          </w:tcPr>
          <w:p w14:paraId="752FED26" w14:textId="77777777" w:rsidR="0068288F" w:rsidRPr="006C2E79" w:rsidRDefault="0068288F" w:rsidP="00AC1A8F">
            <w:pPr>
              <w:pStyle w:val="KeinLeerraum"/>
              <w:rPr>
                <w:rFonts w:ascii="Arial" w:hAnsi="Arial" w:cs="Arial"/>
                <w:sz w:val="14"/>
                <w:szCs w:val="14"/>
                <w:lang w:val="en-US"/>
              </w:rPr>
            </w:pPr>
          </w:p>
        </w:tc>
        <w:tc>
          <w:tcPr>
            <w:tcW w:w="851" w:type="dxa"/>
            <w:shd w:val="clear" w:color="auto" w:fill="auto"/>
          </w:tcPr>
          <w:p w14:paraId="4AA9BF65"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15DC065C" w14:textId="6975294D" w:rsidR="009A0179" w:rsidRPr="006C2E79" w:rsidRDefault="009A0179" w:rsidP="00AC1A8F">
            <w:pPr>
              <w:pStyle w:val="KeinLeerraum"/>
              <w:rPr>
                <w:rFonts w:ascii="Arial" w:hAnsi="Arial" w:cs="Arial"/>
                <w:sz w:val="14"/>
                <w:szCs w:val="14"/>
                <w:lang w:val="en-US"/>
              </w:rPr>
            </w:pPr>
            <w:r w:rsidRPr="006C2E79">
              <w:rPr>
                <w:rFonts w:ascii="Arial" w:hAnsi="Arial" w:cs="Arial"/>
                <w:sz w:val="14"/>
                <w:szCs w:val="14"/>
                <w:lang w:val="en-US"/>
              </w:rPr>
              <w:t>Change of effect estimates:</w:t>
            </w:r>
          </w:p>
          <w:p w14:paraId="6D205171" w14:textId="2108CDEC" w:rsidR="0068288F" w:rsidRPr="006C2E79" w:rsidRDefault="008A5B11" w:rsidP="00AC1A8F">
            <w:pPr>
              <w:pStyle w:val="KeinLeerraum"/>
              <w:numPr>
                <w:ilvl w:val="0"/>
                <w:numId w:val="62"/>
              </w:numPr>
              <w:rPr>
                <w:rFonts w:ascii="Arial" w:hAnsi="Arial" w:cs="Arial"/>
                <w:sz w:val="14"/>
                <w:szCs w:val="14"/>
                <w:lang w:val="en-US"/>
              </w:rPr>
            </w:pPr>
            <w:r w:rsidRPr="006C2E79">
              <w:rPr>
                <w:rFonts w:ascii="Arial" w:eastAsia="Arial" w:hAnsi="Arial" w:cs="Arial"/>
                <w:sz w:val="14"/>
                <w:szCs w:val="14"/>
                <w:lang w:val="en-US"/>
              </w:rPr>
              <w:t>R</w:t>
            </w:r>
            <w:r w:rsidR="0068288F" w:rsidRPr="006C2E79">
              <w:rPr>
                <w:rFonts w:ascii="Arial" w:eastAsia="Arial" w:hAnsi="Arial" w:cs="Arial"/>
                <w:sz w:val="14"/>
                <w:szCs w:val="14"/>
                <w:lang w:val="en-US"/>
              </w:rPr>
              <w:t>atio of OR</w:t>
            </w:r>
            <w:r w:rsidR="00CD6E17" w:rsidRPr="006C2E79">
              <w:rPr>
                <w:rFonts w:ascii="Arial" w:eastAsia="Arial" w:hAnsi="Arial" w:cs="Arial"/>
                <w:sz w:val="14"/>
                <w:szCs w:val="14"/>
                <w:lang w:val="en-US"/>
              </w:rPr>
              <w:t xml:space="preserve"> between PLUS and non-PLUS </w:t>
            </w:r>
            <w:r w:rsidR="00CD6E17" w:rsidRPr="006C2E79">
              <w:rPr>
                <w:rFonts w:ascii="Arial" w:eastAsia="Arial" w:hAnsi="Arial" w:cs="Arial"/>
                <w:sz w:val="14"/>
                <w:szCs w:val="14"/>
                <w:lang w:val="en-US"/>
              </w:rPr>
              <w:lastRenderedPageBreak/>
              <w:t>trials</w:t>
            </w:r>
            <w:r w:rsidR="0068288F" w:rsidRPr="006C2E79">
              <w:rPr>
                <w:rFonts w:ascii="Arial" w:eastAsia="Arial" w:hAnsi="Arial" w:cs="Arial"/>
                <w:sz w:val="14"/>
                <w:szCs w:val="14"/>
                <w:lang w:val="en-US"/>
              </w:rPr>
              <w:t>: 0.99</w:t>
            </w:r>
            <w:r w:rsidRPr="006C2E79">
              <w:rPr>
                <w:rFonts w:ascii="Arial" w:eastAsia="Arial" w:hAnsi="Arial" w:cs="Arial"/>
                <w:sz w:val="14"/>
                <w:szCs w:val="14"/>
                <w:lang w:val="en-US"/>
              </w:rPr>
              <w:t xml:space="preserve"> (</w:t>
            </w:r>
            <w:r w:rsidR="0068288F" w:rsidRPr="006C2E79">
              <w:rPr>
                <w:rFonts w:ascii="Arial" w:eastAsia="Arial" w:hAnsi="Arial" w:cs="Arial"/>
                <w:sz w:val="14"/>
                <w:szCs w:val="14"/>
                <w:lang w:val="en-US"/>
              </w:rPr>
              <w:t>95% CI</w:t>
            </w:r>
            <w:r w:rsidR="008667C4" w:rsidRPr="006C2E79">
              <w:rPr>
                <w:rFonts w:ascii="Arial" w:eastAsia="Arial" w:hAnsi="Arial" w:cs="Arial"/>
                <w:sz w:val="14"/>
                <w:szCs w:val="14"/>
                <w:lang w:val="en-US"/>
              </w:rPr>
              <w:t>;</w:t>
            </w:r>
            <w:r w:rsidR="0068288F" w:rsidRPr="006C2E79">
              <w:rPr>
                <w:rFonts w:ascii="Arial" w:eastAsia="Arial" w:hAnsi="Arial" w:cs="Arial"/>
                <w:sz w:val="14"/>
                <w:szCs w:val="14"/>
                <w:lang w:val="en-US"/>
              </w:rPr>
              <w:t xml:space="preserve"> 0.87 to 1.14)</w:t>
            </w:r>
            <w:r w:rsidR="0068288F"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&lt;EndNote&gt;&lt;Cite&gt;&lt;Author&gt;Hemens&lt;/Author&gt;&lt;Year&gt;2012&lt;/Year&gt;&lt;RecNum&gt;274&lt;/RecNum&gt;&lt;DisplayText&gt;[39]&lt;/DisplayText&gt;&lt;record&gt;&lt;rec-number&gt;274&lt;/rec-number&gt;&lt;foreign-keys&gt;&lt;key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[39]</w:t>
            </w:r>
            <w:r w:rsidR="004F28F7">
              <w:rPr>
                <w:rFonts w:ascii="Arial" w:hAnsi="Arial" w:cs="Arial"/>
                <w:sz w:val="14"/>
                <w:szCs w:val="14"/>
                <w:lang w:val="en-US"/>
              </w:rPr>
              <w:fldChar w:fldCharType="end"/>
            </w:r>
            <w:r w:rsidR="0068288F" w:rsidRPr="006C2E79">
              <w:rPr>
                <w:rFonts w:ascii="Arial" w:eastAsia="Arial" w:hAnsi="Arial" w:cs="Arial"/>
                <w:sz w:val="14"/>
                <w:szCs w:val="14"/>
                <w:lang w:val="en-US"/>
              </w:rPr>
              <w:t xml:space="preserve"> </w:t>
            </w:r>
          </w:p>
        </w:tc>
        <w:tc>
          <w:tcPr>
            <w:tcW w:w="1985" w:type="dxa"/>
            <w:shd w:val="clear" w:color="auto" w:fill="auto"/>
          </w:tcPr>
          <w:p w14:paraId="0BE14E65" w14:textId="77777777" w:rsidR="0068288F" w:rsidRPr="006C2E79" w:rsidRDefault="0068288F" w:rsidP="00AC1A8F">
            <w:pPr>
              <w:pStyle w:val="KeinLeerraum"/>
              <w:ind w:left="360"/>
              <w:rPr>
                <w:rFonts w:ascii="Arial" w:hAnsi="Arial" w:cs="Arial"/>
                <w:sz w:val="14"/>
                <w:szCs w:val="14"/>
                <w:lang w:val="en-US"/>
              </w:rPr>
            </w:pPr>
          </w:p>
        </w:tc>
        <w:tc>
          <w:tcPr>
            <w:tcW w:w="2976" w:type="dxa"/>
            <w:shd w:val="clear" w:color="auto" w:fill="auto"/>
          </w:tcPr>
          <w:p w14:paraId="05E83F53" w14:textId="2F7F3FF2" w:rsidR="0068288F" w:rsidRPr="006C2E79" w:rsidRDefault="0068288F" w:rsidP="00AC1A8F">
            <w:pPr>
              <w:pStyle w:val="Listenabsatz"/>
              <w:numPr>
                <w:ilvl w:val="0"/>
                <w:numId w:val="61"/>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Relative recall: 23% </w:t>
            </w:r>
          </w:p>
          <w:p w14:paraId="5D89335C" w14:textId="2196BC8F" w:rsidR="0068288F" w:rsidRPr="006C2E79" w:rsidRDefault="0068288F" w:rsidP="00AC1A8F">
            <w:pPr>
              <w:pStyle w:val="Listenabsatz"/>
              <w:numPr>
                <w:ilvl w:val="0"/>
                <w:numId w:val="61"/>
              </w:numPr>
              <w:rPr>
                <w:rFonts w:ascii="Arial" w:eastAsia="Arial" w:hAnsi="Arial" w:cs="Arial"/>
                <w:sz w:val="14"/>
                <w:szCs w:val="14"/>
                <w:lang w:val="en-US"/>
              </w:rPr>
            </w:pPr>
            <w:r w:rsidRPr="006C2E79">
              <w:rPr>
                <w:rFonts w:ascii="Arial" w:eastAsia="Arial" w:hAnsi="Arial" w:cs="Arial"/>
                <w:sz w:val="14"/>
                <w:szCs w:val="14"/>
                <w:lang w:val="en-US"/>
              </w:rPr>
              <w:t xml:space="preserve">Retrieved studies: </w:t>
            </w:r>
            <w:r w:rsidRPr="006C2E79">
              <w:rPr>
                <w:rFonts w:ascii="Arial" w:eastAsia="Arial" w:hAnsi="Arial" w:cs="Arial"/>
                <w:color w:val="000000" w:themeColor="text1"/>
                <w:sz w:val="14"/>
                <w:szCs w:val="14"/>
                <w:lang w:val="en-US"/>
              </w:rPr>
              <w:t xml:space="preserve">100% of new studies identified for 14.9% (13/87) of reviews </w:t>
            </w:r>
            <w:r w:rsidR="004F28F7">
              <w:rPr>
                <w:rFonts w:ascii="Arial" w:eastAsia="Arial" w:hAnsi="Arial" w:cs="Arial"/>
                <w:color w:val="000000" w:themeColor="text1"/>
                <w:sz w:val="14"/>
                <w:szCs w:val="14"/>
                <w:lang w:val="en-US"/>
              </w:rPr>
              <w:fldChar w:fldCharType="begin"/>
            </w:r>
            <w:r w:rsidR="004F28F7">
              <w:rPr>
                <w:rFonts w:ascii="Arial" w:eastAsia="Arial" w:hAnsi="Arial" w:cs="Arial"/>
                <w:color w:val="000000" w:themeColor="text1"/>
                <w:sz w:val="14"/>
                <w:szCs w:val="14"/>
                <w:lang w:val="en-US"/>
              </w:rPr>
              <w:instrText xml:space="preserve"> ADDIN EN.CITE &lt;EndNote&gt;&lt;Cite&gt;&lt;Author&gt;Hemens&lt;/Author&gt;&lt;Year&gt;2012&lt;/Year&gt;&lt;RecNum&gt;274&lt;/RecNum&gt;&lt;DisplayText&gt;[39]&lt;/DisplayText&gt;&lt;record&gt;&lt;rec-number&gt;274&lt;/rec-number&gt;&lt;foreign-keys&gt;&lt;key app="EN" db-id="eprfrs9t5tssdpettrixp5rd2zfrzpr9drdp" timestamp="1692712288"&gt;274&lt;/key&gt;&lt;/foreign-keys&gt;&lt;ref-type name="Journal Article"&gt;17&lt;/ref-type&gt;&lt;contributors&gt;&lt;authors&gt;&lt;author&gt;Hemens, B. J.&lt;/author&gt;&lt;author&gt;Haynes, R. B.&lt;/author&gt;&lt;/authors&gt;&lt;/contributors&gt;&lt;titles&gt;&lt;title&gt;McMaster Premium LiteratUre Service (PLUS) performed well for identifying new studies for updated Cochrane reviews&lt;/title&gt;&lt;secondary-title&gt;J Clin Epidemiol&lt;/secondary-title&gt;&lt;/titles&gt;&lt;periodical&gt;&lt;full-title&gt;J Clin Epidemiol&lt;/full-title&gt;&lt;/periodical&gt;&lt;pages&gt;62-72.e1&lt;/pages&gt;&lt;volume&gt;65&lt;/volume&gt;&lt;number&gt;1&lt;/number&gt;&lt;dates&gt;&lt;year&gt;2012&lt;/year&gt;&lt;/dates&gt;&lt;accession-num&gt;21856121&lt;/accession-num&gt;&lt;urls&gt;&lt;related-urls&gt;&lt;url&gt;http://ovidsp.ovid.com/ovidweb.cgi?T=JS&amp;amp;CSC=Y&amp;amp;NEWS=N&amp;amp;PAGE=fulltext&amp;amp;D=med9&amp;amp;AN=21856121http://digitaal.uba.uva.nl/uva-linker?sid=OVID:medline&amp;amp;id=pmid:21856121&amp;amp;id=doi:10.1016%2Fj.jclinepi.2011.02.010&amp;amp;issn=0895-4356&amp;amp;isbn=&amp;amp;volume=65&amp;amp;issue=1&amp;amp;spage=62&amp;amp;pages=62-7&lt;/url&gt;&lt;/related-urls&gt;&lt;/urls&gt;&lt;electronic-resource-num&gt;https://doi.org/10.1016/j.jclinepi.2011.02.010&lt;/electronic-resource-num&gt;&lt;/record&gt;&lt;/Cite&gt;&lt;/EndNote&gt;</w:instrText>
            </w:r>
            <w:r w:rsidR="004F28F7">
              <w:rPr>
                <w:rFonts w:ascii="Arial" w:eastAsia="Arial" w:hAnsi="Arial" w:cs="Arial"/>
                <w:color w:val="000000" w:themeColor="text1"/>
                <w:sz w:val="14"/>
                <w:szCs w:val="14"/>
                <w:lang w:val="en-US"/>
              </w:rPr>
              <w:fldChar w:fldCharType="separate"/>
            </w:r>
            <w:r w:rsidR="004F28F7">
              <w:rPr>
                <w:rFonts w:ascii="Arial" w:eastAsia="Arial" w:hAnsi="Arial" w:cs="Arial"/>
                <w:noProof/>
                <w:color w:val="000000" w:themeColor="text1"/>
                <w:sz w:val="14"/>
                <w:szCs w:val="14"/>
                <w:lang w:val="en-US"/>
              </w:rPr>
              <w:t>[39]</w:t>
            </w:r>
            <w:r w:rsidR="004F28F7">
              <w:rPr>
                <w:rFonts w:ascii="Arial" w:eastAsia="Arial" w:hAnsi="Arial" w:cs="Arial"/>
                <w:color w:val="000000" w:themeColor="text1"/>
                <w:sz w:val="14"/>
                <w:szCs w:val="14"/>
                <w:lang w:val="en-US"/>
              </w:rPr>
              <w:fldChar w:fldCharType="end"/>
            </w:r>
          </w:p>
        </w:tc>
      </w:tr>
      <w:tr w:rsidR="0068288F" w:rsidRPr="006C2E79" w14:paraId="7B3E5B5F" w14:textId="77777777" w:rsidTr="5C963119">
        <w:tc>
          <w:tcPr>
            <w:tcW w:w="1844" w:type="dxa"/>
            <w:vMerge/>
          </w:tcPr>
          <w:p w14:paraId="2ADD3F58" w14:textId="77777777" w:rsidR="0068288F" w:rsidRPr="006C2E79" w:rsidRDefault="0068288F" w:rsidP="00AC1A8F">
            <w:pPr>
              <w:pStyle w:val="KeinLeerraum"/>
              <w:rPr>
                <w:rFonts w:ascii="Arial" w:hAnsi="Arial" w:cs="Arial"/>
                <w:i/>
                <w:iCs/>
                <w:sz w:val="14"/>
                <w:szCs w:val="14"/>
                <w:lang w:val="en-US"/>
              </w:rPr>
            </w:pPr>
          </w:p>
        </w:tc>
        <w:tc>
          <w:tcPr>
            <w:tcW w:w="1417" w:type="dxa"/>
            <w:shd w:val="clear" w:color="auto" w:fill="auto"/>
          </w:tcPr>
          <w:p w14:paraId="25C40A68" w14:textId="77777777"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eastAsia="Times New Roman" w:hAnsi="Arial" w:cs="Arial"/>
                <w:b/>
                <w:bCs/>
                <w:sz w:val="14"/>
                <w:szCs w:val="14"/>
                <w:lang w:val="en-US" w:eastAsia="nl-NL"/>
              </w:rPr>
              <w:t>PubMed Similar Articles Search</w:t>
            </w:r>
          </w:p>
          <w:p w14:paraId="76E0B6D8" w14:textId="2500FF38" w:rsidR="0068288F" w:rsidRDefault="0068288F" w:rsidP="00AC1A8F">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Gates, 2021</w:t>
            </w:r>
            <w:r w:rsidR="00FF4F75">
              <w:rPr>
                <w:rFonts w:ascii="Arial" w:eastAsia="Times New Roman" w:hAnsi="Arial" w:cs="Arial"/>
                <w:sz w:val="14"/>
                <w:szCs w:val="14"/>
                <w:lang w:val="en-US" w:eastAsia="nl-NL"/>
              </w:rPr>
              <w:t>b</w:t>
            </w:r>
            <w:r w:rsidR="007C4C3B">
              <w:rPr>
                <w:rFonts w:ascii="Arial" w:eastAsia="Times New Roman" w:hAnsi="Arial" w:cs="Arial"/>
                <w:sz w:val="14"/>
                <w:szCs w:val="14"/>
                <w:lang w:val="en-US" w:eastAsia="nl-NL"/>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p w14:paraId="3AF2E05F" w14:textId="77777777" w:rsidR="0068288F" w:rsidRPr="006C2E79" w:rsidRDefault="0068288F" w:rsidP="00AC1A8F">
            <w:pPr>
              <w:pStyle w:val="KeinLeerraum"/>
              <w:rPr>
                <w:rFonts w:ascii="Arial" w:eastAsia="Times New Roman" w:hAnsi="Arial" w:cs="Arial"/>
                <w:sz w:val="14"/>
                <w:szCs w:val="14"/>
                <w:lang w:val="en-US" w:eastAsia="nl-NL"/>
              </w:rPr>
            </w:pPr>
          </w:p>
          <w:p w14:paraId="04D3C9BF" w14:textId="12966964"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hAnsi="Arial" w:cs="Arial"/>
                <w:b/>
                <w:bCs/>
                <w:i/>
                <w:iCs/>
                <w:sz w:val="14"/>
                <w:szCs w:val="14"/>
                <w:lang w:val="en-US"/>
              </w:rPr>
              <w:t>Method</w:t>
            </w:r>
          </w:p>
        </w:tc>
        <w:tc>
          <w:tcPr>
            <w:tcW w:w="2552" w:type="dxa"/>
            <w:shd w:val="clear" w:color="auto" w:fill="auto"/>
          </w:tcPr>
          <w:p w14:paraId="4BEF4F65" w14:textId="59884BBA" w:rsidR="0068288F" w:rsidRPr="006C2E79" w:rsidRDefault="0068288F" w:rsidP="00AC1A8F">
            <w:pPr>
              <w:pStyle w:val="KeinLeerraum"/>
              <w:ind w:left="360"/>
              <w:rPr>
                <w:rFonts w:ascii="Arial" w:hAnsi="Arial" w:cs="Arial"/>
                <w:sz w:val="14"/>
                <w:szCs w:val="14"/>
                <w:lang w:val="en-US"/>
              </w:rPr>
            </w:pPr>
          </w:p>
        </w:tc>
        <w:tc>
          <w:tcPr>
            <w:tcW w:w="2409" w:type="dxa"/>
            <w:shd w:val="clear" w:color="auto" w:fill="auto"/>
          </w:tcPr>
          <w:p w14:paraId="36C5B992" w14:textId="248E533F" w:rsidR="0068288F" w:rsidRPr="006C2E79" w:rsidRDefault="0068288F" w:rsidP="00AC1A8F">
            <w:pPr>
              <w:pStyle w:val="KeinLeerraum"/>
              <w:rPr>
                <w:rFonts w:ascii="Arial" w:hAnsi="Arial" w:cs="Arial"/>
                <w:sz w:val="14"/>
                <w:szCs w:val="14"/>
                <w:lang w:val="en-US"/>
              </w:rPr>
            </w:pPr>
            <w:r w:rsidRPr="006C2E79">
              <w:rPr>
                <w:rFonts w:ascii="Arial" w:hAnsi="Arial" w:cs="Arial"/>
                <w:sz w:val="14"/>
                <w:szCs w:val="14"/>
                <w:lang w:val="en-US"/>
              </w:rPr>
              <w:t>Time saving: 24% (</w:t>
            </w:r>
            <w:r w:rsidR="003179B5" w:rsidRPr="006C2E79">
              <w:rPr>
                <w:rFonts w:ascii="Arial" w:hAnsi="Arial" w:cs="Arial"/>
                <w:sz w:val="14"/>
                <w:szCs w:val="14"/>
                <w:lang w:val="en-US"/>
              </w:rPr>
              <w:t xml:space="preserve">9.4 h </w:t>
            </w:r>
            <w:r w:rsidRPr="006C2E79">
              <w:rPr>
                <w:rFonts w:ascii="Arial" w:hAnsi="Arial" w:cs="Arial"/>
                <w:sz w:val="14"/>
                <w:szCs w:val="14"/>
                <w:lang w:val="en-US"/>
              </w:rPr>
              <w:t>vs</w:t>
            </w:r>
            <w:r w:rsidR="003179B5" w:rsidRPr="006C2E79">
              <w:rPr>
                <w:rFonts w:ascii="Arial" w:hAnsi="Arial" w:cs="Arial"/>
                <w:sz w:val="14"/>
                <w:szCs w:val="14"/>
                <w:lang w:val="en-US"/>
              </w:rPr>
              <w:t>. 12.4 h</w:t>
            </w:r>
            <w:r w:rsidRPr="006C2E79">
              <w:rPr>
                <w:rFonts w:ascii="Arial" w:hAnsi="Arial" w:cs="Arial"/>
                <w:sz w:val="14"/>
                <w:szCs w:val="14"/>
                <w:lang w:val="en-US"/>
              </w:rPr>
              <w:t xml:space="preserve">)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tc>
        <w:tc>
          <w:tcPr>
            <w:tcW w:w="851" w:type="dxa"/>
            <w:shd w:val="clear" w:color="auto" w:fill="auto"/>
          </w:tcPr>
          <w:p w14:paraId="5A6CF4BF"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20F63402" w14:textId="77777777" w:rsidR="0068288F" w:rsidRPr="006C2E79" w:rsidRDefault="0068288F" w:rsidP="00AC1A8F">
            <w:pPr>
              <w:pStyle w:val="KeinLeerraum"/>
              <w:rPr>
                <w:rFonts w:ascii="Arial" w:hAnsi="Arial" w:cs="Arial"/>
                <w:sz w:val="14"/>
                <w:szCs w:val="14"/>
                <w:lang w:val="en-US"/>
              </w:rPr>
            </w:pPr>
          </w:p>
        </w:tc>
        <w:tc>
          <w:tcPr>
            <w:tcW w:w="1985" w:type="dxa"/>
            <w:shd w:val="clear" w:color="auto" w:fill="auto"/>
          </w:tcPr>
          <w:p w14:paraId="2035E46E" w14:textId="77777777" w:rsidR="0068288F" w:rsidRPr="006C2E79" w:rsidRDefault="0068288F" w:rsidP="00AC1A8F">
            <w:pPr>
              <w:pStyle w:val="KeinLeerraum"/>
              <w:ind w:left="360"/>
              <w:rPr>
                <w:rFonts w:ascii="Arial" w:hAnsi="Arial" w:cs="Arial"/>
                <w:sz w:val="14"/>
                <w:szCs w:val="14"/>
                <w:lang w:val="en-US"/>
              </w:rPr>
            </w:pPr>
          </w:p>
        </w:tc>
        <w:tc>
          <w:tcPr>
            <w:tcW w:w="2976" w:type="dxa"/>
            <w:shd w:val="clear" w:color="auto" w:fill="auto"/>
          </w:tcPr>
          <w:p w14:paraId="415504E4" w14:textId="77777777" w:rsidR="0068288F" w:rsidRPr="006C2E79" w:rsidRDefault="0068288F"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25%</w:t>
            </w:r>
          </w:p>
          <w:p w14:paraId="4E89102D" w14:textId="5D914983" w:rsidR="0068288F" w:rsidRPr="006C2E79" w:rsidRDefault="0068288F"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Precision: 22%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tc>
      </w:tr>
      <w:tr w:rsidR="0068288F" w:rsidRPr="006C2E79" w14:paraId="05A3BCBD" w14:textId="77777777" w:rsidTr="5C963119">
        <w:tc>
          <w:tcPr>
            <w:tcW w:w="1844" w:type="dxa"/>
            <w:vMerge/>
          </w:tcPr>
          <w:p w14:paraId="06F55D35" w14:textId="77777777" w:rsidR="0068288F" w:rsidRPr="006C2E79" w:rsidRDefault="0068288F" w:rsidP="00AC1A8F">
            <w:pPr>
              <w:pStyle w:val="KeinLeerraum"/>
              <w:rPr>
                <w:rFonts w:ascii="Arial" w:hAnsi="Arial" w:cs="Arial"/>
                <w:i/>
                <w:iCs/>
                <w:sz w:val="14"/>
                <w:szCs w:val="14"/>
                <w:lang w:val="en-US"/>
              </w:rPr>
            </w:pPr>
          </w:p>
        </w:tc>
        <w:tc>
          <w:tcPr>
            <w:tcW w:w="1417" w:type="dxa"/>
            <w:shd w:val="clear" w:color="auto" w:fill="auto"/>
          </w:tcPr>
          <w:p w14:paraId="2FE4D46C" w14:textId="6A5DDE95"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eastAsia="Times New Roman" w:hAnsi="Arial" w:cs="Arial"/>
                <w:b/>
                <w:bCs/>
                <w:sz w:val="14"/>
                <w:szCs w:val="14"/>
                <w:lang w:val="en-US" w:eastAsia="nl-NL"/>
              </w:rPr>
              <w:t>Scopus Citation Tracking</w:t>
            </w:r>
          </w:p>
          <w:p w14:paraId="55C71255" w14:textId="35704C12" w:rsidR="007C4C3B" w:rsidRDefault="007C4C3B" w:rsidP="007C4C3B">
            <w:pPr>
              <w:pStyle w:val="KeinLeerraum"/>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Gates, 2021</w:t>
            </w:r>
            <w:r>
              <w:rPr>
                <w:rFonts w:ascii="Arial" w:eastAsia="Times New Roman" w:hAnsi="Arial" w:cs="Arial"/>
                <w:sz w:val="14"/>
                <w:szCs w:val="14"/>
                <w:lang w:val="en-US" w:eastAsia="nl-NL"/>
              </w:rPr>
              <w:t xml:space="preserve">b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p w14:paraId="0CE85C75" w14:textId="51172643" w:rsidR="0068288F" w:rsidRPr="006C2E79" w:rsidRDefault="0068288F" w:rsidP="00AC1A8F">
            <w:pPr>
              <w:pStyle w:val="KeinLeerraum"/>
              <w:rPr>
                <w:rFonts w:ascii="Arial" w:eastAsia="Times New Roman" w:hAnsi="Arial" w:cs="Arial"/>
                <w:sz w:val="14"/>
                <w:szCs w:val="14"/>
                <w:lang w:val="en-US" w:eastAsia="nl-NL"/>
              </w:rPr>
            </w:pPr>
          </w:p>
          <w:p w14:paraId="44579957" w14:textId="77777777" w:rsidR="0068288F" w:rsidRPr="006C2E79" w:rsidRDefault="0068288F" w:rsidP="00AC1A8F">
            <w:pPr>
              <w:pStyle w:val="KeinLeerraum"/>
              <w:rPr>
                <w:rFonts w:ascii="Arial" w:eastAsia="Times New Roman" w:hAnsi="Arial" w:cs="Arial"/>
                <w:sz w:val="14"/>
                <w:szCs w:val="14"/>
                <w:lang w:val="en-US" w:eastAsia="nl-NL"/>
              </w:rPr>
            </w:pPr>
          </w:p>
          <w:p w14:paraId="0E0572C1" w14:textId="6FA26782" w:rsidR="0068288F" w:rsidRPr="006C2E79" w:rsidRDefault="0068288F" w:rsidP="00AC1A8F">
            <w:pPr>
              <w:pStyle w:val="KeinLeerraum"/>
              <w:rPr>
                <w:rFonts w:ascii="Arial" w:eastAsia="Times New Roman" w:hAnsi="Arial" w:cs="Arial"/>
                <w:b/>
                <w:bCs/>
                <w:sz w:val="14"/>
                <w:szCs w:val="14"/>
                <w:lang w:val="en-US" w:eastAsia="nl-NL"/>
              </w:rPr>
            </w:pPr>
            <w:r w:rsidRPr="006C2E79">
              <w:rPr>
                <w:rFonts w:ascii="Arial" w:hAnsi="Arial" w:cs="Arial"/>
                <w:b/>
                <w:bCs/>
                <w:i/>
                <w:iCs/>
                <w:sz w:val="14"/>
                <w:szCs w:val="14"/>
                <w:lang w:val="en-US"/>
              </w:rPr>
              <w:t>Method</w:t>
            </w:r>
          </w:p>
        </w:tc>
        <w:tc>
          <w:tcPr>
            <w:tcW w:w="2552" w:type="dxa"/>
            <w:shd w:val="clear" w:color="auto" w:fill="auto"/>
          </w:tcPr>
          <w:p w14:paraId="021007F2" w14:textId="5636C742" w:rsidR="0068288F" w:rsidRPr="006C2E79" w:rsidRDefault="0068288F" w:rsidP="00AC1A8F">
            <w:pPr>
              <w:pStyle w:val="KeinLeerraum"/>
              <w:ind w:left="360"/>
              <w:rPr>
                <w:rFonts w:ascii="Arial" w:hAnsi="Arial" w:cs="Arial"/>
                <w:sz w:val="14"/>
                <w:szCs w:val="14"/>
                <w:lang w:val="en-US"/>
              </w:rPr>
            </w:pPr>
          </w:p>
        </w:tc>
        <w:tc>
          <w:tcPr>
            <w:tcW w:w="2409" w:type="dxa"/>
            <w:shd w:val="clear" w:color="auto" w:fill="auto"/>
          </w:tcPr>
          <w:p w14:paraId="3C0D7A5F" w14:textId="200031EE" w:rsidR="0068288F" w:rsidRPr="006C2E79" w:rsidRDefault="0068288F" w:rsidP="00AC1A8F">
            <w:pPr>
              <w:pStyle w:val="KeinLeerraum"/>
              <w:rPr>
                <w:rFonts w:ascii="Arial" w:hAnsi="Arial" w:cs="Arial"/>
                <w:sz w:val="14"/>
                <w:szCs w:val="14"/>
                <w:lang w:val="en-US"/>
              </w:rPr>
            </w:pPr>
            <w:r w:rsidRPr="006C2E79">
              <w:rPr>
                <w:rFonts w:ascii="Arial" w:hAnsi="Arial" w:cs="Arial"/>
                <w:sz w:val="14"/>
                <w:szCs w:val="14"/>
                <w:lang w:val="en-US"/>
              </w:rPr>
              <w:t>Time saving: 58% (</w:t>
            </w:r>
            <w:r w:rsidR="003179B5" w:rsidRPr="006C2E79">
              <w:rPr>
                <w:rFonts w:ascii="Arial" w:hAnsi="Arial" w:cs="Arial"/>
                <w:sz w:val="14"/>
                <w:szCs w:val="14"/>
                <w:lang w:val="en-US"/>
              </w:rPr>
              <w:t xml:space="preserve">5.2 h vs. </w:t>
            </w:r>
            <w:r w:rsidRPr="006C2E79">
              <w:rPr>
                <w:rFonts w:ascii="Arial" w:hAnsi="Arial" w:cs="Arial"/>
                <w:sz w:val="14"/>
                <w:szCs w:val="14"/>
                <w:lang w:val="en-US"/>
              </w:rPr>
              <w:t xml:space="preserve">12.4 h)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tc>
        <w:tc>
          <w:tcPr>
            <w:tcW w:w="851" w:type="dxa"/>
            <w:shd w:val="clear" w:color="auto" w:fill="auto"/>
          </w:tcPr>
          <w:p w14:paraId="6C1C75D6"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1AE19618" w14:textId="77777777" w:rsidR="0068288F" w:rsidRPr="006C2E79" w:rsidRDefault="0068288F" w:rsidP="00AC1A8F">
            <w:pPr>
              <w:pStyle w:val="KeinLeerraum"/>
              <w:rPr>
                <w:rFonts w:ascii="Arial" w:hAnsi="Arial" w:cs="Arial"/>
                <w:sz w:val="14"/>
                <w:szCs w:val="14"/>
                <w:lang w:val="en-US"/>
              </w:rPr>
            </w:pPr>
          </w:p>
        </w:tc>
        <w:tc>
          <w:tcPr>
            <w:tcW w:w="1985" w:type="dxa"/>
            <w:shd w:val="clear" w:color="auto" w:fill="auto"/>
          </w:tcPr>
          <w:p w14:paraId="5B47DA3A" w14:textId="77777777" w:rsidR="0068288F" w:rsidRPr="006C2E79" w:rsidRDefault="0068288F" w:rsidP="00AC1A8F">
            <w:pPr>
              <w:pStyle w:val="KeinLeerraum"/>
              <w:ind w:left="360"/>
              <w:rPr>
                <w:rFonts w:ascii="Arial" w:hAnsi="Arial" w:cs="Arial"/>
                <w:sz w:val="14"/>
                <w:szCs w:val="14"/>
                <w:lang w:val="en-US"/>
              </w:rPr>
            </w:pPr>
          </w:p>
        </w:tc>
        <w:tc>
          <w:tcPr>
            <w:tcW w:w="2976" w:type="dxa"/>
            <w:shd w:val="clear" w:color="auto" w:fill="auto"/>
          </w:tcPr>
          <w:p w14:paraId="739D9A1B" w14:textId="476C864D" w:rsidR="0068288F" w:rsidRPr="006C2E79" w:rsidRDefault="0068288F"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Sensitivity: 25%</w:t>
            </w:r>
          </w:p>
          <w:p w14:paraId="6E8BD628" w14:textId="506FD30B" w:rsidR="0068288F" w:rsidRPr="006C2E79" w:rsidRDefault="0068288F" w:rsidP="00AC1A8F">
            <w:pPr>
              <w:pStyle w:val="Listenabsatz"/>
              <w:numPr>
                <w:ilvl w:val="0"/>
                <w:numId w:val="10"/>
              </w:numPr>
              <w:rPr>
                <w:rFonts w:ascii="Arial" w:eastAsia="Arial" w:hAnsi="Arial" w:cs="Arial"/>
                <w:color w:val="000000" w:themeColor="text1"/>
                <w:sz w:val="14"/>
                <w:szCs w:val="14"/>
                <w:lang w:val="en-US"/>
              </w:rPr>
            </w:pPr>
            <w:r w:rsidRPr="006C2E79">
              <w:rPr>
                <w:rFonts w:ascii="Arial" w:eastAsia="Arial" w:hAnsi="Arial" w:cs="Arial"/>
                <w:color w:val="000000" w:themeColor="text1"/>
                <w:sz w:val="14"/>
                <w:szCs w:val="14"/>
                <w:lang w:val="en-US"/>
              </w:rPr>
              <w:t xml:space="preserve">Precision: 41%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&lt;EndNote&gt;&lt;Cite&gt;&lt;Author&gt;Gates&lt;/Author&gt;&lt;Year&gt;2021&lt;/Year&gt;&lt;RecNum&gt;312&lt;/RecNum&gt;&lt;DisplayText&gt;[40]&lt;/DisplayText&gt;&lt;record&gt;&lt;rec-number&gt;312&lt;/rec-number&gt;&lt;foreign-keys&gt;&lt;key app="EN" db-id="eprfrs9t5tssdpettrixp5rd2zfrzpr9drdp" timestamp="1692712912"&gt;312&lt;/key&gt;&lt;/foreign-keys&gt;&lt;ref-type name="Journal Article"&gt;17&lt;/ref-type&gt;&lt;contributors&gt;&lt;authors&gt;&lt;author&gt;Gates, M.&lt;/author&gt;&lt;author&gt;Elliott, S. A.&lt;/author&gt;&lt;author&gt;Gates, A.&lt;/author&gt;&lt;author&gt;Sebastianski, M.&lt;/author&gt;&lt;author&gt;Pillay, J.&lt;/author&gt;&lt;author&gt;Bialy, L.&lt;/author&gt;&lt;author&gt;Hartling, L.&lt;/author&gt;&lt;/authors&gt;&lt;/contributors&gt;&lt;titles&gt;&lt;title&gt;LOCATE: a prospective evaluation of the value of Leveraging Ongoing Citation Acquisition Techniques for living Evidence syntheses&lt;/title&gt;&lt;secondary-title&gt;Syst&lt;/secondary-title&gt;&lt;/titles&gt;&lt;periodical&gt;&lt;full-title&gt;Syst&lt;/full-title&gt;&lt;/periodical&gt;&lt;pages&gt;116&lt;/pages&gt;&lt;volume&gt;10&lt;/volume&gt;&lt;number&gt;1&lt;/number&gt;&lt;dates&gt;&lt;year&gt;2021&lt;/year&gt;&lt;/dates&gt;&lt;accession-num&gt;33875014&lt;/accession-num&gt;&lt;urls&gt;&lt;related-urls&gt;&lt;url&gt;http://digitaal.uba.uva.nl/uva-linker?sid=OVID:medline&amp;amp;id=pmid:33875014&amp;amp;id=doi:10.1186%2Fs13643-021-01665-x&amp;amp;issn=2046-4053&amp;amp;isbn=&amp;amp;volume=10&amp;amp;issue=1&amp;amp;spage=116&amp;amp;pages=116&amp;amp;date=2021&amp;amp;title=Systematic+Reviews&amp;amp;atitle=LOCATE%3A+a+prospective+evaluation+of+the+valu&lt;/url&gt;&lt;/related-urls&gt;&lt;/urls&gt;&lt;electronic-resource-num&gt;https://doi.org/10.1186/s13643-021-01665-x&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[40]</w:t>
            </w:r>
            <w:r w:rsidR="004F28F7">
              <w:rPr>
                <w:rFonts w:ascii="Arial" w:eastAsia="Times New Roman" w:hAnsi="Arial" w:cs="Arial"/>
                <w:sz w:val="14"/>
                <w:szCs w:val="14"/>
                <w:lang w:val="en-US" w:eastAsia="nl-NL"/>
              </w:rPr>
              <w:fldChar w:fldCharType="end"/>
            </w:r>
          </w:p>
        </w:tc>
      </w:tr>
      <w:tr w:rsidR="0068288F" w:rsidRPr="006C2E79" w14:paraId="6C6518AA" w14:textId="77777777" w:rsidTr="5C963119">
        <w:tc>
          <w:tcPr>
            <w:tcW w:w="1844" w:type="dxa"/>
            <w:shd w:val="clear" w:color="auto" w:fill="auto"/>
          </w:tcPr>
          <w:p w14:paraId="00E23F54" w14:textId="5D50655E" w:rsidR="0068288F" w:rsidRPr="006C2E79" w:rsidRDefault="0068288F" w:rsidP="00AC1A8F">
            <w:pPr>
              <w:pStyle w:val="KeinLeerraum"/>
              <w:rPr>
                <w:rFonts w:ascii="Arial" w:hAnsi="Arial" w:cs="Arial"/>
                <w:b/>
                <w:bCs/>
                <w:sz w:val="14"/>
                <w:szCs w:val="14"/>
                <w:lang w:val="en-US"/>
              </w:rPr>
            </w:pPr>
            <w:r w:rsidRPr="006C2E79">
              <w:rPr>
                <w:rFonts w:ascii="Arial" w:hAnsi="Arial" w:cs="Arial"/>
                <w:b/>
                <w:bCs/>
                <w:sz w:val="14"/>
                <w:szCs w:val="14"/>
                <w:lang w:val="en-US"/>
              </w:rPr>
              <w:t>Study selection</w:t>
            </w:r>
          </w:p>
        </w:tc>
        <w:tc>
          <w:tcPr>
            <w:tcW w:w="1417" w:type="dxa"/>
            <w:shd w:val="clear" w:color="auto" w:fill="auto"/>
          </w:tcPr>
          <w:p w14:paraId="02A431A4" w14:textId="77777777" w:rsidR="0068288F" w:rsidRPr="006C2E79" w:rsidRDefault="0068288F" w:rsidP="00AC1A8F">
            <w:pPr>
              <w:pStyle w:val="KeinLeerraum"/>
              <w:rPr>
                <w:rFonts w:ascii="Arial" w:hAnsi="Arial" w:cs="Arial"/>
                <w:sz w:val="14"/>
                <w:szCs w:val="14"/>
                <w:lang w:val="en-US"/>
              </w:rPr>
            </w:pPr>
          </w:p>
        </w:tc>
        <w:tc>
          <w:tcPr>
            <w:tcW w:w="2552" w:type="dxa"/>
            <w:shd w:val="clear" w:color="auto" w:fill="auto"/>
          </w:tcPr>
          <w:p w14:paraId="701115ED" w14:textId="77777777" w:rsidR="0068288F" w:rsidRPr="006C2E79" w:rsidRDefault="0068288F" w:rsidP="00AC1A8F">
            <w:pPr>
              <w:pStyle w:val="KeinLeerraum"/>
              <w:rPr>
                <w:rFonts w:ascii="Arial" w:hAnsi="Arial" w:cs="Arial"/>
                <w:sz w:val="14"/>
                <w:szCs w:val="14"/>
                <w:lang w:val="en-US"/>
              </w:rPr>
            </w:pPr>
          </w:p>
        </w:tc>
        <w:tc>
          <w:tcPr>
            <w:tcW w:w="2409" w:type="dxa"/>
            <w:shd w:val="clear" w:color="auto" w:fill="auto"/>
          </w:tcPr>
          <w:p w14:paraId="5A831706" w14:textId="77777777" w:rsidR="0068288F" w:rsidRPr="006C2E79" w:rsidRDefault="0068288F" w:rsidP="00AC1A8F">
            <w:pPr>
              <w:pStyle w:val="KeinLeerraum"/>
              <w:rPr>
                <w:rFonts w:ascii="Arial" w:hAnsi="Arial" w:cs="Arial"/>
                <w:sz w:val="14"/>
                <w:szCs w:val="14"/>
                <w:lang w:val="en-US"/>
              </w:rPr>
            </w:pPr>
          </w:p>
        </w:tc>
        <w:tc>
          <w:tcPr>
            <w:tcW w:w="851" w:type="dxa"/>
            <w:shd w:val="clear" w:color="auto" w:fill="auto"/>
          </w:tcPr>
          <w:p w14:paraId="72171E50" w14:textId="77777777" w:rsidR="0068288F" w:rsidRPr="006C2E79" w:rsidRDefault="0068288F" w:rsidP="00AC1A8F">
            <w:pPr>
              <w:pStyle w:val="KeinLeerraum"/>
              <w:rPr>
                <w:rFonts w:ascii="Arial" w:hAnsi="Arial" w:cs="Arial"/>
                <w:sz w:val="14"/>
                <w:szCs w:val="14"/>
                <w:lang w:val="en-US"/>
              </w:rPr>
            </w:pPr>
          </w:p>
        </w:tc>
        <w:tc>
          <w:tcPr>
            <w:tcW w:w="2126" w:type="dxa"/>
            <w:shd w:val="clear" w:color="auto" w:fill="auto"/>
          </w:tcPr>
          <w:p w14:paraId="7BF2DACB" w14:textId="77777777" w:rsidR="0068288F" w:rsidRPr="006C2E79" w:rsidRDefault="0068288F" w:rsidP="00AC1A8F">
            <w:pPr>
              <w:pStyle w:val="KeinLeerraum"/>
              <w:rPr>
                <w:rFonts w:ascii="Arial" w:hAnsi="Arial" w:cs="Arial"/>
                <w:sz w:val="14"/>
                <w:szCs w:val="14"/>
                <w:lang w:val="en-US"/>
              </w:rPr>
            </w:pPr>
          </w:p>
        </w:tc>
        <w:tc>
          <w:tcPr>
            <w:tcW w:w="1985" w:type="dxa"/>
            <w:shd w:val="clear" w:color="auto" w:fill="auto"/>
          </w:tcPr>
          <w:p w14:paraId="2EC0A824" w14:textId="77777777" w:rsidR="0068288F" w:rsidRPr="006C2E79" w:rsidRDefault="0068288F" w:rsidP="00AC1A8F">
            <w:pPr>
              <w:pStyle w:val="KeinLeerraum"/>
              <w:rPr>
                <w:rFonts w:ascii="Arial" w:hAnsi="Arial" w:cs="Arial"/>
                <w:sz w:val="14"/>
                <w:szCs w:val="14"/>
                <w:lang w:val="en-US"/>
              </w:rPr>
            </w:pPr>
          </w:p>
        </w:tc>
        <w:tc>
          <w:tcPr>
            <w:tcW w:w="2976" w:type="dxa"/>
            <w:shd w:val="clear" w:color="auto" w:fill="auto"/>
          </w:tcPr>
          <w:p w14:paraId="2FFF3370" w14:textId="77777777" w:rsidR="0068288F" w:rsidRPr="006C2E79" w:rsidRDefault="0068288F" w:rsidP="00AC1A8F">
            <w:pPr>
              <w:pStyle w:val="KeinLeerraum"/>
              <w:rPr>
                <w:rFonts w:ascii="Arial" w:hAnsi="Arial" w:cs="Arial"/>
                <w:sz w:val="14"/>
                <w:szCs w:val="14"/>
                <w:lang w:val="en-US"/>
              </w:rPr>
            </w:pPr>
          </w:p>
        </w:tc>
      </w:tr>
      <w:tr w:rsidR="0016093F" w:rsidRPr="006C2E79" w14:paraId="72EC0423" w14:textId="77777777" w:rsidTr="5C963119">
        <w:tc>
          <w:tcPr>
            <w:tcW w:w="1844" w:type="dxa"/>
            <w:vMerge w:val="restart"/>
            <w:shd w:val="clear" w:color="auto" w:fill="auto"/>
          </w:tcPr>
          <w:p w14:paraId="548440D9" w14:textId="508583CC"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Title and abstract selection</w:t>
            </w:r>
          </w:p>
        </w:tc>
        <w:tc>
          <w:tcPr>
            <w:tcW w:w="1417" w:type="dxa"/>
            <w:shd w:val="clear" w:color="auto" w:fill="auto"/>
          </w:tcPr>
          <w:p w14:paraId="3A1C143D" w14:textId="314CF994"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AbstrackR (semi-automated, fully-automated)</w:t>
            </w:r>
          </w:p>
          <w:p w14:paraId="3EADC490" w14:textId="77777777" w:rsidR="00767E61" w:rsidRPr="006C2E79" w:rsidRDefault="00767E61" w:rsidP="00AC1A8F">
            <w:pPr>
              <w:pStyle w:val="KeinLeerraum"/>
              <w:rPr>
                <w:rFonts w:ascii="Arial" w:hAnsi="Arial" w:cs="Arial"/>
                <w:b/>
                <w:bCs/>
                <w:sz w:val="14"/>
                <w:szCs w:val="14"/>
                <w:lang w:val="en-US"/>
              </w:rPr>
            </w:pPr>
          </w:p>
          <w:p w14:paraId="4DA43401" w14:textId="04809159" w:rsidR="00767E61" w:rsidRPr="007D5515" w:rsidRDefault="00767E61" w:rsidP="00AC1A8F">
            <w:pPr>
              <w:pStyle w:val="KeinLeerraum"/>
              <w:rPr>
                <w:rFonts w:ascii="Arial" w:hAnsi="Arial" w:cs="Arial"/>
                <w:i/>
                <w:iCs/>
                <w:sz w:val="14"/>
                <w:szCs w:val="14"/>
                <w:lang w:val="de-AT"/>
              </w:rPr>
            </w:pPr>
            <w:r w:rsidRPr="007D5515">
              <w:rPr>
                <w:rFonts w:ascii="Arial" w:hAnsi="Arial" w:cs="Arial"/>
                <w:i/>
                <w:iCs/>
                <w:sz w:val="14"/>
                <w:szCs w:val="14"/>
                <w:lang w:val="de-AT"/>
              </w:rPr>
              <w:t>Semi-automated:</w:t>
            </w:r>
          </w:p>
          <w:p w14:paraId="372B6C01" w14:textId="3A9E522B" w:rsidR="00A87563" w:rsidRPr="007D5515" w:rsidRDefault="00A87563" w:rsidP="00A87563">
            <w:pPr>
              <w:pStyle w:val="KeinLeerraum"/>
              <w:rPr>
                <w:rFonts w:ascii="Arial" w:hAnsi="Arial" w:cs="Arial"/>
                <w:sz w:val="14"/>
                <w:szCs w:val="14"/>
                <w:lang w:val="de-AT"/>
              </w:rPr>
            </w:pPr>
            <w:r w:rsidRPr="007D5515">
              <w:rPr>
                <w:rFonts w:ascii="Arial" w:hAnsi="Arial" w:cs="Arial"/>
                <w:sz w:val="14"/>
                <w:szCs w:val="14"/>
                <w:lang w:val="de-AT"/>
              </w:rPr>
              <w:t>Cowie, 2022</w:t>
            </w:r>
            <w:r w:rsidR="002157B8">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[33]</w:t>
            </w:r>
            <w:r w:rsidR="004F28F7">
              <w:rPr>
                <w:rFonts w:ascii="Arial" w:hAnsi="Arial" w:cs="Arial"/>
                <w:sz w:val="14"/>
                <w:szCs w:val="14"/>
                <w:lang w:val="de-AT"/>
              </w:rPr>
              <w:fldChar w:fldCharType="end"/>
            </w:r>
          </w:p>
          <w:p w14:paraId="01069353" w14:textId="502574BF" w:rsidR="0016093F" w:rsidRPr="00CE2362" w:rsidRDefault="0016093F" w:rsidP="00AC1A8F">
            <w:pPr>
              <w:pStyle w:val="KeinLeerraum"/>
              <w:rPr>
                <w:rFonts w:ascii="Arial" w:hAnsi="Arial" w:cs="Arial"/>
                <w:sz w:val="14"/>
                <w:szCs w:val="14"/>
                <w:lang w:val="de-AT"/>
              </w:rPr>
            </w:pPr>
            <w:r w:rsidRPr="00CE2362">
              <w:rPr>
                <w:rFonts w:ascii="Arial" w:hAnsi="Arial" w:cs="Arial"/>
                <w:sz w:val="14"/>
                <w:szCs w:val="14"/>
                <w:lang w:val="de-AT"/>
              </w:rPr>
              <w:t>dos Reis, 2023</w:t>
            </w:r>
            <w:r w:rsidR="004F6A53" w:rsidRPr="00CE2362">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[41]</w:t>
            </w:r>
            <w:r w:rsidR="004F28F7">
              <w:rPr>
                <w:rFonts w:ascii="Arial" w:hAnsi="Arial" w:cs="Arial"/>
                <w:sz w:val="14"/>
                <w:szCs w:val="14"/>
                <w:lang w:val="de-AT"/>
              </w:rPr>
              <w:fldChar w:fldCharType="end"/>
            </w:r>
          </w:p>
          <w:p w14:paraId="4870EBD5" w14:textId="5A2C587E" w:rsidR="00DE750C" w:rsidRPr="009D5CA4" w:rsidRDefault="00DE750C" w:rsidP="00AC1A8F">
            <w:pPr>
              <w:pStyle w:val="KeinLeerraum"/>
              <w:rPr>
                <w:rFonts w:ascii="Arial" w:hAnsi="Arial" w:cs="Arial"/>
                <w:sz w:val="14"/>
                <w:szCs w:val="14"/>
                <w:lang w:val="en-US"/>
              </w:rPr>
            </w:pPr>
            <w:r w:rsidRPr="00DE750C">
              <w:rPr>
                <w:rFonts w:ascii="Arial" w:hAnsi="Arial" w:cs="Arial"/>
                <w:sz w:val="14"/>
                <w:szCs w:val="14"/>
                <w:lang w:val="en-US"/>
              </w:rPr>
              <w:t xml:space="preserve">Gates, 2019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68CD45DF" w14:textId="34B6573F"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Gates, 2020</w:t>
            </w:r>
            <w:r w:rsidR="00A10A8B">
              <w:rPr>
                <w:rFonts w:ascii="Arial" w:hAnsi="Arial" w:cs="Arial"/>
                <w:sz w:val="14"/>
                <w:szCs w:val="14"/>
                <w:lang w:val="en-US"/>
              </w:rPr>
              <w:t xml:space="preserve">a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&lt;EndNote&gt;&lt;Cite&gt;&lt;Author&gt;Gates&lt;/Author&gt;&lt;Year&gt;2020&lt;/Year&gt;&lt;RecNum&gt;281&lt;/RecNum&gt;&lt;DisplayText&gt;[43]&lt;/DisplayText&gt;&lt;record&gt;&lt;rec-number&gt;281&lt;/rec-number&gt;&lt;foreign-keys&gt;&lt;key app="EN" db-id="eprfrs9t5tssdpettrixp5rd2zfrzpr9drdp" timestamp="1692712733"&gt;281&lt;/key&gt;&lt;/foreign-keys&gt;&lt;ref-type name="Journal Article"&gt;17&lt;/ref-type&gt;&lt;contributors&gt;&lt;authors&gt;&lt;author&gt;Gates, A.&lt;/author&gt;&lt;author&gt;Gates, M.&lt;/author&gt;&lt;author&gt;DaRosa, D.&lt;/author&gt;&lt;author&gt;Elliott, S. A.&lt;/author&gt;&lt;author&gt;Pillay, J.&lt;/author&gt;&lt;author&gt;Rahman, S.&lt;/author&gt;&lt;author&gt;Vandermeer, B.&lt;/author&gt;&lt;author&gt;Hartling, L.&lt;/author&gt;&lt;/authors&gt;&lt;/contributors&gt;&lt;titles&gt;&lt;title&gt;Decoding semi-automated title-abstract screening: findings from a convenience sample of reviews&lt;/title&gt;&lt;secondary-title&gt;Systematic Reviews&lt;/secondary-title&gt;&lt;/titles&gt;&lt;periodical&gt;&lt;full-title&gt;Systematic reviews&lt;/full-title&gt;&lt;/periodical&gt;&lt;volume&gt;9&lt;/volume&gt;&lt;number&gt;1&lt;/number&gt;&lt;dates&gt;&lt;year&gt;2020&lt;/year&gt;&lt;/dates&gt;&lt;urls&gt;&lt;related-urls&gt;&lt;url&gt;https://www.embase.com/search/results?subaction=viewrecord&amp;amp;id=L2007391197&amp;amp;from=exporthttp://dx.doi.org/10.1186/s13643-020-01528-x&lt;/url&gt;&lt;/related-urls&gt;&lt;/urls&gt;&lt;electronic-resource-num&gt;10.1186/s13643-020-01528-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[43]</w:t>
            </w:r>
            <w:r w:rsidR="004F28F7">
              <w:rPr>
                <w:rFonts w:ascii="Arial" w:hAnsi="Arial" w:cs="Arial"/>
                <w:sz w:val="14"/>
                <w:szCs w:val="14"/>
                <w:lang w:val="en-US"/>
              </w:rPr>
              <w:fldChar w:fldCharType="end"/>
            </w:r>
            <w:r w:rsidR="00206058">
              <w:rPr>
                <w:rFonts w:ascii="Arial" w:hAnsi="Arial" w:cs="Arial"/>
                <w:sz w:val="14"/>
                <w:szCs w:val="14"/>
                <w:lang w:val="en-US"/>
              </w:rPr>
              <w:t xml:space="preserve"> </w:t>
            </w:r>
          </w:p>
          <w:p w14:paraId="4191F4B4" w14:textId="073CDED9"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Gates, 2020</w:t>
            </w:r>
            <w:r w:rsidR="00716854">
              <w:rPr>
                <w:rFonts w:ascii="Arial" w:hAnsi="Arial" w:cs="Arial"/>
                <w:sz w:val="14"/>
                <w:szCs w:val="14"/>
                <w:lang w:val="en-US"/>
              </w:rPr>
              <w:t xml:space="preserve">b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&lt;EndNote&gt;&lt;Cite&gt;&lt;Author&gt;Gates&lt;/Author&gt;&lt;Year&gt;2020&lt;/Year&gt;&lt;RecNum&gt;272&lt;/RecNum&gt;&lt;DisplayText&gt;[44]&lt;/DisplayText&gt;&lt;record&gt;&lt;rec-number&gt;272&lt;/rec-number&gt;&lt;foreign-keys&gt;&lt;key app="EN" db-id="eprfrs9t5tssdpettrixp5rd2zfrzpr9drdp" timestamp="1692712288"&gt;272&lt;/key&gt;&lt;/foreign-keys&gt;&lt;ref-type name="Journal Article"&gt;17&lt;/ref-type&gt;&lt;contributors&gt;&lt;authors&gt;&lt;author&gt;Gates, A.&lt;/author&gt;&lt;author&gt;Gates, M.&lt;/author&gt;&lt;author&gt;Sebastianski, M.&lt;/author&gt;&lt;author&gt;Guitard, S.&lt;/author&gt;&lt;author&gt;Elliott, S. A.&lt;/author&gt;&lt;author&gt;Hartling, L.&lt;/author&gt;&lt;/authors&gt;&lt;/contributors&gt;&lt;titles&gt;&lt;title&gt;The semi-automation of title and abstract screening: a retrospective exploration of ways to leverage Abstrackr&amp;apos;s relevance predictions in systematic and rapid reviews&lt;/title&gt;&lt;secondary-title&gt;BMC Med Res Methodol&lt;/secondary-title&gt;&lt;/titles&gt;&lt;periodical&gt;&lt;full-title&gt;BMC Med Res Methodol&lt;/full-title&gt;&lt;/periodical&gt;&lt;pages&gt;139&lt;/pages&gt;&lt;volume&gt;20&lt;/volume&gt;&lt;number&gt;1&lt;/number&gt;&lt;dates&gt;&lt;year&gt;2020&lt;/year&gt;&lt;/dates&gt;&lt;accession-num&gt;32493228&lt;/accession-num&gt;&lt;urls&gt;&lt;related-urls&gt;&lt;url&gt;http://ovidsp.ovid.com/ovidweb.cgi?T=JS&amp;amp;CSC=Y&amp;amp;NEWS=N&amp;amp;PAGE=fulltext&amp;amp;D=prem&amp;amp;AN=32493228http://digitaal.uba.uva.nl/uva-linker?sid=OVID:medline&amp;amp;id=pmid:32493228&amp;amp;id=doi:10.1186%2Fs12874-020-01031-w&amp;amp;issn=1471-2288&amp;amp;isbn=&amp;amp;volume=20&amp;amp;issue=1&amp;amp;spage=139&amp;amp;pages=139&amp;amp;dat&lt;/url&gt;&lt;/related-urls&gt;&lt;/urls&gt;&lt;electronic-resource-num&gt;https://doi.org/10.1186/s12874-020-01031-w&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[44]</w:t>
            </w:r>
            <w:r w:rsidR="004F28F7">
              <w:rPr>
                <w:rFonts w:ascii="Arial" w:hAnsi="Arial" w:cs="Arial"/>
                <w:sz w:val="14"/>
                <w:szCs w:val="14"/>
                <w:lang w:val="en-US"/>
              </w:rPr>
              <w:fldChar w:fldCharType="end"/>
            </w:r>
            <w:r w:rsidR="009D5CA4">
              <w:rPr>
                <w:rFonts w:ascii="Arial" w:hAnsi="Arial" w:cs="Arial"/>
                <w:sz w:val="14"/>
                <w:szCs w:val="14"/>
                <w:lang w:val="en-US"/>
              </w:rPr>
              <w:t xml:space="preserve"> </w:t>
            </w:r>
          </w:p>
          <w:p w14:paraId="3A835755" w14:textId="0B47492A"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Gates</w:t>
            </w:r>
            <w:r w:rsidR="00683593">
              <w:rPr>
                <w:rFonts w:ascii="Arial" w:hAnsi="Arial" w:cs="Arial"/>
                <w:sz w:val="14"/>
                <w:szCs w:val="14"/>
                <w:lang w:val="en-US"/>
              </w:rPr>
              <w:t>,</w:t>
            </w:r>
            <w:r w:rsidR="00F23237">
              <w:rPr>
                <w:rFonts w:ascii="Arial" w:hAnsi="Arial" w:cs="Arial"/>
                <w:sz w:val="14"/>
                <w:szCs w:val="14"/>
                <w:lang w:val="en-US"/>
              </w:rPr>
              <w:t xml:space="preserve"> </w:t>
            </w:r>
            <w:r w:rsidRPr="006C2E79">
              <w:rPr>
                <w:rFonts w:ascii="Arial" w:hAnsi="Arial" w:cs="Arial"/>
                <w:sz w:val="14"/>
                <w:szCs w:val="14"/>
                <w:lang w:val="en-US"/>
              </w:rPr>
              <w:t>Johnso</w:t>
            </w:r>
            <w:r w:rsidR="00683593">
              <w:rPr>
                <w:rFonts w:ascii="Arial" w:hAnsi="Arial" w:cs="Arial"/>
                <w:sz w:val="14"/>
                <w:szCs w:val="14"/>
                <w:lang w:val="en-US"/>
              </w:rPr>
              <w:t xml:space="preserve">n </w:t>
            </w:r>
            <w:r w:rsidR="00207A28">
              <w:rPr>
                <w:rFonts w:ascii="Arial" w:hAnsi="Arial" w:cs="Arial"/>
                <w:sz w:val="14"/>
                <w:szCs w:val="14"/>
                <w:lang w:val="en-US"/>
              </w:rPr>
              <w:t>&amp;</w:t>
            </w:r>
            <w:r w:rsidR="00683593">
              <w:rPr>
                <w:rFonts w:ascii="Arial" w:hAnsi="Arial" w:cs="Arial"/>
                <w:sz w:val="14"/>
                <w:szCs w:val="14"/>
                <w:lang w:val="en-US"/>
              </w:rPr>
              <w:t xml:space="preserve"> Hartling</w:t>
            </w:r>
            <w:r w:rsidR="00F23237">
              <w:rPr>
                <w:rFonts w:ascii="Arial" w:hAnsi="Arial" w:cs="Arial"/>
                <w:sz w:val="14"/>
                <w:szCs w:val="14"/>
                <w:lang w:val="en-US"/>
              </w:rPr>
              <w:t>;</w:t>
            </w:r>
            <w:r w:rsidR="00D57EF9">
              <w:rPr>
                <w:rFonts w:ascii="Arial" w:hAnsi="Arial" w:cs="Arial"/>
                <w:sz w:val="14"/>
                <w:szCs w:val="14"/>
                <w:lang w:val="en-US"/>
              </w:rPr>
              <w:t xml:space="preserve"> </w:t>
            </w:r>
            <w:r w:rsidRPr="006C2E79">
              <w:rPr>
                <w:rFonts w:ascii="Arial" w:hAnsi="Arial" w:cs="Arial"/>
                <w:sz w:val="14"/>
                <w:szCs w:val="14"/>
                <w:lang w:val="en-US"/>
              </w:rPr>
              <w:t>2018</w:t>
            </w:r>
            <w:r w:rsidR="0068359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&lt;EndNote&gt;&lt;Cite&gt;&lt;Author&gt;Gates&lt;/Author&gt;&lt;Year&gt;2018&lt;/Year&gt;&lt;RecNum&gt;270&lt;/RecNum&gt;&lt;DisplayText&gt;[45]&lt;/DisplayText&gt;&lt;record&gt;&lt;rec-number&gt;270&lt;/rec-number&gt;&lt;foreign-keys&gt;&lt;key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[45]</w:t>
            </w:r>
            <w:r w:rsidR="004F28F7">
              <w:rPr>
                <w:rFonts w:ascii="Arial" w:hAnsi="Arial" w:cs="Arial"/>
                <w:sz w:val="14"/>
                <w:szCs w:val="14"/>
                <w:lang w:val="en-US"/>
              </w:rPr>
              <w:fldChar w:fldCharType="end"/>
            </w:r>
          </w:p>
          <w:p w14:paraId="22CBCBFD" w14:textId="281DE101"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Giummarra, 2020</w:t>
            </w:r>
            <w:r w:rsidR="00EB128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173F3CDD" w14:textId="735397D6"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Harrison, 2020</w:t>
            </w:r>
            <w:r w:rsidR="002B11C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08F02022" w14:textId="4848F050"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Li, 2023</w:t>
            </w:r>
            <w:r w:rsidR="00A941A9">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61C03ECB" w14:textId="435E6295"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Rathbone, 2015</w:t>
            </w:r>
            <w:r w:rsidR="001634D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&lt;EndNote&gt;&lt;Cite&gt;&lt;Author&gt;Rathbone&lt;/Author&gt;&lt;Year&gt;2015&lt;/Year&gt;&lt;RecNum&gt;246&lt;/RecNum&gt;&lt;DisplayText&gt;[49]&lt;/DisplayText&gt;&lt;record&gt;&lt;rec-number&gt;246&lt;/rec-number&gt;&lt;foreign-keys&gt;&lt;key app="EN" db-id="eprfrs9t5tssdpettrixp5rd2zfrzpr9drdp" timestamp="1692712288"&gt;246&lt;/key&gt;&lt;/foreign-keys&gt;&lt;ref-type name="Journal Article"&gt;17&lt;/ref-type&gt;&lt;contributors&gt;&lt;authors&gt;&lt;author&gt;Rathbone, J.&lt;/author&gt;&lt;author&gt;Hoffmann, T.&lt;/author&gt;&lt;author&gt;Glasziou, P.&lt;/author&gt;&lt;/authors&gt;&lt;/contributors&gt;&lt;titles&gt;&lt;title&gt;Faster title and abstract screening? Evaluating Abstrackr, a semi-automated online screening program for systematic reviewers&lt;/title&gt;&lt;secondary-title&gt;Syst&lt;/secondary-title&gt;&lt;/titles&gt;&lt;periodical&gt;&lt;full-title&gt;Syst&lt;/full-title&gt;&lt;/periodical&gt;&lt;pages&gt;80&lt;/pages&gt;&lt;volume&gt;4&lt;/volume&gt;&lt;dates&gt;&lt;year&gt;2015&lt;/year&gt;&lt;/dates&gt;&lt;accession-num&gt;26073974&lt;/accession-num&gt;&lt;urls&gt;&lt;related-urls&gt;&lt;url&gt;http://ovidsp.ovid.com/ovidweb.cgi?T=JS&amp;amp;CSC=Y&amp;amp;NEWS=N&amp;amp;PAGE=fulltext&amp;amp;D=med12&amp;amp;AN=26073974http://digitaal.uba.uva.nl/uva-linker?sid=OVID:medline&amp;amp;id=pmid:26073974&amp;amp;id=doi:10.1186%2Fs13643-015-0067-6&amp;amp;issn=2046-4053&amp;amp;isbn=&amp;amp;volume=4&amp;amp;issue=&amp;amp;spage=80&amp;amp;pages=80&amp;amp;date=20&lt;/url&gt;&lt;/related-urls&gt;&lt;/urls&gt;&lt;electronic-resource-num&gt;https://doi.org/10.1186/s13643-015-0067-6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[49]</w:t>
            </w:r>
            <w:r w:rsidR="004F28F7">
              <w:rPr>
                <w:rFonts w:ascii="Arial" w:hAnsi="Arial" w:cs="Arial"/>
                <w:sz w:val="14"/>
                <w:szCs w:val="14"/>
                <w:lang w:val="en-US"/>
              </w:rPr>
              <w:fldChar w:fldCharType="end"/>
            </w:r>
          </w:p>
          <w:p w14:paraId="2D43445C" w14:textId="6E7066D0"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Reddy, 2020</w:t>
            </w:r>
            <w:r w:rsidR="00CA5EB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2FB232B3" w14:textId="2CE57E26"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Tsou, 2020</w:t>
            </w:r>
            <w:r w:rsidR="004B05C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[51]</w:t>
            </w:r>
            <w:r w:rsidR="004F28F7">
              <w:rPr>
                <w:rFonts w:ascii="Arial" w:hAnsi="Arial" w:cs="Arial"/>
                <w:sz w:val="14"/>
                <w:szCs w:val="14"/>
                <w:lang w:val="en-US"/>
              </w:rPr>
              <w:fldChar w:fldCharType="end"/>
            </w:r>
          </w:p>
          <w:p w14:paraId="635F16C2" w14:textId="77777777" w:rsidR="006C1426" w:rsidRPr="006C2E79" w:rsidRDefault="006C1426" w:rsidP="00AC1A8F">
            <w:pPr>
              <w:pStyle w:val="KeinLeerraum"/>
              <w:rPr>
                <w:rFonts w:ascii="Arial" w:hAnsi="Arial" w:cs="Arial"/>
                <w:sz w:val="14"/>
                <w:szCs w:val="14"/>
                <w:lang w:val="en-US"/>
              </w:rPr>
            </w:pPr>
          </w:p>
          <w:p w14:paraId="59F940C8" w14:textId="157E9BF2" w:rsidR="006C1426" w:rsidRPr="006C2E79" w:rsidRDefault="006C1426" w:rsidP="00AC1A8F">
            <w:pPr>
              <w:pStyle w:val="KeinLeerraum"/>
              <w:rPr>
                <w:rFonts w:ascii="Arial" w:hAnsi="Arial" w:cs="Arial"/>
                <w:i/>
                <w:iCs/>
                <w:sz w:val="14"/>
                <w:szCs w:val="14"/>
                <w:lang w:val="en-US"/>
              </w:rPr>
            </w:pPr>
            <w:r w:rsidRPr="006C2E79">
              <w:rPr>
                <w:rFonts w:ascii="Arial" w:hAnsi="Arial" w:cs="Arial"/>
                <w:i/>
                <w:iCs/>
                <w:sz w:val="14"/>
                <w:szCs w:val="14"/>
                <w:lang w:val="en-US"/>
              </w:rPr>
              <w:t xml:space="preserve">Fully-automated: </w:t>
            </w:r>
          </w:p>
          <w:p w14:paraId="14DE6BE0" w14:textId="244C2EC7" w:rsidR="006C1426" w:rsidRPr="006C2E79" w:rsidRDefault="006C1426" w:rsidP="006C1426">
            <w:pPr>
              <w:pStyle w:val="KeinLeerraum"/>
              <w:rPr>
                <w:rFonts w:ascii="Arial" w:hAnsi="Arial" w:cs="Arial"/>
                <w:sz w:val="14"/>
                <w:szCs w:val="14"/>
                <w:lang w:val="en-US"/>
              </w:rPr>
            </w:pPr>
            <w:r w:rsidRPr="006C2E79">
              <w:rPr>
                <w:rFonts w:ascii="Arial" w:hAnsi="Arial" w:cs="Arial"/>
                <w:sz w:val="14"/>
                <w:szCs w:val="14"/>
                <w:lang w:val="en-US"/>
              </w:rPr>
              <w:t>Gates, 2019</w:t>
            </w:r>
            <w:r w:rsidR="007212D7">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5CB111C5" w14:textId="77777777" w:rsidR="0016093F" w:rsidRPr="006C2E79" w:rsidRDefault="0016093F" w:rsidP="00AC1A8F">
            <w:pPr>
              <w:pStyle w:val="KeinLeerraum"/>
              <w:rPr>
                <w:rFonts w:ascii="Arial" w:hAnsi="Arial" w:cs="Arial"/>
                <w:sz w:val="14"/>
                <w:szCs w:val="14"/>
                <w:lang w:val="en-US"/>
              </w:rPr>
            </w:pPr>
          </w:p>
          <w:p w14:paraId="70B8B719" w14:textId="5D8C7681"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4A21167A" w14:textId="77777777"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 xml:space="preserve">Semi-automated: </w:t>
            </w:r>
          </w:p>
          <w:p w14:paraId="2855BCFB" w14:textId="0A285B03" w:rsidR="0016093F" w:rsidRPr="006C2E79" w:rsidRDefault="0016093F" w:rsidP="00AC1A8F">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Workload saving: 82.7%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0EC658FD" w14:textId="525651BE" w:rsidR="0016093F" w:rsidRPr="006C2E79" w:rsidRDefault="0016093F" w:rsidP="00AC1A8F">
            <w:pPr>
              <w:pStyle w:val="Listenabsatz"/>
              <w:numPr>
                <w:ilvl w:val="0"/>
                <w:numId w:val="47"/>
              </w:numPr>
              <w:rPr>
                <w:color w:val="000000" w:themeColor="text1"/>
                <w:sz w:val="14"/>
                <w:szCs w:val="14"/>
                <w:lang w:val="en-US" w:eastAsia="nl-NL"/>
              </w:rPr>
            </w:pPr>
            <w:r w:rsidRPr="006C2E79">
              <w:rPr>
                <w:rFonts w:ascii="Arial" w:eastAsia="Times New Roman" w:hAnsi="Arial" w:cs="Arial"/>
                <w:color w:val="000000" w:themeColor="text1"/>
                <w:sz w:val="14"/>
                <w:szCs w:val="14"/>
                <w:lang w:val="en-US" w:eastAsia="nl-NL"/>
              </w:rPr>
              <w:t xml:space="preserve">Workload saving (range): 9%-57%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&lt;EndNote&gt;&lt;Cite&gt;&lt;Author&gt;Rathbone&lt;/Author&gt;&lt;Year&gt;2015&lt;/Year&gt;&lt;RecNum&gt;246&lt;/RecNum&gt;&lt;DisplayText&gt;[49]&lt;/DisplayText&gt;&lt;record&gt;&lt;rec-number&gt;246&lt;/rec-number&gt;&lt;foreign-keys&gt;&lt;key app="EN" db-id="eprfrs9t5tssdpettrixp5rd2zfrzpr9drdp" timestamp="1692712288"&gt;246&lt;/key&gt;&lt;/foreign-keys&gt;&lt;ref-type name="Journal Article"&gt;17&lt;/ref-type&gt;&lt;contributors&gt;&lt;authors&gt;&lt;author&gt;Rathbone, J.&lt;/author&gt;&lt;author&gt;Hoffmann, T.&lt;/author&gt;&lt;author&gt;Glasziou, P.&lt;/author&gt;&lt;/authors&gt;&lt;/contributors&gt;&lt;titles&gt;&lt;title&gt;Faster title and abstract screening? Evaluating Abstrackr, a semi-automated online screening program for systematic reviewers&lt;/title&gt;&lt;secondary-title&gt;Syst&lt;/secondary-title&gt;&lt;/titles&gt;&lt;periodical&gt;&lt;full-title&gt;Syst&lt;/full-title&gt;&lt;/periodical&gt;&lt;pages&gt;80&lt;/pages&gt;&lt;volume&gt;4&lt;/volume&gt;&lt;dates&gt;&lt;year&gt;2015&lt;/year&gt;&lt;/dates&gt;&lt;accession-num&gt;26073974&lt;/accession-num&gt;&lt;urls&gt;&lt;related-urls&gt;&lt;url&gt;http://ovidsp.ovid.com/ovidweb.cgi?T=JS&amp;amp;CSC=Y&amp;amp;NEWS=N&amp;amp;PAGE=fulltext&amp;amp;D=med12&amp;amp;AN=26073974http://digitaal.uba.uva.nl/uva-linker?sid=OVID:medline&amp;amp;id=pmid:26073974&amp;amp;id=doi:10.1186%2Fs13643-015-0067-6&amp;amp;issn=2046-4053&amp;amp;isbn=&amp;amp;volume=4&amp;amp;issue=&amp;amp;spage=80&amp;amp;pages=80&amp;amp;date=20&lt;/url&gt;&lt;/related-urls&gt;&lt;/urls&gt;&lt;electronic-resource-num&gt;https://doi.org/10.1186/s13643-015-0067-6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[49]</w:t>
            </w:r>
            <w:r w:rsidR="004F28F7">
              <w:rPr>
                <w:rFonts w:ascii="Arial" w:hAnsi="Arial" w:cs="Arial"/>
                <w:sz w:val="14"/>
                <w:szCs w:val="14"/>
                <w:lang w:val="en-US"/>
              </w:rPr>
              <w:fldChar w:fldCharType="end"/>
            </w:r>
          </w:p>
          <w:p w14:paraId="50F64CC4" w14:textId="78B0B6FE" w:rsidR="008672D3" w:rsidRPr="008672D3" w:rsidRDefault="0016093F" w:rsidP="00AC1A8F">
            <w:pPr>
              <w:pStyle w:val="Listenabsatz"/>
              <w:numPr>
                <w:ilvl w:val="0"/>
                <w:numId w:val="47"/>
              </w:numPr>
              <w:rPr>
                <w:rFonts w:ascii="Arial" w:eastAsia="Times New Roman" w:hAnsi="Arial" w:cs="Arial"/>
                <w:color w:val="000000" w:themeColor="text1"/>
                <w:sz w:val="14"/>
                <w:szCs w:val="14"/>
                <w:lang w:val="en-US" w:eastAsia="nl-NL"/>
              </w:rPr>
            </w:pPr>
            <w:r w:rsidRPr="006C2E79">
              <w:rPr>
                <w:rFonts w:ascii="Arial" w:hAnsi="Arial" w:cs="Arial"/>
                <w:color w:val="000000" w:themeColor="text1"/>
                <w:sz w:val="14"/>
                <w:szCs w:val="14"/>
                <w:lang w:val="en-US" w:eastAsia="nl-NL"/>
              </w:rPr>
              <w:t xml:space="preserve">Workload saving: 76%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3179DD63" w14:textId="03C22D90" w:rsidR="0016093F" w:rsidRPr="006C2E79" w:rsidRDefault="0016093F" w:rsidP="00AC1A8F">
            <w:pPr>
              <w:pStyle w:val="Listenabsatz"/>
              <w:numPr>
                <w:ilvl w:val="0"/>
                <w:numId w:val="47"/>
              </w:numPr>
              <w:rPr>
                <w:rFonts w:ascii="Arial" w:eastAsia="Times New Roman" w:hAnsi="Arial" w:cs="Arial"/>
                <w:color w:val="000000" w:themeColor="text1"/>
                <w:sz w:val="14"/>
                <w:szCs w:val="14"/>
                <w:lang w:val="en-US" w:eastAsia="nl-NL"/>
              </w:rPr>
            </w:pPr>
            <w:r w:rsidRPr="006C2E79">
              <w:rPr>
                <w:rFonts w:ascii="Arial" w:eastAsia="Times New Roman" w:hAnsi="Arial" w:cs="Arial"/>
                <w:color w:val="000000" w:themeColor="text1"/>
                <w:sz w:val="14"/>
                <w:szCs w:val="14"/>
                <w:lang w:val="en-US" w:eastAsia="nl-NL"/>
              </w:rPr>
              <w:t xml:space="preserve">Potential workload saving (range): 4%-49%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[51]</w:t>
            </w:r>
            <w:r w:rsidR="004F28F7">
              <w:rPr>
                <w:rFonts w:ascii="Arial" w:hAnsi="Arial" w:cs="Arial"/>
                <w:sz w:val="14"/>
                <w:szCs w:val="14"/>
                <w:lang w:val="en-US"/>
              </w:rPr>
              <w:fldChar w:fldCharType="end"/>
            </w:r>
          </w:p>
          <w:p w14:paraId="2B2EEB18" w14:textId="19503351" w:rsidR="0016093F" w:rsidRPr="006C2E79" w:rsidRDefault="0016093F" w:rsidP="00AC1A8F">
            <w:pPr>
              <w:pStyle w:val="Listenabsatz"/>
              <w:numPr>
                <w:ilvl w:val="0"/>
                <w:numId w:val="47"/>
              </w:numPr>
              <w:rPr>
                <w:rFonts w:ascii="Arial" w:eastAsia="Times New Roman" w:hAnsi="Arial" w:cs="Arial"/>
                <w:color w:val="000000" w:themeColor="text1"/>
                <w:sz w:val="14"/>
                <w:szCs w:val="14"/>
                <w:lang w:val="en-US" w:eastAsia="nl-NL"/>
              </w:rPr>
            </w:pPr>
            <w:r w:rsidRPr="006C2E79">
              <w:rPr>
                <w:rFonts w:ascii="Arial" w:eastAsia="Times New Roman" w:hAnsi="Arial" w:cs="Arial"/>
                <w:color w:val="000000" w:themeColor="text1"/>
                <w:sz w:val="14"/>
                <w:szCs w:val="14"/>
                <w:lang w:val="en-US" w:eastAsia="nl-NL"/>
              </w:rPr>
              <w:t xml:space="preserve">Workload saving (range): 15%-45% </w:t>
            </w:r>
            <w:r w:rsidR="004F28F7">
              <w:rPr>
                <w:rFonts w:ascii="Arial" w:eastAsia="Times New Roman" w:hAnsi="Arial" w:cs="Arial"/>
                <w:color w:val="000000" w:themeColor="text1"/>
                <w:sz w:val="14"/>
                <w:szCs w:val="14"/>
                <w:lang w:val="en-US" w:eastAsia="nl-NL"/>
              </w:rPr>
              <w:fldChar w:fldCharType="begin"/>
            </w:r>
            <w:r w:rsidR="004F28F7">
              <w:rPr>
                <w:rFonts w:ascii="Arial" w:eastAsia="Times New Roman" w:hAnsi="Arial" w:cs="Arial"/>
                <w:color w:val="000000" w:themeColor="text1"/>
                <w:sz w:val="14"/>
                <w:szCs w:val="14"/>
                <w:lang w:val="en-US" w:eastAsia="nl-NL"/>
              </w:rPr>
              <w:instrText xml:space="preserve"> ADDIN EN.CITE &lt;EndNote&gt;&lt;Cite&gt;&lt;Author&gt;Gates&lt;/Author&gt;&lt;Year&gt;2020&lt;/Year&gt;&lt;RecNum&gt;272&lt;/RecNum&gt;&lt;DisplayText&gt;[44]&lt;/DisplayText&gt;&lt;record&gt;&lt;rec-number&gt;272&lt;/rec-number&gt;&lt;foreign-keys&gt;&lt;key app="EN" db-id="eprfrs9t5tssdpettrixp5rd2zfrzpr9drdp" timestamp="1692712288"&gt;272&lt;/key&gt;&lt;/foreign-keys&gt;&lt;ref-type name="Journal Article"&gt;17&lt;/ref-type&gt;&lt;contributors&gt;&lt;authors&gt;&lt;author&gt;Gates, A.&lt;/author&gt;&lt;author&gt;Gates, M.&lt;/author&gt;&lt;author&gt;Sebastianski, M.&lt;/author&gt;&lt;author&gt;Guitard, S.&lt;/author&gt;&lt;author&gt;Elliott, S. A.&lt;/author&gt;&lt;author&gt;Hartling, L.&lt;/author&gt;&lt;/authors&gt;&lt;/contributors&gt;&lt;titles&gt;&lt;title&gt;The semi-automation of title and abstract screening: a retrospective exploration of ways to leverage Abstrackr&amp;apos;s relevance predictions in systematic and rapid reviews&lt;/title&gt;&lt;secondary-title&gt;BMC Med Res Methodol&lt;/secondary-title&gt;&lt;/titles&gt;&lt;periodical&gt;&lt;full-title&gt;BMC Med Res Methodol&lt;/full-title&gt;&lt;/periodical&gt;&lt;pages&gt;139&lt;/pages&gt;&lt;volume&gt;20&lt;/volume&gt;&lt;number&gt;1&lt;/number&gt;&lt;dates&gt;&lt;year&gt;2020&lt;/year&gt;&lt;/dates&gt;&lt;accession-num&gt;32493228&lt;/accession-num&gt;&lt;urls&gt;&lt;related-urls&gt;&lt;url&gt;http://ovidsp.ovid.com/ovidweb.cgi?T=JS&amp;amp;CSC=Y&amp;amp;NEWS=N&amp;amp;PAGE=fulltext&amp;amp;D=prem&amp;amp;AN=32493228http://digitaal.uba.uva.nl/uva-linker?sid=OVID:medline&amp;amp;id=pmid:32493228&amp;amp;id=doi:10.1186%2Fs12874-020-01031-w&amp;amp;issn=1471-2288&amp;amp;isbn=&amp;amp;volume=20&amp;amp;issue=1&amp;amp;spage=139&amp;amp;pages=139&amp;amp;dat&lt;/url&gt;&lt;/related-urls&gt;&lt;/urls&gt;&lt;electronic-resource-num&gt;https://doi.org/10.1186/s12874-020-01031-w&lt;/electronic-resource-num&gt;&lt;/record&gt;&lt;/Cite&gt;&lt;/EndNote&gt;</w:instrText>
            </w:r>
            <w:r w:rsidR="004F28F7">
              <w:rPr>
                <w:rFonts w:ascii="Arial" w:eastAsia="Times New Roman" w:hAnsi="Arial" w:cs="Arial"/>
                <w:color w:val="000000" w:themeColor="text1"/>
                <w:sz w:val="14"/>
                <w:szCs w:val="14"/>
                <w:lang w:val="en-US" w:eastAsia="nl-NL"/>
              </w:rPr>
              <w:fldChar w:fldCharType="separate"/>
            </w:r>
            <w:r w:rsidR="004F28F7">
              <w:rPr>
                <w:rFonts w:ascii="Arial" w:eastAsia="Times New Roman" w:hAnsi="Arial" w:cs="Arial"/>
                <w:noProof/>
                <w:color w:val="000000" w:themeColor="text1"/>
                <w:sz w:val="14"/>
                <w:szCs w:val="14"/>
                <w:lang w:val="en-US" w:eastAsia="nl-NL"/>
              </w:rPr>
              <w:t>[44]</w:t>
            </w:r>
            <w:r w:rsidR="004F28F7">
              <w:rPr>
                <w:rFonts w:ascii="Arial" w:eastAsia="Times New Roman" w:hAnsi="Arial" w:cs="Arial"/>
                <w:color w:val="000000" w:themeColor="text1"/>
                <w:sz w:val="14"/>
                <w:szCs w:val="14"/>
                <w:lang w:val="en-US" w:eastAsia="nl-NL"/>
              </w:rPr>
              <w:fldChar w:fldCharType="end"/>
            </w:r>
          </w:p>
          <w:p w14:paraId="25432586" w14:textId="05561155" w:rsidR="001051B8" w:rsidRDefault="0016093F" w:rsidP="00AC1A8F">
            <w:pPr>
              <w:pStyle w:val="KeinLeerraum"/>
              <w:numPr>
                <w:ilvl w:val="0"/>
                <w:numId w:val="47"/>
              </w:numPr>
              <w:rPr>
                <w:rFonts w:ascii="Arial" w:hAnsi="Arial" w:cs="Arial"/>
                <w:sz w:val="14"/>
                <w:szCs w:val="14"/>
                <w:lang w:val="en-US"/>
              </w:rPr>
            </w:pPr>
            <w:r w:rsidRPr="006C2E79">
              <w:rPr>
                <w:rFonts w:ascii="Arial" w:hAnsi="Arial" w:cs="Arial"/>
                <w:sz w:val="14"/>
                <w:szCs w:val="14"/>
                <w:lang w:val="en-US"/>
              </w:rPr>
              <w:t>Workload saving (median): 35% (IQR</w:t>
            </w:r>
            <w:r w:rsidR="000B4DE6" w:rsidRPr="006C2E79">
              <w:rPr>
                <w:rFonts w:ascii="Arial" w:hAnsi="Arial" w:cs="Arial"/>
                <w:sz w:val="14"/>
                <w:szCs w:val="14"/>
                <w:lang w:val="en-US"/>
              </w:rPr>
              <w:t xml:space="preserve">: </w:t>
            </w:r>
            <w:r w:rsidRPr="006C2E79">
              <w:rPr>
                <w:rFonts w:ascii="Arial" w:hAnsi="Arial" w:cs="Arial"/>
                <w:sz w:val="14"/>
                <w:szCs w:val="14"/>
                <w:lang w:val="en-US"/>
              </w:rPr>
              <w:t xml:space="preserve">30%-43%)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&lt;EndNote&gt;&lt;Cite&gt;&lt;Author&gt;Gates&lt;/Author&gt;&lt;Year&gt;2020&lt;/Year&gt;&lt;RecNum&gt;281&lt;/RecNum&gt;&lt;DisplayText&gt;[43]&lt;/DisplayText&gt;&lt;record&gt;&lt;rec-number&gt;281&lt;/rec-number&gt;&lt;foreign-keys&gt;&lt;key app="EN" db-id="eprfrs9t5tssdpettrixp5rd2zfrzpr9drdp" timestamp="1692712733"&gt;281&lt;/key&gt;&lt;/foreign-keys&gt;&lt;ref-type name="Journal Article"&gt;17&lt;/ref-type&gt;&lt;contributors&gt;&lt;authors&gt;&lt;author&gt;Gates, A.&lt;/author&gt;&lt;author&gt;Gates, M.&lt;/author&gt;&lt;author&gt;DaRosa, D.&lt;/author&gt;&lt;author&gt;Elliott, S. A.&lt;/author&gt;&lt;author&gt;Pillay, J.&lt;/author&gt;&lt;author&gt;Rahman, S.&lt;/author&gt;&lt;author&gt;Vandermeer, B.&lt;/author&gt;&lt;author&gt;Hartling, L.&lt;/author&gt;&lt;/authors&gt;&lt;/contributors&gt;&lt;titles&gt;&lt;title&gt;Decoding semi-automated title-abstract screening: findings from a convenience sample of reviews&lt;/title&gt;&lt;secondary-title&gt;Systematic Reviews&lt;/secondary-title&gt;&lt;/titles&gt;&lt;periodical&gt;&lt;full-title&gt;Systematic reviews&lt;/full-title&gt;&lt;/periodical&gt;&lt;volume&gt;9&lt;/volume&gt;&lt;number&gt;1&lt;/number&gt;&lt;dates&gt;&lt;year&gt;2020&lt;/year&gt;&lt;/dates&gt;&lt;urls&gt;&lt;related-urls&gt;&lt;url&gt;https://www.embase.com/search/results?subaction=viewrecord&amp;amp;id=L2007391197&amp;amp;from=exporthttp://dx.doi.org/10.1186/s13643-020-01528-x&lt;/url&gt;&lt;/related-urls&gt;&lt;/urls&gt;&lt;electronic-resource-num&gt;10.1186/s13643-020-01528-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[43]</w:t>
            </w:r>
            <w:r w:rsidR="004F28F7">
              <w:rPr>
                <w:rFonts w:ascii="Arial" w:hAnsi="Arial" w:cs="Arial"/>
                <w:sz w:val="14"/>
                <w:szCs w:val="14"/>
                <w:lang w:val="en-US"/>
              </w:rPr>
              <w:fldChar w:fldCharType="end"/>
            </w:r>
            <w:r w:rsidR="001051B8" w:rsidRPr="001051B8">
              <w:rPr>
                <w:rFonts w:ascii="Arial" w:hAnsi="Arial" w:cs="Arial"/>
                <w:sz w:val="14"/>
                <w:szCs w:val="14"/>
                <w:lang w:val="en-US"/>
              </w:rPr>
              <w:t xml:space="preserve"> </w:t>
            </w:r>
          </w:p>
          <w:p w14:paraId="11B0CC4A" w14:textId="66149ABD" w:rsidR="0016093F" w:rsidRPr="006C2E79" w:rsidRDefault="0016093F" w:rsidP="00AC1A8F">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Workload saving (median): 67.2% (range 9.5%-88.4%)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&lt;EndNote&gt;&lt;Cite&gt;&lt;Author&gt;Gates&lt;/Author&gt;&lt;Year&gt;2018&lt;/Year&gt;&lt;RecNum&gt;270&lt;/RecNum&gt;&lt;DisplayText&gt;[45]&lt;/DisplayText&gt;&lt;record&gt;&lt;rec-number&gt;270&lt;/rec-number&gt;&lt;foreign-keys&gt;&lt;key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[45]</w:t>
            </w:r>
            <w:r w:rsidR="004F28F7">
              <w:rPr>
                <w:rFonts w:ascii="Arial" w:hAnsi="Arial" w:cs="Arial"/>
                <w:sz w:val="14"/>
                <w:szCs w:val="14"/>
                <w:lang w:val="en-US"/>
              </w:rPr>
              <w:fldChar w:fldCharType="end"/>
            </w:r>
          </w:p>
          <w:p w14:paraId="7EDEFFDE" w14:textId="33940375" w:rsidR="0016093F" w:rsidRDefault="0016093F" w:rsidP="00D028D8">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Workload saving: 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0DE623DA" w14:textId="77777777" w:rsidR="00D028D8" w:rsidRPr="006C2E79" w:rsidRDefault="00D028D8" w:rsidP="00D028D8">
            <w:pPr>
              <w:pStyle w:val="KeinLeerraum"/>
              <w:ind w:left="360"/>
              <w:rPr>
                <w:rFonts w:ascii="Arial" w:hAnsi="Arial" w:cs="Arial"/>
                <w:sz w:val="14"/>
                <w:szCs w:val="14"/>
                <w:lang w:val="en-US"/>
              </w:rPr>
            </w:pPr>
          </w:p>
          <w:p w14:paraId="6EE6BA50" w14:textId="41FDC02D"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Fully-automated:</w:t>
            </w:r>
          </w:p>
          <w:p w14:paraId="79552AFF" w14:textId="242CA205" w:rsidR="0016093F" w:rsidRPr="006C2E79" w:rsidRDefault="0016093F" w:rsidP="00AC1A8F">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Workload saving (median): 90% (range: 82%-93%)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tc>
        <w:tc>
          <w:tcPr>
            <w:tcW w:w="2409" w:type="dxa"/>
            <w:shd w:val="clear" w:color="auto" w:fill="auto"/>
          </w:tcPr>
          <w:p w14:paraId="78C0BC02" w14:textId="77777777"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 xml:space="preserve">Semi-automated: </w:t>
            </w:r>
          </w:p>
          <w:p w14:paraId="4DFA6CBC" w14:textId="42F79695"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Estimated time saving: 36.6% (77.3h vs. 122h)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2375E697" w14:textId="01C91BD0" w:rsidR="0012601B"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Estimated time savings: 26h (range: 9h-42h)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&lt;EndNote&gt;&lt;Cite&gt;&lt;Author&gt;Gates&lt;/Author&gt;&lt;Year&gt;2020&lt;/Year&gt;&lt;RecNum&gt;281&lt;/RecNum&gt;&lt;DisplayText&gt;[43]&lt;/DisplayText&gt;&lt;record&gt;&lt;rec-number&gt;281&lt;/rec-number&gt;&lt;foreign-keys&gt;&lt;key app="EN" db-id="eprfrs9t5tssdpettrixp5rd2zfrzpr9drdp" timestamp="1692712733"&gt;281&lt;/key&gt;&lt;/foreign-keys&gt;&lt;ref-type name="Journal Article"&gt;17&lt;/ref-type&gt;&lt;contributors&gt;&lt;authors&gt;&lt;author&gt;Gates, A.&lt;/author&gt;&lt;author&gt;Gates, M.&lt;/author&gt;&lt;author&gt;DaRosa, D.&lt;/author&gt;&lt;author&gt;Elliott, S. A.&lt;/author&gt;&lt;author&gt;Pillay, J.&lt;/author&gt;&lt;author&gt;Rahman, S.&lt;/author&gt;&lt;author&gt;Vandermeer, B.&lt;/author&gt;&lt;author&gt;Hartling, L.&lt;/author&gt;&lt;/authors&gt;&lt;/contributors&gt;&lt;titles&gt;&lt;title&gt;Decoding semi-automated title-abstract screening: findings from a convenience sample of reviews&lt;/title&gt;&lt;secondary-title&gt;Systematic Reviews&lt;/secondary-title&gt;&lt;/titles&gt;&lt;periodical&gt;&lt;full-title&gt;Systematic reviews&lt;/full-title&gt;&lt;/periodical&gt;&lt;volume&gt;9&lt;/volume&gt;&lt;number&gt;1&lt;/number&gt;&lt;dates&gt;&lt;year&gt;2020&lt;/year&gt;&lt;/dates&gt;&lt;urls&gt;&lt;related-urls&gt;&lt;url&gt;https://www.embase.com/search/results?subaction=viewrecord&amp;amp;id=L2007391197&amp;amp;from=exporthttp://dx.doi.org/10.1186/s13643-020-01528-x&lt;/url&gt;&lt;/related-urls&gt;&lt;/urls&gt;&lt;electronic-resource-num&gt;10.1186/s13643-020-01528-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[43]</w:t>
            </w:r>
            <w:r w:rsidR="004F28F7">
              <w:rPr>
                <w:rFonts w:ascii="Arial" w:hAnsi="Arial" w:cs="Arial"/>
                <w:sz w:val="14"/>
                <w:szCs w:val="14"/>
                <w:lang w:val="en-US"/>
              </w:rPr>
              <w:fldChar w:fldCharType="end"/>
            </w:r>
            <w:r w:rsidR="0012601B" w:rsidRPr="0012601B">
              <w:rPr>
                <w:rFonts w:ascii="Arial" w:hAnsi="Arial" w:cs="Arial"/>
                <w:sz w:val="14"/>
                <w:szCs w:val="14"/>
                <w:lang w:val="en-US"/>
              </w:rPr>
              <w:t xml:space="preserve"> </w:t>
            </w:r>
          </w:p>
          <w:p w14:paraId="657F4FFB" w14:textId="71FCF623" w:rsidR="00772E99" w:rsidRDefault="0016093F" w:rsidP="00772E99">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Time saving: 1.7 days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0B92A9EB" w14:textId="40DE54B3" w:rsidR="0016093F" w:rsidRDefault="0016093F" w:rsidP="00772E99">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Time saving: 377 min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5B238EF3" w14:textId="77777777" w:rsidR="00772E99" w:rsidRPr="006C2E79" w:rsidRDefault="00772E99" w:rsidP="00772E99">
            <w:pPr>
              <w:pStyle w:val="KeinLeerraum"/>
              <w:ind w:left="360"/>
              <w:rPr>
                <w:rFonts w:ascii="Arial" w:hAnsi="Arial" w:cs="Arial"/>
                <w:sz w:val="14"/>
                <w:szCs w:val="14"/>
                <w:lang w:val="en-US"/>
              </w:rPr>
            </w:pPr>
          </w:p>
          <w:p w14:paraId="625ECE96" w14:textId="081E03FD"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Fully-automated:</w:t>
            </w:r>
          </w:p>
          <w:p w14:paraId="535F6EA6" w14:textId="2A9E833A" w:rsidR="0016093F" w:rsidRPr="006C2E79" w:rsidRDefault="008B73C8" w:rsidP="00AC1A8F">
            <w:pPr>
              <w:pStyle w:val="KeinLeerraum"/>
              <w:numPr>
                <w:ilvl w:val="0"/>
                <w:numId w:val="46"/>
              </w:numPr>
              <w:rPr>
                <w:rFonts w:ascii="Arial" w:hAnsi="Arial" w:cs="Arial"/>
                <w:sz w:val="14"/>
                <w:szCs w:val="14"/>
                <w:lang w:val="en-US"/>
              </w:rPr>
            </w:pPr>
            <w:r w:rsidRPr="006C2E79">
              <w:rPr>
                <w:rFonts w:ascii="Arial" w:hAnsi="Arial" w:cs="Arial"/>
                <w:sz w:val="14"/>
                <w:szCs w:val="14"/>
                <w:lang w:val="en-US"/>
              </w:rPr>
              <w:t>T</w:t>
            </w:r>
            <w:r w:rsidR="0016093F" w:rsidRPr="006C2E79">
              <w:rPr>
                <w:rFonts w:ascii="Arial" w:hAnsi="Arial" w:cs="Arial"/>
                <w:sz w:val="14"/>
                <w:szCs w:val="14"/>
                <w:lang w:val="en-US"/>
              </w:rPr>
              <w:t>ime saving</w:t>
            </w:r>
            <w:r w:rsidRPr="006C2E79">
              <w:rPr>
                <w:rFonts w:ascii="Arial" w:hAnsi="Arial" w:cs="Arial"/>
                <w:sz w:val="14"/>
                <w:szCs w:val="14"/>
                <w:lang w:val="en-US"/>
              </w:rPr>
              <w:t xml:space="preserve"> (median)</w:t>
            </w:r>
            <w:r w:rsidR="0016093F" w:rsidRPr="006C2E79">
              <w:rPr>
                <w:rFonts w:ascii="Arial" w:hAnsi="Arial" w:cs="Arial"/>
                <w:sz w:val="14"/>
                <w:szCs w:val="14"/>
                <w:lang w:val="en-US"/>
              </w:rPr>
              <w:t xml:space="preserve">: 154h (range: 91h-183h)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tc>
        <w:tc>
          <w:tcPr>
            <w:tcW w:w="851" w:type="dxa"/>
            <w:shd w:val="clear" w:color="auto" w:fill="auto"/>
          </w:tcPr>
          <w:p w14:paraId="0F24B372"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0E04C76D" w14:textId="77777777" w:rsidR="0016093F" w:rsidRPr="006C2E79" w:rsidRDefault="0016093F" w:rsidP="00E63093">
            <w:pPr>
              <w:pStyle w:val="KeinLeerraum"/>
              <w:ind w:left="360"/>
              <w:rPr>
                <w:rFonts w:ascii="Arial" w:hAnsi="Arial" w:cs="Arial"/>
                <w:sz w:val="14"/>
                <w:szCs w:val="14"/>
                <w:lang w:val="en-US"/>
              </w:rPr>
            </w:pPr>
          </w:p>
        </w:tc>
        <w:tc>
          <w:tcPr>
            <w:tcW w:w="1985" w:type="dxa"/>
            <w:shd w:val="clear" w:color="auto" w:fill="auto"/>
          </w:tcPr>
          <w:p w14:paraId="4279DAA1" w14:textId="2520EDC0" w:rsidR="00E56338"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Simple option for basic screening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053E8D2D" w14:textId="7E55C300"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Good for collaborating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47945BD8" w14:textId="5D88DBE7"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Poor quality user interface</w:t>
            </w:r>
            <w:r w:rsidR="00E5633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1FBD93EE" w14:textId="647B4D28"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15/30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68635E1D" w14:textId="3AFBC783"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User experience score 33.8/40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2976" w:type="dxa"/>
            <w:shd w:val="clear" w:color="auto" w:fill="auto"/>
          </w:tcPr>
          <w:p w14:paraId="11CF338D" w14:textId="74E09DCB" w:rsidR="0016093F" w:rsidRPr="006C2E79" w:rsidRDefault="0016093F" w:rsidP="00AC1A8F">
            <w:pPr>
              <w:rPr>
                <w:rFonts w:ascii="Arial" w:hAnsi="Arial" w:cs="Arial"/>
                <w:i/>
                <w:iCs/>
                <w:sz w:val="14"/>
                <w:szCs w:val="14"/>
                <w:lang w:val="en-US"/>
              </w:rPr>
            </w:pPr>
            <w:r w:rsidRPr="006C2E79">
              <w:rPr>
                <w:rFonts w:ascii="Arial" w:hAnsi="Arial" w:cs="Arial"/>
                <w:i/>
                <w:iCs/>
                <w:sz w:val="14"/>
                <w:szCs w:val="14"/>
                <w:lang w:val="en-US"/>
              </w:rPr>
              <w:t>Semi-automated:</w:t>
            </w:r>
          </w:p>
          <w:p w14:paraId="726F7549" w14:textId="36A1390E"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Sensitivity: 29.7%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5ED18328" w14:textId="3B6CCAE3"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Sensitivity (range): &gt; 75%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&lt;EndNote&gt;&lt;Cite&gt;&lt;Author&gt;Gates&lt;/Author&gt;&lt;Year&gt;2018&lt;/Year&gt;&lt;RecNum&gt;270&lt;/RecNum&gt;&lt;DisplayText&gt;[45]&lt;/DisplayText&gt;&lt;record&gt;&lt;rec-number&gt;270&lt;/rec-number&gt;&lt;foreign-keys&gt;&lt;key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[45]</w:t>
            </w:r>
            <w:r w:rsidR="004F28F7">
              <w:rPr>
                <w:rFonts w:ascii="Arial" w:hAnsi="Arial" w:cs="Arial"/>
                <w:sz w:val="14"/>
                <w:szCs w:val="14"/>
                <w:lang w:val="en-US"/>
              </w:rPr>
              <w:fldChar w:fldCharType="end"/>
            </w:r>
          </w:p>
          <w:p w14:paraId="3D8DE0F3" w14:textId="39B80BD3"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color w:val="000000" w:themeColor="text1"/>
                <w:sz w:val="14"/>
                <w:szCs w:val="14"/>
                <w:lang w:val="en-US" w:eastAsia="nl-NL"/>
              </w:rPr>
              <w:t>Sensitivity (30% of total citations included):</w:t>
            </w:r>
            <w:r w:rsidRPr="006C2E79">
              <w:rPr>
                <w:rFonts w:ascii="Arial" w:hAnsi="Arial" w:cs="Arial"/>
                <w:sz w:val="14"/>
                <w:szCs w:val="14"/>
                <w:lang w:val="en-US"/>
              </w:rPr>
              <w:t xml:space="preserve"> 77%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42DCE654" w14:textId="6F49EA57" w:rsidR="008672D3"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Sensitivity (80% of total citations included): 90%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129084BE" w14:textId="747CC5E4"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Sensitivity: 60%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425F5AAB" w14:textId="0DA57AC6"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Sensitivity (mean):</w:t>
            </w:r>
            <w:r w:rsidR="003C7D9A" w:rsidRPr="006C2E79">
              <w:rPr>
                <w:rFonts w:ascii="Arial" w:hAnsi="Arial" w:cs="Arial"/>
                <w:sz w:val="14"/>
                <w:szCs w:val="14"/>
                <w:lang w:val="en-US"/>
              </w:rPr>
              <w:t xml:space="preserve"> </w:t>
            </w:r>
            <w:r w:rsidRPr="006C2E79">
              <w:rPr>
                <w:rFonts w:ascii="Arial" w:hAnsi="Arial" w:cs="Arial"/>
                <w:sz w:val="14"/>
                <w:szCs w:val="14"/>
                <w:lang w:val="en-US"/>
              </w:rPr>
              <w:t xml:space="preserve">90.9%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5368F4DE" w14:textId="26C64175"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Specificity: 83.7%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05CD1489" w14:textId="4F296336"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Specificity (range): 69%-90% (except one project which was 19%)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&lt;EndNote&gt;&lt;Cite&gt;&lt;Author&gt;Gates&lt;/Author&gt;&lt;Year&gt;2018&lt;/Year&gt;&lt;RecNum&gt;270&lt;/RecNum&gt;&lt;DisplayText&gt;[45]&lt;/DisplayText&gt;&lt;record&gt;&lt;rec-number&gt;270&lt;/rec-number&gt;&lt;foreign-keys&gt;&lt;key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[45]</w:t>
            </w:r>
            <w:r w:rsidR="004F28F7">
              <w:rPr>
                <w:rFonts w:ascii="Arial" w:hAnsi="Arial" w:cs="Arial"/>
                <w:sz w:val="14"/>
                <w:szCs w:val="14"/>
                <w:lang w:val="en-US"/>
              </w:rPr>
              <w:fldChar w:fldCharType="end"/>
            </w:r>
          </w:p>
          <w:p w14:paraId="0D449A79" w14:textId="197A7B5D"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Specificity: 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7F174726" w14:textId="16E8AF33"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Specificity(mean): 97.7%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3102FF1B" w14:textId="0194FFE6"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Precision (range): 16.8%-45.5%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&lt;EndNote&gt;&lt;Cite&gt;&lt;Author&gt;Rathbone&lt;/Author&gt;&lt;Year&gt;2015&lt;/Year&gt;&lt;RecNum&gt;246&lt;/RecNum&gt;&lt;DisplayText&gt;[49]&lt;/DisplayText&gt;&lt;record&gt;&lt;rec-number&gt;246&lt;/rec-number&gt;&lt;foreign-keys&gt;&lt;key app="EN" db-id="eprfrs9t5tssdpettrixp5rd2zfrzpr9drdp" timestamp="1692712288"&gt;246&lt;/key&gt;&lt;/foreign-keys&gt;&lt;ref-type name="Journal Article"&gt;17&lt;/ref-type&gt;&lt;contributors&gt;&lt;authors&gt;&lt;author&gt;Rathbone, J.&lt;/author&gt;&lt;author&gt;Hoffmann, T.&lt;/author&gt;&lt;author&gt;Glasziou, P.&lt;/author&gt;&lt;/authors&gt;&lt;/contributors&gt;&lt;titles&gt;&lt;title&gt;Faster title and abstract screening? Evaluating Abstrackr, a semi-automated online screening program for systematic reviewers&lt;/title&gt;&lt;secondary-title&gt;Syst&lt;/secondary-title&gt;&lt;/titles&gt;&lt;periodical&gt;&lt;full-title&gt;Syst&lt;/full-title&gt;&lt;/periodical&gt;&lt;pages&gt;80&lt;/pages&gt;&lt;volume&gt;4&lt;/volume&gt;&lt;dates&gt;&lt;year&gt;2015&lt;/year&gt;&lt;/dates&gt;&lt;accession-num&gt;26073974&lt;/accession-num&gt;&lt;urls&gt;&lt;related-urls&gt;&lt;url&gt;http://ovidsp.ovid.com/ovidweb.cgi?T=JS&amp;amp;CSC=Y&amp;amp;NEWS=N&amp;amp;PAGE=fulltext&amp;amp;D=med12&amp;amp;AN=26073974http://digitaal.uba.uva.nl/uva-linker?sid=OVID:medline&amp;amp;id=pmid:26073974&amp;amp;id=doi:10.1186%2Fs13643-015-0067-6&amp;amp;issn=2046-4053&amp;amp;isbn=&amp;amp;volume=4&amp;amp;issue=&amp;amp;spage=80&amp;amp;pages=80&amp;amp;date=20&lt;/url&gt;&lt;/related-urls&gt;&lt;/urls&gt;&lt;electronic-resource-num&gt;https://doi.org/10.1186/s13643-015-0067-6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[49]</w:t>
            </w:r>
            <w:r w:rsidR="004F28F7">
              <w:rPr>
                <w:rFonts w:ascii="Arial" w:hAnsi="Arial" w:cs="Arial"/>
                <w:sz w:val="14"/>
                <w:szCs w:val="14"/>
                <w:lang w:val="en-US"/>
              </w:rPr>
              <w:fldChar w:fldCharType="end"/>
            </w:r>
          </w:p>
          <w:p w14:paraId="7C86DAD6" w14:textId="3FB7D067"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Precision: 14.5%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4AF32001" w14:textId="6B57FC42"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Precision: 73% (dos Reis, 2023)</w:t>
            </w:r>
          </w:p>
          <w:p w14:paraId="5CAB7518" w14:textId="4AB1733C" w:rsidR="001C539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False negative rate: 39%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757FE08E" w14:textId="7C7AF2BA"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Prioritization Accuracy for inclusion for full-text screening (range): 51.5%-99.3%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[51]</w:t>
            </w:r>
            <w:r w:rsidR="004F28F7">
              <w:rPr>
                <w:rFonts w:ascii="Arial" w:hAnsi="Arial" w:cs="Arial"/>
                <w:sz w:val="14"/>
                <w:szCs w:val="14"/>
                <w:lang w:val="en-US"/>
              </w:rPr>
              <w:fldChar w:fldCharType="end"/>
            </w:r>
          </w:p>
          <w:p w14:paraId="45D69941" w14:textId="52AB91E1"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6B31C9" w:rsidRPr="006C2E79">
              <w:rPr>
                <w:rFonts w:ascii="Arial" w:hAnsi="Arial" w:cs="Arial"/>
                <w:sz w:val="14"/>
                <w:szCs w:val="14"/>
                <w:lang w:val="en-US"/>
              </w:rPr>
              <w:t>references</w:t>
            </w:r>
            <w:r w:rsidRPr="006C2E79">
              <w:rPr>
                <w:rFonts w:ascii="Arial" w:hAnsi="Arial" w:cs="Arial"/>
                <w:sz w:val="14"/>
                <w:szCs w:val="14"/>
                <w:lang w:val="en-US"/>
              </w:rPr>
              <w:t xml:space="preserve">: 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&lt;EndNote&gt;&lt;Cite&gt;&lt;Author&gt;Gates&lt;/Author&gt;&lt;Year&gt;2020&lt;/Year&gt;&lt;RecNum&gt;281&lt;/RecNum&gt;&lt;DisplayText&gt;[43]&lt;/DisplayText&gt;&lt;record&gt;&lt;rec-number&gt;281&lt;/rec-number&gt;&lt;foreign-keys&gt;&lt;key app="EN" db-id="eprfrs9t5tssdpettrixp5rd2zfrzpr9drdp" timestamp="1692712733"&gt;281&lt;/key&gt;&lt;/foreign-keys&gt;&lt;ref-type name="Journal Article"&gt;17&lt;/ref-type&gt;&lt;contributors&gt;&lt;authors&gt;&lt;author&gt;Gates, A.&lt;/author&gt;&lt;author&gt;Gates, M.&lt;/author&gt;&lt;author&gt;DaRosa, D.&lt;/author&gt;&lt;author&gt;Elliott, S. A.&lt;/author&gt;&lt;author&gt;Pillay, J.&lt;/author&gt;&lt;author&gt;Rahman, S.&lt;/author&gt;&lt;author&gt;Vandermeer, B.&lt;/author&gt;&lt;author&gt;Hartling, L.&lt;/author&gt;&lt;/authors&gt;&lt;/contributors&gt;&lt;titles&gt;&lt;title&gt;Decoding semi-automated title-abstract screening: findings from a convenience sample of reviews&lt;/title&gt;&lt;secondary-title&gt;Systematic Reviews&lt;/secondary-title&gt;&lt;/titles&gt;&lt;periodical&gt;&lt;full-title&gt;Systematic reviews&lt;/full-title&gt;&lt;/periodical&gt;&lt;volume&gt;9&lt;/volume&gt;&lt;number&gt;1&lt;/number&gt;&lt;dates&gt;&lt;year&gt;2020&lt;/year&gt;&lt;/dates&gt;&lt;urls&gt;&lt;related-urls&gt;&lt;url&gt;https://www.embase.com/search/results?subaction=viewrecord&amp;amp;id=L2007391197&amp;amp;from=exporthttp://dx.doi.org/10.1186/s13643-020-01528-x&lt;/url&gt;&lt;/related-urls&gt;&lt;/urls&gt;&lt;electronic-resource-num&gt;10.1186/s13643-020-01528-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[43]</w:t>
            </w:r>
            <w:r w:rsidR="004F28F7">
              <w:rPr>
                <w:rFonts w:ascii="Arial" w:hAnsi="Arial" w:cs="Arial"/>
                <w:sz w:val="14"/>
                <w:szCs w:val="14"/>
                <w:lang w:val="en-US"/>
              </w:rPr>
              <w:fldChar w:fldCharType="end"/>
            </w:r>
          </w:p>
          <w:p w14:paraId="6CFD87BA" w14:textId="1E7BBD97"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6B31C9" w:rsidRPr="006C2E79">
              <w:rPr>
                <w:rFonts w:ascii="Arial" w:hAnsi="Arial" w:cs="Arial"/>
                <w:sz w:val="14"/>
                <w:szCs w:val="14"/>
                <w:lang w:val="en-US"/>
              </w:rPr>
              <w:t>references</w:t>
            </w:r>
            <w:r w:rsidRPr="006C2E79">
              <w:rPr>
                <w:rFonts w:ascii="Arial" w:hAnsi="Arial" w:cs="Arial"/>
                <w:sz w:val="14"/>
                <w:szCs w:val="14"/>
                <w:lang w:val="en-US"/>
              </w:rPr>
              <w:t xml:space="preserve"> (range): 0%-44%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&lt;EndNote&gt;&lt;Cite&gt;&lt;Author&gt;Gates&lt;/Author&gt;&lt;Year&gt;2020&lt;/Year&gt;&lt;RecNum&gt;272&lt;/RecNum&gt;&lt;DisplayText&gt;[44]&lt;/DisplayText&gt;&lt;record&gt;&lt;rec-number&gt;272&lt;/rec-number&gt;&lt;foreign-keys&gt;&lt;key app="EN" db-id="eprfrs9t5tssdpettrixp5rd2zfrzpr9drdp" timestamp="1692712288"&gt;272&lt;/key&gt;&lt;/foreign-keys&gt;&lt;ref-type name="Journal Article"&gt;17&lt;/ref-type&gt;&lt;contributors&gt;&lt;authors&gt;&lt;author&gt;Gates, A.&lt;/author&gt;&lt;author&gt;Gates, M.&lt;/author&gt;&lt;author&gt;Sebastianski, M.&lt;/author&gt;&lt;author&gt;Guitard, S.&lt;/author&gt;&lt;author&gt;Elliott, S. A.&lt;/author&gt;&lt;author&gt;Hartling, L.&lt;/author&gt;&lt;/authors&gt;&lt;/contributors&gt;&lt;titles&gt;&lt;title&gt;The semi-automation of title and abstract screening: a retrospective exploration of ways to leverage Abstrackr&amp;apos;s relevance predictions in systematic and rapid reviews&lt;/title&gt;&lt;secondary-title&gt;BMC Med Res Methodol&lt;/secondary-title&gt;&lt;/titles&gt;&lt;periodical&gt;&lt;full-title&gt;BMC Med Res Methodol&lt;/full-title&gt;&lt;/periodical&gt;&lt;pages&gt;139&lt;/pages&gt;&lt;volume&gt;20&lt;/volume&gt;&lt;number&gt;1&lt;/number&gt;&lt;dates&gt;&lt;year&gt;2020&lt;/year&gt;&lt;/dates&gt;&lt;accession-num&gt;32493228&lt;/accession-num&gt;&lt;urls&gt;&lt;related-urls&gt;&lt;url&gt;http://ovidsp.ovid.com/ovidweb.cgi?T=JS&amp;amp;CSC=Y&amp;amp;NEWS=N&amp;amp;PAGE=fulltext&amp;amp;D=prem&amp;amp;AN=32493228http://digitaal.uba.uva.nl/uva-linker?sid=OVID:medline&amp;amp;id=pmid:32493228&amp;amp;id=doi:10.1186%2Fs12874-020-01031-w&amp;amp;issn=1471-2288&amp;amp;isbn=&amp;amp;volume=20&amp;amp;issue=1&amp;amp;spage=139&amp;amp;pages=139&amp;amp;dat&lt;/url&gt;&lt;/related-urls&gt;&lt;/urls&gt;&lt;electronic-resource-num&gt;https://doi.org/10.1186/s12874-020-01031-w&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[44]</w:t>
            </w:r>
            <w:r w:rsidR="004F28F7">
              <w:rPr>
                <w:rFonts w:ascii="Arial" w:hAnsi="Arial" w:cs="Arial"/>
                <w:sz w:val="14"/>
                <w:szCs w:val="14"/>
                <w:lang w:val="en-US"/>
              </w:rPr>
              <w:fldChar w:fldCharType="end"/>
            </w:r>
          </w:p>
          <w:p w14:paraId="00D7712E" w14:textId="5D25D58D" w:rsidR="0021223F"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3C7D9A" w:rsidRPr="006C2E79">
              <w:rPr>
                <w:rFonts w:ascii="Arial" w:hAnsi="Arial" w:cs="Arial"/>
                <w:sz w:val="14"/>
                <w:szCs w:val="14"/>
                <w:lang w:val="en-US"/>
              </w:rPr>
              <w:t>references</w:t>
            </w:r>
            <w:r w:rsidRPr="006C2E79">
              <w:rPr>
                <w:rFonts w:ascii="Arial" w:hAnsi="Arial" w:cs="Arial"/>
                <w:sz w:val="14"/>
                <w:szCs w:val="14"/>
                <w:lang w:val="en-US"/>
              </w:rPr>
              <w:t xml:space="preserve"> (range): 0.0%-0.13%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&lt;EndNote&gt;&lt;Cite&gt;&lt;Author&gt;Rathbone&lt;/Author&gt;&lt;Year&gt;2015&lt;/Year&gt;&lt;RecNum&gt;246&lt;/RecNum&gt;&lt;DisplayText&gt;[49]&lt;/DisplayText&gt;&lt;record&gt;&lt;rec-number&gt;246&lt;/rec-number&gt;&lt;foreign-keys&gt;&lt;key app="EN" db-id="eprfrs9t5tssdpettrixp5rd2zfrzpr9drdp" timestamp="1692712288"&gt;246&lt;/key&gt;&lt;/foreign-keys&gt;&lt;ref-type name="Journal Article"&gt;17&lt;/ref-type&gt;&lt;contributors&gt;&lt;authors&gt;&lt;author&gt;Rathbone, J.&lt;/author&gt;&lt;author&gt;Hoffmann, T.&lt;/author&gt;&lt;author&gt;Glasziou, P.&lt;/author&gt;&lt;/authors&gt;&lt;/contributors&gt;&lt;titles&gt;&lt;title&gt;Faster title and abstract screening? Evaluating Abstrackr, a semi-automated online screening program for systematic reviewers&lt;/title&gt;&lt;secondary-title&gt;Syst&lt;/secondary-title&gt;&lt;/titles&gt;&lt;periodical&gt;&lt;full-title&gt;Syst&lt;/full-title&gt;&lt;/periodical&gt;&lt;pages&gt;80&lt;/pages&gt;&lt;volume&gt;4&lt;/volume&gt;&lt;dates&gt;&lt;year&gt;2015&lt;/year&gt;&lt;/dates&gt;&lt;accession-num&gt;26073974&lt;/accession-num&gt;&lt;urls&gt;&lt;related-urls&gt;&lt;url&gt;http://ovidsp.ovid.com/ovidweb.cgi?T=JS&amp;amp;CSC=Y&amp;amp;NEWS=N&amp;amp;PAGE=fulltext&amp;amp;D=med12&amp;amp;AN=26073974http://digitaal.uba.uva.nl/uva-linker?sid=OVID:medline&amp;amp;id=pmid:26073974&amp;amp;id=doi:10.1186%2Fs13643-015-0067-6&amp;amp;issn=2046-4053&amp;amp;isbn=&amp;amp;volume=4&amp;amp;issue=&amp;amp;spage=80&amp;amp;pages=80&amp;amp;date=20&lt;/url&gt;&lt;/related-urls&gt;&lt;/urls&gt;&lt;electronic-resource-num&gt;https://doi.org/10.1186/s13643-015-0067-6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[49]</w:t>
            </w:r>
            <w:r w:rsidR="004F28F7">
              <w:rPr>
                <w:rFonts w:ascii="Arial" w:hAnsi="Arial" w:cs="Arial"/>
                <w:sz w:val="14"/>
                <w:szCs w:val="14"/>
                <w:lang w:val="en-US"/>
              </w:rPr>
              <w:fldChar w:fldCharType="end"/>
            </w:r>
          </w:p>
          <w:p w14:paraId="08795A29" w14:textId="46398849"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DE377F" w:rsidRPr="006C2E79">
              <w:rPr>
                <w:rFonts w:ascii="Arial" w:hAnsi="Arial" w:cs="Arial"/>
                <w:sz w:val="14"/>
                <w:szCs w:val="14"/>
                <w:lang w:val="en-US"/>
              </w:rPr>
              <w:t>references</w:t>
            </w:r>
            <w:r w:rsidRPr="006C2E79">
              <w:rPr>
                <w:rFonts w:ascii="Arial" w:hAnsi="Arial" w:cs="Arial"/>
                <w:sz w:val="14"/>
                <w:szCs w:val="14"/>
                <w:lang w:val="en-US"/>
              </w:rPr>
              <w:t xml:space="preserve">: 1.8%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&lt;EndNote&gt;&lt;Cite&gt;&lt;Author&gt;Giummarra&lt;/Author&gt;&lt;Year&gt;2020&lt;/Year&gt;&lt;RecNum&gt;268&lt;/RecNum&gt;&lt;DisplayText&gt;[46]&lt;/DisplayText&gt;&lt;record&gt;&lt;rec-number&gt;268&lt;/rec-number&gt;&lt;foreign-keys&gt;&lt;key app="EN" db-id="eprfrs9t5tssdpettrixp5rd2zfrzpr9drdp" timestamp="1692712288"&gt;268&lt;/key&gt;&lt;/foreign-keys&gt;&lt;ref-type name="Journal Article"&gt;17&lt;/ref-type&gt;&lt;contributors&gt;&lt;authors&gt;&lt;author&gt;Giummarra, M. J.&lt;/author&gt;&lt;author&gt;Lau, G.&lt;/author&gt;&lt;author&gt;Gabbe, B. J.&lt;/author&gt;&lt;/authors&gt;&lt;/contributors&gt;&lt;titles&gt;&lt;title&gt;Evaluation of text mining to reduce screening workload for injury-focused systematic reviews&lt;/title&gt;&lt;secondary-title&gt;Inj Prev&lt;/secondary-title&gt;&lt;/titles&gt;&lt;periodical&gt;&lt;full-title&gt;Inj Prev&lt;/full-title&gt;&lt;/periodical&gt;&lt;pages&gt;55-60&lt;/pages&gt;&lt;volume&gt;26&lt;/volume&gt;&lt;number&gt;1&lt;/number&gt;&lt;dates&gt;&lt;year&gt;2020&lt;/year&gt;&lt;/dates&gt;&lt;accession-num&gt;31451565&lt;/accession-num&gt;&lt;urls&gt;&lt;related-urls&gt;&lt;url&gt;http://ovidsp.ovid.com/ovidweb.cgi?T=JS&amp;amp;CSC=Y&amp;amp;NEWS=N&amp;amp;PAGE=fulltext&amp;amp;D=prem4&amp;amp;AN=31451565http://digitaal.uba.uva.nl/uva-linker?sid=OVID:medline&amp;amp;id=pmid:31451565&amp;amp;id=doi:10.1136%2Finjuryprev-2019-043247&amp;amp;issn=1353-8047&amp;amp;isbn=&amp;amp;volume=26&amp;amp;issue=1&amp;amp;spage=55&amp;amp;pages=55-&lt;/url&gt;&lt;/related-urls&gt;&lt;/urls&gt;&lt;electronic-resource-num&gt;https://doi.org/10.1136/injuryprev-2019-043247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[46]</w:t>
            </w:r>
            <w:r w:rsidR="004F28F7">
              <w:rPr>
                <w:rFonts w:ascii="Arial" w:hAnsi="Arial" w:cs="Arial"/>
                <w:sz w:val="14"/>
                <w:szCs w:val="14"/>
                <w:lang w:val="en-US"/>
              </w:rPr>
              <w:fldChar w:fldCharType="end"/>
            </w:r>
          </w:p>
          <w:p w14:paraId="68126F54" w14:textId="6A5FE473"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DE377F" w:rsidRPr="006C2E79">
              <w:rPr>
                <w:rFonts w:ascii="Arial" w:hAnsi="Arial" w:cs="Arial"/>
                <w:sz w:val="14"/>
                <w:szCs w:val="14"/>
                <w:lang w:val="en-US"/>
              </w:rPr>
              <w:t xml:space="preserve">references </w:t>
            </w:r>
            <w:r w:rsidRPr="006C2E79">
              <w:rPr>
                <w:rFonts w:ascii="Arial" w:hAnsi="Arial" w:cs="Arial"/>
                <w:sz w:val="14"/>
                <w:szCs w:val="14"/>
                <w:lang w:val="en-US"/>
              </w:rPr>
              <w:t xml:space="preserve">(median): 4.2% (range: 0-12.2%)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&lt;EndNote&gt;&lt;Cite&gt;&lt;Author&gt;Gates&lt;/Author&gt;&lt;Year&gt;2018&lt;/Year&gt;&lt;RecNum&gt;270&lt;/RecNum&gt;&lt;DisplayText&gt;[45]&lt;/DisplayText&gt;&lt;record&gt;&lt;rec-number&gt;270&lt;/rec-number&gt;&lt;foreign-keys&gt;&lt;key app="EN" db-id="eprfrs9t5tssdpettrixp5rd2zfrzpr9drdp" timestamp="1692712288"&gt;270&lt;/key&gt;&lt;/foreign-keys&gt;&lt;ref-type name="Journal Article"&gt;17&lt;/ref-type&gt;&lt;contributors&gt;&lt;authors&gt;&lt;author&gt;Gates, A.&lt;/author&gt;&lt;author&gt;Johnson, C.&lt;/author&gt;&lt;author&gt;Hartling, L.&lt;/author&gt;&lt;/authors&gt;&lt;/contributors&gt;&lt;titles&gt;&lt;title&gt;Technology-assisted title and abstract screening for systematic reviews: a retrospective evaluation of the Abstrackr machine learning tool&lt;/title&gt;&lt;secondary-title&gt;Syst&lt;/secondary-title&gt;&lt;/titles&gt;&lt;periodical&gt;&lt;full-title&gt;Syst&lt;/full-title&gt;&lt;/periodical&gt;&lt;pages&gt;45&lt;/pages&gt;&lt;volume&gt;7&lt;/volume&gt;&lt;number&gt;1&lt;/number&gt;&lt;dates&gt;&lt;year&gt;2018&lt;/year&gt;&lt;/dates&gt;&lt;accession-num&gt;29530097&lt;/accession-num&gt;&lt;urls&gt;&lt;related-urls&gt;&lt;url&gt;http://ovidsp.ovid.com/ovidweb.cgi?T=JS&amp;amp;CSC=Y&amp;amp;NEWS=N&amp;amp;PAGE=fulltext&amp;amp;D=med15&amp;amp;AN=29530097http://digitaal.uba.uva.nl/uva-linker?sid=OVID:medline&amp;amp;id=pmid:29530097&amp;amp;id=doi:10.1186%2Fs13643-018-0707-8&amp;amp;issn=2046-4053&amp;amp;isbn=&amp;amp;volume=7&amp;amp;issue=1&amp;amp;spage=45&amp;amp;pages=45&amp;amp;date=2&lt;/url&gt;&lt;/related-urls&gt;&lt;/urls&gt;&lt;electronic-resource-num&gt;https://doi.org/10.1186/s13643-018-0707-8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[45]</w:t>
            </w:r>
            <w:r w:rsidR="004F28F7">
              <w:rPr>
                <w:rFonts w:ascii="Arial" w:hAnsi="Arial" w:cs="Arial"/>
                <w:sz w:val="14"/>
                <w:szCs w:val="14"/>
                <w:lang w:val="en-US"/>
              </w:rPr>
              <w:fldChar w:fldCharType="end"/>
            </w:r>
          </w:p>
          <w:p w14:paraId="728BEEA2" w14:textId="141E130C"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missed</w:t>
            </w:r>
            <w:r w:rsidR="005139B5" w:rsidRPr="006C2E79">
              <w:rPr>
                <w:rFonts w:ascii="Arial" w:hAnsi="Arial" w:cs="Arial"/>
                <w:sz w:val="14"/>
                <w:szCs w:val="14"/>
                <w:lang w:val="en-US"/>
              </w:rPr>
              <w:t xml:space="preserve"> </w:t>
            </w:r>
            <w:r w:rsidR="00DE377F" w:rsidRPr="006C2E79">
              <w:rPr>
                <w:rFonts w:ascii="Arial" w:hAnsi="Arial" w:cs="Arial"/>
                <w:sz w:val="14"/>
                <w:szCs w:val="14"/>
                <w:lang w:val="en-US"/>
              </w:rPr>
              <w:t>references</w:t>
            </w:r>
            <w:r w:rsidRPr="006C2E79">
              <w:rPr>
                <w:rFonts w:ascii="Arial" w:hAnsi="Arial" w:cs="Arial"/>
                <w:sz w:val="14"/>
                <w:szCs w:val="14"/>
                <w:lang w:val="en-US"/>
              </w:rPr>
              <w:t xml:space="preserve">: 0.9%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5E55C0DE" w14:textId="77777777" w:rsidR="0016093F" w:rsidRPr="006C2E79" w:rsidRDefault="0016093F" w:rsidP="00AC1A8F">
            <w:pPr>
              <w:rPr>
                <w:rFonts w:ascii="Arial" w:hAnsi="Arial" w:cs="Arial"/>
                <w:sz w:val="14"/>
                <w:szCs w:val="14"/>
                <w:lang w:val="en-US"/>
              </w:rPr>
            </w:pPr>
          </w:p>
          <w:p w14:paraId="4921A826" w14:textId="783EA27C" w:rsidR="0016093F" w:rsidRPr="006C2E79" w:rsidRDefault="0016093F" w:rsidP="00AC1A8F">
            <w:pPr>
              <w:rPr>
                <w:rFonts w:ascii="Arial" w:hAnsi="Arial" w:cs="Arial"/>
                <w:i/>
                <w:iCs/>
                <w:sz w:val="14"/>
                <w:szCs w:val="14"/>
                <w:lang w:val="en-US"/>
              </w:rPr>
            </w:pPr>
            <w:r w:rsidRPr="006C2E79">
              <w:rPr>
                <w:rFonts w:ascii="Arial" w:hAnsi="Arial" w:cs="Arial"/>
                <w:i/>
                <w:iCs/>
                <w:sz w:val="14"/>
                <w:szCs w:val="14"/>
                <w:lang w:val="en-US"/>
              </w:rPr>
              <w:t xml:space="preserve">Fully-automated: </w:t>
            </w:r>
          </w:p>
          <w:p w14:paraId="471E5D3F" w14:textId="449A6280"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6B31C9" w:rsidRPr="006C2E79">
              <w:rPr>
                <w:rFonts w:ascii="Arial" w:hAnsi="Arial" w:cs="Arial"/>
                <w:sz w:val="14"/>
                <w:szCs w:val="14"/>
                <w:lang w:val="en-US"/>
              </w:rPr>
              <w:t xml:space="preserve">of </w:t>
            </w:r>
            <w:r w:rsidRPr="006C2E79">
              <w:rPr>
                <w:rFonts w:ascii="Arial" w:hAnsi="Arial" w:cs="Arial"/>
                <w:sz w:val="14"/>
                <w:szCs w:val="14"/>
                <w:lang w:val="en-US"/>
              </w:rPr>
              <w:t xml:space="preserve">missed </w:t>
            </w:r>
            <w:r w:rsidR="00DE377F" w:rsidRPr="006C2E79">
              <w:rPr>
                <w:rFonts w:ascii="Arial" w:hAnsi="Arial" w:cs="Arial"/>
                <w:sz w:val="14"/>
                <w:szCs w:val="14"/>
                <w:lang w:val="en-US"/>
              </w:rPr>
              <w:t>references</w:t>
            </w:r>
            <w:r w:rsidRPr="006C2E79">
              <w:rPr>
                <w:rFonts w:ascii="Arial" w:hAnsi="Arial" w:cs="Arial"/>
                <w:sz w:val="14"/>
                <w:szCs w:val="14"/>
                <w:lang w:val="en-US"/>
              </w:rPr>
              <w:t xml:space="preserve"> (median): 5% (range: 0%-28%)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tc>
      </w:tr>
      <w:tr w:rsidR="0016093F" w:rsidRPr="006C2E79" w14:paraId="2A85EDF5" w14:textId="77777777" w:rsidTr="5C963119">
        <w:tc>
          <w:tcPr>
            <w:tcW w:w="1844" w:type="dxa"/>
            <w:vMerge/>
          </w:tcPr>
          <w:p w14:paraId="77D16D96"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4B0B9029" w14:textId="10284970"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ASReview (semi-automated)</w:t>
            </w:r>
          </w:p>
          <w:p w14:paraId="34211D63" w14:textId="2C44C4C9"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Muthu, 2022</w:t>
            </w:r>
            <w:r w:rsidR="00D429F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&lt;EndNote&gt;&lt;Cite&gt;&lt;Author&gt;Muthu&lt;/Author&gt;&lt;Year&gt;2023&lt;/Year&gt;&lt;RecNum&gt;320&lt;/RecNum&gt;&lt;DisplayText&gt;[52]&lt;/DisplayText&gt;&lt;record&gt;&lt;rec-number&gt;320&lt;/rec-number&gt;&lt;foreign-keys&gt;&lt;key app="EN" db-id="eprfrs9t5tssdpettrixp5rd2zfrzpr9drdp" timestamp="1692712912"&gt;320&lt;/key&gt;&lt;/foreign-keys&gt;&lt;ref-type name="Journal Article"&gt;17&lt;/ref-type&gt;&lt;contributors&gt;&lt;authors&gt;&lt;author&gt;Muthu, S.&lt;/author&gt;&lt;/authors&gt;&lt;/contributors&gt;&lt;titles&gt;&lt;title&gt;The efficiency of machine learning-assisted platform for article screening in systematic reviews in orthopaedics&lt;/title&gt;&lt;secondary-title&gt;Int Orthop&lt;/secondary-title&gt;&lt;/titles&gt;&lt;periodical&gt;&lt;full-title&gt;Int Orthop&lt;/full-title&gt;&lt;/periodical&gt;&lt;pages&gt;551-556&lt;/pages&gt;&lt;volume&gt;47&lt;/volume&gt;&lt;number&gt;2&lt;/number&gt;&lt;dates&gt;&lt;year&gt;2023&lt;/year&gt;&lt;/dates&gt;&lt;accession-num&gt;36562816&lt;/accession-num&gt;&lt;urls&gt;&lt;related-urls&gt;&lt;url&gt;http://digitaal.uba.uva.nl/uva-linker?sid=OVID:medline&amp;amp;id=pmid:36562816&amp;amp;id=doi:10.1007%2Fs00264-022-05672-y&amp;amp;issn=0341-2695&amp;amp;isbn=&amp;amp;volume=47&amp;amp;issue=2&amp;amp;spage=551&amp;amp;pages=551-556&amp;amp;date=2023&amp;amp;title=International+Orthopaedics&amp;amp;atitle=The+efficiency+of+machine+learning&lt;/url&gt;&lt;/related-urls&gt;&lt;/urls&gt;&lt;electronic-resource-num&gt;https://doi.org/10.1007/s00264-022-05672-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[52]</w:t>
            </w:r>
            <w:r w:rsidR="004F28F7">
              <w:rPr>
                <w:rFonts w:ascii="Arial" w:hAnsi="Arial" w:cs="Arial"/>
                <w:sz w:val="14"/>
                <w:szCs w:val="14"/>
                <w:lang w:val="en-US"/>
              </w:rPr>
              <w:fldChar w:fldCharType="end"/>
            </w:r>
          </w:p>
          <w:p w14:paraId="3A59B4EF" w14:textId="7D75B727" w:rsidR="0016093F" w:rsidRPr="00CE2362" w:rsidRDefault="0016093F" w:rsidP="00AC1A8F">
            <w:pPr>
              <w:pStyle w:val="KeinLeerraum"/>
              <w:rPr>
                <w:rFonts w:ascii="Arial" w:hAnsi="Arial" w:cs="Arial"/>
                <w:sz w:val="14"/>
                <w:szCs w:val="14"/>
                <w:lang w:val="en-US"/>
              </w:rPr>
            </w:pPr>
            <w:r w:rsidRPr="00CE2362">
              <w:rPr>
                <w:rFonts w:ascii="Arial" w:hAnsi="Arial" w:cs="Arial"/>
                <w:sz w:val="14"/>
                <w:szCs w:val="14"/>
                <w:lang w:val="en-US"/>
              </w:rPr>
              <w:t>Oude Wolcherink, 2023</w:t>
            </w:r>
            <w:r w:rsidR="007212D7" w:rsidRPr="00CE2362">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&lt;EndNote&gt;&lt;Cite&gt;&lt;Author&gt;Oude Wolcherink&lt;/Author&gt;&lt;Year&gt;2023&lt;/Year&gt;&lt;RecNum&gt;487&lt;/RecNum&gt;&lt;DisplayText&gt;[53]&lt;/DisplayText&gt;&lt;record&gt;&lt;rec-number&gt;487&lt;/rec-number&gt;&lt;foreign-keys&gt;&lt;key app="EN" db-id="eprfrs9t5tssdpettrixp5rd2zfrzpr9drdp" timestamp="1715888674"&gt;487&lt;/key&gt;&lt;/foreign-keys&gt;&lt;ref-type name="Journal Article"&gt;17&lt;/ref-type&gt;&lt;contributors&gt;&lt;authors&gt;&lt;author&gt;Oude Wolcherink, M. J.&lt;/author&gt;&lt;author&gt;Pouwels, Xglv&lt;/author&gt;&lt;author&gt;van Dijk, S. H. B.&lt;/author&gt;&lt;author&gt;Doggen, C. J. M.&lt;/author&gt;&lt;author&gt;Koffijberg, H.&lt;/author&gt;&lt;/authors&gt;&lt;/contributors&gt;&lt;auth-address&gt;Department of Health Technology and Services Research, Technical Medical Centre, Faculty of Behavioral, Management and Social Sciences, University of Twente, Enschede, The Netherlands.&lt;/auth-address&gt;&lt;titles&gt;&lt;title&gt;Can artificial intelligence separate the wheat from the chaff in systematic reviews of health economic articles?&lt;/title&gt;&lt;secondary-title&gt;Expert Rev Pharmacoecon Outcomes Res&lt;/secondary-title&gt;&lt;/titles&gt;&lt;periodical&gt;&lt;full-title&gt;Expert Rev Pharmacoecon Outcomes Res&lt;/full-title&gt;&lt;/periodical&gt;&lt;pages&gt;1049-1056&lt;/pages&gt;&lt;volume&gt;23&lt;/volume&gt;&lt;number&gt;9&lt;/number&gt;&lt;edition&gt;20230813&lt;/edition&gt;&lt;keywords&gt;&lt;keyword&gt;Humans&lt;/keyword&gt;&lt;keyword&gt;*Artificial Intelligence&lt;/keyword&gt;&lt;keyword&gt;Systematic Reviews as Topic&lt;/keyword&gt;&lt;keyword&gt;*Economics, Medical&lt;/keyword&gt;&lt;keyword&gt;Income&lt;/keyword&gt;&lt;keyword&gt;Artificial intelligence&lt;/keyword&gt;&lt;keyword&gt;accuracy&lt;/keyword&gt;&lt;keyword&gt;asreview&lt;/keyword&gt;&lt;keyword&gt;efficiency&lt;/keyword&gt;&lt;keyword&gt;simulation&lt;/keyword&gt;&lt;keyword&gt;stopping rule&lt;/keyword&gt;&lt;keyword&gt;systematic review&lt;/keyword&gt;&lt;/keywords&gt;&lt;dates&gt;&lt;year&gt;2023&lt;/year&gt;&lt;pub-dates&gt;&lt;date&gt;Jul-Dec&lt;/date&gt;&lt;/pub-dates&gt;&lt;/dates&gt;&lt;isbn&gt;1473-7167&lt;/isbn&gt;&lt;accession-num&gt;37573521&lt;/accession-num&gt;&lt;urls&gt;&lt;/urls&gt;&lt;electronic-resource-num&gt;10.1080/14737167.2023.2234639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[53]</w:t>
            </w:r>
            <w:r w:rsidR="004F28F7">
              <w:rPr>
                <w:rFonts w:ascii="Arial" w:hAnsi="Arial" w:cs="Arial"/>
                <w:sz w:val="14"/>
                <w:szCs w:val="14"/>
                <w:lang w:val="en-US"/>
              </w:rPr>
              <w:fldChar w:fldCharType="end"/>
            </w:r>
          </w:p>
          <w:p w14:paraId="087F61FA" w14:textId="05998E1F" w:rsidR="0016093F" w:rsidRPr="001B28A3" w:rsidRDefault="0016093F" w:rsidP="00AC1A8F">
            <w:pPr>
              <w:pStyle w:val="KeinLeerraum"/>
              <w:rPr>
                <w:rFonts w:ascii="Arial" w:hAnsi="Arial" w:cs="Arial"/>
                <w:sz w:val="14"/>
                <w:szCs w:val="14"/>
                <w:lang w:val="en-US"/>
              </w:rPr>
            </w:pPr>
            <w:r w:rsidRPr="6B7F6585">
              <w:rPr>
                <w:rFonts w:ascii="Arial" w:hAnsi="Arial" w:cs="Arial"/>
                <w:sz w:val="14"/>
                <w:szCs w:val="14"/>
                <w:lang w:val="en-US"/>
              </w:rPr>
              <w:t>Pijls, 2024</w:t>
            </w:r>
            <w:r w:rsidR="001B28A3" w:rsidRPr="6B7F658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&lt;EndNote&gt;&lt;Cite&gt;&lt;Author&gt;Pijls&lt;/Author&gt;&lt;Year&gt;2024&lt;/Year&gt;&lt;RecNum&gt;489&lt;/RecNum&gt;&lt;DisplayText&gt;[54]&lt;/DisplayText&gt;&lt;record&gt;&lt;rec-number&gt;489&lt;/rec-number&gt;&lt;foreign-keys&gt;&lt;key app="EN" db-id="eprfrs9t5tssdpettrixp5rd2zfrzpr9drdp" timestamp="1715888802"&gt;489&lt;/key&gt;&lt;/foreign-keys&gt;&lt;ref-type name="Journal Article"&gt;17&lt;/ref-type&gt;&lt;contributors&gt;&lt;authors&gt;&lt;author&gt;Pijls, Bart G.&lt;/author&gt;&lt;/authors&gt;&lt;/contributors&gt;&lt;titles&gt;&lt;title&gt;Machine Learning assisted systematic reviewing in orthopaedics&lt;/title&gt;&lt;secondary-title&gt;Journal of Orthopaedics&lt;/secondary-title&gt;&lt;/titles&gt;&lt;periodical&gt;&lt;full-title&gt;Journal of Orthopaedics&lt;/full-title&gt;&lt;/periodical&gt;&lt;pages&gt;103-106&lt;/pages&gt;&lt;volume&gt;48&lt;/volume&gt;&lt;keywords&gt;&lt;keyword&gt;Machine learning&lt;/keyword&gt;&lt;keyword&gt;Artificial intelligence&lt;/keyword&gt;&lt;keyword&gt;Systematic review&lt;/keyword&gt;&lt;keyword&gt;Screening&lt;/keyword&gt;&lt;keyword&gt;ASReview&lt;/keyword&gt;&lt;/keywords&gt;&lt;dates&gt;&lt;year&gt;2024&lt;/year&gt;&lt;pub-dates&gt;&lt;date&gt;2024/02/01/&lt;/date&gt;&lt;/pub-dates&gt;&lt;/dates&gt;&lt;isbn&gt;0972-978X&lt;/isbn&gt;&lt;urls&gt;&lt;related-urls&gt;&lt;url&gt;https://www.sciencedirect.com/science/article/pii/S0972978X23003276&lt;/url&gt;&lt;/related-urls&gt;&lt;/urls&gt;&lt;electronic-resource-num&gt;https://doi.org/10.1016/j.jor.2023.11.051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[54]</w:t>
            </w:r>
            <w:r w:rsidR="004F28F7">
              <w:rPr>
                <w:rFonts w:ascii="Arial" w:hAnsi="Arial" w:cs="Arial"/>
                <w:sz w:val="14"/>
                <w:szCs w:val="14"/>
                <w:lang w:val="en-US"/>
              </w:rPr>
              <w:fldChar w:fldCharType="end"/>
            </w:r>
          </w:p>
          <w:p w14:paraId="48D34B7A" w14:textId="4B79EAEC"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Van de Schoot, 2021</w:t>
            </w:r>
            <w:r w:rsidR="00890E9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&lt;EndNote&gt;&lt;Cite&gt;&lt;Author&gt;van de Schoot&lt;/Author&gt;&lt;Year&gt;2021&lt;/Year&gt;&lt;RecNum&gt;284&lt;/RecNum&gt;&lt;DisplayText&gt;[55]&lt;/DisplayText&gt;&lt;record&gt;&lt;rec-number&gt;284&lt;/rec-number&gt;&lt;foreign-keys&gt;&lt;key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[55]</w:t>
            </w:r>
            <w:r w:rsidR="004F28F7">
              <w:rPr>
                <w:rFonts w:ascii="Arial" w:hAnsi="Arial" w:cs="Arial"/>
                <w:sz w:val="14"/>
                <w:szCs w:val="14"/>
                <w:lang w:val="en-US"/>
              </w:rPr>
              <w:fldChar w:fldCharType="end"/>
            </w:r>
          </w:p>
          <w:p w14:paraId="06192A2C" w14:textId="77777777" w:rsidR="0016093F" w:rsidRPr="006C2E79" w:rsidRDefault="0016093F" w:rsidP="00AC1A8F">
            <w:pPr>
              <w:pStyle w:val="KeinLeerraum"/>
              <w:rPr>
                <w:rFonts w:ascii="Arial" w:hAnsi="Arial" w:cs="Arial"/>
                <w:sz w:val="14"/>
                <w:szCs w:val="14"/>
                <w:lang w:val="en-US"/>
              </w:rPr>
            </w:pPr>
          </w:p>
          <w:p w14:paraId="386618A4" w14:textId="0E737EDA"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269BAECF" w14:textId="0073B7D8" w:rsidR="00D429F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WSS@95% (mean): 83%, (range: 67-92%)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&lt;EndNote&gt;&lt;Cite&gt;&lt;Author&gt;van de Schoot&lt;/Author&gt;&lt;Year&gt;2021&lt;/Year&gt;&lt;RecNum&gt;284&lt;/RecNum&gt;&lt;DisplayText&gt;[55]&lt;/DisplayText&gt;&lt;record&gt;&lt;rec-number&gt;284&lt;/rec-number&gt;&lt;foreign-keys&gt;&lt;key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[55]</w:t>
            </w:r>
            <w:r w:rsidR="004F28F7">
              <w:rPr>
                <w:rFonts w:ascii="Arial" w:hAnsi="Arial" w:cs="Arial"/>
                <w:sz w:val="14"/>
                <w:szCs w:val="14"/>
                <w:lang w:val="en-US"/>
              </w:rPr>
              <w:fldChar w:fldCharType="end"/>
            </w:r>
          </w:p>
          <w:p w14:paraId="4B736A27" w14:textId="1100EDCD"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WSS@100% (range): 38%-93%</w:t>
            </w:r>
            <w:r w:rsidR="00D429F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&lt;EndNote&gt;&lt;Cite&gt;&lt;Author&gt;van de Schoot&lt;/Author&gt;&lt;Year&gt;2021&lt;/Year&gt;&lt;RecNum&gt;284&lt;/RecNum&gt;&lt;DisplayText&gt;[55]&lt;/DisplayText&gt;&lt;record&gt;&lt;rec-number&gt;284&lt;/rec-number&gt;&lt;foreign-keys&gt;&lt;key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[55]</w:t>
            </w:r>
            <w:r w:rsidR="004F28F7">
              <w:rPr>
                <w:rFonts w:ascii="Arial" w:hAnsi="Arial" w:cs="Arial"/>
                <w:sz w:val="14"/>
                <w:szCs w:val="14"/>
                <w:lang w:val="en-US"/>
              </w:rPr>
              <w:fldChar w:fldCharType="end"/>
            </w:r>
          </w:p>
          <w:p w14:paraId="1819163C" w14:textId="407546EC"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WSS@95% (range): 38%-78%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&lt;EndNote&gt;&lt;Cite&gt;&lt;Author&gt;Muthu&lt;/Author&gt;&lt;Year&gt;2023&lt;/Year&gt;&lt;RecNum&gt;320&lt;/RecNum&gt;&lt;DisplayText&gt;[52]&lt;/DisplayText&gt;&lt;record&gt;&lt;rec-number&gt;320&lt;/rec-number&gt;&lt;foreign-keys&gt;&lt;key app="EN" db-id="eprfrs9t5tssdpettrixp5rd2zfrzpr9drdp" timestamp="1692712912"&gt;320&lt;/key&gt;&lt;/foreign-keys&gt;&lt;ref-type name="Journal Article"&gt;17&lt;/ref-type&gt;&lt;contributors&gt;&lt;authors&gt;&lt;author&gt;Muthu, S.&lt;/author&gt;&lt;/authors&gt;&lt;/contributors&gt;&lt;titles&gt;&lt;title&gt;The efficiency of machine learning-assisted platform for article screening in systematic reviews in orthopaedics&lt;/title&gt;&lt;secondary-title&gt;Int Orthop&lt;/secondary-title&gt;&lt;/titles&gt;&lt;periodical&gt;&lt;full-title&gt;Int Orthop&lt;/full-title&gt;&lt;/periodical&gt;&lt;pages&gt;551-556&lt;/pages&gt;&lt;volume&gt;47&lt;/volume&gt;&lt;number&gt;2&lt;/number&gt;&lt;dates&gt;&lt;year&gt;2023&lt;/year&gt;&lt;/dates&gt;&lt;accession-num&gt;36562816&lt;/accession-num&gt;&lt;urls&gt;&lt;related-urls&gt;&lt;url&gt;http://digitaal.uba.uva.nl/uva-linker?sid=OVID:medline&amp;amp;id=pmid:36562816&amp;amp;id=doi:10.1007%2Fs00264-022-05672-y&amp;amp;issn=0341-2695&amp;amp;isbn=&amp;amp;volume=47&amp;amp;issue=2&amp;amp;spage=551&amp;amp;pages=551-556&amp;amp;date=2023&amp;amp;title=International+Orthopaedics&amp;amp;atitle=The+efficiency+of+machine+learning&lt;/url&gt;&lt;/related-urls&gt;&lt;/urls&gt;&lt;electronic-resource-num&gt;https://doi.org/10.1007/s00264-022-05672-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[52]</w:t>
            </w:r>
            <w:r w:rsidR="004F28F7">
              <w:rPr>
                <w:rFonts w:ascii="Arial" w:hAnsi="Arial" w:cs="Arial"/>
                <w:sz w:val="14"/>
                <w:szCs w:val="14"/>
                <w:lang w:val="en-US"/>
              </w:rPr>
              <w:fldChar w:fldCharType="end"/>
            </w:r>
          </w:p>
          <w:p w14:paraId="3EC6AE1B" w14:textId="4B8BEAF1"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WSS@95% (range): 50%-72%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&lt;EndNote&gt;&lt;Cite&gt;&lt;Author&gt;Pijls&lt;/Author&gt;&lt;Year&gt;2024&lt;/Year&gt;&lt;RecNum&gt;489&lt;/RecNum&gt;&lt;DisplayText&gt;[54]&lt;/DisplayText&gt;&lt;record&gt;&lt;rec-number&gt;489&lt;/rec-number&gt;&lt;foreign-keys&gt;&lt;key app="EN" db-id="eprfrs9t5tssdpettrixp5rd2zfrzpr9drdp" timestamp="1715888802"&gt;489&lt;/key&gt;&lt;/foreign-keys&gt;&lt;ref-type name="Journal Article"&gt;17&lt;/ref-type&gt;&lt;contributors&gt;&lt;authors&gt;&lt;author&gt;Pijls, Bart G.&lt;/author&gt;&lt;/authors&gt;&lt;/contributors&gt;&lt;titles&gt;&lt;title&gt;Machine Learning assisted systematic reviewing in orthopaedics&lt;/title&gt;&lt;secondary-title&gt;Journal of Orthopaedics&lt;/secondary-title&gt;&lt;/titles&gt;&lt;periodical&gt;&lt;full-title&gt;Journal of Orthopaedics&lt;/full-title&gt;&lt;/periodical&gt;&lt;pages&gt;103-106&lt;/pages&gt;&lt;volume&gt;48&lt;/volume&gt;&lt;keywords&gt;&lt;keyword&gt;Machine learning&lt;/keyword&gt;&lt;keyword&gt;Artificial intelligence&lt;/keyword&gt;&lt;keyword&gt;Systematic review&lt;/keyword&gt;&lt;keyword&gt;Screening&lt;/keyword&gt;&lt;keyword&gt;ASReview&lt;/keyword&gt;&lt;/keywords&gt;&lt;dates&gt;&lt;year&gt;2024&lt;/year&gt;&lt;pub-dates&gt;&lt;date&gt;2024/02/01/&lt;/date&gt;&lt;/pub-dates&gt;&lt;/dates&gt;&lt;isbn&gt;0972-978X&lt;/isbn&gt;&lt;urls&gt;&lt;related-urls&gt;&lt;url&gt;https://www.sciencedirect.com/science/article/pii/S0972978X23003276&lt;/url&gt;&lt;/related-urls&gt;&lt;/urls&gt;&lt;electronic-resource-num&gt;https://doi.org/10.1016/j.jor.2023.11.051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[54]</w:t>
            </w:r>
            <w:r w:rsidR="004F28F7">
              <w:rPr>
                <w:rFonts w:ascii="Arial" w:hAnsi="Arial" w:cs="Arial"/>
                <w:sz w:val="14"/>
                <w:szCs w:val="14"/>
                <w:lang w:val="en-US"/>
              </w:rPr>
              <w:fldChar w:fldCharType="end"/>
            </w:r>
          </w:p>
          <w:p w14:paraId="3FCC1CE0" w14:textId="6031CC22"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WSS@100% (range): 37%-72%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&lt;EndNote&gt;&lt;Cite&gt;&lt;Author&gt;Pijls&lt;/Author&gt;&lt;Year&gt;2024&lt;/Year&gt;&lt;RecNum&gt;489&lt;/RecNum&gt;&lt;DisplayText&gt;[54]&lt;/DisplayText&gt;&lt;record&gt;&lt;rec-number&gt;489&lt;/rec-number&gt;&lt;foreign-keys&gt;&lt;key app="EN" db-id="eprfrs9t5tssdpettrixp5rd2zfrzpr9drdp" timestamp="1715888802"&gt;489&lt;/key&gt;&lt;/foreign-keys&gt;&lt;ref-type name="Journal Article"&gt;17&lt;/ref-type&gt;&lt;contributors&gt;&lt;authors&gt;&lt;author&gt;Pijls, Bart G.&lt;/author&gt;&lt;/authors&gt;&lt;/contributors&gt;&lt;titles&gt;&lt;title&gt;Machine Learning assisted systematic reviewing in orthopaedics&lt;/title&gt;&lt;secondary-title&gt;Journal of Orthopaedics&lt;/secondary-title&gt;&lt;/titles&gt;&lt;periodical&gt;&lt;full-title&gt;Journal of Orthopaedics&lt;/full-title&gt;&lt;/periodical&gt;&lt;pages&gt;103-106&lt;/pages&gt;&lt;volume&gt;48&lt;/volume&gt;&lt;keywords&gt;&lt;keyword&gt;Machine learning&lt;/keyword&gt;&lt;keyword&gt;Artificial intelligence&lt;/keyword&gt;&lt;keyword&gt;Systematic review&lt;/keyword&gt;&lt;keyword&gt;Screening&lt;/keyword&gt;&lt;keyword&gt;ASReview&lt;/keyword&gt;&lt;/keywords&gt;&lt;dates&gt;&lt;year&gt;2024&lt;/year&gt;&lt;pub-dates&gt;&lt;date&gt;2024/02/01/&lt;/date&gt;&lt;/pub-dates&gt;&lt;/dates&gt;&lt;isbn&gt;0972-978X&lt;/isbn&gt;&lt;urls&gt;&lt;related-urls&gt;&lt;url&gt;https://www.sciencedirect.com/science/article/pii/S0972978X23003276&lt;/url&gt;&lt;/related-urls&gt;&lt;/urls&gt;&lt;electronic-resource-num&gt;https://doi.org/10.1016/j.jor.2023.11.051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[54]</w:t>
            </w:r>
            <w:r w:rsidR="004F28F7">
              <w:rPr>
                <w:rFonts w:ascii="Arial" w:hAnsi="Arial" w:cs="Arial"/>
                <w:sz w:val="14"/>
                <w:szCs w:val="14"/>
                <w:lang w:val="en-US"/>
              </w:rPr>
              <w:fldChar w:fldCharType="end"/>
            </w:r>
          </w:p>
        </w:tc>
        <w:tc>
          <w:tcPr>
            <w:tcW w:w="2409" w:type="dxa"/>
            <w:shd w:val="clear" w:color="auto" w:fill="auto"/>
          </w:tcPr>
          <w:p w14:paraId="077B6EB9" w14:textId="77777777" w:rsidR="00D640D2" w:rsidRDefault="008B73C8" w:rsidP="003769EA">
            <w:pPr>
              <w:pStyle w:val="KeinLeerraum"/>
              <w:numPr>
                <w:ilvl w:val="0"/>
                <w:numId w:val="46"/>
              </w:numPr>
              <w:rPr>
                <w:rFonts w:ascii="Arial" w:hAnsi="Arial" w:cs="Arial"/>
                <w:sz w:val="14"/>
                <w:szCs w:val="14"/>
                <w:lang w:val="en-US"/>
              </w:rPr>
            </w:pPr>
            <w:r w:rsidRPr="00D640D2">
              <w:rPr>
                <w:rFonts w:ascii="Arial" w:hAnsi="Arial" w:cs="Arial"/>
                <w:sz w:val="14"/>
                <w:szCs w:val="14"/>
                <w:lang w:val="en-US"/>
              </w:rPr>
              <w:t>Potential t</w:t>
            </w:r>
            <w:r w:rsidR="0016093F" w:rsidRPr="00D640D2">
              <w:rPr>
                <w:rFonts w:ascii="Arial" w:hAnsi="Arial" w:cs="Arial"/>
                <w:sz w:val="14"/>
                <w:szCs w:val="14"/>
                <w:lang w:val="en-US"/>
              </w:rPr>
              <w:t xml:space="preserve">ime saving </w:t>
            </w:r>
            <w:r w:rsidRPr="00D640D2">
              <w:rPr>
                <w:rFonts w:ascii="Arial" w:hAnsi="Arial" w:cs="Arial"/>
                <w:sz w:val="14"/>
                <w:szCs w:val="14"/>
                <w:lang w:val="en-US"/>
              </w:rPr>
              <w:t xml:space="preserve">(median) </w:t>
            </w:r>
            <w:r w:rsidR="0016093F" w:rsidRPr="00D640D2">
              <w:rPr>
                <w:rFonts w:ascii="Arial" w:hAnsi="Arial" w:cs="Arial"/>
                <w:sz w:val="14"/>
                <w:szCs w:val="14"/>
                <w:lang w:val="en-US"/>
              </w:rPr>
              <w:t xml:space="preserve">(reference </w:t>
            </w:r>
            <w:r w:rsidR="00FE0080" w:rsidRPr="00D640D2">
              <w:rPr>
                <w:rFonts w:ascii="Arial" w:hAnsi="Arial" w:cs="Arial"/>
                <w:sz w:val="14"/>
                <w:szCs w:val="14"/>
                <w:lang w:val="en-US"/>
              </w:rPr>
              <w:t xml:space="preserve">standard: </w:t>
            </w:r>
            <w:r w:rsidRPr="00D640D2">
              <w:rPr>
                <w:rFonts w:ascii="Arial" w:hAnsi="Arial" w:cs="Arial"/>
                <w:sz w:val="14"/>
                <w:szCs w:val="14"/>
                <w:lang w:val="en-US"/>
              </w:rPr>
              <w:t xml:space="preserve">included </w:t>
            </w:r>
            <w:r w:rsidR="0016093F" w:rsidRPr="00D640D2">
              <w:rPr>
                <w:rFonts w:ascii="Arial" w:hAnsi="Arial" w:cs="Arial"/>
                <w:sz w:val="14"/>
                <w:szCs w:val="14"/>
                <w:lang w:val="en-US"/>
              </w:rPr>
              <w:t>full texts): 6.3h (range 4.6</w:t>
            </w:r>
            <w:r w:rsidRPr="00D640D2">
              <w:rPr>
                <w:rFonts w:ascii="Arial" w:hAnsi="Arial" w:cs="Arial"/>
                <w:sz w:val="14"/>
                <w:szCs w:val="14"/>
                <w:lang w:val="en-US"/>
              </w:rPr>
              <w:t>h</w:t>
            </w:r>
            <w:r w:rsidR="0016093F" w:rsidRPr="00D640D2">
              <w:rPr>
                <w:rFonts w:ascii="Arial" w:hAnsi="Arial" w:cs="Arial"/>
                <w:sz w:val="14"/>
                <w:szCs w:val="14"/>
                <w:lang w:val="en-US"/>
              </w:rPr>
              <w:t>-7.9</w:t>
            </w:r>
            <w:r w:rsidR="003C7D9A" w:rsidRPr="00D640D2">
              <w:rPr>
                <w:rFonts w:ascii="Arial" w:hAnsi="Arial" w:cs="Arial"/>
                <w:sz w:val="14"/>
                <w:szCs w:val="14"/>
                <w:lang w:val="en-US"/>
              </w:rPr>
              <w:t>h</w:t>
            </w:r>
            <w:r w:rsidR="0016093F" w:rsidRPr="00D640D2">
              <w:rPr>
                <w:rFonts w:ascii="Arial" w:hAnsi="Arial" w:cs="Arial"/>
                <w:sz w:val="14"/>
                <w:szCs w:val="14"/>
                <w:lang w:val="en-US"/>
              </w:rPr>
              <w:t>)</w:t>
            </w:r>
          </w:p>
          <w:p w14:paraId="4AB6F9BB" w14:textId="11E9F4A2" w:rsidR="0016093F" w:rsidRPr="00D640D2" w:rsidRDefault="008B73C8" w:rsidP="003769EA">
            <w:pPr>
              <w:pStyle w:val="KeinLeerraum"/>
              <w:numPr>
                <w:ilvl w:val="0"/>
                <w:numId w:val="46"/>
              </w:numPr>
              <w:rPr>
                <w:rFonts w:ascii="Arial" w:hAnsi="Arial" w:cs="Arial"/>
                <w:sz w:val="14"/>
                <w:szCs w:val="14"/>
                <w:lang w:val="en-US"/>
              </w:rPr>
            </w:pPr>
            <w:r w:rsidRPr="00D640D2">
              <w:rPr>
                <w:rFonts w:ascii="Arial" w:hAnsi="Arial" w:cs="Arial"/>
                <w:sz w:val="14"/>
                <w:szCs w:val="14"/>
                <w:lang w:val="en-US"/>
              </w:rPr>
              <w:t>Potential t</w:t>
            </w:r>
            <w:r w:rsidR="0016093F" w:rsidRPr="00D640D2">
              <w:rPr>
                <w:rFonts w:ascii="Arial" w:hAnsi="Arial" w:cs="Arial"/>
                <w:sz w:val="14"/>
                <w:szCs w:val="14"/>
                <w:lang w:val="en-US"/>
              </w:rPr>
              <w:t xml:space="preserve">ime saving </w:t>
            </w:r>
            <w:r w:rsidRPr="00D640D2">
              <w:rPr>
                <w:rFonts w:ascii="Arial" w:hAnsi="Arial" w:cs="Arial"/>
                <w:sz w:val="14"/>
                <w:szCs w:val="14"/>
                <w:lang w:val="en-US"/>
              </w:rPr>
              <w:t xml:space="preserve">(median) </w:t>
            </w:r>
            <w:r w:rsidR="0016093F" w:rsidRPr="00D640D2">
              <w:rPr>
                <w:rFonts w:ascii="Arial" w:hAnsi="Arial" w:cs="Arial"/>
                <w:sz w:val="14"/>
                <w:szCs w:val="14"/>
                <w:lang w:val="en-US"/>
              </w:rPr>
              <w:t>(reference</w:t>
            </w:r>
            <w:r w:rsidR="00FE0080" w:rsidRPr="00D640D2">
              <w:rPr>
                <w:rFonts w:ascii="Arial" w:hAnsi="Arial" w:cs="Arial"/>
                <w:sz w:val="14"/>
                <w:szCs w:val="14"/>
                <w:lang w:val="en-US"/>
              </w:rPr>
              <w:t xml:space="preserve"> standard:</w:t>
            </w:r>
            <w:r w:rsidR="0016093F" w:rsidRPr="00D640D2">
              <w:rPr>
                <w:rFonts w:ascii="Arial" w:hAnsi="Arial" w:cs="Arial"/>
                <w:sz w:val="14"/>
                <w:szCs w:val="14"/>
                <w:lang w:val="en-US"/>
              </w:rPr>
              <w:t xml:space="preserve"> </w:t>
            </w:r>
            <w:r w:rsidRPr="00D640D2">
              <w:rPr>
                <w:rFonts w:ascii="Arial" w:hAnsi="Arial" w:cs="Arial"/>
                <w:sz w:val="14"/>
                <w:szCs w:val="14"/>
                <w:lang w:val="en-US"/>
              </w:rPr>
              <w:t>final inclu</w:t>
            </w:r>
            <w:r w:rsidR="004019B7" w:rsidRPr="00D640D2">
              <w:rPr>
                <w:rFonts w:ascii="Arial" w:hAnsi="Arial" w:cs="Arial"/>
                <w:sz w:val="14"/>
                <w:szCs w:val="14"/>
                <w:lang w:val="en-US"/>
              </w:rPr>
              <w:t>sions</w:t>
            </w:r>
            <w:r w:rsidR="0016093F" w:rsidRPr="00D640D2">
              <w:rPr>
                <w:rFonts w:ascii="Arial" w:hAnsi="Arial" w:cs="Arial"/>
                <w:sz w:val="14"/>
                <w:szCs w:val="14"/>
                <w:lang w:val="en-US"/>
              </w:rPr>
              <w:t>): 57.6</w:t>
            </w:r>
            <w:r w:rsidRPr="00D640D2">
              <w:rPr>
                <w:rFonts w:ascii="Arial" w:hAnsi="Arial" w:cs="Arial"/>
                <w:sz w:val="14"/>
                <w:szCs w:val="14"/>
                <w:lang w:val="en-US"/>
              </w:rPr>
              <w:t>h</w:t>
            </w:r>
            <w:r w:rsidR="0016093F" w:rsidRPr="00D640D2">
              <w:rPr>
                <w:rFonts w:ascii="Arial" w:hAnsi="Arial" w:cs="Arial"/>
                <w:sz w:val="14"/>
                <w:szCs w:val="14"/>
                <w:lang w:val="en-US"/>
              </w:rPr>
              <w:t xml:space="preserve"> (range 55.6</w:t>
            </w:r>
            <w:r w:rsidRPr="00D640D2">
              <w:rPr>
                <w:rFonts w:ascii="Arial" w:hAnsi="Arial" w:cs="Arial"/>
                <w:sz w:val="14"/>
                <w:szCs w:val="14"/>
                <w:lang w:val="en-US"/>
              </w:rPr>
              <w:t>h</w:t>
            </w:r>
            <w:r w:rsidR="0016093F" w:rsidRPr="00D640D2">
              <w:rPr>
                <w:rFonts w:ascii="Arial" w:hAnsi="Arial" w:cs="Arial"/>
                <w:sz w:val="14"/>
                <w:szCs w:val="14"/>
                <w:lang w:val="en-US"/>
              </w:rPr>
              <w:t>-58.4</w:t>
            </w:r>
            <w:r w:rsidR="003C7D9A" w:rsidRPr="00D640D2">
              <w:rPr>
                <w:rFonts w:ascii="Arial" w:hAnsi="Arial" w:cs="Arial"/>
                <w:sz w:val="14"/>
                <w:szCs w:val="14"/>
                <w:lang w:val="en-US"/>
              </w:rPr>
              <w:t>h</w:t>
            </w:r>
            <w:r w:rsidR="0016093F" w:rsidRPr="00D640D2">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&lt;EndNote&gt;&lt;Cite&gt;&lt;Author&gt;Oude Wolcherink&lt;/Author&gt;&lt;Year&gt;2023&lt;/Year&gt;&lt;RecNum&gt;487&lt;/RecNum&gt;&lt;DisplayText&gt;[53]&lt;/DisplayText&gt;&lt;record&gt;&lt;rec-number&gt;487&lt;/rec-number&gt;&lt;foreign-keys&gt;&lt;key app="EN" db-id="eprfrs9t5tssdpettrixp5rd2zfrzpr9drdp" timestamp="1715888674"&gt;487&lt;/key&gt;&lt;/foreign-keys&gt;&lt;ref-type name="Journal Article"&gt;17&lt;/ref-type&gt;&lt;contributors&gt;&lt;authors&gt;&lt;author&gt;Oude Wolcherink, M. J.&lt;/author&gt;&lt;author&gt;Pouwels, Xglv&lt;/author&gt;&lt;author&gt;van Dijk, S. H. B.&lt;/author&gt;&lt;author&gt;Doggen, C. J. M.&lt;/author&gt;&lt;author&gt;Koffijberg, H.&lt;/author&gt;&lt;/authors&gt;&lt;/contributors&gt;&lt;auth-address&gt;Department of Health Technology and Services Research, Technical Medical Centre, Faculty of Behavioral, Management and Social Sciences, University of Twente, Enschede, The Netherlands.&lt;/auth-address&gt;&lt;titles&gt;&lt;title&gt;Can artificial intelligence separate the wheat from the chaff in systematic reviews of health economic articles?&lt;/title&gt;&lt;secondary-title&gt;Expert Rev Pharmacoecon Outcomes Res&lt;/secondary-title&gt;&lt;/titles&gt;&lt;periodical&gt;&lt;full-title&gt;Expert Rev Pharmacoecon Outcomes Res&lt;/full-title&gt;&lt;/periodical&gt;&lt;pages&gt;1049-1056&lt;/pages&gt;&lt;volume&gt;23&lt;/volume&gt;&lt;number&gt;9&lt;/number&gt;&lt;edition&gt;20230813&lt;/edition&gt;&lt;keywords&gt;&lt;keyword&gt;Humans&lt;/keyword&gt;&lt;keyword&gt;*Artificial Intelligence&lt;/keyword&gt;&lt;keyword&gt;Systematic Reviews as Topic&lt;/keyword&gt;&lt;keyword&gt;*Economics, Medical&lt;/keyword&gt;&lt;keyword&gt;Income&lt;/keyword&gt;&lt;keyword&gt;Artificial intelligence&lt;/keyword&gt;&lt;keyword&gt;accuracy&lt;/keyword&gt;&lt;keyword&gt;asreview&lt;/keyword&gt;&lt;keyword&gt;efficiency&lt;/keyword&gt;&lt;keyword&gt;simulation&lt;/keyword&gt;&lt;keyword&gt;stopping rule&lt;/keyword&gt;&lt;keyword&gt;systematic review&lt;/keyword&gt;&lt;/keywords&gt;&lt;dates&gt;&lt;year&gt;2023&lt;/year&gt;&lt;pub-dates&gt;&lt;date&gt;Jul-Dec&lt;/date&gt;&lt;/pub-dates&gt;&lt;/dates&gt;&lt;isbn&gt;1473-7167&lt;/isbn&gt;&lt;accession-num&gt;37573521&lt;/accession-num&gt;&lt;urls&gt;&lt;/urls&gt;&lt;electronic-resource-num&gt;10.1080/14737167.2023.2234639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[53]</w:t>
            </w:r>
            <w:r w:rsidR="004F28F7">
              <w:rPr>
                <w:rFonts w:ascii="Arial" w:hAnsi="Arial" w:cs="Arial"/>
                <w:sz w:val="14"/>
                <w:szCs w:val="14"/>
                <w:lang w:val="en-US"/>
              </w:rPr>
              <w:fldChar w:fldCharType="end"/>
            </w:r>
          </w:p>
          <w:p w14:paraId="147C9A4A" w14:textId="3472CAFA" w:rsidR="0016093F" w:rsidRPr="006C2E79" w:rsidRDefault="0016093F" w:rsidP="00AC1A8F">
            <w:pPr>
              <w:ind w:left="-20" w:right="-20"/>
              <w:rPr>
                <w:rFonts w:ascii="Arial" w:eastAsia="Arial" w:hAnsi="Arial" w:cs="Arial"/>
                <w:i/>
                <w:iCs/>
                <w:sz w:val="14"/>
                <w:szCs w:val="14"/>
                <w:lang w:val="en-US"/>
              </w:rPr>
            </w:pPr>
          </w:p>
        </w:tc>
        <w:tc>
          <w:tcPr>
            <w:tcW w:w="851" w:type="dxa"/>
            <w:shd w:val="clear" w:color="auto" w:fill="auto"/>
          </w:tcPr>
          <w:p w14:paraId="0B37C55A"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759AD792" w14:textId="26D83BEA"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0B6E17FF" w14:textId="14EB57CE"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Accessible, clear, fun, easy to use (also for unexperienced users)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&lt;EndNote&gt;&lt;Cite&gt;&lt;Author&gt;van de Schoot&lt;/Author&gt;&lt;Year&gt;2021&lt;/Year&gt;&lt;RecNum&gt;284&lt;/RecNum&gt;&lt;DisplayText&gt;[55]&lt;/DisplayText&gt;&lt;record&gt;&lt;rec-number&gt;284&lt;/rec-number&gt;&lt;foreign-keys&gt;&lt;key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[55]</w:t>
            </w:r>
            <w:r w:rsidR="004F28F7">
              <w:rPr>
                <w:rFonts w:ascii="Arial" w:hAnsi="Arial" w:cs="Arial"/>
                <w:sz w:val="14"/>
                <w:szCs w:val="14"/>
                <w:lang w:val="en-US"/>
              </w:rPr>
              <w:fldChar w:fldCharType="end"/>
            </w:r>
          </w:p>
          <w:p w14:paraId="504CFFFD" w14:textId="358541DA"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Usability score: 7.9/10 (</w:t>
            </w:r>
            <w:commentRangeStart w:id="5"/>
            <w:r w:rsidRPr="006C2E79">
              <w:rPr>
                <w:rFonts w:ascii="Arial" w:hAnsi="Arial" w:cs="Arial"/>
                <w:sz w:val="14"/>
                <w:szCs w:val="14"/>
                <w:lang w:val="en-US"/>
              </w:rPr>
              <w:t>SD</w:t>
            </w:r>
            <w:commentRangeEnd w:id="5"/>
            <w:r w:rsidRPr="006C2E79">
              <w:rPr>
                <w:rStyle w:val="Kommentarzeichen"/>
              </w:rPr>
              <w:commentReference w:id="5"/>
            </w:r>
            <w:r w:rsidRPr="006C2E79">
              <w:rPr>
                <w:rFonts w:ascii="Arial" w:hAnsi="Arial" w:cs="Arial"/>
                <w:sz w:val="14"/>
                <w:szCs w:val="14"/>
                <w:lang w:val="en-US"/>
              </w:rPr>
              <w:t xml:space="preserve"> 0.9) (Van de Schoot, 2021)</w:t>
            </w:r>
          </w:p>
        </w:tc>
        <w:tc>
          <w:tcPr>
            <w:tcW w:w="2976" w:type="dxa"/>
            <w:shd w:val="clear" w:color="auto" w:fill="auto"/>
          </w:tcPr>
          <w:p w14:paraId="48196181" w14:textId="27E5C4E4" w:rsidR="00D429F9" w:rsidRDefault="0016093F" w:rsidP="00AC1A8F">
            <w:pPr>
              <w:pStyle w:val="KeinLeerraum"/>
              <w:numPr>
                <w:ilvl w:val="0"/>
                <w:numId w:val="7"/>
              </w:numPr>
              <w:rPr>
                <w:rFonts w:ascii="Arial" w:hAnsi="Arial" w:cs="Arial"/>
                <w:sz w:val="14"/>
                <w:szCs w:val="14"/>
                <w:lang w:val="en-US"/>
              </w:rPr>
            </w:pPr>
            <w:commentRangeStart w:id="6"/>
            <w:r w:rsidRPr="006C2E79">
              <w:rPr>
                <w:rFonts w:ascii="Arial" w:hAnsi="Arial" w:cs="Arial"/>
                <w:sz w:val="14"/>
                <w:szCs w:val="14"/>
                <w:lang w:val="en-US"/>
              </w:rPr>
              <w:t>RRF</w:t>
            </w:r>
            <w:commentRangeEnd w:id="6"/>
            <w:r w:rsidRPr="006C2E79">
              <w:rPr>
                <w:rStyle w:val="Kommentarzeichen"/>
              </w:rPr>
              <w:commentReference w:id="6"/>
            </w:r>
            <w:r w:rsidRPr="006C2E79">
              <w:rPr>
                <w:rFonts w:ascii="Arial" w:hAnsi="Arial" w:cs="Arial"/>
                <w:sz w:val="14"/>
                <w:szCs w:val="14"/>
                <w:lang w:val="en-US"/>
              </w:rPr>
              <w:t xml:space="preserve">10%: 70%-100%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&lt;EndNote&gt;&lt;Cite&gt;&lt;Author&gt;van de Schoot&lt;/Author&gt;&lt;Year&gt;2021&lt;/Year&gt;&lt;RecNum&gt;284&lt;/RecNum&gt;&lt;DisplayText&gt;[55]&lt;/DisplayText&gt;&lt;record&gt;&lt;rec-number&gt;284&lt;/rec-number&gt;&lt;foreign-keys&gt;&lt;key app="EN" db-id="eprfrs9t5tssdpettrixp5rd2zfrzpr9drdp" timestamp="1692712733"&gt;284&lt;/key&gt;&lt;/foreign-keys&gt;&lt;ref-type name="Journal Article"&gt;17&lt;/ref-type&gt;&lt;contributors&gt;&lt;authors&gt;&lt;author&gt;van de Schoot, Rens&lt;/author&gt;&lt;author&gt;de Bruin, Jonathan&lt;/author&gt;&lt;author&gt;Schram, Raoul&lt;/author&gt;&lt;author&gt;Zahedi, Parisa&lt;/author&gt;&lt;author&gt;de Boer, Jan&lt;/author&gt;&lt;author&gt;Weijdema, Felix&lt;/author&gt;&lt;author&gt;Kramer, Bianca&lt;/author&gt;&lt;author&gt;Huijts, Martijn&lt;/author&gt;&lt;author&gt;Hoogerwerf, Maarten&lt;/author&gt;&lt;author&gt;Ferdinands, Gerbrich&lt;/author&gt;&lt;author&gt;Harkema, Albert&lt;/author&gt;&lt;author&gt;Willemsen, Joukje&lt;/author&gt;&lt;author&gt;Ma, Yongchao&lt;/author&gt;&lt;author&gt;Fang, Qixiang&lt;/author&gt;&lt;author&gt;Hindriks, Sybren&lt;/author&gt;&lt;author&gt;Tummers, Lars&lt;/author&gt;&lt;author&gt;Oberski, Daniel L.&lt;/author&gt;&lt;/authors&gt;&lt;/contributors&gt;&lt;titles&gt;&lt;title&gt;An open source machine learning framework for efficient and transparent systematic reviews&lt;/title&gt;&lt;secondary-title&gt;Nature Machine Intelligence&lt;/secondary-title&gt;&lt;/titles&gt;&lt;periodical&gt;&lt;full-title&gt;Nature Machine Intelligence&lt;/full-title&gt;&lt;/periodical&gt;&lt;pages&gt;125-133&lt;/pages&gt;&lt;volume&gt;3&lt;/volume&gt;&lt;number&gt;2&lt;/number&gt;&lt;dates&gt;&lt;year&gt;2021&lt;/year&gt;&lt;/dates&gt;&lt;urls&gt;&lt;related-urls&gt;&lt;url&gt;https://doi.org/10.1038/s42256-020-00287-7&lt;/url&gt;&lt;/related-urls&gt;&lt;/urls&gt;&lt;electronic-resource-num&gt;10.1038/s42256-020-00287-7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[55]</w:t>
            </w:r>
            <w:r w:rsidR="004F28F7">
              <w:rPr>
                <w:rFonts w:ascii="Arial" w:hAnsi="Arial" w:cs="Arial"/>
                <w:sz w:val="14"/>
                <w:szCs w:val="14"/>
                <w:lang w:val="en-US"/>
              </w:rPr>
              <w:fldChar w:fldCharType="end"/>
            </w:r>
          </w:p>
          <w:p w14:paraId="6A369FD3" w14:textId="59B642E3"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RRF30%: 64%-97%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&lt;EndNote&gt;&lt;Cite&gt;&lt;Author&gt;Muthu&lt;/Author&gt;&lt;Year&gt;2023&lt;/Year&gt;&lt;RecNum&gt;320&lt;/RecNum&gt;&lt;DisplayText&gt;[52]&lt;/DisplayText&gt;&lt;record&gt;&lt;rec-number&gt;320&lt;/rec-number&gt;&lt;foreign-keys&gt;&lt;key app="EN" db-id="eprfrs9t5tssdpettrixp5rd2zfrzpr9drdp" timestamp="1692712912"&gt;320&lt;/key&gt;&lt;/foreign-keys&gt;&lt;ref-type name="Journal Article"&gt;17&lt;/ref-type&gt;&lt;contributors&gt;&lt;authors&gt;&lt;author&gt;Muthu, S.&lt;/author&gt;&lt;/authors&gt;&lt;/contributors&gt;&lt;titles&gt;&lt;title&gt;The efficiency of machine learning-assisted platform for article screening in systematic reviews in orthopaedics&lt;/title&gt;&lt;secondary-title&gt;Int Orthop&lt;/secondary-title&gt;&lt;/titles&gt;&lt;periodical&gt;&lt;full-title&gt;Int Orthop&lt;/full-title&gt;&lt;/periodical&gt;&lt;pages&gt;551-556&lt;/pages&gt;&lt;volume&gt;47&lt;/volume&gt;&lt;number&gt;2&lt;/number&gt;&lt;dates&gt;&lt;year&gt;2023&lt;/year&gt;&lt;/dates&gt;&lt;accession-num&gt;36562816&lt;/accession-num&gt;&lt;urls&gt;&lt;related-urls&gt;&lt;url&gt;http://digitaal.uba.uva.nl/uva-linker?sid=OVID:medline&amp;amp;id=pmid:36562816&amp;amp;id=doi:10.1007%2Fs00264-022-05672-y&amp;amp;issn=0341-2695&amp;amp;isbn=&amp;amp;volume=47&amp;amp;issue=2&amp;amp;spage=551&amp;amp;pages=551-556&amp;amp;date=2023&amp;amp;title=International+Orthopaedics&amp;amp;atitle=The+efficiency+of+machine+learning&lt;/url&gt;&lt;/related-urls&gt;&lt;/urls&gt;&lt;electronic-resource-num&gt;https://doi.org/10.1007/s00264-022-05672-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[52]</w:t>
            </w:r>
            <w:r w:rsidR="004F28F7">
              <w:rPr>
                <w:rFonts w:ascii="Arial" w:hAnsi="Arial" w:cs="Arial"/>
                <w:sz w:val="14"/>
                <w:szCs w:val="14"/>
                <w:lang w:val="en-US"/>
              </w:rPr>
              <w:fldChar w:fldCharType="end"/>
            </w:r>
          </w:p>
          <w:p w14:paraId="10278958" w14:textId="5CB02A9A" w:rsidR="0016093F" w:rsidRPr="006C2E79" w:rsidRDefault="0016093F"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RFF10%: 58%-79%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&lt;EndNote&gt;&lt;Cite&gt;&lt;Author&gt;Pijls&lt;/Author&gt;&lt;Year&gt;2024&lt;/Year&gt;&lt;RecNum&gt;489&lt;/RecNum&gt;&lt;DisplayText&gt;[54]&lt;/DisplayText&gt;&lt;record&gt;&lt;rec-number&gt;489&lt;/rec-number&gt;&lt;foreign-keys&gt;&lt;key app="EN" db-id="eprfrs9t5tssdpettrixp5rd2zfrzpr9drdp" timestamp="1715888802"&gt;489&lt;/key&gt;&lt;/foreign-keys&gt;&lt;ref-type name="Journal Article"&gt;17&lt;/ref-type&gt;&lt;contributors&gt;&lt;authors&gt;&lt;author&gt;Pijls, Bart G.&lt;/author&gt;&lt;/authors&gt;&lt;/contributors&gt;&lt;titles&gt;&lt;title&gt;Machine Learning assisted systematic reviewing in orthopaedics&lt;/title&gt;&lt;secondary-title&gt;Journal of Orthopaedics&lt;/secondary-title&gt;&lt;/titles&gt;&lt;periodical&gt;&lt;full-title&gt;Journal of Orthopaedics&lt;/full-title&gt;&lt;/periodical&gt;&lt;pages&gt;103-106&lt;/pages&gt;&lt;volume&gt;48&lt;/volume&gt;&lt;keywords&gt;&lt;keyword&gt;Machine learning&lt;/keyword&gt;&lt;keyword&gt;Artificial intelligence&lt;/keyword&gt;&lt;keyword&gt;Systematic review&lt;/keyword&gt;&lt;keyword&gt;Screening&lt;/keyword&gt;&lt;keyword&gt;ASReview&lt;/keyword&gt;&lt;/keywords&gt;&lt;dates&gt;&lt;year&gt;2024&lt;/year&gt;&lt;pub-dates&gt;&lt;date&gt;2024/02/01/&lt;/date&gt;&lt;/pub-dates&gt;&lt;/dates&gt;&lt;isbn&gt;0972-978X&lt;/isbn&gt;&lt;urls&gt;&lt;related-urls&gt;&lt;url&gt;https://www.sciencedirect.com/science/article/pii/S0972978X23003276&lt;/url&gt;&lt;/related-urls&gt;&lt;/urls&gt;&lt;electronic-resource-num&gt;https://doi.org/10.1016/j.jor.2023.11.051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[54]</w:t>
            </w:r>
            <w:r w:rsidR="004F28F7">
              <w:rPr>
                <w:rFonts w:ascii="Arial" w:hAnsi="Arial" w:cs="Arial"/>
                <w:sz w:val="14"/>
                <w:szCs w:val="14"/>
                <w:lang w:val="en-US"/>
              </w:rPr>
              <w:fldChar w:fldCharType="end"/>
            </w:r>
          </w:p>
          <w:p w14:paraId="4A4EDECC" w14:textId="7E4BA4F6" w:rsidR="00D640D2" w:rsidRDefault="003C7D9A"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S</w:t>
            </w:r>
            <w:r w:rsidR="0016093F" w:rsidRPr="006C2E79">
              <w:rPr>
                <w:rFonts w:ascii="Arial" w:hAnsi="Arial" w:cs="Arial"/>
                <w:sz w:val="14"/>
                <w:szCs w:val="14"/>
                <w:lang w:val="en-US"/>
              </w:rPr>
              <w:t>ensitivity (reference</w:t>
            </w:r>
            <w:r w:rsidR="008B73C8" w:rsidRPr="006C2E79">
              <w:rPr>
                <w:rFonts w:ascii="Arial" w:hAnsi="Arial" w:cs="Arial"/>
                <w:sz w:val="14"/>
                <w:szCs w:val="14"/>
                <w:lang w:val="en-US"/>
              </w:rPr>
              <w:t xml:space="preserve"> included</w:t>
            </w:r>
            <w:r w:rsidR="0016093F" w:rsidRPr="006C2E79">
              <w:rPr>
                <w:rFonts w:ascii="Arial" w:hAnsi="Arial" w:cs="Arial"/>
                <w:sz w:val="14"/>
                <w:szCs w:val="14"/>
                <w:lang w:val="en-US"/>
              </w:rPr>
              <w:t xml:space="preserve"> full texts): (range): 52.9-85%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&lt;EndNote&gt;&lt;Cite&gt;&lt;Author&gt;Oude Wolcherink&lt;/Author&gt;&lt;Year&gt;2023&lt;/Year&gt;&lt;RecNum&gt;487&lt;/RecNum&gt;&lt;DisplayText&gt;[53]&lt;/DisplayText&gt;&lt;record&gt;&lt;rec-number&gt;487&lt;/rec-number&gt;&lt;foreign-keys&gt;&lt;key app="EN" db-id="eprfrs9t5tssdpettrixp5rd2zfrzpr9drdp" timestamp="1715888674"&gt;487&lt;/key&gt;&lt;/foreign-keys&gt;&lt;ref-type name="Journal Article"&gt;17&lt;/ref-type&gt;&lt;contributors&gt;&lt;authors&gt;&lt;author&gt;Oude Wolcherink, M. J.&lt;/author&gt;&lt;author&gt;Pouwels, Xglv&lt;/author&gt;&lt;author&gt;van Dijk, S. H. B.&lt;/author&gt;&lt;author&gt;Doggen, C. J. M.&lt;/author&gt;&lt;author&gt;Koffijberg, H.&lt;/author&gt;&lt;/authors&gt;&lt;/contributors&gt;&lt;auth-address&gt;Department of Health Technology and Services Research, Technical Medical Centre, Faculty of Behavioral, Management and Social Sciences, University of Twente, Enschede, The Netherlands.&lt;/auth-address&gt;&lt;titles&gt;&lt;title&gt;Can artificial intelligence separate the wheat from the chaff in systematic reviews of health economic articles?&lt;/title&gt;&lt;secondary-title&gt;Expert Rev Pharmacoecon Outcomes Res&lt;/secondary-title&gt;&lt;/titles&gt;&lt;periodical&gt;&lt;full-title&gt;Expert Rev Pharmacoecon Outcomes Res&lt;/full-title&gt;&lt;/periodical&gt;&lt;pages&gt;1049-1056&lt;/pages&gt;&lt;volume&gt;23&lt;/volume&gt;&lt;number&gt;9&lt;/number&gt;&lt;edition&gt;20230813&lt;/edition&gt;&lt;keywords&gt;&lt;keyword&gt;Humans&lt;/keyword&gt;&lt;keyword&gt;*Artificial Intelligence&lt;/keyword&gt;&lt;keyword&gt;Systematic Reviews as Topic&lt;/keyword&gt;&lt;keyword&gt;*Economics, Medical&lt;/keyword&gt;&lt;keyword&gt;Income&lt;/keyword&gt;&lt;keyword&gt;Artificial intelligence&lt;/keyword&gt;&lt;keyword&gt;accuracy&lt;/keyword&gt;&lt;keyword&gt;asreview&lt;/keyword&gt;&lt;keyword&gt;efficiency&lt;/keyword&gt;&lt;keyword&gt;simulation&lt;/keyword&gt;&lt;keyword&gt;stopping rule&lt;/keyword&gt;&lt;keyword&gt;systematic review&lt;/keyword&gt;&lt;/keywords&gt;&lt;dates&gt;&lt;year&gt;2023&lt;/year&gt;&lt;pub-dates&gt;&lt;date&gt;Jul-Dec&lt;/date&gt;&lt;/pub-dates&gt;&lt;/dates&gt;&lt;isbn&gt;1473-7167&lt;/isbn&gt;&lt;accession-num&gt;37573521&lt;/accession-num&gt;&lt;urls&gt;&lt;/urls&gt;&lt;electronic-resource-num&gt;10.1080/14737167.2023.2234639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[53]</w:t>
            </w:r>
            <w:r w:rsidR="004F28F7">
              <w:rPr>
                <w:rFonts w:ascii="Arial" w:hAnsi="Arial" w:cs="Arial"/>
                <w:sz w:val="14"/>
                <w:szCs w:val="14"/>
                <w:lang w:val="en-US"/>
              </w:rPr>
              <w:fldChar w:fldCharType="end"/>
            </w:r>
          </w:p>
          <w:p w14:paraId="350561CE" w14:textId="66447F07" w:rsidR="0016093F" w:rsidRPr="006C2E79" w:rsidRDefault="003C7D9A" w:rsidP="00AC1A8F">
            <w:pPr>
              <w:pStyle w:val="KeinLeerraum"/>
              <w:numPr>
                <w:ilvl w:val="0"/>
                <w:numId w:val="7"/>
              </w:numPr>
              <w:rPr>
                <w:rFonts w:ascii="Arial" w:hAnsi="Arial" w:cs="Arial"/>
                <w:sz w:val="14"/>
                <w:szCs w:val="14"/>
                <w:lang w:val="en-US"/>
              </w:rPr>
            </w:pPr>
            <w:r w:rsidRPr="006C2E79">
              <w:rPr>
                <w:rFonts w:ascii="Arial" w:hAnsi="Arial" w:cs="Arial"/>
                <w:sz w:val="14"/>
                <w:szCs w:val="14"/>
                <w:lang w:val="en-US"/>
              </w:rPr>
              <w:t>S</w:t>
            </w:r>
            <w:r w:rsidR="0016093F" w:rsidRPr="006C2E79">
              <w:rPr>
                <w:rFonts w:ascii="Arial" w:hAnsi="Arial" w:cs="Arial"/>
                <w:sz w:val="14"/>
                <w:szCs w:val="14"/>
                <w:lang w:val="en-US"/>
              </w:rPr>
              <w:t xml:space="preserve">ensitivity (reference </w:t>
            </w:r>
            <w:r w:rsidR="008B73C8" w:rsidRPr="006C2E79">
              <w:rPr>
                <w:rFonts w:ascii="Arial" w:hAnsi="Arial" w:cs="Arial"/>
                <w:sz w:val="14"/>
                <w:szCs w:val="14"/>
                <w:lang w:val="en-US"/>
              </w:rPr>
              <w:t>final includes</w:t>
            </w:r>
            <w:r w:rsidR="0016093F" w:rsidRPr="006C2E79">
              <w:rPr>
                <w:rFonts w:ascii="Arial" w:hAnsi="Arial" w:cs="Arial"/>
                <w:sz w:val="14"/>
                <w:szCs w:val="14"/>
                <w:lang w:val="en-US"/>
              </w:rPr>
              <w:t xml:space="preserve">) (range): 91.8-100%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&lt;EndNote&gt;&lt;Cite&gt;&lt;Author&gt;Oude Wolcherink&lt;/Author&gt;&lt;Year&gt;2023&lt;/Year&gt;&lt;RecNum&gt;487&lt;/RecNum&gt;&lt;DisplayText&gt;[53]&lt;/DisplayText&gt;&lt;record&gt;&lt;rec-number&gt;487&lt;/rec-number&gt;&lt;foreign-keys&gt;&lt;key app="EN" db-id="eprfrs9t5tssdpettrixp5rd2zfrzpr9drdp" timestamp="1715888674"&gt;487&lt;/key&gt;&lt;/foreign-keys&gt;&lt;ref-type name="Journal Article"&gt;17&lt;/ref-type&gt;&lt;contributors&gt;&lt;authors&gt;&lt;author&gt;Oude Wolcherink, M. J.&lt;/author&gt;&lt;author&gt;Pouwels, Xglv&lt;/author&gt;&lt;author&gt;van Dijk, S. H. B.&lt;/author&gt;&lt;author&gt;Doggen, C. J. M.&lt;/author&gt;&lt;author&gt;Koffijberg, H.&lt;/author&gt;&lt;/authors&gt;&lt;/contributors&gt;&lt;auth-address&gt;Department of Health Technology and Services Research, Technical Medical Centre, Faculty of Behavioral, Management and Social Sciences, University of Twente, Enschede, The Netherlands.&lt;/auth-address&gt;&lt;titles&gt;&lt;title&gt;Can artificial intelligence separate the wheat from the chaff in systematic reviews of health economic articles?&lt;/title&gt;&lt;secondary-title&gt;Expert Rev Pharmacoecon Outcomes Res&lt;/secondary-title&gt;&lt;/titles&gt;&lt;periodical&gt;&lt;full-title&gt;Expert Rev Pharmacoecon Outcomes Res&lt;/full-title&gt;&lt;/periodical&gt;&lt;pages&gt;1049-1056&lt;/pages&gt;&lt;volume&gt;23&lt;/volume&gt;&lt;number&gt;9&lt;/number&gt;&lt;edition&gt;20230813&lt;/edition&gt;&lt;keywords&gt;&lt;keyword&gt;Humans&lt;/keyword&gt;&lt;keyword&gt;*Artificial Intelligence&lt;/keyword&gt;&lt;keyword&gt;Systematic Reviews as Topic&lt;/keyword&gt;&lt;keyword&gt;*Economics, Medical&lt;/keyword&gt;&lt;keyword&gt;Income&lt;/keyword&gt;&lt;keyword&gt;Artificial intelligence&lt;/keyword&gt;&lt;keyword&gt;accuracy&lt;/keyword&gt;&lt;keyword&gt;asreview&lt;/keyword&gt;&lt;keyword&gt;efficiency&lt;/keyword&gt;&lt;keyword&gt;simulation&lt;/keyword&gt;&lt;keyword&gt;stopping rule&lt;/keyword&gt;&lt;keyword&gt;systematic review&lt;/keyword&gt;&lt;/keywords&gt;&lt;dates&gt;&lt;year&gt;2023&lt;/year&gt;&lt;pub-dates&gt;&lt;date&gt;Jul-Dec&lt;/date&gt;&lt;/pub-dates&gt;&lt;/dates&gt;&lt;isbn&gt;1473-7167&lt;/isbn&gt;&lt;accession-num&gt;37573521&lt;/accession-num&gt;&lt;urls&gt;&lt;/urls&gt;&lt;electronic-resource-num&gt;10.1080/14737167.2023.2234639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[53]</w:t>
            </w:r>
            <w:r w:rsidR="004F28F7">
              <w:rPr>
                <w:rFonts w:ascii="Arial" w:hAnsi="Arial" w:cs="Arial"/>
                <w:sz w:val="14"/>
                <w:szCs w:val="14"/>
                <w:lang w:val="en-US"/>
              </w:rPr>
              <w:fldChar w:fldCharType="end"/>
            </w:r>
          </w:p>
        </w:tc>
      </w:tr>
      <w:tr w:rsidR="0016093F" w:rsidRPr="006C2E79" w14:paraId="4182BD10" w14:textId="77777777" w:rsidTr="5C963119">
        <w:tc>
          <w:tcPr>
            <w:tcW w:w="1844" w:type="dxa"/>
            <w:vMerge/>
          </w:tcPr>
          <w:p w14:paraId="554733BD"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4F9BE08F" w14:textId="77777777"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ChatGPT</w:t>
            </w:r>
          </w:p>
          <w:p w14:paraId="57D6F8D2" w14:textId="6CE30967" w:rsidR="0016093F" w:rsidRDefault="0016093F" w:rsidP="00AC1A8F">
            <w:pPr>
              <w:pStyle w:val="KeinLeerraum"/>
              <w:rPr>
                <w:rFonts w:ascii="Arial" w:hAnsi="Arial" w:cs="Arial"/>
                <w:sz w:val="14"/>
                <w:szCs w:val="14"/>
                <w:lang w:val="en-US"/>
              </w:rPr>
            </w:pPr>
            <w:r w:rsidRPr="006C2E79">
              <w:rPr>
                <w:rFonts w:ascii="Arial" w:hAnsi="Arial" w:cs="Arial"/>
                <w:sz w:val="14"/>
                <w:szCs w:val="14"/>
                <w:lang w:val="en-US"/>
              </w:rPr>
              <w:t>Schopow, 2023</w:t>
            </w:r>
            <w:r w:rsidR="00640CAF">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&lt;EndNote&gt;&lt;Cite&gt;&lt;Author&gt;Schopow&lt;/Author&gt;&lt;Year&gt;2023&lt;/Year&gt;&lt;RecNum&gt;491&lt;/RecNum&gt;&lt;DisplayText&gt;[56]&lt;/DisplayText&gt;&lt;record&gt;&lt;rec-number&gt;491&lt;/rec-number&gt;&lt;foreign-keys&gt;&lt;key app="EN" db-id="eprfrs9t5tssdpettrixp5rd2zfrzpr9drdp" timestamp="1715888872"&gt;491&lt;/key&gt;&lt;/foreign-keys&gt;&lt;ref-type name="Journal Article"&gt;17&lt;/ref-type&gt;&lt;contributors&gt;&lt;authors&gt;&lt;author&gt;Schopow, N.&lt;/author&gt;&lt;author&gt;Osterhoff, G.&lt;/author&gt;&lt;author&gt;Baur, D.&lt;/author&gt;&lt;/authors&gt;&lt;/contributors&gt;&lt;auth-address&gt;Department for Orthopedics, Trauma Surgery and Plastic Surgery, University Hospital Leipzig, Leipzig, Germany.&lt;/auth-address&gt;&lt;titles&gt;&lt;title&gt;Applications of the Natural Language Processing Tool ChatGPT in Clinical Practice: Comparative Study and Augmented Systematic Review&lt;/title&gt;&lt;secondary-title&gt;JMIR Med Inform&lt;/secondary-title&gt;&lt;/titles&gt;&lt;periodical&gt;&lt;full-title&gt;JMIR Med Inform&lt;/full-title&gt;&lt;/periodical&gt;&lt;pages&gt;e48933&lt;/pages&gt;&lt;volume&gt;11&lt;/volume&gt;&lt;edition&gt;20231128&lt;/edition&gt;&lt;keywords&gt;&lt;keyword&gt;ChatGPT&lt;/keyword&gt;&lt;keyword&gt;Gpt-3&lt;/keyword&gt;&lt;keyword&gt;Gpt-4&lt;/keyword&gt;&lt;keyword&gt;Nlp&lt;/keyword&gt;&lt;keyword&gt;artificial intelligence&lt;/keyword&gt;&lt;keyword&gt;clinical decision support systems&lt;/keyword&gt;&lt;keyword&gt;clinical practice&lt;/keyword&gt;&lt;keyword&gt;extract&lt;/keyword&gt;&lt;keyword&gt;extraction&lt;/keyword&gt;&lt;keyword&gt;health care&lt;/keyword&gt;&lt;keyword&gt;healthcare&lt;/keyword&gt;&lt;keyword&gt;language model&lt;/keyword&gt;&lt;keyword&gt;large language models&lt;/keyword&gt;&lt;keyword&gt;machine learning&lt;/keyword&gt;&lt;keyword&gt;natural language processing&lt;/keyword&gt;&lt;keyword&gt;review methodology&lt;/keyword&gt;&lt;keyword&gt;review methods&lt;/keyword&gt;&lt;keyword&gt;systematic&lt;/keyword&gt;&lt;keyword&gt;systematic review&lt;/keyword&gt;&lt;keyword&gt;text&lt;/keyword&gt;&lt;keyword&gt;unstructured&lt;/keyword&gt;&lt;/keywords&gt;&lt;dates&gt;&lt;year&gt;2023&lt;/year&gt;&lt;pub-dates&gt;&lt;date&gt;Nov 28&lt;/date&gt;&lt;/pub-dates&gt;&lt;/dates&gt;&lt;isbn&gt;2291-9694 (Print)&lt;/isbn&gt;&lt;accession-num&gt;38015610&lt;/accession-num&gt;&lt;urls&gt;&lt;/urls&gt;&lt;custom1&gt;Conflicts of Interest: None declared.&lt;/custom1&gt;&lt;custom2&gt;PMC10716749&lt;/custom2&gt;&lt;electronic-resource-num&gt;10.2196/48933&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[56]</w:t>
            </w:r>
            <w:r w:rsidR="004F28F7">
              <w:rPr>
                <w:rFonts w:ascii="Arial" w:hAnsi="Arial" w:cs="Arial"/>
                <w:sz w:val="14"/>
                <w:szCs w:val="14"/>
                <w:lang w:val="en-US"/>
              </w:rPr>
              <w:fldChar w:fldCharType="end"/>
            </w:r>
          </w:p>
          <w:p w14:paraId="484279D0" w14:textId="77777777" w:rsidR="0051431E" w:rsidRPr="006C2E79" w:rsidRDefault="0051431E" w:rsidP="00AC1A8F">
            <w:pPr>
              <w:pStyle w:val="KeinLeerraum"/>
              <w:rPr>
                <w:rFonts w:ascii="Arial" w:hAnsi="Arial" w:cs="Arial"/>
                <w:sz w:val="14"/>
                <w:szCs w:val="14"/>
                <w:lang w:val="en-US"/>
              </w:rPr>
            </w:pPr>
          </w:p>
          <w:p w14:paraId="2798B932" w14:textId="6D147046" w:rsidR="0016093F" w:rsidRPr="006C2E79" w:rsidRDefault="0016093F" w:rsidP="00AC1A8F">
            <w:pPr>
              <w:pStyle w:val="KeinLeerraum"/>
              <w:rPr>
                <w:rFonts w:ascii="Arial" w:hAnsi="Arial" w:cs="Arial"/>
                <w:b/>
                <w:bCs/>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29057D58" w14:textId="77777777" w:rsidR="0016093F" w:rsidRPr="006C2E79" w:rsidRDefault="0016093F" w:rsidP="00AC1A8F">
            <w:pPr>
              <w:pStyle w:val="KeinLeerraum"/>
              <w:rPr>
                <w:rFonts w:ascii="Arial" w:hAnsi="Arial" w:cs="Arial"/>
                <w:sz w:val="14"/>
                <w:szCs w:val="14"/>
                <w:lang w:val="en-US"/>
              </w:rPr>
            </w:pPr>
          </w:p>
        </w:tc>
        <w:tc>
          <w:tcPr>
            <w:tcW w:w="2409" w:type="dxa"/>
            <w:shd w:val="clear" w:color="auto" w:fill="auto"/>
          </w:tcPr>
          <w:p w14:paraId="52A66C10" w14:textId="77777777"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558C8C82"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0BF74A3F"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28E7FF65" w14:textId="77777777" w:rsidR="0016093F" w:rsidRPr="006C2E79" w:rsidRDefault="0016093F" w:rsidP="00AC1A8F">
            <w:pPr>
              <w:pStyle w:val="Listenabsatz"/>
              <w:ind w:left="360"/>
              <w:rPr>
                <w:rFonts w:ascii="Arial" w:hAnsi="Arial" w:cs="Arial"/>
                <w:sz w:val="14"/>
                <w:szCs w:val="14"/>
                <w:lang w:val="en-US"/>
              </w:rPr>
            </w:pPr>
          </w:p>
        </w:tc>
        <w:tc>
          <w:tcPr>
            <w:tcW w:w="2976" w:type="dxa"/>
            <w:shd w:val="clear" w:color="auto" w:fill="auto"/>
          </w:tcPr>
          <w:p w14:paraId="4BFBD364" w14:textId="7F1734B3"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Title screening:</w:t>
            </w:r>
          </w:p>
          <w:p w14:paraId="16E98FC1" w14:textId="77777777" w:rsidR="0016093F" w:rsidRPr="006C2E79" w:rsidRDefault="0016093F" w:rsidP="00AC1A8F">
            <w:pPr>
              <w:pStyle w:val="KeinLeerraum"/>
              <w:numPr>
                <w:ilvl w:val="0"/>
                <w:numId w:val="52"/>
              </w:numPr>
              <w:rPr>
                <w:rFonts w:ascii="Arial" w:hAnsi="Arial" w:cs="Arial"/>
                <w:sz w:val="14"/>
                <w:szCs w:val="14"/>
                <w:lang w:val="en-US"/>
              </w:rPr>
            </w:pPr>
            <w:r w:rsidRPr="006C2E79">
              <w:rPr>
                <w:rFonts w:ascii="Arial" w:hAnsi="Arial" w:cs="Arial"/>
                <w:sz w:val="14"/>
                <w:szCs w:val="14"/>
                <w:lang w:val="en-US"/>
              </w:rPr>
              <w:t>Sensitivity: 100%</w:t>
            </w:r>
          </w:p>
          <w:p w14:paraId="7993EAB3" w14:textId="062B5E4F" w:rsidR="0016093F" w:rsidRPr="006C2E79" w:rsidRDefault="0016093F" w:rsidP="00AC1A8F">
            <w:pPr>
              <w:pStyle w:val="KeinLeerraum"/>
              <w:numPr>
                <w:ilvl w:val="0"/>
                <w:numId w:val="52"/>
              </w:numPr>
              <w:rPr>
                <w:rFonts w:ascii="Arial" w:hAnsi="Arial" w:cs="Arial"/>
                <w:sz w:val="14"/>
                <w:szCs w:val="14"/>
                <w:lang w:val="en-US"/>
              </w:rPr>
            </w:pPr>
            <w:r w:rsidRPr="006C2E79">
              <w:rPr>
                <w:rFonts w:ascii="Arial" w:hAnsi="Arial" w:cs="Arial"/>
                <w:sz w:val="14"/>
                <w:szCs w:val="14"/>
                <w:lang w:val="en-US"/>
              </w:rPr>
              <w:t xml:space="preserve">Specificity: 50.0% </w:t>
            </w:r>
          </w:p>
          <w:p w14:paraId="1DECCAFA" w14:textId="4AFE7FD4"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Abstract screening:</w:t>
            </w:r>
          </w:p>
          <w:p w14:paraId="6BD9C538" w14:textId="3A9FC246" w:rsidR="0016093F" w:rsidRPr="006C2E79" w:rsidRDefault="0016093F" w:rsidP="00AC1A8F">
            <w:pPr>
              <w:pStyle w:val="KeinLeerraum"/>
              <w:numPr>
                <w:ilvl w:val="0"/>
                <w:numId w:val="52"/>
              </w:numPr>
              <w:rPr>
                <w:rFonts w:ascii="Arial" w:hAnsi="Arial" w:cs="Arial"/>
                <w:sz w:val="14"/>
                <w:szCs w:val="14"/>
                <w:lang w:val="en-US"/>
              </w:rPr>
            </w:pPr>
            <w:r w:rsidRPr="006C2E79">
              <w:rPr>
                <w:rFonts w:ascii="Arial" w:hAnsi="Arial" w:cs="Arial"/>
                <w:sz w:val="14"/>
                <w:szCs w:val="14"/>
                <w:lang w:val="en-US"/>
              </w:rPr>
              <w:t>Sensitivity: 100%</w:t>
            </w:r>
          </w:p>
          <w:p w14:paraId="673D9B7B" w14:textId="70E56E2B" w:rsidR="0016093F" w:rsidRPr="006C2E79" w:rsidRDefault="0016093F" w:rsidP="00AC1A8F">
            <w:pPr>
              <w:pStyle w:val="KeinLeerraum"/>
              <w:numPr>
                <w:ilvl w:val="0"/>
                <w:numId w:val="52"/>
              </w:numPr>
              <w:rPr>
                <w:rFonts w:ascii="Arial" w:hAnsi="Arial" w:cs="Arial"/>
                <w:sz w:val="14"/>
                <w:szCs w:val="14"/>
                <w:lang w:val="en-US"/>
              </w:rPr>
            </w:pPr>
            <w:r w:rsidRPr="006C2E79">
              <w:rPr>
                <w:rFonts w:ascii="Arial" w:hAnsi="Arial" w:cs="Arial"/>
                <w:sz w:val="14"/>
                <w:szCs w:val="14"/>
                <w:lang w:val="en-US"/>
              </w:rPr>
              <w:t xml:space="preserve">Specificity: 41.2%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&lt;EndNote&gt;&lt;Cite&gt;&lt;Author&gt;Schopow&lt;/Author&gt;&lt;Year&gt;2023&lt;/Year&gt;&lt;RecNum&gt;491&lt;/RecNum&gt;&lt;DisplayText&gt;[56]&lt;/DisplayText&gt;&lt;record&gt;&lt;rec-number&gt;491&lt;/rec-number&gt;&lt;foreign-keys&gt;&lt;key app="EN" db-id="eprfrs9t5tssdpettrixp5rd2zfrzpr9drdp" timestamp="1715888872"&gt;491&lt;/key&gt;&lt;/foreign-keys&gt;&lt;ref-type name="Journal Article"&gt;17&lt;/ref-type&gt;&lt;contributors&gt;&lt;authors&gt;&lt;author&gt;Schopow, N.&lt;/author&gt;&lt;author&gt;Osterhoff, G.&lt;/author&gt;&lt;author&gt;Baur, D.&lt;/author&gt;&lt;/authors&gt;&lt;/contributors&gt;&lt;auth-address&gt;Department for Orthopedics, Trauma Surgery and Plastic Surgery, University Hospital Leipzig, Leipzig, Germany.&lt;/auth-address&gt;&lt;titles&gt;&lt;title&gt;Applications of the Natural Language Processing Tool ChatGPT in Clinical Practice: Comparative Study and Augmented Systematic Review&lt;/title&gt;&lt;secondary-title&gt;JMIR Med Inform&lt;/secondary-title&gt;&lt;/titles&gt;&lt;periodical&gt;&lt;full-title&gt;JMIR Med Inform&lt;/full-title&gt;&lt;/periodical&gt;&lt;pages&gt;e48933&lt;/pages&gt;&lt;volume&gt;11&lt;/volume&gt;&lt;edition&gt;20231128&lt;/edition&gt;&lt;keywords&gt;&lt;keyword&gt;ChatGPT&lt;/keyword&gt;&lt;keyword&gt;Gpt-3&lt;/keyword&gt;&lt;keyword&gt;Gpt-4&lt;/keyword&gt;&lt;keyword&gt;Nlp&lt;/keyword&gt;&lt;keyword&gt;artificial intelligence&lt;/keyword&gt;&lt;keyword&gt;clinical decision support systems&lt;/keyword&gt;&lt;keyword&gt;clinical practice&lt;/keyword&gt;&lt;keyword&gt;extract&lt;/keyword&gt;&lt;keyword&gt;extraction&lt;/keyword&gt;&lt;keyword&gt;health care&lt;/keyword&gt;&lt;keyword&gt;healthcare&lt;/keyword&gt;&lt;keyword&gt;language model&lt;/keyword&gt;&lt;keyword&gt;large language models&lt;/keyword&gt;&lt;keyword&gt;machine learning&lt;/keyword&gt;&lt;keyword&gt;natural language processing&lt;/keyword&gt;&lt;keyword&gt;review methodology&lt;/keyword&gt;&lt;keyword&gt;review methods&lt;/keyword&gt;&lt;keyword&gt;systematic&lt;/keyword&gt;&lt;keyword&gt;systematic review&lt;/keyword&gt;&lt;keyword&gt;text&lt;/keyword&gt;&lt;keyword&gt;unstructured&lt;/keyword&gt;&lt;/keywords&gt;&lt;dates&gt;&lt;year&gt;2023&lt;/year&gt;&lt;pub-dates&gt;&lt;date&gt;Nov 28&lt;/date&gt;&lt;/pub-dates&gt;&lt;/dates&gt;&lt;isbn&gt;2291-9694 (Print)&lt;/isbn&gt;&lt;accession-num&gt;38015610&lt;/accession-num&gt;&lt;urls&gt;&lt;/urls&gt;&lt;custom1&gt;Conflicts of Interest: None declared.&lt;/custom1&gt;&lt;custom2&gt;PMC10716749&lt;/custom2&gt;&lt;electronic-resource-num&gt;10.2196/48933&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[56]</w:t>
            </w:r>
            <w:r w:rsidR="004F28F7">
              <w:rPr>
                <w:rFonts w:ascii="Arial" w:hAnsi="Arial" w:cs="Arial"/>
                <w:sz w:val="14"/>
                <w:szCs w:val="14"/>
                <w:lang w:val="en-US"/>
              </w:rPr>
              <w:fldChar w:fldCharType="end"/>
            </w:r>
          </w:p>
        </w:tc>
      </w:tr>
      <w:tr w:rsidR="0016093F" w:rsidRPr="006C2E79" w14:paraId="0DF2E0FE" w14:textId="77777777" w:rsidTr="5C963119">
        <w:trPr>
          <w:trHeight w:val="300"/>
        </w:trPr>
        <w:tc>
          <w:tcPr>
            <w:tcW w:w="1844" w:type="dxa"/>
            <w:vMerge/>
          </w:tcPr>
          <w:p w14:paraId="184B6D08" w14:textId="77777777" w:rsidR="0016093F" w:rsidRPr="006C2E79" w:rsidRDefault="0016093F" w:rsidP="00AC1A8F"/>
        </w:tc>
        <w:tc>
          <w:tcPr>
            <w:tcW w:w="1417" w:type="dxa"/>
            <w:shd w:val="clear" w:color="auto" w:fill="auto"/>
          </w:tcPr>
          <w:p w14:paraId="0C8929D1" w14:textId="119F89CE"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Colandr</w:t>
            </w:r>
          </w:p>
          <w:p w14:paraId="36D5A131" w14:textId="3D793C0E"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dos Reis, 2023</w:t>
            </w:r>
            <w:r w:rsidR="00640CAF">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53A1CF09" w14:textId="4D23D507" w:rsidR="0016093F" w:rsidRPr="006C2E79" w:rsidRDefault="0016093F" w:rsidP="00AC1A8F">
            <w:pPr>
              <w:pStyle w:val="KeinLeerraum"/>
              <w:rPr>
                <w:rFonts w:ascii="Arial" w:hAnsi="Arial" w:cs="Arial"/>
                <w:sz w:val="14"/>
                <w:szCs w:val="14"/>
                <w:lang w:val="en-US"/>
              </w:rPr>
            </w:pPr>
          </w:p>
          <w:p w14:paraId="36D36385" w14:textId="0190765F"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41C2D152" w14:textId="60859D31" w:rsidR="0016093F" w:rsidRPr="006C2E79" w:rsidRDefault="0016093F" w:rsidP="00D640D2">
            <w:pPr>
              <w:pStyle w:val="KeinLeerraum"/>
              <w:numPr>
                <w:ilvl w:val="0"/>
                <w:numId w:val="47"/>
              </w:numPr>
              <w:rPr>
                <w:rFonts w:ascii="Arial" w:hAnsi="Arial" w:cs="Arial"/>
                <w:sz w:val="14"/>
                <w:szCs w:val="14"/>
                <w:lang w:val="en-US"/>
              </w:rPr>
            </w:pPr>
            <w:r w:rsidRPr="006C2E79">
              <w:rPr>
                <w:rFonts w:ascii="Arial" w:hAnsi="Arial" w:cs="Arial"/>
                <w:sz w:val="14"/>
                <w:szCs w:val="14"/>
                <w:lang w:val="en-US"/>
              </w:rPr>
              <w:t xml:space="preserve">Workload saving: 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2409" w:type="dxa"/>
            <w:shd w:val="clear" w:color="auto" w:fill="auto"/>
          </w:tcPr>
          <w:p w14:paraId="406C46C8" w14:textId="5EDCF85E"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Semi-automated:</w:t>
            </w:r>
          </w:p>
          <w:p w14:paraId="67E1F785" w14:textId="786C0508" w:rsidR="0016093F" w:rsidRPr="006C2E79" w:rsidRDefault="0016093F" w:rsidP="00D640D2">
            <w:pPr>
              <w:pStyle w:val="KeinLeerraum"/>
              <w:numPr>
                <w:ilvl w:val="0"/>
                <w:numId w:val="7"/>
              </w:numPr>
              <w:rPr>
                <w:rFonts w:ascii="Arial" w:hAnsi="Arial" w:cs="Arial"/>
                <w:sz w:val="14"/>
                <w:szCs w:val="14"/>
                <w:lang w:val="en-US"/>
              </w:rPr>
            </w:pPr>
            <w:r w:rsidRPr="006C2E79">
              <w:rPr>
                <w:rFonts w:ascii="Arial" w:hAnsi="Arial" w:cs="Arial"/>
                <w:sz w:val="14"/>
                <w:szCs w:val="14"/>
                <w:lang w:val="en-US"/>
              </w:rPr>
              <w:t xml:space="preserve">Time saving: 1.7 days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851" w:type="dxa"/>
            <w:shd w:val="clear" w:color="auto" w:fill="auto"/>
          </w:tcPr>
          <w:p w14:paraId="1D574AFD" w14:textId="7FF6C9A9"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48478EA2" w14:textId="7979B7AC"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28E3477A" w14:textId="57E28365" w:rsidR="0016093F" w:rsidRPr="006C2E79" w:rsidRDefault="0016093F" w:rsidP="00D640D2">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User experience score 16.25/40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2976" w:type="dxa"/>
            <w:shd w:val="clear" w:color="auto" w:fill="auto"/>
          </w:tcPr>
          <w:p w14:paraId="7FAD9472" w14:textId="3B0102C7"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Sensitivity: 65% </w:t>
            </w:r>
          </w:p>
          <w:p w14:paraId="2EEA6F86" w14:textId="28DB5977"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Specificity: 99% </w:t>
            </w:r>
          </w:p>
          <w:p w14:paraId="61610B66" w14:textId="6ACD29DF" w:rsidR="0016093F" w:rsidRPr="006C2E79" w:rsidRDefault="0016093F" w:rsidP="00AC1A8F">
            <w:pPr>
              <w:pStyle w:val="Listenabsatz"/>
              <w:numPr>
                <w:ilvl w:val="0"/>
                <w:numId w:val="7"/>
              </w:numPr>
              <w:rPr>
                <w:rFonts w:ascii="Arial" w:hAnsi="Arial" w:cs="Arial"/>
                <w:sz w:val="14"/>
                <w:szCs w:val="14"/>
                <w:lang w:val="en-US"/>
              </w:rPr>
            </w:pPr>
            <w:r w:rsidRPr="006C2E79">
              <w:rPr>
                <w:rFonts w:ascii="Arial" w:hAnsi="Arial" w:cs="Arial"/>
                <w:sz w:val="14"/>
                <w:szCs w:val="14"/>
                <w:lang w:val="en-US"/>
              </w:rPr>
              <w:t>Precision: 71%</w:t>
            </w:r>
          </w:p>
          <w:p w14:paraId="07E4F4B2" w14:textId="77777777" w:rsidR="00D640D2" w:rsidRDefault="0016093F" w:rsidP="00D640D2">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False negative rate: 34% </w:t>
            </w:r>
          </w:p>
          <w:p w14:paraId="74736350" w14:textId="64896519" w:rsidR="0016093F" w:rsidRPr="006C2E79" w:rsidRDefault="0016093F" w:rsidP="00D640D2">
            <w:pPr>
              <w:pStyle w:val="Listenabsatz"/>
              <w:numPr>
                <w:ilvl w:val="0"/>
                <w:numId w:val="7"/>
              </w:numPr>
              <w:rPr>
                <w:rFonts w:ascii="Arial" w:hAnsi="Arial" w:cs="Arial"/>
                <w:sz w:val="14"/>
                <w:szCs w:val="14"/>
                <w:lang w:val="en-US"/>
              </w:rPr>
            </w:pPr>
            <w:r w:rsidRPr="006C2E79">
              <w:rPr>
                <w:rFonts w:ascii="Arial" w:hAnsi="Arial" w:cs="Arial"/>
                <w:sz w:val="14"/>
                <w:szCs w:val="14"/>
                <w:lang w:val="en-US"/>
              </w:rPr>
              <w:t xml:space="preserve">Proportion </w:t>
            </w:r>
            <w:r w:rsidR="003C7D9A" w:rsidRPr="006C2E79">
              <w:rPr>
                <w:rFonts w:ascii="Arial" w:hAnsi="Arial" w:cs="Arial"/>
                <w:sz w:val="14"/>
                <w:szCs w:val="14"/>
                <w:lang w:val="en-US"/>
              </w:rPr>
              <w:t>of missed references</w:t>
            </w:r>
            <w:r w:rsidRPr="006C2E79">
              <w:rPr>
                <w:rFonts w:ascii="Arial" w:hAnsi="Arial" w:cs="Arial"/>
                <w:sz w:val="14"/>
                <w:szCs w:val="14"/>
                <w:lang w:val="en-US"/>
              </w:rPr>
              <w:t xml:space="preserve">: 0.8%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r>
      <w:tr w:rsidR="0016093F" w:rsidRPr="006C2E79" w14:paraId="43544FE4" w14:textId="77777777" w:rsidTr="5C963119">
        <w:tc>
          <w:tcPr>
            <w:tcW w:w="1844" w:type="dxa"/>
            <w:vMerge/>
          </w:tcPr>
          <w:p w14:paraId="7472D300" w14:textId="1C5052CF"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238E249C" w14:textId="17901F48"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 xml:space="preserve">Covidence </w:t>
            </w:r>
          </w:p>
          <w:p w14:paraId="1549A772" w14:textId="6B63ACDE"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Cleo, 2019</w:t>
            </w:r>
            <w:r w:rsidR="009D7BA6">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4A156BCE" w14:textId="69867269" w:rsidR="00C46F56" w:rsidRPr="006C2E79" w:rsidRDefault="00C46F56" w:rsidP="00C46F56">
            <w:pPr>
              <w:pStyle w:val="KeinLeerraum"/>
              <w:rPr>
                <w:rFonts w:ascii="Arial" w:hAnsi="Arial" w:cs="Arial"/>
                <w:sz w:val="14"/>
                <w:szCs w:val="14"/>
                <w:lang w:val="en-US"/>
              </w:rPr>
            </w:pPr>
            <w:r w:rsidRPr="006C2E79">
              <w:rPr>
                <w:rFonts w:ascii="Arial" w:hAnsi="Arial" w:cs="Arial"/>
                <w:sz w:val="14"/>
                <w:szCs w:val="14"/>
                <w:lang w:val="en-US"/>
              </w:rPr>
              <w:t>Cowie, 2022</w:t>
            </w:r>
            <w:r w:rsidR="006236D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51CB8DEA" w14:textId="70A8B079"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Harrison, 2020</w:t>
            </w:r>
            <w:r w:rsidR="006236D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11DCBAD1" w14:textId="77777777" w:rsidR="0016093F" w:rsidRPr="006C2E79" w:rsidRDefault="0016093F" w:rsidP="00AC1A8F">
            <w:pPr>
              <w:pStyle w:val="KeinLeerraum"/>
              <w:rPr>
                <w:rFonts w:ascii="Arial" w:hAnsi="Arial" w:cs="Arial"/>
                <w:sz w:val="14"/>
                <w:szCs w:val="14"/>
                <w:lang w:val="en-US"/>
              </w:rPr>
            </w:pPr>
          </w:p>
          <w:p w14:paraId="74159E82" w14:textId="5BF7B1C6"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7C6ED6A3" w14:textId="77777777" w:rsidR="0016093F" w:rsidRPr="006C2E79" w:rsidRDefault="0016093F" w:rsidP="00AC1A8F">
            <w:pPr>
              <w:pStyle w:val="KeinLeerraum"/>
              <w:rPr>
                <w:rFonts w:ascii="Arial" w:hAnsi="Arial" w:cs="Arial"/>
                <w:sz w:val="14"/>
                <w:szCs w:val="14"/>
                <w:lang w:val="en-US"/>
              </w:rPr>
            </w:pPr>
          </w:p>
        </w:tc>
        <w:tc>
          <w:tcPr>
            <w:tcW w:w="2409" w:type="dxa"/>
            <w:shd w:val="clear" w:color="auto" w:fill="auto"/>
          </w:tcPr>
          <w:p w14:paraId="432D1D55" w14:textId="77777777"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34CB11EF"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6D7BBF4F"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535896FC" w14:textId="1FCCABAD" w:rsidR="0016093F" w:rsidRPr="006C2E79" w:rsidRDefault="0016093F" w:rsidP="00AC1A8F">
            <w:pPr>
              <w:pStyle w:val="Listenabsatz"/>
              <w:numPr>
                <w:ilvl w:val="0"/>
                <w:numId w:val="5"/>
              </w:numPr>
              <w:rPr>
                <w:rFonts w:ascii="Arial" w:hAnsi="Arial" w:cs="Arial"/>
                <w:sz w:val="14"/>
                <w:szCs w:val="14"/>
                <w:lang w:val="en-US"/>
              </w:rPr>
            </w:pPr>
            <w:r w:rsidRPr="006C2E79">
              <w:rPr>
                <w:rFonts w:ascii="Arial" w:hAnsi="Arial" w:cs="Arial"/>
                <w:sz w:val="14"/>
                <w:szCs w:val="14"/>
                <w:lang w:val="en-US"/>
              </w:rPr>
              <w:t xml:space="preserve">Overall usability score: 23/30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61C6C4C2" w14:textId="396A37B6" w:rsidR="00D640D2" w:rsidRDefault="0016093F" w:rsidP="00AC1A8F">
            <w:pPr>
              <w:pStyle w:val="Listenabsatz"/>
              <w:numPr>
                <w:ilvl w:val="0"/>
                <w:numId w:val="5"/>
              </w:numPr>
              <w:rPr>
                <w:rFonts w:ascii="Arial" w:hAnsi="Arial" w:cs="Arial"/>
                <w:sz w:val="14"/>
                <w:szCs w:val="14"/>
                <w:lang w:val="en-US"/>
              </w:rPr>
            </w:pPr>
            <w:r w:rsidRPr="006C2E79">
              <w:rPr>
                <w:rFonts w:ascii="Arial" w:hAnsi="Arial" w:cs="Arial"/>
                <w:sz w:val="14"/>
                <w:szCs w:val="14"/>
                <w:lang w:val="en-US"/>
              </w:rPr>
              <w:t xml:space="preserve">Easy to learn: 8/10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4677C14B" w14:textId="7544BBF6" w:rsidR="0016093F" w:rsidRPr="006C2E79" w:rsidRDefault="0016093F" w:rsidP="00AC1A8F">
            <w:pPr>
              <w:pStyle w:val="Listenabsatz"/>
              <w:numPr>
                <w:ilvl w:val="0"/>
                <w:numId w:val="5"/>
              </w:numPr>
              <w:rPr>
                <w:rFonts w:ascii="Arial" w:hAnsi="Arial" w:cs="Arial"/>
                <w:sz w:val="14"/>
                <w:szCs w:val="14"/>
                <w:lang w:val="en-US"/>
              </w:rPr>
            </w:pPr>
            <w:r w:rsidRPr="006C2E79">
              <w:rPr>
                <w:rFonts w:ascii="Arial" w:hAnsi="Arial" w:cs="Arial"/>
                <w:sz w:val="14"/>
                <w:szCs w:val="14"/>
                <w:lang w:val="en-US"/>
              </w:rPr>
              <w:t xml:space="preserve">General usability: 9/10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20610731" w14:textId="051AB4DA"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Response time: 6/10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2CF29D88" w14:textId="6235EB1E"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Easy to use; good user interface; many export formats; support of PRISMA flow diagram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3FD8EF0C" w14:textId="43C6698E"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Issues help section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3F673076" w14:textId="4620D231"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20/30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7E3CABAF" w14:textId="7B4005FE" w:rsidR="0016093F" w:rsidRPr="006C2E79" w:rsidRDefault="0016093F" w:rsidP="00AC1A8F">
            <w:pPr>
              <w:pStyle w:val="KeinLeerraum"/>
              <w:rPr>
                <w:rFonts w:ascii="Arial" w:hAnsi="Arial" w:cs="Arial"/>
                <w:sz w:val="14"/>
                <w:szCs w:val="14"/>
                <w:lang w:val="en-US"/>
              </w:rPr>
            </w:pPr>
          </w:p>
          <w:p w14:paraId="74BAF4F5" w14:textId="2725EC1C" w:rsidR="0016093F" w:rsidRPr="006C2E79" w:rsidRDefault="0016093F" w:rsidP="00AC1A8F">
            <w:pPr>
              <w:pStyle w:val="KeinLeerraum"/>
              <w:rPr>
                <w:rFonts w:ascii="Arial" w:hAnsi="Arial" w:cs="Arial"/>
                <w:sz w:val="14"/>
                <w:szCs w:val="14"/>
                <w:lang w:val="en-US"/>
              </w:rPr>
            </w:pPr>
          </w:p>
        </w:tc>
      </w:tr>
      <w:tr w:rsidR="0016093F" w:rsidRPr="006C2E79" w14:paraId="5D1FA921" w14:textId="77777777" w:rsidTr="5C963119">
        <w:tc>
          <w:tcPr>
            <w:tcW w:w="1844" w:type="dxa"/>
            <w:vMerge/>
          </w:tcPr>
          <w:p w14:paraId="0BD586DF"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150D8F1A" w14:textId="3D7E9C02"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DistillerSR (semi-automated, fully-automated)</w:t>
            </w:r>
          </w:p>
          <w:p w14:paraId="349E1C4B" w14:textId="112DE287" w:rsidR="00DD3C26" w:rsidRPr="004F28F7" w:rsidRDefault="00DD3C26" w:rsidP="00DD3C26">
            <w:pPr>
              <w:pStyle w:val="KeinLeerraum"/>
              <w:rPr>
                <w:rFonts w:ascii="Arial" w:hAnsi="Arial" w:cs="Arial"/>
                <w:sz w:val="14"/>
                <w:szCs w:val="14"/>
                <w:lang w:val="de-AT"/>
              </w:rPr>
            </w:pPr>
            <w:r w:rsidRPr="004F28F7">
              <w:rPr>
                <w:rFonts w:ascii="Arial" w:hAnsi="Arial" w:cs="Arial"/>
                <w:sz w:val="14"/>
                <w:szCs w:val="14"/>
                <w:lang w:val="de-AT"/>
              </w:rPr>
              <w:t>Cowie, 2022</w:t>
            </w:r>
            <w:r w:rsidR="006E2AE3" w:rsidRPr="004F28F7">
              <w:rPr>
                <w:rFonts w:ascii="Arial" w:hAnsi="Arial" w:cs="Arial"/>
                <w:sz w:val="14"/>
                <w:szCs w:val="14"/>
                <w:lang w:val="de-AT"/>
              </w:rPr>
              <w:t xml:space="preserve"> </w:t>
            </w:r>
            <w:r w:rsidR="004F28F7">
              <w:rPr>
                <w:rFonts w:ascii="Arial" w:hAnsi="Arial" w:cs="Arial"/>
                <w:sz w:val="14"/>
                <w:szCs w:val="14"/>
                <w:lang w:val="en-US"/>
              </w:rPr>
              <w:fldChar w:fldCharType="begin"/>
            </w:r>
            <w:r w:rsidR="004F28F7" w:rsidRPr="004F28F7">
              <w:rPr>
                <w:rFonts w:ascii="Arial" w:hAnsi="Arial" w:cs="Arial"/>
                <w:sz w:val="14"/>
                <w:szCs w:val="14"/>
                <w:lang w:val="de-AT"/>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sidRPr="004F28F7">
              <w:rPr>
                <w:rFonts w:ascii="Arial" w:hAnsi="Arial" w:cs="Arial"/>
                <w:noProof/>
                <w:sz w:val="14"/>
                <w:szCs w:val="14"/>
                <w:lang w:val="de-AT"/>
              </w:rPr>
              <w:t>[33]</w:t>
            </w:r>
            <w:r w:rsidR="004F28F7">
              <w:rPr>
                <w:rFonts w:ascii="Arial" w:hAnsi="Arial" w:cs="Arial"/>
                <w:sz w:val="14"/>
                <w:szCs w:val="14"/>
                <w:lang w:val="en-US"/>
              </w:rPr>
              <w:fldChar w:fldCharType="end"/>
            </w:r>
          </w:p>
          <w:p w14:paraId="4437A10D" w14:textId="52266194" w:rsidR="0016093F" w:rsidRPr="004F28F7" w:rsidRDefault="0016093F" w:rsidP="00AC1A8F">
            <w:pPr>
              <w:pStyle w:val="KeinLeerraum"/>
              <w:rPr>
                <w:rFonts w:ascii="Arial" w:hAnsi="Arial" w:cs="Arial"/>
                <w:sz w:val="14"/>
                <w:szCs w:val="14"/>
                <w:lang w:val="de-AT"/>
              </w:rPr>
            </w:pPr>
            <w:r w:rsidRPr="004F28F7">
              <w:rPr>
                <w:rFonts w:ascii="Arial" w:hAnsi="Arial" w:cs="Arial"/>
                <w:sz w:val="14"/>
                <w:szCs w:val="14"/>
                <w:lang w:val="de-AT"/>
              </w:rPr>
              <w:t>Gartlehner, 2019</w:t>
            </w:r>
            <w:r w:rsidR="0093292C" w:rsidRPr="004F28F7">
              <w:rPr>
                <w:rFonts w:ascii="Arial" w:hAnsi="Arial" w:cs="Arial"/>
                <w:sz w:val="14"/>
                <w:szCs w:val="14"/>
                <w:lang w:val="de-AT"/>
              </w:rPr>
              <w:t xml:space="preserve"> </w:t>
            </w:r>
            <w:r w:rsidR="004F28F7">
              <w:rPr>
                <w:rFonts w:ascii="Arial" w:hAnsi="Arial" w:cs="Arial"/>
                <w:sz w:val="14"/>
                <w:szCs w:val="14"/>
                <w:lang w:val="en-US"/>
              </w:rPr>
              <w:fldChar w:fldCharType="begin"/>
            </w:r>
            <w:r w:rsidR="004F28F7" w:rsidRPr="004F28F7">
              <w:rPr>
                <w:rFonts w:ascii="Arial" w:hAnsi="Arial" w:cs="Arial"/>
                <w:sz w:val="14"/>
                <w:szCs w:val="14"/>
                <w:lang w:val="de-AT"/>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sidRPr="004F28F7">
              <w:rPr>
                <w:rFonts w:ascii="Arial" w:hAnsi="Arial" w:cs="Arial"/>
                <w:noProof/>
                <w:sz w:val="14"/>
                <w:szCs w:val="14"/>
                <w:lang w:val="de-AT"/>
              </w:rPr>
              <w:t>[58]</w:t>
            </w:r>
            <w:r w:rsidR="004F28F7">
              <w:rPr>
                <w:rFonts w:ascii="Arial" w:hAnsi="Arial" w:cs="Arial"/>
                <w:sz w:val="14"/>
                <w:szCs w:val="14"/>
                <w:lang w:val="en-US"/>
              </w:rPr>
              <w:fldChar w:fldCharType="end"/>
            </w:r>
          </w:p>
          <w:p w14:paraId="37AEFD54" w14:textId="07D441B5" w:rsidR="00DD3C26" w:rsidRPr="004F28F7" w:rsidRDefault="00DD3C26" w:rsidP="00DD3C26">
            <w:pPr>
              <w:pStyle w:val="KeinLeerraum"/>
              <w:rPr>
                <w:rFonts w:ascii="Arial" w:hAnsi="Arial" w:cs="Arial"/>
                <w:sz w:val="14"/>
                <w:szCs w:val="14"/>
                <w:lang w:val="de-AT"/>
              </w:rPr>
            </w:pPr>
            <w:r w:rsidRPr="004F28F7">
              <w:rPr>
                <w:rFonts w:ascii="Arial" w:hAnsi="Arial" w:cs="Arial"/>
                <w:sz w:val="14"/>
                <w:szCs w:val="14"/>
                <w:lang w:val="de-AT"/>
              </w:rPr>
              <w:t>Gates, 2019</w:t>
            </w:r>
            <w:r w:rsidR="004618DF" w:rsidRPr="004F28F7">
              <w:rPr>
                <w:rFonts w:ascii="Arial" w:hAnsi="Arial" w:cs="Arial"/>
                <w:sz w:val="14"/>
                <w:szCs w:val="14"/>
                <w:lang w:val="de-AT"/>
              </w:rPr>
              <w:t xml:space="preserve"> </w:t>
            </w:r>
            <w:r w:rsidR="004F28F7">
              <w:rPr>
                <w:rFonts w:ascii="Arial" w:hAnsi="Arial" w:cs="Arial"/>
                <w:sz w:val="14"/>
                <w:szCs w:val="14"/>
                <w:lang w:val="en-US"/>
              </w:rPr>
              <w:fldChar w:fldCharType="begin"/>
            </w:r>
            <w:r w:rsidR="004F28F7" w:rsidRPr="004F28F7">
              <w:rPr>
                <w:rFonts w:ascii="Arial" w:hAnsi="Arial" w:cs="Arial"/>
                <w:sz w:val="14"/>
                <w:szCs w:val="14"/>
                <w:lang w:val="de-AT"/>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sidRPr="004F28F7">
              <w:rPr>
                <w:rFonts w:ascii="Arial" w:hAnsi="Arial" w:cs="Arial"/>
                <w:noProof/>
                <w:sz w:val="14"/>
                <w:szCs w:val="14"/>
                <w:lang w:val="de-AT"/>
              </w:rPr>
              <w:t>[42]</w:t>
            </w:r>
            <w:r w:rsidR="004F28F7">
              <w:rPr>
                <w:rFonts w:ascii="Arial" w:hAnsi="Arial" w:cs="Arial"/>
                <w:sz w:val="14"/>
                <w:szCs w:val="14"/>
                <w:lang w:val="en-US"/>
              </w:rPr>
              <w:fldChar w:fldCharType="end"/>
            </w:r>
          </w:p>
          <w:p w14:paraId="252A49F0" w14:textId="764791A1" w:rsidR="0016093F" w:rsidRPr="004F28F7" w:rsidRDefault="0016093F" w:rsidP="00AC1A8F">
            <w:pPr>
              <w:pStyle w:val="KeinLeerraum"/>
              <w:rPr>
                <w:rFonts w:ascii="Arial" w:hAnsi="Arial" w:cs="Arial"/>
                <w:sz w:val="14"/>
                <w:szCs w:val="14"/>
                <w:lang w:val="de-AT"/>
              </w:rPr>
            </w:pPr>
            <w:r w:rsidRPr="004F28F7">
              <w:rPr>
                <w:rFonts w:ascii="Arial" w:hAnsi="Arial" w:cs="Arial"/>
                <w:sz w:val="14"/>
                <w:szCs w:val="14"/>
                <w:lang w:val="de-AT"/>
              </w:rPr>
              <w:t>Hamel, 2020</w:t>
            </w:r>
            <w:r w:rsidR="004618DF" w:rsidRPr="004F28F7">
              <w:rPr>
                <w:rFonts w:ascii="Arial" w:hAnsi="Arial" w:cs="Arial"/>
                <w:sz w:val="14"/>
                <w:szCs w:val="14"/>
                <w:lang w:val="de-AT"/>
              </w:rPr>
              <w:t xml:space="preserve"> </w:t>
            </w:r>
            <w:r w:rsidR="004F28F7">
              <w:rPr>
                <w:rFonts w:ascii="Arial" w:hAnsi="Arial" w:cs="Arial"/>
                <w:sz w:val="14"/>
                <w:szCs w:val="14"/>
                <w:lang w:val="en-US"/>
              </w:rPr>
              <w:fldChar w:fldCharType="begin"/>
            </w:r>
            <w:r w:rsidR="004F28F7" w:rsidRPr="004F28F7">
              <w:rPr>
                <w:rFonts w:ascii="Arial" w:hAnsi="Arial" w:cs="Arial"/>
                <w:sz w:val="14"/>
                <w:szCs w:val="14"/>
                <w:lang w:val="de-AT"/>
              </w:rPr>
              <w:instrText xml:space="preserve"> ADDIN EN.CITE &lt;EndNote&gt;&lt;Cite&gt;&lt;Author&gt;Hamel&lt;/Author&gt;&lt;Year&gt;2020&lt;/Year&gt;&lt;RecNum&gt;266&lt;/RecNum&gt;&lt;DisplayText&gt;[59]&lt;/DisplayText&gt;&lt;record&gt;&lt;rec-number&gt;266&lt;/rec-number&gt;&lt;foreign-keys&gt;&lt;key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4F28F7">
              <w:rPr>
                <w:rFonts w:ascii="Arial" w:hAnsi="Arial" w:cs="Arial"/>
                <w:sz w:val="14"/>
                <w:szCs w:val="14"/>
                <w:lang w:val="en-US"/>
              </w:rPr>
              <w:fldChar w:fldCharType="separate"/>
            </w:r>
            <w:r w:rsidR="004F28F7" w:rsidRPr="004F28F7">
              <w:rPr>
                <w:rFonts w:ascii="Arial" w:hAnsi="Arial" w:cs="Arial"/>
                <w:noProof/>
                <w:sz w:val="14"/>
                <w:szCs w:val="14"/>
                <w:lang w:val="de-AT"/>
              </w:rPr>
              <w:t>[59]</w:t>
            </w:r>
            <w:r w:rsidR="004F28F7">
              <w:rPr>
                <w:rFonts w:ascii="Arial" w:hAnsi="Arial" w:cs="Arial"/>
                <w:sz w:val="14"/>
                <w:szCs w:val="14"/>
                <w:lang w:val="en-US"/>
              </w:rPr>
              <w:fldChar w:fldCharType="end"/>
            </w:r>
          </w:p>
          <w:p w14:paraId="3B916E55" w14:textId="77777777" w:rsidR="0016093F" w:rsidRPr="004F28F7" w:rsidRDefault="0016093F" w:rsidP="00AC1A8F">
            <w:pPr>
              <w:pStyle w:val="KeinLeerraum"/>
              <w:rPr>
                <w:rFonts w:ascii="Arial" w:hAnsi="Arial" w:cs="Arial"/>
                <w:sz w:val="14"/>
                <w:szCs w:val="14"/>
                <w:lang w:val="de-AT"/>
              </w:rPr>
            </w:pPr>
          </w:p>
          <w:p w14:paraId="19A3E178" w14:textId="5542988E" w:rsidR="0016093F" w:rsidRPr="004F28F7" w:rsidRDefault="0016093F" w:rsidP="00AC1A8F">
            <w:pPr>
              <w:pStyle w:val="KeinLeerraum"/>
              <w:rPr>
                <w:rFonts w:ascii="Arial" w:hAnsi="Arial" w:cs="Arial"/>
                <w:b/>
                <w:sz w:val="14"/>
                <w:szCs w:val="14"/>
                <w:lang w:val="de-AT"/>
              </w:rPr>
            </w:pPr>
            <w:r w:rsidRPr="004F28F7">
              <w:rPr>
                <w:rFonts w:ascii="Arial" w:hAnsi="Arial" w:cs="Arial"/>
                <w:b/>
                <w:i/>
                <w:sz w:val="14"/>
                <w:szCs w:val="14"/>
                <w:lang w:val="de-AT"/>
              </w:rPr>
              <w:t>Tool</w:t>
            </w:r>
          </w:p>
        </w:tc>
        <w:tc>
          <w:tcPr>
            <w:tcW w:w="2552" w:type="dxa"/>
            <w:shd w:val="clear" w:color="auto" w:fill="auto"/>
          </w:tcPr>
          <w:p w14:paraId="168BBDA7" w14:textId="77777777"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 xml:space="preserve">Semi-automated: </w:t>
            </w:r>
          </w:p>
          <w:p w14:paraId="10C2CAA6" w14:textId="2F23A586" w:rsidR="0016093F" w:rsidRPr="006C2E79" w:rsidRDefault="0016093F" w:rsidP="00AC1A8F">
            <w:pPr>
              <w:pStyle w:val="KeinLeerraum"/>
              <w:numPr>
                <w:ilvl w:val="0"/>
                <w:numId w:val="48"/>
              </w:numPr>
              <w:rPr>
                <w:rFonts w:ascii="Arial" w:hAnsi="Arial" w:cs="Arial"/>
                <w:sz w:val="14"/>
                <w:szCs w:val="14"/>
                <w:lang w:val="en-US"/>
              </w:rPr>
            </w:pPr>
            <w:r w:rsidRPr="006C2E79">
              <w:rPr>
                <w:rFonts w:ascii="Arial" w:hAnsi="Arial" w:cs="Arial"/>
                <w:sz w:val="14"/>
                <w:szCs w:val="14"/>
                <w:lang w:val="en-US"/>
              </w:rPr>
              <w:t xml:space="preserve">Workload saving (median): 93%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2232C50A" w14:textId="36D9C668" w:rsidR="0016093F" w:rsidRDefault="0016093F" w:rsidP="00D640D2">
            <w:pPr>
              <w:pStyle w:val="KeinLeerraum"/>
              <w:numPr>
                <w:ilvl w:val="0"/>
                <w:numId w:val="48"/>
              </w:numPr>
              <w:rPr>
                <w:rFonts w:ascii="Arial" w:hAnsi="Arial" w:cs="Arial"/>
                <w:sz w:val="14"/>
                <w:szCs w:val="14"/>
                <w:lang w:val="en-US"/>
              </w:rPr>
            </w:pPr>
            <w:r w:rsidRPr="006C2E79">
              <w:rPr>
                <w:rFonts w:ascii="Arial" w:hAnsi="Arial" w:cs="Arial"/>
                <w:sz w:val="14"/>
                <w:szCs w:val="14"/>
                <w:lang w:val="en-US"/>
              </w:rPr>
              <w:t xml:space="preserve">WSS@95%: 52.9%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&lt;EndNote&gt;&lt;Cite&gt;&lt;Author&gt;Hamel&lt;/Author&gt;&lt;Year&gt;2020&lt;/Year&gt;&lt;RecNum&gt;266&lt;/RecNum&gt;&lt;DisplayText&gt;[59]&lt;/DisplayText&gt;&lt;record&gt;&lt;rec-number&gt;266&lt;/rec-number&gt;&lt;foreign-keys&gt;&lt;key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[59]</w:t>
            </w:r>
            <w:r w:rsidR="004F28F7">
              <w:rPr>
                <w:rFonts w:ascii="Arial" w:hAnsi="Arial" w:cs="Arial"/>
                <w:sz w:val="14"/>
                <w:szCs w:val="14"/>
                <w:lang w:val="en-US"/>
              </w:rPr>
              <w:fldChar w:fldCharType="end"/>
            </w:r>
          </w:p>
          <w:p w14:paraId="0C0E317B" w14:textId="77777777" w:rsidR="00D640D2" w:rsidRPr="006C2E79" w:rsidRDefault="00D640D2" w:rsidP="00D640D2">
            <w:pPr>
              <w:pStyle w:val="KeinLeerraum"/>
              <w:ind w:left="360"/>
              <w:rPr>
                <w:rFonts w:ascii="Arial" w:hAnsi="Arial" w:cs="Arial"/>
                <w:sz w:val="14"/>
                <w:szCs w:val="14"/>
                <w:lang w:val="en-US"/>
              </w:rPr>
            </w:pPr>
          </w:p>
          <w:p w14:paraId="6C3320BD" w14:textId="77777777"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Fully-automated:</w:t>
            </w:r>
          </w:p>
          <w:p w14:paraId="1697821C" w14:textId="437F2042" w:rsidR="0016093F" w:rsidRPr="006C2E79" w:rsidRDefault="0016093F" w:rsidP="00AC1A8F">
            <w:pPr>
              <w:pStyle w:val="KeinLeerraum"/>
              <w:numPr>
                <w:ilvl w:val="0"/>
                <w:numId w:val="48"/>
              </w:numPr>
              <w:rPr>
                <w:rFonts w:ascii="Arial" w:hAnsi="Arial" w:cs="Arial"/>
                <w:sz w:val="14"/>
                <w:szCs w:val="14"/>
                <w:lang w:val="en-US"/>
              </w:rPr>
            </w:pPr>
            <w:r w:rsidRPr="006C2E79">
              <w:rPr>
                <w:rFonts w:ascii="Arial" w:hAnsi="Arial" w:cs="Arial"/>
                <w:sz w:val="14"/>
                <w:szCs w:val="14"/>
                <w:lang w:val="en-US"/>
              </w:rPr>
              <w:t xml:space="preserve">Workload saving (median): 98%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4D671DD9" w14:textId="61F00CA4"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Workload saving (median): 99% (range: 98%-99%) (Gates, 2019)</w:t>
            </w:r>
          </w:p>
          <w:p w14:paraId="3F0D84DF" w14:textId="57882437" w:rsidR="0016093F" w:rsidRPr="006C2E79" w:rsidRDefault="0016093F" w:rsidP="00AC1A8F">
            <w:pPr>
              <w:pStyle w:val="KeinLeerraum"/>
              <w:rPr>
                <w:rFonts w:ascii="Arial" w:hAnsi="Arial" w:cs="Arial"/>
                <w:sz w:val="14"/>
                <w:szCs w:val="14"/>
                <w:lang w:val="en-US"/>
              </w:rPr>
            </w:pPr>
          </w:p>
        </w:tc>
        <w:tc>
          <w:tcPr>
            <w:tcW w:w="2409" w:type="dxa"/>
            <w:shd w:val="clear" w:color="auto" w:fill="auto"/>
          </w:tcPr>
          <w:p w14:paraId="6A9D7FD7" w14:textId="13287653"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Semi-automated:</w:t>
            </w:r>
          </w:p>
          <w:p w14:paraId="12501064" w14:textId="2674E07F" w:rsidR="0016093F" w:rsidRPr="006C2E79" w:rsidRDefault="0016093F"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Time </w:t>
            </w:r>
            <w:r w:rsidR="00E63093" w:rsidRPr="006C2E79">
              <w:rPr>
                <w:rFonts w:ascii="Arial" w:hAnsi="Arial" w:cs="Arial"/>
                <w:sz w:val="14"/>
                <w:szCs w:val="14"/>
                <w:lang w:val="en-US"/>
              </w:rPr>
              <w:t>saving</w:t>
            </w:r>
            <w:r w:rsidRPr="006C2E79">
              <w:rPr>
                <w:rFonts w:ascii="Arial" w:hAnsi="Arial" w:cs="Arial"/>
                <w:sz w:val="14"/>
                <w:szCs w:val="14"/>
                <w:lang w:val="en-US"/>
              </w:rPr>
              <w:t xml:space="preserve"> at @recall95%: 29.8h (IQR: 28.1h-74.7h)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&lt;EndNote&gt;&lt;Cite&gt;&lt;Author&gt;Hamel&lt;/Author&gt;&lt;Year&gt;2020&lt;/Year&gt;&lt;RecNum&gt;266&lt;/RecNum&gt;&lt;DisplayText&gt;[59]&lt;/DisplayText&gt;&lt;record&gt;&lt;rec-number&gt;266&lt;/rec-number&gt;&lt;foreign-keys&gt;&lt;key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[59]</w:t>
            </w:r>
            <w:r w:rsidR="004F28F7">
              <w:rPr>
                <w:rFonts w:ascii="Arial" w:hAnsi="Arial" w:cs="Arial"/>
                <w:sz w:val="14"/>
                <w:szCs w:val="14"/>
                <w:lang w:val="en-US"/>
              </w:rPr>
              <w:fldChar w:fldCharType="end"/>
            </w:r>
          </w:p>
          <w:p w14:paraId="6B4FE301" w14:textId="77777777" w:rsidR="0016093F" w:rsidRPr="006C2E79" w:rsidRDefault="0016093F" w:rsidP="00AC1A8F">
            <w:pPr>
              <w:pStyle w:val="KeinLeerraum"/>
              <w:ind w:left="360"/>
              <w:rPr>
                <w:rFonts w:ascii="Arial" w:hAnsi="Arial" w:cs="Arial"/>
                <w:sz w:val="14"/>
                <w:szCs w:val="14"/>
                <w:lang w:val="en-US"/>
              </w:rPr>
            </w:pPr>
          </w:p>
          <w:p w14:paraId="38B8A9FC" w14:textId="226A7F2C"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Fully-automated:</w:t>
            </w:r>
          </w:p>
          <w:p w14:paraId="04AF3568" w14:textId="5B9BA187" w:rsidR="0016093F" w:rsidRPr="006C2E79" w:rsidRDefault="0016093F" w:rsidP="007B5152">
            <w:pPr>
              <w:pStyle w:val="KeinLeerraum"/>
              <w:numPr>
                <w:ilvl w:val="0"/>
                <w:numId w:val="5"/>
              </w:numPr>
              <w:rPr>
                <w:rFonts w:ascii="Arial" w:eastAsia="Times New Roman" w:hAnsi="Arial" w:cs="Arial"/>
                <w:sz w:val="14"/>
                <w:szCs w:val="14"/>
                <w:lang w:val="en-US" w:eastAsia="nl-NL"/>
              </w:rPr>
            </w:pPr>
            <w:r w:rsidRPr="006C2E79">
              <w:rPr>
                <w:rFonts w:ascii="Arial" w:hAnsi="Arial" w:cs="Arial"/>
                <w:sz w:val="14"/>
                <w:szCs w:val="14"/>
                <w:lang w:val="en-US"/>
              </w:rPr>
              <w:t xml:space="preserve">Time </w:t>
            </w:r>
            <w:r w:rsidR="00E63093" w:rsidRPr="006C2E79">
              <w:rPr>
                <w:rFonts w:ascii="Arial" w:hAnsi="Arial" w:cs="Arial"/>
                <w:sz w:val="14"/>
                <w:szCs w:val="14"/>
                <w:lang w:val="en-US"/>
              </w:rPr>
              <w:t>saving</w:t>
            </w:r>
            <w:r w:rsidRPr="006C2E79">
              <w:rPr>
                <w:rFonts w:ascii="Arial" w:hAnsi="Arial" w:cs="Arial"/>
                <w:sz w:val="14"/>
                <w:szCs w:val="14"/>
                <w:lang w:val="en-US"/>
              </w:rPr>
              <w:t xml:space="preserve"> (median): 185h (range: 95h-201h)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tc>
        <w:tc>
          <w:tcPr>
            <w:tcW w:w="851" w:type="dxa"/>
            <w:shd w:val="clear" w:color="auto" w:fill="auto"/>
          </w:tcPr>
          <w:p w14:paraId="50A09AD1"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1FD292B9" w14:textId="77777777"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Semi-automated:</w:t>
            </w:r>
          </w:p>
          <w:p w14:paraId="3C601B11" w14:textId="344B39A4" w:rsidR="0016093F" w:rsidRPr="006C2E79" w:rsidRDefault="0016093F"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None of the missed studies were a final include in the systematic review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&lt;EndNote&gt;&lt;Cite&gt;&lt;Author&gt;Hamel&lt;/Author&gt;&lt;Year&gt;2020&lt;/Year&gt;&lt;RecNum&gt;266&lt;/RecNum&gt;&lt;DisplayText&gt;[59]&lt;/DisplayText&gt;&lt;record&gt;&lt;rec-number&gt;266&lt;/rec-number&gt;&lt;foreign-keys&gt;&lt;key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[59]</w:t>
            </w:r>
            <w:r w:rsidR="004F28F7">
              <w:rPr>
                <w:rFonts w:ascii="Arial" w:hAnsi="Arial" w:cs="Arial"/>
                <w:sz w:val="14"/>
                <w:szCs w:val="14"/>
                <w:lang w:val="en-US"/>
              </w:rPr>
              <w:fldChar w:fldCharType="end"/>
            </w:r>
          </w:p>
        </w:tc>
        <w:tc>
          <w:tcPr>
            <w:tcW w:w="1985" w:type="dxa"/>
            <w:shd w:val="clear" w:color="auto" w:fill="auto"/>
          </w:tcPr>
          <w:p w14:paraId="4D0ED9E1" w14:textId="7D6A5646"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System Usability Score: 64, meaning marginal usability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4DFB3E88" w14:textId="4E957314"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26/30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74249219" w14:textId="3255FD5B"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Semi-automated:</w:t>
            </w:r>
          </w:p>
          <w:p w14:paraId="548AB780" w14:textId="6D405556"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Sensitivity: 78% (</w:t>
            </w:r>
            <w:r w:rsidR="00733904" w:rsidRPr="006C2E79">
              <w:rPr>
                <w:rFonts w:ascii="Arial" w:hAnsi="Arial" w:cs="Arial"/>
                <w:sz w:val="14"/>
                <w:szCs w:val="14"/>
                <w:lang w:val="en-US"/>
              </w:rPr>
              <w:t>95% CI;</w:t>
            </w:r>
            <w:r w:rsidRPr="006C2E79">
              <w:rPr>
                <w:rFonts w:ascii="Arial" w:hAnsi="Arial" w:cs="Arial"/>
                <w:sz w:val="14"/>
                <w:szCs w:val="14"/>
                <w:lang w:val="en-US"/>
              </w:rPr>
              <w:t xml:space="preserve"> 66% to 90%)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68AE8A15" w14:textId="640D993B"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Specificity: 95% (</w:t>
            </w:r>
            <w:r w:rsidR="00733904" w:rsidRPr="006C2E79">
              <w:rPr>
                <w:rFonts w:ascii="Arial" w:hAnsi="Arial" w:cs="Arial"/>
                <w:sz w:val="14"/>
                <w:szCs w:val="14"/>
                <w:lang w:val="en-US"/>
              </w:rPr>
              <w:t>95% CI;</w:t>
            </w:r>
            <w:r w:rsidRPr="006C2E79">
              <w:rPr>
                <w:rFonts w:ascii="Arial" w:hAnsi="Arial" w:cs="Arial"/>
                <w:sz w:val="14"/>
                <w:szCs w:val="14"/>
                <w:lang w:val="en-US"/>
              </w:rPr>
              <w:t xml:space="preserve"> 92% to 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208FE053" w14:textId="286B53C2"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F</w:t>
            </w:r>
            <w:r w:rsidR="003C7D9A" w:rsidRPr="006C2E79">
              <w:rPr>
                <w:rFonts w:ascii="Arial" w:hAnsi="Arial" w:cs="Arial"/>
                <w:sz w:val="14"/>
                <w:szCs w:val="14"/>
                <w:lang w:val="en-US"/>
              </w:rPr>
              <w:t>alse negatives</w:t>
            </w:r>
            <w:r w:rsidRPr="006C2E79">
              <w:rPr>
                <w:rFonts w:ascii="Arial" w:hAnsi="Arial" w:cs="Arial"/>
                <w:sz w:val="14"/>
                <w:szCs w:val="14"/>
                <w:lang w:val="en-US"/>
              </w:rPr>
              <w:t xml:space="preserve"> (median): 4.57%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&lt;EndNote&gt;&lt;Cite&gt;&lt;Author&gt;Hamel&lt;/Author&gt;&lt;Year&gt;2020&lt;/Year&gt;&lt;RecNum&gt;266&lt;/RecNum&gt;&lt;DisplayText&gt;[59]&lt;/DisplayText&gt;&lt;record&gt;&lt;rec-number&gt;266&lt;/rec-number&gt;&lt;foreign-keys&gt;&lt;key app="EN" db-id="eprfrs9t5tssdpettrixp5rd2zfrzpr9drdp" timestamp="1692712288"&gt;266&lt;/key&gt;&lt;/foreign-keys&gt;&lt;ref-type name="Journal Article"&gt;17&lt;/ref-type&gt;&lt;contributors&gt;&lt;authors&gt;&lt;author&gt;Hamel, C.&lt;/author&gt;&lt;author&gt;Kelly, S. E.&lt;/author&gt;&lt;author&gt;Thavorn, K.&lt;/author&gt;&lt;author&gt;Rice, D. B.&lt;/author&gt;&lt;author&gt;Wells, G. A.&lt;/author&gt;&lt;author&gt;Hutton, B.&lt;/author&gt;&lt;/authors&gt;&lt;/contributors&gt;&lt;titles&gt;&lt;title&gt;An evaluation of DistillerSR&amp;apos;s machine learning-based prioritization tool for title/abstract screening - impact on reviewer-relevant outcomes&lt;/title&gt;&lt;secondary-title&gt;BMC Med Res Methodol&lt;/secondary-title&gt;&lt;/titles&gt;&lt;periodical&gt;&lt;full-title&gt;BMC Med Res Methodol&lt;/full-title&gt;&lt;/periodical&gt;&lt;pages&gt;256&lt;/pages&gt;&lt;volume&gt;20&lt;/volume&gt;&lt;number&gt;1&lt;/number&gt;&lt;dates&gt;&lt;year&gt;2020&lt;/year&gt;&lt;/dates&gt;&lt;accession-num&gt;33059590&lt;/accession-num&gt;&lt;urls&gt;&lt;related-urls&gt;&lt;url&gt;http://ovidsp.ovid.com/ovidweb.cgi?T=JS&amp;amp;CSC=Y&amp;amp;NEWS=N&amp;amp;PAGE=fulltext&amp;amp;D=prem&amp;amp;AN=33059590http://digitaal.uba.uva.nl/uva-linker?sid=OVID:medline&amp;amp;id=pmid:33059590&amp;amp;id=doi:10.1186%2Fs12874-020-01129-1&amp;amp;issn=1471-2288&amp;amp;isbn=&amp;amp;volume=20&amp;amp;issue=1&amp;amp;spage=256&amp;amp;pages=256&amp;amp;dat&lt;/url&gt;&lt;/related-urls&gt;&lt;/urls&gt;&lt;electronic-resource-num&gt;https://doi.org/10.1186/s12874-020-01129-1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[59]</w:t>
            </w:r>
            <w:r w:rsidR="004F28F7">
              <w:rPr>
                <w:rFonts w:ascii="Arial" w:hAnsi="Arial" w:cs="Arial"/>
                <w:sz w:val="14"/>
                <w:szCs w:val="14"/>
                <w:lang w:val="en-US"/>
              </w:rPr>
              <w:fldChar w:fldCharType="end"/>
            </w:r>
          </w:p>
          <w:p w14:paraId="200F5A1B" w14:textId="77777777" w:rsidR="0016093F" w:rsidRPr="006C2E79" w:rsidRDefault="0016093F" w:rsidP="00AC1A8F">
            <w:pPr>
              <w:pStyle w:val="KeinLeerraum"/>
              <w:rPr>
                <w:rFonts w:ascii="Arial" w:hAnsi="Arial" w:cs="Arial"/>
                <w:sz w:val="14"/>
                <w:szCs w:val="14"/>
                <w:lang w:val="en-US"/>
              </w:rPr>
            </w:pPr>
          </w:p>
          <w:p w14:paraId="3A688C0B" w14:textId="69453BAD"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Fully-automated:</w:t>
            </w:r>
          </w:p>
          <w:p w14:paraId="3BA61452" w14:textId="45440F1B"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Sensitivity: 14% (</w:t>
            </w:r>
            <w:r w:rsidR="00733904" w:rsidRPr="006C2E79">
              <w:rPr>
                <w:rFonts w:ascii="Arial" w:hAnsi="Arial" w:cs="Arial"/>
                <w:sz w:val="14"/>
                <w:szCs w:val="14"/>
                <w:lang w:val="en-US"/>
              </w:rPr>
              <w:t>95% CI;</w:t>
            </w:r>
            <w:r w:rsidRPr="006C2E79">
              <w:rPr>
                <w:rFonts w:ascii="Arial" w:hAnsi="Arial" w:cs="Arial"/>
                <w:sz w:val="14"/>
                <w:szCs w:val="14"/>
                <w:lang w:val="en-US"/>
              </w:rPr>
              <w:t xml:space="preserve"> 0% to 31%)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73E680E0" w14:textId="2BF8FED4"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Specificity: 98% (</w:t>
            </w:r>
            <w:r w:rsidR="00733904" w:rsidRPr="006C2E79">
              <w:rPr>
                <w:rFonts w:ascii="Arial" w:hAnsi="Arial" w:cs="Arial"/>
                <w:sz w:val="14"/>
                <w:szCs w:val="14"/>
                <w:lang w:val="en-US"/>
              </w:rPr>
              <w:t>95% CI;</w:t>
            </w:r>
            <w:r w:rsidRPr="006C2E79">
              <w:rPr>
                <w:rFonts w:ascii="Arial" w:hAnsi="Arial" w:cs="Arial"/>
                <w:sz w:val="14"/>
                <w:szCs w:val="14"/>
                <w:lang w:val="en-US"/>
              </w:rPr>
              <w:t xml:space="preserve"> 97% to 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&lt;EndNote&gt;&lt;Cite&gt;&lt;Author&gt;Gartlehner&lt;/Author&gt;&lt;Year&gt;2019&lt;/Year&gt;&lt;RecNum&gt;273&lt;/RecNum&gt;&lt;DisplayText&gt;[58]&lt;/DisplayText&gt;&lt;record&gt;&lt;rec-number&gt;273&lt;/rec-number&gt;&lt;foreign-keys&gt;&lt;key app="EN" db-id="eprfrs9t5tssdpettrixp5rd2zfrzpr9drdp" timestamp="1692712288"&gt;273&lt;/key&gt;&lt;/foreign-keys&gt;&lt;ref-type name="Journal Article"&gt;17&lt;/ref-type&gt;&lt;contributors&gt;&lt;authors&gt;&lt;author&gt;Gartlehner, G.&lt;/author&gt;&lt;author&gt;Wagner, G.&lt;/author&gt;&lt;author&gt;Lux, L.&lt;/author&gt;&lt;author&gt;Affengruber, L.&lt;/author&gt;&lt;author&gt;Dobrescu, A.&lt;/author&gt;&lt;author&gt;Kaminski-Hartenthaler, A.&lt;/author&gt;&lt;author&gt;Viswanathan, M.&lt;/author&gt;&lt;/authors&gt;&lt;/contributors&gt;&lt;titles&gt;&lt;title&gt;Assessing the accuracy of machine-assisted abstract screening with DistillerAI: a user study&lt;/title&gt;&lt;secondary-title&gt;Syst&lt;/secondary-title&gt;&lt;/titles&gt;&lt;periodical&gt;&lt;full-title&gt;Syst&lt;/full-title&gt;&lt;/periodical&gt;&lt;pages&gt;277&lt;/pages&gt;&lt;volume&gt;8&lt;/volume&gt;&lt;number&gt;1&lt;/number&gt;&lt;dates&gt;&lt;year&gt;2019&lt;/year&gt;&lt;/dates&gt;&lt;accession-num&gt;31727159&lt;/accession-num&gt;&lt;urls&gt;&lt;related-urls&gt;&lt;url&gt;http://ovidsp.ovid.com/ovidweb.cgi?T=JS&amp;amp;CSC=Y&amp;amp;NEWS=N&amp;amp;PAGE=fulltext&amp;amp;D=medl&amp;amp;AN=31727159http://digitaal.uba.uva.nl/uva-linker?sid=OVID:medline&amp;amp;id=pmid:31727159&amp;amp;id=doi:10.1186%2Fs13643-019-1221-3&amp;amp;issn=2046-4053&amp;amp;isbn=&amp;amp;volume=8&amp;amp;issue=1&amp;amp;spage=277&amp;amp;pages=277&amp;amp;date=&lt;/url&gt;&lt;/related-urls&gt;&lt;/urls&gt;&lt;electronic-resource-num&gt;https://doi.org/10.1186/s13643-019-1221-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[58]</w:t>
            </w:r>
            <w:r w:rsidR="004F28F7">
              <w:rPr>
                <w:rFonts w:ascii="Arial" w:hAnsi="Arial" w:cs="Arial"/>
                <w:sz w:val="14"/>
                <w:szCs w:val="14"/>
                <w:lang w:val="en-US"/>
              </w:rPr>
              <w:fldChar w:fldCharType="end"/>
            </w:r>
          </w:p>
          <w:p w14:paraId="6CEB04B0" w14:textId="4D8A13FF"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Proportion of missed </w:t>
            </w:r>
            <w:r w:rsidR="003C7D9A" w:rsidRPr="006C2E79">
              <w:rPr>
                <w:rFonts w:ascii="Arial" w:hAnsi="Arial" w:cs="Arial"/>
                <w:sz w:val="14"/>
                <w:szCs w:val="14"/>
                <w:lang w:val="en-US"/>
              </w:rPr>
              <w:t>references</w:t>
            </w:r>
            <w:r w:rsidRPr="006C2E79">
              <w:rPr>
                <w:rFonts w:ascii="Arial" w:hAnsi="Arial" w:cs="Arial"/>
                <w:sz w:val="14"/>
                <w:szCs w:val="14"/>
                <w:lang w:val="en-US"/>
              </w:rPr>
              <w:t xml:space="preserve"> (median): 97% (</w:t>
            </w:r>
            <w:r w:rsidR="00733904" w:rsidRPr="006C2E79">
              <w:rPr>
                <w:rFonts w:ascii="Arial" w:hAnsi="Arial" w:cs="Arial"/>
                <w:sz w:val="14"/>
                <w:szCs w:val="14"/>
                <w:lang w:val="en-US"/>
              </w:rPr>
              <w:t>95% CI;</w:t>
            </w:r>
            <w:r w:rsidRPr="006C2E79">
              <w:rPr>
                <w:rFonts w:ascii="Arial" w:hAnsi="Arial" w:cs="Arial"/>
                <w:sz w:val="14"/>
                <w:szCs w:val="14"/>
                <w:lang w:val="en-US"/>
              </w:rPr>
              <w:t xml:space="preserve"> 96% to 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3A9ABBB4" w14:textId="1EED1543" w:rsidR="0016093F" w:rsidRPr="006C2E79" w:rsidRDefault="0016093F" w:rsidP="00AC1A8F">
            <w:pPr>
              <w:pStyle w:val="KeinLeerraum"/>
              <w:rPr>
                <w:rFonts w:ascii="Arial" w:hAnsi="Arial" w:cs="Arial"/>
                <w:sz w:val="14"/>
                <w:szCs w:val="14"/>
                <w:lang w:val="en-US"/>
              </w:rPr>
            </w:pPr>
          </w:p>
        </w:tc>
      </w:tr>
      <w:tr w:rsidR="0016093F" w:rsidRPr="006C2E79" w14:paraId="61E06F9A" w14:textId="77777777" w:rsidTr="5C963119">
        <w:tc>
          <w:tcPr>
            <w:tcW w:w="1844" w:type="dxa"/>
            <w:vMerge/>
          </w:tcPr>
          <w:p w14:paraId="1B37F55D"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57C12BE5" w14:textId="71389643"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EPPI-reviewer (probability ranking)</w:t>
            </w:r>
          </w:p>
          <w:p w14:paraId="09036DE6" w14:textId="1B7C69A9" w:rsidR="007F4A0F" w:rsidRPr="00CE2362" w:rsidRDefault="007F4A0F" w:rsidP="007F4A0F">
            <w:pPr>
              <w:pStyle w:val="KeinLeerraum"/>
              <w:rPr>
                <w:rFonts w:ascii="Arial" w:hAnsi="Arial" w:cs="Arial"/>
                <w:sz w:val="14"/>
                <w:szCs w:val="14"/>
                <w:lang w:val="en-US"/>
              </w:rPr>
            </w:pPr>
            <w:r w:rsidRPr="00CE2362">
              <w:rPr>
                <w:rFonts w:ascii="Arial" w:hAnsi="Arial" w:cs="Arial"/>
                <w:sz w:val="14"/>
                <w:szCs w:val="14"/>
                <w:lang w:val="en-US"/>
              </w:rPr>
              <w:t>Cowie, 2022</w:t>
            </w:r>
            <w:r w:rsidR="0095264F" w:rsidRPr="00CE2362">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13B5A889" w14:textId="0230AD9A" w:rsidR="0016093F" w:rsidRPr="007F4A0F" w:rsidRDefault="0016093F" w:rsidP="00AC1A8F">
            <w:pPr>
              <w:pStyle w:val="KeinLeerraum"/>
              <w:rPr>
                <w:rFonts w:ascii="Arial" w:hAnsi="Arial" w:cs="Arial"/>
                <w:sz w:val="14"/>
                <w:szCs w:val="14"/>
                <w:lang w:val="de-AT"/>
              </w:rPr>
            </w:pPr>
            <w:r w:rsidRPr="007F4A0F">
              <w:rPr>
                <w:rFonts w:ascii="Arial" w:hAnsi="Arial" w:cs="Arial"/>
                <w:sz w:val="14"/>
                <w:szCs w:val="14"/>
                <w:lang w:val="de-AT"/>
              </w:rPr>
              <w:t>Harrison, 2020</w:t>
            </w:r>
            <w:r w:rsidR="00E255CB">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[47]</w:t>
            </w:r>
            <w:r w:rsidR="004F28F7">
              <w:rPr>
                <w:rFonts w:ascii="Arial" w:hAnsi="Arial" w:cs="Arial"/>
                <w:sz w:val="14"/>
                <w:szCs w:val="14"/>
                <w:lang w:val="de-AT"/>
              </w:rPr>
              <w:fldChar w:fldCharType="end"/>
            </w:r>
          </w:p>
          <w:p w14:paraId="71ACCAE5" w14:textId="3202AE22" w:rsidR="0016093F" w:rsidRPr="006C2E79" w:rsidRDefault="0016093F" w:rsidP="00AC1A8F">
            <w:pPr>
              <w:pStyle w:val="KeinLeerraum"/>
              <w:rPr>
                <w:rFonts w:ascii="Arial" w:hAnsi="Arial" w:cs="Arial"/>
                <w:sz w:val="14"/>
                <w:szCs w:val="14"/>
                <w:lang w:val="de-AT"/>
              </w:rPr>
            </w:pPr>
            <w:r w:rsidRPr="006C2E79">
              <w:rPr>
                <w:rFonts w:ascii="Arial" w:hAnsi="Arial" w:cs="Arial"/>
                <w:sz w:val="14"/>
                <w:szCs w:val="14"/>
                <w:lang w:val="de-AT"/>
              </w:rPr>
              <w:t>Tsou, 2020</w:t>
            </w:r>
            <w:r w:rsidR="005B1FA6">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[51]</w:t>
            </w:r>
            <w:r w:rsidR="004F28F7">
              <w:rPr>
                <w:rFonts w:ascii="Arial" w:hAnsi="Arial" w:cs="Arial"/>
                <w:sz w:val="14"/>
                <w:szCs w:val="14"/>
                <w:lang w:val="de-AT"/>
              </w:rPr>
              <w:fldChar w:fldCharType="end"/>
            </w:r>
          </w:p>
          <w:p w14:paraId="6B8B2B94" w14:textId="415064B5" w:rsidR="0016093F" w:rsidRPr="000B703B" w:rsidRDefault="0016093F" w:rsidP="00AC1A8F">
            <w:pPr>
              <w:pStyle w:val="KeinLeerraum"/>
              <w:rPr>
                <w:rFonts w:ascii="Arial" w:hAnsi="Arial" w:cs="Arial"/>
                <w:sz w:val="14"/>
                <w:szCs w:val="14"/>
                <w:lang w:val="de-AT"/>
              </w:rPr>
            </w:pPr>
            <w:r w:rsidRPr="006C2E79">
              <w:rPr>
                <w:rFonts w:ascii="Arial" w:hAnsi="Arial" w:cs="Arial"/>
                <w:sz w:val="14"/>
                <w:szCs w:val="14"/>
                <w:lang w:val="de-AT"/>
              </w:rPr>
              <w:t xml:space="preserve">Waffenschmidt, 2023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&lt;EndNote&gt;&lt;Cite&gt;&lt;Author&gt;Waffenschmidt&lt;/Author&gt;&lt;Year&gt;2023&lt;/Year&gt;&lt;RecNum&gt;493&lt;/RecNum&gt;&lt;DisplayText&gt;[60]&lt;/DisplayText&gt;&lt;record&gt;&lt;rec-number&gt;493&lt;/rec-number&gt;&lt;foreign-keys&gt;&lt;key app="EN" db-id="eprfrs9t5tssdpettrixp5rd2zfrzpr9drdp" timestamp="1716144943"&gt;493&lt;/key&gt;&lt;/foreign-keys&gt;&lt;ref-type name="Journal Article"&gt;17&lt;/ref-type&gt;&lt;contributors&gt;&lt;authors&gt;&lt;author&gt;Waffenschmidt, Siw&lt;/author&gt;&lt;author&gt;Sieben, Wiebke&lt;/author&gt;&lt;author&gt;Jakubeit, Thomas&lt;/author&gt;&lt;author&gt;Knelangen, Marco&lt;/author&gt;&lt;author&gt;Overesch, Inga&lt;/author&gt;&lt;author&gt;Bühn, Stefanie&lt;/author&gt;&lt;author&gt;Pieper, Dawid&lt;/author&gt;&lt;author&gt;Skoetz, Nicole&lt;/author&gt;&lt;author&gt;Hausner, Elke&lt;/author&gt;&lt;/authors&gt;&lt;/contributors&gt;&lt;titles&gt;&lt;title&gt;Increasing the efficiency of study selection for systematic reviews using prioritization tools and a single-screening approach&lt;/title&gt;&lt;secondary-title&gt;Systematic Reviews&lt;/secondary-title&gt;&lt;/titles&gt;&lt;periodical&gt;&lt;full-title&gt;Systematic reviews&lt;/full-title&gt;&lt;/periodical&gt;&lt;pages&gt;161&lt;/pages&gt;&lt;volume&gt;12&lt;/volume&gt;&lt;number&gt;1&lt;/number&gt;&lt;dates&gt;&lt;year&gt;2023&lt;/year&gt;&lt;pub-dates&gt;&lt;date&gt;2023/09/14&lt;/date&gt;&lt;/pub-dates&gt;&lt;/dates&gt;&lt;isbn&gt;2046-4053&lt;/isbn&gt;&lt;urls&gt;&lt;related-urls&gt;&lt;url&gt;https://doi.org/10.1186/s13643-023-02334-x&lt;/url&gt;&lt;/related-urls&gt;&lt;/urls&gt;&lt;electronic-resource-num&gt;10.1186/s13643-023-02334-x&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[60]</w:t>
            </w:r>
            <w:r w:rsidR="004F28F7">
              <w:rPr>
                <w:rFonts w:ascii="Arial" w:hAnsi="Arial" w:cs="Arial"/>
                <w:sz w:val="14"/>
                <w:szCs w:val="14"/>
                <w:lang w:val="de-AT"/>
              </w:rPr>
              <w:fldChar w:fldCharType="end"/>
            </w:r>
          </w:p>
          <w:p w14:paraId="70697D58" w14:textId="77777777" w:rsidR="0016093F" w:rsidRPr="006C2E79" w:rsidRDefault="0016093F" w:rsidP="00AC1A8F">
            <w:pPr>
              <w:pStyle w:val="KeinLeerraum"/>
              <w:rPr>
                <w:rFonts w:ascii="Arial" w:hAnsi="Arial" w:cs="Arial"/>
                <w:sz w:val="14"/>
                <w:szCs w:val="14"/>
                <w:lang w:val="de-AT"/>
              </w:rPr>
            </w:pPr>
          </w:p>
          <w:p w14:paraId="4CCCB904" w14:textId="19FA7F2C" w:rsidR="0016093F" w:rsidRPr="006C2E79" w:rsidRDefault="0016093F" w:rsidP="00AC1A8F">
            <w:pPr>
              <w:pStyle w:val="KeinLeerraum"/>
              <w:rPr>
                <w:rFonts w:ascii="Arial" w:hAnsi="Arial" w:cs="Arial"/>
                <w:sz w:val="14"/>
                <w:szCs w:val="14"/>
                <w:lang w:val="de-AT"/>
              </w:rPr>
            </w:pPr>
            <w:r w:rsidRPr="006C2E79">
              <w:rPr>
                <w:rFonts w:ascii="Arial" w:hAnsi="Arial" w:cs="Arial"/>
                <w:b/>
                <w:bCs/>
                <w:i/>
                <w:iCs/>
                <w:sz w:val="14"/>
                <w:szCs w:val="14"/>
                <w:lang w:val="de-AT"/>
              </w:rPr>
              <w:t>Tool</w:t>
            </w:r>
          </w:p>
        </w:tc>
        <w:tc>
          <w:tcPr>
            <w:tcW w:w="2552" w:type="dxa"/>
            <w:shd w:val="clear" w:color="auto" w:fill="auto"/>
          </w:tcPr>
          <w:p w14:paraId="516B895B" w14:textId="70C59447" w:rsidR="0016093F" w:rsidRPr="006C2E79" w:rsidRDefault="0016093F" w:rsidP="00AC1A8F">
            <w:pPr>
              <w:pStyle w:val="KeinLeerraum"/>
              <w:numPr>
                <w:ilvl w:val="0"/>
                <w:numId w:val="28"/>
              </w:numPr>
              <w:rPr>
                <w:rFonts w:ascii="Arial" w:hAnsi="Arial" w:cs="Arial"/>
                <w:sz w:val="14"/>
                <w:szCs w:val="14"/>
                <w:lang w:val="en-US"/>
              </w:rPr>
            </w:pPr>
            <w:r w:rsidRPr="006C2E79">
              <w:rPr>
                <w:rFonts w:ascii="Arial" w:hAnsi="Arial" w:cs="Arial"/>
                <w:sz w:val="14"/>
                <w:szCs w:val="14"/>
                <w:lang w:val="en-US"/>
              </w:rPr>
              <w:t xml:space="preserve">Potential workload saving (range): 9%-60%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[51]</w:t>
            </w:r>
            <w:r w:rsidR="004F28F7">
              <w:rPr>
                <w:rFonts w:ascii="Arial" w:hAnsi="Arial" w:cs="Arial"/>
                <w:sz w:val="14"/>
                <w:szCs w:val="14"/>
                <w:lang w:val="en-US"/>
              </w:rPr>
              <w:fldChar w:fldCharType="end"/>
            </w:r>
          </w:p>
          <w:p w14:paraId="64E2AC30" w14:textId="11F1F92C" w:rsidR="0016093F" w:rsidRPr="006C2E79" w:rsidRDefault="0016093F" w:rsidP="00AC1A8F">
            <w:pPr>
              <w:pStyle w:val="KeinLeerraum"/>
              <w:numPr>
                <w:ilvl w:val="0"/>
                <w:numId w:val="28"/>
              </w:numPr>
              <w:rPr>
                <w:rFonts w:ascii="Arial" w:hAnsi="Arial" w:cs="Arial"/>
                <w:sz w:val="14"/>
                <w:szCs w:val="14"/>
                <w:lang w:val="en-US"/>
              </w:rPr>
            </w:pPr>
            <w:r w:rsidRPr="006C2E79">
              <w:rPr>
                <w:rFonts w:ascii="Arial" w:hAnsi="Arial" w:cs="Arial"/>
                <w:sz w:val="14"/>
                <w:szCs w:val="14"/>
                <w:lang w:val="en-US"/>
              </w:rPr>
              <w:t xml:space="preserve">WSS@100% (range): 39.9%-98.8% across reviews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&lt;EndNote&gt;&lt;Cite&gt;&lt;Author&gt;Tsou&lt;/Author&gt;&lt;Year&gt;2020&lt;/Year&gt;&lt;RecNum&gt;241&lt;/RecNum&gt;&lt;DisplayText&gt;[51]&lt;/DisplayText&gt;&lt;record&gt;&lt;rec-number&gt;241&lt;/rec-number&gt;&lt;foreign-keys&gt;&lt;key app="EN" db-id="eprfrs9t5tssdpettrixp5rd2zfrzpr9drdp" timestamp="1692712288"&gt;241&lt;/key&gt;&lt;/foreign-keys&gt;&lt;ref-type name="Journal Article"&gt;17&lt;/ref-type&gt;&lt;contributors&gt;&lt;authors&gt;&lt;author&gt;Tsou, A. Y.&lt;/author&gt;&lt;author&gt;Treadwell, J. R.&lt;/author&gt;&lt;author&gt;Erinoff, E.&lt;/author&gt;&lt;author&gt;Schoelles, K.&lt;/author&gt;&lt;/authors&gt;&lt;/contributors&gt;&lt;titles&gt;&lt;title&gt;Machine learning for screening prioritization in systematic reviews: comparative performance of Abstrackr and EPPI-Reviewer&lt;/title&gt;&lt;secondary-title&gt;Syst&lt;/secondary-title&gt;&lt;/titles&gt;&lt;periodical&gt;&lt;full-title&gt;Syst&lt;/full-title&gt;&lt;/periodical&gt;&lt;pages&gt;73&lt;/pages&gt;&lt;volume&gt;9&lt;/volume&gt;&lt;number&gt;1&lt;/number&gt;&lt;dates&gt;&lt;year&gt;2020&lt;/year&gt;&lt;/dates&gt;&lt;accession-num&gt;32241297&lt;/accession-num&gt;&lt;urls&gt;&lt;related-urls&gt;&lt;url&gt;http://ovidsp.ovid.com/ovidweb.cgi?T=JS&amp;amp;CSC=Y&amp;amp;NEWS=N&amp;amp;PAGE=fulltext&amp;amp;D=prem&amp;amp;AN=32241297http://digitaal.uba.uva.nl/uva-linker?sid=OVID:medline&amp;amp;id=pmid:32241297&amp;amp;id=doi:10.1186%2Fs13643-020-01324-7&amp;amp;issn=2046-4053&amp;amp;isbn=&amp;amp;volume=9&amp;amp;issue=1&amp;amp;spage=73&amp;amp;pages=73&amp;amp;date=2&lt;/url&gt;&lt;/related-urls&gt;&lt;/urls&gt;&lt;electronic-resource-num&gt;https://doi.org/10.1186/s13643-020-01324-7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[51]</w:t>
            </w:r>
            <w:r w:rsidR="004F28F7">
              <w:rPr>
                <w:rFonts w:ascii="Arial" w:hAnsi="Arial" w:cs="Arial"/>
                <w:sz w:val="14"/>
                <w:szCs w:val="14"/>
                <w:lang w:val="en-US"/>
              </w:rPr>
              <w:fldChar w:fldCharType="end"/>
            </w:r>
          </w:p>
        </w:tc>
        <w:tc>
          <w:tcPr>
            <w:tcW w:w="2409" w:type="dxa"/>
            <w:shd w:val="clear" w:color="auto" w:fill="auto"/>
          </w:tcPr>
          <w:p w14:paraId="66F49031" w14:textId="77777777"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4F4C9113"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4766679C"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205EDBBE" w14:textId="67396A52" w:rsidR="0016093F" w:rsidRPr="006C2E79" w:rsidRDefault="0016093F" w:rsidP="00AC1A8F">
            <w:pPr>
              <w:pStyle w:val="KeinLeerraum"/>
              <w:numPr>
                <w:ilvl w:val="0"/>
                <w:numId w:val="8"/>
              </w:numPr>
              <w:rPr>
                <w:rFonts w:ascii="Arial" w:hAnsi="Arial" w:cs="Arial"/>
                <w:sz w:val="14"/>
                <w:szCs w:val="14"/>
                <w:lang w:val="en-US"/>
              </w:rPr>
            </w:pPr>
            <w:r w:rsidRPr="006C2E79">
              <w:rPr>
                <w:rFonts w:ascii="Arial" w:hAnsi="Arial" w:cs="Arial"/>
                <w:sz w:val="14"/>
                <w:szCs w:val="14"/>
                <w:lang w:val="en-US"/>
              </w:rPr>
              <w:t xml:space="preserve">Useful for large or complex projects; complex to use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3EA1A01E" w14:textId="0AE816EB" w:rsidR="0016093F" w:rsidRPr="006C2E79" w:rsidRDefault="0016093F" w:rsidP="00AC1A8F">
            <w:pPr>
              <w:pStyle w:val="KeinLeerraum"/>
              <w:numPr>
                <w:ilvl w:val="0"/>
                <w:numId w:val="8"/>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24/30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6820164C" w14:textId="57F871A2"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Proportion of relevant references identified:</w:t>
            </w:r>
          </w:p>
          <w:p w14:paraId="52C63788" w14:textId="5893B96D" w:rsidR="0016093F" w:rsidRPr="006C2E79" w:rsidRDefault="0016093F" w:rsidP="00AC1A8F">
            <w:pPr>
              <w:pStyle w:val="KeinLeerraum"/>
              <w:numPr>
                <w:ilvl w:val="0"/>
                <w:numId w:val="65"/>
              </w:numPr>
              <w:rPr>
                <w:rFonts w:ascii="Arial" w:hAnsi="Arial" w:cs="Arial"/>
                <w:sz w:val="14"/>
                <w:szCs w:val="14"/>
                <w:lang w:val="en-US"/>
              </w:rPr>
            </w:pPr>
            <w:r w:rsidRPr="006C2E79">
              <w:rPr>
                <w:rFonts w:ascii="Arial" w:hAnsi="Arial" w:cs="Arial"/>
                <w:sz w:val="14"/>
                <w:szCs w:val="14"/>
                <w:lang w:val="en-US"/>
              </w:rPr>
              <w:t>STOP after 25%: 76% (range 14%-100%)</w:t>
            </w:r>
          </w:p>
          <w:p w14:paraId="537CAF10" w14:textId="71FFC51B" w:rsidR="0016093F" w:rsidRPr="006C2E79" w:rsidRDefault="0016093F" w:rsidP="00AC1A8F">
            <w:pPr>
              <w:pStyle w:val="KeinLeerraum"/>
              <w:numPr>
                <w:ilvl w:val="0"/>
                <w:numId w:val="65"/>
              </w:numPr>
              <w:rPr>
                <w:rFonts w:ascii="Arial" w:hAnsi="Arial" w:cs="Arial"/>
                <w:sz w:val="14"/>
                <w:szCs w:val="14"/>
                <w:lang w:val="en-US"/>
              </w:rPr>
            </w:pPr>
            <w:r w:rsidRPr="006C2E79">
              <w:rPr>
                <w:rFonts w:ascii="Arial" w:hAnsi="Arial" w:cs="Arial"/>
                <w:sz w:val="14"/>
                <w:szCs w:val="14"/>
                <w:lang w:val="en-US"/>
              </w:rPr>
              <w:t>STOP after 50%: 88% (range: 43%-100%)</w:t>
            </w:r>
          </w:p>
          <w:p w14:paraId="59886D92" w14:textId="7EC54FB2" w:rsidR="0016093F" w:rsidRPr="006C2E79" w:rsidRDefault="0016093F" w:rsidP="00AC1A8F">
            <w:pPr>
              <w:pStyle w:val="KeinLeerraum"/>
              <w:numPr>
                <w:ilvl w:val="0"/>
                <w:numId w:val="65"/>
              </w:numPr>
              <w:rPr>
                <w:rFonts w:ascii="Arial" w:hAnsi="Arial" w:cs="Arial"/>
                <w:sz w:val="14"/>
                <w:szCs w:val="14"/>
                <w:lang w:val="en-US"/>
              </w:rPr>
            </w:pPr>
            <w:r w:rsidRPr="006C2E79">
              <w:rPr>
                <w:rFonts w:ascii="Arial" w:hAnsi="Arial" w:cs="Arial"/>
                <w:sz w:val="14"/>
                <w:szCs w:val="14"/>
                <w:lang w:val="en-US"/>
              </w:rPr>
              <w:t xml:space="preserve">STOP after 75%: 93% (range: 71%-100%)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&lt;EndNote&gt;&lt;Cite&gt;&lt;Author&gt;Waffenschmidt&lt;/Author&gt;&lt;Year&gt;2023&lt;/Year&gt;&lt;RecNum&gt;493&lt;/RecNum&gt;&lt;DisplayText&gt;[60]&lt;/DisplayText&gt;&lt;record&gt;&lt;rec-number&gt;493&lt;/rec-number&gt;&lt;foreign-keys&gt;&lt;key app="EN" db-id="eprfrs9t5tssdpettrixp5rd2zfrzpr9drdp" timestamp="1716144943"&gt;493&lt;/key&gt;&lt;/foreign-keys&gt;&lt;ref-type name="Journal Article"&gt;17&lt;/ref-type&gt;&lt;contributors&gt;&lt;authors&gt;&lt;author&gt;Waffenschmidt, Siw&lt;/author&gt;&lt;author&gt;Sieben, Wiebke&lt;/author&gt;&lt;author&gt;Jakubeit, Thomas&lt;/author&gt;&lt;author&gt;Knelangen, Marco&lt;/author&gt;&lt;author&gt;Overesch, Inga&lt;/author&gt;&lt;author&gt;Bühn, Stefanie&lt;/author&gt;&lt;author&gt;Pieper, Dawid&lt;/author&gt;&lt;author&gt;Skoetz, Nicole&lt;/author&gt;&lt;author&gt;Hausner, Elke&lt;/author&gt;&lt;/authors&gt;&lt;/contributors&gt;&lt;titles&gt;&lt;title&gt;Increasing the efficiency of study selection for systematic reviews using prioritization tools and a single-screening approach&lt;/title&gt;&lt;secondary-title&gt;Systematic Reviews&lt;/secondary-title&gt;&lt;/titles&gt;&lt;periodical&gt;&lt;full-title&gt;Systematic reviews&lt;/full-title&gt;&lt;/periodical&gt;&lt;pages&gt;161&lt;/pages&gt;&lt;volume&gt;12&lt;/volume&gt;&lt;number&gt;1&lt;/number&gt;&lt;dates&gt;&lt;year&gt;2023&lt;/year&gt;&lt;pub-dates&gt;&lt;date&gt;2023/09/14&lt;/date&gt;&lt;/pub-dates&gt;&lt;/dates&gt;&lt;isbn&gt;2046-4053&lt;/isbn&gt;&lt;urls&gt;&lt;related-urls&gt;&lt;url&gt;https://doi.org/10.1186/s13643-023-02334-x&lt;/url&gt;&lt;/related-urls&gt;&lt;/urls&gt;&lt;electronic-resource-num&gt;10.1186/s13643-023-02334-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[60]</w:t>
            </w:r>
            <w:r w:rsidR="004F28F7">
              <w:rPr>
                <w:rFonts w:ascii="Arial" w:hAnsi="Arial" w:cs="Arial"/>
                <w:sz w:val="14"/>
                <w:szCs w:val="14"/>
                <w:lang w:val="en-US"/>
              </w:rPr>
              <w:fldChar w:fldCharType="end"/>
            </w:r>
          </w:p>
        </w:tc>
      </w:tr>
      <w:tr w:rsidR="0016093F" w:rsidRPr="006C2E79" w14:paraId="57846A0B" w14:textId="77777777" w:rsidTr="5C963119">
        <w:tc>
          <w:tcPr>
            <w:tcW w:w="1844" w:type="dxa"/>
            <w:vMerge/>
          </w:tcPr>
          <w:p w14:paraId="6E76EC11"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6D8DE8F2" w14:textId="7E56EB5A"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Rayyan (semi-automated)</w:t>
            </w:r>
          </w:p>
          <w:p w14:paraId="0864A52F" w14:textId="6BD21A67"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Cleo, 2019</w:t>
            </w:r>
            <w:r w:rsidR="000B703B">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2C1DFCEF" w14:textId="54AF70C2"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Cowie, 2022</w:t>
            </w:r>
            <w:r w:rsidR="00F160A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163F0F0E" w14:textId="3D42972A" w:rsidR="0016093F" w:rsidRDefault="0016093F" w:rsidP="00AC1A8F">
            <w:pPr>
              <w:pStyle w:val="KeinLeerraum"/>
              <w:rPr>
                <w:rFonts w:ascii="Arial" w:hAnsi="Arial" w:cs="Arial"/>
                <w:sz w:val="14"/>
                <w:szCs w:val="14"/>
                <w:lang w:val="en-US"/>
              </w:rPr>
            </w:pPr>
            <w:r w:rsidRPr="006C2E79">
              <w:rPr>
                <w:rFonts w:ascii="Arial" w:hAnsi="Arial" w:cs="Arial"/>
                <w:sz w:val="14"/>
                <w:szCs w:val="14"/>
                <w:lang w:val="en-US"/>
              </w:rPr>
              <w:t>dos Reis, 2023</w:t>
            </w:r>
            <w:r w:rsidR="004F46A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35172599" w14:textId="1FC99037" w:rsidR="00643F16" w:rsidRDefault="00643F16" w:rsidP="00AC1A8F">
            <w:pPr>
              <w:pStyle w:val="KeinLeerraum"/>
              <w:rPr>
                <w:rFonts w:ascii="Arial" w:hAnsi="Arial" w:cs="Arial"/>
                <w:sz w:val="14"/>
                <w:szCs w:val="14"/>
                <w:lang w:val="en-US"/>
              </w:rPr>
            </w:pPr>
            <w:r w:rsidRPr="00643F16">
              <w:rPr>
                <w:rFonts w:ascii="Arial" w:hAnsi="Arial" w:cs="Arial"/>
                <w:sz w:val="14"/>
                <w:szCs w:val="14"/>
                <w:lang w:val="en-US"/>
              </w:rPr>
              <w:lastRenderedPageBreak/>
              <w:t xml:space="preserve">Harrison, 2020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181B06C1" w14:textId="27A57A09"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Li, 2023</w:t>
            </w:r>
            <w:r w:rsidR="00BD142A">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19023FCA" w14:textId="46DD786B"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Olofsson, 2017</w:t>
            </w:r>
            <w:r w:rsidR="00BF1F7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&lt;EndNote&gt;&lt;Cite&gt;&lt;Author&gt;Olofsson&lt;/Author&gt;&lt;Year&gt;2017&lt;/Year&gt;&lt;RecNum&gt;255&lt;/RecNum&gt;&lt;DisplayText&gt;[61]&lt;/DisplayText&gt;&lt;record&gt;&lt;rec-number&gt;255&lt;/rec-number&gt;&lt;foreign-keys&gt;&lt;key app="EN" db-id="eprfrs9t5tssdpettrixp5rd2zfrzpr9drdp" timestamp="1692712288"&gt;255&lt;/key&gt;&lt;/foreign-keys&gt;&lt;ref-type name="Journal Article"&gt;17&lt;/ref-type&gt;&lt;contributors&gt;&lt;authors&gt;&lt;author&gt;Olofsson, H.&lt;/author&gt;&lt;author&gt;Brolund, A.&lt;/author&gt;&lt;author&gt;Hellberg, C.&lt;/author&gt;&lt;author&gt;Silverstein, R.&lt;/author&gt;&lt;author&gt;Stenstrom, K.&lt;/author&gt;&lt;author&gt;Osterberg, M.&lt;/author&gt;&lt;author&gt;Dagerhamn, J.&lt;/author&gt;&lt;/authors&gt;&lt;/contributors&gt;&lt;titles&gt;&lt;title&gt;Can abstract screening workload be reduced using text mining? User experiences of the tool Rayyan&lt;/title&gt;&lt;secondary-title&gt;Res&lt;/secondary-title&gt;&lt;/titles&gt;&lt;periodical&gt;&lt;full-title&gt;Res&lt;/full-title&gt;&lt;/periodical&gt;&lt;pages&gt;275-280&lt;/pages&gt;&lt;volume&gt;8&lt;/volume&gt;&lt;number&gt;3&lt;/number&gt;&lt;dates&gt;&lt;year&gt;2017&lt;/year&gt;&lt;/dates&gt;&lt;accession-num&gt;28374510&lt;/accession-num&gt;&lt;urls&gt;&lt;related-urls&gt;&lt;url&gt;http://ovidsp.ovid.com/ovidweb.cgi?T=JS&amp;amp;CSC=Y&amp;amp;NEWS=N&amp;amp;PAGE=fulltext&amp;amp;D=med14&amp;amp;AN=28374510http://digitaal.uba.uva.nl/uva-linker?sid=OVID:medline&amp;amp;id=pmid:28374510&amp;amp;id=doi:10.1002%2Fjrsm.1237&amp;amp;issn=1759-2879&amp;amp;isbn=&amp;amp;volume=8&amp;amp;issue=3&amp;amp;spage=275&amp;amp;pages=275-280&amp;amp;date=201&lt;/url&gt;&lt;/related-urls&gt;&lt;/urls&gt;&lt;electronic-resource-num&gt;https://doi.org/10.1002/jrsm.1237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[61]</w:t>
            </w:r>
            <w:r w:rsidR="004F28F7">
              <w:rPr>
                <w:rFonts w:ascii="Arial" w:hAnsi="Arial" w:cs="Arial"/>
                <w:sz w:val="14"/>
                <w:szCs w:val="14"/>
                <w:lang w:val="en-US"/>
              </w:rPr>
              <w:fldChar w:fldCharType="end"/>
            </w:r>
          </w:p>
          <w:p w14:paraId="79EE2F29" w14:textId="3E304240"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Ouzanni, 2016</w:t>
            </w:r>
            <w:r w:rsidR="005854B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&lt;EndNote&gt;&lt;Cite&gt;&lt;Author&gt;Ouzzani&lt;/Author&gt;&lt;Year&gt;2016&lt;/Year&gt;&lt;RecNum&gt;251&lt;/RecNum&gt;&lt;DisplayText&gt;[62]&lt;/DisplayText&gt;&lt;record&gt;&lt;rec-number&gt;251&lt;/rec-number&gt;&lt;foreign-keys&gt;&lt;key app="EN" db-id="eprfrs9t5tssdpettrixp5rd2zfrzpr9drdp" timestamp="1692712288"&gt;251&lt;/key&gt;&lt;/foreign-keys&gt;&lt;ref-type name="Journal Article"&gt;17&lt;/ref-type&gt;&lt;contributors&gt;&lt;authors&gt;&lt;author&gt;Ouzzani, M.&lt;/author&gt;&lt;author&gt;Hammady, H.&lt;/author&gt;&lt;author&gt;Fedorowicz, Z.&lt;/author&gt;&lt;author&gt;Elmagarmid, A.&lt;/author&gt;&lt;/authors&gt;&lt;/contributors&gt;&lt;titles&gt;&lt;title&gt;Rayyan-a web and mobile app for systematic reviews&lt;/title&gt;&lt;secondary-title&gt;Syst&lt;/secondary-title&gt;&lt;/titles&gt;&lt;periodical&gt;&lt;full-title&gt;Syst&lt;/full-title&gt;&lt;/periodical&gt;&lt;pages&gt;210&lt;/pages&gt;&lt;volume&gt;5&lt;/volume&gt;&lt;number&gt;1&lt;/number&gt;&lt;dates&gt;&lt;year&gt;2016&lt;/year&gt;&lt;/dates&gt;&lt;accession-num&gt;27919275&lt;/accession-num&gt;&lt;urls&gt;&lt;related-urls&gt;&lt;url&gt;http://ovidsp.ovid.com/ovidweb.cgi?T=JS&amp;amp;CSC=Y&amp;amp;NEWS=N&amp;amp;PAGE=fulltext&amp;amp;D=med13&amp;amp;AN=27919275http://digitaal.uba.uva.nl/uva-linker?sid=OVID:medline&amp;amp;id=pmid:27919275&amp;amp;id=doi:10.1186%2Fs13643-016-0384-4&amp;amp;issn=2046-4053&amp;amp;isbn=&amp;amp;volume=5&amp;amp;issue=1&amp;amp;spage=210&amp;amp;pages=210&amp;amp;date&lt;/url&gt;&lt;/related-urls&gt;&lt;/urls&gt;&lt;electronic-resource-num&gt;https://doi.org/10.1186/s13643-016-0384-4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[62]</w:t>
            </w:r>
            <w:r w:rsidR="004F28F7">
              <w:rPr>
                <w:rFonts w:ascii="Arial" w:hAnsi="Arial" w:cs="Arial"/>
                <w:sz w:val="14"/>
                <w:szCs w:val="14"/>
                <w:lang w:val="en-US"/>
              </w:rPr>
              <w:fldChar w:fldCharType="end"/>
            </w:r>
          </w:p>
          <w:p w14:paraId="76CE3C6D" w14:textId="3A1E115D"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Valizadeh, 2022</w:t>
            </w:r>
            <w:r w:rsidR="005854B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3483EDB3" w14:textId="32E72AA1"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Waffenschmidt, 2023</w:t>
            </w:r>
            <w:r w:rsidR="008F3FB1">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&lt;EndNote&gt;&lt;Cite&gt;&lt;Author&gt;Waffenschmidt&lt;/Author&gt;&lt;Year&gt;2023&lt;/Year&gt;&lt;RecNum&gt;493&lt;/RecNum&gt;&lt;DisplayText&gt;[60]&lt;/DisplayText&gt;&lt;record&gt;&lt;rec-number&gt;493&lt;/rec-number&gt;&lt;foreign-keys&gt;&lt;key app="EN" db-id="eprfrs9t5tssdpettrixp5rd2zfrzpr9drdp" timestamp="1716144943"&gt;493&lt;/key&gt;&lt;/foreign-keys&gt;&lt;ref-type name="Journal Article"&gt;17&lt;/ref-type&gt;&lt;contributors&gt;&lt;authors&gt;&lt;author&gt;Waffenschmidt, Siw&lt;/author&gt;&lt;author&gt;Sieben, Wiebke&lt;/author&gt;&lt;author&gt;Jakubeit, Thomas&lt;/author&gt;&lt;author&gt;Knelangen, Marco&lt;/author&gt;&lt;author&gt;Overesch, Inga&lt;/author&gt;&lt;author&gt;Bühn, Stefanie&lt;/author&gt;&lt;author&gt;Pieper, Dawid&lt;/author&gt;&lt;author&gt;Skoetz, Nicole&lt;/author&gt;&lt;author&gt;Hausner, Elke&lt;/author&gt;&lt;/authors&gt;&lt;/contributors&gt;&lt;titles&gt;&lt;title&gt;Increasing the efficiency of study selection for systematic reviews using prioritization tools and a single-screening approach&lt;/title&gt;&lt;secondary-title&gt;Systematic Reviews&lt;/secondary-title&gt;&lt;/titles&gt;&lt;periodical&gt;&lt;full-title&gt;Systematic reviews&lt;/full-title&gt;&lt;/periodical&gt;&lt;pages&gt;161&lt;/pages&gt;&lt;volume&gt;12&lt;/volume&gt;&lt;number&gt;1&lt;/number&gt;&lt;dates&gt;&lt;year&gt;2023&lt;/year&gt;&lt;pub-dates&gt;&lt;date&gt;2023/09/14&lt;/date&gt;&lt;/pub-dates&gt;&lt;/dates&gt;&lt;isbn&gt;2046-4053&lt;/isbn&gt;&lt;urls&gt;&lt;related-urls&gt;&lt;url&gt;https://doi.org/10.1186/s13643-023-02334-x&lt;/url&gt;&lt;/related-urls&gt;&lt;/urls&gt;&lt;electronic-resource-num&gt;10.1186/s13643-023-02334-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[60]</w:t>
            </w:r>
            <w:r w:rsidR="004F28F7">
              <w:rPr>
                <w:rFonts w:ascii="Arial" w:hAnsi="Arial" w:cs="Arial"/>
                <w:sz w:val="14"/>
                <w:szCs w:val="14"/>
                <w:lang w:val="en-US"/>
              </w:rPr>
              <w:fldChar w:fldCharType="end"/>
            </w:r>
          </w:p>
          <w:p w14:paraId="4F631631" w14:textId="77777777" w:rsidR="0016093F" w:rsidRPr="006C2E79" w:rsidRDefault="0016093F" w:rsidP="00AC1A8F">
            <w:pPr>
              <w:pStyle w:val="KeinLeerraum"/>
              <w:rPr>
                <w:rFonts w:ascii="Arial" w:hAnsi="Arial" w:cs="Arial"/>
                <w:sz w:val="14"/>
                <w:szCs w:val="14"/>
                <w:lang w:val="en-US"/>
              </w:rPr>
            </w:pPr>
          </w:p>
          <w:p w14:paraId="634B2B9B" w14:textId="27573CC1"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45E3C8BB" w14:textId="08B95080"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lastRenderedPageBreak/>
              <w:t xml:space="preserve">WSS@95%: 49%±18%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&lt;EndNote&gt;&lt;Cite&gt;&lt;Author&gt;Ouzzani&lt;/Author&gt;&lt;Year&gt;2016&lt;/Year&gt;&lt;RecNum&gt;251&lt;/RecNum&gt;&lt;DisplayText&gt;[62]&lt;/DisplayText&gt;&lt;record&gt;&lt;rec-number&gt;251&lt;/rec-number&gt;&lt;foreign-keys&gt;&lt;key app="EN" db-id="eprfrs9t5tssdpettrixp5rd2zfrzpr9drdp" timestamp="1692712288"&gt;251&lt;/key&gt;&lt;/foreign-keys&gt;&lt;ref-type name="Journal Article"&gt;17&lt;/ref-type&gt;&lt;contributors&gt;&lt;authors&gt;&lt;author&gt;Ouzzani, M.&lt;/author&gt;&lt;author&gt;Hammady, H.&lt;/author&gt;&lt;author&gt;Fedorowicz, Z.&lt;/author&gt;&lt;author&gt;Elmagarmid, A.&lt;/author&gt;&lt;/authors&gt;&lt;/contributors&gt;&lt;titles&gt;&lt;title&gt;Rayyan-a web and mobile app for systematic reviews&lt;/title&gt;&lt;secondary-title&gt;Syst&lt;/secondary-title&gt;&lt;/titles&gt;&lt;periodical&gt;&lt;full-title&gt;Syst&lt;/full-title&gt;&lt;/periodical&gt;&lt;pages&gt;210&lt;/pages&gt;&lt;volume&gt;5&lt;/volume&gt;&lt;number&gt;1&lt;/number&gt;&lt;dates&gt;&lt;year&gt;2016&lt;/year&gt;&lt;/dates&gt;&lt;accession-num&gt;27919275&lt;/accession-num&gt;&lt;urls&gt;&lt;related-urls&gt;&lt;url&gt;http://ovidsp.ovid.com/ovidweb.cgi?T=JS&amp;amp;CSC=Y&amp;amp;NEWS=N&amp;amp;PAGE=fulltext&amp;amp;D=med13&amp;amp;AN=27919275http://digitaal.uba.uva.nl/uva-linker?sid=OVID:medline&amp;amp;id=pmid:27919275&amp;amp;id=doi:10.1186%2Fs13643-016-0384-4&amp;amp;issn=2046-4053&amp;amp;isbn=&amp;amp;volume=5&amp;amp;issue=1&amp;amp;spage=210&amp;amp;pages=210&amp;amp;date&lt;/url&gt;&lt;/related-urls&gt;&lt;/urls&gt;&lt;electronic-resource-num&gt;https://doi.org/10.1186/s13643-016-0384-4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[62]</w:t>
            </w:r>
            <w:r w:rsidR="004F28F7">
              <w:rPr>
                <w:rFonts w:ascii="Arial" w:hAnsi="Arial" w:cs="Arial"/>
                <w:sz w:val="14"/>
                <w:szCs w:val="14"/>
                <w:lang w:val="en-US"/>
              </w:rPr>
              <w:fldChar w:fldCharType="end"/>
            </w:r>
          </w:p>
          <w:p w14:paraId="55D4B4A5" w14:textId="3A11E087"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Workload saving: 97%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2409" w:type="dxa"/>
            <w:shd w:val="clear" w:color="auto" w:fill="auto"/>
          </w:tcPr>
          <w:p w14:paraId="4FA577D4" w14:textId="7C75F2CA"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Time saving:40%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&lt;EndNote&gt;&lt;Cite&gt;&lt;Author&gt;Ouzzani&lt;/Author&gt;&lt;Year&gt;2016&lt;/Year&gt;&lt;RecNum&gt;251&lt;/RecNum&gt;&lt;DisplayText&gt;[62]&lt;/DisplayText&gt;&lt;record&gt;&lt;rec-number&gt;251&lt;/rec-number&gt;&lt;foreign-keys&gt;&lt;key app="EN" db-id="eprfrs9t5tssdpettrixp5rd2zfrzpr9drdp" timestamp="1692712288"&gt;251&lt;/key&gt;&lt;/foreign-keys&gt;&lt;ref-type name="Journal Article"&gt;17&lt;/ref-type&gt;&lt;contributors&gt;&lt;authors&gt;&lt;author&gt;Ouzzani, M.&lt;/author&gt;&lt;author&gt;Hammady, H.&lt;/author&gt;&lt;author&gt;Fedorowicz, Z.&lt;/author&gt;&lt;author&gt;Elmagarmid, A.&lt;/author&gt;&lt;/authors&gt;&lt;/contributors&gt;&lt;titles&gt;&lt;title&gt;Rayyan-a web and mobile app for systematic reviews&lt;/title&gt;&lt;secondary-title&gt;Syst&lt;/secondary-title&gt;&lt;/titles&gt;&lt;periodical&gt;&lt;full-title&gt;Syst&lt;/full-title&gt;&lt;/periodical&gt;&lt;pages&gt;210&lt;/pages&gt;&lt;volume&gt;5&lt;/volume&gt;&lt;number&gt;1&lt;/number&gt;&lt;dates&gt;&lt;year&gt;2016&lt;/year&gt;&lt;/dates&gt;&lt;accession-num&gt;27919275&lt;/accession-num&gt;&lt;urls&gt;&lt;related-urls&gt;&lt;url&gt;http://ovidsp.ovid.com/ovidweb.cgi?T=JS&amp;amp;CSC=Y&amp;amp;NEWS=N&amp;amp;PAGE=fulltext&amp;amp;D=med13&amp;amp;AN=27919275http://digitaal.uba.uva.nl/uva-linker?sid=OVID:medline&amp;amp;id=pmid:27919275&amp;amp;id=doi:10.1186%2Fs13643-016-0384-4&amp;amp;issn=2046-4053&amp;amp;isbn=&amp;amp;volume=5&amp;amp;issue=1&amp;amp;spage=210&amp;amp;pages=210&amp;amp;date&lt;/url&gt;&lt;/related-urls&gt;&lt;/urls&gt;&lt;electronic-resource-num&gt;https://doi.org/10.1186/s13643-016-0384-4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[62]</w:t>
            </w:r>
            <w:r w:rsidR="004F28F7">
              <w:rPr>
                <w:rFonts w:ascii="Arial" w:hAnsi="Arial" w:cs="Arial"/>
                <w:sz w:val="14"/>
                <w:szCs w:val="14"/>
                <w:lang w:val="en-US"/>
              </w:rPr>
              <w:fldChar w:fldCharType="end"/>
            </w:r>
          </w:p>
          <w:p w14:paraId="3CA179C3" w14:textId="3380A0C4" w:rsidR="00657C00"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Time saving: 1.7 days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5C2307E3" w14:textId="79B85674" w:rsidR="0016093F" w:rsidRPr="006C2E79" w:rsidRDefault="0016093F" w:rsidP="007C0797">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Time saving: 268 min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tc>
        <w:tc>
          <w:tcPr>
            <w:tcW w:w="851" w:type="dxa"/>
            <w:shd w:val="clear" w:color="auto" w:fill="auto"/>
          </w:tcPr>
          <w:p w14:paraId="46F28986"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6192AF65"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6D1F83FB" w14:textId="01031551"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Usability score: 25/30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763FCC0A" w14:textId="07C20EA2"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Score: 4.5/5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&lt;EndNote&gt;&lt;Cite&gt;&lt;Author&gt;Olofsson&lt;/Author&gt;&lt;Year&gt;2017&lt;/Year&gt;&lt;RecNum&gt;255&lt;/RecNum&gt;&lt;DisplayText&gt;[61]&lt;/DisplayText&gt;&lt;record&gt;&lt;rec-number&gt;255&lt;/rec-number&gt;&lt;foreign-keys&gt;&lt;key app="EN" db-id="eprfrs9t5tssdpettrixp5rd2zfrzpr9drdp" timestamp="1692712288"&gt;255&lt;/key&gt;&lt;/foreign-keys&gt;&lt;ref-type name="Journal Article"&gt;17&lt;/ref-type&gt;&lt;contributors&gt;&lt;authors&gt;&lt;author&gt;Olofsson, H.&lt;/author&gt;&lt;author&gt;Brolund, A.&lt;/author&gt;&lt;author&gt;Hellberg, C.&lt;/author&gt;&lt;author&gt;Silverstein, R.&lt;/author&gt;&lt;author&gt;Stenstrom, K.&lt;/author&gt;&lt;author&gt;Osterberg, M.&lt;/author&gt;&lt;author&gt;Dagerhamn, J.&lt;/author&gt;&lt;/authors&gt;&lt;/contributors&gt;&lt;titles&gt;&lt;title&gt;Can abstract screening workload be reduced using text mining? User experiences of the tool Rayyan&lt;/title&gt;&lt;secondary-title&gt;Res&lt;/secondary-title&gt;&lt;/titles&gt;&lt;periodical&gt;&lt;full-title&gt;Res&lt;/full-title&gt;&lt;/periodical&gt;&lt;pages&gt;275-280&lt;/pages&gt;&lt;volume&gt;8&lt;/volume&gt;&lt;number&gt;3&lt;/number&gt;&lt;dates&gt;&lt;year&gt;2017&lt;/year&gt;&lt;/dates&gt;&lt;accession-num&gt;28374510&lt;/accession-num&gt;&lt;urls&gt;&lt;related-urls&gt;&lt;url&gt;http://ovidsp.ovid.com/ovidweb.cgi?T=JS&amp;amp;CSC=Y&amp;amp;NEWS=N&amp;amp;PAGE=fulltext&amp;amp;D=med14&amp;amp;AN=28374510http://digitaal.uba.uva.nl/uva-linker?sid=OVID:medline&amp;amp;id=pmid:28374510&amp;amp;id=doi:10.1002%2Fjrsm.1237&amp;amp;issn=1759-2879&amp;amp;isbn=&amp;amp;volume=8&amp;amp;issue=3&amp;amp;spage=275&amp;amp;pages=275-280&amp;amp;date=201&lt;/url&gt;&lt;/related-urls&gt;&lt;/urls&gt;&lt;electronic-resource-num&gt;https://doi.org/10.1002/jrsm.1237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[61]</w:t>
            </w:r>
            <w:r w:rsidR="004F28F7">
              <w:rPr>
                <w:rFonts w:ascii="Arial" w:hAnsi="Arial" w:cs="Arial"/>
                <w:sz w:val="14"/>
                <w:szCs w:val="14"/>
                <w:lang w:val="en-US"/>
              </w:rPr>
              <w:fldChar w:fldCharType="end"/>
            </w:r>
          </w:p>
          <w:p w14:paraId="2D470275" w14:textId="1C6D8EA7"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Easy to learn: 10/10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600202AB" w14:textId="4624AB23"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lastRenderedPageBreak/>
              <w:t xml:space="preserve">General usability: 8/10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7018233C" w14:textId="5191CF33" w:rsidR="007C0797"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Response time: 7/10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709EC763" w14:textId="7E9558B6"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18/30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430E8D81" w14:textId="4C36E72E" w:rsidR="0016093F" w:rsidRPr="00643F16" w:rsidRDefault="0016093F" w:rsidP="00643F16">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Simple and easy to use </w:t>
            </w:r>
            <w:r w:rsidR="004F28F7">
              <w:rPr>
                <w:rFonts w:ascii="Arial" w:hAnsi="Arial" w:cs="Arial"/>
                <w:sz w:val="14"/>
                <w:szCs w:val="14"/>
                <w:lang w:val="en-US"/>
              </w:rPr>
              <w:fldChar w:fldCharType="begin">
                <w:fldData xml:space="preserve">PEVuZE5vdGU+PENpdGU+PEF1dGhvcj5IYXJyaXNvbjwvQXV0aG9yPjxZZWFyPjIwMjA8L1llYXI+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PEVuZE5vdGU+PENpdGU+PEF1dGhvcj5IYXJyaXNvbjwvQXV0aG9yPjxZZWFyPjIwMjA8L1llYXI+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[47, 61, 62]</w:t>
            </w:r>
            <w:r w:rsidR="004F28F7">
              <w:rPr>
                <w:rFonts w:ascii="Arial" w:hAnsi="Arial" w:cs="Arial"/>
                <w:sz w:val="14"/>
                <w:szCs w:val="14"/>
                <w:lang w:val="en-US"/>
              </w:rPr>
              <w:fldChar w:fldCharType="end"/>
            </w:r>
          </w:p>
          <w:p w14:paraId="38803AA3" w14:textId="7158405F"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Easy to learn, readily navigable, and intuitive </w:t>
            </w:r>
            <w:r w:rsidR="004F28F7">
              <w:rPr>
                <w:rFonts w:ascii="Arial" w:hAnsi="Arial" w:cs="Arial"/>
                <w:sz w:val="14"/>
                <w:szCs w:val="14"/>
                <w:lang w:val="en-US"/>
              </w:rPr>
              <w:fldChar w:fldCharType="begin">
                <w:fldData xml:space="preserve">PEVuZE5vdGU+PENpdGU+PEF1dGhvcj5PdXp6YW5pPC9BdXRob3I+PFllYXI+MjAxNjwvWWVhcj48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PEVuZE5vdGU+PENpdGU+PEF1dGhvcj5PdXp6YW5pPC9BdXRob3I+PFllYXI+MjAxNjwvWWVhcj48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[61, 62]</w:t>
            </w:r>
            <w:r w:rsidR="004F28F7">
              <w:rPr>
                <w:rFonts w:ascii="Arial" w:hAnsi="Arial" w:cs="Arial"/>
                <w:sz w:val="14"/>
                <w:szCs w:val="14"/>
                <w:lang w:val="en-US"/>
              </w:rPr>
              <w:fldChar w:fldCharType="end"/>
            </w:r>
          </w:p>
          <w:p w14:paraId="7B246D72" w14:textId="64B00DBD" w:rsidR="0016093F" w:rsidRPr="006C2E79" w:rsidRDefault="0016093F" w:rsidP="00AC1A8F">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Helps to keep track of progress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&lt;EndNote&gt;&lt;Cite&gt;&lt;Author&gt;Olofsson&lt;/Author&gt;&lt;Year&gt;2017&lt;/Year&gt;&lt;RecNum&gt;255&lt;/RecNum&gt;&lt;DisplayText&gt;[61]&lt;/DisplayText&gt;&lt;record&gt;&lt;rec-number&gt;255&lt;/rec-number&gt;&lt;foreign-keys&gt;&lt;key app="EN" db-id="eprfrs9t5tssdpettrixp5rd2zfrzpr9drdp" timestamp="1692712288"&gt;255&lt;/key&gt;&lt;/foreign-keys&gt;&lt;ref-type name="Journal Article"&gt;17&lt;/ref-type&gt;&lt;contributors&gt;&lt;authors&gt;&lt;author&gt;Olofsson, H.&lt;/author&gt;&lt;author&gt;Brolund, A.&lt;/author&gt;&lt;author&gt;Hellberg, C.&lt;/author&gt;&lt;author&gt;Silverstein, R.&lt;/author&gt;&lt;author&gt;Stenstrom, K.&lt;/author&gt;&lt;author&gt;Osterberg, M.&lt;/author&gt;&lt;author&gt;Dagerhamn, J.&lt;/author&gt;&lt;/authors&gt;&lt;/contributors&gt;&lt;titles&gt;&lt;title&gt;Can abstract screening workload be reduced using text mining? User experiences of the tool Rayyan&lt;/title&gt;&lt;secondary-title&gt;Res&lt;/secondary-title&gt;&lt;/titles&gt;&lt;periodical&gt;&lt;full-title&gt;Res&lt;/full-title&gt;&lt;/periodical&gt;&lt;pages&gt;275-280&lt;/pages&gt;&lt;volume&gt;8&lt;/volume&gt;&lt;number&gt;3&lt;/number&gt;&lt;dates&gt;&lt;year&gt;2017&lt;/year&gt;&lt;/dates&gt;&lt;accession-num&gt;28374510&lt;/accession-num&gt;&lt;urls&gt;&lt;related-urls&gt;&lt;url&gt;http://ovidsp.ovid.com/ovidweb.cgi?T=JS&amp;amp;CSC=Y&amp;amp;NEWS=N&amp;amp;PAGE=fulltext&amp;amp;D=med14&amp;amp;AN=28374510http://digitaal.uba.uva.nl/uva-linker?sid=OVID:medline&amp;amp;id=pmid:28374510&amp;amp;id=doi:10.1002%2Fjrsm.1237&amp;amp;issn=1759-2879&amp;amp;isbn=&amp;amp;volume=8&amp;amp;issue=3&amp;amp;spage=275&amp;amp;pages=275-280&amp;amp;date=201&lt;/url&gt;&lt;/related-urls&gt;&lt;/urls&gt;&lt;electronic-resource-num&gt;https://doi.org/10.1002/jrsm.1237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[61]</w:t>
            </w:r>
            <w:r w:rsidR="004F28F7">
              <w:rPr>
                <w:rFonts w:ascii="Arial" w:hAnsi="Arial" w:cs="Arial"/>
                <w:sz w:val="14"/>
                <w:szCs w:val="14"/>
                <w:lang w:val="en-US"/>
              </w:rPr>
              <w:fldChar w:fldCharType="end"/>
            </w:r>
          </w:p>
          <w:p w14:paraId="65EA252F" w14:textId="0EEA11B3" w:rsidR="0016093F" w:rsidRPr="00F82953" w:rsidRDefault="0016093F" w:rsidP="00F82953">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Most preferred features were the labelling, collaboration and blinding functions </w:t>
            </w:r>
            <w:r w:rsidR="00F82953" w:rsidRPr="005854BC">
              <w:rPr>
                <w:rFonts w:ascii="Arial" w:hAnsi="Arial" w:cs="Arial"/>
                <w:sz w:val="14"/>
                <w:szCs w:val="14"/>
                <w:lang w:val="en-US"/>
              </w:rPr>
              <w:t>Ouzzani, 2016 #251</w:t>
            </w:r>
            <w:r w:rsidR="00F82953">
              <w:rPr>
                <w:rFonts w:ascii="Arial" w:hAnsi="Arial" w:cs="Arial"/>
                <w:sz w:val="14"/>
                <w:szCs w:val="14"/>
                <w:lang w:val="en-US"/>
              </w:rPr>
              <w:t>;</w:t>
            </w:r>
            <w:r w:rsidR="00F82953" w:rsidRPr="00BF1F7C">
              <w:rPr>
                <w:rFonts w:ascii="Arial" w:hAnsi="Arial" w:cs="Arial"/>
                <w:sz w:val="14"/>
                <w:szCs w:val="14"/>
                <w:lang w:val="en-US"/>
              </w:rPr>
              <w:t>Olofsson, 2017 #255</w:t>
            </w:r>
            <w:r w:rsidR="00F82953" w:rsidRPr="00BD142A">
              <w:rPr>
                <w:rFonts w:ascii="Arial" w:hAnsi="Arial" w:cs="Arial"/>
                <w:sz w:val="14"/>
                <w:szCs w:val="14"/>
                <w:lang w:val="en-US"/>
              </w:rPr>
              <w:t>}</w:t>
            </w:r>
          </w:p>
          <w:p w14:paraId="683D70A7" w14:textId="07147F9E" w:rsidR="00F82953" w:rsidRDefault="0016093F" w:rsidP="00F82953">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Too much content on side panel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&lt;EndNote&gt;&lt;Cite&gt;&lt;Author&gt;Harrison&lt;/Author&gt;&lt;Year&gt;2020&lt;/Year&gt;&lt;RecNum&gt;302&lt;/RecNum&gt;&lt;DisplayText&gt;[47]&lt;/DisplayText&gt;&lt;record&gt;&lt;rec-number&gt;302&lt;/rec-number&gt;&lt;foreign-keys&gt;&lt;key app="EN" db-id="eprfrs9t5tssdpettrixp5rd2zfrzpr9drdp" timestamp="1692712815"&gt;302&lt;/key&gt;&lt;/foreign-keys&gt;&lt;ref-type name="Journal Article"&gt;17&lt;/ref-type&gt;&lt;contributors&gt;&lt;authors&gt;&lt;author&gt;Harrison, H.&lt;/author&gt;&lt;author&gt;Griffin, S. J.&lt;/author&gt;&lt;author&gt;Kuhn, I.&lt;/author&gt;&lt;author&gt;Usher-Smith, J. A.&lt;/author&gt;&lt;/authors&gt;&lt;/contributors&gt;&lt;titles&gt;&lt;title&gt;Software tools to support title and abstract screening for systematic reviews in healthcare: An evaluation&lt;/title&gt;&lt;secondary-title&gt;BMC Med. Res. Methodol.&lt;/secondary-title&gt;&lt;/titles&gt;&lt;periodical&gt;&lt;full-title&gt;BMC Med. Res. Methodol.&lt;/full-title&gt;&lt;/periodical&gt;&lt;pages&gt;7&lt;/pages&gt;&lt;volume&gt;20&lt;/volume&gt;&lt;number&gt;1&lt;/number&gt;&lt;dates&gt;&lt;year&gt;2020&lt;/year&gt;&lt;/dates&gt;&lt;urls&gt;&lt;related-urls&gt;&lt;url&gt;https://www.scopus.com/inward/record.uri?eid=2-s2.0-85077786128&amp;amp;doi=10.1186%2fs12874-020-0897-3&amp;amp;partnerID=40&amp;amp;md5=1059cc1ec4fc7a9d3fc4c0ef61fa4902&lt;/url&gt;&lt;/related-urls&gt;&lt;/urls&gt;&lt;electronic-resource-num&gt;https://doi.org/10.1186/s12874-020-0897-3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[47]</w:t>
            </w:r>
            <w:r w:rsidR="004F28F7">
              <w:rPr>
                <w:rFonts w:ascii="Arial" w:hAnsi="Arial" w:cs="Arial"/>
                <w:sz w:val="14"/>
                <w:szCs w:val="14"/>
                <w:lang w:val="en-US"/>
              </w:rPr>
              <w:fldChar w:fldCharType="end"/>
            </w:r>
          </w:p>
          <w:p w14:paraId="535FAE1A" w14:textId="3B0CA3B6" w:rsidR="0016093F" w:rsidRPr="006C2E79" w:rsidRDefault="0016093F" w:rsidP="00F82953">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User experience score: 35/40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tc>
        <w:tc>
          <w:tcPr>
            <w:tcW w:w="2976" w:type="dxa"/>
            <w:shd w:val="clear" w:color="auto" w:fill="auto"/>
          </w:tcPr>
          <w:p w14:paraId="57D0C13A" w14:textId="5BAE59A6"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lastRenderedPageBreak/>
              <w:t>Semi-automated abstract screening</w:t>
            </w:r>
          </w:p>
          <w:p w14:paraId="3B5C8F42" w14:textId="1A4E39C2"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Sensitivity (range): 97%-99%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202ED302" w14:textId="483FC2EF"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Specificity (range): 19%-58%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7B4C8F9E" w14:textId="2151C824"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After screening 50% of abstracts: 96%-100% of inclusions were identified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&lt;EndNote&gt;&lt;Cite&gt;&lt;Author&gt;Olofsson&lt;/Author&gt;&lt;Year&gt;2017&lt;/Year&gt;&lt;RecNum&gt;255&lt;/RecNum&gt;&lt;DisplayText&gt;[61]&lt;/DisplayText&gt;&lt;record&gt;&lt;rec-number&gt;255&lt;/rec-number&gt;&lt;foreign-keys&gt;&lt;key app="EN" db-id="eprfrs9t5tssdpettrixp5rd2zfrzpr9drdp" timestamp="1692712288"&gt;255&lt;/key&gt;&lt;/foreign-keys&gt;&lt;ref-type name="Journal Article"&gt;17&lt;/ref-type&gt;&lt;contributors&gt;&lt;authors&gt;&lt;author&gt;Olofsson, H.&lt;/author&gt;&lt;author&gt;Brolund, A.&lt;/author&gt;&lt;author&gt;Hellberg, C.&lt;/author&gt;&lt;author&gt;Silverstein, R.&lt;/author&gt;&lt;author&gt;Stenstrom, K.&lt;/author&gt;&lt;author&gt;Osterberg, M.&lt;/author&gt;&lt;author&gt;Dagerhamn, J.&lt;/author&gt;&lt;/authors&gt;&lt;/contributors&gt;&lt;titles&gt;&lt;title&gt;Can abstract screening workload be reduced using text mining? User experiences of the tool Rayyan&lt;/title&gt;&lt;secondary-title&gt;Res&lt;/secondary-title&gt;&lt;/titles&gt;&lt;periodical&gt;&lt;full-title&gt;Res&lt;/full-title&gt;&lt;/periodical&gt;&lt;pages&gt;275-280&lt;/pages&gt;&lt;volume&gt;8&lt;/volume&gt;&lt;number&gt;3&lt;/number&gt;&lt;dates&gt;&lt;year&gt;2017&lt;/year&gt;&lt;/dates&gt;&lt;accession-num&gt;28374510&lt;/accession-num&gt;&lt;urls&gt;&lt;related-urls&gt;&lt;url&gt;http://ovidsp.ovid.com/ovidweb.cgi?T=JS&amp;amp;CSC=Y&amp;amp;NEWS=N&amp;amp;PAGE=fulltext&amp;amp;D=med14&amp;amp;AN=28374510http://digitaal.uba.uva.nl/uva-linker?sid=OVID:medline&amp;amp;id=pmid:28374510&amp;amp;id=doi:10.1002%2Fjrsm.1237&amp;amp;issn=1759-2879&amp;amp;isbn=&amp;amp;volume=8&amp;amp;issue=3&amp;amp;spage=275&amp;amp;pages=275-280&amp;amp;date=201&lt;/url&gt;&lt;/related-urls&gt;&lt;/urls&gt;&lt;electronic-resource-num&gt;https://doi.org/10.1002/jrsm.1237&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[61]</w:t>
            </w:r>
            <w:r w:rsidR="004F28F7">
              <w:rPr>
                <w:rFonts w:ascii="Arial" w:hAnsi="Arial" w:cs="Arial"/>
                <w:sz w:val="14"/>
                <w:szCs w:val="14"/>
                <w:lang w:val="en-US"/>
              </w:rPr>
              <w:fldChar w:fldCharType="end"/>
            </w:r>
          </w:p>
          <w:p w14:paraId="7DC21CAE" w14:textId="77BBF806"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lastRenderedPageBreak/>
              <w:t xml:space="preserve">After screening 60% of abstracts: 94%-100% of relevant studies were identified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0A67B221" w14:textId="711C5F0C"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Sensitivity: 78%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68D21AF8" w14:textId="63F54A2D"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Sensitivity (mean): 90.9%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03046898" w14:textId="36393BA4"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Specificity: 99% (dos Reis, 2023)</w:t>
            </w:r>
          </w:p>
          <w:p w14:paraId="5276A6F5" w14:textId="534BAFD6"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Specificity (mean): 96.9%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26C39664" w14:textId="6B99E9AF"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Precision: 71% (dos Reis, 2023)</w:t>
            </w:r>
          </w:p>
          <w:p w14:paraId="17E6F7F2" w14:textId="2EF7EC05"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Proportion of relevant studies identified:</w:t>
            </w:r>
          </w:p>
          <w:p w14:paraId="12C2C247" w14:textId="472E96AA" w:rsidR="0016093F" w:rsidRPr="006C2E79" w:rsidRDefault="0016093F" w:rsidP="00AC1A8F">
            <w:pPr>
              <w:pStyle w:val="KeinLeerraum"/>
              <w:numPr>
                <w:ilvl w:val="1"/>
                <w:numId w:val="19"/>
              </w:numPr>
              <w:rPr>
                <w:rFonts w:ascii="Arial" w:hAnsi="Arial" w:cs="Arial"/>
                <w:sz w:val="14"/>
                <w:szCs w:val="14"/>
                <w:lang w:val="en-US"/>
              </w:rPr>
            </w:pPr>
            <w:r w:rsidRPr="006C2E79">
              <w:rPr>
                <w:rFonts w:ascii="Arial" w:hAnsi="Arial" w:cs="Arial"/>
                <w:sz w:val="14"/>
                <w:szCs w:val="14"/>
                <w:lang w:val="en-US"/>
              </w:rPr>
              <w:t>STOP after 25%: 53% (range</w:t>
            </w:r>
            <w:r w:rsidR="003C7D9A" w:rsidRPr="006C2E79">
              <w:rPr>
                <w:rFonts w:ascii="Arial" w:hAnsi="Arial" w:cs="Arial"/>
                <w:sz w:val="14"/>
                <w:szCs w:val="14"/>
                <w:lang w:val="en-US"/>
              </w:rPr>
              <w:t>:</w:t>
            </w:r>
            <w:r w:rsidRPr="006C2E79">
              <w:rPr>
                <w:rFonts w:ascii="Arial" w:hAnsi="Arial" w:cs="Arial"/>
                <w:sz w:val="14"/>
                <w:szCs w:val="14"/>
                <w:lang w:val="en-US"/>
              </w:rPr>
              <w:t xml:space="preserve"> 0%-83%)</w:t>
            </w:r>
          </w:p>
          <w:p w14:paraId="54A3DC95" w14:textId="77777777" w:rsidR="0016093F" w:rsidRPr="006C2E79" w:rsidRDefault="0016093F" w:rsidP="00AC1A8F">
            <w:pPr>
              <w:pStyle w:val="KeinLeerraum"/>
              <w:numPr>
                <w:ilvl w:val="1"/>
                <w:numId w:val="19"/>
              </w:numPr>
              <w:rPr>
                <w:rFonts w:ascii="Arial" w:hAnsi="Arial" w:cs="Arial"/>
                <w:sz w:val="14"/>
                <w:szCs w:val="14"/>
                <w:lang w:val="en-US"/>
              </w:rPr>
            </w:pPr>
            <w:r w:rsidRPr="006C2E79">
              <w:rPr>
                <w:rFonts w:ascii="Arial" w:hAnsi="Arial" w:cs="Arial"/>
                <w:sz w:val="14"/>
                <w:szCs w:val="14"/>
                <w:lang w:val="en-US"/>
              </w:rPr>
              <w:t>STOP after 50%: 66% (range: 0%-100%)</w:t>
            </w:r>
          </w:p>
          <w:p w14:paraId="2D522236" w14:textId="29A807D1" w:rsidR="0016093F" w:rsidRPr="006C2E79" w:rsidRDefault="0016093F" w:rsidP="00AC1A8F">
            <w:pPr>
              <w:pStyle w:val="KeinLeerraum"/>
              <w:numPr>
                <w:ilvl w:val="1"/>
                <w:numId w:val="19"/>
              </w:numPr>
              <w:rPr>
                <w:rFonts w:ascii="Arial" w:hAnsi="Arial" w:cs="Arial"/>
                <w:sz w:val="14"/>
                <w:szCs w:val="14"/>
                <w:lang w:val="en-US"/>
              </w:rPr>
            </w:pPr>
            <w:r w:rsidRPr="006C2E79">
              <w:rPr>
                <w:rFonts w:ascii="Arial" w:hAnsi="Arial" w:cs="Arial"/>
                <w:sz w:val="14"/>
                <w:szCs w:val="14"/>
                <w:lang w:val="en-US"/>
              </w:rPr>
              <w:t xml:space="preserve">STOP after 75%: 75% (range: 0%-100%)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&lt;EndNote&gt;&lt;Cite&gt;&lt;Author&gt;Waffenschmidt&lt;/Author&gt;&lt;Year&gt;2023&lt;/Year&gt;&lt;RecNum&gt;493&lt;/RecNum&gt;&lt;DisplayText&gt;[60]&lt;/DisplayText&gt;&lt;record&gt;&lt;rec-number&gt;493&lt;/rec-number&gt;&lt;foreign-keys&gt;&lt;key app="EN" db-id="eprfrs9t5tssdpettrixp5rd2zfrzpr9drdp" timestamp="1716144943"&gt;493&lt;/key&gt;&lt;/foreign-keys&gt;&lt;ref-type name="Journal Article"&gt;17&lt;/ref-type&gt;&lt;contributors&gt;&lt;authors&gt;&lt;author&gt;Waffenschmidt, Siw&lt;/author&gt;&lt;author&gt;Sieben, Wiebke&lt;/author&gt;&lt;author&gt;Jakubeit, Thomas&lt;/author&gt;&lt;author&gt;Knelangen, Marco&lt;/author&gt;&lt;author&gt;Overesch, Inga&lt;/author&gt;&lt;author&gt;Bühn, Stefanie&lt;/author&gt;&lt;author&gt;Pieper, Dawid&lt;/author&gt;&lt;author&gt;Skoetz, Nicole&lt;/author&gt;&lt;author&gt;Hausner, Elke&lt;/author&gt;&lt;/authors&gt;&lt;/contributors&gt;&lt;titles&gt;&lt;title&gt;Increasing the efficiency of study selection for systematic reviews using prioritization tools and a single-screening approach&lt;/title&gt;&lt;secondary-title&gt;Systematic Reviews&lt;/secondary-title&gt;&lt;/titles&gt;&lt;periodical&gt;&lt;full-title&gt;Systematic reviews&lt;/full-title&gt;&lt;/periodical&gt;&lt;pages&gt;161&lt;/pages&gt;&lt;volume&gt;12&lt;/volume&gt;&lt;number&gt;1&lt;/number&gt;&lt;dates&gt;&lt;year&gt;2023&lt;/year&gt;&lt;pub-dates&gt;&lt;date&gt;2023/09/14&lt;/date&gt;&lt;/pub-dates&gt;&lt;/dates&gt;&lt;isbn&gt;2046-4053&lt;/isbn&gt;&lt;urls&gt;&lt;related-urls&gt;&lt;url&gt;https://doi.org/10.1186/s13643-023-02334-x&lt;/url&gt;&lt;/related-urls&gt;&lt;/urls&gt;&lt;electronic-resource-num&gt;10.1186/s13643-023-02334-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[60]</w:t>
            </w:r>
            <w:r w:rsidR="004F28F7">
              <w:rPr>
                <w:rFonts w:ascii="Arial" w:hAnsi="Arial" w:cs="Arial"/>
                <w:sz w:val="14"/>
                <w:szCs w:val="14"/>
                <w:lang w:val="en-US"/>
              </w:rPr>
              <w:fldChar w:fldCharType="end"/>
            </w:r>
          </w:p>
          <w:p w14:paraId="379F1C7D" w14:textId="20E5BE59"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Proportion of </w:t>
            </w:r>
            <w:r w:rsidR="003C7D9A" w:rsidRPr="006C2E79">
              <w:rPr>
                <w:rFonts w:ascii="Arial" w:hAnsi="Arial" w:cs="Arial"/>
                <w:sz w:val="14"/>
                <w:szCs w:val="14"/>
                <w:lang w:val="en-US"/>
              </w:rPr>
              <w:t xml:space="preserve">missed </w:t>
            </w:r>
            <w:r w:rsidRPr="006C2E79">
              <w:rPr>
                <w:rFonts w:ascii="Arial" w:hAnsi="Arial" w:cs="Arial"/>
                <w:sz w:val="14"/>
                <w:szCs w:val="14"/>
                <w:lang w:val="en-US"/>
              </w:rPr>
              <w:t xml:space="preserve">references: 0.5%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4260E75E" w14:textId="3D47B12A"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 xml:space="preserve">False negative rate: 21%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&lt;EndNote&gt;&lt;Cite&gt;&lt;Author&gt;dos Reis&lt;/Author&gt;&lt;Year&gt;2023&lt;/Year&gt;&lt;RecNum&gt;477&lt;/RecNum&gt;&lt;DisplayText&gt;[41]&lt;/DisplayText&gt;&lt;record&gt;&lt;rec-number&gt;477&lt;/rec-number&gt;&lt;foreign-keys&gt;&lt;key app="EN" db-id="eprfrs9t5tssdpettrixp5rd2zfrzpr9drdp" timestamp="1715887437"&gt;477&lt;/key&gt;&lt;/foreign-keys&gt;&lt;ref-type name="Journal Article"&gt;17&lt;/ref-type&gt;&lt;contributors&gt;&lt;authors&gt;&lt;author&gt;dos Reis, Ana Helena Salles&lt;/author&gt;&lt;author&gt;de Oliveira, Ana Luiza Miranda&lt;/author&gt;&lt;author&gt;Fritsch, Carolina&lt;/author&gt;&lt;author&gt;Zouch, James&lt;/author&gt;&lt;author&gt;Ferreira, Paulo&lt;/author&gt;&lt;author&gt;Polese, Janaine Cunha&lt;/author&gt;&lt;/authors&gt;&lt;/contributors&gt;&lt;titles&gt;&lt;title&gt;Usefulness of machine learning softwares to screen titles of systematic reviews: a methodological study&lt;/title&gt;&lt;secondary-title&gt;Systematic Reviews&lt;/secondary-title&gt;&lt;/titles&gt;&lt;periodical&gt;&lt;full-title&gt;Systematic reviews&lt;/full-title&gt;&lt;/periodical&gt;&lt;pages&gt;68&lt;/pages&gt;&lt;volume&gt;12&lt;/volume&gt;&lt;number&gt;1&lt;/number&gt;&lt;dates&gt;&lt;year&gt;2023&lt;/year&gt;&lt;pub-dates&gt;&lt;date&gt;2023/04/15&lt;/date&gt;&lt;/pub-dates&gt;&lt;/dates&gt;&lt;isbn&gt;2046-4053&lt;/isbn&gt;&lt;urls&gt;&lt;related-urls&gt;&lt;url&gt;https://doi.org/10.1186/s13643-023-02231-3&lt;/url&gt;&lt;/related-urls&gt;&lt;/urls&gt;&lt;electronic-resource-num&gt;10.1186/s13643-023-02231-3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[41]</w:t>
            </w:r>
            <w:r w:rsidR="004F28F7">
              <w:rPr>
                <w:rFonts w:ascii="Arial" w:hAnsi="Arial" w:cs="Arial"/>
                <w:sz w:val="14"/>
                <w:szCs w:val="14"/>
                <w:lang w:val="en-US"/>
              </w:rPr>
              <w:fldChar w:fldCharType="end"/>
            </w:r>
          </w:p>
          <w:p w14:paraId="32DE864B" w14:textId="361FF001" w:rsidR="0016093F" w:rsidRPr="006C2E79" w:rsidRDefault="0016093F" w:rsidP="00AC1A8F">
            <w:pPr>
              <w:pStyle w:val="KeinLeerraum"/>
              <w:rPr>
                <w:rFonts w:ascii="Arial" w:hAnsi="Arial" w:cs="Arial"/>
                <w:i/>
                <w:iCs/>
                <w:sz w:val="14"/>
                <w:szCs w:val="14"/>
                <w:lang w:val="en-US"/>
              </w:rPr>
            </w:pPr>
            <w:r w:rsidRPr="006C2E79">
              <w:rPr>
                <w:rFonts w:ascii="Arial" w:hAnsi="Arial" w:cs="Arial"/>
                <w:i/>
                <w:iCs/>
                <w:sz w:val="14"/>
                <w:szCs w:val="14"/>
                <w:lang w:val="en-US"/>
              </w:rPr>
              <w:t xml:space="preserve">Semi-automated </w:t>
            </w:r>
            <w:r w:rsidR="008A6275">
              <w:rPr>
                <w:rFonts w:ascii="Arial" w:hAnsi="Arial" w:cs="Arial"/>
                <w:i/>
                <w:iCs/>
                <w:sz w:val="14"/>
                <w:szCs w:val="14"/>
                <w:lang w:val="en-US"/>
              </w:rPr>
              <w:t xml:space="preserve">for identifying </w:t>
            </w:r>
            <w:r w:rsidR="007956D4">
              <w:rPr>
                <w:rFonts w:ascii="Arial" w:hAnsi="Arial" w:cs="Arial"/>
                <w:i/>
                <w:iCs/>
                <w:sz w:val="14"/>
                <w:szCs w:val="14"/>
                <w:lang w:val="en-US"/>
              </w:rPr>
              <w:t>relevant full-texts:</w:t>
            </w:r>
          </w:p>
          <w:p w14:paraId="462217C6" w14:textId="01F19C19"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Sensitivity (range): 97%-99%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34F3A9F7" w14:textId="51584788"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Specificity (range): 3%-5%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p w14:paraId="18A6F151" w14:textId="478F009D" w:rsidR="0016093F" w:rsidRPr="006C2E79" w:rsidRDefault="0016093F" w:rsidP="00AC1A8F">
            <w:pPr>
              <w:pStyle w:val="KeinLeerraum"/>
              <w:numPr>
                <w:ilvl w:val="0"/>
                <w:numId w:val="19"/>
              </w:numPr>
              <w:rPr>
                <w:rFonts w:ascii="Arial" w:hAnsi="Arial" w:cs="Arial"/>
                <w:sz w:val="14"/>
                <w:szCs w:val="14"/>
                <w:lang w:val="en-US"/>
              </w:rPr>
            </w:pPr>
            <w:r w:rsidRPr="006C2E79">
              <w:rPr>
                <w:rFonts w:ascii="Arial" w:hAnsi="Arial" w:cs="Arial"/>
                <w:sz w:val="14"/>
                <w:szCs w:val="14"/>
                <w:lang w:val="en-US"/>
              </w:rPr>
              <w:t xml:space="preserve">After screening 60% of full-texts, 87%-100% of relevant studies were identified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&lt;EndNote&gt;&lt;Cite&gt;&lt;Author&gt;Valizadeh&lt;/Author&gt;&lt;Year&gt;2022&lt;/Year&gt;&lt;RecNum&gt;325&lt;/RecNum&gt;&lt;DisplayText&gt;[63]&lt;/DisplayText&gt;&lt;record&gt;&lt;rec-number&gt;325&lt;/rec-number&gt;&lt;foreign-keys&gt;&lt;key app="EN" db-id="eprfrs9t5tssdpettrixp5rd2zfrzpr9drdp" timestamp="1692712912"&gt;325&lt;/key&gt;&lt;/foreign-keys&gt;&lt;ref-type name="Journal Article"&gt;17&lt;/ref-type&gt;&lt;contributors&gt;&lt;authors&gt;&lt;author&gt;Valizadeh, A.&lt;/author&gt;&lt;author&gt;Moassefi, M.&lt;/author&gt;&lt;author&gt;Nakhostin-Ansari, A.&lt;/author&gt;&lt;author&gt;Hosseini Asl, S. H.&lt;/author&gt;&lt;author&gt;Saghab Torbati, M.&lt;/author&gt;&lt;author&gt;Aghajani, R.&lt;/author&gt;&lt;author&gt;Maleki Ghorbani, Z.&lt;/author&gt;&lt;author&gt;Faghani, S.&lt;/author&gt;&lt;/authors&gt;&lt;/contributors&gt;&lt;titles&gt;&lt;title&gt;Abstract screening using the automated tool Rayyan: results of effectiveness in three diagnostic test accuracy systematic reviews&lt;/title&gt;&lt;secondary-title&gt;BMC Med Res Methodol&lt;/secondary-title&gt;&lt;/titles&gt;&lt;periodical&gt;&lt;full-title&gt;BMC Med Res Methodol&lt;/full-title&gt;&lt;/periodical&gt;&lt;pages&gt;160&lt;/pages&gt;&lt;volume&gt;22&lt;/volume&gt;&lt;number&gt;1&lt;/number&gt;&lt;dates&gt;&lt;year&gt;2022&lt;/year&gt;&lt;/dates&gt;&lt;accession-num&gt;35655155&lt;/accession-num&gt;&lt;urls&gt;&lt;related-urls&gt;&lt;url&gt;http://digitaal.uba.uva.nl/uva-linker?sid=OVID:medline&amp;amp;id=pmid:35655155&amp;amp;id=doi:10.1186%2Fs12874-022-01631-8&amp;amp;issn=1471-2288&amp;amp;isbn=&amp;amp;volume=22&amp;amp;issue=1&amp;amp;spage=160&amp;amp;pages=160&amp;amp;date=2022&amp;amp;title=BMC+Medical+Research+Methodology&amp;amp;atitle=Abstract+screening+using+the+aut&lt;/url&gt;&lt;/related-urls&gt;&lt;/urls&gt;&lt;electronic-resource-num&gt;https://doi.org/10.1186/s12874-022-01631-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[63]</w:t>
            </w:r>
            <w:r w:rsidR="004F28F7">
              <w:rPr>
                <w:rFonts w:ascii="Arial" w:hAnsi="Arial" w:cs="Arial"/>
                <w:sz w:val="14"/>
                <w:szCs w:val="14"/>
                <w:lang w:val="en-US"/>
              </w:rPr>
              <w:fldChar w:fldCharType="end"/>
            </w:r>
          </w:p>
        </w:tc>
      </w:tr>
      <w:tr w:rsidR="0016093F" w:rsidRPr="006C2E79" w14:paraId="02CFBE36" w14:textId="77777777" w:rsidTr="5C963119">
        <w:tc>
          <w:tcPr>
            <w:tcW w:w="1844" w:type="dxa"/>
            <w:vMerge/>
          </w:tcPr>
          <w:p w14:paraId="6F64C7F9"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1D748EDB" w14:textId="3D2A27B6"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RCT classifier</w:t>
            </w:r>
          </w:p>
          <w:p w14:paraId="38F36B82" w14:textId="048A91D3"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Thomas, 2020</w:t>
            </w:r>
            <w:r w:rsidR="009A539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&lt;EndNote&gt;&lt;Cite&gt;&lt;Author&gt;Thomas&lt;/Author&gt;&lt;Year&gt;2021&lt;/Year&gt;&lt;RecNum&gt;324&lt;/RecNum&gt;&lt;DisplayText&gt;[64]&lt;/DisplayText&gt;&lt;record&gt;&lt;rec-number&gt;324&lt;/rec-number&gt;&lt;foreign-keys&gt;&lt;key app="EN" db-id="eprfrs9t5tssdpettrixp5rd2zfrzpr9drdp" timestamp="1692712912"&gt;324&lt;/key&gt;&lt;/foreign-keys&gt;&lt;ref-type name="Journal Article"&gt;17&lt;/ref-type&gt;&lt;contributors&gt;&lt;authors&gt;&lt;author&gt;Thomas, J.&lt;/author&gt;&lt;author&gt;McDonald, S.&lt;/author&gt;&lt;author&gt;Noel-Storr, A.&lt;/author&gt;&lt;author&gt;Shemilt, I.&lt;/author&gt;&lt;author&gt;Elliott, J.&lt;/author&gt;&lt;author&gt;Mavergames, C.&lt;/author&gt;&lt;author&gt;Marshall, I. J.&lt;/author&gt;&lt;/authors&gt;&lt;/contributors&gt;&lt;titles&gt;&lt;title&gt;Machine learning reduced workload with minimal risk of missing studies: development and evaluation of a randomized controlled trial classifier for Cochrane Reviews&lt;/title&gt;&lt;secondary-title&gt;J Clin Epidemiol&lt;/secondary-title&gt;&lt;/titles&gt;&lt;periodical&gt;&lt;full-title&gt;J Clin Epidemiol&lt;/full-title&gt;&lt;/periodical&gt;&lt;pages&gt;140-151&lt;/pages&gt;&lt;volume&gt;133&lt;/volume&gt;&lt;dates&gt;&lt;year&gt;2021&lt;/year&gt;&lt;/dates&gt;&lt;accession-num&gt;33171275&lt;/accession-num&gt;&lt;urls&gt;&lt;related-urls&gt;&lt;url&gt;http://digitaal.uba.uva.nl/uva-linker?sid=OVID:medline&amp;amp;id=pmid:33171275&amp;amp;id=doi:10.1016%2Fj.jclinepi.2020.11.003&amp;amp;issn=0895-4356&amp;amp;isbn=&amp;amp;volume=133&amp;amp;issue=&amp;amp;spage=140&amp;amp;pages=140-151&amp;amp;date=2021&amp;amp;title=Journal+of+Clinical+Epidemiology&amp;amp;atitle=Machine+learning+reduced&lt;/url&gt;&lt;/related-urls&gt;&lt;/urls&gt;&lt;electronic-resource-num&gt;https://doi.org/10.1016/j.jclinepi.2020.11.003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[64]</w:t>
            </w:r>
            <w:r w:rsidR="004F28F7">
              <w:rPr>
                <w:rFonts w:ascii="Arial" w:hAnsi="Arial" w:cs="Arial"/>
                <w:sz w:val="14"/>
                <w:szCs w:val="14"/>
                <w:lang w:val="en-US"/>
              </w:rPr>
              <w:fldChar w:fldCharType="end"/>
            </w:r>
          </w:p>
          <w:p w14:paraId="0120692B" w14:textId="1DD94A5F" w:rsidR="0016093F" w:rsidRPr="006C2E79" w:rsidRDefault="0016093F" w:rsidP="00AC1A8F">
            <w:pPr>
              <w:pStyle w:val="KeinLeerraum"/>
              <w:rPr>
                <w:rFonts w:ascii="Arial" w:hAnsi="Arial" w:cs="Arial"/>
                <w:sz w:val="14"/>
                <w:szCs w:val="14"/>
                <w:lang w:val="en-US"/>
              </w:rPr>
            </w:pPr>
          </w:p>
          <w:p w14:paraId="08587F7D" w14:textId="536F3C9C"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461FA4C5" w14:textId="77777777" w:rsidR="0016093F" w:rsidRPr="006C2E79" w:rsidRDefault="0016093F" w:rsidP="00AC1A8F">
            <w:pPr>
              <w:pStyle w:val="KeinLeerraum"/>
              <w:ind w:left="360"/>
              <w:rPr>
                <w:rFonts w:ascii="Arial" w:hAnsi="Arial" w:cs="Arial"/>
                <w:sz w:val="14"/>
                <w:szCs w:val="14"/>
                <w:lang w:val="en-US"/>
              </w:rPr>
            </w:pPr>
          </w:p>
        </w:tc>
        <w:tc>
          <w:tcPr>
            <w:tcW w:w="2409" w:type="dxa"/>
            <w:shd w:val="clear" w:color="auto" w:fill="auto"/>
          </w:tcPr>
          <w:p w14:paraId="4700E28C" w14:textId="77777777" w:rsidR="0016093F" w:rsidRPr="006C2E79" w:rsidRDefault="0016093F" w:rsidP="00AC1A8F">
            <w:pPr>
              <w:pStyle w:val="KeinLeerraum"/>
              <w:ind w:left="360"/>
              <w:rPr>
                <w:rFonts w:ascii="Arial" w:hAnsi="Arial" w:cs="Arial"/>
                <w:sz w:val="14"/>
                <w:szCs w:val="14"/>
                <w:lang w:val="en-US"/>
              </w:rPr>
            </w:pPr>
          </w:p>
        </w:tc>
        <w:tc>
          <w:tcPr>
            <w:tcW w:w="851" w:type="dxa"/>
            <w:shd w:val="clear" w:color="auto" w:fill="auto"/>
          </w:tcPr>
          <w:p w14:paraId="07FFEB8E" w14:textId="77777777" w:rsidR="0016093F" w:rsidRPr="006C2E79" w:rsidRDefault="0016093F" w:rsidP="00AC1A8F">
            <w:pPr>
              <w:pStyle w:val="KeinLeerraum"/>
              <w:ind w:left="360"/>
              <w:rPr>
                <w:rFonts w:ascii="Arial" w:hAnsi="Arial" w:cs="Arial"/>
                <w:sz w:val="14"/>
                <w:szCs w:val="14"/>
                <w:lang w:val="en-US"/>
              </w:rPr>
            </w:pPr>
          </w:p>
        </w:tc>
        <w:tc>
          <w:tcPr>
            <w:tcW w:w="2126" w:type="dxa"/>
            <w:shd w:val="clear" w:color="auto" w:fill="auto"/>
          </w:tcPr>
          <w:p w14:paraId="7FFC6021"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1000BF03" w14:textId="77777777" w:rsidR="0016093F" w:rsidRPr="006C2E79" w:rsidRDefault="0016093F" w:rsidP="00AC1A8F">
            <w:pPr>
              <w:pStyle w:val="KeinLeerraum"/>
              <w:ind w:left="360"/>
              <w:rPr>
                <w:rFonts w:ascii="Arial" w:hAnsi="Arial" w:cs="Arial"/>
                <w:sz w:val="14"/>
                <w:szCs w:val="14"/>
                <w:lang w:val="en-US"/>
              </w:rPr>
            </w:pPr>
          </w:p>
        </w:tc>
        <w:tc>
          <w:tcPr>
            <w:tcW w:w="2976" w:type="dxa"/>
            <w:shd w:val="clear" w:color="auto" w:fill="auto"/>
          </w:tcPr>
          <w:p w14:paraId="13C06FDC" w14:textId="3C4EFD7D"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Precision: 8%</w:t>
            </w:r>
          </w:p>
          <w:p w14:paraId="4247DE66" w14:textId="77777777"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Recall: 99%</w:t>
            </w:r>
          </w:p>
          <w:p w14:paraId="07AC94A9" w14:textId="062B3DEB" w:rsidR="0016093F" w:rsidRPr="006C2E79" w:rsidRDefault="003C7D9A"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Proportion of m</w:t>
            </w:r>
            <w:r w:rsidR="0016093F" w:rsidRPr="006C2E79">
              <w:rPr>
                <w:rFonts w:ascii="Arial" w:hAnsi="Arial" w:cs="Arial"/>
                <w:sz w:val="14"/>
                <w:szCs w:val="14"/>
                <w:lang w:val="en-US"/>
              </w:rPr>
              <w:t xml:space="preserve">issed </w:t>
            </w:r>
            <w:r w:rsidRPr="006C2E79">
              <w:rPr>
                <w:rFonts w:ascii="Arial" w:hAnsi="Arial" w:cs="Arial"/>
                <w:sz w:val="14"/>
                <w:szCs w:val="14"/>
                <w:lang w:val="en-US"/>
              </w:rPr>
              <w:t>references</w:t>
            </w:r>
            <w:r w:rsidR="0016093F" w:rsidRPr="006C2E79">
              <w:rPr>
                <w:rFonts w:ascii="Arial" w:hAnsi="Arial" w:cs="Arial"/>
                <w:sz w:val="14"/>
                <w:szCs w:val="14"/>
                <w:lang w:val="en-US"/>
              </w:rPr>
              <w:t xml:space="preserve">: 0.5%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&lt;EndNote&gt;&lt;Cite&gt;&lt;Author&gt;Thomas&lt;/Author&gt;&lt;Year&gt;2021&lt;/Year&gt;&lt;RecNum&gt;324&lt;/RecNum&gt;&lt;DisplayText&gt;[64]&lt;/DisplayText&gt;&lt;record&gt;&lt;rec-number&gt;324&lt;/rec-number&gt;&lt;foreign-keys&gt;&lt;key app="EN" db-id="eprfrs9t5tssdpettrixp5rd2zfrzpr9drdp" timestamp="1692712912"&gt;324&lt;/key&gt;&lt;/foreign-keys&gt;&lt;ref-type name="Journal Article"&gt;17&lt;/ref-type&gt;&lt;contributors&gt;&lt;authors&gt;&lt;author&gt;Thomas, J.&lt;/author&gt;&lt;author&gt;McDonald, S.&lt;/author&gt;&lt;author&gt;Noel-Storr, A.&lt;/author&gt;&lt;author&gt;Shemilt, I.&lt;/author&gt;&lt;author&gt;Elliott, J.&lt;/author&gt;&lt;author&gt;Mavergames, C.&lt;/author&gt;&lt;author&gt;Marshall, I. J.&lt;/author&gt;&lt;/authors&gt;&lt;/contributors&gt;&lt;titles&gt;&lt;title&gt;Machine learning reduced workload with minimal risk of missing studies: development and evaluation of a randomized controlled trial classifier for Cochrane Reviews&lt;/title&gt;&lt;secondary-title&gt;J Clin Epidemiol&lt;/secondary-title&gt;&lt;/titles&gt;&lt;periodical&gt;&lt;full-title&gt;J Clin Epidemiol&lt;/full-title&gt;&lt;/periodical&gt;&lt;pages&gt;140-151&lt;/pages&gt;&lt;volume&gt;133&lt;/volume&gt;&lt;dates&gt;&lt;year&gt;2021&lt;/year&gt;&lt;/dates&gt;&lt;accession-num&gt;33171275&lt;/accession-num&gt;&lt;urls&gt;&lt;related-urls&gt;&lt;url&gt;http://digitaal.uba.uva.nl/uva-linker?sid=OVID:medline&amp;amp;id=pmid:33171275&amp;amp;id=doi:10.1016%2Fj.jclinepi.2020.11.003&amp;amp;issn=0895-4356&amp;amp;isbn=&amp;amp;volume=133&amp;amp;issue=&amp;amp;spage=140&amp;amp;pages=140-151&amp;amp;date=2021&amp;amp;title=Journal+of+Clinical+Epidemiology&amp;amp;atitle=Machine+learning+reduced&lt;/url&gt;&lt;/related-urls&gt;&lt;/urls&gt;&lt;electronic-resource-num&gt;https://doi.org/10.1016/j.jclinepi.2020.11.003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[64]</w:t>
            </w:r>
            <w:r w:rsidR="004F28F7">
              <w:rPr>
                <w:rFonts w:ascii="Arial" w:hAnsi="Arial" w:cs="Arial"/>
                <w:sz w:val="14"/>
                <w:szCs w:val="14"/>
                <w:lang w:val="en-US"/>
              </w:rPr>
              <w:fldChar w:fldCharType="end"/>
            </w:r>
          </w:p>
        </w:tc>
      </w:tr>
      <w:tr w:rsidR="0016093F" w:rsidRPr="006C2E79" w14:paraId="48F25657" w14:textId="77777777" w:rsidTr="5C963119">
        <w:tc>
          <w:tcPr>
            <w:tcW w:w="1844" w:type="dxa"/>
            <w:vMerge/>
          </w:tcPr>
          <w:p w14:paraId="6B315993" w14:textId="29DA4E79"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08624B62" w14:textId="19CBF063"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Research screener (semi-automated)</w:t>
            </w:r>
          </w:p>
          <w:p w14:paraId="3E0EC6A6" w14:textId="0E9A6FAA"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Chai, 2021</w:t>
            </w:r>
            <w:r w:rsidR="009A539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&lt;EndNote&gt;&lt;Cite&gt;&lt;Author&gt;Chai&lt;/Author&gt;&lt;Year&gt;2021&lt;/Year&gt;&lt;RecNum&gt;280&lt;/RecNum&gt;&lt;DisplayText&gt;[65]&lt;/DisplayText&gt;&lt;record&gt;&lt;rec-number&gt;280&lt;/rec-number&gt;&lt;foreign-keys&gt;&lt;key app="EN" db-id="eprfrs9t5tssdpettrixp5rd2zfrzpr9drdp" timestamp="1692712733"&gt;280&lt;/key&gt;&lt;/foreign-keys&gt;&lt;ref-type name="Journal Article"&gt;17&lt;/ref-type&gt;&lt;contributors&gt;&lt;authors&gt;&lt;author&gt;Chai, K. E. K.&lt;/author&gt;&lt;author&gt;Lines, R. L. J.&lt;/author&gt;&lt;author&gt;Gucciardi, D. F.&lt;/author&gt;&lt;author&gt;Ng, L.&lt;/author&gt;&lt;/authors&gt;&lt;/contributors&gt;&lt;titles&gt;&lt;title&gt;Research Screener: a machine learning tool to semi-automate abstract screening for systematic reviews&lt;/title&gt;&lt;secondary-title&gt;Systematic Reviews&lt;/secondary-title&gt;&lt;/titles&gt;&lt;periodical&gt;&lt;full-title&gt;Systematic reviews&lt;/full-title&gt;&lt;/periodical&gt;&lt;volume&gt;10&lt;/volume&gt;&lt;number&gt;1&lt;/number&gt;&lt;dates&gt;&lt;year&gt;2021&lt;/year&gt;&lt;/dates&gt;&lt;urls&gt;&lt;related-urls&gt;&lt;url&gt;https://www.embase.com/search/results?subaction=viewrecord&amp;amp;id=L2011043312&amp;amp;from=exporthttp://dx.doi.org/10.1186/s13643-021-01635-3&lt;/url&gt;&lt;/related-urls&gt;&lt;/urls&gt;&lt;electronic-resource-num&gt;10.1186/s13643-021-01635-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[65]</w:t>
            </w:r>
            <w:r w:rsidR="004F28F7">
              <w:rPr>
                <w:rFonts w:ascii="Arial" w:hAnsi="Arial" w:cs="Arial"/>
                <w:sz w:val="14"/>
                <w:szCs w:val="14"/>
                <w:lang w:val="en-US"/>
              </w:rPr>
              <w:fldChar w:fldCharType="end"/>
            </w:r>
          </w:p>
          <w:p w14:paraId="6BA376B3" w14:textId="77777777" w:rsidR="0016093F" w:rsidRPr="006C2E79" w:rsidRDefault="0016093F" w:rsidP="00AC1A8F">
            <w:pPr>
              <w:pStyle w:val="KeinLeerraum"/>
              <w:rPr>
                <w:rFonts w:ascii="Arial" w:hAnsi="Arial" w:cs="Arial"/>
                <w:sz w:val="14"/>
                <w:szCs w:val="14"/>
                <w:lang w:val="en-US"/>
              </w:rPr>
            </w:pPr>
          </w:p>
          <w:p w14:paraId="5F463A70" w14:textId="790DA1CB"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243CB308" w14:textId="3E0C31FF"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WSS@95%: 89.1% (range: 68%-96%)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&lt;EndNote&gt;&lt;Cite&gt;&lt;Author&gt;Chai&lt;/Author&gt;&lt;Year&gt;2021&lt;/Year&gt;&lt;RecNum&gt;280&lt;/RecNum&gt;&lt;DisplayText&gt;[65]&lt;/DisplayText&gt;&lt;record&gt;&lt;rec-number&gt;280&lt;/rec-number&gt;&lt;foreign-keys&gt;&lt;key app="EN" db-id="eprfrs9t5tssdpettrixp5rd2zfrzpr9drdp" timestamp="1692712733"&gt;280&lt;/key&gt;&lt;/foreign-keys&gt;&lt;ref-type name="Journal Article"&gt;17&lt;/ref-type&gt;&lt;contributors&gt;&lt;authors&gt;&lt;author&gt;Chai, K. E. K.&lt;/author&gt;&lt;author&gt;Lines, R. L. J.&lt;/author&gt;&lt;author&gt;Gucciardi, D. F.&lt;/author&gt;&lt;author&gt;Ng, L.&lt;/author&gt;&lt;/authors&gt;&lt;/contributors&gt;&lt;titles&gt;&lt;title&gt;Research Screener: a machine learning tool to semi-automate abstract screening for systematic reviews&lt;/title&gt;&lt;secondary-title&gt;Systematic Reviews&lt;/secondary-title&gt;&lt;/titles&gt;&lt;periodical&gt;&lt;full-title&gt;Systematic reviews&lt;/full-title&gt;&lt;/periodical&gt;&lt;volume&gt;10&lt;/volume&gt;&lt;number&gt;1&lt;/number&gt;&lt;dates&gt;&lt;year&gt;2021&lt;/year&gt;&lt;/dates&gt;&lt;urls&gt;&lt;related-urls&gt;&lt;url&gt;https://www.embase.com/search/results?subaction=viewrecord&amp;amp;id=L2011043312&amp;amp;from=exporthttp://dx.doi.org/10.1186/s13643-021-01635-3&lt;/url&gt;&lt;/related-urls&gt;&lt;/urls&gt;&lt;electronic-resource-num&gt;10.1186/s13643-021-01635-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[65]</w:t>
            </w:r>
            <w:r w:rsidR="004F28F7">
              <w:rPr>
                <w:rFonts w:ascii="Arial" w:hAnsi="Arial" w:cs="Arial"/>
                <w:sz w:val="14"/>
                <w:szCs w:val="14"/>
                <w:lang w:val="en-US"/>
              </w:rPr>
              <w:fldChar w:fldCharType="end"/>
            </w:r>
          </w:p>
        </w:tc>
        <w:tc>
          <w:tcPr>
            <w:tcW w:w="2409" w:type="dxa"/>
            <w:shd w:val="clear" w:color="auto" w:fill="auto"/>
          </w:tcPr>
          <w:p w14:paraId="47ACF34D" w14:textId="0B943901"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Time saving: 12.5 days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&lt;EndNote&gt;&lt;Cite&gt;&lt;Author&gt;Chai&lt;/Author&gt;&lt;Year&gt;2021&lt;/Year&gt;&lt;RecNum&gt;280&lt;/RecNum&gt;&lt;DisplayText&gt;[65]&lt;/DisplayText&gt;&lt;record&gt;&lt;rec-number&gt;280&lt;/rec-number&gt;&lt;foreign-keys&gt;&lt;key app="EN" db-id="eprfrs9t5tssdpettrixp5rd2zfrzpr9drdp" timestamp="1692712733"&gt;280&lt;/key&gt;&lt;/foreign-keys&gt;&lt;ref-type name="Journal Article"&gt;17&lt;/ref-type&gt;&lt;contributors&gt;&lt;authors&gt;&lt;author&gt;Chai, K. E. K.&lt;/author&gt;&lt;author&gt;Lines, R. L. J.&lt;/author&gt;&lt;author&gt;Gucciardi, D. F.&lt;/author&gt;&lt;author&gt;Ng, L.&lt;/author&gt;&lt;/authors&gt;&lt;/contributors&gt;&lt;titles&gt;&lt;title&gt;Research Screener: a machine learning tool to semi-automate abstract screening for systematic reviews&lt;/title&gt;&lt;secondary-title&gt;Systematic Reviews&lt;/secondary-title&gt;&lt;/titles&gt;&lt;periodical&gt;&lt;full-title&gt;Systematic reviews&lt;/full-title&gt;&lt;/periodical&gt;&lt;volume&gt;10&lt;/volume&gt;&lt;number&gt;1&lt;/number&gt;&lt;dates&gt;&lt;year&gt;2021&lt;/year&gt;&lt;/dates&gt;&lt;urls&gt;&lt;related-urls&gt;&lt;url&gt;https://www.embase.com/search/results?subaction=viewrecord&amp;amp;id=L2011043312&amp;amp;from=exporthttp://dx.doi.org/10.1186/s13643-021-01635-3&lt;/url&gt;&lt;/related-urls&gt;&lt;/urls&gt;&lt;electronic-resource-num&gt;10.1186/s13643-021-01635-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[65]</w:t>
            </w:r>
            <w:r w:rsidR="004F28F7">
              <w:rPr>
                <w:rFonts w:ascii="Arial" w:hAnsi="Arial" w:cs="Arial"/>
                <w:sz w:val="14"/>
                <w:szCs w:val="14"/>
                <w:lang w:val="en-US"/>
              </w:rPr>
              <w:fldChar w:fldCharType="end"/>
            </w:r>
          </w:p>
        </w:tc>
        <w:tc>
          <w:tcPr>
            <w:tcW w:w="851" w:type="dxa"/>
            <w:shd w:val="clear" w:color="auto" w:fill="auto"/>
          </w:tcPr>
          <w:p w14:paraId="50FEB00E" w14:textId="10C6AD8C"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 xml:space="preserve">Financial saving: 2444 USD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&lt;EndNote&gt;&lt;Cite&gt;&lt;Author&gt;Chai&lt;/Author&gt;&lt;Year&gt;2021&lt;/Year&gt;&lt;RecNum&gt;280&lt;/RecNum&gt;&lt;DisplayText&gt;[65]&lt;/DisplayText&gt;&lt;record&gt;&lt;rec-number&gt;280&lt;/rec-number&gt;&lt;foreign-keys&gt;&lt;key app="EN" db-id="eprfrs9t5tssdpettrixp5rd2zfrzpr9drdp" timestamp="1692712733"&gt;280&lt;/key&gt;&lt;/foreign-keys&gt;&lt;ref-type name="Journal Article"&gt;17&lt;/ref-type&gt;&lt;contributors&gt;&lt;authors&gt;&lt;author&gt;Chai, K. E. K.&lt;/author&gt;&lt;author&gt;Lines, R. L. J.&lt;/author&gt;&lt;author&gt;Gucciardi, D. F.&lt;/author&gt;&lt;author&gt;Ng, L.&lt;/author&gt;&lt;/authors&gt;&lt;/contributors&gt;&lt;titles&gt;&lt;title&gt;Research Screener: a machine learning tool to semi-automate abstract screening for systematic reviews&lt;/title&gt;&lt;secondary-title&gt;Systematic Reviews&lt;/secondary-title&gt;&lt;/titles&gt;&lt;periodical&gt;&lt;full-title&gt;Systematic reviews&lt;/full-title&gt;&lt;/periodical&gt;&lt;volume&gt;10&lt;/volume&gt;&lt;number&gt;1&lt;/number&gt;&lt;dates&gt;&lt;year&gt;2021&lt;/year&gt;&lt;/dates&gt;&lt;urls&gt;&lt;related-urls&gt;&lt;url&gt;https://www.embase.com/search/results?subaction=viewrecord&amp;amp;id=L2011043312&amp;amp;from=exporthttp://dx.doi.org/10.1186/s13643-021-01635-3&lt;/url&gt;&lt;/related-urls&gt;&lt;/urls&gt;&lt;electronic-resource-num&gt;10.1186/s13643-021-01635-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[65]</w:t>
            </w:r>
            <w:r w:rsidR="004F28F7">
              <w:rPr>
                <w:rFonts w:ascii="Arial" w:hAnsi="Arial" w:cs="Arial"/>
                <w:sz w:val="14"/>
                <w:szCs w:val="14"/>
                <w:lang w:val="en-US"/>
              </w:rPr>
              <w:fldChar w:fldCharType="end"/>
            </w:r>
          </w:p>
        </w:tc>
        <w:tc>
          <w:tcPr>
            <w:tcW w:w="2126" w:type="dxa"/>
            <w:shd w:val="clear" w:color="auto" w:fill="auto"/>
          </w:tcPr>
          <w:p w14:paraId="55B4F62E"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1A552E89" w14:textId="548A8F9C" w:rsidR="0016093F" w:rsidRPr="006C2E79" w:rsidRDefault="0016093F" w:rsidP="00AC1A8F">
            <w:pPr>
              <w:pStyle w:val="KeinLeerraum"/>
              <w:ind w:left="360"/>
              <w:rPr>
                <w:rFonts w:ascii="Arial" w:hAnsi="Arial" w:cs="Arial"/>
                <w:sz w:val="14"/>
                <w:szCs w:val="14"/>
                <w:lang w:val="en-US"/>
              </w:rPr>
            </w:pPr>
          </w:p>
        </w:tc>
        <w:tc>
          <w:tcPr>
            <w:tcW w:w="2976" w:type="dxa"/>
            <w:shd w:val="clear" w:color="auto" w:fill="auto"/>
          </w:tcPr>
          <w:p w14:paraId="50E6FFDB" w14:textId="3D6529FE" w:rsidR="0016093F" w:rsidRPr="006C2E79" w:rsidRDefault="0016093F" w:rsidP="00AC1A8F">
            <w:pPr>
              <w:pStyle w:val="KeinLeerraum"/>
              <w:rPr>
                <w:rFonts w:ascii="Arial" w:hAnsi="Arial" w:cs="Arial"/>
                <w:sz w:val="14"/>
                <w:szCs w:val="14"/>
                <w:lang w:val="en-US"/>
              </w:rPr>
            </w:pPr>
          </w:p>
        </w:tc>
      </w:tr>
      <w:tr w:rsidR="0016093F" w:rsidRPr="006C2E79" w14:paraId="73E5B706" w14:textId="77777777" w:rsidTr="5C963119">
        <w:tc>
          <w:tcPr>
            <w:tcW w:w="1844" w:type="dxa"/>
            <w:vMerge/>
          </w:tcPr>
          <w:p w14:paraId="1D1D36FA"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26B5220E" w14:textId="0B3A6C27"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RobotAnalyst (semi-automated)</w:t>
            </w:r>
          </w:p>
          <w:p w14:paraId="2E8D92BB" w14:textId="40C2B64C"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Cleo, 2019</w:t>
            </w:r>
            <w:r w:rsidR="001F0AD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69F1370A" w14:textId="34FF419B" w:rsidR="00946D4B" w:rsidRPr="006C2E79" w:rsidRDefault="00946D4B" w:rsidP="00946D4B">
            <w:pPr>
              <w:pStyle w:val="KeinLeerraum"/>
              <w:rPr>
                <w:rFonts w:ascii="Arial" w:hAnsi="Arial" w:cs="Arial"/>
                <w:sz w:val="14"/>
                <w:szCs w:val="14"/>
                <w:lang w:val="en-US"/>
              </w:rPr>
            </w:pPr>
            <w:r w:rsidRPr="006C2E79">
              <w:rPr>
                <w:rFonts w:ascii="Arial" w:hAnsi="Arial" w:cs="Arial"/>
                <w:sz w:val="14"/>
                <w:szCs w:val="14"/>
                <w:lang w:val="en-US"/>
              </w:rPr>
              <w:t>Cowie, 2022</w:t>
            </w:r>
            <w:r w:rsidR="00E55CA1">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1465248F" w14:textId="1CE76B0F"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Gates, 2019</w:t>
            </w:r>
            <w:r w:rsidR="00FF4637">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7ECD9743" w14:textId="2ED65703"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Przybyla, 2018</w:t>
            </w:r>
            <w:r w:rsidR="009A79F1">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&lt;EndNote&gt;&lt;Cite&gt;&lt;Author&gt;Przybyla&lt;/Author&gt;&lt;Year&gt;2018&lt;/Year&gt;&lt;RecNum&gt;248&lt;/RecNum&gt;&lt;DisplayText&gt;[66]&lt;/DisplayText&gt;&lt;record&gt;&lt;rec-number&gt;248&lt;/rec-number&gt;&lt;foreign-keys&gt;&lt;key app="EN" db-id="eprfrs9t5tssdpettrixp5rd2zfrzpr9drdp" timestamp="1692712288"&gt;248&lt;/key&gt;&lt;/foreign-keys&gt;&lt;ref-type name="Journal Article"&gt;17&lt;/ref-type&gt;&lt;contributors&gt;&lt;authors&gt;&lt;author&gt;Przybyla, P.&lt;/author&gt;&lt;author&gt;Brockmeier, A. J.&lt;/author&gt;&lt;author&gt;Kontonatsios, G.&lt;/author&gt;&lt;author&gt;Le Pogam, M. A.&lt;/author&gt;&lt;author&gt;McNaught, J.&lt;/author&gt;&lt;author&gt;von Elm, E.&lt;/author&gt;&lt;author&gt;Nolan, K.&lt;/author&gt;&lt;author&gt;Ananiadou, S.&lt;/author&gt;&lt;/authors&gt;&lt;/contributors&gt;&lt;titles&gt;&lt;title&gt;Prioritising references for systematic reviews with RobotAnalyst: A user study&lt;/title&gt;&lt;secondary-title&gt;Res&lt;/secondary-title&gt;&lt;/titles&gt;&lt;periodical&gt;&lt;full-title&gt;Res&lt;/full-title&gt;&lt;/periodical&gt;&lt;pages&gt;470-488&lt;/pages&gt;&lt;volume&gt;9&lt;/volume&gt;&lt;number&gt;3&lt;/number&gt;&lt;dates&gt;&lt;year&gt;2018&lt;/year&gt;&lt;/dates&gt;&lt;accession-num&gt;29956486&lt;/accession-num&gt;&lt;urls&gt;&lt;related-urls&gt;&lt;url&gt;http://ovidsp.ovid.com/ovidweb.cgi?T=JS&amp;amp;CSC=Y&amp;amp;NEWS=N&amp;amp;PAGE=fulltext&amp;amp;D=medc&amp;amp;AN=29956486http://digitaal.uba.uva.nl/uva-linker?sid=OVID:medline&amp;amp;id=pmid:29956486&amp;amp;id=doi:10.1002%2Fjrsm.1311&amp;amp;issn=1759-2879&amp;amp;isbn=&amp;amp;volume=9&amp;amp;issue=3&amp;amp;spage=470&amp;amp;pages=470-488&amp;amp;date=2018&lt;/url&gt;&lt;/related-urls&gt;&lt;/urls&gt;&lt;electronic-resource-num&gt;https://doi.org/10.1002/jrsm.1311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[66]</w:t>
            </w:r>
            <w:r w:rsidR="004F28F7">
              <w:rPr>
                <w:rFonts w:ascii="Arial" w:hAnsi="Arial" w:cs="Arial"/>
                <w:sz w:val="14"/>
                <w:szCs w:val="14"/>
                <w:lang w:val="en-US"/>
              </w:rPr>
              <w:fldChar w:fldCharType="end"/>
            </w:r>
          </w:p>
          <w:p w14:paraId="22CBEDAB" w14:textId="7FC352C0"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Reddy, 2020</w:t>
            </w:r>
            <w:r w:rsidR="002D2C2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5FD628F2" w14:textId="77777777" w:rsidR="0016093F" w:rsidRPr="006C2E79" w:rsidRDefault="0016093F" w:rsidP="00AC1A8F">
            <w:pPr>
              <w:pStyle w:val="KeinLeerraum"/>
              <w:rPr>
                <w:rFonts w:ascii="Arial" w:hAnsi="Arial" w:cs="Arial"/>
                <w:sz w:val="14"/>
                <w:szCs w:val="14"/>
                <w:lang w:val="en-US"/>
              </w:rPr>
            </w:pPr>
          </w:p>
          <w:p w14:paraId="04D2D0B1" w14:textId="35EDAD79"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541FF4B0" w14:textId="733D5AC1" w:rsidR="00F340EE" w:rsidRDefault="0016093F" w:rsidP="00AC1A8F">
            <w:pPr>
              <w:pStyle w:val="KeinLeerraum"/>
              <w:numPr>
                <w:ilvl w:val="0"/>
                <w:numId w:val="21"/>
              </w:numPr>
              <w:rPr>
                <w:rFonts w:ascii="Arial" w:hAnsi="Arial" w:cs="Arial"/>
                <w:sz w:val="14"/>
                <w:szCs w:val="14"/>
                <w:lang w:val="en-US"/>
              </w:rPr>
            </w:pPr>
            <w:r w:rsidRPr="006C2E79">
              <w:rPr>
                <w:rFonts w:ascii="Arial" w:hAnsi="Arial" w:cs="Arial"/>
                <w:sz w:val="14"/>
                <w:szCs w:val="14"/>
                <w:lang w:val="en-US"/>
              </w:rPr>
              <w:t xml:space="preserve">WSS@95%: 42.97% (range: 6.89%-70.74%)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&lt;EndNote&gt;&lt;Cite&gt;&lt;Author&gt;Przybyla&lt;/Author&gt;&lt;Year&gt;2018&lt;/Year&gt;&lt;RecNum&gt;248&lt;/RecNum&gt;&lt;DisplayText&gt;[66]&lt;/DisplayText&gt;&lt;record&gt;&lt;rec-number&gt;248&lt;/rec-number&gt;&lt;foreign-keys&gt;&lt;key app="EN" db-id="eprfrs9t5tssdpettrixp5rd2zfrzpr9drdp" timestamp="1692712288"&gt;248&lt;/key&gt;&lt;/foreign-keys&gt;&lt;ref-type name="Journal Article"&gt;17&lt;/ref-type&gt;&lt;contributors&gt;&lt;authors&gt;&lt;author&gt;Przybyla, P.&lt;/author&gt;&lt;author&gt;Brockmeier, A. J.&lt;/author&gt;&lt;author&gt;Kontonatsios, G.&lt;/author&gt;&lt;author&gt;Le Pogam, M. A.&lt;/author&gt;&lt;author&gt;McNaught, J.&lt;/author&gt;&lt;author&gt;von Elm, E.&lt;/author&gt;&lt;author&gt;Nolan, K.&lt;/author&gt;&lt;author&gt;Ananiadou, S.&lt;/author&gt;&lt;/authors&gt;&lt;/contributors&gt;&lt;titles&gt;&lt;title&gt;Prioritising references for systematic reviews with RobotAnalyst: A user study&lt;/title&gt;&lt;secondary-title&gt;Res&lt;/secondary-title&gt;&lt;/titles&gt;&lt;periodical&gt;&lt;full-title&gt;Res&lt;/full-title&gt;&lt;/periodical&gt;&lt;pages&gt;470-488&lt;/pages&gt;&lt;volume&gt;9&lt;/volume&gt;&lt;number&gt;3&lt;/number&gt;&lt;dates&gt;&lt;year&gt;2018&lt;/year&gt;&lt;/dates&gt;&lt;accession-num&gt;29956486&lt;/accession-num&gt;&lt;urls&gt;&lt;related-urls&gt;&lt;url&gt;http://ovidsp.ovid.com/ovidweb.cgi?T=JS&amp;amp;CSC=Y&amp;amp;NEWS=N&amp;amp;PAGE=fulltext&amp;amp;D=medc&amp;amp;AN=29956486http://digitaal.uba.uva.nl/uva-linker?sid=OVID:medline&amp;amp;id=pmid:29956486&amp;amp;id=doi:10.1002%2Fjrsm.1311&amp;amp;issn=1759-2879&amp;amp;isbn=&amp;amp;volume=9&amp;amp;issue=3&amp;amp;spage=470&amp;amp;pages=470-488&amp;amp;date=2018&lt;/url&gt;&lt;/related-urls&gt;&lt;/urls&gt;&lt;electronic-resource-num&gt;https://doi.org/10.1002/jrsm.1311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[66]</w:t>
            </w:r>
            <w:r w:rsidR="004F28F7">
              <w:rPr>
                <w:rFonts w:ascii="Arial" w:hAnsi="Arial" w:cs="Arial"/>
                <w:sz w:val="14"/>
                <w:szCs w:val="14"/>
                <w:lang w:val="en-US"/>
              </w:rPr>
              <w:fldChar w:fldCharType="end"/>
            </w:r>
          </w:p>
          <w:p w14:paraId="2E5B2CFB" w14:textId="0AE8D55C" w:rsidR="00F340EE" w:rsidRDefault="0016093F" w:rsidP="00AC1A8F">
            <w:pPr>
              <w:pStyle w:val="KeinLeerraum"/>
              <w:numPr>
                <w:ilvl w:val="0"/>
                <w:numId w:val="21"/>
              </w:numPr>
              <w:rPr>
                <w:rFonts w:ascii="Arial" w:hAnsi="Arial" w:cs="Arial"/>
                <w:sz w:val="14"/>
                <w:szCs w:val="14"/>
                <w:lang w:val="en-US"/>
              </w:rPr>
            </w:pPr>
            <w:r w:rsidRPr="006C2E79">
              <w:rPr>
                <w:rFonts w:ascii="Arial" w:hAnsi="Arial" w:cs="Arial"/>
                <w:sz w:val="14"/>
                <w:szCs w:val="14"/>
                <w:lang w:val="en-US"/>
              </w:rPr>
              <w:t xml:space="preserve">Workload saving (median): 85% (range: 84%-88%)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269CCECC" w14:textId="11A4F2F4" w:rsidR="0016093F" w:rsidRPr="006C2E79" w:rsidRDefault="0016093F" w:rsidP="00AC1A8F">
            <w:pPr>
              <w:pStyle w:val="KeinLeerraum"/>
              <w:numPr>
                <w:ilvl w:val="0"/>
                <w:numId w:val="21"/>
              </w:numPr>
              <w:rPr>
                <w:rFonts w:ascii="Arial" w:hAnsi="Arial" w:cs="Arial"/>
                <w:sz w:val="14"/>
                <w:szCs w:val="14"/>
                <w:lang w:val="en-US"/>
              </w:rPr>
            </w:pPr>
            <w:r w:rsidRPr="006C2E79">
              <w:rPr>
                <w:rFonts w:ascii="Arial" w:hAnsi="Arial" w:cs="Arial"/>
                <w:sz w:val="14"/>
                <w:szCs w:val="14"/>
                <w:lang w:val="en-US"/>
              </w:rPr>
              <w:t xml:space="preserve">Workload saving @30%, 40%, and 50% inclusion probability: 1%, 7% and 26%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tc>
        <w:tc>
          <w:tcPr>
            <w:tcW w:w="2409" w:type="dxa"/>
            <w:shd w:val="clear" w:color="auto" w:fill="auto"/>
          </w:tcPr>
          <w:p w14:paraId="368291F3" w14:textId="6D0D2A10" w:rsidR="00CE5170" w:rsidRDefault="0016093F" w:rsidP="00F340EE">
            <w:pPr>
              <w:pStyle w:val="KeinLeerraum"/>
              <w:numPr>
                <w:ilvl w:val="0"/>
                <w:numId w:val="21"/>
              </w:numPr>
              <w:rPr>
                <w:rFonts w:ascii="Arial" w:hAnsi="Arial" w:cs="Arial"/>
                <w:sz w:val="14"/>
                <w:szCs w:val="14"/>
                <w:lang w:val="en-US"/>
              </w:rPr>
            </w:pPr>
            <w:r w:rsidRPr="006C2E79">
              <w:rPr>
                <w:rFonts w:ascii="Arial" w:hAnsi="Arial" w:cs="Arial"/>
                <w:sz w:val="14"/>
                <w:szCs w:val="14"/>
                <w:lang w:val="en-US"/>
              </w:rPr>
              <w:t xml:space="preserve">Time saving @30%, 40%, and 50% inclusion probability: 11min, 110min, and 414min respectively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6E24667A" w14:textId="29B3A3E4" w:rsidR="0016093F" w:rsidRPr="006C2E79" w:rsidRDefault="00956782" w:rsidP="00F340EE">
            <w:pPr>
              <w:pStyle w:val="KeinLeerraum"/>
              <w:numPr>
                <w:ilvl w:val="0"/>
                <w:numId w:val="21"/>
              </w:numPr>
              <w:rPr>
                <w:rFonts w:ascii="Arial" w:hAnsi="Arial" w:cs="Arial"/>
                <w:sz w:val="14"/>
                <w:szCs w:val="14"/>
                <w:lang w:val="en-US"/>
              </w:rPr>
            </w:pPr>
            <w:r w:rsidRPr="006C2E79">
              <w:rPr>
                <w:rFonts w:ascii="Arial" w:hAnsi="Arial" w:cs="Arial"/>
                <w:sz w:val="14"/>
                <w:szCs w:val="14"/>
                <w:lang w:val="en-US"/>
              </w:rPr>
              <w:t>T</w:t>
            </w:r>
            <w:r w:rsidR="0016093F" w:rsidRPr="006C2E79">
              <w:rPr>
                <w:rFonts w:ascii="Arial" w:hAnsi="Arial" w:cs="Arial"/>
                <w:sz w:val="14"/>
                <w:szCs w:val="14"/>
                <w:lang w:val="en-US"/>
              </w:rPr>
              <w:t>ime saving</w:t>
            </w:r>
            <w:r w:rsidRPr="006C2E79">
              <w:rPr>
                <w:rFonts w:ascii="Arial" w:hAnsi="Arial" w:cs="Arial"/>
                <w:sz w:val="14"/>
                <w:szCs w:val="14"/>
                <w:lang w:val="en-US"/>
              </w:rPr>
              <w:t xml:space="preserve"> (median)</w:t>
            </w:r>
            <w:r w:rsidR="0016093F" w:rsidRPr="006C2E79">
              <w:rPr>
                <w:rFonts w:ascii="Arial" w:hAnsi="Arial" w:cs="Arial"/>
                <w:sz w:val="14"/>
                <w:szCs w:val="14"/>
                <w:lang w:val="en-US"/>
              </w:rPr>
              <w:t xml:space="preserve">: 157h (range: 86h-172h)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68B6404C" w14:textId="7FC50D71"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32CD9BCC"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14DEA213"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4A159B32" w14:textId="30A97193" w:rsidR="0016093F" w:rsidRPr="006C2E79" w:rsidRDefault="0016093F" w:rsidP="00AC1A8F">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Usability score: 22/30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52C9456A" w14:textId="70FE3116" w:rsidR="0016093F" w:rsidRPr="006C2E79" w:rsidRDefault="0016093F" w:rsidP="00AC1A8F">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Easy to learn: 9/10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5B9CAE09" w14:textId="25AA541D" w:rsidR="0016093F" w:rsidRPr="006C2E79" w:rsidRDefault="0016093F" w:rsidP="00AC1A8F">
            <w:pPr>
              <w:pStyle w:val="Listenabsatz"/>
              <w:numPr>
                <w:ilvl w:val="0"/>
                <w:numId w:val="2"/>
              </w:numPr>
              <w:rPr>
                <w:rFonts w:ascii="Arial" w:hAnsi="Arial" w:cs="Arial"/>
                <w:sz w:val="14"/>
                <w:szCs w:val="14"/>
                <w:lang w:val="en-US"/>
              </w:rPr>
            </w:pPr>
            <w:r w:rsidRPr="006C2E79">
              <w:rPr>
                <w:rFonts w:ascii="Arial" w:hAnsi="Arial" w:cs="Arial"/>
                <w:sz w:val="14"/>
                <w:szCs w:val="14"/>
                <w:lang w:val="en-US"/>
              </w:rPr>
              <w:t xml:space="preserve">General usability: 8/10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6E6E9321" w14:textId="1BAB33EF"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Response time: 5/10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3BFC78E3" w14:textId="31489986"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 xml:space="preserve">Collaboration with other users not possible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1B3F5DEF" w14:textId="01ED68B2" w:rsidR="00CE5170" w:rsidRDefault="0016093F" w:rsidP="00AC1A8F">
            <w:pPr>
              <w:pStyle w:val="KeinLeerraum"/>
              <w:numPr>
                <w:ilvl w:val="0"/>
                <w:numId w:val="2"/>
              </w:numPr>
              <w:rPr>
                <w:rFonts w:ascii="Arial" w:hAnsi="Arial" w:cs="Arial"/>
                <w:sz w:val="14"/>
                <w:szCs w:val="14"/>
                <w:lang w:val="en-US"/>
              </w:rPr>
            </w:pPr>
            <w:r w:rsidRPr="006C2E79">
              <w:rPr>
                <w:rFonts w:ascii="Arial" w:eastAsia="Times New Roman" w:hAnsi="Arial" w:cs="Arial"/>
                <w:color w:val="000000" w:themeColor="text1"/>
                <w:sz w:val="14"/>
                <w:szCs w:val="14"/>
                <w:lang w:val="en-US" w:eastAsia="nl-NL"/>
              </w:rPr>
              <w:t xml:space="preserve">Proportion </w:t>
            </w:r>
            <w:r w:rsidR="003C7D9A" w:rsidRPr="006C2E79">
              <w:rPr>
                <w:rFonts w:ascii="Arial" w:eastAsia="Times New Roman" w:hAnsi="Arial" w:cs="Arial"/>
                <w:color w:val="000000" w:themeColor="text1"/>
                <w:sz w:val="14"/>
                <w:szCs w:val="14"/>
                <w:lang w:val="en-US" w:eastAsia="nl-NL"/>
              </w:rPr>
              <w:t xml:space="preserve">of </w:t>
            </w:r>
            <w:r w:rsidRPr="006C2E79">
              <w:rPr>
                <w:rFonts w:ascii="Arial" w:eastAsia="Times New Roman" w:hAnsi="Arial" w:cs="Arial"/>
                <w:color w:val="000000" w:themeColor="text1"/>
                <w:sz w:val="14"/>
                <w:szCs w:val="14"/>
                <w:lang w:val="en-US" w:eastAsia="nl-NL"/>
              </w:rPr>
              <w:t xml:space="preserve">missed </w:t>
            </w:r>
            <w:r w:rsidR="003C7D9A" w:rsidRPr="006C2E79">
              <w:rPr>
                <w:rFonts w:ascii="Arial" w:eastAsia="Times New Roman" w:hAnsi="Arial" w:cs="Arial"/>
                <w:color w:val="000000" w:themeColor="text1"/>
                <w:sz w:val="14"/>
                <w:szCs w:val="14"/>
                <w:lang w:val="en-US" w:eastAsia="nl-NL"/>
              </w:rPr>
              <w:t xml:space="preserve">references </w:t>
            </w:r>
            <w:r w:rsidRPr="006C2E79">
              <w:rPr>
                <w:rFonts w:ascii="Arial" w:eastAsia="Times New Roman" w:hAnsi="Arial" w:cs="Arial"/>
                <w:color w:val="000000" w:themeColor="text1"/>
                <w:sz w:val="14"/>
                <w:szCs w:val="14"/>
                <w:lang w:val="en-US" w:eastAsia="nl-NL"/>
              </w:rPr>
              <w:t xml:space="preserve">(median): 70% (23%-100%)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&lt;EndNote&gt;&lt;Cite&gt;&lt;Author&gt;Gates&lt;/Author&gt;&lt;Year&gt;2019&lt;/Year&gt;&lt;RecNum&gt;271&lt;/RecNum&gt;&lt;DisplayText&gt;[42]&lt;/DisplayText&gt;&lt;record&gt;&lt;rec-number&gt;271&lt;/rec-number&gt;&lt;foreign-keys&gt;&lt;key app="EN" db-id="eprfrs9t5tssdpettrixp5rd2zfrzpr9drdp" timestamp="1692712288"&gt;271&lt;/key&gt;&lt;/foreign-keys&gt;&lt;ref-type name="Journal Article"&gt;17&lt;/ref-type&gt;&lt;contributors&gt;&lt;authors&gt;&lt;author&gt;Gates, A.&lt;/author&gt;&lt;author&gt;Guitard, S.&lt;/author&gt;&lt;author&gt;Pillay, J.&lt;/author&gt;&lt;author&gt;Elliott, S. A.&lt;/author&gt;&lt;author&gt;Dyson, M. P.&lt;/author&gt;&lt;author&gt;Newton, A. S.&lt;/author&gt;&lt;author&gt;Hartling, L.&lt;/author&gt;&lt;/authors&gt;&lt;/contributors&gt;&lt;titles&gt;&lt;title&gt;Performance and usability of machine learning for screening in systematic reviews: a comparative evaluation of three tools&lt;/title&gt;&lt;secondary-title&gt;Syst&lt;/secondary-title&gt;&lt;/titles&gt;&lt;periodical&gt;&lt;full-title&gt;Syst&lt;/full-title&gt;&lt;/periodical&gt;&lt;pages&gt;278&lt;/pages&gt;&lt;volume&gt;8&lt;/volume&gt;&lt;number&gt;1&lt;/number&gt;&lt;dates&gt;&lt;year&gt;2019&lt;/year&gt;&lt;/dates&gt;&lt;accession-num&gt;31727150&lt;/accession-num&gt;&lt;urls&gt;&lt;related-urls&gt;&lt;url&gt;http://ovidsp.ovid.com/ovidweb.cgi?T=JS&amp;amp;CSC=Y&amp;amp;NEWS=N&amp;amp;PAGE=fulltext&amp;amp;D=medl&amp;amp;AN=31727150http://digitaal.uba.uva.nl/uva-linker?sid=OVID:medline&amp;amp;id=pmid:31727150&amp;amp;id=doi:10.1186%2Fs13643-019-1222-2&amp;amp;issn=2046-4053&amp;amp;isbn=&amp;amp;volume=8&amp;amp;issue=1&amp;amp;spage=278&amp;amp;pages=278&amp;amp;date=&lt;/url&gt;&lt;/related-urls&gt;&lt;/urls&gt;&lt;electronic-resource-num&gt;https://doi.org/10.1186/s13643-019-1222-2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[42]</w:t>
            </w:r>
            <w:r w:rsidR="004F28F7">
              <w:rPr>
                <w:rFonts w:ascii="Arial" w:hAnsi="Arial" w:cs="Arial"/>
                <w:sz w:val="14"/>
                <w:szCs w:val="14"/>
                <w:lang w:val="en-US"/>
              </w:rPr>
              <w:fldChar w:fldCharType="end"/>
            </w:r>
          </w:p>
          <w:p w14:paraId="5CFEFD73" w14:textId="7AF16F14"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eastAsia="Arial" w:hAnsi="Arial" w:cs="Arial"/>
                <w:sz w:val="14"/>
                <w:szCs w:val="14"/>
                <w:lang w:val="en-US"/>
              </w:rPr>
              <w:t>@30% inclusion probability</w:t>
            </w:r>
          </w:p>
          <w:p w14:paraId="27A4B001" w14:textId="77777777"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Sensitivity: 100%</w:t>
            </w:r>
          </w:p>
          <w:p w14:paraId="0E2D57CA" w14:textId="1FE2B27F"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Specificity: 30%</w:t>
            </w:r>
            <w:r w:rsidR="00CE517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51DC8EEE" w14:textId="5DB470E4"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w:t>
            </w:r>
            <w:r w:rsidRPr="006C2E79">
              <w:rPr>
                <w:rFonts w:ascii="Arial" w:eastAsia="Arial" w:hAnsi="Arial" w:cs="Arial"/>
                <w:sz w:val="14"/>
                <w:szCs w:val="14"/>
                <w:lang w:val="en-US"/>
              </w:rPr>
              <w:t>40% inclusion probability</w:t>
            </w:r>
          </w:p>
          <w:p w14:paraId="7DA3A24A" w14:textId="77777777"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Sensitivity: 93%</w:t>
            </w:r>
          </w:p>
          <w:p w14:paraId="063D0AAB" w14:textId="4697E430"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Specificity: 36%</w:t>
            </w:r>
            <w:r w:rsidR="00CE517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338D99E0" w14:textId="77777777" w:rsidR="0016093F" w:rsidRPr="006C2E79" w:rsidRDefault="0016093F" w:rsidP="00AC1A8F">
            <w:pPr>
              <w:pStyle w:val="KeinLeerraum"/>
              <w:numPr>
                <w:ilvl w:val="0"/>
                <w:numId w:val="2"/>
              </w:numPr>
              <w:rPr>
                <w:rFonts w:ascii="Arial" w:hAnsi="Arial" w:cs="Arial"/>
                <w:sz w:val="14"/>
                <w:szCs w:val="14"/>
                <w:lang w:val="en-US"/>
              </w:rPr>
            </w:pPr>
            <w:r w:rsidRPr="006C2E79">
              <w:rPr>
                <w:rFonts w:ascii="Arial" w:hAnsi="Arial" w:cs="Arial"/>
                <w:sz w:val="14"/>
                <w:szCs w:val="14"/>
                <w:lang w:val="en-US"/>
              </w:rPr>
              <w:t>@</w:t>
            </w:r>
            <w:r w:rsidRPr="006C2E79">
              <w:rPr>
                <w:rFonts w:ascii="Arial" w:eastAsia="Arial" w:hAnsi="Arial" w:cs="Arial"/>
                <w:sz w:val="14"/>
                <w:szCs w:val="14"/>
                <w:lang w:val="en-US"/>
              </w:rPr>
              <w:t>50% inclusion probability:</w:t>
            </w:r>
          </w:p>
          <w:p w14:paraId="11688264" w14:textId="77777777"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Sensitivity: 74%</w:t>
            </w:r>
          </w:p>
          <w:p w14:paraId="5FB668F7" w14:textId="62FFD19B" w:rsidR="0016093F" w:rsidRPr="006C2E79" w:rsidRDefault="0016093F" w:rsidP="00AC1A8F">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Specificity: 55%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tc>
      </w:tr>
      <w:tr w:rsidR="0016093F" w:rsidRPr="006C2E79" w14:paraId="3885EAB0" w14:textId="77777777" w:rsidTr="5C963119">
        <w:tc>
          <w:tcPr>
            <w:tcW w:w="1844" w:type="dxa"/>
            <w:vMerge/>
          </w:tcPr>
          <w:p w14:paraId="5A776479"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4BC3D131" w14:textId="2285DA75"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SRA-Helper for Endnote</w:t>
            </w:r>
          </w:p>
          <w:p w14:paraId="6F1EC925" w14:textId="71C808D8"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Cleo, 2019</w:t>
            </w:r>
            <w:r w:rsidR="002D2C2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p w14:paraId="205FEF59" w14:textId="77777777" w:rsidR="0016093F" w:rsidRPr="006C2E79" w:rsidRDefault="0016093F" w:rsidP="00AC1A8F">
            <w:pPr>
              <w:pStyle w:val="KeinLeerraum"/>
              <w:rPr>
                <w:rFonts w:ascii="Arial" w:hAnsi="Arial" w:cs="Arial"/>
                <w:sz w:val="14"/>
                <w:szCs w:val="14"/>
                <w:lang w:val="en-US"/>
              </w:rPr>
            </w:pPr>
          </w:p>
          <w:p w14:paraId="315665AD" w14:textId="1B6DEFEB"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5A877104" w14:textId="77777777" w:rsidR="0016093F" w:rsidRPr="006C2E79" w:rsidRDefault="0016093F" w:rsidP="00AC1A8F">
            <w:pPr>
              <w:pStyle w:val="KeinLeerraum"/>
              <w:rPr>
                <w:rFonts w:ascii="Arial" w:hAnsi="Arial" w:cs="Arial"/>
                <w:sz w:val="14"/>
                <w:szCs w:val="14"/>
                <w:lang w:val="en-US"/>
              </w:rPr>
            </w:pPr>
          </w:p>
        </w:tc>
        <w:tc>
          <w:tcPr>
            <w:tcW w:w="2409" w:type="dxa"/>
            <w:shd w:val="clear" w:color="auto" w:fill="auto"/>
          </w:tcPr>
          <w:p w14:paraId="1907981F" w14:textId="77777777"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5363A5CB"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30DC2FFE" w14:textId="77777777"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427072F6" w14:textId="77777777"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Usability score: 28/30</w:t>
            </w:r>
          </w:p>
          <w:p w14:paraId="544B72CF" w14:textId="77777777"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Easy to learn: 10/10</w:t>
            </w:r>
          </w:p>
          <w:p w14:paraId="7ABFEAAA" w14:textId="77777777"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General usability: 8/10</w:t>
            </w:r>
          </w:p>
          <w:p w14:paraId="0A29F58C" w14:textId="779A0030"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Response time: 10/10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&lt;EndNote&gt;&lt;Cite&gt;&lt;Author&gt;Cleo&lt;/Author&gt;&lt;Year&gt;2019&lt;/Year&gt;&lt;RecNum&gt;277&lt;/RecNum&gt;&lt;DisplayText&gt;[57]&lt;/DisplayText&gt;&lt;record&gt;&lt;rec-number&gt;277&lt;/rec-number&gt;&lt;foreign-keys&gt;&lt;key app="EN" db-id="eprfrs9t5tssdpettrixp5rd2zfrzpr9drdp" timestamp="1692712288"&gt;277&lt;/key&gt;&lt;/foreign-keys&gt;&lt;ref-type name="Journal Article"&gt;17&lt;/ref-type&gt;&lt;contributors&gt;&lt;authors&gt;&lt;author&gt;Cleo, G.&lt;/author&gt;&lt;author&gt;Scott, A. M.&lt;/author&gt;&lt;author&gt;Islam, F.&lt;/author&gt;&lt;author&gt;Julien, B.&lt;/author&gt;&lt;author&gt;Beller, E.&lt;/author&gt;&lt;/authors&gt;&lt;/contributors&gt;&lt;titles&gt;&lt;title&gt;Usability and acceptability of four systematic review automation software packages: a mixed method design&lt;/title&gt;&lt;secondary-title&gt;Syst&lt;/secondary-title&gt;&lt;/titles&gt;&lt;periodical&gt;&lt;full-title&gt;Syst&lt;/full-title&gt;&lt;/periodical&gt;&lt;pages&gt;145&lt;/pages&gt;&lt;volume&gt;8&lt;/volume&gt;&lt;number&gt;1&lt;/number&gt;&lt;dates&gt;&lt;year&gt;2019&lt;/year&gt;&lt;/dates&gt;&lt;accession-num&gt;31221212&lt;/accession-num&gt;&lt;urls&gt;&lt;related-urls&gt;&lt;url&gt;http://ovidsp.ovid.com/ovidweb.cgi?T=JS&amp;amp;CSC=Y&amp;amp;NEWS=N&amp;amp;PAGE=fulltext&amp;amp;D=medl&amp;amp;AN=31221212http://digitaal.uba.uva.nl/uva-linker?sid=OVID:medline&amp;amp;id=pmid:31221212&amp;amp;id=doi:10.1186%2Fs13643-019-1069-6&amp;amp;issn=2046-4053&amp;amp;isbn=&amp;amp;volume=8&amp;amp;issue=1&amp;amp;spage=145&amp;amp;pages=145&amp;amp;date=&lt;/url&gt;&lt;/related-urls&gt;&lt;/urls&gt;&lt;electronic-resource-num&gt;https://doi.org/10.1186/s13643-019-1069-6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[57]</w:t>
            </w:r>
            <w:r w:rsidR="004F28F7">
              <w:rPr>
                <w:rFonts w:ascii="Arial" w:hAnsi="Arial" w:cs="Arial"/>
                <w:sz w:val="14"/>
                <w:szCs w:val="14"/>
                <w:lang w:val="en-US"/>
              </w:rPr>
              <w:fldChar w:fldCharType="end"/>
            </w:r>
          </w:p>
        </w:tc>
        <w:tc>
          <w:tcPr>
            <w:tcW w:w="2976" w:type="dxa"/>
            <w:shd w:val="clear" w:color="auto" w:fill="auto"/>
          </w:tcPr>
          <w:p w14:paraId="06BDC046" w14:textId="77777777" w:rsidR="0016093F" w:rsidRPr="006C2E79" w:rsidRDefault="0016093F" w:rsidP="00AC1A8F">
            <w:pPr>
              <w:pStyle w:val="KeinLeerraum"/>
              <w:rPr>
                <w:rFonts w:ascii="Arial" w:hAnsi="Arial" w:cs="Arial"/>
                <w:sz w:val="14"/>
                <w:szCs w:val="14"/>
                <w:lang w:val="en-US"/>
              </w:rPr>
            </w:pPr>
          </w:p>
        </w:tc>
      </w:tr>
      <w:tr w:rsidR="0016093F" w:rsidRPr="006C2E79" w14:paraId="2C4F0BD8" w14:textId="77777777" w:rsidTr="5C963119">
        <w:tc>
          <w:tcPr>
            <w:tcW w:w="1844" w:type="dxa"/>
            <w:vMerge/>
          </w:tcPr>
          <w:p w14:paraId="5E436A7F" w14:textId="77777777" w:rsidR="0016093F" w:rsidRPr="006C2E79" w:rsidRDefault="0016093F" w:rsidP="00AC1A8F">
            <w:pPr>
              <w:pStyle w:val="KeinLeerraum"/>
              <w:rPr>
                <w:rFonts w:ascii="Arial" w:hAnsi="Arial" w:cs="Arial"/>
                <w:i/>
                <w:iCs/>
                <w:sz w:val="14"/>
                <w:szCs w:val="14"/>
                <w:lang w:val="en-US"/>
              </w:rPr>
            </w:pPr>
          </w:p>
        </w:tc>
        <w:tc>
          <w:tcPr>
            <w:tcW w:w="1417" w:type="dxa"/>
            <w:shd w:val="clear" w:color="auto" w:fill="auto"/>
          </w:tcPr>
          <w:p w14:paraId="2897A6C0" w14:textId="54191529"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SWIFT active screener (semi-automated)</w:t>
            </w:r>
          </w:p>
          <w:p w14:paraId="1498B9C8" w14:textId="4D22E7A1" w:rsidR="00747E40" w:rsidRPr="006C2E79" w:rsidRDefault="00747E40" w:rsidP="00747E40">
            <w:pPr>
              <w:pStyle w:val="KeinLeerraum"/>
              <w:rPr>
                <w:rFonts w:ascii="Arial" w:hAnsi="Arial" w:cs="Arial"/>
                <w:sz w:val="14"/>
                <w:szCs w:val="14"/>
                <w:lang w:val="en-US"/>
              </w:rPr>
            </w:pPr>
            <w:r w:rsidRPr="006C2E79">
              <w:rPr>
                <w:rFonts w:ascii="Arial" w:hAnsi="Arial" w:cs="Arial"/>
                <w:sz w:val="14"/>
                <w:szCs w:val="14"/>
                <w:lang w:val="en-US"/>
              </w:rPr>
              <w:t>Cowie, 2022</w:t>
            </w:r>
            <w:r w:rsidR="006576FB">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73AD9212" w14:textId="69E512F9"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Howard, 2020</w:t>
            </w:r>
            <w:r w:rsidR="005136D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&lt;EndNote&gt;&lt;Cite&gt;&lt;Author&gt;Howard&lt;/Author&gt;&lt;Year&gt;2020&lt;/Year&gt;&lt;RecNum&gt;265&lt;/RecNum&gt;&lt;DisplayText&gt;[67]&lt;/DisplayText&gt;&lt;record&gt;&lt;rec-number&gt;265&lt;/rec-number&gt;&lt;foreign-keys&gt;&lt;key app="EN" db-id="eprfrs9t5tssdpettrixp5rd2zfrzpr9drdp" timestamp="1692712288"&gt;265&lt;/key&gt;&lt;/foreign-keys&gt;&lt;ref-type name="Journal Article"&gt;17&lt;/ref-type&gt;&lt;contributors&gt;&lt;authors&gt;&lt;author&gt;Howard, B. E.&lt;/author&gt;&lt;author&gt;Phillips, J.&lt;/author&gt;&lt;author&gt;Tandon, A.&lt;/author&gt;&lt;author&gt;Maharana, A.&lt;/author&gt;&lt;author&gt;Elmore, R.&lt;/author&gt;&lt;author&gt;Mav, D.&lt;/author&gt;&lt;author&gt;Sedykh, A.&lt;/author&gt;&lt;author&gt;Thayer, K.&lt;/author&gt;&lt;author&gt;Merrick, B. A.&lt;/author&gt;&lt;author&gt;Walker, V.&lt;/author&gt;&lt;author&gt;Rooney, A.&lt;/author&gt;&lt;author&gt;Shah, R. R.&lt;/author&gt;&lt;/authors&gt;&lt;/contributors&gt;&lt;titles&gt;&lt;title&gt;SWIFT-Active Screener: Accelerated document screening through active learning and integrated recall estimation&lt;/title&gt;&lt;secondary-title&gt;Environment International&lt;/secondary-title&gt;&lt;/titles&gt;&lt;periodical&gt;&lt;full-title&gt;Environment International&lt;/full-title&gt;&lt;/periodical&gt;&lt;volume&gt;138 (no pagination)&lt;/volume&gt;&lt;dates&gt;&lt;year&gt;2020&lt;/year&gt;&lt;/dates&gt;&lt;accession-num&gt;2005269320&lt;/accession-num&gt;&lt;urls&gt;&lt;related-urls&gt;&lt;url&gt;http://www.elsevier.com/locate/envinthttp://ovidsp.ovid.com/ovidweb.cgi?T=JS&amp;amp;CSC=Y&amp;amp;NEWS=N&amp;amp;PAGE=fulltext&amp;amp;D=emexb&amp;amp;AN=2005269320http://digitaal.uba.uva.nl/uva-linker?sid=OVID:embase&amp;amp;id=pmid:32203803&amp;amp;id=doi:10.1016%2Fj.envint.2020.105623&amp;amp;issn=0160-4120&amp;amp;isbn=&amp;amp;&lt;/url&gt;&lt;/related-urls&gt;&lt;/urls&gt;&lt;electronic-resource-num&gt;https://doi.org/10.1016/j.envint.2020.105623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[67]</w:t>
            </w:r>
            <w:r w:rsidR="004F28F7">
              <w:rPr>
                <w:rFonts w:ascii="Arial" w:hAnsi="Arial" w:cs="Arial"/>
                <w:sz w:val="14"/>
                <w:szCs w:val="14"/>
                <w:lang w:val="en-US"/>
              </w:rPr>
              <w:fldChar w:fldCharType="end"/>
            </w:r>
          </w:p>
          <w:p w14:paraId="3C7363CA" w14:textId="77777777" w:rsidR="0016093F" w:rsidRPr="006C2E79" w:rsidRDefault="0016093F" w:rsidP="00AC1A8F">
            <w:pPr>
              <w:pStyle w:val="KeinLeerraum"/>
              <w:rPr>
                <w:rFonts w:ascii="Arial" w:hAnsi="Arial" w:cs="Arial"/>
                <w:sz w:val="14"/>
                <w:szCs w:val="14"/>
                <w:lang w:val="en-US"/>
              </w:rPr>
            </w:pPr>
          </w:p>
          <w:p w14:paraId="5B59768E" w14:textId="31C809C9"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12261F6C" w14:textId="399488E1"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WSS@95: 34%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&lt;EndNote&gt;&lt;Cite&gt;&lt;Author&gt;Howard&lt;/Author&gt;&lt;Year&gt;2020&lt;/Year&gt;&lt;RecNum&gt;265&lt;/RecNum&gt;&lt;DisplayText&gt;[67]&lt;/DisplayText&gt;&lt;record&gt;&lt;rec-number&gt;265&lt;/rec-number&gt;&lt;foreign-keys&gt;&lt;key app="EN" db-id="eprfrs9t5tssdpettrixp5rd2zfrzpr9drdp" timestamp="1692712288"&gt;265&lt;/key&gt;&lt;/foreign-keys&gt;&lt;ref-type name="Journal Article"&gt;17&lt;/ref-type&gt;&lt;contributors&gt;&lt;authors&gt;&lt;author&gt;Howard, B. E.&lt;/author&gt;&lt;author&gt;Phillips, J.&lt;/author&gt;&lt;author&gt;Tandon, A.&lt;/author&gt;&lt;author&gt;Maharana, A.&lt;/author&gt;&lt;author&gt;Elmore, R.&lt;/author&gt;&lt;author&gt;Mav, D.&lt;/author&gt;&lt;author&gt;Sedykh, A.&lt;/author&gt;&lt;author&gt;Thayer, K.&lt;/author&gt;&lt;author&gt;Merrick, B. A.&lt;/author&gt;&lt;author&gt;Walker, V.&lt;/author&gt;&lt;author&gt;Rooney, A.&lt;/author&gt;&lt;author&gt;Shah, R. R.&lt;/author&gt;&lt;/authors&gt;&lt;/contributors&gt;&lt;titles&gt;&lt;title&gt;SWIFT-Active Screener: Accelerated document screening through active learning and integrated recall estimation&lt;/title&gt;&lt;secondary-title&gt;Environment International&lt;/secondary-title&gt;&lt;/titles&gt;&lt;periodical&gt;&lt;full-title&gt;Environment International&lt;/full-title&gt;&lt;/periodical&gt;&lt;volume&gt;138 (no pagination)&lt;/volume&gt;&lt;dates&gt;&lt;year&gt;2020&lt;/year&gt;&lt;/dates&gt;&lt;accession-num&gt;2005269320&lt;/accession-num&gt;&lt;urls&gt;&lt;related-urls&gt;&lt;url&gt;http://www.elsevier.com/locate/envinthttp://ovidsp.ovid.com/ovidweb.cgi?T=JS&amp;amp;CSC=Y&amp;amp;NEWS=N&amp;amp;PAGE=fulltext&amp;amp;D=emexb&amp;amp;AN=2005269320http://digitaal.uba.uva.nl/uva-linker?sid=OVID:embase&amp;amp;id=pmid:32203803&amp;amp;id=doi:10.1016%2Fj.envint.2020.105623&amp;amp;issn=0160-4120&amp;amp;isbn=&amp;amp;&lt;/url&gt;&lt;/related-urls&gt;&lt;/urls&gt;&lt;electronic-resource-num&gt;https://doi.org/10.1016/j.envint.2020.105623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[67]</w:t>
            </w:r>
            <w:r w:rsidR="004F28F7">
              <w:rPr>
                <w:rFonts w:ascii="Arial" w:hAnsi="Arial" w:cs="Arial"/>
                <w:sz w:val="14"/>
                <w:szCs w:val="14"/>
                <w:lang w:val="en-US"/>
              </w:rPr>
              <w:fldChar w:fldCharType="end"/>
            </w:r>
          </w:p>
        </w:tc>
        <w:tc>
          <w:tcPr>
            <w:tcW w:w="2409" w:type="dxa"/>
            <w:shd w:val="clear" w:color="auto" w:fill="auto"/>
          </w:tcPr>
          <w:p w14:paraId="5B90330C" w14:textId="77777777" w:rsidR="0016093F" w:rsidRPr="006C2E79" w:rsidRDefault="0016093F" w:rsidP="00AC1A8F">
            <w:pPr>
              <w:pStyle w:val="KeinLeerraum"/>
              <w:rPr>
                <w:rFonts w:ascii="Arial" w:hAnsi="Arial" w:cs="Arial"/>
                <w:sz w:val="14"/>
                <w:szCs w:val="14"/>
                <w:lang w:val="en-US"/>
              </w:rPr>
            </w:pPr>
          </w:p>
        </w:tc>
        <w:tc>
          <w:tcPr>
            <w:tcW w:w="851" w:type="dxa"/>
            <w:shd w:val="clear" w:color="auto" w:fill="auto"/>
          </w:tcPr>
          <w:p w14:paraId="460331C5" w14:textId="77777777"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03992750" w14:textId="618333A8" w:rsidR="0016093F" w:rsidRPr="006C2E79" w:rsidRDefault="0016093F" w:rsidP="00AC1A8F">
            <w:pPr>
              <w:pStyle w:val="KeinLeerraum"/>
              <w:ind w:left="360"/>
              <w:rPr>
                <w:rFonts w:ascii="Arial" w:hAnsi="Arial" w:cs="Arial"/>
                <w:sz w:val="14"/>
                <w:szCs w:val="14"/>
                <w:lang w:val="en-US"/>
              </w:rPr>
            </w:pPr>
          </w:p>
        </w:tc>
        <w:tc>
          <w:tcPr>
            <w:tcW w:w="1985" w:type="dxa"/>
            <w:shd w:val="clear" w:color="auto" w:fill="auto"/>
          </w:tcPr>
          <w:p w14:paraId="2585EC40" w14:textId="1B4E37F1" w:rsidR="0016093F" w:rsidRPr="006C2E79" w:rsidRDefault="0016093F" w:rsidP="00AC1A8F">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16/30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1DC511F8" w14:textId="36CC2267" w:rsidR="0016093F" w:rsidRPr="006C2E79" w:rsidRDefault="00956782"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R</w:t>
            </w:r>
            <w:r w:rsidR="0016093F" w:rsidRPr="006C2E79">
              <w:rPr>
                <w:rFonts w:ascii="Arial" w:hAnsi="Arial" w:cs="Arial"/>
                <w:sz w:val="14"/>
                <w:szCs w:val="14"/>
                <w:lang w:val="en-US"/>
              </w:rPr>
              <w:t>ecall</w:t>
            </w:r>
            <w:r w:rsidRPr="006C2E79">
              <w:rPr>
                <w:rFonts w:ascii="Arial" w:hAnsi="Arial" w:cs="Arial"/>
                <w:sz w:val="14"/>
                <w:szCs w:val="14"/>
                <w:lang w:val="en-US"/>
              </w:rPr>
              <w:t xml:space="preserve"> (median)</w:t>
            </w:r>
            <w:r w:rsidR="0016093F" w:rsidRPr="006C2E79">
              <w:rPr>
                <w:rFonts w:ascii="Arial" w:hAnsi="Arial" w:cs="Arial"/>
                <w:sz w:val="14"/>
                <w:szCs w:val="14"/>
                <w:lang w:val="en-US"/>
              </w:rPr>
              <w:t xml:space="preserve">: 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&lt;EndNote&gt;&lt;Cite&gt;&lt;Author&gt;Howard&lt;/Author&gt;&lt;Year&gt;2020&lt;/Year&gt;&lt;RecNum&gt;265&lt;/RecNum&gt;&lt;DisplayText&gt;[67]&lt;/DisplayText&gt;&lt;record&gt;&lt;rec-number&gt;265&lt;/rec-number&gt;&lt;foreign-keys&gt;&lt;key app="EN" db-id="eprfrs9t5tssdpettrixp5rd2zfrzpr9drdp" timestamp="1692712288"&gt;265&lt;/key&gt;&lt;/foreign-keys&gt;&lt;ref-type name="Journal Article"&gt;17&lt;/ref-type&gt;&lt;contributors&gt;&lt;authors&gt;&lt;author&gt;Howard, B. E.&lt;/author&gt;&lt;author&gt;Phillips, J.&lt;/author&gt;&lt;author&gt;Tandon, A.&lt;/author&gt;&lt;author&gt;Maharana, A.&lt;/author&gt;&lt;author&gt;Elmore, R.&lt;/author&gt;&lt;author&gt;Mav, D.&lt;/author&gt;&lt;author&gt;Sedykh, A.&lt;/author&gt;&lt;author&gt;Thayer, K.&lt;/author&gt;&lt;author&gt;Merrick, B. A.&lt;/author&gt;&lt;author&gt;Walker, V.&lt;/author&gt;&lt;author&gt;Rooney, A.&lt;/author&gt;&lt;author&gt;Shah, R. R.&lt;/author&gt;&lt;/authors&gt;&lt;/contributors&gt;&lt;titles&gt;&lt;title&gt;SWIFT-Active Screener: Accelerated document screening through active learning and integrated recall estimation&lt;/title&gt;&lt;secondary-title&gt;Environment International&lt;/secondary-title&gt;&lt;/titles&gt;&lt;periodical&gt;&lt;full-title&gt;Environment International&lt;/full-title&gt;&lt;/periodical&gt;&lt;volume&gt;138 (no pagination)&lt;/volume&gt;&lt;dates&gt;&lt;year&gt;2020&lt;/year&gt;&lt;/dates&gt;&lt;accession-num&gt;2005269320&lt;/accession-num&gt;&lt;urls&gt;&lt;related-urls&gt;&lt;url&gt;http://www.elsevier.com/locate/envinthttp://ovidsp.ovid.com/ovidweb.cgi?T=JS&amp;amp;CSC=Y&amp;amp;NEWS=N&amp;amp;PAGE=fulltext&amp;amp;D=emexb&amp;amp;AN=2005269320http://digitaal.uba.uva.nl/uva-linker?sid=OVID:embase&amp;amp;id=pmid:32203803&amp;amp;id=doi:10.1016%2Fj.envint.2020.105623&amp;amp;issn=0160-4120&amp;amp;isbn=&amp;amp;&lt;/url&gt;&lt;/related-urls&gt;&lt;/urls&gt;&lt;electronic-resource-num&gt;https://doi.org/10.1016/j.envint.2020.105623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[67]</w:t>
            </w:r>
            <w:r w:rsidR="004F28F7">
              <w:rPr>
                <w:rFonts w:ascii="Arial" w:hAnsi="Arial" w:cs="Arial"/>
                <w:sz w:val="14"/>
                <w:szCs w:val="14"/>
                <w:lang w:val="en-US"/>
              </w:rPr>
              <w:fldChar w:fldCharType="end"/>
            </w:r>
          </w:p>
        </w:tc>
      </w:tr>
      <w:tr w:rsidR="0016093F" w:rsidRPr="006C2E79" w14:paraId="2FA7A33F" w14:textId="77777777" w:rsidTr="5C963119">
        <w:trPr>
          <w:trHeight w:val="300"/>
        </w:trPr>
        <w:tc>
          <w:tcPr>
            <w:tcW w:w="1844" w:type="dxa"/>
            <w:vMerge/>
          </w:tcPr>
          <w:p w14:paraId="3067A2D2" w14:textId="77777777" w:rsidR="0016093F" w:rsidRPr="006C2E79" w:rsidRDefault="0016093F" w:rsidP="00AC1A8F"/>
        </w:tc>
        <w:tc>
          <w:tcPr>
            <w:tcW w:w="1417" w:type="dxa"/>
            <w:shd w:val="clear" w:color="auto" w:fill="auto"/>
          </w:tcPr>
          <w:p w14:paraId="1147151E" w14:textId="335A0474" w:rsidR="0016093F" w:rsidRPr="006C2E79" w:rsidRDefault="0016093F" w:rsidP="00AC1A8F">
            <w:pPr>
              <w:pStyle w:val="KeinLeerraum"/>
              <w:rPr>
                <w:rFonts w:ascii="Arial" w:hAnsi="Arial" w:cs="Arial"/>
                <w:b/>
                <w:bCs/>
                <w:sz w:val="14"/>
                <w:szCs w:val="14"/>
                <w:lang w:val="en-US"/>
              </w:rPr>
            </w:pPr>
            <w:r w:rsidRPr="006C2E79">
              <w:rPr>
                <w:rFonts w:ascii="Arial" w:hAnsi="Arial" w:cs="Arial"/>
                <w:b/>
                <w:bCs/>
                <w:sz w:val="14"/>
                <w:szCs w:val="14"/>
                <w:lang w:val="en-US"/>
              </w:rPr>
              <w:t>SWIFT-review</w:t>
            </w:r>
          </w:p>
          <w:p w14:paraId="7FDABF8D" w14:textId="226AEA53" w:rsidR="0016093F" w:rsidRPr="006C2E79" w:rsidRDefault="0016093F" w:rsidP="00AC1A8F">
            <w:pPr>
              <w:pStyle w:val="KeinLeerraum"/>
              <w:rPr>
                <w:rFonts w:ascii="Arial" w:hAnsi="Arial" w:cs="Arial"/>
                <w:sz w:val="14"/>
                <w:szCs w:val="14"/>
                <w:lang w:val="en-US"/>
              </w:rPr>
            </w:pPr>
            <w:r w:rsidRPr="006C2E79">
              <w:rPr>
                <w:rFonts w:ascii="Arial" w:hAnsi="Arial" w:cs="Arial"/>
                <w:sz w:val="14"/>
                <w:szCs w:val="14"/>
                <w:lang w:val="en-US"/>
              </w:rPr>
              <w:t xml:space="preserve">Li, </w:t>
            </w:r>
            <w:commentRangeStart w:id="7"/>
            <w:r w:rsidRPr="006C2E79">
              <w:rPr>
                <w:rFonts w:ascii="Arial" w:hAnsi="Arial" w:cs="Arial"/>
                <w:sz w:val="14"/>
                <w:szCs w:val="14"/>
                <w:lang w:val="en-US"/>
              </w:rPr>
              <w:t>2023</w:t>
            </w:r>
            <w:commentRangeEnd w:id="7"/>
            <w:r w:rsidRPr="006C2E79">
              <w:rPr>
                <w:rStyle w:val="Kommentarzeichen"/>
              </w:rPr>
              <w:commentReference w:id="7"/>
            </w:r>
            <w:r w:rsidR="0066584C">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p w14:paraId="677A3A61" w14:textId="6DF93C6C" w:rsidR="0016093F" w:rsidRPr="006C2E79" w:rsidRDefault="0016093F" w:rsidP="00AC1A8F">
            <w:pPr>
              <w:pStyle w:val="KeinLeerraum"/>
              <w:rPr>
                <w:rFonts w:ascii="Arial" w:hAnsi="Arial" w:cs="Arial"/>
                <w:sz w:val="14"/>
                <w:szCs w:val="14"/>
                <w:lang w:val="en-US"/>
              </w:rPr>
            </w:pPr>
          </w:p>
          <w:p w14:paraId="126CDCCD" w14:textId="571E9991" w:rsidR="0016093F" w:rsidRPr="006C2E79" w:rsidRDefault="0016093F" w:rsidP="00AC1A8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0F55BD7E" w14:textId="1DD0C406" w:rsidR="0016093F" w:rsidRPr="006C2E79" w:rsidRDefault="0016093F" w:rsidP="00E63093">
            <w:pPr>
              <w:pStyle w:val="KeinLeerraum"/>
              <w:ind w:left="360"/>
              <w:rPr>
                <w:rFonts w:ascii="Arial" w:hAnsi="Arial" w:cs="Arial"/>
                <w:sz w:val="14"/>
                <w:szCs w:val="14"/>
                <w:lang w:val="en-US"/>
              </w:rPr>
            </w:pPr>
          </w:p>
        </w:tc>
        <w:tc>
          <w:tcPr>
            <w:tcW w:w="2409" w:type="dxa"/>
            <w:shd w:val="clear" w:color="auto" w:fill="auto"/>
          </w:tcPr>
          <w:p w14:paraId="4E9E2737" w14:textId="7F8296CA" w:rsidR="0016093F" w:rsidRPr="006C2E79" w:rsidRDefault="0016093F" w:rsidP="003C7D9A">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Time saving: 396 min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tc>
        <w:tc>
          <w:tcPr>
            <w:tcW w:w="851" w:type="dxa"/>
            <w:shd w:val="clear" w:color="auto" w:fill="auto"/>
          </w:tcPr>
          <w:p w14:paraId="7FFEAC21" w14:textId="383A56A6" w:rsidR="0016093F" w:rsidRPr="006C2E79" w:rsidRDefault="0016093F" w:rsidP="00AC1A8F">
            <w:pPr>
              <w:pStyle w:val="KeinLeerraum"/>
              <w:rPr>
                <w:rFonts w:ascii="Arial" w:hAnsi="Arial" w:cs="Arial"/>
                <w:sz w:val="14"/>
                <w:szCs w:val="14"/>
                <w:lang w:val="en-US"/>
              </w:rPr>
            </w:pPr>
          </w:p>
        </w:tc>
        <w:tc>
          <w:tcPr>
            <w:tcW w:w="2126" w:type="dxa"/>
            <w:shd w:val="clear" w:color="auto" w:fill="auto"/>
          </w:tcPr>
          <w:p w14:paraId="4D7F5FD9" w14:textId="36B34EC6" w:rsidR="0016093F" w:rsidRPr="006C2E79" w:rsidRDefault="0016093F" w:rsidP="00AC1A8F">
            <w:pPr>
              <w:pStyle w:val="KeinLeerraum"/>
              <w:rPr>
                <w:rFonts w:ascii="Arial" w:hAnsi="Arial" w:cs="Arial"/>
                <w:sz w:val="14"/>
                <w:szCs w:val="14"/>
                <w:lang w:val="en-US"/>
              </w:rPr>
            </w:pPr>
          </w:p>
        </w:tc>
        <w:tc>
          <w:tcPr>
            <w:tcW w:w="1985" w:type="dxa"/>
            <w:shd w:val="clear" w:color="auto" w:fill="auto"/>
          </w:tcPr>
          <w:p w14:paraId="07AAACC6" w14:textId="1282FF8E" w:rsidR="0016093F" w:rsidRPr="006C2E79" w:rsidRDefault="0016093F" w:rsidP="00E63093">
            <w:pPr>
              <w:pStyle w:val="KeinLeerraum"/>
              <w:ind w:left="360"/>
              <w:rPr>
                <w:rFonts w:ascii="Arial" w:hAnsi="Arial" w:cs="Arial"/>
                <w:sz w:val="14"/>
                <w:szCs w:val="14"/>
                <w:lang w:val="en-US"/>
              </w:rPr>
            </w:pPr>
          </w:p>
        </w:tc>
        <w:tc>
          <w:tcPr>
            <w:tcW w:w="2976" w:type="dxa"/>
            <w:shd w:val="clear" w:color="auto" w:fill="auto"/>
          </w:tcPr>
          <w:p w14:paraId="37F1103F" w14:textId="62D6D624"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Sensitivity (mean): 90.9% </w:t>
            </w:r>
          </w:p>
          <w:p w14:paraId="510B036E" w14:textId="60AE7E35" w:rsidR="0016093F" w:rsidRPr="006C2E79" w:rsidRDefault="0016093F" w:rsidP="00AC1A8F">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Specificity (mean): 97.9% </w: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PEVuZE5vdGU+PENpdGU+PEF1dGhvcj5MaTwvQXV0aG9yPjxZZWFyPjIwMjM8L1llYXI+PFJlY051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[48]</w:t>
            </w:r>
            <w:r w:rsidR="004F28F7">
              <w:rPr>
                <w:rFonts w:ascii="Arial" w:hAnsi="Arial" w:cs="Arial"/>
                <w:sz w:val="14"/>
                <w:szCs w:val="14"/>
                <w:lang w:val="en-US"/>
              </w:rPr>
              <w:fldChar w:fldCharType="end"/>
            </w:r>
          </w:p>
        </w:tc>
      </w:tr>
      <w:tr w:rsidR="00AD6548" w:rsidRPr="006C2E79" w14:paraId="19003B29" w14:textId="77777777" w:rsidTr="5C963119">
        <w:trPr>
          <w:trHeight w:val="300"/>
        </w:trPr>
        <w:tc>
          <w:tcPr>
            <w:tcW w:w="1844" w:type="dxa"/>
            <w:vMerge/>
          </w:tcPr>
          <w:p w14:paraId="753FB55D" w14:textId="77777777" w:rsidR="00AD6548" w:rsidRPr="006C2E79" w:rsidRDefault="00AD6548" w:rsidP="00AD6548"/>
        </w:tc>
        <w:tc>
          <w:tcPr>
            <w:tcW w:w="1417" w:type="dxa"/>
            <w:shd w:val="clear" w:color="auto" w:fill="auto"/>
          </w:tcPr>
          <w:p w14:paraId="6EC94665"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Crowdsourcing (+ Screen4Me, Cochrane Crowd (incl. RCT classifier), Amazon Mechanical Turk, EndNote, paper, Regroup and Screen2Go)</w:t>
            </w:r>
          </w:p>
          <w:p w14:paraId="3A9E87E7" w14:textId="06DC299C" w:rsidR="00AD6548" w:rsidRPr="006C2E79" w:rsidRDefault="00AD6548" w:rsidP="00AD6548">
            <w:pPr>
              <w:pStyle w:val="KeinLeerraum"/>
              <w:rPr>
                <w:rFonts w:ascii="Arial" w:hAnsi="Arial" w:cs="Arial"/>
                <w:sz w:val="14"/>
                <w:szCs w:val="14"/>
                <w:lang w:val="de-AT"/>
              </w:rPr>
            </w:pPr>
            <w:r w:rsidRPr="006C2E79">
              <w:rPr>
                <w:rFonts w:ascii="Arial" w:hAnsi="Arial" w:cs="Arial"/>
                <w:sz w:val="14"/>
                <w:szCs w:val="14"/>
                <w:lang w:val="de-AT"/>
              </w:rPr>
              <w:t>Mortensen, 2017</w:t>
            </w:r>
            <w:r w:rsidR="00840A06">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&lt;EndNote&gt;&lt;Cite&gt;&lt;Author&gt;Mortensen&lt;/Author&gt;&lt;Year&gt;2017&lt;/Year&gt;&lt;RecNum&gt;262&lt;/RecNum&gt;&lt;DisplayText&gt;[68]&lt;/DisplayText&gt;&lt;record&gt;&lt;rec-number&gt;262&lt;/rec-number&gt;&lt;foreign-keys&gt;&lt;key app="EN" db-id="eprfrs9t5tssdpettrixp5rd2zfrzpr9drdp" timestamp="1692712288"&gt;262&lt;/key&gt;&lt;/foreign-keys&gt;&lt;ref-type name="Journal Article"&gt;17&lt;/ref-type&gt;&lt;contributors&gt;&lt;authors&gt;&lt;author&gt;Mortensen, M. L.&lt;/author&gt;&lt;author&gt;Adam, G. P.&lt;/author&gt;&lt;author&gt;Trikalinos, T. A.&lt;/author&gt;&lt;author&gt;Kraska, T.&lt;/author&gt;&lt;author&gt;Wallace, B. C.&lt;/author&gt;&lt;/authors&gt;&lt;/contributors&gt;&lt;titles&gt;&lt;title&gt;An exploration of crowdsourcing citation screening for systematic reviews&lt;/title&gt;&lt;secondary-title&gt;Res&lt;/secondary-title&gt;&lt;/titles&gt;&lt;periodical&gt;&lt;full-title&gt;Res&lt;/full-title&gt;&lt;/periodical&gt;&lt;pages&gt;366-386&lt;/pages&gt;&lt;volume&gt;8&lt;/volume&gt;&lt;number&gt;3&lt;/number&gt;&lt;dates&gt;&lt;year&gt;2017&lt;/year&gt;&lt;/dates&gt;&lt;accession-num&gt;28677322&lt;/accession-num&gt;&lt;urls&gt;&lt;related-urls&gt;&lt;url&gt;http://ovidsp.ovid.com/ovidweb.cgi?T=JS&amp;amp;CSC=Y&amp;amp;NEWS=N&amp;amp;PAGE=fulltext&amp;amp;D=medc&amp;amp;AN=28677322http://digitaal.uba.uva.nl/uva-linker?sid=OVID:medline&amp;amp;id=pmid:28677322&amp;amp;id=doi:10.1002%2Fjrsm.1252&amp;amp;issn=1759-2879&amp;amp;isbn=&amp;amp;volume=8&amp;amp;issue=3&amp;amp;spage=366&amp;amp;pages=366-386&amp;amp;date=2017&lt;/url&gt;&lt;/related-urls&gt;&lt;/urls&gt;&lt;electronic-resource-num&gt;https://doi.org/10.1002/jrsm.1252&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[68]</w:t>
            </w:r>
            <w:r w:rsidR="004F28F7">
              <w:rPr>
                <w:rFonts w:ascii="Arial" w:hAnsi="Arial" w:cs="Arial"/>
                <w:sz w:val="14"/>
                <w:szCs w:val="14"/>
                <w:lang w:val="de-AT"/>
              </w:rPr>
              <w:fldChar w:fldCharType="end"/>
            </w:r>
          </w:p>
          <w:p w14:paraId="6ED08274" w14:textId="44A32C92" w:rsidR="00AD6548" w:rsidRPr="006C2E79" w:rsidRDefault="00AD6548" w:rsidP="00AD6548">
            <w:pPr>
              <w:pStyle w:val="KeinLeerraum"/>
              <w:rPr>
                <w:rFonts w:ascii="Arial" w:hAnsi="Arial" w:cs="Arial"/>
                <w:sz w:val="14"/>
                <w:szCs w:val="14"/>
                <w:lang w:val="de-AT"/>
              </w:rPr>
            </w:pPr>
            <w:r w:rsidRPr="006C2E79">
              <w:rPr>
                <w:rFonts w:ascii="Arial" w:hAnsi="Arial" w:cs="Arial"/>
                <w:sz w:val="14"/>
                <w:szCs w:val="14"/>
                <w:lang w:val="de-AT"/>
              </w:rPr>
              <w:t>Nama, 2017</w:t>
            </w:r>
            <w:r w:rsidR="008E0BF9">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&lt;EndNote&gt;&lt;Cite&gt;&lt;Author&gt;Nama&lt;/Author&gt;&lt;Year&gt;2017&lt;/Year&gt;&lt;RecNum&gt;261&lt;/RecNum&gt;&lt;DisplayText&gt;[69]&lt;/DisplayText&gt;&lt;record&gt;&lt;rec-number&gt;261&lt;/rec-number&gt;&lt;foreign-keys&gt;&lt;key app="EN" db-id="eprfrs9t5tssdpettrixp5rd2zfrzpr9drdp" timestamp="1692712288"&gt;261&lt;/key&gt;&lt;/foreign-keys&gt;&lt;ref-type name="Journal Article"&gt;17&lt;/ref-type&gt;&lt;contributors&gt;&lt;authors&gt;&lt;author&gt;Nama, N.&lt;/author&gt;&lt;author&gt;Iliriani, K.&lt;/author&gt;&lt;author&gt;Xia, M. Y.&lt;/author&gt;&lt;author&gt;Chen, B. P.&lt;/author&gt;&lt;author&gt;Zhou, L. L.&lt;/author&gt;&lt;author&gt;Pojsupap, S.&lt;/author&gt;&lt;author&gt;Kappel, C.&lt;/author&gt;&lt;author&gt;O&amp;apos;Hearn, K.&lt;/author&gt;&lt;author&gt;Sampson, M.&lt;/author&gt;&lt;author&gt;Menon, K.&lt;/author&gt;&lt;author&gt;McNally, J. D.&lt;/author&gt;&lt;/authors&gt;&lt;/contributors&gt;&lt;titles&gt;&lt;title&gt;A pilot validation study of crowdsourcing systematic reviews: update of a searchable database of pediatric clinical trials of high-dose vitamin D&lt;/title&gt;&lt;secondary-title&gt;Transl&lt;/secondary-title&gt;&lt;/titles&gt;&lt;periodical&gt;&lt;full-title&gt;Transl&lt;/full-title&gt;&lt;/periodical&gt;&lt;pages&gt;18-26&lt;/pages&gt;&lt;volume&gt;6&lt;/volume&gt;&lt;number&gt;1&lt;/number&gt;&lt;dates&gt;&lt;year&gt;2017&lt;/year&gt;&lt;/dates&gt;&lt;accession-num&gt;28164026&lt;/accession-num&gt;&lt;urls&gt;&lt;related-urls&gt;&lt;url&gt;http://ovidsp.ovid.com/ovidweb.cgi?T=JS&amp;amp;CSC=Y&amp;amp;NEWS=N&amp;amp;PAGE=fulltext&amp;amp;D=prem5&amp;amp;AN=28164026http://digitaal.uba.uva.nl/uva-linker?sid=OVID:medline&amp;amp;id=pmid:28164026&amp;amp;id=doi:10.21037%2Ftp.2016.12.01&amp;amp;issn=2224-4344&amp;amp;isbn=&amp;amp;volume=6&amp;amp;issue=1&amp;amp;spage=18&amp;amp;pages=18-26&amp;amp;date=2&lt;/url&gt;&lt;/related-urls&gt;&lt;/urls&gt;&lt;electronic-resource-num&gt;https://doi.org/10.21037/tp.2016.12.01&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[69]</w:t>
            </w:r>
            <w:r w:rsidR="004F28F7">
              <w:rPr>
                <w:rFonts w:ascii="Arial" w:hAnsi="Arial" w:cs="Arial"/>
                <w:sz w:val="14"/>
                <w:szCs w:val="14"/>
                <w:lang w:val="de-AT"/>
              </w:rPr>
              <w:fldChar w:fldCharType="end"/>
            </w:r>
          </w:p>
          <w:p w14:paraId="50299EAA" w14:textId="60168FEF" w:rsidR="00AD6548" w:rsidRPr="006C2E79" w:rsidRDefault="00AD6548" w:rsidP="00AD6548">
            <w:pPr>
              <w:pStyle w:val="KeinLeerraum"/>
              <w:rPr>
                <w:rFonts w:ascii="Arial" w:hAnsi="Arial" w:cs="Arial"/>
                <w:sz w:val="14"/>
                <w:szCs w:val="14"/>
                <w:lang w:val="de-AT"/>
              </w:rPr>
            </w:pPr>
            <w:r w:rsidRPr="006C2E79">
              <w:rPr>
                <w:rFonts w:ascii="Arial" w:hAnsi="Arial" w:cs="Arial"/>
                <w:sz w:val="14"/>
                <w:szCs w:val="14"/>
                <w:lang w:val="de-AT"/>
              </w:rPr>
              <w:t xml:space="preserve">Ng, 2014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&lt;EndNote&gt;&lt;Cite&gt;&lt;Author&gt;Ng&lt;/Author&gt;&lt;Year&gt;2014&lt;/Year&gt;&lt;RecNum&gt;290&lt;/RecNum&gt;&lt;DisplayText&gt;[70]&lt;/DisplayText&gt;&lt;record&gt;&lt;rec-number&gt;290&lt;/rec-number&gt;&lt;foreign-keys&gt;&lt;key app="EN" db-id="eprfrs9t5tssdpettrixp5rd2zfrzpr9drdp" timestamp="1692712733"&gt;290&lt;/key&gt;&lt;/foreign-keys&gt;&lt;ref-type name="Journal Article"&gt;17&lt;/ref-type&gt;&lt;contributors&gt;&lt;authors&gt;&lt;author&gt;Ng, L.&lt;/author&gt;&lt;author&gt;Pitt, V.&lt;/author&gt;&lt;author&gt;Huckvale, K.&lt;/author&gt;&lt;author&gt;Clavisi, O.&lt;/author&gt;&lt;author&gt;Turner, T.&lt;/author&gt;&lt;author&gt;Gruen, R.&lt;/author&gt;&lt;author&gt;Elliott, J. H.&lt;/author&gt;&lt;/authors&gt;&lt;/contributors&gt;&lt;titles&gt;&lt;title&gt;Title and Abstract Screening and Evaluation in Systematic Reviews (TASER): a pilot randomised controlled trial of title and abstract screening by medical students&lt;/title&gt;&lt;secondary-title&gt;Syst Rev&lt;/secondary-title&gt;&lt;/titles&gt;&lt;periodical&gt;&lt;full-title&gt;Syst Rev&lt;/full-title&gt;&lt;/periodical&gt;&lt;pages&gt;121&lt;/pages&gt;&lt;volume&gt;3&lt;/volume&gt;&lt;dates&gt;&lt;year&gt;2014&lt;/year&gt;&lt;/dates&gt;&lt;accession-num&gt;25335439&lt;/accession-num&gt;&lt;urls&gt;&lt;/urls&gt;&lt;electronic-resource-num&gt;10.1186/2046-4053-3-121&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[70]</w:t>
            </w:r>
            <w:r w:rsidR="004F28F7">
              <w:rPr>
                <w:rFonts w:ascii="Arial" w:hAnsi="Arial" w:cs="Arial"/>
                <w:sz w:val="14"/>
                <w:szCs w:val="14"/>
                <w:lang w:val="de-AT"/>
              </w:rPr>
              <w:fldChar w:fldCharType="end"/>
            </w:r>
          </w:p>
          <w:p w14:paraId="67B8C9C7" w14:textId="2E4E28CE" w:rsidR="00AD6548" w:rsidRPr="004F28F7" w:rsidRDefault="00AD6548" w:rsidP="00AD6548">
            <w:pPr>
              <w:pStyle w:val="KeinLeerraum"/>
              <w:rPr>
                <w:rFonts w:ascii="Arial" w:hAnsi="Arial" w:cs="Arial"/>
                <w:sz w:val="14"/>
                <w:szCs w:val="14"/>
                <w:lang w:val="en-US"/>
              </w:rPr>
            </w:pPr>
            <w:r w:rsidRPr="006C444A">
              <w:rPr>
                <w:rFonts w:ascii="Arial" w:hAnsi="Arial" w:cs="Arial"/>
                <w:sz w:val="14"/>
                <w:szCs w:val="14"/>
                <w:lang w:val="de-AT"/>
              </w:rPr>
              <w:t>Noel-Storr 2020</w:t>
            </w:r>
            <w:r w:rsidR="00B65F29" w:rsidRPr="006C444A">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&lt;EndNote&gt;&lt;Cite&gt;&lt;Author&gt;Noel-Storr&lt;/Author&gt;&lt;Year&gt;2020&lt;/Year&gt;&lt;RecNum&gt;256&lt;/RecNum&gt;&lt;DisplayText&gt;[71]&lt;/DisplayText&gt;&lt;record&gt;&lt;rec-number&gt;256&lt;/rec-number&gt;&lt;foreign-keys&gt;&lt;key app="EN" db-id="eprfrs9t5tssdpettrixp5rd2zfrzpr9drdp" timestamp="1692712288"&gt;256&lt;/key&gt;&lt;/foreign-keys&gt;&lt;ref-type name="Journal Article"&gt;17&lt;/ref-type&gt;&lt;contributors&gt;&lt;authors&gt;&lt;author&gt;Noel-Storr, A.&lt;/author&gt;&lt;author&gt;Dooley, G.&lt;/author&gt;&lt;author&gt;Affengruber, L.&lt;/author&gt;&lt;author&gt;Gartlehner, G.&lt;/author&gt;&lt;/authors&gt;&lt;/contributors&gt;&lt;titles&gt;&lt;title&gt;Citation screening using crowdsourcing and machine learning produced accurate results: evaluation of Cochrane&amp;apos;s modified Screen4Me service&lt;/title&gt;&lt;secondary-title&gt;J Clin Epidemiol&lt;/secondary-title&gt;&lt;/titles&gt;&lt;periodical&gt;&lt;full-title&gt;J Clin Epidemiol&lt;/full-title&gt;&lt;/periodical&gt;&lt;pages&gt;29&lt;/pages&gt;&lt;volume&gt;29&lt;/volume&gt;&lt;dates&gt;&lt;year&gt;2020&lt;/year&gt;&lt;/dates&gt;&lt;accession-num&gt;33007457&lt;/accession-num&gt;&lt;urls&gt;&lt;related-urls&gt;&lt;url&gt;http://ovidsp.ovid.com/ovidweb.cgi?T=JS&amp;amp;CSC=Y&amp;amp;NEWS=N&amp;amp;PAGE=fulltext&amp;amp;D=medp&amp;amp;AN=33007457http://digitaal.uba.uva.nl/uva-linker?sid=OVID:medline&amp;amp;id=pmid:33007457&amp;amp;id=doi:10.1016%2Fj.jclinepi.2020.09.024&amp;amp;issn=0895-4356&amp;amp;isbn=&amp;amp;volume=130&amp;amp;issue=&amp;amp;spage=23&amp;amp;pages=&amp;amp;dat&lt;/url&gt;&lt;/related-urls&gt;&lt;/urls&gt;&lt;electronic-resource-num&gt;https://doi.org/10.1016/j.jclinepi.2020.09.024&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[71]</w:t>
            </w:r>
            <w:r w:rsidR="004F28F7">
              <w:rPr>
                <w:rFonts w:ascii="Arial" w:hAnsi="Arial" w:cs="Arial"/>
                <w:sz w:val="14"/>
                <w:szCs w:val="14"/>
                <w:lang w:val="de-AT"/>
              </w:rPr>
              <w:fldChar w:fldCharType="end"/>
            </w:r>
            <w:r w:rsidRPr="006C444A">
              <w:rPr>
                <w:rFonts w:ascii="Arial" w:hAnsi="Arial" w:cs="Arial"/>
                <w:sz w:val="14"/>
                <w:szCs w:val="14"/>
                <w:lang w:val="de-AT"/>
              </w:rPr>
              <w:t>, 2021a</w:t>
            </w:r>
            <w:r w:rsidR="007A4CE1" w:rsidRPr="006C444A">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&lt;EndNote&gt;&lt;Cite&gt;&lt;Author&gt;Noel-Storr&lt;/Author&gt;&lt;Year&gt;2021&lt;/Year&gt;&lt;RecNum&gt;495&lt;/RecNum&gt;&lt;DisplayText&gt;[72]&lt;/DisplayText&gt;&lt;record&gt;&lt;rec-number&gt;495&lt;/rec-number&gt;&lt;foreign-keys&gt;&lt;key app="EN" db-id="eprfrs9t5tssdpettrixp5rd2zfrzpr9drdp" timestamp="1717613443"&gt;495&lt;/key&gt;&lt;/foreign-keys&gt;&lt;ref-type name="Journal Article"&gt;17&lt;/ref-type&gt;&lt;contributors&gt;&lt;authors&gt;&lt;author&gt;Noel-Storr, Anna&lt;/author&gt;&lt;author&gt;Dooley, Gordon&lt;/author&gt;&lt;author&gt;Elliott, Julian&lt;/author&gt;&lt;author&gt;Steele, Emily&lt;/author&gt;&lt;author&gt;Shemilt, Ian&lt;/author&gt;&lt;author&gt;Mavergames, Chris&lt;/author&gt;&lt;author&gt;Wisniewski, Susanna&lt;/author&gt;&lt;author&gt;McDonald, Steven&lt;/author&gt;&lt;author&gt;Murano, Melissa&lt;/author&gt;&lt;author&gt;Glanville, Julie&lt;/author&gt;&lt;author&gt;Foxlee, Ruth&lt;/author&gt;&lt;author&gt;Beecher, Deirdre&lt;/author&gt;&lt;author&gt;Ware, Jennifer&lt;/author&gt;&lt;author&gt;Thomas, James&lt;/author&gt;&lt;/authors&gt;&lt;/contributors&gt;&lt;titles&gt;&lt;title&gt;An evaluation of Cochrane Crowd found that crowdsourcing produced accurate results in identifying randomized trials&lt;/title&gt;&lt;secondary-title&gt;Journal of Clinical Epidemiology&lt;/secondary-title&gt;&lt;/titles&gt;&lt;periodical&gt;&lt;full-title&gt;Journal of Clinical Epidemiology&lt;/full-title&gt;&lt;/periodical&gt;&lt;pages&gt;130-139&lt;/pages&gt;&lt;volume&gt;133&lt;/volume&gt;&lt;keywords&gt;&lt;keyword&gt;Randomized controlled trial&lt;/keyword&gt;&lt;keyword&gt;Screening&lt;/keyword&gt;&lt;keyword&gt;Cochrane&lt;/keyword&gt;&lt;keyword&gt;Crowdsourcing&lt;/keyword&gt;&lt;keyword&gt;Citizen science&lt;/keyword&gt;&lt;keyword&gt;Machine learning&lt;/keyword&gt;&lt;keyword&gt;Human intelligence tasking&lt;/keyword&gt;&lt;keyword&gt;Systematic review&lt;/keyword&gt;&lt;keyword&gt;Evidence production&lt;/keyword&gt;&lt;keyword&gt;Information management&lt;/keyword&gt;&lt;/keywords&gt;&lt;dates&gt;&lt;year&gt;2021&lt;/year&gt;&lt;pub-dates&gt;&lt;date&gt;2021/05/01/&lt;/date&gt;&lt;/pub-dates&gt;&lt;/dates&gt;&lt;isbn&gt;0895-4356&lt;/isbn&gt;&lt;urls&gt;&lt;related-urls&gt;&lt;url&gt;https://www.sciencedirect.com/science/article/pii/S0895435621000081&lt;/url&gt;&lt;/related-urls&gt;&lt;/urls&gt;&lt;electronic-resource-num&gt;https://doi.org/10.1016/j.jclinepi.2021.01.006&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[72]</w:t>
            </w:r>
            <w:r w:rsidR="004F28F7">
              <w:rPr>
                <w:rFonts w:ascii="Arial" w:hAnsi="Arial" w:cs="Arial"/>
                <w:sz w:val="14"/>
                <w:szCs w:val="14"/>
                <w:lang w:val="de-AT"/>
              </w:rPr>
              <w:fldChar w:fldCharType="end"/>
            </w:r>
            <w:r w:rsidRPr="006C444A">
              <w:rPr>
                <w:rFonts w:ascii="Arial" w:hAnsi="Arial" w:cs="Arial"/>
                <w:sz w:val="14"/>
                <w:szCs w:val="14"/>
                <w:lang w:val="de-AT"/>
              </w:rPr>
              <w:t>, 2021b</w:t>
            </w:r>
            <w:r w:rsidR="00AC0E9D" w:rsidRPr="006C444A">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&lt;EndNote&gt;&lt;Cite&gt;&lt;Author&gt;Noel-Storr&lt;/Author&gt;&lt;Year&gt;2021&lt;/Year&gt;&lt;RecNum&gt;183&lt;/RecNum&gt;&lt;DisplayText&gt;[73]&lt;/DisplayText&gt;&lt;record&gt;&lt;rec-number&gt;183&lt;/rec-number&gt;&lt;foreign-keys&gt;&lt;key app="EN" db-id="eprfrs9t5tssdpettrixp5rd2zfrzpr9drdp" timestamp="1665828021"&gt;183&lt;/key&gt;&lt;/foreign-keys&gt;&lt;ref-type name="Journal Article"&gt;17&lt;/ref-type&gt;&lt;contributors&gt;&lt;authors&gt;&lt;author&gt;Noel-Storr, Anna H.&lt;/author&gt;&lt;author&gt;Redmond, Patrick&lt;/author&gt;&lt;author&gt;Lamé, Guillaume&lt;/author&gt;&lt;author&gt;Liberati, Elisa&lt;/author&gt;&lt;author&gt;Kelly, Sarah&lt;/author&gt;&lt;author&gt;Miller, Lucy&lt;/author&gt;&lt;author&gt;Dooley, Gordon&lt;/author&gt;&lt;author&gt;Paterson, Andy&lt;/author&gt;&lt;author&gt;Burt, Jenni&lt;/author&gt;&lt;/authors&gt;&lt;/contributors&gt;&lt;titles&gt;&lt;title&gt;Crowdsourcing citation-screening in a mixed-studies systematic review: a feasibility study&lt;/title&gt;&lt;secondary-title&gt;BMC Medical Research Methodology&lt;/secondary-title&gt;&lt;/titles&gt;&lt;periodical&gt;&lt;full-title&gt;BMC medical research methodology&lt;/full-title&gt;&lt;/periodical&gt;&lt;pages&gt;88&lt;/pages&gt;&lt;volume&gt;21&lt;/volume&gt;&lt;number&gt;1&lt;/number&gt;&lt;dates&gt;&lt;year&gt;2021&lt;/year&gt;&lt;pub-dates&gt;&lt;date&gt;2021/04/26&lt;/date&gt;&lt;/pub-dates&gt;&lt;/dates&gt;&lt;isbn&gt;1471-2288&lt;/isbn&gt;&lt;urls&gt;&lt;related-urls&gt;&lt;url&gt;https://doi.org/10.1186/s12874-021-01271-4&lt;/url&gt;&lt;/related-urls&gt;&lt;/urls&gt;&lt;electronic-resource-num&gt;10.1186/s12874-021-01271-4&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[73]</w:t>
            </w:r>
            <w:r w:rsidR="004F28F7">
              <w:rPr>
                <w:rFonts w:ascii="Arial" w:hAnsi="Arial" w:cs="Arial"/>
                <w:sz w:val="14"/>
                <w:szCs w:val="14"/>
                <w:lang w:val="de-AT"/>
              </w:rPr>
              <w:fldChar w:fldCharType="end"/>
            </w:r>
            <w:r w:rsidRPr="006C444A">
              <w:rPr>
                <w:rFonts w:ascii="Arial" w:hAnsi="Arial" w:cs="Arial"/>
                <w:sz w:val="14"/>
                <w:szCs w:val="14"/>
                <w:lang w:val="de-AT"/>
              </w:rPr>
              <w:t>, 2022</w:t>
            </w:r>
            <w:r w:rsidR="00B76AD8" w:rsidRPr="006C444A">
              <w:rPr>
                <w:rFonts w:ascii="Arial" w:hAnsi="Arial" w:cs="Arial"/>
                <w:sz w:val="14"/>
                <w:szCs w:val="14"/>
                <w:lang w:val="de-AT"/>
              </w:rPr>
              <w:t xml:space="preserve">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&lt;EndNote&gt;&lt;Cite&gt;&lt;Author&gt;Noel-Storr&lt;/Author&gt;&lt;Year&gt;2022&lt;/Year&gt;&lt;RecNum&gt;179&lt;/RecNum&gt;&lt;DisplayText&gt;[74]&lt;/DisplayText&gt;&lt;record&gt;&lt;rec-number&gt;179&lt;/rec-number&gt;&lt;foreign-keys&gt;&lt;key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w:instrText>
            </w:r>
            <w:r w:rsidR="004F28F7" w:rsidRPr="004F28F7">
              <w:rPr>
                <w:rFonts w:ascii="Arial" w:hAnsi="Arial" w:cs="Arial"/>
                <w:sz w:val="14"/>
                <w:szCs w:val="14"/>
                <w:lang w:val="en-US"/>
              </w:rPr>
              <w:instrTex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4F28F7">
              <w:rPr>
                <w:rFonts w:ascii="Arial" w:hAnsi="Arial" w:cs="Arial"/>
                <w:sz w:val="14"/>
                <w:szCs w:val="14"/>
                <w:lang w:val="de-AT"/>
              </w:rPr>
              <w:fldChar w:fldCharType="separate"/>
            </w:r>
            <w:r w:rsidR="004F28F7" w:rsidRPr="004F28F7">
              <w:rPr>
                <w:rFonts w:ascii="Arial" w:hAnsi="Arial" w:cs="Arial"/>
                <w:noProof/>
                <w:sz w:val="14"/>
                <w:szCs w:val="14"/>
                <w:lang w:val="en-US"/>
              </w:rPr>
              <w:t>[74]</w:t>
            </w:r>
            <w:r w:rsidR="004F28F7">
              <w:rPr>
                <w:rFonts w:ascii="Arial" w:hAnsi="Arial" w:cs="Arial"/>
                <w:sz w:val="14"/>
                <w:szCs w:val="14"/>
                <w:lang w:val="de-AT"/>
              </w:rPr>
              <w:fldChar w:fldCharType="end"/>
            </w:r>
          </w:p>
          <w:p w14:paraId="3721D852" w14:textId="77777777" w:rsidR="00AD6548" w:rsidRPr="004F28F7" w:rsidRDefault="00AD6548" w:rsidP="00AD6548">
            <w:pPr>
              <w:pStyle w:val="KeinLeerraum"/>
              <w:rPr>
                <w:rFonts w:ascii="Arial" w:hAnsi="Arial" w:cs="Arial"/>
                <w:sz w:val="14"/>
                <w:szCs w:val="14"/>
                <w:lang w:val="en-US"/>
              </w:rPr>
            </w:pPr>
          </w:p>
          <w:p w14:paraId="281DB64F" w14:textId="28749363" w:rsidR="00AD6548" w:rsidRPr="006C2E79" w:rsidRDefault="00AD6548" w:rsidP="00AD6548">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1B470F63" w14:textId="77777777" w:rsidR="00AD6548" w:rsidRPr="006C2E79" w:rsidRDefault="00AD6548" w:rsidP="00AD6548">
            <w:pPr>
              <w:rPr>
                <w:rFonts w:ascii="Arial" w:hAnsi="Arial" w:cs="Arial"/>
                <w:sz w:val="14"/>
                <w:szCs w:val="14"/>
                <w:lang w:val="en-US"/>
              </w:rPr>
            </w:pPr>
            <w:r w:rsidRPr="006C2E79">
              <w:rPr>
                <w:rFonts w:ascii="Arial" w:hAnsi="Arial" w:cs="Arial"/>
                <w:sz w:val="14"/>
                <w:szCs w:val="14"/>
                <w:lang w:val="en-US"/>
              </w:rPr>
              <w:t>Crowd+EndNote, paper, Regroup and Screen2Go:</w:t>
            </w:r>
          </w:p>
          <w:p w14:paraId="10261B50" w14:textId="77261C2B" w:rsidR="00AD6548" w:rsidRPr="006C2E79" w:rsidRDefault="00AD6548" w:rsidP="00AD6548">
            <w:pPr>
              <w:pStyle w:val="Listenabsatz"/>
              <w:numPr>
                <w:ilvl w:val="0"/>
                <w:numId w:val="17"/>
              </w:numPr>
              <w:rPr>
                <w:rFonts w:ascii="Arial" w:hAnsi="Arial" w:cs="Arial"/>
                <w:sz w:val="14"/>
                <w:szCs w:val="14"/>
                <w:lang w:val="en-US"/>
              </w:rPr>
            </w:pPr>
            <w:r w:rsidRPr="006C2E79">
              <w:rPr>
                <w:rFonts w:ascii="Arial" w:hAnsi="Arial" w:cs="Arial"/>
                <w:sz w:val="14"/>
                <w:szCs w:val="14"/>
                <w:lang w:val="en-US"/>
              </w:rPr>
              <w:t xml:space="preserve">Workload saving (range): 89.2% to 94.7%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&lt;EndNote&gt;&lt;Cite&gt;&lt;Author&gt;Ng&lt;/Author&gt;&lt;Year&gt;2014&lt;/Year&gt;&lt;RecNum&gt;290&lt;/RecNum&gt;&lt;DisplayText&gt;[70]&lt;/DisplayText&gt;&lt;record&gt;&lt;rec-number&gt;290&lt;/rec-number&gt;&lt;foreign-keys&gt;&lt;key app="EN" db-id="eprfrs9t5tssdpettrixp5rd2zfrzpr9drdp" timestamp="1692712733"&gt;290&lt;/key&gt;&lt;/foreign-keys&gt;&lt;ref-type name="Journal Article"&gt;17&lt;/ref-type&gt;&lt;contributors&gt;&lt;authors&gt;&lt;author&gt;Ng, L.&lt;/author&gt;&lt;author&gt;Pitt, V.&lt;/author&gt;&lt;author&gt;Huckvale, K.&lt;/author&gt;&lt;author&gt;Clavisi, O.&lt;/author&gt;&lt;author&gt;Turner, T.&lt;/author&gt;&lt;author&gt;Gruen, R.&lt;/author&gt;&lt;author&gt;Elliott, J. H.&lt;/author&gt;&lt;/authors&gt;&lt;/contributors&gt;&lt;titles&gt;&lt;title&gt;Title and Abstract Screening and Evaluation in Systematic Reviews (TASER): a pilot randomised controlled trial of title and abstract screening by medical students&lt;/title&gt;&lt;secondary-title&gt;Syst Rev&lt;/secondary-title&gt;&lt;/titles&gt;&lt;periodical&gt;&lt;full-title&gt;Syst Rev&lt;/full-title&gt;&lt;/periodical&gt;&lt;pages&gt;121&lt;/pages&gt;&lt;volume&gt;3&lt;/volume&gt;&lt;dates&gt;&lt;year&gt;2014&lt;/year&gt;&lt;/dates&gt;&lt;accession-num&gt;25335439&lt;/accession-num&gt;&lt;urls&gt;&lt;/urls&gt;&lt;electronic-resource-num&gt;10.1186/2046-4053-3-121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[70]</w:t>
            </w:r>
            <w:r w:rsidR="004F28F7">
              <w:rPr>
                <w:rFonts w:ascii="Arial" w:hAnsi="Arial" w:cs="Arial"/>
                <w:sz w:val="14"/>
                <w:szCs w:val="14"/>
                <w:lang w:val="en-US"/>
              </w:rPr>
              <w:fldChar w:fldCharType="end"/>
            </w:r>
          </w:p>
          <w:p w14:paraId="20F29771" w14:textId="77777777" w:rsidR="00AD6548" w:rsidRPr="006C2E79" w:rsidRDefault="00AD6548" w:rsidP="00AD6548">
            <w:pPr>
              <w:rPr>
                <w:rFonts w:ascii="Arial" w:hAnsi="Arial" w:cs="Arial"/>
                <w:sz w:val="14"/>
                <w:szCs w:val="14"/>
                <w:lang w:val="en-US"/>
              </w:rPr>
            </w:pPr>
            <w:r w:rsidRPr="006C2E79">
              <w:rPr>
                <w:rFonts w:ascii="Arial" w:hAnsi="Arial" w:cs="Arial"/>
                <w:sz w:val="14"/>
                <w:szCs w:val="14"/>
                <w:lang w:val="en-US"/>
              </w:rPr>
              <w:t>Crowd+Screen4Me:</w:t>
            </w:r>
          </w:p>
          <w:p w14:paraId="16E7C28D" w14:textId="22137E2F" w:rsidR="00AD6548" w:rsidRPr="006C2E79" w:rsidRDefault="00AD6548" w:rsidP="00E63093">
            <w:pPr>
              <w:pStyle w:val="KeinLeerraum"/>
              <w:ind w:left="360"/>
              <w:rPr>
                <w:rFonts w:ascii="Arial" w:hAnsi="Arial" w:cs="Arial"/>
                <w:sz w:val="14"/>
                <w:szCs w:val="14"/>
                <w:lang w:val="en-US"/>
              </w:rPr>
            </w:pPr>
            <w:r w:rsidRPr="006C2E79">
              <w:rPr>
                <w:rFonts w:ascii="Arial" w:hAnsi="Arial" w:cs="Arial"/>
                <w:sz w:val="14"/>
                <w:szCs w:val="14"/>
                <w:lang w:val="en-US"/>
              </w:rPr>
              <w:t xml:space="preserve">Workload saving: 81.2%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&lt;EndNote&gt;&lt;Cite&gt;&lt;Author&gt;Noel-Storr&lt;/Author&gt;&lt;Year&gt;2020&lt;/Year&gt;&lt;RecNum&gt;256&lt;/RecNum&gt;&lt;DisplayText&gt;[71]&lt;/DisplayText&gt;&lt;record&gt;&lt;rec-number&gt;256&lt;/rec-number&gt;&lt;foreign-keys&gt;&lt;key app="EN" db-id="eprfrs9t5tssdpettrixp5rd2zfrzpr9drdp" timestamp="1692712288"&gt;256&lt;/key&gt;&lt;/foreign-keys&gt;&lt;ref-type name="Journal Article"&gt;17&lt;/ref-type&gt;&lt;contributors&gt;&lt;authors&gt;&lt;author&gt;Noel-Storr, A.&lt;/author&gt;&lt;author&gt;Dooley, G.&lt;/author&gt;&lt;author&gt;Affengruber, L.&lt;/author&gt;&lt;author&gt;Gartlehner, G.&lt;/author&gt;&lt;/authors&gt;&lt;/contributors&gt;&lt;titles&gt;&lt;title&gt;Citation screening using crowdsourcing and machine learning produced accurate results: evaluation of Cochrane&amp;apos;s modified Screen4Me service&lt;/title&gt;&lt;secondary-title&gt;J Clin Epidemiol&lt;/secondary-title&gt;&lt;/titles&gt;&lt;periodical&gt;&lt;full-title&gt;J Clin Epidemiol&lt;/full-title&gt;&lt;/periodical&gt;&lt;pages&gt;29&lt;/pages&gt;&lt;volume&gt;29&lt;/volume&gt;&lt;dates&gt;&lt;year&gt;2020&lt;/year&gt;&lt;/dates&gt;&lt;accession-num&gt;33007457&lt;/accession-num&gt;&lt;urls&gt;&lt;related-urls&gt;&lt;url&gt;http://ovidsp.ovid.com/ovidweb.cgi?T=JS&amp;amp;CSC=Y&amp;amp;NEWS=N&amp;amp;PAGE=fulltext&amp;amp;D=medp&amp;amp;AN=33007457http://digitaal.uba.uva.nl/uva-linker?sid=OVID:medline&amp;amp;id=pmid:33007457&amp;amp;id=doi:10.1016%2Fj.jclinepi.2020.09.024&amp;amp;issn=0895-4356&amp;amp;isbn=&amp;amp;volume=130&amp;amp;issue=&amp;amp;spage=23&amp;amp;pages=&amp;amp;dat&lt;/url&gt;&lt;/related-urls&gt;&lt;/urls&gt;&lt;electronic-resource-num&gt;https://doi.org/10.1016/j.jclinepi.2020.09.024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[71]</w:t>
            </w:r>
            <w:r w:rsidR="004F28F7">
              <w:rPr>
                <w:rFonts w:ascii="Arial" w:hAnsi="Arial" w:cs="Arial"/>
                <w:sz w:val="14"/>
                <w:szCs w:val="14"/>
                <w:lang w:val="en-US"/>
              </w:rPr>
              <w:fldChar w:fldCharType="end"/>
            </w:r>
          </w:p>
        </w:tc>
        <w:tc>
          <w:tcPr>
            <w:tcW w:w="2409" w:type="dxa"/>
            <w:shd w:val="clear" w:color="auto" w:fill="auto"/>
          </w:tcPr>
          <w:p w14:paraId="0017855A"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 Cochrane Crowd:</w:t>
            </w:r>
          </w:p>
          <w:p w14:paraId="541F6A7F" w14:textId="4B8D521C" w:rsidR="00AD6548" w:rsidRPr="006C2E79" w:rsidRDefault="00AD6548" w:rsidP="00AD6548">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Time saving: 377h (33h vs. 410h)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&lt;EndNote&gt;&lt;Cite&gt;&lt;Author&gt;Noel-Storr&lt;/Author&gt;&lt;Year&gt;2021&lt;/Year&gt;&lt;RecNum&gt;183&lt;/RecNum&gt;&lt;DisplayText&gt;[73]&lt;/DisplayText&gt;&lt;record&gt;&lt;rec-number&gt;183&lt;/rec-number&gt;&lt;foreign-keys&gt;&lt;key app="EN" db-id="eprfrs9t5tssdpettrixp5rd2zfrzpr9drdp" timestamp="1665828021"&gt;183&lt;/key&gt;&lt;/foreign-keys&gt;&lt;ref-type name="Journal Article"&gt;17&lt;/ref-type&gt;&lt;contributors&gt;&lt;authors&gt;&lt;author&gt;Noel-Storr, Anna H.&lt;/author&gt;&lt;author&gt;Redmond, Patrick&lt;/author&gt;&lt;author&gt;Lamé, Guillaume&lt;/author&gt;&lt;author&gt;Liberati, Elisa&lt;/author&gt;&lt;author&gt;Kelly, Sarah&lt;/author&gt;&lt;author&gt;Miller, Lucy&lt;/author&gt;&lt;author&gt;Dooley, Gordon&lt;/author&gt;&lt;author&gt;Paterson, Andy&lt;/author&gt;&lt;author&gt;Burt, Jenni&lt;/author&gt;&lt;/authors&gt;&lt;/contributors&gt;&lt;titles&gt;&lt;title&gt;Crowdsourcing citation-screening in a mixed-studies systematic review: a feasibility study&lt;/title&gt;&lt;secondary-title&gt;BMC Medical Research Methodology&lt;/secondary-title&gt;&lt;/titles&gt;&lt;periodical&gt;&lt;full-title&gt;BMC medical research methodology&lt;/full-title&gt;&lt;/periodical&gt;&lt;pages&gt;88&lt;/pages&gt;&lt;volume&gt;21&lt;/volume&gt;&lt;number&gt;1&lt;/number&gt;&lt;dates&gt;&lt;year&gt;2021&lt;/year&gt;&lt;pub-dates&gt;&lt;date&gt;2021/04/26&lt;/date&gt;&lt;/pub-dates&gt;&lt;/dates&gt;&lt;isbn&gt;1471-2288&lt;/isbn&gt;&lt;urls&gt;&lt;related-urls&gt;&lt;url&gt;https://doi.org/10.1186/s12874-021-01271-4&lt;/url&gt;&lt;/related-urls&gt;&lt;/urls&gt;&lt;electronic-resource-num&gt;10.1186/s12874-021-01271-4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[73]</w:t>
            </w:r>
            <w:r w:rsidR="004F28F7">
              <w:rPr>
                <w:rFonts w:ascii="Arial" w:hAnsi="Arial" w:cs="Arial"/>
                <w:sz w:val="14"/>
                <w:szCs w:val="14"/>
                <w:lang w:val="en-US"/>
              </w:rPr>
              <w:fldChar w:fldCharType="end"/>
            </w:r>
          </w:p>
        </w:tc>
        <w:tc>
          <w:tcPr>
            <w:tcW w:w="851" w:type="dxa"/>
            <w:shd w:val="clear" w:color="auto" w:fill="auto"/>
          </w:tcPr>
          <w:p w14:paraId="004B5314"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Crowd+Amazon Mechanical Turk:</w:t>
            </w:r>
          </w:p>
          <w:p w14:paraId="54456AB8" w14:textId="055270EE"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Cost </w:t>
            </w:r>
            <w:r w:rsidR="00E63093" w:rsidRPr="006C2E79">
              <w:rPr>
                <w:rFonts w:ascii="Arial" w:hAnsi="Arial" w:cs="Arial"/>
                <w:sz w:val="14"/>
                <w:szCs w:val="14"/>
                <w:lang w:val="en-US"/>
              </w:rPr>
              <w:t>saving</w:t>
            </w:r>
            <w:r w:rsidRPr="006C2E79">
              <w:rPr>
                <w:rFonts w:ascii="Arial" w:hAnsi="Arial" w:cs="Arial"/>
                <w:sz w:val="14"/>
                <w:szCs w:val="14"/>
                <w:lang w:val="en-US"/>
              </w:rPr>
              <w:t xml:space="preserve"> (mean): 82%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&lt;EndNote&gt;&lt;Cite&gt;&lt;Author&gt;Mortensen&lt;/Author&gt;&lt;Year&gt;2017&lt;/Year&gt;&lt;RecNum&gt;262&lt;/RecNum&gt;&lt;DisplayText&gt;[68]&lt;/DisplayText&gt;&lt;record&gt;&lt;rec-number&gt;262&lt;/rec-number&gt;&lt;foreign-keys&gt;&lt;key app="EN" db-id="eprfrs9t5tssdpettrixp5rd2zfrzpr9drdp" timestamp="1692712288"&gt;262&lt;/key&gt;&lt;/foreign-keys&gt;&lt;ref-type name="Journal Article"&gt;17&lt;/ref-type&gt;&lt;contributors&gt;&lt;authors&gt;&lt;author&gt;Mortensen, M. L.&lt;/author&gt;&lt;author&gt;Adam, G. P.&lt;/author&gt;&lt;author&gt;Trikalinos, T. A.&lt;/author&gt;&lt;author&gt;Kraska, T.&lt;/author&gt;&lt;author&gt;Wallace, B. C.&lt;/author&gt;&lt;/authors&gt;&lt;/contributors&gt;&lt;titles&gt;&lt;title&gt;An exploration of crowdsourcing citation screening for systematic reviews&lt;/title&gt;&lt;secondary-title&gt;Res&lt;/secondary-title&gt;&lt;/titles&gt;&lt;periodical&gt;&lt;full-title&gt;Res&lt;/full-title&gt;&lt;/periodical&gt;&lt;pages&gt;366-386&lt;/pages&gt;&lt;volume&gt;8&lt;/volume&gt;&lt;number&gt;3&lt;/number&gt;&lt;dates&gt;&lt;year&gt;2017&lt;/year&gt;&lt;/dates&gt;&lt;accession-num&gt;28677322&lt;/accession-num&gt;&lt;urls&gt;&lt;related-urls&gt;&lt;url&gt;http://ovidsp.ovid.com/ovidweb.cgi?T=JS&amp;amp;CSC=Y&amp;amp;NEWS=N&amp;amp;PAGE=fulltext&amp;amp;D=medc&amp;amp;AN=28677322http://digitaal.uba.uva.nl/uva-linker?sid=OVID:medline&amp;amp;id=pmid:28677322&amp;amp;id=doi:10.1002%2Fjrsm.1252&amp;amp;issn=1759-2879&amp;amp;isbn=&amp;amp;volume=8&amp;amp;issue=3&amp;amp;spage=366&amp;amp;pages=366-386&amp;amp;date=2017&lt;/url&gt;&lt;/related-urls&gt;&lt;/urls&gt;&lt;electronic-resource-num&gt;https://doi.org/10.1002/jrsm.1252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[68]</w:t>
            </w:r>
            <w:r w:rsidR="004F28F7">
              <w:rPr>
                <w:rFonts w:ascii="Arial" w:hAnsi="Arial" w:cs="Arial"/>
                <w:sz w:val="14"/>
                <w:szCs w:val="14"/>
                <w:lang w:val="en-US"/>
              </w:rPr>
              <w:fldChar w:fldCharType="end"/>
            </w:r>
          </w:p>
        </w:tc>
        <w:tc>
          <w:tcPr>
            <w:tcW w:w="2126" w:type="dxa"/>
            <w:shd w:val="clear" w:color="auto" w:fill="auto"/>
          </w:tcPr>
          <w:p w14:paraId="061BF3DB"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7966D852" w14:textId="77777777" w:rsidR="00AD6548" w:rsidRPr="006C2E79" w:rsidRDefault="00AD6548" w:rsidP="00E63093">
            <w:pPr>
              <w:pStyle w:val="KeinLeerraum"/>
              <w:ind w:left="360"/>
              <w:rPr>
                <w:rFonts w:ascii="Arial" w:hAnsi="Arial" w:cs="Arial"/>
                <w:sz w:val="14"/>
                <w:szCs w:val="14"/>
                <w:lang w:val="en-US"/>
              </w:rPr>
            </w:pPr>
          </w:p>
        </w:tc>
        <w:tc>
          <w:tcPr>
            <w:tcW w:w="2976" w:type="dxa"/>
            <w:shd w:val="clear" w:color="auto" w:fill="auto"/>
          </w:tcPr>
          <w:p w14:paraId="06BA3676"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Crowd+Amazon Mechanical Turk:</w:t>
            </w:r>
          </w:p>
          <w:p w14:paraId="30C80AAF" w14:textId="77777777"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Correct inclusions (range): 95%-99% </w:t>
            </w:r>
          </w:p>
          <w:p w14:paraId="054EAFCC" w14:textId="2801D9FB"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Correct exclusions (range):68%-82%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&lt;EndNote&gt;&lt;Cite&gt;&lt;Author&gt;Mortensen&lt;/Author&gt;&lt;Year&gt;2017&lt;/Year&gt;&lt;RecNum&gt;262&lt;/RecNum&gt;&lt;DisplayText&gt;[68]&lt;/DisplayText&gt;&lt;record&gt;&lt;rec-number&gt;262&lt;/rec-number&gt;&lt;foreign-keys&gt;&lt;key app="EN" db-id="eprfrs9t5tssdpettrixp5rd2zfrzpr9drdp" timestamp="1692712288"&gt;262&lt;/key&gt;&lt;/foreign-keys&gt;&lt;ref-type name="Journal Article"&gt;17&lt;/ref-type&gt;&lt;contributors&gt;&lt;authors&gt;&lt;author&gt;Mortensen, M. L.&lt;/author&gt;&lt;author&gt;Adam, G. P.&lt;/author&gt;&lt;author&gt;Trikalinos, T. A.&lt;/author&gt;&lt;author&gt;Kraska, T.&lt;/author&gt;&lt;author&gt;Wallace, B. C.&lt;/author&gt;&lt;/authors&gt;&lt;/contributors&gt;&lt;titles&gt;&lt;title&gt;An exploration of crowdsourcing citation screening for systematic reviews&lt;/title&gt;&lt;secondary-title&gt;Res&lt;/secondary-title&gt;&lt;/titles&gt;&lt;periodical&gt;&lt;full-title&gt;Res&lt;/full-title&gt;&lt;/periodical&gt;&lt;pages&gt;366-386&lt;/pages&gt;&lt;volume&gt;8&lt;/volume&gt;&lt;number&gt;3&lt;/number&gt;&lt;dates&gt;&lt;year&gt;2017&lt;/year&gt;&lt;/dates&gt;&lt;accession-num&gt;28677322&lt;/accession-num&gt;&lt;urls&gt;&lt;related-urls&gt;&lt;url&gt;http://ovidsp.ovid.com/ovidweb.cgi?T=JS&amp;amp;CSC=Y&amp;amp;NEWS=N&amp;amp;PAGE=fulltext&amp;amp;D=medc&amp;amp;AN=28677322http://digitaal.uba.uva.nl/uva-linker?sid=OVID:medline&amp;amp;id=pmid:28677322&amp;amp;id=doi:10.1002%2Fjrsm.1252&amp;amp;issn=1759-2879&amp;amp;isbn=&amp;amp;volume=8&amp;amp;issue=3&amp;amp;spage=366&amp;amp;pages=366-386&amp;amp;date=2017&lt;/url&gt;&lt;/related-urls&gt;&lt;/urls&gt;&lt;electronic-resource-num&gt;https://doi.org/10.1002/jrsm.1252&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[68]</w:t>
            </w:r>
            <w:r w:rsidR="004F28F7">
              <w:rPr>
                <w:rFonts w:ascii="Arial" w:hAnsi="Arial" w:cs="Arial"/>
                <w:sz w:val="14"/>
                <w:szCs w:val="14"/>
                <w:lang w:val="de-AT"/>
              </w:rPr>
              <w:fldChar w:fldCharType="end"/>
            </w:r>
          </w:p>
          <w:p w14:paraId="36BADEE1"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Crowd+individual online platform:</w:t>
            </w:r>
          </w:p>
          <w:p w14:paraId="3A05394D" w14:textId="45BB37E6"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Sensitivity: 100% (</w:t>
            </w:r>
            <w:r w:rsidR="00733904" w:rsidRPr="006C2E79">
              <w:rPr>
                <w:rFonts w:ascii="Arial" w:hAnsi="Arial" w:cs="Arial"/>
                <w:sz w:val="14"/>
                <w:szCs w:val="14"/>
                <w:lang w:val="en-US"/>
              </w:rPr>
              <w:t>95% CI;</w:t>
            </w:r>
            <w:r w:rsidRPr="006C2E79">
              <w:rPr>
                <w:rFonts w:ascii="Arial" w:hAnsi="Arial" w:cs="Arial"/>
                <w:sz w:val="14"/>
                <w:szCs w:val="14"/>
                <w:lang w:val="en-US"/>
              </w:rPr>
              <w:t xml:space="preserve"> 88 to 100%)</w:t>
            </w:r>
          </w:p>
          <w:p w14:paraId="75741776" w14:textId="3CB73FD7"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Specificity: 99% (</w:t>
            </w:r>
            <w:r w:rsidR="00733904" w:rsidRPr="006C2E79">
              <w:rPr>
                <w:rFonts w:ascii="Arial" w:hAnsi="Arial" w:cs="Arial"/>
                <w:sz w:val="14"/>
                <w:szCs w:val="14"/>
                <w:lang w:val="en-US"/>
              </w:rPr>
              <w:t>95% CI;</w:t>
            </w:r>
            <w:r w:rsidRPr="006C2E79">
              <w:rPr>
                <w:rFonts w:ascii="Arial" w:hAnsi="Arial" w:cs="Arial"/>
                <w:sz w:val="14"/>
                <w:szCs w:val="14"/>
                <w:lang w:val="en-US"/>
              </w:rPr>
              <w:t xml:space="preserve"> 96 to100%) </w:t>
            </w:r>
            <w:r w:rsidR="004F28F7">
              <w:rPr>
                <w:rFonts w:ascii="Arial" w:hAnsi="Arial" w:cs="Arial"/>
                <w:sz w:val="14"/>
                <w:szCs w:val="14"/>
                <w:lang w:val="de-AT"/>
              </w:rPr>
              <w:fldChar w:fldCharType="begin"/>
            </w:r>
            <w:r w:rsidR="004F28F7">
              <w:rPr>
                <w:rFonts w:ascii="Arial" w:hAnsi="Arial" w:cs="Arial"/>
                <w:sz w:val="14"/>
                <w:szCs w:val="14"/>
                <w:lang w:val="de-AT"/>
              </w:rPr>
              <w:instrText xml:space="preserve"> ADDIN EN.CITE &lt;EndNote&gt;&lt;Cite&gt;&lt;Author&gt;Nama&lt;/Author&gt;&lt;Year&gt;2017&lt;/Year&gt;&lt;RecNum&gt;261&lt;/RecNum&gt;&lt;DisplayText&gt;[69]&lt;/DisplayText&gt;&lt;record&gt;&lt;rec-number&gt;261&lt;/rec-number&gt;&lt;foreign-keys&gt;&lt;key app="EN" db-id="eprfrs9t5tssdpettrixp5rd2zfrzpr9drdp" timestamp="1692712288"&gt;261&lt;/key&gt;&lt;/foreign-keys&gt;&lt;ref-type name="Journal Article"&gt;17&lt;/ref-type&gt;&lt;contributors&gt;&lt;authors&gt;&lt;author&gt;Nama, N.&lt;/author&gt;&lt;author&gt;Iliriani, K.&lt;/author&gt;&lt;author&gt;Xia, M. Y.&lt;/author&gt;&lt;author&gt;Chen, B. P.&lt;/author&gt;&lt;author&gt;Zhou, L. L.&lt;/author&gt;&lt;author&gt;Pojsupap, S.&lt;/author&gt;&lt;author&gt;Kappel, C.&lt;/author&gt;&lt;author&gt;O&amp;apos;Hearn, K.&lt;/author&gt;&lt;author&gt;Sampson, M.&lt;/author&gt;&lt;author&gt;Menon, K.&lt;/author&gt;&lt;author&gt;McNally, J. D.&lt;/author&gt;&lt;/authors&gt;&lt;/contributors&gt;&lt;titles&gt;&lt;title&gt;A pilot validation study of crowdsourcing systematic reviews: update of a searchable database of pediatric clinical trials of high-dose vitamin D&lt;/title&gt;&lt;secondary-title&gt;Transl&lt;/secondary-title&gt;&lt;/titles&gt;&lt;periodical&gt;&lt;full-title&gt;Transl&lt;/full-title&gt;&lt;/periodical&gt;&lt;pages&gt;18-26&lt;/pages&gt;&lt;volume&gt;6&lt;/volume&gt;&lt;number&gt;1&lt;/number&gt;&lt;dates&gt;&lt;year&gt;2017&lt;/year&gt;&lt;/dates&gt;&lt;accession-num&gt;28164026&lt;/accession-num&gt;&lt;urls&gt;&lt;related-urls&gt;&lt;url&gt;http://ovidsp.ovid.com/ovidweb.cgi?T=JS&amp;amp;CSC=Y&amp;amp;NEWS=N&amp;amp;PAGE=fulltext&amp;amp;D=prem5&amp;amp;AN=28164026http://digitaal.uba.uva.nl/uva-linker?sid=OVID:medline&amp;amp;id=pmid:28164026&amp;amp;id=doi:10.21037%2Ftp.2016.12.01&amp;amp;issn=2224-4344&amp;amp;isbn=&amp;amp;volume=6&amp;amp;issue=1&amp;amp;spage=18&amp;amp;pages=18-26&amp;amp;date=2&lt;/url&gt;&lt;/related-urls&gt;&lt;/urls&gt;&lt;electronic-resource-num&gt;https://doi.org/10.21037/tp.2016.12.01&lt;/electronic-resource-num&gt;&lt;/record&gt;&lt;/Cite&gt;&lt;/EndNote&gt;</w:instrText>
            </w:r>
            <w:r w:rsidR="004F28F7">
              <w:rPr>
                <w:rFonts w:ascii="Arial" w:hAnsi="Arial" w:cs="Arial"/>
                <w:sz w:val="14"/>
                <w:szCs w:val="14"/>
                <w:lang w:val="de-AT"/>
              </w:rPr>
              <w:fldChar w:fldCharType="separate"/>
            </w:r>
            <w:r w:rsidR="004F28F7">
              <w:rPr>
                <w:rFonts w:ascii="Arial" w:hAnsi="Arial" w:cs="Arial"/>
                <w:noProof/>
                <w:sz w:val="14"/>
                <w:szCs w:val="14"/>
                <w:lang w:val="de-AT"/>
              </w:rPr>
              <w:t>[69]</w:t>
            </w:r>
            <w:r w:rsidR="004F28F7">
              <w:rPr>
                <w:rFonts w:ascii="Arial" w:hAnsi="Arial" w:cs="Arial"/>
                <w:sz w:val="14"/>
                <w:szCs w:val="14"/>
                <w:lang w:val="de-AT"/>
              </w:rPr>
              <w:fldChar w:fldCharType="end"/>
            </w:r>
          </w:p>
          <w:p w14:paraId="01B4F791"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Crowd+EndNote, paper, Regroup and Screen2Go:</w:t>
            </w:r>
          </w:p>
          <w:p w14:paraId="168A2628" w14:textId="77777777"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Sensitivity (range): 46.7%-66.7%</w:t>
            </w:r>
          </w:p>
          <w:p w14:paraId="4CE69404" w14:textId="750B2969" w:rsidR="00AD6548" w:rsidRPr="007F54FD" w:rsidRDefault="00AD6548" w:rsidP="007F54FD">
            <w:pPr>
              <w:pStyle w:val="Listenabsatz"/>
              <w:numPr>
                <w:ilvl w:val="0"/>
                <w:numId w:val="17"/>
              </w:numPr>
              <w:rPr>
                <w:rFonts w:ascii="Arial" w:hAnsi="Arial" w:cs="Arial"/>
                <w:sz w:val="14"/>
                <w:szCs w:val="14"/>
                <w:lang w:val="en-US"/>
              </w:rPr>
            </w:pPr>
            <w:r w:rsidRPr="006C2E79">
              <w:rPr>
                <w:rFonts w:ascii="Arial" w:hAnsi="Arial" w:cs="Arial"/>
                <w:sz w:val="14"/>
                <w:szCs w:val="14"/>
                <w:lang w:val="en-US"/>
              </w:rPr>
              <w:t>Specificity (range): 93.2%-97.4%</w:t>
            </w:r>
            <w:r w:rsidR="007F54F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&lt;EndNote&gt;&lt;Cite&gt;&lt;Author&gt;Ng&lt;/Author&gt;&lt;Year&gt;2014&lt;/Year&gt;&lt;RecNum&gt;290&lt;/RecNum&gt;&lt;DisplayText&gt;[70]&lt;/DisplayText&gt;&lt;record&gt;&lt;rec-number&gt;290&lt;/rec-number&gt;&lt;foreign-keys&gt;&lt;key app="EN" db-id="eprfrs9t5tssdpettrixp5rd2zfrzpr9drdp" timestamp="1692712733"&gt;290&lt;/key&gt;&lt;/foreign-keys&gt;&lt;ref-type name="Journal Article"&gt;17&lt;/ref-type&gt;&lt;contributors&gt;&lt;authors&gt;&lt;author&gt;Ng, L.&lt;/author&gt;&lt;author&gt;Pitt, V.&lt;/author&gt;&lt;author&gt;Huckvale, K.&lt;/author&gt;&lt;author&gt;Clavisi, O.&lt;/author&gt;&lt;author&gt;Turner, T.&lt;/author&gt;&lt;author&gt;Gruen, R.&lt;/author&gt;&lt;author&gt;Elliott, J. H.&lt;/author&gt;&lt;/authors&gt;&lt;/contributors&gt;&lt;titles&gt;&lt;title&gt;Title and Abstract Screening and Evaluation in Systematic Reviews (TASER): a pilot randomised controlled trial of title and abstract screening by medical students&lt;/title&gt;&lt;secondary-title&gt;Syst Rev&lt;/secondary-title&gt;&lt;/titles&gt;&lt;periodical&gt;&lt;full-title&gt;Syst Rev&lt;/full-title&gt;&lt;/periodical&gt;&lt;pages&gt;121&lt;/pages&gt;&lt;volume&gt;3&lt;/volume&gt;&lt;dates&gt;&lt;year&gt;2014&lt;/year&gt;&lt;/dates&gt;&lt;accession-num&gt;25335439&lt;/accession-num&gt;&lt;urls&gt;&lt;/urls&gt;&lt;electronic-resource-num&gt;10.1186/2046-4053-3-121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[70]</w:t>
            </w:r>
            <w:r w:rsidR="004F28F7">
              <w:rPr>
                <w:rFonts w:ascii="Arial" w:hAnsi="Arial" w:cs="Arial"/>
                <w:sz w:val="14"/>
                <w:szCs w:val="14"/>
                <w:lang w:val="en-US"/>
              </w:rPr>
              <w:fldChar w:fldCharType="end"/>
            </w:r>
          </w:p>
          <w:p w14:paraId="44C932DF"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Crowd+Screen4Me+Cochrane Crowd:</w:t>
            </w:r>
          </w:p>
          <w:p w14:paraId="75B1718C" w14:textId="391E025C"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Sensitivity: 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&lt;EndNote&gt;&lt;Cite&gt;&lt;Author&gt;Noel-Storr&lt;/Author&gt;&lt;Year&gt;2020&lt;/Year&gt;&lt;RecNum&gt;256&lt;/RecNum&gt;&lt;DisplayText&gt;[71]&lt;/DisplayText&gt;&lt;record&gt;&lt;rec-number&gt;256&lt;/rec-number&gt;&lt;foreign-keys&gt;&lt;key app="EN" db-id="eprfrs9t5tssdpettrixp5rd2zfrzpr9drdp" timestamp="1692712288"&gt;256&lt;/key&gt;&lt;/foreign-keys&gt;&lt;ref-type name="Journal Article"&gt;17&lt;/ref-type&gt;&lt;contributors&gt;&lt;authors&gt;&lt;author&gt;Noel-Storr, A.&lt;/author&gt;&lt;author&gt;Dooley, G.&lt;/author&gt;&lt;author&gt;Affengruber, L.&lt;/author&gt;&lt;author&gt;Gartlehner, G.&lt;/author&gt;&lt;/authors&gt;&lt;/contributors&gt;&lt;titles&gt;&lt;title&gt;Citation screening using crowdsourcing and machine learning produced accurate results: evaluation of Cochrane&amp;apos;s modified Screen4Me service&lt;/title&gt;&lt;secondary-title&gt;J Clin Epidemiol&lt;/secondary-title&gt;&lt;/titles&gt;&lt;periodical&gt;&lt;full-title&gt;J Clin Epidemiol&lt;/full-title&gt;&lt;/periodical&gt;&lt;pages&gt;29&lt;/pages&gt;&lt;volume&gt;29&lt;/volume&gt;&lt;dates&gt;&lt;year&gt;2020&lt;/year&gt;&lt;/dates&gt;&lt;accession-num&gt;33007457&lt;/accession-num&gt;&lt;urls&gt;&lt;related-urls&gt;&lt;url&gt;http://ovidsp.ovid.com/ovidweb.cgi?T=JS&amp;amp;CSC=Y&amp;amp;NEWS=N&amp;amp;PAGE=fulltext&amp;amp;D=medp&amp;amp;AN=33007457http://digitaal.uba.uva.nl/uva-linker?sid=OVID:medline&amp;amp;id=pmid:33007457&amp;amp;id=doi:10.1016%2Fj.jclinepi.2020.09.024&amp;amp;issn=0895-4356&amp;amp;isbn=&amp;amp;volume=130&amp;amp;issue=&amp;amp;spage=23&amp;amp;pages=&amp;amp;dat&lt;/url&gt;&lt;/related-urls&gt;&lt;/urls&gt;&lt;electronic-resource-num&gt;https://doi.org/10.1016/j.jclinepi.2020.09.024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[71]</w:t>
            </w:r>
            <w:r w:rsidR="004F28F7">
              <w:rPr>
                <w:rFonts w:ascii="Arial" w:hAnsi="Arial" w:cs="Arial"/>
                <w:sz w:val="14"/>
                <w:szCs w:val="14"/>
                <w:lang w:val="en-US"/>
              </w:rPr>
              <w:fldChar w:fldCharType="end"/>
            </w:r>
          </w:p>
          <w:p w14:paraId="335DEE36" w14:textId="3BFF355B"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Specificity: 80.7%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&lt;EndNote&gt;&lt;Cite&gt;&lt;Author&gt;Noel-Storr&lt;/Author&gt;&lt;Year&gt;2020&lt;/Year&gt;&lt;RecNum&gt;256&lt;/RecNum&gt;&lt;DisplayText&gt;[71]&lt;/DisplayText&gt;&lt;record&gt;&lt;rec-number&gt;256&lt;/rec-number&gt;&lt;foreign-keys&gt;&lt;key app="EN" db-id="eprfrs9t5tssdpettrixp5rd2zfrzpr9drdp" timestamp="1692712288"&gt;256&lt;/key&gt;&lt;/foreign-keys&gt;&lt;ref-type name="Journal Article"&gt;17&lt;/ref-type&gt;&lt;contributors&gt;&lt;authors&gt;&lt;author&gt;Noel-Storr, A.&lt;/author&gt;&lt;author&gt;Dooley, G.&lt;/author&gt;&lt;author&gt;Affengruber, L.&lt;/author&gt;&lt;author&gt;Gartlehner, G.&lt;/author&gt;&lt;/authors&gt;&lt;/contributors&gt;&lt;titles&gt;&lt;title&gt;Citation screening using crowdsourcing and machine learning produced accurate results: evaluation of Cochrane&amp;apos;s modified Screen4Me service&lt;/title&gt;&lt;secondary-title&gt;J Clin Epidemiol&lt;/secondary-title&gt;&lt;/titles&gt;&lt;periodical&gt;&lt;full-title&gt;J Clin Epidemiol&lt;/full-title&gt;&lt;/periodical&gt;&lt;pages&gt;29&lt;/pages&gt;&lt;volume&gt;29&lt;/volume&gt;&lt;dates&gt;&lt;year&gt;2020&lt;/year&gt;&lt;/dates&gt;&lt;accession-num&gt;33007457&lt;/accession-num&gt;&lt;urls&gt;&lt;related-urls&gt;&lt;url&gt;http://ovidsp.ovid.com/ovidweb.cgi?T=JS&amp;amp;CSC=Y&amp;amp;NEWS=N&amp;amp;PAGE=fulltext&amp;amp;D=medp&amp;amp;AN=33007457http://digitaal.uba.uva.nl/uva-linker?sid=OVID:medline&amp;amp;id=pmid:33007457&amp;amp;id=doi:10.1016%2Fj.jclinepi.2020.09.024&amp;amp;issn=0895-4356&amp;amp;isbn=&amp;amp;volume=130&amp;amp;issue=&amp;amp;spage=23&amp;amp;pages=&amp;amp;dat&lt;/url&gt;&lt;/related-urls&gt;&lt;/urls&gt;&lt;electronic-resource-num&gt;https://doi.org/10.1016/j.jclinepi.2020.09.024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[71]</w:t>
            </w:r>
            <w:r w:rsidR="004F28F7">
              <w:rPr>
                <w:rFonts w:ascii="Arial" w:hAnsi="Arial" w:cs="Arial"/>
                <w:sz w:val="14"/>
                <w:szCs w:val="14"/>
                <w:lang w:val="en-US"/>
              </w:rPr>
              <w:fldChar w:fldCharType="end"/>
            </w:r>
          </w:p>
          <w:p w14:paraId="35886C41"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Crowd+Cochrane Crowd (incl. RCT classifier):</w:t>
            </w:r>
          </w:p>
          <w:p w14:paraId="3A79FA6A" w14:textId="37D34A80" w:rsidR="008263C7" w:rsidRDefault="00AD6548" w:rsidP="003769EA">
            <w:pPr>
              <w:pStyle w:val="KeinLeerraum"/>
              <w:numPr>
                <w:ilvl w:val="0"/>
                <w:numId w:val="5"/>
              </w:numPr>
              <w:rPr>
                <w:rFonts w:ascii="Arial" w:hAnsi="Arial" w:cs="Arial"/>
                <w:sz w:val="14"/>
                <w:szCs w:val="14"/>
                <w:lang w:val="en-US"/>
              </w:rPr>
            </w:pPr>
            <w:r w:rsidRPr="00D41821">
              <w:rPr>
                <w:rFonts w:ascii="Arial" w:hAnsi="Arial" w:cs="Arial"/>
                <w:sz w:val="14"/>
                <w:szCs w:val="14"/>
                <w:lang w:val="en-US"/>
              </w:rPr>
              <w:t xml:space="preserve">Sensitivity: 99.1%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&lt;EndNote&gt;&lt;Cite&gt;&lt;Author&gt;Noel-Storr&lt;/Author&gt;&lt;Year&gt;2021&lt;/Year&gt;&lt;RecNum&gt;495&lt;/RecNum&gt;&lt;DisplayText&gt;[72]&lt;/DisplayText&gt;&lt;record&gt;&lt;rec-number&gt;495&lt;/rec-number&gt;&lt;foreign-keys&gt;&lt;key app="EN" db-id="eprfrs9t5tssdpettrixp5rd2zfrzpr9drdp" timestamp="1717613443"&gt;495&lt;/key&gt;&lt;/foreign-keys&gt;&lt;ref-type name="Journal Article"&gt;17&lt;/ref-type&gt;&lt;contributors&gt;&lt;authors&gt;&lt;author&gt;Noel-Storr, Anna&lt;/author&gt;&lt;author&gt;Dooley, Gordon&lt;/author&gt;&lt;author&gt;Elliott, Julian&lt;/author&gt;&lt;author&gt;Steele, Emily&lt;/author&gt;&lt;author&gt;Shemilt, Ian&lt;/author&gt;&lt;author&gt;Mavergames, Chris&lt;/author&gt;&lt;author&gt;Wisniewski, Susanna&lt;/author&gt;&lt;author&gt;McDonald, Steven&lt;/author&gt;&lt;author&gt;Murano, Melissa&lt;/author&gt;&lt;author&gt;Glanville, Julie&lt;/author&gt;&lt;author&gt;Foxlee, Ruth&lt;/author&gt;&lt;author&gt;Beecher, Deirdre&lt;/author&gt;&lt;author&gt;Ware, Jennifer&lt;/author&gt;&lt;author&gt;Thomas, James&lt;/author&gt;&lt;/authors&gt;&lt;/contributors&gt;&lt;titles&gt;&lt;title&gt;An evaluation of Cochrane Crowd found that crowdsourcing produced accurate results in identifying randomized trials&lt;/title&gt;&lt;secondary-title&gt;Journal of Clinical Epidemiology&lt;/secondary-title&gt;&lt;/titles&gt;&lt;periodical&gt;&lt;full-title&gt;Journal of Clinical Epidemiology&lt;/full-title&gt;&lt;/periodical&gt;&lt;pages&gt;130-139&lt;/pages&gt;&lt;volume&gt;133&lt;/volume&gt;&lt;keywords&gt;&lt;keyword&gt;Randomized controlled trial&lt;/keyword&gt;&lt;keyword&gt;Screening&lt;/keyword&gt;&lt;keyword&gt;Cochrane&lt;/keyword&gt;&lt;keyword&gt;Crowdsourcing&lt;/keyword&gt;&lt;keyword&gt;Citizen science&lt;/keyword&gt;&lt;keyword&gt;Machine learning&lt;/keyword&gt;&lt;keyword&gt;Human intelligence tasking&lt;/keyword&gt;&lt;keyword&gt;Systematic review&lt;/keyword&gt;&lt;keyword&gt;Evidence production&lt;/keyword&gt;&lt;keyword&gt;Information management&lt;/keyword&gt;&lt;/keywords&gt;&lt;dates&gt;&lt;year&gt;2021&lt;/year&gt;&lt;pub-dates&gt;&lt;date&gt;2021/05/01/&lt;/date&gt;&lt;/pub-dates&gt;&lt;/dates&gt;&lt;isbn&gt;0895-4356&lt;/isbn&gt;&lt;urls&gt;&lt;related-urls&gt;&lt;url&gt;https://www.sciencedirect.com/science/article/pii/S0895435621000081&lt;/url&gt;&lt;/related-urls&gt;&lt;/urls&gt;&lt;electronic-resource-num&gt;https://doi.org/10.1016/j.jclinepi.2021.01.006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[72]</w:t>
            </w:r>
            <w:r w:rsidR="004F28F7">
              <w:rPr>
                <w:rFonts w:ascii="Arial" w:hAnsi="Arial" w:cs="Arial"/>
                <w:sz w:val="14"/>
                <w:szCs w:val="14"/>
                <w:lang w:val="en-US"/>
              </w:rPr>
              <w:fldChar w:fldCharType="end"/>
            </w:r>
          </w:p>
          <w:p w14:paraId="0C58A501" w14:textId="1BDA5D46" w:rsidR="003769EA" w:rsidRPr="006C2E79" w:rsidRDefault="00AD6548" w:rsidP="003769EA">
            <w:pPr>
              <w:pStyle w:val="KeinLeerraum"/>
              <w:numPr>
                <w:ilvl w:val="0"/>
                <w:numId w:val="5"/>
              </w:numPr>
              <w:rPr>
                <w:rFonts w:ascii="Arial" w:hAnsi="Arial" w:cs="Arial"/>
                <w:sz w:val="14"/>
                <w:szCs w:val="14"/>
                <w:lang w:val="en-US"/>
              </w:rPr>
            </w:pPr>
            <w:r w:rsidRPr="00D41821">
              <w:rPr>
                <w:rFonts w:ascii="Arial" w:hAnsi="Arial" w:cs="Arial"/>
                <w:sz w:val="14"/>
                <w:szCs w:val="14"/>
                <w:lang w:val="en-US"/>
              </w:rPr>
              <w:t xml:space="preserve">Sensitivity: 84%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&lt;EndNote&gt;&lt;Cite&gt;&lt;Author&gt;Noel-Storr&lt;/Author&gt;&lt;Year&gt;2022&lt;/Year&gt;&lt;RecNum&gt;179&lt;/RecNum&gt;&lt;DisplayText&gt;[74]&lt;/DisplayText&gt;&lt;record&gt;&lt;rec-number&gt;179&lt;/rec-number&gt;&lt;foreign-keys&gt;&lt;key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[74]</w:t>
            </w:r>
            <w:r w:rsidR="004F28F7">
              <w:rPr>
                <w:rFonts w:ascii="Arial" w:hAnsi="Arial" w:cs="Arial"/>
                <w:sz w:val="14"/>
                <w:szCs w:val="14"/>
                <w:lang w:val="en-US"/>
              </w:rPr>
              <w:fldChar w:fldCharType="end"/>
            </w:r>
          </w:p>
          <w:p w14:paraId="072DB5DE" w14:textId="7318BB8C" w:rsidR="00AD6548" w:rsidRPr="003769EA" w:rsidRDefault="00AD6548" w:rsidP="003769EA">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Sensitivity (range): 94.4%-100.0%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&lt;EndNote&gt;&lt;Cite&gt;&lt;Author&gt;Noel-Storr&lt;/Author&gt;&lt;Year&gt;2022&lt;/Year&gt;&lt;RecNum&gt;179&lt;/RecNum&gt;&lt;DisplayText&gt;[74]&lt;/DisplayText&gt;&lt;record&gt;&lt;rec-number&gt;179&lt;/rec-number&gt;&lt;foreign-keys&gt;&lt;key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[74]</w:t>
            </w:r>
            <w:r w:rsidR="004F28F7">
              <w:rPr>
                <w:rFonts w:ascii="Arial" w:hAnsi="Arial" w:cs="Arial"/>
                <w:sz w:val="14"/>
                <w:szCs w:val="14"/>
                <w:lang w:val="en-US"/>
              </w:rPr>
              <w:fldChar w:fldCharType="end"/>
            </w:r>
          </w:p>
          <w:p w14:paraId="63AB0B85" w14:textId="59D0E14C" w:rsidR="008263C7" w:rsidRDefault="00AD6548" w:rsidP="008263C7">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Specificity: 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&lt;EndNote&gt;&lt;Cite&gt;&lt;Author&gt;Noel-Storr&lt;/Author&gt;&lt;Year&gt;2021&lt;/Year&gt;&lt;RecNum&gt;495&lt;/RecNum&gt;&lt;DisplayText&gt;[72]&lt;/DisplayText&gt;&lt;record&gt;&lt;rec-number&gt;495&lt;/rec-number&gt;&lt;foreign-keys&gt;&lt;key app="EN" db-id="eprfrs9t5tssdpettrixp5rd2zfrzpr9drdp" timestamp="1717613443"&gt;495&lt;/key&gt;&lt;/foreign-keys&gt;&lt;ref-type name="Journal Article"&gt;17&lt;/ref-type&gt;&lt;contributors&gt;&lt;authors&gt;&lt;author&gt;Noel-Storr, Anna&lt;/author&gt;&lt;author&gt;Dooley, Gordon&lt;/author&gt;&lt;author&gt;Elliott, Julian&lt;/author&gt;&lt;author&gt;Steele, Emily&lt;/author&gt;&lt;author&gt;Shemilt, Ian&lt;/author&gt;&lt;author&gt;Mavergames, Chris&lt;/author&gt;&lt;author&gt;Wisniewski, Susanna&lt;/author&gt;&lt;author&gt;McDonald, Steven&lt;/author&gt;&lt;author&gt;Murano, Melissa&lt;/author&gt;&lt;author&gt;Glanville, Julie&lt;/author&gt;&lt;author&gt;Foxlee, Ruth&lt;/author&gt;&lt;author&gt;Beecher, Deirdre&lt;/author&gt;&lt;author&gt;Ware, Jennifer&lt;/author&gt;&lt;author&gt;Thomas, James&lt;/author&gt;&lt;/authors&gt;&lt;/contributors&gt;&lt;titles&gt;&lt;title&gt;An evaluation of Cochrane Crowd found that crowdsourcing produced accurate results in identifying randomized trials&lt;/title&gt;&lt;secondary-title&gt;Journal of Clinical Epidemiology&lt;/secondary-title&gt;&lt;/titles&gt;&lt;periodical&gt;&lt;full-title&gt;Journal of Clinical Epidemiology&lt;/full-title&gt;&lt;/periodical&gt;&lt;pages&gt;130-139&lt;/pages&gt;&lt;volume&gt;133&lt;/volume&gt;&lt;keywords&gt;&lt;keyword&gt;Randomized controlled trial&lt;/keyword&gt;&lt;keyword&gt;Screening&lt;/keyword&gt;&lt;keyword&gt;Cochrane&lt;/keyword&gt;&lt;keyword&gt;Crowdsourcing&lt;/keyword&gt;&lt;keyword&gt;Citizen science&lt;/keyword&gt;&lt;keyword&gt;Machine learning&lt;/keyword&gt;&lt;keyword&gt;Human intelligence tasking&lt;/keyword&gt;&lt;keyword&gt;Systematic review&lt;/keyword&gt;&lt;keyword&gt;Evidence production&lt;/keyword&gt;&lt;keyword&gt;Information management&lt;/keyword&gt;&lt;/keywords&gt;&lt;dates&gt;&lt;year&gt;2021&lt;/year&gt;&lt;pub-dates&gt;&lt;date&gt;2021/05/01/&lt;/date&gt;&lt;/pub-dates&gt;&lt;/dates&gt;&lt;isbn&gt;0895-4356&lt;/isbn&gt;&lt;urls&gt;&lt;related-urls&gt;&lt;url&gt;https://www.sciencedirect.com/science/article/pii/S0895435621000081&lt;/url&gt;&lt;/related-urls&gt;&lt;/urls&gt;&lt;electronic-resource-num&gt;https://doi.org/10.1016/j.jclinepi.2021.01.006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[72]</w:t>
            </w:r>
            <w:r w:rsidR="004F28F7">
              <w:rPr>
                <w:rFonts w:ascii="Arial" w:hAnsi="Arial" w:cs="Arial"/>
                <w:sz w:val="14"/>
                <w:szCs w:val="14"/>
                <w:lang w:val="en-US"/>
              </w:rPr>
              <w:fldChar w:fldCharType="end"/>
            </w:r>
          </w:p>
          <w:p w14:paraId="38B46256" w14:textId="6F43558B" w:rsidR="00AD6548" w:rsidRPr="006C2E79" w:rsidRDefault="00AD6548" w:rsidP="00AD6548">
            <w:pPr>
              <w:pStyle w:val="KeinLeerraum"/>
              <w:numPr>
                <w:ilvl w:val="0"/>
                <w:numId w:val="5"/>
              </w:numPr>
              <w:rPr>
                <w:rFonts w:ascii="Arial" w:hAnsi="Arial" w:cs="Arial"/>
                <w:sz w:val="14"/>
                <w:szCs w:val="14"/>
                <w:lang w:val="en-US"/>
              </w:rPr>
            </w:pPr>
            <w:r w:rsidRPr="006C2E79">
              <w:rPr>
                <w:rFonts w:ascii="Arial" w:hAnsi="Arial" w:cs="Arial"/>
                <w:sz w:val="14"/>
                <w:szCs w:val="14"/>
                <w:lang w:val="en-US"/>
              </w:rPr>
              <w:t xml:space="preserve">Specificity: 98.6%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&lt;EndNote&gt;&lt;Cite&gt;&lt;Author&gt;Noel-Storr&lt;/Author&gt;&lt;Year&gt;2022&lt;/Year&gt;&lt;RecNum&gt;179&lt;/RecNum&gt;&lt;DisplayText&gt;[74]&lt;/DisplayText&gt;&lt;record&gt;&lt;rec-number&gt;179&lt;/rec-number&gt;&lt;foreign-keys&gt;&lt;key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[74]</w:t>
            </w:r>
            <w:r w:rsidR="004F28F7">
              <w:rPr>
                <w:rFonts w:ascii="Arial" w:hAnsi="Arial" w:cs="Arial"/>
                <w:sz w:val="14"/>
                <w:szCs w:val="14"/>
                <w:lang w:val="en-US"/>
              </w:rPr>
              <w:fldChar w:fldCharType="end"/>
            </w:r>
          </w:p>
          <w:p w14:paraId="7985B1BB" w14:textId="0C379E9D" w:rsidR="00AD6548" w:rsidRPr="006C2E79" w:rsidRDefault="00AD6548" w:rsidP="00AD6548">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Specificity (range): 70.5%-88.7%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&lt;EndNote&gt;&lt;Cite&gt;&lt;Author&gt;Noel-Storr&lt;/Author&gt;&lt;Year&gt;2022&lt;/Year&gt;&lt;RecNum&gt;179&lt;/RecNum&gt;&lt;DisplayText&gt;[74]&lt;/DisplayText&gt;&lt;record&gt;&lt;rec-number&gt;179&lt;/rec-number&gt;&lt;foreign-keys&gt;&lt;key app="EN" db-id="eprfrs9t5tssdpettrixp5rd2zfrzpr9drdp" timestamp="1665825539"&gt;179&lt;/key&gt;&lt;/foreign-keys&gt;&lt;ref-type name="Journal Article"&gt;17&lt;/ref-type&gt;&lt;contributors&gt;&lt;authors&gt;&lt;author&gt;Noel-Storr, A.&lt;/author&gt;&lt;author&gt;Gartlehner, G.&lt;/author&gt;&lt;author&gt;Dooley, G.&lt;/author&gt;&lt;author&gt;Persad, E.&lt;/author&gt;&lt;author&gt;Nussbaumer-Streit, B.&lt;/author&gt;&lt;/authors&gt;&lt;/contributors&gt;&lt;auth-address&gt;Cochrane Dementia and Cognitive Improvement Group, Radcliffe Department of Medicine, University of Oxford, Oxford, UK.&amp;#xD;Department for Evidence-Based Medicine and Evaluation, Danube University Krems, Krems an der Donau, Austria.&amp;#xD;The RTI International-University of North Carolina Evidence-based Practice Center, RTI International, Research Triangle Park, North Carolina, USA.&amp;#xD;Metaxis Ltd., Elmbank Offices, Main Road Curbridge, Witney, Oxfordshire, UK.&amp;#xD;Department for Evidence-Based Medicine, Cochrane Austria, Danube University Krems, Krems, Austria.&lt;/auth-address&gt;&lt;titles&gt;&lt;title&gt;Crowdsourcing the identification of studies for COVID-19-related Cochrane Rapid Reviews&lt;/title&gt;&lt;secondary-title&gt;Res Synth Methods&lt;/secondary-title&gt;&lt;/titles&gt;&lt;periodical&gt;&lt;full-title&gt;Res Synth Methods&lt;/full-title&gt;&lt;/periodical&gt;&lt;pages&gt;585-594&lt;/pages&gt;&lt;volume&gt;13&lt;/volume&gt;&lt;number&gt;5&lt;/number&gt;&lt;edition&gt;20220425&lt;/edition&gt;&lt;keywords&gt;&lt;keyword&gt;*covid-19&lt;/keyword&gt;&lt;keyword&gt;*Crowdsourcing/methods&lt;/keyword&gt;&lt;keyword&gt;Data Collection/methods&lt;/keyword&gt;&lt;keyword&gt;Humans&lt;/keyword&gt;&lt;keyword&gt;Pandemics&lt;/keyword&gt;&lt;/keywords&gt;&lt;dates&gt;&lt;year&gt;2022&lt;/year&gt;&lt;pub-dates&gt;&lt;date&gt;Sep&lt;/date&gt;&lt;/pub-dates&gt;&lt;/dates&gt;&lt;isbn&gt;1759-2879 (Print)&amp;#xD;1759-2879&lt;/isbn&gt;&lt;accession-num&gt;35403367&lt;/accession-num&gt;&lt;urls&gt;&lt;/urls&gt;&lt;custom2&gt;PMC9088532&lt;/custom2&gt;&lt;electronic-resource-num&gt;10.1002/jrsm.1559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[74]</w:t>
            </w:r>
            <w:r w:rsidR="004F28F7">
              <w:rPr>
                <w:rFonts w:ascii="Arial" w:hAnsi="Arial" w:cs="Arial"/>
                <w:sz w:val="14"/>
                <w:szCs w:val="14"/>
                <w:lang w:val="en-US"/>
              </w:rPr>
              <w:fldChar w:fldCharType="end"/>
            </w:r>
          </w:p>
        </w:tc>
      </w:tr>
      <w:tr w:rsidR="004A23F5" w:rsidRPr="006C2E79" w14:paraId="6AD5511D" w14:textId="77777777" w:rsidTr="5C963119">
        <w:trPr>
          <w:trHeight w:val="300"/>
        </w:trPr>
        <w:tc>
          <w:tcPr>
            <w:tcW w:w="1844" w:type="dxa"/>
            <w:vMerge/>
          </w:tcPr>
          <w:p w14:paraId="1202026F" w14:textId="77777777" w:rsidR="004A23F5" w:rsidRPr="006C2E79" w:rsidRDefault="004A23F5" w:rsidP="004A23F5"/>
        </w:tc>
        <w:tc>
          <w:tcPr>
            <w:tcW w:w="1417" w:type="dxa"/>
            <w:shd w:val="clear" w:color="auto" w:fill="auto"/>
          </w:tcPr>
          <w:p w14:paraId="3E845A2B" w14:textId="77777777" w:rsidR="004A23F5" w:rsidRPr="006C2E79" w:rsidRDefault="004A23F5" w:rsidP="004A23F5">
            <w:pPr>
              <w:pStyle w:val="KeinLeerraum"/>
              <w:rPr>
                <w:rFonts w:ascii="Arial" w:hAnsi="Arial" w:cs="Arial"/>
                <w:b/>
                <w:bCs/>
                <w:sz w:val="14"/>
                <w:szCs w:val="14"/>
                <w:lang w:val="en-US"/>
              </w:rPr>
            </w:pPr>
            <w:r w:rsidRPr="006C2E79">
              <w:rPr>
                <w:rFonts w:ascii="Arial" w:hAnsi="Arial" w:cs="Arial"/>
                <w:b/>
                <w:bCs/>
                <w:sz w:val="14"/>
                <w:szCs w:val="14"/>
                <w:lang w:val="en-US"/>
              </w:rPr>
              <w:t>Dual computer monitors</w:t>
            </w:r>
          </w:p>
          <w:p w14:paraId="76840673" w14:textId="4022F4CB" w:rsidR="004A23F5" w:rsidRPr="006C2E79" w:rsidRDefault="004A23F5" w:rsidP="004A23F5">
            <w:pPr>
              <w:pStyle w:val="KeinLeerraum"/>
              <w:rPr>
                <w:rFonts w:ascii="Arial" w:hAnsi="Arial" w:cs="Arial"/>
                <w:sz w:val="14"/>
                <w:szCs w:val="14"/>
                <w:lang w:val="en-US"/>
              </w:rPr>
            </w:pPr>
            <w:r w:rsidRPr="006C2E79">
              <w:rPr>
                <w:rFonts w:ascii="Arial" w:hAnsi="Arial" w:cs="Arial"/>
                <w:sz w:val="14"/>
                <w:szCs w:val="14"/>
                <w:lang w:val="en-US"/>
              </w:rPr>
              <w:t>Wang, 2014</w:t>
            </w:r>
            <w:r w:rsidR="00B76AD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p w14:paraId="41F85A05" w14:textId="77777777" w:rsidR="004A23F5" w:rsidRPr="006C2E79" w:rsidRDefault="004A23F5" w:rsidP="004A23F5">
            <w:pPr>
              <w:pStyle w:val="KeinLeerraum"/>
              <w:rPr>
                <w:rFonts w:ascii="Arial" w:hAnsi="Arial" w:cs="Arial"/>
                <w:sz w:val="14"/>
                <w:szCs w:val="14"/>
                <w:lang w:val="en-US"/>
              </w:rPr>
            </w:pPr>
          </w:p>
          <w:p w14:paraId="722427B3" w14:textId="6FA24F8D" w:rsidR="004A23F5" w:rsidRPr="006C2E79" w:rsidRDefault="004A23F5" w:rsidP="004A23F5">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7013F3E3" w14:textId="77777777" w:rsidR="004A23F5" w:rsidRPr="006C2E79" w:rsidRDefault="004A23F5" w:rsidP="00E63093">
            <w:pPr>
              <w:pStyle w:val="KeinLeerraum"/>
              <w:ind w:left="360"/>
              <w:rPr>
                <w:rFonts w:ascii="Arial" w:hAnsi="Arial" w:cs="Arial"/>
                <w:sz w:val="14"/>
                <w:szCs w:val="14"/>
                <w:lang w:val="en-US"/>
              </w:rPr>
            </w:pPr>
          </w:p>
        </w:tc>
        <w:tc>
          <w:tcPr>
            <w:tcW w:w="2409" w:type="dxa"/>
            <w:shd w:val="clear" w:color="auto" w:fill="auto"/>
          </w:tcPr>
          <w:p w14:paraId="48804107" w14:textId="7D308E45" w:rsidR="004A23F5" w:rsidRPr="006C2E79" w:rsidRDefault="004A23F5" w:rsidP="004A23F5">
            <w:pPr>
              <w:pStyle w:val="KeinLeerraum"/>
              <w:numPr>
                <w:ilvl w:val="0"/>
                <w:numId w:val="6"/>
              </w:numPr>
              <w:rPr>
                <w:rFonts w:ascii="Arial" w:hAnsi="Arial" w:cs="Arial"/>
                <w:sz w:val="14"/>
                <w:szCs w:val="14"/>
                <w:lang w:val="en-US"/>
              </w:rPr>
            </w:pPr>
            <w:r w:rsidRPr="006C2E79">
              <w:rPr>
                <w:rFonts w:ascii="Arial" w:eastAsia="Times New Roman" w:hAnsi="Arial" w:cs="Arial"/>
                <w:sz w:val="14"/>
                <w:szCs w:val="14"/>
                <w:lang w:val="en-US" w:eastAsia="nl-NL"/>
              </w:rPr>
              <w:t xml:space="preserve">Time </w:t>
            </w:r>
            <w:r w:rsidR="00E63093" w:rsidRPr="006C2E79">
              <w:rPr>
                <w:rFonts w:ascii="Arial" w:eastAsia="Times New Roman" w:hAnsi="Arial" w:cs="Arial"/>
                <w:sz w:val="14"/>
                <w:szCs w:val="14"/>
                <w:lang w:val="en-US" w:eastAsia="nl-NL"/>
              </w:rPr>
              <w:t>saving</w:t>
            </w:r>
            <w:r w:rsidRPr="006C2E79">
              <w:rPr>
                <w:rFonts w:ascii="Arial" w:eastAsia="Times New Roman" w:hAnsi="Arial" w:cs="Arial"/>
                <w:sz w:val="14"/>
                <w:szCs w:val="14"/>
                <w:lang w:val="en-US" w:eastAsia="nl-NL"/>
              </w:rPr>
              <w:t xml:space="preserve">: no significant difference in time found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tc>
        <w:tc>
          <w:tcPr>
            <w:tcW w:w="851" w:type="dxa"/>
            <w:shd w:val="clear" w:color="auto" w:fill="auto"/>
          </w:tcPr>
          <w:p w14:paraId="7B4B833B" w14:textId="77777777" w:rsidR="004A23F5" w:rsidRPr="006C2E79" w:rsidRDefault="004A23F5" w:rsidP="004A23F5">
            <w:pPr>
              <w:pStyle w:val="KeinLeerraum"/>
              <w:rPr>
                <w:rFonts w:ascii="Arial" w:hAnsi="Arial" w:cs="Arial"/>
                <w:sz w:val="14"/>
                <w:szCs w:val="14"/>
                <w:lang w:val="en-US"/>
              </w:rPr>
            </w:pPr>
          </w:p>
        </w:tc>
        <w:tc>
          <w:tcPr>
            <w:tcW w:w="2126" w:type="dxa"/>
            <w:shd w:val="clear" w:color="auto" w:fill="auto"/>
          </w:tcPr>
          <w:p w14:paraId="1AF65889" w14:textId="77777777" w:rsidR="004A23F5" w:rsidRPr="006C2E79" w:rsidRDefault="004A23F5" w:rsidP="004A23F5">
            <w:pPr>
              <w:pStyle w:val="KeinLeerraum"/>
              <w:rPr>
                <w:rFonts w:ascii="Arial" w:hAnsi="Arial" w:cs="Arial"/>
                <w:sz w:val="14"/>
                <w:szCs w:val="14"/>
                <w:lang w:val="en-US"/>
              </w:rPr>
            </w:pPr>
          </w:p>
        </w:tc>
        <w:tc>
          <w:tcPr>
            <w:tcW w:w="1985" w:type="dxa"/>
            <w:shd w:val="clear" w:color="auto" w:fill="auto"/>
          </w:tcPr>
          <w:p w14:paraId="77AF3B09" w14:textId="77777777" w:rsidR="004A23F5" w:rsidRPr="006C2E79" w:rsidRDefault="004A23F5" w:rsidP="00E63093">
            <w:pPr>
              <w:pStyle w:val="KeinLeerraum"/>
              <w:ind w:left="360"/>
              <w:rPr>
                <w:rFonts w:ascii="Arial" w:hAnsi="Arial" w:cs="Arial"/>
                <w:sz w:val="14"/>
                <w:szCs w:val="14"/>
                <w:lang w:val="en-US"/>
              </w:rPr>
            </w:pPr>
          </w:p>
        </w:tc>
        <w:tc>
          <w:tcPr>
            <w:tcW w:w="2976" w:type="dxa"/>
            <w:shd w:val="clear" w:color="auto" w:fill="auto"/>
          </w:tcPr>
          <w:p w14:paraId="1878BC1D" w14:textId="77777777" w:rsidR="004A23F5" w:rsidRPr="006C2E79" w:rsidRDefault="004A23F5" w:rsidP="00383681">
            <w:pPr>
              <w:pStyle w:val="KeinLeerraum"/>
              <w:ind w:left="360"/>
              <w:rPr>
                <w:rFonts w:ascii="Arial" w:hAnsi="Arial" w:cs="Arial"/>
                <w:sz w:val="14"/>
                <w:szCs w:val="14"/>
                <w:lang w:val="en-US"/>
              </w:rPr>
            </w:pPr>
          </w:p>
        </w:tc>
      </w:tr>
      <w:tr w:rsidR="00AD6548" w:rsidRPr="006C2E79" w14:paraId="6D77E72C" w14:textId="77777777" w:rsidTr="5C963119">
        <w:trPr>
          <w:trHeight w:val="300"/>
        </w:trPr>
        <w:tc>
          <w:tcPr>
            <w:tcW w:w="1844" w:type="dxa"/>
            <w:vMerge/>
          </w:tcPr>
          <w:p w14:paraId="303247F1" w14:textId="77777777" w:rsidR="00AD6548" w:rsidRPr="006C2E79" w:rsidRDefault="00AD6548" w:rsidP="00AD6548"/>
        </w:tc>
        <w:tc>
          <w:tcPr>
            <w:tcW w:w="1417" w:type="dxa"/>
            <w:shd w:val="clear" w:color="auto" w:fill="auto"/>
          </w:tcPr>
          <w:p w14:paraId="1704E0EC" w14:textId="77777777" w:rsidR="00AD6548" w:rsidRPr="00CE2362" w:rsidRDefault="00AD6548" w:rsidP="00AD6548">
            <w:pPr>
              <w:pStyle w:val="KeinLeerraum"/>
              <w:rPr>
                <w:rFonts w:ascii="Arial" w:hAnsi="Arial" w:cs="Arial"/>
                <w:b/>
                <w:bCs/>
                <w:sz w:val="14"/>
                <w:szCs w:val="14"/>
              </w:rPr>
            </w:pPr>
            <w:r w:rsidRPr="00CE2362">
              <w:rPr>
                <w:rFonts w:ascii="Arial" w:hAnsi="Arial" w:cs="Arial"/>
                <w:b/>
                <w:bCs/>
                <w:sz w:val="14"/>
                <w:szCs w:val="14"/>
              </w:rPr>
              <w:t>Single reviewer screening</w:t>
            </w:r>
          </w:p>
          <w:p w14:paraId="313569A5" w14:textId="53C924EC" w:rsidR="00AD6548" w:rsidRPr="00CE2362" w:rsidRDefault="00AD6548" w:rsidP="00AD6548">
            <w:pPr>
              <w:pStyle w:val="KeinLeerraum"/>
              <w:rPr>
                <w:rFonts w:ascii="Arial" w:hAnsi="Arial" w:cs="Arial"/>
                <w:sz w:val="14"/>
                <w:szCs w:val="14"/>
              </w:rPr>
            </w:pPr>
            <w:r w:rsidRPr="00CE2362">
              <w:rPr>
                <w:rFonts w:ascii="Arial" w:hAnsi="Arial" w:cs="Arial"/>
                <w:sz w:val="14"/>
                <w:szCs w:val="14"/>
              </w:rPr>
              <w:t>Gartlehner, 2020</w:t>
            </w:r>
            <w:r w:rsidR="000E0F42" w:rsidRPr="00CE2362">
              <w:rPr>
                <w:rFonts w:ascii="Arial" w:hAnsi="Arial" w:cs="Arial"/>
                <w:sz w:val="14"/>
                <w:szCs w:val="14"/>
              </w:rPr>
              <w:t xml:space="preserve"> </w: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[76]</w:t>
            </w:r>
            <w:r w:rsidR="004F28F7">
              <w:rPr>
                <w:rFonts w:ascii="Arial" w:hAnsi="Arial" w:cs="Arial"/>
                <w:sz w:val="14"/>
                <w:szCs w:val="14"/>
              </w:rPr>
              <w:fldChar w:fldCharType="end"/>
            </w:r>
          </w:p>
          <w:p w14:paraId="6922A359" w14:textId="3C493D10" w:rsidR="00AD6548" w:rsidRPr="00CE2362" w:rsidRDefault="00AD6548" w:rsidP="00AD6548">
            <w:pPr>
              <w:pStyle w:val="KeinLeerraum"/>
              <w:rPr>
                <w:rFonts w:ascii="Arial" w:hAnsi="Arial" w:cs="Arial"/>
                <w:sz w:val="14"/>
                <w:szCs w:val="14"/>
              </w:rPr>
            </w:pPr>
            <w:r w:rsidRPr="00CE2362">
              <w:rPr>
                <w:rFonts w:ascii="Arial" w:hAnsi="Arial" w:cs="Arial"/>
                <w:sz w:val="14"/>
                <w:szCs w:val="14"/>
              </w:rPr>
              <w:t>Pham, 2016</w:t>
            </w:r>
            <w:r w:rsidR="003D17E3" w:rsidRPr="00CE2362">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rPr>
              <w:fldChar w:fldCharType="separate"/>
            </w:r>
            <w:r w:rsidR="004F28F7">
              <w:rPr>
                <w:rFonts w:ascii="Arial" w:hAnsi="Arial" w:cs="Arial"/>
                <w:noProof/>
                <w:sz w:val="14"/>
                <w:szCs w:val="14"/>
              </w:rPr>
              <w:t>[27]</w:t>
            </w:r>
            <w:r w:rsidR="004F28F7">
              <w:rPr>
                <w:rFonts w:ascii="Arial" w:hAnsi="Arial" w:cs="Arial"/>
                <w:sz w:val="14"/>
                <w:szCs w:val="14"/>
              </w:rPr>
              <w:fldChar w:fldCharType="end"/>
            </w:r>
          </w:p>
          <w:p w14:paraId="70E18750" w14:textId="39CC44D1" w:rsidR="00AD6548" w:rsidRPr="00CE2362" w:rsidRDefault="00AD6548" w:rsidP="00AD6548">
            <w:pPr>
              <w:pStyle w:val="KeinLeerraum"/>
              <w:rPr>
                <w:rFonts w:ascii="Arial" w:hAnsi="Arial" w:cs="Arial"/>
                <w:sz w:val="14"/>
                <w:szCs w:val="14"/>
              </w:rPr>
            </w:pPr>
            <w:r w:rsidRPr="00CE2362">
              <w:rPr>
                <w:rFonts w:ascii="Arial" w:hAnsi="Arial" w:cs="Arial"/>
                <w:sz w:val="14"/>
                <w:szCs w:val="14"/>
              </w:rPr>
              <w:t>Shemilt, 2016</w:t>
            </w:r>
            <w:r w:rsidR="00F35548" w:rsidRPr="00CE2362">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[77]</w:t>
            </w:r>
            <w:r w:rsidR="004F28F7">
              <w:rPr>
                <w:rFonts w:ascii="Arial" w:hAnsi="Arial" w:cs="Arial"/>
                <w:sz w:val="14"/>
                <w:szCs w:val="14"/>
              </w:rPr>
              <w:fldChar w:fldCharType="end"/>
            </w:r>
          </w:p>
          <w:p w14:paraId="1710FD2E" w14:textId="7AC5FBD7" w:rsidR="00AD6548" w:rsidRPr="00CE2362" w:rsidRDefault="00AD6548" w:rsidP="00AD6548">
            <w:pPr>
              <w:pStyle w:val="KeinLeerraum"/>
              <w:rPr>
                <w:rFonts w:ascii="Arial" w:hAnsi="Arial" w:cs="Arial"/>
                <w:sz w:val="14"/>
                <w:szCs w:val="14"/>
              </w:rPr>
            </w:pPr>
            <w:r w:rsidRPr="00CE2362">
              <w:rPr>
                <w:rFonts w:ascii="Arial" w:hAnsi="Arial" w:cs="Arial"/>
                <w:sz w:val="14"/>
                <w:szCs w:val="14"/>
              </w:rPr>
              <w:t>Stoll, 2019</w:t>
            </w:r>
            <w:r w:rsidR="006432FC" w:rsidRPr="00CE2362">
              <w:rPr>
                <w:rFonts w:ascii="Arial" w:hAnsi="Arial" w:cs="Arial"/>
                <w:sz w:val="14"/>
                <w:szCs w:val="14"/>
              </w:rPr>
              <w:t xml:space="preserve">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&lt;EndNote&gt;&lt;Cite&gt;&lt;Author&gt;Stoll&lt;/Author&gt;&lt;Year&gt;2019&lt;/Year&gt;&lt;RecNum&gt;253&lt;/RecNum&gt;&lt;DisplayText&gt;[78]&lt;/DisplayText&gt;&lt;record&gt;&lt;rec-number&gt;253&lt;/rec-number&gt;&lt;foreign-keys&gt;&lt;key app="EN" db-id="eprfrs9t5tssdpettrixp5rd2zfrzpr9drdp" timestamp="1692712288"&gt;253&lt;/key&gt;&lt;/foreign-keys&gt;&lt;ref-type name="Journal Article"&gt;17&lt;/ref-type&gt;&lt;contributors&gt;&lt;authors&gt;&lt;author&gt;Stoll, C. R. T.&lt;/author&gt;&lt;author&gt;Izadi, S.&lt;/author&gt;&lt;author&gt;Fowler, S.&lt;/author&gt;&lt;author&gt;Green, P.&lt;/author&gt;&lt;author&gt;Suls, J.&lt;/author&gt;&lt;author&gt;Colditz, G. A.&lt;/author&gt;&lt;/authors&gt;&lt;/contributors&gt;&lt;titles&gt;&lt;title&gt;The value of a second reviewer for study selection in systematic reviews&lt;/title&gt;&lt;secondary-title&gt;Res&lt;/secondary-title&gt;&lt;/titles&gt;&lt;periodical&gt;&lt;full-title&gt;Res&lt;/full-title&gt;&lt;/periodical&gt;&lt;pages&gt;539-545&lt;/pages&gt;&lt;volume&gt;10&lt;/volume&gt;&lt;number&gt;4&lt;/number&gt;&lt;dates&gt;&lt;year&gt;2019&lt;/year&gt;&lt;/dates&gt;&lt;accession-num&gt;31272125&lt;/accession-num&gt;&lt;urls&gt;&lt;related-urls&gt;&lt;url&gt;http://ovidsp.ovid.com/ovidweb.cgi?T=JS&amp;amp;CSC=Y&amp;amp;NEWS=N&amp;amp;PAGE=fulltext&amp;amp;D=medl&amp;amp;AN=31272125http://digitaal.uba.uva.nl/uva-linker?sid=OVID:medline&amp;amp;id=pmid:31272125&amp;amp;id=doi:10.1002%2Fjrsm.1369&amp;amp;issn=1759-2879&amp;amp;isbn=&amp;amp;volume=10&amp;amp;issue=4&amp;amp;spage=539&amp;amp;pages=539-545&amp;amp;date=201&lt;/url&gt;&lt;/related-urls&gt;&lt;/urls&gt;&lt;electronic-resource-num&gt;https://doi.org/10.1002/jrsm.1369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[78]</w:t>
            </w:r>
            <w:r w:rsidR="004F28F7">
              <w:rPr>
                <w:rFonts w:ascii="Arial" w:hAnsi="Arial" w:cs="Arial"/>
                <w:sz w:val="14"/>
                <w:szCs w:val="14"/>
              </w:rPr>
              <w:fldChar w:fldCharType="end"/>
            </w:r>
          </w:p>
          <w:p w14:paraId="01CD7D98" w14:textId="77777777" w:rsidR="00AD6548" w:rsidRPr="00CE2362" w:rsidRDefault="00AD6548" w:rsidP="00AD6548">
            <w:pPr>
              <w:pStyle w:val="KeinLeerraum"/>
              <w:rPr>
                <w:rFonts w:ascii="Arial" w:hAnsi="Arial" w:cs="Arial"/>
                <w:sz w:val="14"/>
                <w:szCs w:val="14"/>
              </w:rPr>
            </w:pPr>
          </w:p>
          <w:p w14:paraId="13FEC59D" w14:textId="4357E651" w:rsidR="00AD6548" w:rsidRPr="003D17E3" w:rsidRDefault="00AD6548" w:rsidP="00AD6548">
            <w:pPr>
              <w:pStyle w:val="KeinLeerraum"/>
              <w:rPr>
                <w:rFonts w:ascii="Arial" w:hAnsi="Arial" w:cs="Arial"/>
                <w:b/>
                <w:bCs/>
                <w:sz w:val="14"/>
                <w:szCs w:val="14"/>
                <w:lang w:val="de-AT"/>
              </w:rPr>
            </w:pPr>
            <w:r w:rsidRPr="003D17E3">
              <w:rPr>
                <w:rFonts w:ascii="Arial" w:hAnsi="Arial" w:cs="Arial"/>
                <w:b/>
                <w:bCs/>
                <w:i/>
                <w:iCs/>
                <w:sz w:val="14"/>
                <w:szCs w:val="14"/>
                <w:lang w:val="de-AT"/>
              </w:rPr>
              <w:t>Method</w:t>
            </w:r>
          </w:p>
        </w:tc>
        <w:tc>
          <w:tcPr>
            <w:tcW w:w="2552" w:type="dxa"/>
            <w:shd w:val="clear" w:color="auto" w:fill="auto"/>
          </w:tcPr>
          <w:p w14:paraId="2FEFE271" w14:textId="77777777" w:rsidR="00AD6548" w:rsidRPr="003D17E3" w:rsidRDefault="00AD6548" w:rsidP="00E63093">
            <w:pPr>
              <w:pStyle w:val="KeinLeerraum"/>
              <w:ind w:left="360"/>
              <w:rPr>
                <w:rFonts w:ascii="Arial" w:hAnsi="Arial" w:cs="Arial"/>
                <w:sz w:val="14"/>
                <w:szCs w:val="14"/>
                <w:lang w:val="de-AT"/>
              </w:rPr>
            </w:pPr>
          </w:p>
        </w:tc>
        <w:tc>
          <w:tcPr>
            <w:tcW w:w="2409" w:type="dxa"/>
            <w:shd w:val="clear" w:color="auto" w:fill="auto"/>
          </w:tcPr>
          <w:p w14:paraId="20CECAB1" w14:textId="0087ECCB" w:rsidR="00AD6548" w:rsidRPr="006C2E79" w:rsidRDefault="00AD6548" w:rsidP="00AD6548">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Time saving: 50% (208h vs. 416h)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[77]</w:t>
            </w:r>
            <w:r w:rsidR="004F28F7">
              <w:rPr>
                <w:rFonts w:ascii="Arial" w:hAnsi="Arial" w:cs="Arial"/>
                <w:sz w:val="14"/>
                <w:szCs w:val="14"/>
              </w:rPr>
              <w:fldChar w:fldCharType="end"/>
            </w:r>
          </w:p>
        </w:tc>
        <w:tc>
          <w:tcPr>
            <w:tcW w:w="851" w:type="dxa"/>
            <w:shd w:val="clear" w:color="auto" w:fill="auto"/>
          </w:tcPr>
          <w:p w14:paraId="3842A046" w14:textId="10F5CDEF"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Cost</w:t>
            </w:r>
            <w:r w:rsidR="00E63093" w:rsidRPr="006C2E79">
              <w:rPr>
                <w:rFonts w:ascii="Arial" w:hAnsi="Arial" w:cs="Arial"/>
                <w:sz w:val="14"/>
                <w:szCs w:val="14"/>
                <w:lang w:val="en-US"/>
              </w:rPr>
              <w:t xml:space="preserve"> saving</w:t>
            </w:r>
            <w:r w:rsidRPr="006C2E79">
              <w:rPr>
                <w:rFonts w:ascii="Arial" w:hAnsi="Arial" w:cs="Arial"/>
                <w:sz w:val="14"/>
                <w:szCs w:val="14"/>
                <w:lang w:val="en-US"/>
              </w:rPr>
              <w:t xml:space="preserve">: 58% (12103 versus 29321 pounds)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[77]</w:t>
            </w:r>
            <w:r w:rsidR="004F28F7">
              <w:rPr>
                <w:rFonts w:ascii="Arial" w:hAnsi="Arial" w:cs="Arial"/>
                <w:sz w:val="14"/>
                <w:szCs w:val="14"/>
              </w:rPr>
              <w:fldChar w:fldCharType="end"/>
            </w:r>
          </w:p>
        </w:tc>
        <w:tc>
          <w:tcPr>
            <w:tcW w:w="2126" w:type="dxa"/>
            <w:shd w:val="clear" w:color="auto" w:fill="auto"/>
          </w:tcPr>
          <w:p w14:paraId="4B5F2D78"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Change of conclusions: </w:t>
            </w:r>
          </w:p>
          <w:p w14:paraId="092ABFE1" w14:textId="3A276130" w:rsidR="00AD6548" w:rsidRPr="006C2E79" w:rsidRDefault="00AD6548" w:rsidP="5C963119">
            <w:pPr>
              <w:pStyle w:val="KeinLeerraum"/>
              <w:numPr>
                <w:ilvl w:val="0"/>
                <w:numId w:val="64"/>
              </w:numPr>
              <w:rPr>
                <w:rFonts w:ascii="Arial" w:hAnsi="Arial" w:cs="Arial"/>
                <w:sz w:val="14"/>
                <w:szCs w:val="14"/>
                <w:lang w:val="en-US"/>
              </w:rPr>
            </w:pPr>
            <w:r w:rsidRPr="5C963119">
              <w:rPr>
                <w:rFonts w:ascii="Arial" w:hAnsi="Arial" w:cs="Arial"/>
                <w:sz w:val="14"/>
                <w:szCs w:val="14"/>
                <w:lang w:val="en-US"/>
              </w:rPr>
              <w:t>Less experienced researchers: findings would have changed substantially</w:t>
            </w:r>
          </w:p>
          <w:p w14:paraId="6F0B6B34" w14:textId="1B686792" w:rsidR="00AD6548" w:rsidRPr="006C2E79" w:rsidRDefault="00AD6548" w:rsidP="5C963119">
            <w:pPr>
              <w:pStyle w:val="KeinLeerraum"/>
              <w:numPr>
                <w:ilvl w:val="0"/>
                <w:numId w:val="64"/>
              </w:numPr>
              <w:rPr>
                <w:rFonts w:ascii="Arial" w:hAnsi="Arial" w:cs="Arial"/>
                <w:sz w:val="14"/>
                <w:szCs w:val="14"/>
                <w:lang w:val="en-US"/>
              </w:rPr>
            </w:pPr>
            <w:r w:rsidRPr="5C963119">
              <w:rPr>
                <w:rFonts w:ascii="Arial" w:hAnsi="Arial" w:cs="Arial"/>
                <w:sz w:val="14"/>
                <w:szCs w:val="14"/>
                <w:lang w:val="en-US"/>
              </w:rPr>
              <w:t xml:space="preserve">Experienced reviewer: missing studies had no or negligible impact on the findings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[27]</w:t>
            </w:r>
            <w:r w:rsidR="004F28F7">
              <w:rPr>
                <w:rFonts w:ascii="Arial" w:hAnsi="Arial" w:cs="Arial"/>
                <w:sz w:val="14"/>
                <w:szCs w:val="14"/>
                <w:lang w:val="en-US"/>
              </w:rPr>
              <w:fldChar w:fldCharType="end"/>
            </w:r>
          </w:p>
        </w:tc>
        <w:tc>
          <w:tcPr>
            <w:tcW w:w="1985" w:type="dxa"/>
            <w:shd w:val="clear" w:color="auto" w:fill="auto"/>
          </w:tcPr>
          <w:p w14:paraId="241C9890" w14:textId="77777777" w:rsidR="00AD6548" w:rsidRPr="006C2E79" w:rsidRDefault="00AD6548" w:rsidP="00E63093">
            <w:pPr>
              <w:pStyle w:val="KeinLeerraum"/>
              <w:ind w:left="360"/>
              <w:rPr>
                <w:rFonts w:ascii="Arial" w:hAnsi="Arial" w:cs="Arial"/>
                <w:sz w:val="14"/>
                <w:szCs w:val="14"/>
                <w:lang w:val="en-US"/>
              </w:rPr>
            </w:pPr>
          </w:p>
        </w:tc>
        <w:tc>
          <w:tcPr>
            <w:tcW w:w="2976" w:type="dxa"/>
            <w:shd w:val="clear" w:color="auto" w:fill="auto"/>
          </w:tcPr>
          <w:p w14:paraId="129B7052"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Single screening:</w:t>
            </w:r>
          </w:p>
          <w:p w14:paraId="7030A997" w14:textId="29F16F32" w:rsidR="00AD6548" w:rsidRPr="006C2E79" w:rsidRDefault="00AD6548" w:rsidP="00AD6548">
            <w:pPr>
              <w:pStyle w:val="KeinLeerraum"/>
              <w:numPr>
                <w:ilvl w:val="0"/>
                <w:numId w:val="20"/>
              </w:numPr>
              <w:rPr>
                <w:rFonts w:ascii="Arial" w:hAnsi="Arial" w:cs="Arial"/>
                <w:sz w:val="14"/>
                <w:szCs w:val="14"/>
                <w:lang w:val="en-US"/>
              </w:rPr>
            </w:pPr>
            <w:r w:rsidRPr="006C2E79">
              <w:rPr>
                <w:rFonts w:ascii="Arial" w:hAnsi="Arial" w:cs="Arial"/>
                <w:sz w:val="14"/>
                <w:szCs w:val="14"/>
                <w:lang w:val="en-US"/>
              </w:rPr>
              <w:t xml:space="preserve">Proportion of missed </w:t>
            </w:r>
            <w:r w:rsidR="003C7D9A" w:rsidRPr="006C2E79">
              <w:rPr>
                <w:rFonts w:ascii="Arial" w:hAnsi="Arial" w:cs="Arial"/>
                <w:sz w:val="14"/>
                <w:szCs w:val="14"/>
                <w:lang w:val="en-US"/>
              </w:rPr>
              <w:t>references</w:t>
            </w:r>
            <w:r w:rsidRPr="006C2E79">
              <w:rPr>
                <w:rFonts w:ascii="Arial" w:hAnsi="Arial" w:cs="Arial"/>
                <w:sz w:val="14"/>
                <w:szCs w:val="14"/>
                <w:lang w:val="en-US"/>
              </w:rPr>
              <w:t xml:space="preserve"> (mean):</w:t>
            </w:r>
            <w:r w:rsidR="008B73C8" w:rsidRPr="006C2E79">
              <w:rPr>
                <w:rFonts w:ascii="Arial" w:hAnsi="Arial" w:cs="Arial"/>
                <w:sz w:val="14"/>
                <w:szCs w:val="14"/>
                <w:lang w:val="en-US"/>
              </w:rPr>
              <w:t xml:space="preserve"> </w:t>
            </w:r>
            <w:r w:rsidRPr="006C2E79">
              <w:rPr>
                <w:rFonts w:ascii="Arial" w:hAnsi="Arial" w:cs="Arial"/>
                <w:sz w:val="14"/>
                <w:szCs w:val="14"/>
                <w:lang w:val="en-US"/>
              </w:rPr>
              <w:t>19% (range</w:t>
            </w:r>
            <w:r w:rsidR="008B73C8" w:rsidRPr="006C2E79">
              <w:rPr>
                <w:rFonts w:ascii="Arial" w:hAnsi="Arial" w:cs="Arial"/>
                <w:sz w:val="14"/>
                <w:szCs w:val="14"/>
                <w:lang w:val="en-US"/>
              </w:rPr>
              <w:t>:</w:t>
            </w:r>
            <w:r w:rsidRPr="006C2E79">
              <w:rPr>
                <w:rFonts w:ascii="Arial" w:hAnsi="Arial" w:cs="Arial"/>
                <w:sz w:val="14"/>
                <w:szCs w:val="14"/>
                <w:lang w:val="en-US"/>
              </w:rPr>
              <w:t xml:space="preserve"> 0%-58%).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&lt;EndNote&gt;&lt;Cite&gt;&lt;Author&gt;Pham&lt;/Author&gt;&lt;Year&gt;2005&lt;/Year&gt;&lt;RecNum&gt;488&lt;/RecNum&gt;&lt;DisplayText&gt;[27]&lt;/DisplayText&gt;&lt;record&gt;&lt;rec-number&gt;488&lt;/rec-number&gt;&lt;foreign-keys&gt;&lt;key app="EN" db-id="eprfrs9t5tssdpettrixp5rd2zfrzpr9drdp" timestamp="1715888767"&gt;488&lt;/key&gt;&lt;/foreign-keys&gt;&lt;ref-type name="Journal Article"&gt;17&lt;/ref-type&gt;&lt;contributors&gt;&lt;authors&gt;&lt;author&gt;Pham, B.&lt;/author&gt;&lt;author&gt;Klassen, T. P.&lt;/author&gt;&lt;author&gt;Lawson, M. L.&lt;/author&gt;&lt;author&gt;Moher, D.&lt;/author&gt;&lt;/authors&gt;&lt;/contributors&gt;&lt;auth-address&gt;BioMedical Data Sciences, GlaxoSmithKline, Toronto, Ontario, Canada.&lt;/auth-address&gt;&lt;titles&gt;&lt;title&gt;Language of publication restrictions in systematic reviews gave different results depending on whether the intervention was conventional or complementary&lt;/title&gt;&lt;secondary-title&gt;J Clin Epidemiol&lt;/secondary-title&gt;&lt;/titles&gt;&lt;periodical&gt;&lt;full-title&gt;J Clin Epidemiol&lt;/full-title&gt;&lt;/periodical&gt;&lt;pages&gt;769-76&lt;/pages&gt;&lt;volume&gt;58&lt;/volume&gt;&lt;number&gt;8&lt;/number&gt;&lt;keywords&gt;&lt;keyword&gt;*Complementary Therapies&lt;/keyword&gt;&lt;keyword&gt;Humans&lt;/keyword&gt;&lt;keyword&gt;*Language&lt;/keyword&gt;&lt;keyword&gt;Meta-Analysis as Topic&lt;/keyword&gt;&lt;keyword&gt;Publication Bias&lt;/keyword&gt;&lt;keyword&gt;Randomized Controlled Trials as Topic&lt;/keyword&gt;&lt;keyword&gt;*Review Literature as Topic&lt;/keyword&gt;&lt;keyword&gt;Treatment Outcome&lt;/keyword&gt;&lt;/keywords&gt;&lt;dates&gt;&lt;year&gt;2005&lt;/year&gt;&lt;pub-dates&gt;&lt;date&gt;Aug&lt;/date&gt;&lt;/pub-dates&gt;&lt;/dates&gt;&lt;isbn&gt;0895-4356 (Print)&amp;#xD;0895-4356&lt;/isbn&gt;&lt;accession-num&gt;16086467&lt;/accession-num&gt;&lt;urls&gt;&lt;/urls&gt;&lt;electronic-resource-num&gt;10.1016/j.jclinepi.2004.08.021&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[27]</w:t>
            </w:r>
            <w:r w:rsidR="004F28F7">
              <w:rPr>
                <w:rFonts w:ascii="Arial" w:hAnsi="Arial" w:cs="Arial"/>
                <w:sz w:val="14"/>
                <w:szCs w:val="14"/>
                <w:lang w:val="en-US"/>
              </w:rPr>
              <w:fldChar w:fldCharType="end"/>
            </w:r>
          </w:p>
          <w:p w14:paraId="15E701B7" w14:textId="0D5366BB" w:rsidR="00AD6548" w:rsidRPr="006C2E79" w:rsidRDefault="00AD6548" w:rsidP="00AD6548">
            <w:pPr>
              <w:pStyle w:val="KeinLeerraum"/>
              <w:numPr>
                <w:ilvl w:val="0"/>
                <w:numId w:val="20"/>
              </w:numPr>
              <w:rPr>
                <w:rFonts w:ascii="Arial" w:hAnsi="Arial" w:cs="Arial"/>
                <w:sz w:val="14"/>
                <w:szCs w:val="14"/>
                <w:lang w:val="en-US"/>
              </w:rPr>
            </w:pPr>
            <w:r w:rsidRPr="006C2E79">
              <w:rPr>
                <w:rFonts w:ascii="Arial" w:hAnsi="Arial" w:cs="Arial"/>
                <w:sz w:val="14"/>
                <w:szCs w:val="14"/>
                <w:lang w:val="en-US"/>
              </w:rPr>
              <w:t xml:space="preserve">Proportion of missed </w:t>
            </w:r>
            <w:r w:rsidR="003C7D9A" w:rsidRPr="006C2E79">
              <w:rPr>
                <w:rFonts w:ascii="Arial" w:hAnsi="Arial" w:cs="Arial"/>
                <w:sz w:val="14"/>
                <w:szCs w:val="14"/>
                <w:lang w:val="en-US"/>
              </w:rPr>
              <w:t>references</w:t>
            </w:r>
            <w:r w:rsidRPr="006C2E79">
              <w:rPr>
                <w:rFonts w:ascii="Arial" w:hAnsi="Arial" w:cs="Arial"/>
                <w:sz w:val="14"/>
                <w:szCs w:val="14"/>
                <w:lang w:val="en-US"/>
              </w:rPr>
              <w:t xml:space="preserve"> (range): 6.6% to 9.1%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&lt;EndNote&gt;&lt;Cite&gt;&lt;Author&gt;Stoll&lt;/Author&gt;&lt;Year&gt;2019&lt;/Year&gt;&lt;RecNum&gt;253&lt;/RecNum&gt;&lt;DisplayText&gt;[78]&lt;/DisplayText&gt;&lt;record&gt;&lt;rec-number&gt;253&lt;/rec-number&gt;&lt;foreign-keys&gt;&lt;key app="EN" db-id="eprfrs9t5tssdpettrixp5rd2zfrzpr9drdp" timestamp="1692712288"&gt;253&lt;/key&gt;&lt;/foreign-keys&gt;&lt;ref-type name="Journal Article"&gt;17&lt;/ref-type&gt;&lt;contributors&gt;&lt;authors&gt;&lt;author&gt;Stoll, C. R. T.&lt;/author&gt;&lt;author&gt;Izadi, S.&lt;/author&gt;&lt;author&gt;Fowler, S.&lt;/author&gt;&lt;author&gt;Green, P.&lt;/author&gt;&lt;author&gt;Suls, J.&lt;/author&gt;&lt;author&gt;Colditz, G. A.&lt;/author&gt;&lt;/authors&gt;&lt;/contributors&gt;&lt;titles&gt;&lt;title&gt;The value of a second reviewer for study selection in systematic reviews&lt;/title&gt;&lt;secondary-title&gt;Res&lt;/secondary-title&gt;&lt;/titles&gt;&lt;periodical&gt;&lt;full-title&gt;Res&lt;/full-title&gt;&lt;/periodical&gt;&lt;pages&gt;539-545&lt;/pages&gt;&lt;volume&gt;10&lt;/volume&gt;&lt;number&gt;4&lt;/number&gt;&lt;dates&gt;&lt;year&gt;2019&lt;/year&gt;&lt;/dates&gt;&lt;accession-num&gt;31272125&lt;/accession-num&gt;&lt;urls&gt;&lt;related-urls&gt;&lt;url&gt;http://ovidsp.ovid.com/ovidweb.cgi?T=JS&amp;amp;CSC=Y&amp;amp;NEWS=N&amp;amp;PAGE=fulltext&amp;amp;D=medl&amp;amp;AN=31272125http://digitaal.uba.uva.nl/uva-linker?sid=OVID:medline&amp;amp;id=pmid:31272125&amp;amp;id=doi:10.1002%2Fjrsm.1369&amp;amp;issn=1759-2879&amp;amp;isbn=&amp;amp;volume=10&amp;amp;issue=4&amp;amp;spage=539&amp;amp;pages=539-545&amp;amp;date=201&lt;/url&gt;&lt;/related-urls&gt;&lt;/urls&gt;&lt;electronic-resource-num&gt;https://doi.org/10.1002/jrsm.1369&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[78]</w:t>
            </w:r>
            <w:r w:rsidR="004F28F7">
              <w:rPr>
                <w:rFonts w:ascii="Arial" w:hAnsi="Arial" w:cs="Arial"/>
                <w:sz w:val="14"/>
                <w:szCs w:val="14"/>
                <w:lang w:val="en-US"/>
              </w:rPr>
              <w:fldChar w:fldCharType="end"/>
            </w:r>
          </w:p>
          <w:p w14:paraId="5A3986B2" w14:textId="3722636B" w:rsidR="00AD6548" w:rsidRPr="006C2E79" w:rsidRDefault="00AD6548" w:rsidP="00AD6548">
            <w:pPr>
              <w:pStyle w:val="KeinLeerraum"/>
              <w:numPr>
                <w:ilvl w:val="0"/>
                <w:numId w:val="20"/>
              </w:numPr>
              <w:rPr>
                <w:rFonts w:ascii="Arial" w:hAnsi="Arial" w:cs="Arial"/>
                <w:sz w:val="14"/>
                <w:szCs w:val="14"/>
                <w:lang w:val="en-US"/>
              </w:rPr>
            </w:pPr>
            <w:r w:rsidRPr="006C2E79">
              <w:rPr>
                <w:rFonts w:ascii="Arial" w:hAnsi="Arial" w:cs="Arial"/>
                <w:sz w:val="14"/>
                <w:szCs w:val="14"/>
                <w:lang w:val="en-US"/>
              </w:rPr>
              <w:t>Sensitivity: 86.6% (</w:t>
            </w:r>
            <w:r w:rsidR="00733904" w:rsidRPr="006C2E79">
              <w:rPr>
                <w:rFonts w:ascii="Arial" w:hAnsi="Arial" w:cs="Arial"/>
                <w:sz w:val="14"/>
                <w:szCs w:val="14"/>
                <w:lang w:val="en-US"/>
              </w:rPr>
              <w:t>95% CI;</w:t>
            </w:r>
            <w:r w:rsidRPr="006C2E79">
              <w:rPr>
                <w:rFonts w:ascii="Arial" w:hAnsi="Arial" w:cs="Arial"/>
                <w:sz w:val="14"/>
                <w:szCs w:val="14"/>
                <w:lang w:val="en-US"/>
              </w:rPr>
              <w:t xml:space="preserve"> 80.6% to 91.2%) </w: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[76]</w:t>
            </w:r>
            <w:r w:rsidR="004F28F7">
              <w:rPr>
                <w:rFonts w:ascii="Arial" w:hAnsi="Arial" w:cs="Arial"/>
                <w:sz w:val="14"/>
                <w:szCs w:val="14"/>
              </w:rPr>
              <w:fldChar w:fldCharType="end"/>
            </w:r>
          </w:p>
          <w:p w14:paraId="78158ABA" w14:textId="2BA4EFAD" w:rsidR="00AD6548" w:rsidRPr="006C2E79" w:rsidRDefault="00AD6548" w:rsidP="00AD6548">
            <w:pPr>
              <w:pStyle w:val="KeinLeerraum"/>
              <w:numPr>
                <w:ilvl w:val="0"/>
                <w:numId w:val="6"/>
              </w:numPr>
              <w:rPr>
                <w:rFonts w:ascii="Arial" w:hAnsi="Arial" w:cs="Arial"/>
                <w:sz w:val="14"/>
                <w:szCs w:val="14"/>
                <w:lang w:val="en-US"/>
              </w:rPr>
            </w:pPr>
            <w:r w:rsidRPr="006C2E79">
              <w:rPr>
                <w:rFonts w:ascii="Arial" w:hAnsi="Arial" w:cs="Arial"/>
                <w:sz w:val="14"/>
                <w:szCs w:val="14"/>
                <w:lang w:val="en-US"/>
              </w:rPr>
              <w:t>Specificity: 97.5% (</w:t>
            </w:r>
            <w:r w:rsidR="00733904" w:rsidRPr="006C2E79">
              <w:rPr>
                <w:rFonts w:ascii="Arial" w:hAnsi="Arial" w:cs="Arial"/>
                <w:sz w:val="14"/>
                <w:szCs w:val="14"/>
                <w:lang w:val="en-US"/>
              </w:rPr>
              <w:t>95% CI;</w:t>
            </w:r>
            <w:r w:rsidRPr="006C2E79">
              <w:rPr>
                <w:rFonts w:ascii="Arial" w:hAnsi="Arial" w:cs="Arial"/>
                <w:sz w:val="14"/>
                <w:szCs w:val="14"/>
                <w:lang w:val="en-US"/>
              </w:rPr>
              <w:t xml:space="preserve"> 95.1% to 98.8%) </w: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 </w:instrText>
            </w:r>
            <w:r w:rsidR="004F28F7">
              <w:rPr>
                <w:rFonts w:ascii="Arial" w:hAnsi="Arial" w:cs="Arial"/>
                <w:sz w:val="14"/>
                <w:szCs w:val="14"/>
              </w:rPr>
              <w:fldChar w:fldCharType="begin">
                <w:fldData xml:space="preserve">PEVuZE5vdGU+PENpdGU+PEF1dGhvcj5HYXJ0bGVobmVyPC9BdXRob3I+PFllYXI+MjAyMDwvWWVh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</w:fldData>
              </w:fldChar>
            </w:r>
            <w:r w:rsidR="004F28F7">
              <w:rPr>
                <w:rFonts w:ascii="Arial" w:hAnsi="Arial" w:cs="Arial"/>
                <w:sz w:val="14"/>
                <w:szCs w:val="14"/>
              </w:rPr>
              <w:instrText xml:space="preserve"> ADDIN EN.CITE.DATA </w:instrText>
            </w:r>
            <w:r w:rsidR="004F28F7">
              <w:rPr>
                <w:rFonts w:ascii="Arial" w:hAnsi="Arial" w:cs="Arial"/>
                <w:sz w:val="14"/>
                <w:szCs w:val="14"/>
              </w:rPr>
            </w:r>
            <w:r w:rsidR="004F28F7">
              <w:rPr>
                <w:rFonts w:ascii="Arial" w:hAnsi="Arial" w:cs="Arial"/>
                <w:sz w:val="14"/>
                <w:szCs w:val="14"/>
              </w:rPr>
              <w:fldChar w:fldCharType="end"/>
            </w:r>
            <w:r w:rsidR="004F28F7">
              <w:rPr>
                <w:rFonts w:ascii="Arial" w:hAnsi="Arial" w:cs="Arial"/>
                <w:sz w:val="14"/>
                <w:szCs w:val="14"/>
              </w:rPr>
            </w:r>
            <w:r w:rsidR="004F28F7">
              <w:rPr>
                <w:rFonts w:ascii="Arial" w:hAnsi="Arial" w:cs="Arial"/>
                <w:sz w:val="14"/>
                <w:szCs w:val="14"/>
              </w:rPr>
              <w:fldChar w:fldCharType="separate"/>
            </w:r>
            <w:r w:rsidR="004F28F7">
              <w:rPr>
                <w:rFonts w:ascii="Arial" w:hAnsi="Arial" w:cs="Arial"/>
                <w:noProof/>
                <w:sz w:val="14"/>
                <w:szCs w:val="14"/>
              </w:rPr>
              <w:t>[76]</w:t>
            </w:r>
            <w:r w:rsidR="004F28F7">
              <w:rPr>
                <w:rFonts w:ascii="Arial" w:hAnsi="Arial" w:cs="Arial"/>
                <w:sz w:val="14"/>
                <w:szCs w:val="14"/>
              </w:rPr>
              <w:fldChar w:fldCharType="end"/>
            </w:r>
          </w:p>
        </w:tc>
      </w:tr>
      <w:tr w:rsidR="00E451C6" w:rsidRPr="006C2E79" w14:paraId="6F9020F5" w14:textId="77777777" w:rsidTr="5C963119">
        <w:trPr>
          <w:trHeight w:val="300"/>
        </w:trPr>
        <w:tc>
          <w:tcPr>
            <w:tcW w:w="1844" w:type="dxa"/>
            <w:vMerge/>
          </w:tcPr>
          <w:p w14:paraId="66D42F78" w14:textId="77777777" w:rsidR="00E451C6" w:rsidRPr="006C2E79" w:rsidRDefault="00E451C6" w:rsidP="00E451C6"/>
        </w:tc>
        <w:tc>
          <w:tcPr>
            <w:tcW w:w="1417" w:type="dxa"/>
            <w:shd w:val="clear" w:color="auto" w:fill="auto"/>
          </w:tcPr>
          <w:p w14:paraId="005C222E" w14:textId="77777777" w:rsidR="00E451C6" w:rsidRPr="006C2E79" w:rsidRDefault="00E451C6" w:rsidP="00E451C6">
            <w:pPr>
              <w:pStyle w:val="KeinLeerraum"/>
              <w:rPr>
                <w:rFonts w:ascii="Arial" w:hAnsi="Arial" w:cs="Arial"/>
                <w:b/>
                <w:bCs/>
                <w:sz w:val="14"/>
                <w:szCs w:val="14"/>
                <w:lang w:val="en-US"/>
              </w:rPr>
            </w:pPr>
            <w:r w:rsidRPr="006C2E79">
              <w:rPr>
                <w:rFonts w:ascii="Arial" w:hAnsi="Arial" w:cs="Arial"/>
                <w:b/>
                <w:bCs/>
                <w:sz w:val="14"/>
                <w:szCs w:val="14"/>
                <w:lang w:val="en-US"/>
              </w:rPr>
              <w:t>Review of reviews</w:t>
            </w:r>
          </w:p>
          <w:p w14:paraId="6997E299" w14:textId="139A3340" w:rsidR="00E451C6" w:rsidRPr="006C2E79" w:rsidRDefault="00E451C6" w:rsidP="00E451C6">
            <w:pPr>
              <w:pStyle w:val="KeinLeerraum"/>
              <w:rPr>
                <w:rFonts w:ascii="Arial" w:hAnsi="Arial" w:cs="Arial"/>
                <w:sz w:val="14"/>
                <w:szCs w:val="14"/>
                <w:lang w:val="en-US"/>
              </w:rPr>
            </w:pPr>
            <w:r w:rsidRPr="006C2E79">
              <w:rPr>
                <w:rFonts w:ascii="Arial" w:hAnsi="Arial" w:cs="Arial"/>
                <w:sz w:val="14"/>
                <w:szCs w:val="14"/>
                <w:lang w:val="en-US"/>
              </w:rPr>
              <w:t>Reddy, 2020</w:t>
            </w:r>
            <w:r w:rsidR="006432F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p w14:paraId="02DD0804" w14:textId="77777777" w:rsidR="00E451C6" w:rsidRPr="006C2E79" w:rsidRDefault="00E451C6" w:rsidP="00E451C6">
            <w:pPr>
              <w:pStyle w:val="KeinLeerraum"/>
              <w:rPr>
                <w:rFonts w:ascii="Arial" w:hAnsi="Arial" w:cs="Arial"/>
                <w:sz w:val="14"/>
                <w:szCs w:val="14"/>
                <w:lang w:val="en-US"/>
              </w:rPr>
            </w:pPr>
          </w:p>
          <w:p w14:paraId="752E019B" w14:textId="748929B0" w:rsidR="00E451C6" w:rsidRPr="006C2E79" w:rsidRDefault="00E451C6" w:rsidP="00E451C6">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0100908C" w14:textId="694E8B74" w:rsidR="00E451C6" w:rsidRPr="006C2E79" w:rsidRDefault="00E451C6" w:rsidP="00E451C6">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Workload saving: 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tc>
        <w:tc>
          <w:tcPr>
            <w:tcW w:w="2409" w:type="dxa"/>
            <w:shd w:val="clear" w:color="auto" w:fill="auto"/>
          </w:tcPr>
          <w:p w14:paraId="0DB5FA71" w14:textId="7295525A" w:rsidR="00E451C6" w:rsidRPr="006C2E79" w:rsidRDefault="00E451C6" w:rsidP="00E451C6">
            <w:pPr>
              <w:pStyle w:val="KeinLeerraum"/>
              <w:numPr>
                <w:ilvl w:val="0"/>
                <w:numId w:val="6"/>
              </w:numPr>
              <w:rPr>
                <w:rFonts w:ascii="Arial" w:hAnsi="Arial" w:cs="Arial"/>
                <w:sz w:val="14"/>
                <w:szCs w:val="14"/>
                <w:lang w:val="en-US"/>
              </w:rPr>
            </w:pPr>
            <w:r w:rsidRPr="006C2E79">
              <w:rPr>
                <w:rFonts w:ascii="Arial" w:hAnsi="Arial" w:cs="Arial"/>
                <w:sz w:val="14"/>
                <w:szCs w:val="14"/>
                <w:lang w:val="en-US"/>
              </w:rPr>
              <w:t xml:space="preserve">Time saving: 25.5 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tc>
        <w:tc>
          <w:tcPr>
            <w:tcW w:w="851" w:type="dxa"/>
            <w:shd w:val="clear" w:color="auto" w:fill="auto"/>
          </w:tcPr>
          <w:p w14:paraId="195581A5" w14:textId="77777777" w:rsidR="00E451C6" w:rsidRPr="006C2E79" w:rsidRDefault="00E451C6" w:rsidP="00E451C6">
            <w:pPr>
              <w:pStyle w:val="KeinLeerraum"/>
              <w:rPr>
                <w:rFonts w:ascii="Arial" w:hAnsi="Arial" w:cs="Arial"/>
                <w:sz w:val="14"/>
                <w:szCs w:val="14"/>
                <w:lang w:val="en-US"/>
              </w:rPr>
            </w:pPr>
          </w:p>
        </w:tc>
        <w:tc>
          <w:tcPr>
            <w:tcW w:w="2126" w:type="dxa"/>
            <w:shd w:val="clear" w:color="auto" w:fill="auto"/>
          </w:tcPr>
          <w:p w14:paraId="005B4597" w14:textId="77777777" w:rsidR="00E451C6" w:rsidRPr="006C2E79" w:rsidRDefault="00E451C6" w:rsidP="00E451C6">
            <w:pPr>
              <w:pStyle w:val="KeinLeerraum"/>
              <w:rPr>
                <w:rFonts w:ascii="Arial" w:hAnsi="Arial" w:cs="Arial"/>
                <w:sz w:val="14"/>
                <w:szCs w:val="14"/>
                <w:lang w:val="en-US"/>
              </w:rPr>
            </w:pPr>
          </w:p>
        </w:tc>
        <w:tc>
          <w:tcPr>
            <w:tcW w:w="1985" w:type="dxa"/>
            <w:shd w:val="clear" w:color="auto" w:fill="auto"/>
          </w:tcPr>
          <w:p w14:paraId="488954E2" w14:textId="77777777" w:rsidR="00E451C6" w:rsidRPr="006C2E79" w:rsidRDefault="00E451C6" w:rsidP="00E63093">
            <w:pPr>
              <w:pStyle w:val="KeinLeerraum"/>
              <w:ind w:left="360"/>
              <w:rPr>
                <w:rFonts w:ascii="Arial" w:hAnsi="Arial" w:cs="Arial"/>
                <w:sz w:val="14"/>
                <w:szCs w:val="14"/>
                <w:lang w:val="en-US"/>
              </w:rPr>
            </w:pPr>
          </w:p>
        </w:tc>
        <w:tc>
          <w:tcPr>
            <w:tcW w:w="2976" w:type="dxa"/>
            <w:shd w:val="clear" w:color="auto" w:fill="auto"/>
          </w:tcPr>
          <w:p w14:paraId="578A4BF0" w14:textId="14A7ED83" w:rsidR="00E451C6" w:rsidRPr="006C2E79" w:rsidRDefault="00E451C6" w:rsidP="00E451C6">
            <w:pPr>
              <w:pStyle w:val="KeinLeerraum"/>
              <w:rPr>
                <w:rFonts w:ascii="Arial" w:hAnsi="Arial" w:cs="Arial"/>
                <w:sz w:val="14"/>
                <w:szCs w:val="14"/>
                <w:lang w:val="en-US"/>
              </w:rPr>
            </w:pPr>
            <w:r w:rsidRPr="006C2E79">
              <w:rPr>
                <w:rFonts w:ascii="Arial" w:hAnsi="Arial" w:cs="Arial"/>
                <w:sz w:val="14"/>
                <w:szCs w:val="14"/>
                <w:lang w:val="en-US"/>
              </w:rPr>
              <w:t xml:space="preserve">Sensitivity: 56%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&lt;EndNote&gt;&lt;Cite&gt;&lt;Author&gt;Reddy&lt;/Author&gt;&lt;Year&gt;2020&lt;/Year&gt;&lt;RecNum&gt;245&lt;/RecNum&gt;&lt;DisplayText&gt;[50]&lt;/DisplayText&gt;&lt;record&gt;&lt;rec-number&gt;245&lt;/rec-number&gt;&lt;foreign-keys&gt;&lt;key app="EN" db-id="eprfrs9t5tssdpettrixp5rd2zfrzpr9drdp" timestamp="1692712288"&gt;245&lt;/key&gt;&lt;/foreign-keys&gt;&lt;ref-type name="Journal Article"&gt;17&lt;/ref-type&gt;&lt;contributors&gt;&lt;authors&gt;&lt;author&gt;Reddy, S. M.&lt;/author&gt;&lt;author&gt;Patel, S.&lt;/author&gt;&lt;author&gt;Weyrich, M.&lt;/author&gt;&lt;author&gt;Fenton, J.&lt;/author&gt;&lt;author&gt;Viswanathan, M.&lt;/author&gt;&lt;/authors&gt;&lt;/contributors&gt;&lt;titles&gt;&lt;title&gt;Comparison of a traditional systematic review approach with review-of-reviews and semi-automation as strategies to update the evidence&lt;/title&gt;&lt;secondary-title&gt;Syst&lt;/secondary-title&gt;&lt;/titles&gt;&lt;periodical&gt;&lt;full-title&gt;Syst&lt;/full-title&gt;&lt;/periodical&gt;&lt;pages&gt;243&lt;/pages&gt;&lt;volume&gt;9&lt;/volume&gt;&lt;number&gt;1&lt;/number&gt;&lt;dates&gt;&lt;year&gt;2020&lt;/year&gt;&lt;/dates&gt;&lt;accession-num&gt;33076975&lt;/accession-num&gt;&lt;urls&gt;&lt;related-urls&gt;&lt;url&gt;http://ovidsp.ovid.com/ovidweb.cgi?T=JS&amp;amp;CSC=Y&amp;amp;NEWS=N&amp;amp;PAGE=fulltext&amp;amp;D=prem&amp;amp;AN=33076975http://digitaal.uba.uva.nl/uva-linker?sid=OVID:medline&amp;amp;id=pmid:33076975&amp;amp;id=doi:10.1186%2Fs13643-020-01450-2&amp;amp;issn=2046-4053&amp;amp;isbn=&amp;amp;volume=9&amp;amp;issue=1&amp;amp;spage=243&amp;amp;pages=243&amp;amp;date&lt;/url&gt;&lt;/related-urls&gt;&lt;/urls&gt;&lt;electronic-resource-num&gt;https://doi.org/10.1186/s13643-020-01450-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[50]</w:t>
            </w:r>
            <w:r w:rsidR="004F28F7">
              <w:rPr>
                <w:rFonts w:ascii="Arial" w:hAnsi="Arial" w:cs="Arial"/>
                <w:sz w:val="14"/>
                <w:szCs w:val="14"/>
                <w:lang w:val="en-US"/>
              </w:rPr>
              <w:fldChar w:fldCharType="end"/>
            </w:r>
          </w:p>
        </w:tc>
      </w:tr>
      <w:tr w:rsidR="6DBD644C" w:rsidRPr="006C2E79" w14:paraId="55420557" w14:textId="77777777" w:rsidTr="5C963119">
        <w:trPr>
          <w:trHeight w:val="300"/>
        </w:trPr>
        <w:tc>
          <w:tcPr>
            <w:tcW w:w="1844" w:type="dxa"/>
            <w:vMerge/>
          </w:tcPr>
          <w:p w14:paraId="73B28E7D" w14:textId="77777777" w:rsidR="00E90241" w:rsidRPr="006C2E79" w:rsidRDefault="00E90241"/>
        </w:tc>
        <w:tc>
          <w:tcPr>
            <w:tcW w:w="1417" w:type="dxa"/>
            <w:shd w:val="clear" w:color="auto" w:fill="auto"/>
          </w:tcPr>
          <w:p w14:paraId="574102F1" w14:textId="55F23728" w:rsidR="6DBD644C" w:rsidRPr="006C2E79" w:rsidRDefault="09682FEE" w:rsidP="009D0FF6">
            <w:pPr>
              <w:pStyle w:val="KeinLeerraum"/>
              <w:rPr>
                <w:rFonts w:ascii="Arial" w:hAnsi="Arial" w:cs="Arial"/>
                <w:b/>
                <w:bCs/>
                <w:sz w:val="14"/>
                <w:szCs w:val="14"/>
                <w:lang w:val="en-US"/>
              </w:rPr>
            </w:pPr>
            <w:r w:rsidRPr="006C2E79">
              <w:rPr>
                <w:rFonts w:ascii="Arial" w:hAnsi="Arial" w:cs="Arial"/>
                <w:b/>
                <w:bCs/>
                <w:sz w:val="14"/>
                <w:szCs w:val="14"/>
                <w:lang w:val="en-US"/>
              </w:rPr>
              <w:t>Title-first screening</w:t>
            </w:r>
          </w:p>
          <w:p w14:paraId="55440A36" w14:textId="21A5C0B1" w:rsidR="6DBD644C" w:rsidRPr="006C2E79" w:rsidRDefault="09682FEE" w:rsidP="3848C66F">
            <w:pPr>
              <w:pStyle w:val="KeinLeerraum"/>
              <w:rPr>
                <w:rFonts w:ascii="Arial" w:hAnsi="Arial" w:cs="Arial"/>
                <w:sz w:val="14"/>
                <w:szCs w:val="14"/>
                <w:lang w:val="en-US"/>
              </w:rPr>
            </w:pPr>
            <w:r w:rsidRPr="006C2E79">
              <w:rPr>
                <w:rFonts w:ascii="Arial" w:hAnsi="Arial" w:cs="Arial"/>
                <w:sz w:val="14"/>
                <w:szCs w:val="14"/>
                <w:lang w:val="en-US"/>
              </w:rPr>
              <w:t>Mateen, 2013</w:t>
            </w:r>
            <w:r w:rsidR="0068541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&lt;EndNote&gt;&lt;Cite&gt;&lt;Author&gt;Mateen&lt;/Author&gt;&lt;Year&gt;2013&lt;/Year&gt;&lt;RecNum&gt;486&lt;/RecNum&gt;&lt;DisplayText&gt;[79]&lt;/DisplayText&gt;&lt;record&gt;&lt;rec-number&gt;486&lt;/rec-number&gt;&lt;foreign-keys&gt;&lt;key app="EN" db-id="eprfrs9t5tssdpettrixp5rd2zfrzpr9drdp" timestamp="1715888471"&gt;486&lt;/key&gt;&lt;/foreign-keys&gt;&lt;ref-type name="Journal Article"&gt;17&lt;/ref-type&gt;&lt;contributors&gt;&lt;authors&gt;&lt;author&gt;Mateen, F. J.&lt;/author&gt;&lt;author&gt;Oh, J.&lt;/author&gt;&lt;author&gt;Tergas, A. I.&lt;/author&gt;&lt;author&gt;Bhayani, N. H.&lt;/author&gt;&lt;author&gt;Kamdar, B. B.&lt;/author&gt;&lt;/authors&gt;&lt;/contributors&gt;&lt;auth-address&gt;Bloomberg School of Public Health, Johns Hopkins Hospital, Baltimore, MD, USA ; Department of Neurology, Johns Hopkins Hospital, Baltimore, MD, USA.&lt;/auth-address&gt;&lt;titles&gt;&lt;title&gt;Titles versus titles and abstracts for initial screening of articles for systematic reviews&lt;/title&gt;&lt;secondary-title&gt;Clin Epidemiol&lt;/secondary-title&gt;&lt;/titles&gt;&lt;periodical&gt;&lt;full-title&gt;Clin Epidemiol&lt;/full-title&gt;&lt;/periodical&gt;&lt;pages&gt;89-95&lt;/pages&gt;&lt;volume&gt;5&lt;/volume&gt;&lt;edition&gt;20130315&lt;/edition&gt;&lt;keywords&gt;&lt;keyword&gt;epidemiology&lt;/keyword&gt;&lt;keyword&gt;meta-analysis&lt;/keyword&gt;&lt;keyword&gt;research methods&lt;/keyword&gt;&lt;keyword&gt;systematic review&lt;/keyword&gt;&lt;/keywords&gt;&lt;dates&gt;&lt;year&gt;2013&lt;/year&gt;&lt;/dates&gt;&lt;isbn&gt;1179-1349 (Print)&amp;#xD;1179-1349&lt;/isbn&gt;&lt;accession-num&gt;23526335&lt;/accession-num&gt;&lt;urls&gt;&lt;/urls&gt;&lt;custom2&gt;PMC3604876&lt;/custom2&gt;&lt;electronic-resource-num&gt;10.2147/clep.S43118&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[79]</w:t>
            </w:r>
            <w:r w:rsidR="004F28F7">
              <w:rPr>
                <w:rFonts w:ascii="Arial" w:hAnsi="Arial" w:cs="Arial"/>
                <w:sz w:val="14"/>
                <w:szCs w:val="14"/>
                <w:lang w:val="en-US"/>
              </w:rPr>
              <w:fldChar w:fldCharType="end"/>
            </w:r>
          </w:p>
          <w:p w14:paraId="5F3E62D2" w14:textId="0CC2F6F5" w:rsidR="6DBD644C" w:rsidRPr="006C2E79" w:rsidRDefault="6DBD644C" w:rsidP="3848C66F">
            <w:pPr>
              <w:pStyle w:val="KeinLeerraum"/>
              <w:rPr>
                <w:rFonts w:ascii="Arial" w:hAnsi="Arial" w:cs="Arial"/>
                <w:sz w:val="14"/>
                <w:szCs w:val="14"/>
                <w:lang w:val="en-US"/>
              </w:rPr>
            </w:pPr>
          </w:p>
          <w:p w14:paraId="1230706B" w14:textId="2073ECDB" w:rsidR="6DBD644C" w:rsidRPr="006C2E79" w:rsidRDefault="1DFF99CD" w:rsidP="161DC9D1">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00551D7C" w14:textId="79358AE2" w:rsidR="6DBD644C" w:rsidRPr="006C2E79" w:rsidRDefault="6DBD644C" w:rsidP="009D0FF6">
            <w:pPr>
              <w:pStyle w:val="KeinLeerraum"/>
              <w:rPr>
                <w:rFonts w:ascii="Arial" w:hAnsi="Arial" w:cs="Arial"/>
                <w:sz w:val="14"/>
                <w:szCs w:val="14"/>
                <w:lang w:val="en-US"/>
              </w:rPr>
            </w:pPr>
          </w:p>
        </w:tc>
        <w:tc>
          <w:tcPr>
            <w:tcW w:w="2409" w:type="dxa"/>
            <w:shd w:val="clear" w:color="auto" w:fill="auto"/>
          </w:tcPr>
          <w:p w14:paraId="51847EA8" w14:textId="46A70235" w:rsidR="6DBD644C" w:rsidRPr="006C2E79" w:rsidRDefault="6DBD644C" w:rsidP="009D0FF6">
            <w:pPr>
              <w:pStyle w:val="KeinLeerraum"/>
              <w:rPr>
                <w:rFonts w:ascii="Arial" w:hAnsi="Arial" w:cs="Arial"/>
                <w:sz w:val="14"/>
                <w:szCs w:val="14"/>
                <w:lang w:val="en-US"/>
              </w:rPr>
            </w:pPr>
          </w:p>
        </w:tc>
        <w:tc>
          <w:tcPr>
            <w:tcW w:w="851" w:type="dxa"/>
            <w:shd w:val="clear" w:color="auto" w:fill="auto"/>
          </w:tcPr>
          <w:p w14:paraId="6E71B284" w14:textId="239A8EBB" w:rsidR="6DBD644C" w:rsidRPr="006C2E79" w:rsidRDefault="6DBD644C" w:rsidP="009D0FF6">
            <w:pPr>
              <w:pStyle w:val="KeinLeerraum"/>
              <w:rPr>
                <w:rFonts w:ascii="Arial" w:hAnsi="Arial" w:cs="Arial"/>
                <w:sz w:val="14"/>
                <w:szCs w:val="14"/>
                <w:lang w:val="en-US"/>
              </w:rPr>
            </w:pPr>
          </w:p>
        </w:tc>
        <w:tc>
          <w:tcPr>
            <w:tcW w:w="2126" w:type="dxa"/>
            <w:shd w:val="clear" w:color="auto" w:fill="auto"/>
          </w:tcPr>
          <w:p w14:paraId="7B3687E7" w14:textId="7D39C163" w:rsidR="6DBD644C" w:rsidRPr="006C2E79" w:rsidRDefault="6DBD644C" w:rsidP="009D0FF6">
            <w:pPr>
              <w:pStyle w:val="KeinLeerraum"/>
              <w:rPr>
                <w:rFonts w:ascii="Arial" w:hAnsi="Arial" w:cs="Arial"/>
                <w:sz w:val="14"/>
                <w:szCs w:val="14"/>
                <w:lang w:val="en-US"/>
              </w:rPr>
            </w:pPr>
          </w:p>
        </w:tc>
        <w:tc>
          <w:tcPr>
            <w:tcW w:w="1985" w:type="dxa"/>
            <w:shd w:val="clear" w:color="auto" w:fill="auto"/>
          </w:tcPr>
          <w:p w14:paraId="20833350" w14:textId="1EAD8F68" w:rsidR="6DBD644C" w:rsidRPr="006C2E79" w:rsidRDefault="6DBD644C" w:rsidP="009D0FF6">
            <w:pPr>
              <w:pStyle w:val="KeinLeerraum"/>
              <w:rPr>
                <w:rFonts w:ascii="Arial" w:hAnsi="Arial" w:cs="Arial"/>
                <w:sz w:val="14"/>
                <w:szCs w:val="14"/>
                <w:lang w:val="en-US"/>
              </w:rPr>
            </w:pPr>
          </w:p>
        </w:tc>
        <w:tc>
          <w:tcPr>
            <w:tcW w:w="2976" w:type="dxa"/>
            <w:shd w:val="clear" w:color="auto" w:fill="auto"/>
          </w:tcPr>
          <w:p w14:paraId="435D5CC2" w14:textId="56CDD888" w:rsidR="6DBD644C" w:rsidRPr="006C2E79" w:rsidRDefault="4697B0F4" w:rsidP="009D0FF6">
            <w:pPr>
              <w:pStyle w:val="KeinLeerraum"/>
              <w:numPr>
                <w:ilvl w:val="0"/>
                <w:numId w:val="66"/>
              </w:numPr>
              <w:rPr>
                <w:rFonts w:ascii="Arial" w:hAnsi="Arial" w:cs="Arial"/>
                <w:sz w:val="14"/>
                <w:szCs w:val="14"/>
                <w:lang w:val="en-US"/>
              </w:rPr>
            </w:pPr>
            <w:r w:rsidRPr="006C2E79">
              <w:rPr>
                <w:rFonts w:ascii="Arial" w:hAnsi="Arial" w:cs="Arial"/>
                <w:sz w:val="14"/>
                <w:szCs w:val="14"/>
                <w:lang w:val="en-US"/>
              </w:rPr>
              <w:t>Precision: 3.2%</w:t>
            </w:r>
          </w:p>
          <w:p w14:paraId="7E87DB9C" w14:textId="6688E4A7" w:rsidR="6DBD644C" w:rsidRPr="006C2E79" w:rsidRDefault="4697B0F4" w:rsidP="009D0FF6">
            <w:pPr>
              <w:pStyle w:val="KeinLeerraum"/>
              <w:numPr>
                <w:ilvl w:val="0"/>
                <w:numId w:val="66"/>
              </w:numPr>
              <w:rPr>
                <w:rFonts w:ascii="Arial" w:hAnsi="Arial" w:cs="Arial"/>
                <w:sz w:val="14"/>
                <w:szCs w:val="14"/>
                <w:lang w:val="en-US"/>
              </w:rPr>
            </w:pPr>
            <w:r w:rsidRPr="006C2E79">
              <w:rPr>
                <w:rFonts w:ascii="Arial" w:hAnsi="Arial" w:cs="Arial"/>
                <w:sz w:val="14"/>
                <w:szCs w:val="14"/>
                <w:lang w:val="en-US"/>
              </w:rPr>
              <w:t>Recall: 100%</w:t>
            </w:r>
          </w:p>
          <w:p w14:paraId="45E7D8E3" w14:textId="127AE295" w:rsidR="6DBD644C" w:rsidRPr="006C2E79" w:rsidRDefault="4697B0F4" w:rsidP="009D0FF6">
            <w:pPr>
              <w:pStyle w:val="KeinLeerraum"/>
              <w:numPr>
                <w:ilvl w:val="0"/>
                <w:numId w:val="66"/>
              </w:numPr>
              <w:rPr>
                <w:rFonts w:ascii="Arial" w:hAnsi="Arial" w:cs="Arial"/>
                <w:sz w:val="14"/>
                <w:szCs w:val="14"/>
                <w:lang w:val="en-US"/>
              </w:rPr>
            </w:pPr>
            <w:r w:rsidRPr="006C2E79">
              <w:rPr>
                <w:rFonts w:ascii="Arial" w:hAnsi="Arial" w:cs="Arial"/>
                <w:sz w:val="14"/>
                <w:szCs w:val="14"/>
                <w:lang w:val="en-US"/>
              </w:rPr>
              <w:t>F</w:t>
            </w:r>
            <w:r w:rsidR="0AF088A0" w:rsidRPr="006C2E79">
              <w:rPr>
                <w:rFonts w:ascii="Arial" w:hAnsi="Arial" w:cs="Arial"/>
                <w:sz w:val="14"/>
                <w:szCs w:val="14"/>
                <w:lang w:val="en-US"/>
              </w:rPr>
              <w:t>1-score:</w:t>
            </w:r>
            <w:r w:rsidRPr="006C2E79">
              <w:rPr>
                <w:rFonts w:ascii="Arial" w:hAnsi="Arial" w:cs="Arial"/>
                <w:sz w:val="14"/>
                <w:szCs w:val="14"/>
                <w:lang w:val="en-US"/>
              </w:rPr>
              <w:t xml:space="preserve"> 0.0619</w:t>
            </w:r>
          </w:p>
          <w:p w14:paraId="59CE858A" w14:textId="37AC4118" w:rsidR="6DBD644C" w:rsidRPr="006C2E79" w:rsidRDefault="7D3ABFB0" w:rsidP="009D0FF6">
            <w:pPr>
              <w:pStyle w:val="KeinLeerraum"/>
              <w:numPr>
                <w:ilvl w:val="0"/>
                <w:numId w:val="66"/>
              </w:numPr>
              <w:rPr>
                <w:rFonts w:ascii="Arial" w:hAnsi="Arial" w:cs="Arial"/>
                <w:sz w:val="14"/>
                <w:szCs w:val="14"/>
                <w:lang w:val="en-US"/>
              </w:rPr>
            </w:pPr>
            <w:r w:rsidRPr="006C2E79">
              <w:rPr>
                <w:rFonts w:ascii="Arial" w:hAnsi="Arial" w:cs="Arial"/>
                <w:sz w:val="14"/>
                <w:szCs w:val="14"/>
                <w:lang w:val="en-US"/>
              </w:rPr>
              <w:t>Interreviewer agreement: 89-94% (</w:t>
            </w:r>
            <w:r w:rsidR="00EF40C9" w:rsidRPr="006C2E79">
              <w:rPr>
                <w:rFonts w:ascii="Arial" w:hAnsi="Arial" w:cs="Arial"/>
                <w:sz w:val="14"/>
                <w:szCs w:val="14"/>
                <w:lang w:val="en-US"/>
              </w:rPr>
              <w:t>κ=</w:t>
            </w:r>
            <w:r w:rsidRPr="006C2E79">
              <w:rPr>
                <w:rFonts w:ascii="Arial" w:hAnsi="Arial" w:cs="Arial"/>
                <w:sz w:val="14"/>
                <w:szCs w:val="14"/>
                <w:lang w:val="en-US"/>
              </w:rPr>
              <w:t xml:space="preserve">0.54)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&lt;EndNote&gt;&lt;Cite&gt;&lt;Author&gt;Mateen&lt;/Author&gt;&lt;Year&gt;2013&lt;/Year&gt;&lt;RecNum&gt;486&lt;/RecNum&gt;&lt;DisplayText&gt;[79]&lt;/DisplayText&gt;&lt;record&gt;&lt;rec-number&gt;486&lt;/rec-number&gt;&lt;foreign-keys&gt;&lt;key app="EN" db-id="eprfrs9t5tssdpettrixp5rd2zfrzpr9drdp" timestamp="1715888471"&gt;486&lt;/key&gt;&lt;/foreign-keys&gt;&lt;ref-type name="Journal Article"&gt;17&lt;/ref-type&gt;&lt;contributors&gt;&lt;authors&gt;&lt;author&gt;Mateen, F. J.&lt;/author&gt;&lt;author&gt;Oh, J.&lt;/author&gt;&lt;author&gt;Tergas, A. I.&lt;/author&gt;&lt;author&gt;Bhayani, N. H.&lt;/author&gt;&lt;author&gt;Kamdar, B. B.&lt;/author&gt;&lt;/authors&gt;&lt;/contributors&gt;&lt;auth-address&gt;Bloomberg School of Public Health, Johns Hopkins Hospital, Baltimore, MD, USA ; Department of Neurology, Johns Hopkins Hospital, Baltimore, MD, USA.&lt;/auth-address&gt;&lt;titles&gt;&lt;title&gt;Titles versus titles and abstracts for initial screening of articles for systematic reviews&lt;/title&gt;&lt;secondary-title&gt;Clin Epidemiol&lt;/secondary-title&gt;&lt;/titles&gt;&lt;periodical&gt;&lt;full-title&gt;Clin Epidemiol&lt;/full-title&gt;&lt;/periodical&gt;&lt;pages&gt;89-95&lt;/pages&gt;&lt;volume&gt;5&lt;/volume&gt;&lt;edition&gt;20130315&lt;/edition&gt;&lt;keywords&gt;&lt;keyword&gt;epidemiology&lt;/keyword&gt;&lt;keyword&gt;meta-analysis&lt;/keyword&gt;&lt;keyword&gt;research methods&lt;/keyword&gt;&lt;keyword&gt;systematic review&lt;/keyword&gt;&lt;/keywords&gt;&lt;dates&gt;&lt;year&gt;2013&lt;/year&gt;&lt;/dates&gt;&lt;isbn&gt;1179-1349 (Print)&amp;#xD;1179-1349&lt;/isbn&gt;&lt;accession-num&gt;23526335&lt;/accession-num&gt;&lt;urls&gt;&lt;/urls&gt;&lt;custom2&gt;PMC3604876&lt;/custom2&gt;&lt;electronic-resource-num&gt;10.2147/clep.S43118&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[79]</w:t>
            </w:r>
            <w:r w:rsidR="004F28F7">
              <w:rPr>
                <w:rFonts w:ascii="Arial" w:hAnsi="Arial" w:cs="Arial"/>
                <w:sz w:val="14"/>
                <w:szCs w:val="14"/>
                <w:lang w:val="en-US"/>
              </w:rPr>
              <w:fldChar w:fldCharType="end"/>
            </w:r>
          </w:p>
        </w:tc>
      </w:tr>
      <w:tr w:rsidR="00AD6548" w:rsidRPr="006C2E79" w14:paraId="70570E35" w14:textId="77777777" w:rsidTr="5C963119">
        <w:trPr>
          <w:trHeight w:val="300"/>
        </w:trPr>
        <w:tc>
          <w:tcPr>
            <w:tcW w:w="1844" w:type="dxa"/>
            <w:vMerge/>
          </w:tcPr>
          <w:p w14:paraId="3A334523" w14:textId="77777777" w:rsidR="00AD6548" w:rsidRPr="006C2E79" w:rsidRDefault="00AD6548" w:rsidP="00AD6548"/>
        </w:tc>
        <w:tc>
          <w:tcPr>
            <w:tcW w:w="1417" w:type="dxa"/>
            <w:shd w:val="clear" w:color="auto" w:fill="auto"/>
          </w:tcPr>
          <w:p w14:paraId="5FCED89A"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 xml:space="preserve">PICO-based title-only screening </w:t>
            </w:r>
          </w:p>
          <w:p w14:paraId="1D5872D3" w14:textId="417C1A72"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Rathbone, 2017</w:t>
            </w:r>
            <w:r w:rsidR="00E55E3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&lt;EndNote&gt;&lt;Cite&gt;&lt;Author&gt;Rathbone&lt;/Author&gt;&lt;Year&gt;2017&lt;/Year&gt;&lt;RecNum&gt;247&lt;/RecNum&gt;&lt;DisplayText&gt;[80]&lt;/DisplayText&gt;&lt;record&gt;&lt;rec-number&gt;247&lt;/rec-number&gt;&lt;foreign-keys&gt;&lt;key app="EN" db-id="eprfrs9t5tssdpettrixp5rd2zfrzpr9drdp" timestamp="1692712288"&gt;247&lt;/key&gt;&lt;/foreign-keys&gt;&lt;ref-type name="Journal Article"&gt;17&lt;/ref-type&gt;&lt;contributors&gt;&lt;authors&gt;&lt;author&gt;Rathbone, J.&lt;/author&gt;&lt;author&gt;Albarqouni, L.&lt;/author&gt;&lt;author&gt;Bakhit, M.&lt;/author&gt;&lt;author&gt;Beller, E.&lt;/author&gt;&lt;author&gt;Byambasuren, O.&lt;/author&gt;&lt;author&gt;Hoffmann, T.&lt;/author&gt;&lt;author&gt;Scott, A. M.&lt;/author&gt;&lt;author&gt;Glasziou, P.&lt;/author&gt;&lt;/authors&gt;&lt;/contributors&gt;&lt;titles&gt;&lt;title&gt;Expediting citation screening using PICo-based title-only screening for identifying studies in scoping searches and rapid reviews&lt;/title&gt;&lt;secondary-title&gt;Syst&lt;/secondary-title&gt;&lt;/titles&gt;&lt;periodical&gt;&lt;full-title&gt;Syst&lt;/full-title&gt;&lt;/periodical&gt;&lt;pages&gt;233&lt;/pages&gt;&lt;volume&gt;6&lt;/volume&gt;&lt;number&gt;1&lt;/number&gt;&lt;dates&gt;&lt;year&gt;2017&lt;/year&gt;&lt;/dates&gt;&lt;accession-num&gt;29178925&lt;/accession-num&gt;&lt;urls&gt;&lt;related-urls&gt;&lt;url&gt;http://ovidsp.ovid.com/ovidweb.cgi?T=JS&amp;amp;CSC=Y&amp;amp;NEWS=N&amp;amp;PAGE=fulltext&amp;amp;D=med14&amp;amp;AN=29178925http://digitaal.uba.uva.nl/uva-linker?sid=OVID:medline&amp;amp;id=pmid:29178925&amp;amp;id=doi:10.1186%2Fs13643-017-0629-x&amp;amp;issn=2046-4053&amp;amp;isbn=&amp;amp;volume=6&amp;amp;issue=1&amp;amp;spage=233&amp;amp;pages=233&amp;amp;date&lt;/url&gt;&lt;/related-urls&gt;&lt;/urls&gt;&lt;electronic-resource-num&gt;https://doi.org/10.1186/s13643-017-0629-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[80]</w:t>
            </w:r>
            <w:r w:rsidR="004F28F7">
              <w:rPr>
                <w:rFonts w:ascii="Arial" w:hAnsi="Arial" w:cs="Arial"/>
                <w:sz w:val="14"/>
                <w:szCs w:val="14"/>
                <w:lang w:val="en-US"/>
              </w:rPr>
              <w:fldChar w:fldCharType="end"/>
            </w:r>
          </w:p>
          <w:p w14:paraId="6539CB30" w14:textId="77777777" w:rsidR="00AD6548" w:rsidRPr="006C2E79" w:rsidRDefault="00AD6548" w:rsidP="00AD6548">
            <w:pPr>
              <w:pStyle w:val="KeinLeerraum"/>
              <w:rPr>
                <w:rFonts w:ascii="Arial" w:hAnsi="Arial" w:cs="Arial"/>
                <w:sz w:val="14"/>
                <w:szCs w:val="14"/>
                <w:lang w:val="en-US"/>
              </w:rPr>
            </w:pPr>
          </w:p>
          <w:p w14:paraId="5BF02967" w14:textId="7534D5AA" w:rsidR="00AD6548" w:rsidRPr="006C2E79" w:rsidRDefault="00AD6548" w:rsidP="00AD6548">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27713E85" w14:textId="2D535182" w:rsidR="00AD6548" w:rsidRPr="006C2E79" w:rsidRDefault="00956782" w:rsidP="00AD6548">
            <w:pPr>
              <w:pStyle w:val="KeinLeerraum"/>
              <w:numPr>
                <w:ilvl w:val="0"/>
                <w:numId w:val="6"/>
              </w:numPr>
              <w:rPr>
                <w:rFonts w:ascii="Arial" w:hAnsi="Arial" w:cs="Arial"/>
                <w:sz w:val="14"/>
                <w:szCs w:val="14"/>
                <w:lang w:val="en-US"/>
              </w:rPr>
            </w:pPr>
            <w:r w:rsidRPr="006C2E79">
              <w:rPr>
                <w:rFonts w:ascii="Arial" w:hAnsi="Arial" w:cs="Arial"/>
                <w:sz w:val="14"/>
                <w:szCs w:val="14"/>
                <w:lang w:val="en-US"/>
              </w:rPr>
              <w:t>W</w:t>
            </w:r>
            <w:r w:rsidR="00AD6548" w:rsidRPr="006C2E79">
              <w:rPr>
                <w:rFonts w:ascii="Arial" w:hAnsi="Arial" w:cs="Arial"/>
                <w:sz w:val="14"/>
                <w:szCs w:val="14"/>
                <w:lang w:val="en-US"/>
              </w:rPr>
              <w:t>orkload saving</w:t>
            </w:r>
            <w:r w:rsidRPr="006C2E79">
              <w:rPr>
                <w:rFonts w:ascii="Arial" w:hAnsi="Arial" w:cs="Arial"/>
                <w:sz w:val="14"/>
                <w:szCs w:val="14"/>
                <w:lang w:val="en-US"/>
              </w:rPr>
              <w:t xml:space="preserve"> (median)</w:t>
            </w:r>
            <w:r w:rsidR="00AD6548" w:rsidRPr="006C2E79">
              <w:rPr>
                <w:rFonts w:ascii="Arial" w:hAnsi="Arial" w:cs="Arial"/>
                <w:sz w:val="14"/>
                <w:szCs w:val="14"/>
                <w:lang w:val="en-US"/>
              </w:rPr>
              <w:t xml:space="preserve">: 53% (range: 11%-78%)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&lt;EndNote&gt;&lt;Cite&gt;&lt;Author&gt;Rathbone&lt;/Author&gt;&lt;Year&gt;2017&lt;/Year&gt;&lt;RecNum&gt;247&lt;/RecNum&gt;&lt;DisplayText&gt;[80]&lt;/DisplayText&gt;&lt;record&gt;&lt;rec-number&gt;247&lt;/rec-number&gt;&lt;foreign-keys&gt;&lt;key app="EN" db-id="eprfrs9t5tssdpettrixp5rd2zfrzpr9drdp" timestamp="1692712288"&gt;247&lt;/key&gt;&lt;/foreign-keys&gt;&lt;ref-type name="Journal Article"&gt;17&lt;/ref-type&gt;&lt;contributors&gt;&lt;authors&gt;&lt;author&gt;Rathbone, J.&lt;/author&gt;&lt;author&gt;Albarqouni, L.&lt;/author&gt;&lt;author&gt;Bakhit, M.&lt;/author&gt;&lt;author&gt;Beller, E.&lt;/author&gt;&lt;author&gt;Byambasuren, O.&lt;/author&gt;&lt;author&gt;Hoffmann, T.&lt;/author&gt;&lt;author&gt;Scott, A. M.&lt;/author&gt;&lt;author&gt;Glasziou, P.&lt;/author&gt;&lt;/authors&gt;&lt;/contributors&gt;&lt;titles&gt;&lt;title&gt;Expediting citation screening using PICo-based title-only screening for identifying studies in scoping searches and rapid reviews&lt;/title&gt;&lt;secondary-title&gt;Syst&lt;/secondary-title&gt;&lt;/titles&gt;&lt;periodical&gt;&lt;full-title&gt;Syst&lt;/full-title&gt;&lt;/periodical&gt;&lt;pages&gt;233&lt;/pages&gt;&lt;volume&gt;6&lt;/volume&gt;&lt;number&gt;1&lt;/number&gt;&lt;dates&gt;&lt;year&gt;2017&lt;/year&gt;&lt;/dates&gt;&lt;accession-num&gt;29178925&lt;/accession-num&gt;&lt;urls&gt;&lt;related-urls&gt;&lt;url&gt;http://ovidsp.ovid.com/ovidweb.cgi?T=JS&amp;amp;CSC=Y&amp;amp;NEWS=N&amp;amp;PAGE=fulltext&amp;amp;D=med14&amp;amp;AN=29178925http://digitaal.uba.uva.nl/uva-linker?sid=OVID:medline&amp;amp;id=pmid:29178925&amp;amp;id=doi:10.1186%2Fs13643-017-0629-x&amp;amp;issn=2046-4053&amp;amp;isbn=&amp;amp;volume=6&amp;amp;issue=1&amp;amp;spage=233&amp;amp;pages=233&amp;amp;date&lt;/url&gt;&lt;/related-urls&gt;&lt;/urls&gt;&lt;electronic-resource-num&gt;https://doi.org/10.1186/s13643-017-0629-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[80]</w:t>
            </w:r>
            <w:r w:rsidR="004F28F7">
              <w:rPr>
                <w:rFonts w:ascii="Arial" w:hAnsi="Arial" w:cs="Arial"/>
                <w:sz w:val="14"/>
                <w:szCs w:val="14"/>
                <w:lang w:val="en-US"/>
              </w:rPr>
              <w:fldChar w:fldCharType="end"/>
            </w:r>
          </w:p>
        </w:tc>
        <w:tc>
          <w:tcPr>
            <w:tcW w:w="2409" w:type="dxa"/>
            <w:shd w:val="clear" w:color="auto" w:fill="auto"/>
          </w:tcPr>
          <w:p w14:paraId="3E782F96" w14:textId="77777777" w:rsidR="00AD6548" w:rsidRPr="006C2E79" w:rsidRDefault="00AD6548" w:rsidP="00E63093">
            <w:pPr>
              <w:pStyle w:val="KeinLeerraum"/>
              <w:ind w:left="360"/>
              <w:rPr>
                <w:rFonts w:ascii="Arial" w:hAnsi="Arial" w:cs="Arial"/>
                <w:sz w:val="14"/>
                <w:szCs w:val="14"/>
                <w:lang w:val="en-US"/>
              </w:rPr>
            </w:pPr>
          </w:p>
        </w:tc>
        <w:tc>
          <w:tcPr>
            <w:tcW w:w="851" w:type="dxa"/>
            <w:shd w:val="clear" w:color="auto" w:fill="auto"/>
          </w:tcPr>
          <w:p w14:paraId="23C65AF8"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0B9CAEE5"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14EE2FA8" w14:textId="77777777" w:rsidR="00AD6548" w:rsidRPr="006C2E79" w:rsidRDefault="00AD6548" w:rsidP="00E63093">
            <w:pPr>
              <w:pStyle w:val="KeinLeerraum"/>
              <w:ind w:left="360"/>
              <w:rPr>
                <w:rFonts w:ascii="Arial" w:hAnsi="Arial" w:cs="Arial"/>
                <w:sz w:val="14"/>
                <w:szCs w:val="14"/>
                <w:lang w:val="en-US"/>
              </w:rPr>
            </w:pPr>
          </w:p>
        </w:tc>
        <w:tc>
          <w:tcPr>
            <w:tcW w:w="2976" w:type="dxa"/>
            <w:shd w:val="clear" w:color="auto" w:fill="auto"/>
          </w:tcPr>
          <w:p w14:paraId="1D65A927" w14:textId="77777777" w:rsidR="00AD6548" w:rsidRPr="006C2E79" w:rsidRDefault="00AD6548" w:rsidP="00AD6548">
            <w:pPr>
              <w:pStyle w:val="KeinLeerraum"/>
              <w:numPr>
                <w:ilvl w:val="0"/>
                <w:numId w:val="55"/>
              </w:numPr>
              <w:rPr>
                <w:rFonts w:ascii="Arial" w:hAnsi="Arial" w:cs="Arial"/>
                <w:sz w:val="14"/>
                <w:szCs w:val="14"/>
                <w:lang w:val="en-US"/>
              </w:rPr>
            </w:pPr>
            <w:r w:rsidRPr="006C2E79">
              <w:rPr>
                <w:rFonts w:ascii="Arial" w:hAnsi="Arial" w:cs="Arial"/>
                <w:sz w:val="14"/>
                <w:szCs w:val="14"/>
                <w:lang w:val="en-US"/>
              </w:rPr>
              <w:t xml:space="preserve">Recall: </w:t>
            </w:r>
          </w:p>
          <w:p w14:paraId="6017058C" w14:textId="77777777" w:rsidR="00AD6548" w:rsidRPr="006C2E79" w:rsidRDefault="00AD6548" w:rsidP="00AD6548">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100% in 9/10 reviews</w:t>
            </w:r>
          </w:p>
          <w:p w14:paraId="10A6F6CF" w14:textId="73E69BCE" w:rsidR="00AD6548" w:rsidRPr="006C2E79" w:rsidRDefault="00AD6548" w:rsidP="00AD6548">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67% in 1/10 reviews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&lt;EndNote&gt;&lt;Cite&gt;&lt;Author&gt;Rathbone&lt;/Author&gt;&lt;Year&gt;2017&lt;/Year&gt;&lt;RecNum&gt;247&lt;/RecNum&gt;&lt;DisplayText&gt;[80]&lt;/DisplayText&gt;&lt;record&gt;&lt;rec-number&gt;247&lt;/rec-number&gt;&lt;foreign-keys&gt;&lt;key app="EN" db-id="eprfrs9t5tssdpettrixp5rd2zfrzpr9drdp" timestamp="1692712288"&gt;247&lt;/key&gt;&lt;/foreign-keys&gt;&lt;ref-type name="Journal Article"&gt;17&lt;/ref-type&gt;&lt;contributors&gt;&lt;authors&gt;&lt;author&gt;Rathbone, J.&lt;/author&gt;&lt;author&gt;Albarqouni, L.&lt;/author&gt;&lt;author&gt;Bakhit, M.&lt;/author&gt;&lt;author&gt;Beller, E.&lt;/author&gt;&lt;author&gt;Byambasuren, O.&lt;/author&gt;&lt;author&gt;Hoffmann, T.&lt;/author&gt;&lt;author&gt;Scott, A. M.&lt;/author&gt;&lt;author&gt;Glasziou, P.&lt;/author&gt;&lt;/authors&gt;&lt;/contributors&gt;&lt;titles&gt;&lt;title&gt;Expediting citation screening using PICo-based title-only screening for identifying studies in scoping searches and rapid reviews&lt;/title&gt;&lt;secondary-title&gt;Syst&lt;/secondary-title&gt;&lt;/titles&gt;&lt;periodical&gt;&lt;full-title&gt;Syst&lt;/full-title&gt;&lt;/periodical&gt;&lt;pages&gt;233&lt;/pages&gt;&lt;volume&gt;6&lt;/volume&gt;&lt;number&gt;1&lt;/number&gt;&lt;dates&gt;&lt;year&gt;2017&lt;/year&gt;&lt;/dates&gt;&lt;accession-num&gt;29178925&lt;/accession-num&gt;&lt;urls&gt;&lt;related-urls&gt;&lt;url&gt;http://ovidsp.ovid.com/ovidweb.cgi?T=JS&amp;amp;CSC=Y&amp;amp;NEWS=N&amp;amp;PAGE=fulltext&amp;amp;D=med14&amp;amp;AN=29178925http://digitaal.uba.uva.nl/uva-linker?sid=OVID:medline&amp;amp;id=pmid:29178925&amp;amp;id=doi:10.1186%2Fs13643-017-0629-x&amp;amp;issn=2046-4053&amp;amp;isbn=&amp;amp;volume=6&amp;amp;issue=1&amp;amp;spage=233&amp;amp;pages=233&amp;amp;date&lt;/url&gt;&lt;/related-urls&gt;&lt;/urls&gt;&lt;electronic-resource-num&gt;https://doi.org/10.1186/s13643-017-0629-x&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[80]</w:t>
            </w:r>
            <w:r w:rsidR="004F28F7">
              <w:rPr>
                <w:rFonts w:ascii="Arial" w:hAnsi="Arial" w:cs="Arial"/>
                <w:sz w:val="14"/>
                <w:szCs w:val="14"/>
                <w:lang w:val="en-US"/>
              </w:rPr>
              <w:fldChar w:fldCharType="end"/>
            </w:r>
          </w:p>
        </w:tc>
      </w:tr>
      <w:tr w:rsidR="00AD6548" w:rsidRPr="006C2E79" w14:paraId="24AFC377" w14:textId="77777777" w:rsidTr="5C963119">
        <w:tc>
          <w:tcPr>
            <w:tcW w:w="1844" w:type="dxa"/>
            <w:vMerge w:val="restart"/>
            <w:shd w:val="clear" w:color="auto" w:fill="auto"/>
          </w:tcPr>
          <w:p w14:paraId="6699130F" w14:textId="082EE4AA"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Full-text selection</w:t>
            </w:r>
          </w:p>
        </w:tc>
        <w:tc>
          <w:tcPr>
            <w:tcW w:w="1417" w:type="dxa"/>
            <w:shd w:val="clear" w:color="auto" w:fill="auto"/>
          </w:tcPr>
          <w:p w14:paraId="32416512" w14:textId="30251823"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Crowdsourcing (+CrowdScreenSR, RCT-classifier)</w:t>
            </w:r>
          </w:p>
          <w:p w14:paraId="484CA939" w14:textId="47ACC45F"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Nama, 2019</w:t>
            </w:r>
            <w:r w:rsidR="00E55E3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&lt;EndNote&gt;&lt;Cite&gt;&lt;Author&gt;Nama&lt;/Author&gt;&lt;Year&gt;2019&lt;/Year&gt;&lt;RecNum&gt;260&lt;/RecNum&gt;&lt;DisplayText&gt;[81]&lt;/DisplayText&gt;&lt;record&gt;&lt;rec-number&gt;260&lt;/rec-number&gt;&lt;foreign-keys&gt;&lt;key app="EN" db-id="eprfrs9t5tssdpettrixp5rd2zfrzpr9drdp" timestamp="1692712288"&gt;260&lt;/key&gt;&lt;/foreign-keys&gt;&lt;ref-type name="Journal Article"&gt;17&lt;/ref-type&gt;&lt;contributors&gt;&lt;authors&gt;&lt;author&gt;Nama, N.&lt;/author&gt;&lt;author&gt;Sampson, M.&lt;/author&gt;&lt;author&gt;Barrowman, N.&lt;/author&gt;&lt;author&gt;Sandarage, R.&lt;/author&gt;&lt;author&gt;Menon, K.&lt;/author&gt;&lt;author&gt;Macartney, G.&lt;/author&gt;&lt;author&gt;Murto, K.&lt;/author&gt;&lt;author&gt;Vaccani, J. P.&lt;/author&gt;&lt;author&gt;Katz, S.&lt;/author&gt;&lt;author&gt;Zemek, R.&lt;/author&gt;&lt;author&gt;Nasr, A.&lt;/author&gt;&lt;author&gt;McNally, J. D.&lt;/author&gt;&lt;/authors&gt;&lt;/contributors&gt;&lt;titles&gt;&lt;title&gt;Crowdsourcing the Citation Screening Process for Systematic Reviews: Validation Study&lt;/title&gt;&lt;secondary-title&gt;J Med Internet Res&lt;/secondary-title&gt;&lt;/titles&gt;&lt;periodical&gt;&lt;full-title&gt;Journal of medical Internet research&lt;/full-title&gt;&lt;abbr-1&gt;J Med Internet Res&lt;/abbr-1&gt;&lt;/periodical&gt;&lt;pages&gt;e12953&lt;/pages&gt;&lt;volume&gt;21&lt;/volume&gt;&lt;number&gt;4&lt;/number&gt;&lt;dates&gt;&lt;year&gt;2019&lt;/year&gt;&lt;/dates&gt;&lt;accession-num&gt;31033444&lt;/accession-num&gt;&lt;urls&gt;&lt;related-urls&gt;&lt;url&gt;http://ovidsp.ovid.com/ovidweb.cgi?T=JS&amp;amp;CSC=Y&amp;amp;NEWS=N&amp;amp;PAGE=fulltext&amp;amp;D=medc&amp;amp;AN=31033444http://digitaal.uba.uva.nl/uva-linker?sid=OVID:medline&amp;amp;id=pmid:31033444&amp;amp;id=doi:10.2196%2F12953&amp;amp;issn=1438-8871&amp;amp;isbn=&amp;amp;volume=21&amp;amp;issue=4&amp;amp;spage=e12953&amp;amp;pages=e12953&amp;amp;date=2019&amp;amp;&lt;/url&gt;&lt;/related-urls&gt;&lt;/urls&gt;&lt;electronic-resource-num&gt;https://doi.org/10.2196/12953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[81]</w:t>
            </w:r>
            <w:r w:rsidR="004F28F7">
              <w:rPr>
                <w:rFonts w:ascii="Arial" w:hAnsi="Arial" w:cs="Arial"/>
                <w:sz w:val="14"/>
                <w:szCs w:val="14"/>
                <w:lang w:val="en-US"/>
              </w:rPr>
              <w:fldChar w:fldCharType="end"/>
            </w:r>
          </w:p>
          <w:p w14:paraId="117E5F80" w14:textId="77777777" w:rsidR="006C356E" w:rsidRPr="006C2E79" w:rsidRDefault="006C356E" w:rsidP="00AD6548">
            <w:pPr>
              <w:pStyle w:val="KeinLeerraum"/>
              <w:rPr>
                <w:rFonts w:ascii="Arial" w:hAnsi="Arial" w:cs="Arial"/>
                <w:sz w:val="14"/>
                <w:szCs w:val="14"/>
                <w:lang w:val="en-US"/>
              </w:rPr>
            </w:pPr>
          </w:p>
          <w:p w14:paraId="197D0D7A" w14:textId="38227B9B"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229E2AC0" w14:textId="77777777" w:rsidR="00AD6548" w:rsidRPr="006C2E79" w:rsidRDefault="00AD6548" w:rsidP="00AD6548">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100% crowd agreement (median 7 assessments): </w:t>
            </w:r>
          </w:p>
          <w:p w14:paraId="6D7AD1CA" w14:textId="6B9E2FD5" w:rsidR="00AD6548" w:rsidRPr="006C2E79" w:rsidRDefault="00AD6548" w:rsidP="00AD6548">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Full-texts excluded by crowd: 68.3% (95% CI 66.4% to 70.1%)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&lt;EndNote&gt;&lt;Cite&gt;&lt;Author&gt;Nama&lt;/Author&gt;&lt;Year&gt;2019&lt;/Year&gt;&lt;RecNum&gt;260&lt;/RecNum&gt;&lt;DisplayText&gt;[81]&lt;/DisplayText&gt;&lt;record&gt;&lt;rec-number&gt;260&lt;/rec-number&gt;&lt;foreign-keys&gt;&lt;key app="EN" db-id="eprfrs9t5tssdpettrixp5rd2zfrzpr9drdp" timestamp="1692712288"&gt;260&lt;/key&gt;&lt;/foreign-keys&gt;&lt;ref-type name="Journal Article"&gt;17&lt;/ref-type&gt;&lt;contributors&gt;&lt;authors&gt;&lt;author&gt;Nama, N.&lt;/author&gt;&lt;author&gt;Sampson, M.&lt;/author&gt;&lt;author&gt;Barrowman, N.&lt;/author&gt;&lt;author&gt;Sandarage, R.&lt;/author&gt;&lt;author&gt;Menon, K.&lt;/author&gt;&lt;author&gt;Macartney, G.&lt;/author&gt;&lt;author&gt;Murto, K.&lt;/author&gt;&lt;author&gt;Vaccani, J. P.&lt;/author&gt;&lt;author&gt;Katz, S.&lt;/author&gt;&lt;author&gt;Zemek, R.&lt;/author&gt;&lt;author&gt;Nasr, A.&lt;/author&gt;&lt;author&gt;McNally, J. D.&lt;/author&gt;&lt;/authors&gt;&lt;/contributors&gt;&lt;titles&gt;&lt;title&gt;Crowdsourcing the Citation Screening Process for Systematic Reviews: Validation Study&lt;/title&gt;&lt;secondary-title&gt;J Med Internet Res&lt;/secondary-title&gt;&lt;/titles&gt;&lt;periodical&gt;&lt;full-title&gt;Journal of medical Internet research&lt;/full-title&gt;&lt;abbr-1&gt;J Med Internet Res&lt;/abbr-1&gt;&lt;/periodical&gt;&lt;pages&gt;e12953&lt;/pages&gt;&lt;volume&gt;21&lt;/volume&gt;&lt;number&gt;4&lt;/number&gt;&lt;dates&gt;&lt;year&gt;2019&lt;/year&gt;&lt;/dates&gt;&lt;accession-num&gt;31033444&lt;/accession-num&gt;&lt;urls&gt;&lt;related-urls&gt;&lt;url&gt;http://ovidsp.ovid.com/ovidweb.cgi?T=JS&amp;amp;CSC=Y&amp;amp;NEWS=N&amp;amp;PAGE=fulltext&amp;amp;D=medc&amp;amp;AN=31033444http://digitaal.uba.uva.nl/uva-linker?sid=OVID:medline&amp;amp;id=pmid:31033444&amp;amp;id=doi:10.2196%2F12953&amp;amp;issn=1438-8871&amp;amp;isbn=&amp;amp;volume=21&amp;amp;issue=4&amp;amp;spage=e12953&amp;amp;pages=e12953&amp;amp;date=2019&amp;amp;&lt;/url&gt;&lt;/related-urls&gt;&lt;/urls&gt;&lt;electronic-resource-num&gt;https://doi.org/10.2196/12953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[81]</w:t>
            </w:r>
            <w:r w:rsidR="004F28F7">
              <w:rPr>
                <w:rFonts w:ascii="Arial" w:hAnsi="Arial" w:cs="Arial"/>
                <w:sz w:val="14"/>
                <w:szCs w:val="14"/>
                <w:lang w:val="en-US"/>
              </w:rPr>
              <w:fldChar w:fldCharType="end"/>
            </w:r>
          </w:p>
        </w:tc>
        <w:tc>
          <w:tcPr>
            <w:tcW w:w="2409" w:type="dxa"/>
            <w:shd w:val="clear" w:color="auto" w:fill="auto"/>
          </w:tcPr>
          <w:p w14:paraId="1BCF35BC" w14:textId="77777777" w:rsidR="00AD6548" w:rsidRPr="006C2E79" w:rsidRDefault="00AD6548" w:rsidP="00AD6548">
            <w:pPr>
              <w:pStyle w:val="KeinLeerraum"/>
              <w:rPr>
                <w:rFonts w:ascii="Arial" w:hAnsi="Arial" w:cs="Arial"/>
                <w:sz w:val="14"/>
                <w:szCs w:val="14"/>
                <w:lang w:val="en-US"/>
              </w:rPr>
            </w:pPr>
          </w:p>
        </w:tc>
        <w:tc>
          <w:tcPr>
            <w:tcW w:w="851" w:type="dxa"/>
            <w:shd w:val="clear" w:color="auto" w:fill="auto"/>
          </w:tcPr>
          <w:p w14:paraId="774D30CE"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675641EC"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732BFAEF" w14:textId="77777777" w:rsidR="00AD6548" w:rsidRPr="006C2E79" w:rsidRDefault="00AD6548" w:rsidP="00AD6548">
            <w:pPr>
              <w:pStyle w:val="KeinLeerraum"/>
              <w:rPr>
                <w:rFonts w:ascii="Arial" w:hAnsi="Arial" w:cs="Arial"/>
                <w:sz w:val="14"/>
                <w:szCs w:val="14"/>
                <w:lang w:val="en-US"/>
              </w:rPr>
            </w:pPr>
          </w:p>
        </w:tc>
        <w:tc>
          <w:tcPr>
            <w:tcW w:w="2976" w:type="dxa"/>
            <w:shd w:val="clear" w:color="auto" w:fill="auto"/>
          </w:tcPr>
          <w:p w14:paraId="1498C33B" w14:textId="77777777" w:rsidR="00AD6548" w:rsidRPr="006C2E79" w:rsidRDefault="00AD6548" w:rsidP="00AD6548">
            <w:pPr>
              <w:pStyle w:val="KeinLeerraum"/>
              <w:numPr>
                <w:ilvl w:val="0"/>
                <w:numId w:val="33"/>
              </w:numPr>
              <w:rPr>
                <w:rFonts w:ascii="Arial" w:hAnsi="Arial" w:cs="Arial"/>
                <w:sz w:val="14"/>
                <w:szCs w:val="14"/>
                <w:lang w:val="en-US"/>
              </w:rPr>
            </w:pPr>
            <w:r w:rsidRPr="006C2E79">
              <w:rPr>
                <w:rFonts w:ascii="Arial" w:hAnsi="Arial" w:cs="Arial"/>
                <w:sz w:val="14"/>
                <w:szCs w:val="14"/>
                <w:lang w:val="en-US"/>
              </w:rPr>
              <w:t xml:space="preserve">100% crowd agreement (median 7 assessments): </w:t>
            </w:r>
          </w:p>
          <w:p w14:paraId="3D6EE7F7" w14:textId="77777777" w:rsidR="00AD6548" w:rsidRDefault="00AD6548" w:rsidP="00AD6548">
            <w:pPr>
              <w:pStyle w:val="KeinLeerraum"/>
              <w:numPr>
                <w:ilvl w:val="1"/>
                <w:numId w:val="55"/>
              </w:numPr>
              <w:ind w:left="720"/>
              <w:rPr>
                <w:rFonts w:ascii="Arial" w:hAnsi="Arial" w:cs="Arial"/>
                <w:sz w:val="14"/>
                <w:szCs w:val="14"/>
                <w:lang w:val="en-US"/>
              </w:rPr>
            </w:pPr>
            <w:r w:rsidRPr="006C2E79">
              <w:rPr>
                <w:rFonts w:ascii="Arial" w:hAnsi="Arial" w:cs="Arial"/>
                <w:sz w:val="14"/>
                <w:szCs w:val="14"/>
                <w:lang w:val="en-US"/>
              </w:rPr>
              <w:t xml:space="preserve">Sensitivity: 100% (95% CI 97.9-100)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&lt;EndNote&gt;&lt;Cite&gt;&lt;Author&gt;Nama&lt;/Author&gt;&lt;Year&gt;2019&lt;/Year&gt;&lt;RecNum&gt;260&lt;/RecNum&gt;&lt;DisplayText&gt;[81]&lt;/DisplayText&gt;&lt;record&gt;&lt;rec-number&gt;260&lt;/rec-number&gt;&lt;foreign-keys&gt;&lt;key app="EN" db-id="eprfrs9t5tssdpettrixp5rd2zfrzpr9drdp" timestamp="1692712288"&gt;260&lt;/key&gt;&lt;/foreign-keys&gt;&lt;ref-type name="Journal Article"&gt;17&lt;/ref-type&gt;&lt;contributors&gt;&lt;authors&gt;&lt;author&gt;Nama, N.&lt;/author&gt;&lt;author&gt;Sampson, M.&lt;/author&gt;&lt;author&gt;Barrowman, N.&lt;/author&gt;&lt;author&gt;Sandarage, R.&lt;/author&gt;&lt;author&gt;Menon, K.&lt;/author&gt;&lt;author&gt;Macartney, G.&lt;/author&gt;&lt;author&gt;Murto, K.&lt;/author&gt;&lt;author&gt;Vaccani, J. P.&lt;/author&gt;&lt;author&gt;Katz, S.&lt;/author&gt;&lt;author&gt;Zemek, R.&lt;/author&gt;&lt;author&gt;Nasr, A.&lt;/author&gt;&lt;author&gt;McNally, J. D.&lt;/author&gt;&lt;/authors&gt;&lt;/contributors&gt;&lt;titles&gt;&lt;title&gt;Crowdsourcing the Citation Screening Process for Systematic Reviews: Validation Study&lt;/title&gt;&lt;secondary-title&gt;J Med Internet Res&lt;/secondary-title&gt;&lt;/titles&gt;&lt;periodical&gt;&lt;full-title&gt;Journal of medical Internet research&lt;/full-title&gt;&lt;abbr-1&gt;J Med Internet Res&lt;/abbr-1&gt;&lt;/periodical&gt;&lt;pages&gt;e12953&lt;/pages&gt;&lt;volume&gt;21&lt;/volume&gt;&lt;number&gt;4&lt;/number&gt;&lt;dates&gt;&lt;year&gt;2019&lt;/year&gt;&lt;/dates&gt;&lt;accession-num&gt;31033444&lt;/accession-num&gt;&lt;urls&gt;&lt;related-urls&gt;&lt;url&gt;http://ovidsp.ovid.com/ovidweb.cgi?T=JS&amp;amp;CSC=Y&amp;amp;NEWS=N&amp;amp;PAGE=fulltext&amp;amp;D=medc&amp;amp;AN=31033444http://digitaal.uba.uva.nl/uva-linker?sid=OVID:medline&amp;amp;id=pmid:31033444&amp;amp;id=doi:10.2196%2F12953&amp;amp;issn=1438-8871&amp;amp;isbn=&amp;amp;volume=21&amp;amp;issue=4&amp;amp;spage=e12953&amp;amp;pages=e12953&amp;amp;date=2019&amp;amp;&lt;/url&gt;&lt;/related-urls&gt;&lt;/urls&gt;&lt;electronic-resource-num&gt;https://doi.org/10.2196/12953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[81]</w:t>
            </w:r>
            <w:r w:rsidR="004F28F7">
              <w:rPr>
                <w:rFonts w:ascii="Arial" w:hAnsi="Arial" w:cs="Arial"/>
                <w:sz w:val="14"/>
                <w:szCs w:val="14"/>
                <w:lang w:val="en-US"/>
              </w:rPr>
              <w:fldChar w:fldCharType="end"/>
            </w:r>
          </w:p>
          <w:p w14:paraId="79469ADB" w14:textId="06388EA7" w:rsidR="00913636" w:rsidRPr="006C2E79" w:rsidRDefault="00913636" w:rsidP="00913636">
            <w:pPr>
              <w:pStyle w:val="KeinLeerraum"/>
              <w:numPr>
                <w:ilvl w:val="0"/>
                <w:numId w:val="55"/>
              </w:numPr>
              <w:rPr>
                <w:rFonts w:ascii="Arial" w:hAnsi="Arial" w:cs="Arial"/>
                <w:sz w:val="14"/>
                <w:szCs w:val="14"/>
                <w:lang w:val="en-US"/>
              </w:rPr>
            </w:pPr>
            <w:r>
              <w:rPr>
                <w:rFonts w:ascii="Arial" w:hAnsi="Arial" w:cs="Arial"/>
                <w:sz w:val="14"/>
                <w:szCs w:val="14"/>
                <w:lang w:val="en-US"/>
              </w:rPr>
              <w:t xml:space="preserve">Proportion of relevant full-texts identified: 83.5% </w:t>
            </w:r>
            <w:r>
              <w:rPr>
                <w:rFonts w:ascii="Arial" w:hAnsi="Arial" w:cs="Arial"/>
                <w:sz w:val="14"/>
                <w:szCs w:val="14"/>
                <w:lang w:val="en-US"/>
              </w:rPr>
              <w:fldChar w:fldCharType="begin"/>
            </w:r>
            <w:r>
              <w:rPr>
                <w:rFonts w:ascii="Arial" w:hAnsi="Arial" w:cs="Arial"/>
                <w:sz w:val="14"/>
                <w:szCs w:val="14"/>
                <w:lang w:val="en-US"/>
              </w:rPr>
              <w:instrText xml:space="preserve"> ADDIN EN.CITE &lt;EndNote&gt;&lt;Cite&gt;&lt;Author&gt;Nama&lt;/Author&gt;&lt;Year&gt;2019&lt;/Year&gt;&lt;RecNum&gt;260&lt;/RecNum&gt;&lt;DisplayText&gt;[81]&lt;/DisplayText&gt;&lt;record&gt;&lt;rec-number&gt;260&lt;/rec-number&gt;&lt;foreign-keys&gt;&lt;key app="EN" db-id="eprfrs9t5tssdpettrixp5rd2zfrzpr9drdp" timestamp="1692712288"&gt;260&lt;/key&gt;&lt;/foreign-keys&gt;&lt;ref-type name="Journal Article"&gt;17&lt;/ref-type&gt;&lt;contributors&gt;&lt;authors&gt;&lt;author&gt;Nama, N.&lt;/author&gt;&lt;author&gt;Sampson, M.&lt;/author&gt;&lt;author&gt;Barrowman, N.&lt;/author&gt;&lt;author&gt;Sandarage, R.&lt;/author&gt;&lt;author&gt;Menon, K.&lt;/author&gt;&lt;author&gt;Macartney, G.&lt;/author&gt;&lt;author&gt;Murto, K.&lt;/author&gt;&lt;author&gt;Vaccani, J. P.&lt;/author&gt;&lt;author&gt;Katz, S.&lt;/author&gt;&lt;author&gt;Zemek, R.&lt;/author&gt;&lt;author&gt;Nasr, A.&lt;/author&gt;&lt;author&gt;McNally, J. D.&lt;/author&gt;&lt;/authors&gt;&lt;/contributors&gt;&lt;titles&gt;&lt;title&gt;Crowdsourcing the Citation Screening Process for Systematic Reviews: Validation Study&lt;/title&gt;&lt;secondary-title&gt;J Med Internet Res&lt;/secondary-title&gt;&lt;/titles&gt;&lt;periodical&gt;&lt;full-title&gt;Journal of medical Internet research&lt;/full-title&gt;&lt;abbr-1&gt;J Med Internet Res&lt;/abbr-1&gt;&lt;/periodical&gt;&lt;pages&gt;e12953&lt;/pages&gt;&lt;volume&gt;21&lt;/volume&gt;&lt;number&gt;4&lt;/number&gt;&lt;dates&gt;&lt;year&gt;2019&lt;/year&gt;&lt;/dates&gt;&lt;accession-num&gt;31033444&lt;/accession-num&gt;&lt;urls&gt;&lt;related-urls&gt;&lt;url&gt;http://ovidsp.ovid.com/ovidweb.cgi?T=JS&amp;amp;CSC=Y&amp;amp;NEWS=N&amp;amp;PAGE=fulltext&amp;amp;D=medc&amp;amp;AN=31033444http://digitaal.uba.uva.nl/uva-linker?sid=OVID:medline&amp;amp;id=pmid:31033444&amp;amp;id=doi:10.2196%2F12953&amp;amp;issn=1438-8871&amp;amp;isbn=&amp;amp;volume=21&amp;amp;issue=4&amp;amp;spage=e12953&amp;amp;pages=e12953&amp;amp;date=2019&amp;amp;&lt;/url&gt;&lt;/related-urls&gt;&lt;/urls&gt;&lt;electronic-resource-num&gt;https://doi.org/10.2196/12953&lt;/electronic-resource-num&gt;&lt;/record&gt;&lt;/Cite&gt;&lt;/EndNote&gt;</w:instrText>
            </w:r>
            <w:r>
              <w:rPr>
                <w:rFonts w:ascii="Arial" w:hAnsi="Arial" w:cs="Arial"/>
                <w:sz w:val="14"/>
                <w:szCs w:val="14"/>
                <w:lang w:val="en-US"/>
              </w:rPr>
              <w:fldChar w:fldCharType="separate"/>
            </w:r>
            <w:r>
              <w:rPr>
                <w:rFonts w:ascii="Arial" w:hAnsi="Arial" w:cs="Arial"/>
                <w:noProof/>
                <w:sz w:val="14"/>
                <w:szCs w:val="14"/>
                <w:lang w:val="en-US"/>
              </w:rPr>
              <w:t>[81]</w:t>
            </w:r>
            <w:r>
              <w:rPr>
                <w:rFonts w:ascii="Arial" w:hAnsi="Arial" w:cs="Arial"/>
                <w:sz w:val="14"/>
                <w:szCs w:val="14"/>
                <w:lang w:val="en-US"/>
              </w:rPr>
              <w:fldChar w:fldCharType="end"/>
            </w:r>
          </w:p>
        </w:tc>
      </w:tr>
      <w:tr w:rsidR="00AD6548" w:rsidRPr="006C2E79" w14:paraId="4A6155F4" w14:textId="77777777" w:rsidTr="5C963119">
        <w:tc>
          <w:tcPr>
            <w:tcW w:w="1844" w:type="dxa"/>
            <w:vMerge/>
          </w:tcPr>
          <w:p w14:paraId="187BF3D2" w14:textId="77777777" w:rsidR="00AD6548" w:rsidRPr="006C2E79" w:rsidRDefault="00AD6548" w:rsidP="00AD6548">
            <w:pPr>
              <w:pStyle w:val="KeinLeerraum"/>
              <w:rPr>
                <w:rFonts w:ascii="Arial" w:hAnsi="Arial" w:cs="Arial"/>
                <w:sz w:val="14"/>
                <w:szCs w:val="14"/>
                <w:lang w:val="en-US"/>
              </w:rPr>
            </w:pPr>
          </w:p>
        </w:tc>
        <w:tc>
          <w:tcPr>
            <w:tcW w:w="1417" w:type="dxa"/>
            <w:shd w:val="clear" w:color="auto" w:fill="auto"/>
          </w:tcPr>
          <w:p w14:paraId="74B1A328"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Dual computer monitors</w:t>
            </w:r>
          </w:p>
          <w:p w14:paraId="1CF95225" w14:textId="2CF7BD82"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Wang, 2014</w:t>
            </w:r>
            <w:r w:rsidR="00A051D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p w14:paraId="2907663D" w14:textId="77777777" w:rsidR="006C356E" w:rsidRPr="006C2E79" w:rsidRDefault="006C356E" w:rsidP="00AD6548">
            <w:pPr>
              <w:pStyle w:val="KeinLeerraum"/>
              <w:rPr>
                <w:rFonts w:ascii="Arial" w:hAnsi="Arial" w:cs="Arial"/>
                <w:sz w:val="14"/>
                <w:szCs w:val="14"/>
                <w:lang w:val="en-US"/>
              </w:rPr>
            </w:pPr>
          </w:p>
          <w:p w14:paraId="66458BA4" w14:textId="1BE9F633"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150AEFF1" w14:textId="77777777" w:rsidR="00AD6548" w:rsidRPr="006C2E79" w:rsidRDefault="00AD6548" w:rsidP="00AD6548">
            <w:pPr>
              <w:pStyle w:val="KeinLeerraum"/>
              <w:ind w:left="360"/>
              <w:rPr>
                <w:rFonts w:ascii="Arial" w:hAnsi="Arial" w:cs="Arial"/>
                <w:sz w:val="14"/>
                <w:szCs w:val="14"/>
                <w:lang w:val="en-US"/>
              </w:rPr>
            </w:pPr>
          </w:p>
        </w:tc>
        <w:tc>
          <w:tcPr>
            <w:tcW w:w="2409" w:type="dxa"/>
            <w:shd w:val="clear" w:color="auto" w:fill="auto"/>
          </w:tcPr>
          <w:p w14:paraId="5FA3B077" w14:textId="448A978E" w:rsidR="00AD6548" w:rsidRPr="006C2E79" w:rsidRDefault="00AD6548" w:rsidP="00AD6548">
            <w:pPr>
              <w:pStyle w:val="KeinLeerraum"/>
              <w:numPr>
                <w:ilvl w:val="0"/>
                <w:numId w:val="18"/>
              </w:numPr>
              <w:rPr>
                <w:rFonts w:ascii="Arial" w:hAnsi="Arial" w:cs="Arial"/>
                <w:sz w:val="14"/>
                <w:szCs w:val="14"/>
                <w:lang w:val="en-US"/>
              </w:rPr>
            </w:pPr>
            <w:r w:rsidRPr="006C2E79">
              <w:rPr>
                <w:rFonts w:ascii="Arial" w:eastAsia="Times New Roman" w:hAnsi="Arial" w:cs="Arial"/>
                <w:sz w:val="14"/>
                <w:szCs w:val="14"/>
                <w:lang w:val="en-US" w:eastAsia="nl-NL"/>
              </w:rPr>
              <w:t xml:space="preserve">Time saving: no significant difference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tc>
        <w:tc>
          <w:tcPr>
            <w:tcW w:w="851" w:type="dxa"/>
            <w:shd w:val="clear" w:color="auto" w:fill="auto"/>
          </w:tcPr>
          <w:p w14:paraId="25B59CC0"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434B2B38"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35C5E966" w14:textId="77777777" w:rsidR="00AD6548" w:rsidRPr="006C2E79" w:rsidRDefault="00AD6548" w:rsidP="00AD6548">
            <w:pPr>
              <w:pStyle w:val="KeinLeerraum"/>
              <w:rPr>
                <w:rFonts w:ascii="Arial" w:hAnsi="Arial" w:cs="Arial"/>
                <w:sz w:val="14"/>
                <w:szCs w:val="14"/>
                <w:lang w:val="en-US"/>
              </w:rPr>
            </w:pPr>
          </w:p>
        </w:tc>
        <w:tc>
          <w:tcPr>
            <w:tcW w:w="2976" w:type="dxa"/>
            <w:shd w:val="clear" w:color="auto" w:fill="auto"/>
          </w:tcPr>
          <w:p w14:paraId="0497B0AB" w14:textId="77777777" w:rsidR="00AD6548" w:rsidRPr="006C2E79" w:rsidRDefault="00AD6548" w:rsidP="00AD6548">
            <w:pPr>
              <w:pStyle w:val="KeinLeerraum"/>
              <w:rPr>
                <w:rFonts w:ascii="Arial" w:hAnsi="Arial" w:cs="Arial"/>
                <w:sz w:val="14"/>
                <w:szCs w:val="14"/>
                <w:lang w:val="en-US"/>
              </w:rPr>
            </w:pPr>
          </w:p>
        </w:tc>
      </w:tr>
      <w:tr w:rsidR="00AD6548" w:rsidRPr="006C2E79" w14:paraId="5739E092" w14:textId="77777777" w:rsidTr="5C963119">
        <w:tc>
          <w:tcPr>
            <w:tcW w:w="1844" w:type="dxa"/>
            <w:vMerge/>
          </w:tcPr>
          <w:p w14:paraId="053C5B9C" w14:textId="77777777" w:rsidR="00AD6548" w:rsidRPr="006C2E79" w:rsidRDefault="00AD6548" w:rsidP="00AD6548">
            <w:pPr>
              <w:pStyle w:val="KeinLeerraum"/>
              <w:rPr>
                <w:rFonts w:ascii="Arial" w:hAnsi="Arial" w:cs="Arial"/>
                <w:sz w:val="14"/>
                <w:szCs w:val="14"/>
                <w:lang w:val="en-US"/>
              </w:rPr>
            </w:pPr>
          </w:p>
        </w:tc>
        <w:tc>
          <w:tcPr>
            <w:tcW w:w="1417" w:type="dxa"/>
            <w:shd w:val="clear" w:color="auto" w:fill="auto"/>
          </w:tcPr>
          <w:p w14:paraId="1CB2D56E" w14:textId="71DFAC8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 xml:space="preserve">Single reviewer screening </w:t>
            </w:r>
          </w:p>
          <w:p w14:paraId="0DE03C8E" w14:textId="137E6826"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Shemilt, 2016</w:t>
            </w:r>
            <w:r w:rsidR="009F018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[77]</w:t>
            </w:r>
            <w:r w:rsidR="004F28F7">
              <w:rPr>
                <w:rFonts w:ascii="Arial" w:hAnsi="Arial" w:cs="Arial"/>
                <w:sz w:val="14"/>
                <w:szCs w:val="14"/>
                <w:lang w:val="en-US"/>
              </w:rPr>
              <w:fldChar w:fldCharType="end"/>
            </w:r>
          </w:p>
          <w:p w14:paraId="6999E6D6" w14:textId="3436351D"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Stoll, 2019</w:t>
            </w:r>
            <w:r w:rsidR="002C13A2">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&lt;EndNote&gt;&lt;Cite&gt;&lt;Author&gt;Stoll&lt;/Author&gt;&lt;Year&gt;2019&lt;/Year&gt;&lt;RecNum&gt;253&lt;/RecNum&gt;&lt;DisplayText&gt;[78]&lt;/DisplayText&gt;&lt;record&gt;&lt;rec-number&gt;253&lt;/rec-number&gt;&lt;foreign-keys&gt;&lt;key app="EN" db-id="eprfrs9t5tssdpettrixp5rd2zfrzpr9drdp" timestamp="1692712288"&gt;253&lt;/key&gt;&lt;/foreign-keys&gt;&lt;ref-type name="Journal Article"&gt;17&lt;/ref-type&gt;&lt;contributors&gt;&lt;authors&gt;&lt;author&gt;Stoll, C. R. T.&lt;/author&gt;&lt;author&gt;Izadi, S.&lt;/author&gt;&lt;author&gt;Fowler, S.&lt;/author&gt;&lt;author&gt;Green, P.&lt;/author&gt;&lt;author&gt;Suls, J.&lt;/author&gt;&lt;author&gt;Colditz, G. A.&lt;/author&gt;&lt;/authors&gt;&lt;/contributors&gt;&lt;titles&gt;&lt;title&gt;The value of a second reviewer for study selection in systematic reviews&lt;/title&gt;&lt;secondary-title&gt;Res&lt;/secondary-title&gt;&lt;/titles&gt;&lt;periodical&gt;&lt;full-title&gt;Res&lt;/full-title&gt;&lt;/periodical&gt;&lt;pages&gt;539-545&lt;/pages&gt;&lt;volume&gt;10&lt;/volume&gt;&lt;number&gt;4&lt;/number&gt;&lt;dates&gt;&lt;year&gt;2019&lt;/year&gt;&lt;/dates&gt;&lt;accession-num&gt;31272125&lt;/accession-num&gt;&lt;urls&gt;&lt;related-urls&gt;&lt;url&gt;http://ovidsp.ovid.com/ovidweb.cgi?T=JS&amp;amp;CSC=Y&amp;amp;NEWS=N&amp;amp;PAGE=fulltext&amp;amp;D=medl&amp;amp;AN=31272125http://digitaal.uba.uva.nl/uva-linker?sid=OVID:medline&amp;amp;id=pmid:31272125&amp;amp;id=doi:10.1002%2Fjrsm.1369&amp;amp;issn=1759-2879&amp;amp;isbn=&amp;amp;volume=10&amp;amp;issue=4&amp;amp;spage=539&amp;amp;pages=539-545&amp;amp;date=201&lt;/url&gt;&lt;/related-urls&gt;&lt;/urls&gt;&lt;electronic-resource-num&gt;https://doi.org/10.1002/jrsm.1369&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[78]</w:t>
            </w:r>
            <w:r w:rsidR="004F28F7">
              <w:rPr>
                <w:rFonts w:ascii="Arial" w:hAnsi="Arial" w:cs="Arial"/>
                <w:sz w:val="14"/>
                <w:szCs w:val="14"/>
                <w:lang w:val="en-US"/>
              </w:rPr>
              <w:fldChar w:fldCharType="end"/>
            </w:r>
          </w:p>
          <w:p w14:paraId="25699AB1" w14:textId="77777777" w:rsidR="006C356E" w:rsidRPr="006C2E79" w:rsidRDefault="006C356E" w:rsidP="00AD6548">
            <w:pPr>
              <w:pStyle w:val="KeinLeerraum"/>
              <w:rPr>
                <w:rFonts w:ascii="Arial" w:hAnsi="Arial" w:cs="Arial"/>
                <w:sz w:val="14"/>
                <w:szCs w:val="14"/>
                <w:lang w:val="en-US"/>
              </w:rPr>
            </w:pPr>
          </w:p>
          <w:p w14:paraId="77932DA2" w14:textId="1F2FF432" w:rsidR="00AD6548"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644AA85E"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1F2A1C8E" w14:textId="19479E2E" w:rsidR="00AD6548" w:rsidRPr="006C2E79" w:rsidRDefault="00AD6548" w:rsidP="00AD6548">
            <w:pPr>
              <w:pStyle w:val="KeinLeerraum"/>
              <w:numPr>
                <w:ilvl w:val="0"/>
                <w:numId w:val="18"/>
              </w:numPr>
              <w:rPr>
                <w:rFonts w:ascii="Arial" w:hAnsi="Arial" w:cs="Arial"/>
                <w:sz w:val="14"/>
                <w:szCs w:val="14"/>
                <w:lang w:val="en-US"/>
              </w:rPr>
            </w:pPr>
            <w:r w:rsidRPr="006C2E79">
              <w:rPr>
                <w:rFonts w:ascii="Arial" w:hAnsi="Arial" w:cs="Arial"/>
                <w:sz w:val="14"/>
                <w:szCs w:val="14"/>
                <w:lang w:val="en-US"/>
              </w:rPr>
              <w:t xml:space="preserve">Time saving: 4.2% (23960 versus 25000 min)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[77]</w:t>
            </w:r>
            <w:r w:rsidR="004F28F7">
              <w:rPr>
                <w:rFonts w:ascii="Arial" w:hAnsi="Arial" w:cs="Arial"/>
                <w:sz w:val="14"/>
                <w:szCs w:val="14"/>
                <w:lang w:val="en-US"/>
              </w:rPr>
              <w:fldChar w:fldCharType="end"/>
            </w:r>
          </w:p>
        </w:tc>
        <w:tc>
          <w:tcPr>
            <w:tcW w:w="851" w:type="dxa"/>
            <w:shd w:val="clear" w:color="auto" w:fill="auto"/>
          </w:tcPr>
          <w:p w14:paraId="2D963779" w14:textId="1D87C506"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Cost </w:t>
            </w:r>
            <w:r w:rsidR="00E63093" w:rsidRPr="006C2E79">
              <w:rPr>
                <w:rFonts w:ascii="Arial" w:hAnsi="Arial" w:cs="Arial"/>
                <w:sz w:val="14"/>
                <w:szCs w:val="14"/>
                <w:lang w:val="en-US"/>
              </w:rPr>
              <w:t>saving</w:t>
            </w:r>
            <w:r w:rsidRPr="006C2E79">
              <w:rPr>
                <w:rFonts w:ascii="Arial" w:hAnsi="Arial" w:cs="Arial"/>
                <w:sz w:val="14"/>
                <w:szCs w:val="14"/>
                <w:lang w:val="en-US"/>
              </w:rPr>
              <w:t xml:space="preserve">: 4.2% (28153 versus 29375 pounds)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&lt;EndNote&gt;&lt;Cite&gt;&lt;Author&gt;Shemilt&lt;/Author&gt;&lt;Year&gt;2016&lt;/Year&gt;&lt;RecNum&gt;244&lt;/RecNum&gt;&lt;DisplayText&gt;[77]&lt;/DisplayText&gt;&lt;record&gt;&lt;rec-number&gt;244&lt;/rec-number&gt;&lt;foreign-keys&gt;&lt;key app="EN" db-id="eprfrs9t5tssdpettrixp5rd2zfrzpr9drdp" timestamp="1692712288"&gt;244&lt;/key&gt;&lt;/foreign-keys&gt;&lt;ref-type name="Journal Article"&gt;17&lt;/ref-type&gt;&lt;contributors&gt;&lt;authors&gt;&lt;author&gt;Shemilt, I.&lt;/author&gt;&lt;author&gt;Khan, N.&lt;/author&gt;&lt;author&gt;Park, S.&lt;/author&gt;&lt;author&gt;Thomas, J.&lt;/author&gt;&lt;/authors&gt;&lt;/contributors&gt;&lt;titles&gt;&lt;title&gt;Use of cost-effectiveness analysis to compare the efficiency of study identification methods in systematic reviews&lt;/title&gt;&lt;secondary-title&gt;Syst&lt;/secondary-title&gt;&lt;/titles&gt;&lt;periodical&gt;&lt;full-title&gt;Syst&lt;/full-title&gt;&lt;/periodical&gt;&lt;pages&gt;140&lt;/pages&gt;&lt;volume&gt;5&lt;/volume&gt;&lt;number&gt;1&lt;/number&gt;&lt;dates&gt;&lt;year&gt;2016&lt;/year&gt;&lt;/dates&gt;&lt;accession-num&gt;27535658&lt;/accession-num&gt;&lt;urls&gt;&lt;related-urls&gt;&lt;url&gt;http://ovidsp.ovid.com/ovidweb.cgi?T=JS&amp;amp;CSC=Y&amp;amp;NEWS=N&amp;amp;PAGE=fulltext&amp;amp;D=med13&amp;amp;AN=27535658http://digitaal.uba.uva.nl/uva-linker?sid=OVID:medline&amp;amp;id=pmid:27535658&amp;amp;id=doi:10.1186%2Fs13643-016-0315-4&amp;amp;issn=2046-4053&amp;amp;isbn=&amp;amp;volume=5&amp;amp;issue=1&amp;amp;spage=140&amp;amp;pages=140&amp;amp;date&lt;/url&gt;&lt;/related-urls&gt;&lt;/urls&gt;&lt;electronic-resource-num&gt;https://doi.org/10.1186/s13643-016-0315-4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[77]</w:t>
            </w:r>
            <w:r w:rsidR="004F28F7">
              <w:rPr>
                <w:rFonts w:ascii="Arial" w:hAnsi="Arial" w:cs="Arial"/>
                <w:sz w:val="14"/>
                <w:szCs w:val="14"/>
                <w:lang w:val="en-US"/>
              </w:rPr>
              <w:fldChar w:fldCharType="end"/>
            </w:r>
          </w:p>
        </w:tc>
        <w:tc>
          <w:tcPr>
            <w:tcW w:w="2126" w:type="dxa"/>
            <w:shd w:val="clear" w:color="auto" w:fill="auto"/>
          </w:tcPr>
          <w:p w14:paraId="76DAE629"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46BC9E7E" w14:textId="77777777" w:rsidR="00AD6548" w:rsidRPr="006C2E79" w:rsidRDefault="00AD6548" w:rsidP="00AD6548">
            <w:pPr>
              <w:pStyle w:val="KeinLeerraum"/>
              <w:rPr>
                <w:rFonts w:ascii="Arial" w:hAnsi="Arial" w:cs="Arial"/>
                <w:sz w:val="14"/>
                <w:szCs w:val="14"/>
                <w:lang w:val="en-US"/>
              </w:rPr>
            </w:pPr>
          </w:p>
        </w:tc>
        <w:tc>
          <w:tcPr>
            <w:tcW w:w="2976" w:type="dxa"/>
            <w:shd w:val="clear" w:color="auto" w:fill="auto"/>
          </w:tcPr>
          <w:p w14:paraId="47862BC6" w14:textId="3619FFCB"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Single screening:</w:t>
            </w:r>
          </w:p>
          <w:p w14:paraId="4D191B51" w14:textId="6758AED2" w:rsidR="00AD6548" w:rsidRPr="006C2E79" w:rsidRDefault="00AD6548" w:rsidP="00AD6548">
            <w:pPr>
              <w:pStyle w:val="KeinLeerraum"/>
              <w:numPr>
                <w:ilvl w:val="0"/>
                <w:numId w:val="18"/>
              </w:numPr>
              <w:rPr>
                <w:rFonts w:ascii="Arial" w:hAnsi="Arial" w:cs="Arial"/>
                <w:sz w:val="14"/>
                <w:szCs w:val="14"/>
              </w:rPr>
            </w:pPr>
            <w:r w:rsidRPr="006C2E79">
              <w:rPr>
                <w:rFonts w:ascii="Arial" w:hAnsi="Arial" w:cs="Arial"/>
                <w:sz w:val="14"/>
                <w:szCs w:val="14"/>
              </w:rPr>
              <w:t xml:space="preserve">Proportion of missed </w:t>
            </w:r>
            <w:r w:rsidR="003C7D9A" w:rsidRPr="006C2E79">
              <w:rPr>
                <w:rFonts w:ascii="Arial" w:hAnsi="Arial" w:cs="Arial"/>
                <w:sz w:val="14"/>
                <w:szCs w:val="14"/>
              </w:rPr>
              <w:t>references</w:t>
            </w:r>
            <w:r w:rsidRPr="006C2E79">
              <w:rPr>
                <w:rFonts w:ascii="Arial" w:hAnsi="Arial" w:cs="Arial"/>
                <w:sz w:val="14"/>
                <w:szCs w:val="14"/>
              </w:rPr>
              <w:t xml:space="preserve">: 6.6% to 11.9% </w:t>
            </w:r>
            <w:r w:rsidR="004F28F7">
              <w:rPr>
                <w:rFonts w:ascii="Arial" w:hAnsi="Arial" w:cs="Arial"/>
                <w:sz w:val="14"/>
                <w:szCs w:val="14"/>
              </w:rPr>
              <w:fldChar w:fldCharType="begin"/>
            </w:r>
            <w:r w:rsidR="004F28F7">
              <w:rPr>
                <w:rFonts w:ascii="Arial" w:hAnsi="Arial" w:cs="Arial"/>
                <w:sz w:val="14"/>
                <w:szCs w:val="14"/>
              </w:rPr>
              <w:instrText xml:space="preserve"> ADDIN EN.CITE &lt;EndNote&gt;&lt;Cite&gt;&lt;Author&gt;Stoll&lt;/Author&gt;&lt;Year&gt;2019&lt;/Year&gt;&lt;RecNum&gt;253&lt;/RecNum&gt;&lt;DisplayText&gt;[78]&lt;/DisplayText&gt;&lt;record&gt;&lt;rec-number&gt;253&lt;/rec-number&gt;&lt;foreign-keys&gt;&lt;key app="EN" db-id="eprfrs9t5tssdpettrixp5rd2zfrzpr9drdp" timestamp="1692712288"&gt;253&lt;/key&gt;&lt;/foreign-keys&gt;&lt;ref-type name="Journal Article"&gt;17&lt;/ref-type&gt;&lt;contributors&gt;&lt;authors&gt;&lt;author&gt;Stoll, C. R. T.&lt;/author&gt;&lt;author&gt;Izadi, S.&lt;/author&gt;&lt;author&gt;Fowler, S.&lt;/author&gt;&lt;author&gt;Green, P.&lt;/author&gt;&lt;author&gt;Suls, J.&lt;/author&gt;&lt;author&gt;Colditz, G. A.&lt;/author&gt;&lt;/authors&gt;&lt;/contributors&gt;&lt;titles&gt;&lt;title&gt;The value of a second reviewer for study selection in systematic reviews&lt;/title&gt;&lt;secondary-title&gt;Res&lt;/secondary-title&gt;&lt;/titles&gt;&lt;periodical&gt;&lt;full-title&gt;Res&lt;/full-title&gt;&lt;/periodical&gt;&lt;pages&gt;539-545&lt;/pages&gt;&lt;volume&gt;10&lt;/volume&gt;&lt;number&gt;4&lt;/number&gt;&lt;dates&gt;&lt;year&gt;2019&lt;/year&gt;&lt;/dates&gt;&lt;accession-num&gt;31272125&lt;/accession-num&gt;&lt;urls&gt;&lt;related-urls&gt;&lt;url&gt;http://ovidsp.ovid.com/ovidweb.cgi?T=JS&amp;amp;CSC=Y&amp;amp;NEWS=N&amp;amp;PAGE=fulltext&amp;amp;D=medl&amp;amp;AN=31272125http://digitaal.uba.uva.nl/uva-linker?sid=OVID:medline&amp;amp;id=pmid:31272125&amp;amp;id=doi:10.1002%2Fjrsm.1369&amp;amp;issn=1759-2879&amp;amp;isbn=&amp;amp;volume=10&amp;amp;issue=4&amp;amp;spage=539&amp;amp;pages=539-545&amp;amp;date=201&lt;/url&gt;&lt;/related-urls&gt;&lt;/urls&gt;&lt;electronic-resource-num&gt;https://doi.org/10.1002/jrsm.1369&lt;/electronic-resource-num&gt;&lt;/record&gt;&lt;/Cite&gt;&lt;/EndNote&gt;</w:instrText>
            </w:r>
            <w:r w:rsidR="004F28F7">
              <w:rPr>
                <w:rFonts w:ascii="Arial" w:hAnsi="Arial" w:cs="Arial"/>
                <w:sz w:val="14"/>
                <w:szCs w:val="14"/>
              </w:rPr>
              <w:fldChar w:fldCharType="separate"/>
            </w:r>
            <w:r w:rsidR="004F28F7">
              <w:rPr>
                <w:rFonts w:ascii="Arial" w:hAnsi="Arial" w:cs="Arial"/>
                <w:noProof/>
                <w:sz w:val="14"/>
                <w:szCs w:val="14"/>
              </w:rPr>
              <w:t>[78]</w:t>
            </w:r>
            <w:r w:rsidR="004F28F7">
              <w:rPr>
                <w:rFonts w:ascii="Arial" w:hAnsi="Arial" w:cs="Arial"/>
                <w:sz w:val="14"/>
                <w:szCs w:val="14"/>
              </w:rPr>
              <w:fldChar w:fldCharType="end"/>
            </w:r>
          </w:p>
        </w:tc>
      </w:tr>
      <w:tr w:rsidR="00AD6548" w:rsidRPr="006C2E79" w14:paraId="06E4AEE1" w14:textId="77777777" w:rsidTr="5C963119">
        <w:tc>
          <w:tcPr>
            <w:tcW w:w="1844" w:type="dxa"/>
            <w:vMerge w:val="restart"/>
            <w:shd w:val="clear" w:color="auto" w:fill="auto"/>
          </w:tcPr>
          <w:p w14:paraId="34961067" w14:textId="24985CA8"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Data extraction</w:t>
            </w:r>
          </w:p>
        </w:tc>
        <w:tc>
          <w:tcPr>
            <w:tcW w:w="1417" w:type="dxa"/>
            <w:shd w:val="clear" w:color="auto" w:fill="auto"/>
          </w:tcPr>
          <w:p w14:paraId="66F7A077"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ChatGPT</w:t>
            </w:r>
          </w:p>
          <w:p w14:paraId="18474786" w14:textId="53D265C3"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Schopow, 2023</w:t>
            </w:r>
            <w:r w:rsidR="0002734B">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&lt;EndNote&gt;&lt;Cite&gt;&lt;Author&gt;Schopow&lt;/Author&gt;&lt;Year&gt;2023&lt;/Year&gt;&lt;RecNum&gt;491&lt;/RecNum&gt;&lt;DisplayText&gt;[56]&lt;/DisplayText&gt;&lt;record&gt;&lt;rec-number&gt;491&lt;/rec-number&gt;&lt;foreign-keys&gt;&lt;key app="EN" db-id="eprfrs9t5tssdpettrixp5rd2zfrzpr9drdp" timestamp="1715888872"&gt;491&lt;/key&gt;&lt;/foreign-keys&gt;&lt;ref-type name="Journal Article"&gt;17&lt;/ref-type&gt;&lt;contributors&gt;&lt;authors&gt;&lt;author&gt;Schopow, N.&lt;/author&gt;&lt;author&gt;Osterhoff, G.&lt;/author&gt;&lt;author&gt;Baur, D.&lt;/author&gt;&lt;/authors&gt;&lt;/contributors&gt;&lt;auth-address&gt;Department for Orthopedics, Trauma Surgery and Plastic Surgery, University Hospital Leipzig, Leipzig, Germany.&lt;/auth-address&gt;&lt;titles&gt;&lt;title&gt;Applications of the Natural Language Processing Tool ChatGPT in Clinical Practice: Comparative Study and Augmented Systematic Review&lt;/title&gt;&lt;secondary-title&gt;JMIR Med Inform&lt;/secondary-title&gt;&lt;/titles&gt;&lt;periodical&gt;&lt;full-title&gt;JMIR Med Inform&lt;/full-title&gt;&lt;/periodical&gt;&lt;pages&gt;e48933&lt;/pages&gt;&lt;volume&gt;11&lt;/volume&gt;&lt;edition&gt;20231128&lt;/edition&gt;&lt;keywords&gt;&lt;keyword&gt;ChatGPT&lt;/keyword&gt;&lt;keyword&gt;Gpt-3&lt;/keyword&gt;&lt;keyword&gt;Gpt-4&lt;/keyword&gt;&lt;keyword&gt;Nlp&lt;/keyword&gt;&lt;keyword&gt;artificial intelligence&lt;/keyword&gt;&lt;keyword&gt;clinical decision support systems&lt;/keyword&gt;&lt;keyword&gt;clinical practice&lt;/keyword&gt;&lt;keyword&gt;extract&lt;/keyword&gt;&lt;keyword&gt;extraction&lt;/keyword&gt;&lt;keyword&gt;health care&lt;/keyword&gt;&lt;keyword&gt;healthcare&lt;/keyword&gt;&lt;keyword&gt;language model&lt;/keyword&gt;&lt;keyword&gt;large language models&lt;/keyword&gt;&lt;keyword&gt;machine learning&lt;/keyword&gt;&lt;keyword&gt;natural language processing&lt;/keyword&gt;&lt;keyword&gt;review methodology&lt;/keyword&gt;&lt;keyword&gt;review methods&lt;/keyword&gt;&lt;keyword&gt;systematic&lt;/keyword&gt;&lt;keyword&gt;systematic review&lt;/keyword&gt;&lt;keyword&gt;text&lt;/keyword&gt;&lt;keyword&gt;unstructured&lt;/keyword&gt;&lt;/keywords&gt;&lt;dates&gt;&lt;year&gt;2023&lt;/year&gt;&lt;pub-dates&gt;&lt;date&gt;Nov 28&lt;/date&gt;&lt;/pub-dates&gt;&lt;/dates&gt;&lt;isbn&gt;2291-9694 (Print)&lt;/isbn&gt;&lt;accession-num&gt;38015610&lt;/accession-num&gt;&lt;urls&gt;&lt;/urls&gt;&lt;custom1&gt;Conflicts of Interest: None declared.&lt;/custom1&gt;&lt;custom2&gt;PMC10716749&lt;/custom2&gt;&lt;electronic-resource-num&gt;10.2196/48933&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[56]</w:t>
            </w:r>
            <w:r w:rsidR="004F28F7">
              <w:rPr>
                <w:rFonts w:ascii="Arial" w:hAnsi="Arial" w:cs="Arial"/>
                <w:sz w:val="14"/>
                <w:szCs w:val="14"/>
                <w:lang w:val="en-US"/>
              </w:rPr>
              <w:fldChar w:fldCharType="end"/>
            </w:r>
          </w:p>
          <w:p w14:paraId="7DD642A3" w14:textId="77777777" w:rsidR="006C356E" w:rsidRPr="006C2E79" w:rsidRDefault="006C356E" w:rsidP="00AD6548">
            <w:pPr>
              <w:pStyle w:val="KeinLeerraum"/>
              <w:rPr>
                <w:rFonts w:ascii="Arial" w:hAnsi="Arial" w:cs="Arial"/>
                <w:sz w:val="14"/>
                <w:szCs w:val="14"/>
                <w:lang w:val="en-US"/>
              </w:rPr>
            </w:pPr>
          </w:p>
          <w:p w14:paraId="7C000699" w14:textId="3A67D253"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280A0ADA"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244F1CFF" w14:textId="77777777" w:rsidR="00AD6548" w:rsidRPr="006C2E79" w:rsidRDefault="00AD6548" w:rsidP="00AD6548">
            <w:pPr>
              <w:pStyle w:val="KeinLeerraum"/>
              <w:ind w:left="360"/>
              <w:rPr>
                <w:rFonts w:ascii="Arial" w:hAnsi="Arial" w:cs="Arial"/>
                <w:sz w:val="14"/>
                <w:szCs w:val="14"/>
                <w:lang w:val="en-US"/>
              </w:rPr>
            </w:pPr>
          </w:p>
        </w:tc>
        <w:tc>
          <w:tcPr>
            <w:tcW w:w="851" w:type="dxa"/>
            <w:shd w:val="clear" w:color="auto" w:fill="auto"/>
          </w:tcPr>
          <w:p w14:paraId="0A182746"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5BA76A97"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40B10B9B" w14:textId="77777777" w:rsidR="00AD6548" w:rsidRPr="006C2E79" w:rsidRDefault="00AD6548" w:rsidP="00AD6548">
            <w:pPr>
              <w:pStyle w:val="KeinLeerraum"/>
              <w:ind w:left="360"/>
              <w:rPr>
                <w:rFonts w:ascii="Arial" w:hAnsi="Arial" w:cs="Arial"/>
                <w:sz w:val="14"/>
                <w:szCs w:val="14"/>
                <w:lang w:val="en-US"/>
              </w:rPr>
            </w:pPr>
          </w:p>
        </w:tc>
        <w:tc>
          <w:tcPr>
            <w:tcW w:w="2976" w:type="dxa"/>
            <w:shd w:val="clear" w:color="auto" w:fill="auto"/>
          </w:tcPr>
          <w:p w14:paraId="4611B08B" w14:textId="77777777"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Agreement between ChatGPT and two human reviewers:</w:t>
            </w:r>
          </w:p>
          <w:p w14:paraId="03DEAD2D" w14:textId="465878B3"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Article’s language: κ=1</w:t>
            </w:r>
          </w:p>
          <w:p w14:paraId="7B2B96FC" w14:textId="4B1B4684"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Targeted disease: κ=1</w:t>
            </w:r>
          </w:p>
          <w:p w14:paraId="656B906C" w14:textId="21C49EC6"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NLP model: κ=0.95</w:t>
            </w:r>
          </w:p>
          <w:p w14:paraId="73C55BA8" w14:textId="0F0BE87A"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Sample size: κ=0.83</w:t>
            </w:r>
          </w:p>
          <w:p w14:paraId="73456389" w14:textId="34DDF446"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Performance parameters: κ=0.85</w:t>
            </w:r>
          </w:p>
          <w:p w14:paraId="713C9EA3" w14:textId="41F0FC05"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Study design: κ=0.79</w:t>
            </w:r>
          </w:p>
          <w:p w14:paraId="3D9ED7FD" w14:textId="55011672"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Clinical task: κ=0.58</w:t>
            </w:r>
          </w:p>
          <w:p w14:paraId="63171099" w14:textId="038F2E80" w:rsidR="00AD6548" w:rsidRPr="006C2E79" w:rsidRDefault="00AD6548" w:rsidP="00AD6548">
            <w:pPr>
              <w:pStyle w:val="KeinLeerraum"/>
              <w:numPr>
                <w:ilvl w:val="0"/>
                <w:numId w:val="53"/>
              </w:numPr>
              <w:rPr>
                <w:rFonts w:ascii="Arial" w:hAnsi="Arial" w:cs="Arial"/>
                <w:sz w:val="14"/>
                <w:szCs w:val="14"/>
                <w:lang w:val="en-US"/>
              </w:rPr>
            </w:pPr>
            <w:r w:rsidRPr="006C2E79">
              <w:rPr>
                <w:rFonts w:ascii="Arial" w:hAnsi="Arial" w:cs="Arial"/>
                <w:sz w:val="14"/>
                <w:szCs w:val="14"/>
                <w:lang w:val="en-US"/>
              </w:rPr>
              <w:t>Clinical implementation: κ=0.34</w:t>
            </w:r>
            <w:r w:rsidR="00353BD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&lt;EndNote&gt;&lt;Cite&gt;&lt;Author&gt;Schopow&lt;/Author&gt;&lt;Year&gt;2023&lt;/Year&gt;&lt;RecNum&gt;491&lt;/RecNum&gt;&lt;DisplayText&gt;[56]&lt;/DisplayText&gt;&lt;record&gt;&lt;rec-number&gt;491&lt;/rec-number&gt;&lt;foreign-keys&gt;&lt;key app="EN" db-id="eprfrs9t5tssdpettrixp5rd2zfrzpr9drdp" timestamp="1715888872"&gt;491&lt;/key&gt;&lt;/foreign-keys&gt;&lt;ref-type name="Journal Article"&gt;17&lt;/ref-type&gt;&lt;contributors&gt;&lt;authors&gt;&lt;author&gt;Schopow, N.&lt;/author&gt;&lt;author&gt;Osterhoff, G.&lt;/author&gt;&lt;author&gt;Baur, D.&lt;/author&gt;&lt;/authors&gt;&lt;/contributors&gt;&lt;auth-address&gt;Department for Orthopedics, Trauma Surgery and Plastic Surgery, University Hospital Leipzig, Leipzig, Germany.&lt;/auth-address&gt;&lt;titles&gt;&lt;title&gt;Applications of the Natural Language Processing Tool ChatGPT in Clinical Practice: Comparative Study and Augmented Systematic Review&lt;/title&gt;&lt;secondary-title&gt;JMIR Med Inform&lt;/secondary-title&gt;&lt;/titles&gt;&lt;periodical&gt;&lt;full-title&gt;JMIR Med Inform&lt;/full-title&gt;&lt;/periodical&gt;&lt;pages&gt;e48933&lt;/pages&gt;&lt;volume&gt;11&lt;/volume&gt;&lt;edition&gt;20231128&lt;/edition&gt;&lt;keywords&gt;&lt;keyword&gt;ChatGPT&lt;/keyword&gt;&lt;keyword&gt;Gpt-3&lt;/keyword&gt;&lt;keyword&gt;Gpt-4&lt;/keyword&gt;&lt;keyword&gt;Nlp&lt;/keyword&gt;&lt;keyword&gt;artificial intelligence&lt;/keyword&gt;&lt;keyword&gt;clinical decision support systems&lt;/keyword&gt;&lt;keyword&gt;clinical practice&lt;/keyword&gt;&lt;keyword&gt;extract&lt;/keyword&gt;&lt;keyword&gt;extraction&lt;/keyword&gt;&lt;keyword&gt;health care&lt;/keyword&gt;&lt;keyword&gt;healthcare&lt;/keyword&gt;&lt;keyword&gt;language model&lt;/keyword&gt;&lt;keyword&gt;large language models&lt;/keyword&gt;&lt;keyword&gt;machine learning&lt;/keyword&gt;&lt;keyword&gt;natural language processing&lt;/keyword&gt;&lt;keyword&gt;review methodology&lt;/keyword&gt;&lt;keyword&gt;review methods&lt;/keyword&gt;&lt;keyword&gt;systematic&lt;/keyword&gt;&lt;keyword&gt;systematic review&lt;/keyword&gt;&lt;keyword&gt;text&lt;/keyword&gt;&lt;keyword&gt;unstructured&lt;/keyword&gt;&lt;/keywords&gt;&lt;dates&gt;&lt;year&gt;2023&lt;/year&gt;&lt;pub-dates&gt;&lt;date&gt;Nov 28&lt;/date&gt;&lt;/pub-dates&gt;&lt;/dates&gt;&lt;isbn&gt;2291-9694 (Print)&lt;/isbn&gt;&lt;accession-num&gt;38015610&lt;/accession-num&gt;&lt;urls&gt;&lt;/urls&gt;&lt;custom1&gt;Conflicts of Interest: None declared.&lt;/custom1&gt;&lt;custom2&gt;PMC10716749&lt;/custom2&gt;&lt;electronic-resource-num&gt;10.2196/48933&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[56]</w:t>
            </w:r>
            <w:r w:rsidR="004F28F7">
              <w:rPr>
                <w:rFonts w:ascii="Arial" w:hAnsi="Arial" w:cs="Arial"/>
                <w:sz w:val="14"/>
                <w:szCs w:val="14"/>
                <w:lang w:val="en-US"/>
              </w:rPr>
              <w:fldChar w:fldCharType="end"/>
            </w:r>
          </w:p>
        </w:tc>
      </w:tr>
      <w:tr w:rsidR="00AD6548" w:rsidRPr="006C2E79" w14:paraId="4106F637" w14:textId="77777777" w:rsidTr="5C963119">
        <w:tc>
          <w:tcPr>
            <w:tcW w:w="1844" w:type="dxa"/>
            <w:vMerge/>
          </w:tcPr>
          <w:p w14:paraId="4739E8B2" w14:textId="275481DE" w:rsidR="00AD6548" w:rsidRPr="006C2E79" w:rsidRDefault="00AD6548" w:rsidP="00AD6548">
            <w:pPr>
              <w:pStyle w:val="KeinLeerraum"/>
              <w:rPr>
                <w:rFonts w:ascii="Arial" w:hAnsi="Arial" w:cs="Arial"/>
                <w:b/>
                <w:bCs/>
                <w:sz w:val="14"/>
                <w:szCs w:val="14"/>
                <w:lang w:val="en-US"/>
              </w:rPr>
            </w:pPr>
          </w:p>
        </w:tc>
        <w:tc>
          <w:tcPr>
            <w:tcW w:w="1417" w:type="dxa"/>
            <w:shd w:val="clear" w:color="auto" w:fill="auto"/>
          </w:tcPr>
          <w:p w14:paraId="034B574C" w14:textId="17797EF3"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 xml:space="preserve">Data Abstraction Assistant (DAA) </w:t>
            </w:r>
          </w:p>
          <w:p w14:paraId="5F87BE71" w14:textId="79B0B0EE" w:rsidR="00163BEA" w:rsidRPr="006C2E79" w:rsidRDefault="00163BEA" w:rsidP="00163BEA">
            <w:pPr>
              <w:pStyle w:val="KeinLeerraum"/>
              <w:rPr>
                <w:rFonts w:ascii="Arial" w:hAnsi="Arial" w:cs="Arial"/>
                <w:sz w:val="14"/>
                <w:szCs w:val="14"/>
                <w:lang w:val="en-US"/>
              </w:rPr>
            </w:pPr>
            <w:r w:rsidRPr="006C2E79">
              <w:rPr>
                <w:rFonts w:ascii="Arial" w:hAnsi="Arial" w:cs="Arial"/>
                <w:sz w:val="14"/>
                <w:szCs w:val="14"/>
                <w:lang w:val="en-US"/>
              </w:rPr>
              <w:t>Cowie, 2022</w:t>
            </w:r>
            <w:r w:rsidR="0002734B">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77F1933A" w14:textId="34374EBC"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Jap, 2019</w:t>
            </w:r>
            <w:r w:rsidR="00337B8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&lt;EndNote&gt;&lt;Cite&gt;&lt;Author&gt;Jap&lt;/Author&gt;&lt;Year&gt;2019&lt;/Year&gt;&lt;RecNum&gt;303&lt;/RecNum&gt;&lt;DisplayText&gt;[82]&lt;/DisplayText&gt;&lt;record&gt;&lt;rec-number&gt;303&lt;/rec-number&gt;&lt;foreign-keys&gt;&lt;key app="EN" db-id="eprfrs9t5tssdpettrixp5rd2zfrzpr9drdp" timestamp="1692712815"&gt;303&lt;/key&gt;&lt;/foreign-keys&gt;&lt;ref-type name="Journal Article"&gt;17&lt;/ref-type&gt;&lt;contributors&gt;&lt;authors&gt;&lt;author&gt;Jap, J.&lt;/author&gt;&lt;author&gt;Saldanha, I. J.&lt;/author&gt;&lt;author&gt;Smith, B. T.&lt;/author&gt;&lt;author&gt;Lau, J.&lt;/author&gt;&lt;author&gt;Schmid, C. H.&lt;/author&gt;&lt;author&gt;Li, T.&lt;/author&gt;&lt;author&gt;Investigators, on behalf of the Data Abstraction Assistant&lt;/author&gt;&lt;/authors&gt;&lt;/contributors&gt;&lt;titles&gt;&lt;title&gt;Features and functioning of Data Abstraction Assistant, a software application for data abstraction during systematic reviews&lt;/title&gt;&lt;secondary-title&gt;Research Synthesis Methods&lt;/secondary-title&gt;&lt;/titles&gt;&lt;periodical&gt;&lt;full-title&gt;Research synthesis methods&lt;/full-title&gt;&lt;/periodical&gt;&lt;pages&gt;2-14&lt;/pages&gt;&lt;volume&gt;10&lt;/volume&gt;&lt;number&gt;1&lt;/number&gt;&lt;dates&gt;&lt;year&gt;2019&lt;/year&gt;&lt;/dates&gt;&lt;accession-num&gt;rayyan-58759172&lt;/accession-num&gt;&lt;urls&gt;&lt;related-urls&gt;&lt;url&gt;https://www.scopus.com/inward/record.uri?eid=2-s2.0-85063098077&amp;amp;doi=10.1002%2fjrsm.1326&amp;amp;partnerID=40&amp;amp;md5=454651a408b7c3e5b131ce5d7dc48bbb&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[82]</w:t>
            </w:r>
            <w:r w:rsidR="004F28F7">
              <w:rPr>
                <w:rFonts w:ascii="Arial" w:hAnsi="Arial" w:cs="Arial"/>
                <w:sz w:val="14"/>
                <w:szCs w:val="14"/>
                <w:lang w:val="en-US"/>
              </w:rPr>
              <w:fldChar w:fldCharType="end"/>
            </w:r>
          </w:p>
          <w:p w14:paraId="77C2090E" w14:textId="41C123F2"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Li, 2019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p w14:paraId="2B6218FA" w14:textId="77777777" w:rsidR="006C356E" w:rsidRPr="006C2E79" w:rsidRDefault="006C356E" w:rsidP="00AD6548">
            <w:pPr>
              <w:pStyle w:val="KeinLeerraum"/>
              <w:rPr>
                <w:rFonts w:ascii="Arial" w:hAnsi="Arial" w:cs="Arial"/>
                <w:sz w:val="14"/>
                <w:szCs w:val="14"/>
                <w:lang w:val="en-US"/>
              </w:rPr>
            </w:pPr>
          </w:p>
          <w:p w14:paraId="13A0C0A5" w14:textId="6D64FF97"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190B3477"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5DE86763" w14:textId="472EAA2F" w:rsidR="00AD6548" w:rsidRPr="006C2E79" w:rsidRDefault="00AD6548" w:rsidP="00AD6548">
            <w:pPr>
              <w:pStyle w:val="KeinLeerraum"/>
              <w:numPr>
                <w:ilvl w:val="0"/>
                <w:numId w:val="12"/>
              </w:numPr>
              <w:rPr>
                <w:rFonts w:ascii="Arial" w:hAnsi="Arial" w:cs="Arial"/>
                <w:sz w:val="14"/>
                <w:szCs w:val="14"/>
                <w:lang w:val="en-US"/>
              </w:rPr>
            </w:pPr>
            <w:r w:rsidRPr="006C2E79">
              <w:rPr>
                <w:rFonts w:ascii="Arial" w:hAnsi="Arial" w:cs="Arial"/>
                <w:sz w:val="14"/>
                <w:szCs w:val="14"/>
                <w:lang w:val="en-US"/>
              </w:rPr>
              <w:t xml:space="preserve">Time saving: 25.6% (128 versus 172 min)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tc>
        <w:tc>
          <w:tcPr>
            <w:tcW w:w="851" w:type="dxa"/>
            <w:shd w:val="clear" w:color="auto" w:fill="auto"/>
          </w:tcPr>
          <w:p w14:paraId="37D3169C"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381729C0"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3BF036F7" w14:textId="0A2E35C0" w:rsidR="00AD6548" w:rsidRPr="006C2E7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Very/somewhat easy to use (83%)</w:t>
            </w:r>
            <w:r w:rsidR="00A5414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&lt;EndNote&gt;&lt;Cite&gt;&lt;Author&gt;Jap&lt;/Author&gt;&lt;Year&gt;2019&lt;/Year&gt;&lt;RecNum&gt;303&lt;/RecNum&gt;&lt;DisplayText&gt;[82]&lt;/DisplayText&gt;&lt;record&gt;&lt;rec-number&gt;303&lt;/rec-number&gt;&lt;foreign-keys&gt;&lt;key app="EN" db-id="eprfrs9t5tssdpettrixp5rd2zfrzpr9drdp" timestamp="1692712815"&gt;303&lt;/key&gt;&lt;/foreign-keys&gt;&lt;ref-type name="Journal Article"&gt;17&lt;/ref-type&gt;&lt;contributors&gt;&lt;authors&gt;&lt;author&gt;Jap, J.&lt;/author&gt;&lt;author&gt;Saldanha, I. J.&lt;/author&gt;&lt;author&gt;Smith, B. T.&lt;/author&gt;&lt;author&gt;Lau, J.&lt;/author&gt;&lt;author&gt;Schmid, C. H.&lt;/author&gt;&lt;author&gt;Li, T.&lt;/author&gt;&lt;author&gt;Investigators, on behalf of the Data Abstraction Assistant&lt;/author&gt;&lt;/authors&gt;&lt;/contributors&gt;&lt;titles&gt;&lt;title&gt;Features and functioning of Data Abstraction Assistant, a software application for data abstraction during systematic reviews&lt;/title&gt;&lt;secondary-title&gt;Research Synthesis Methods&lt;/secondary-title&gt;&lt;/titles&gt;&lt;periodical&gt;&lt;full-title&gt;Research synthesis methods&lt;/full-title&gt;&lt;/periodical&gt;&lt;pages&gt;2-14&lt;/pages&gt;&lt;volume&gt;10&lt;/volume&gt;&lt;number&gt;1&lt;/number&gt;&lt;dates&gt;&lt;year&gt;2019&lt;/year&gt;&lt;/dates&gt;&lt;accession-num&gt;rayyan-58759172&lt;/accession-num&gt;&lt;urls&gt;&lt;related-urls&gt;&lt;url&gt;https://www.scopus.com/inward/record.uri?eid=2-s2.0-85063098077&amp;amp;doi=10.1002%2fjrsm.1326&amp;amp;partnerID=40&amp;amp;md5=454651a408b7c3e5b131ce5d7dc48bbb&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[82]</w:t>
            </w:r>
            <w:r w:rsidR="004F28F7">
              <w:rPr>
                <w:rFonts w:ascii="Arial" w:hAnsi="Arial" w:cs="Arial"/>
                <w:sz w:val="14"/>
                <w:szCs w:val="14"/>
                <w:lang w:val="en-US"/>
              </w:rPr>
              <w:fldChar w:fldCharType="end"/>
            </w:r>
          </w:p>
          <w:p w14:paraId="7FDD3BE6" w14:textId="08B148F0" w:rsidR="00AD6548" w:rsidRPr="006C2E7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Likely to use in future (71%)</w:t>
            </w:r>
            <w:r w:rsidR="00A5414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&lt;EndNote&gt;&lt;Cite&gt;&lt;Author&gt;Jap&lt;/Author&gt;&lt;Year&gt;2019&lt;/Year&gt;&lt;RecNum&gt;303&lt;/RecNum&gt;&lt;DisplayText&gt;[82]&lt;/DisplayText&gt;&lt;record&gt;&lt;rec-number&gt;303&lt;/rec-number&gt;&lt;foreign-keys&gt;&lt;key app="EN" db-id="eprfrs9t5tssdpettrixp5rd2zfrzpr9drdp" timestamp="1692712815"&gt;303&lt;/key&gt;&lt;/foreign-keys&gt;&lt;ref-type name="Journal Article"&gt;17&lt;/ref-type&gt;&lt;contributors&gt;&lt;authors&gt;&lt;author&gt;Jap, J.&lt;/author&gt;&lt;author&gt;Saldanha, I. J.&lt;/author&gt;&lt;author&gt;Smith, B. T.&lt;/author&gt;&lt;author&gt;Lau, J.&lt;/author&gt;&lt;author&gt;Schmid, C. H.&lt;/author&gt;&lt;author&gt;Li, T.&lt;/author&gt;&lt;author&gt;Investigators, on behalf of the Data Abstraction Assistant&lt;/author&gt;&lt;/authors&gt;&lt;/contributors&gt;&lt;titles&gt;&lt;title&gt;Features and functioning of Data Abstraction Assistant, a software application for data abstraction during systematic reviews&lt;/title&gt;&lt;secondary-title&gt;Research Synthesis Methods&lt;/secondary-title&gt;&lt;/titles&gt;&lt;periodical&gt;&lt;full-title&gt;Research synthesis methods&lt;/full-title&gt;&lt;/periodical&gt;&lt;pages&gt;2-14&lt;/pages&gt;&lt;volume&gt;10&lt;/volume&gt;&lt;number&gt;1&lt;/number&gt;&lt;dates&gt;&lt;year&gt;2019&lt;/year&gt;&lt;/dates&gt;&lt;accession-num&gt;rayyan-58759172&lt;/accession-num&gt;&lt;urls&gt;&lt;related-urls&gt;&lt;url&gt;https://www.scopus.com/inward/record.uri?eid=2-s2.0-85063098077&amp;amp;doi=10.1002%2fjrsm.1326&amp;amp;partnerID=40&amp;amp;md5=454651a408b7c3e5b131ce5d7dc48bbb&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[82]</w:t>
            </w:r>
            <w:r w:rsidR="004F28F7">
              <w:rPr>
                <w:rFonts w:ascii="Arial" w:hAnsi="Arial" w:cs="Arial"/>
                <w:sz w:val="14"/>
                <w:szCs w:val="14"/>
                <w:lang w:val="en-US"/>
              </w:rPr>
              <w:fldChar w:fldCharType="end"/>
            </w:r>
          </w:p>
          <w:p w14:paraId="250DDC64" w14:textId="625FC6A5" w:rsidR="00A5414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 xml:space="preserve">Would recommend to others (87%)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&lt;EndNote&gt;&lt;Cite&gt;&lt;Author&gt;Jap&lt;/Author&gt;&lt;Year&gt;2019&lt;/Year&gt;&lt;RecNum&gt;303&lt;/RecNum&gt;&lt;DisplayText&gt;[82]&lt;/DisplayText&gt;&lt;record&gt;&lt;rec-number&gt;303&lt;/rec-number&gt;&lt;foreign-keys&gt;&lt;key app="EN" db-id="eprfrs9t5tssdpettrixp5rd2zfrzpr9drdp" timestamp="1692712815"&gt;303&lt;/key&gt;&lt;/foreign-keys&gt;&lt;ref-type name="Journal Article"&gt;17&lt;/ref-type&gt;&lt;contributors&gt;&lt;authors&gt;&lt;author&gt;Jap, J.&lt;/author&gt;&lt;author&gt;Saldanha, I. J.&lt;/author&gt;&lt;author&gt;Smith, B. T.&lt;/author&gt;&lt;author&gt;Lau, J.&lt;/author&gt;&lt;author&gt;Schmid, C. H.&lt;/author&gt;&lt;author&gt;Li, T.&lt;/author&gt;&lt;author&gt;Investigators, on behalf of the Data Abstraction Assistant&lt;/author&gt;&lt;/authors&gt;&lt;/contributors&gt;&lt;titles&gt;&lt;title&gt;Features and functioning of Data Abstraction Assistant, a software application for data abstraction during systematic reviews&lt;/title&gt;&lt;secondary-title&gt;Research Synthesis Methods&lt;/secondary-title&gt;&lt;/titles&gt;&lt;periodical&gt;&lt;full-title&gt;Research synthesis methods&lt;/full-title&gt;&lt;/periodical&gt;&lt;pages&gt;2-14&lt;/pages&gt;&lt;volume&gt;10&lt;/volume&gt;&lt;number&gt;1&lt;/number&gt;&lt;dates&gt;&lt;year&gt;2019&lt;/year&gt;&lt;/dates&gt;&lt;accession-num&gt;rayyan-58759172&lt;/accession-num&gt;&lt;urls&gt;&lt;related-urls&gt;&lt;url&gt;https://www.scopus.com/inward/record.uri?eid=2-s2.0-85063098077&amp;amp;doi=10.1002%2fjrsm.1326&amp;amp;partnerID=40&amp;amp;md5=454651a408b7c3e5b131ce5d7dc48bbb&lt;/url&gt;&lt;/related-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[82]</w:t>
            </w:r>
            <w:r w:rsidR="004F28F7">
              <w:rPr>
                <w:rFonts w:ascii="Arial" w:hAnsi="Arial" w:cs="Arial"/>
                <w:sz w:val="14"/>
                <w:szCs w:val="14"/>
                <w:lang w:val="en-US"/>
              </w:rPr>
              <w:fldChar w:fldCharType="end"/>
            </w:r>
          </w:p>
          <w:p w14:paraId="6BA984BD" w14:textId="7E1C007D" w:rsidR="00AD6548" w:rsidRPr="006C2E7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 xml:space="preserve">Feature score (screening, extraction, output, administration, access): 10/30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0CE3FAF9" w14:textId="1C86F626" w:rsidR="00AD6548" w:rsidRPr="006C2E7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Proportion of errors: 17% (range: 6-33%)</w:t>
            </w:r>
          </w:p>
          <w:p w14:paraId="61562644" w14:textId="637C9C18" w:rsidR="00AD6548" w:rsidRPr="006C2E79" w:rsidRDefault="00AD6548" w:rsidP="00AD6548">
            <w:pPr>
              <w:pStyle w:val="KeinLeerraum"/>
              <w:numPr>
                <w:ilvl w:val="0"/>
                <w:numId w:val="11"/>
              </w:numPr>
              <w:rPr>
                <w:rFonts w:ascii="Arial" w:hAnsi="Arial" w:cs="Arial"/>
                <w:sz w:val="14"/>
                <w:szCs w:val="14"/>
                <w:lang w:val="en-US"/>
              </w:rPr>
            </w:pPr>
            <w:r w:rsidRPr="006C2E79">
              <w:rPr>
                <w:rFonts w:ascii="Arial" w:hAnsi="Arial" w:cs="Arial"/>
                <w:sz w:val="14"/>
                <w:szCs w:val="14"/>
                <w:lang w:val="en-US"/>
              </w:rPr>
              <w:t>OR for errors: 1.12 (</w:t>
            </w:r>
            <w:r w:rsidR="00733904" w:rsidRPr="006C2E79">
              <w:rPr>
                <w:rFonts w:ascii="Arial" w:hAnsi="Arial" w:cs="Arial"/>
                <w:sz w:val="14"/>
                <w:szCs w:val="14"/>
                <w:lang w:val="en-US"/>
              </w:rPr>
              <w:t>95% CI;</w:t>
            </w:r>
            <w:r w:rsidRPr="006C2E79">
              <w:rPr>
                <w:rFonts w:ascii="Arial" w:hAnsi="Arial" w:cs="Arial"/>
                <w:sz w:val="14"/>
                <w:szCs w:val="14"/>
                <w:lang w:val="en-US"/>
              </w:rPr>
              <w:t xml:space="preserve"> 1.03 to 1.22)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tc>
      </w:tr>
      <w:tr w:rsidR="00AD6548" w:rsidRPr="006C2E79" w14:paraId="34C75E07" w14:textId="77777777" w:rsidTr="5C963119">
        <w:tc>
          <w:tcPr>
            <w:tcW w:w="1844" w:type="dxa"/>
            <w:vMerge/>
          </w:tcPr>
          <w:p w14:paraId="75F97CAD" w14:textId="77777777" w:rsidR="00AD6548" w:rsidRPr="006C2E79" w:rsidRDefault="00AD6548" w:rsidP="00AD6548">
            <w:pPr>
              <w:pStyle w:val="KeinLeerraum"/>
              <w:rPr>
                <w:rFonts w:ascii="Arial" w:hAnsi="Arial" w:cs="Arial"/>
                <w:b/>
                <w:bCs/>
                <w:sz w:val="14"/>
                <w:szCs w:val="14"/>
                <w:lang w:val="en-US"/>
              </w:rPr>
            </w:pPr>
          </w:p>
        </w:tc>
        <w:tc>
          <w:tcPr>
            <w:tcW w:w="1417" w:type="dxa"/>
            <w:shd w:val="clear" w:color="auto" w:fill="auto"/>
          </w:tcPr>
          <w:p w14:paraId="1E97983C"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Dextr</w:t>
            </w:r>
          </w:p>
          <w:p w14:paraId="755C11DE" w14:textId="28C65C19"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Walker, 2022</w:t>
            </w:r>
            <w:r w:rsidR="00212E93">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&lt;EndNote&gt;&lt;Cite&gt;&lt;Author&gt;Walker&lt;/Author&gt;&lt;Year&gt;2021&lt;/Year&gt;&lt;RecNum&gt;328&lt;/RecNum&gt;&lt;DisplayText&gt;[84]&lt;/DisplayText&gt;&lt;record&gt;&lt;rec-number&gt;328&lt;/rec-number&gt;&lt;foreign-keys&gt;&lt;key app="EN" db-id="eprfrs9t5tssdpettrixp5rd2zfrzpr9drdp" timestamp="1692712976"&gt;328&lt;/key&gt;&lt;/foreign-keys&gt;&lt;ref-type name="Journal Article"&gt;17&lt;/ref-type&gt;&lt;contributors&gt;&lt;authors&gt;&lt;author&gt;Walker, V. R.&lt;/author&gt;&lt;author&gt;Rooney, A. A.&lt;/author&gt;&lt;/authors&gt;&lt;/contributors&gt;&lt;titles&gt;&lt;title&gt;CEC02-02 Automated and Semi-Automated Approaches for Literature Searching, Screening, and Data Extraction for Systematic Reviews in Environmental Health&lt;/title&gt;&lt;secondary-title&gt;Toxicology Letters&lt;/secondary-title&gt;&lt;/titles&gt;&lt;periodical&gt;&lt;full-title&gt;Toxicology Letters&lt;/full-title&gt;&lt;/periodical&gt;&lt;pages&gt;S4&lt;/pages&gt;&lt;volume&gt;350(Supplement)&lt;/volume&gt;&lt;dates&gt;&lt;year&gt;2021&lt;/year&gt;&lt;/dates&gt;&lt;accession-num&gt;2014726957&lt;/accession-num&gt;&lt;urls&gt;&lt;related-urls&gt;&lt;url&gt;http://digitaal.uba.uva.nl/uva-linker?sid=OVID:embase&amp;amp;id=pmid:&amp;amp;id=doi:10.1016%2FS0378-4274%252821%252900239-3&amp;amp;issn=0378-4274&amp;amp;isbn=&amp;amp;volume=350&amp;amp;issue=Supplement&amp;amp;spage=S4&amp;amp;pages=S4&amp;amp;date=2021&amp;amp;title=Toxicology+Letters&amp;amp;atitle=CEC02-02+Automated+and+Semi-Automate&lt;/url&gt;&lt;/related-urls&gt;&lt;/urls&gt;&lt;electronic-resource-num&gt;https://doi.org/10.1016/s0378-4274(21)00239-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[84]</w:t>
            </w:r>
            <w:r w:rsidR="004F28F7">
              <w:rPr>
                <w:rFonts w:ascii="Arial" w:hAnsi="Arial" w:cs="Arial"/>
                <w:sz w:val="14"/>
                <w:szCs w:val="14"/>
                <w:lang w:val="en-US"/>
              </w:rPr>
              <w:fldChar w:fldCharType="end"/>
            </w:r>
          </w:p>
          <w:p w14:paraId="242CFDEA" w14:textId="77777777" w:rsidR="006C356E" w:rsidRPr="006C2E79" w:rsidRDefault="006C356E" w:rsidP="00AD6548">
            <w:pPr>
              <w:pStyle w:val="KeinLeerraum"/>
              <w:rPr>
                <w:rFonts w:ascii="Arial" w:hAnsi="Arial" w:cs="Arial"/>
                <w:sz w:val="14"/>
                <w:szCs w:val="14"/>
                <w:lang w:val="en-US"/>
              </w:rPr>
            </w:pPr>
          </w:p>
          <w:p w14:paraId="7F30E51E" w14:textId="6D15C5FC"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11D29BE0"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57B28A1C" w14:textId="6E77C0A5" w:rsidR="00AD6548" w:rsidRPr="006C2E79" w:rsidRDefault="00AD6548" w:rsidP="00AD6548">
            <w:pPr>
              <w:pStyle w:val="KeinLeerraum"/>
              <w:numPr>
                <w:ilvl w:val="0"/>
                <w:numId w:val="32"/>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Time saving: 53% (7.3 vs. 15.5 min)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&lt;EndNote&gt;&lt;Cite&gt;&lt;Author&gt;Walker&lt;/Author&gt;&lt;Year&gt;2021&lt;/Year&gt;&lt;RecNum&gt;328&lt;/RecNum&gt;&lt;DisplayText&gt;[84]&lt;/DisplayText&gt;&lt;record&gt;&lt;rec-number&gt;328&lt;/rec-number&gt;&lt;foreign-keys&gt;&lt;key app="EN" db-id="eprfrs9t5tssdpettrixp5rd2zfrzpr9drdp" timestamp="1692712976"&gt;328&lt;/key&gt;&lt;/foreign-keys&gt;&lt;ref-type name="Journal Article"&gt;17&lt;/ref-type&gt;&lt;contributors&gt;&lt;authors&gt;&lt;author&gt;Walker, V. R.&lt;/author&gt;&lt;author&gt;Rooney, A. A.&lt;/author&gt;&lt;/authors&gt;&lt;/contributors&gt;&lt;titles&gt;&lt;title&gt;CEC02-02 Automated and Semi-Automated Approaches for Literature Searching, Screening, and Data Extraction for Systematic Reviews in Environmental Health&lt;/title&gt;&lt;secondary-title&gt;Toxicology Letters&lt;/secondary-title&gt;&lt;/titles&gt;&lt;periodical&gt;&lt;full-title&gt;Toxicology Letters&lt;/full-title&gt;&lt;/periodical&gt;&lt;pages&gt;S4&lt;/pages&gt;&lt;volume&gt;350(Supplement)&lt;/volume&gt;&lt;dates&gt;&lt;year&gt;2021&lt;/year&gt;&lt;/dates&gt;&lt;accession-num&gt;2014726957&lt;/accession-num&gt;&lt;urls&gt;&lt;related-urls&gt;&lt;url&gt;http://digitaal.uba.uva.nl/uva-linker?sid=OVID:embase&amp;amp;id=pmid:&amp;amp;id=doi:10.1016%2FS0378-4274%252821%252900239-3&amp;amp;issn=0378-4274&amp;amp;isbn=&amp;amp;volume=350&amp;amp;issue=Supplement&amp;amp;spage=S4&amp;amp;pages=S4&amp;amp;date=2021&amp;amp;title=Toxicology+Letters&amp;amp;atitle=CEC02-02+Automated+and+Semi-Automate&lt;/url&gt;&lt;/related-urls&gt;&lt;/urls&gt;&lt;electronic-resource-num&gt;https://doi.org/10.1016/s0378-4274(21)00239-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[84]</w:t>
            </w:r>
            <w:r w:rsidR="004F28F7">
              <w:rPr>
                <w:rFonts w:ascii="Arial" w:hAnsi="Arial" w:cs="Arial"/>
                <w:sz w:val="14"/>
                <w:szCs w:val="14"/>
                <w:lang w:val="en-US"/>
              </w:rPr>
              <w:fldChar w:fldCharType="end"/>
            </w:r>
          </w:p>
        </w:tc>
        <w:tc>
          <w:tcPr>
            <w:tcW w:w="851" w:type="dxa"/>
            <w:shd w:val="clear" w:color="auto" w:fill="auto"/>
          </w:tcPr>
          <w:p w14:paraId="776934AD"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1A16CF41"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16E26122" w14:textId="731EBC07" w:rsidR="00AD6548" w:rsidRPr="006C2E79" w:rsidRDefault="00AD6548" w:rsidP="00AD6548">
            <w:pPr>
              <w:pStyle w:val="KeinLeerraum"/>
              <w:numPr>
                <w:ilvl w:val="0"/>
                <w:numId w:val="32"/>
              </w:numPr>
              <w:rPr>
                <w:rFonts w:ascii="Arial" w:hAnsi="Arial" w:cs="Arial"/>
                <w:sz w:val="14"/>
                <w:szCs w:val="14"/>
                <w:lang w:val="en-US"/>
              </w:rPr>
            </w:pPr>
            <w:r w:rsidRPr="006C2E79">
              <w:rPr>
                <w:rFonts w:ascii="Arial" w:hAnsi="Arial" w:cs="Arial"/>
                <w:sz w:val="14"/>
                <w:szCs w:val="14"/>
                <w:lang w:val="en-US"/>
              </w:rPr>
              <w:t>Flexible, easy to use user interface</w:t>
            </w:r>
          </w:p>
          <w:p w14:paraId="6A5555C2" w14:textId="77777777" w:rsidR="00AD6548" w:rsidRPr="006C2E79" w:rsidRDefault="00AD6548" w:rsidP="00AD6548">
            <w:pPr>
              <w:pStyle w:val="KeinLeerraum"/>
              <w:numPr>
                <w:ilvl w:val="0"/>
                <w:numId w:val="32"/>
              </w:numPr>
              <w:rPr>
                <w:rFonts w:ascii="Arial" w:hAnsi="Arial" w:cs="Arial"/>
                <w:sz w:val="14"/>
                <w:szCs w:val="14"/>
                <w:lang w:val="en-US"/>
              </w:rPr>
            </w:pPr>
            <w:r w:rsidRPr="006C2E79">
              <w:rPr>
                <w:rFonts w:ascii="Arial" w:hAnsi="Arial" w:cs="Arial"/>
                <w:sz w:val="14"/>
                <w:szCs w:val="14"/>
                <w:lang w:val="en-US"/>
              </w:rPr>
              <w:t>Project management features</w:t>
            </w:r>
          </w:p>
          <w:p w14:paraId="5A5BA757" w14:textId="77777777" w:rsidR="00AD6548" w:rsidRPr="006C2E79" w:rsidRDefault="00AD6548" w:rsidP="00AD6548">
            <w:pPr>
              <w:pStyle w:val="KeinLeerraum"/>
              <w:numPr>
                <w:ilvl w:val="0"/>
                <w:numId w:val="32"/>
              </w:numPr>
              <w:rPr>
                <w:rFonts w:ascii="Arial" w:hAnsi="Arial" w:cs="Arial"/>
                <w:sz w:val="14"/>
                <w:szCs w:val="14"/>
                <w:lang w:val="en-US"/>
              </w:rPr>
            </w:pPr>
            <w:r w:rsidRPr="006C2E79">
              <w:rPr>
                <w:rFonts w:ascii="Arial" w:hAnsi="Arial" w:cs="Arial"/>
                <w:sz w:val="14"/>
                <w:szCs w:val="14"/>
                <w:lang w:val="en-US"/>
              </w:rPr>
              <w:t>Flexible data extraction form</w:t>
            </w:r>
          </w:p>
          <w:p w14:paraId="7819B492" w14:textId="58047BC7" w:rsidR="00AD6548" w:rsidRPr="006C2E79" w:rsidRDefault="004F28F7" w:rsidP="00AD6548">
            <w:pPr>
              <w:pStyle w:val="KeinLeerraum"/>
              <w:ind w:left="360"/>
              <w:rPr>
                <w:rFonts w:ascii="Arial" w:hAnsi="Arial" w:cs="Arial"/>
                <w:sz w:val="14"/>
                <w:szCs w:val="14"/>
                <w:lang w:val="en-US"/>
              </w:rPr>
            </w:pPr>
            <w:r>
              <w:rPr>
                <w:rFonts w:ascii="Arial" w:hAnsi="Arial" w:cs="Arial"/>
                <w:sz w:val="14"/>
                <w:szCs w:val="14"/>
                <w:lang w:val="en-US"/>
              </w:rPr>
              <w:fldChar w:fldCharType="begin"/>
            </w:r>
            <w:r>
              <w:rPr>
                <w:rFonts w:ascii="Arial" w:hAnsi="Arial" w:cs="Arial"/>
                <w:sz w:val="14"/>
                <w:szCs w:val="14"/>
                <w:lang w:val="en-US"/>
              </w:rPr>
              <w:instrText xml:space="preserve"> ADDIN EN.CITE &lt;EndNote&gt;&lt;Cite&gt;&lt;Author&gt;Walker&lt;/Author&gt;&lt;Year&gt;2021&lt;/Year&gt;&lt;RecNum&gt;328&lt;/RecNum&gt;&lt;DisplayText&gt;[84]&lt;/DisplayText&gt;&lt;record&gt;&lt;rec-number&gt;328&lt;/rec-number&gt;&lt;foreign-keys&gt;&lt;key app="EN" db-id="eprfrs9t5tssdpettrixp5rd2zfrzpr9drdp" timestamp="1692712976"&gt;328&lt;/key&gt;&lt;/foreign-keys&gt;&lt;ref-type name="Journal Article"&gt;17&lt;/ref-type&gt;&lt;contributors&gt;&lt;authors&gt;&lt;author&gt;Walker, V. R.&lt;/author&gt;&lt;author&gt;Rooney, A. A.&lt;/author&gt;&lt;/authors&gt;&lt;/contributors&gt;&lt;titles&gt;&lt;title&gt;CEC02-02 Automated and Semi-Automated Approaches for Literature Searching, Screening, and Data Extraction for Systematic Reviews in Environmental Health&lt;/title&gt;&lt;secondary-title&gt;Toxicology Letters&lt;/secondary-title&gt;&lt;/titles&gt;&lt;periodical&gt;&lt;full-title&gt;Toxicology Letters&lt;/full-title&gt;&lt;/periodical&gt;&lt;pages&gt;S4&lt;/pages&gt;&lt;volume&gt;350(Supplement)&lt;/volume&gt;&lt;dates&gt;&lt;year&gt;2021&lt;/year&gt;&lt;/dates&gt;&lt;accession-num&gt;2014726957&lt;/accession-num&gt;&lt;urls&gt;&lt;related-urls&gt;&lt;url&gt;http://digitaal.uba.uva.nl/uva-linker?sid=OVID:embase&amp;amp;id=pmid:&amp;amp;id=doi:10.1016%2FS0378-4274%252821%252900239-3&amp;amp;issn=0378-4274&amp;amp;isbn=&amp;amp;volume=350&amp;amp;issue=Supplement&amp;amp;spage=S4&amp;amp;pages=S4&amp;amp;date=2021&amp;amp;title=Toxicology+Letters&amp;amp;atitle=CEC02-02+Automated+and+Semi-Automate&lt;/url&gt;&lt;/related-urls&gt;&lt;/urls&gt;&lt;electronic-resource-num&gt;https://doi.org/10.1016/s0378-4274(21)00239-3&lt;/electronic-resource-num&gt;&lt;/record&gt;&lt;/Cite&gt;&lt;/EndNote&gt;</w:instrText>
            </w:r>
            <w:r>
              <w:rPr>
                <w:rFonts w:ascii="Arial" w:hAnsi="Arial" w:cs="Arial"/>
                <w:sz w:val="14"/>
                <w:szCs w:val="14"/>
                <w:lang w:val="en-US"/>
              </w:rPr>
              <w:fldChar w:fldCharType="separate"/>
            </w:r>
            <w:r>
              <w:rPr>
                <w:rFonts w:ascii="Arial" w:hAnsi="Arial" w:cs="Arial"/>
                <w:noProof/>
                <w:sz w:val="14"/>
                <w:szCs w:val="14"/>
                <w:lang w:val="en-US"/>
              </w:rPr>
              <w:t>[84]</w:t>
            </w:r>
            <w:r>
              <w:rPr>
                <w:rFonts w:ascii="Arial" w:hAnsi="Arial" w:cs="Arial"/>
                <w:sz w:val="14"/>
                <w:szCs w:val="14"/>
                <w:lang w:val="en-US"/>
              </w:rPr>
              <w:fldChar w:fldCharType="end"/>
            </w:r>
          </w:p>
        </w:tc>
        <w:tc>
          <w:tcPr>
            <w:tcW w:w="2976" w:type="dxa"/>
            <w:shd w:val="clear" w:color="auto" w:fill="auto"/>
          </w:tcPr>
          <w:p w14:paraId="1960B11B" w14:textId="77777777" w:rsidR="00AD6548" w:rsidRPr="006C2E79" w:rsidRDefault="00AD6548" w:rsidP="00AD6548">
            <w:pPr>
              <w:pStyle w:val="KeinLeerraum"/>
              <w:numPr>
                <w:ilvl w:val="0"/>
                <w:numId w:val="31"/>
              </w:numPr>
              <w:rPr>
                <w:rFonts w:ascii="Arial" w:hAnsi="Arial" w:cs="Arial"/>
                <w:sz w:val="14"/>
                <w:szCs w:val="14"/>
                <w:lang w:val="en-US"/>
              </w:rPr>
            </w:pPr>
            <w:r w:rsidRPr="006C2E79">
              <w:rPr>
                <w:rFonts w:ascii="Arial" w:hAnsi="Arial" w:cs="Arial"/>
                <w:sz w:val="14"/>
                <w:szCs w:val="14"/>
                <w:lang w:val="en-US"/>
              </w:rPr>
              <w:t xml:space="preserve">Precision: 96.0% </w:t>
            </w:r>
          </w:p>
          <w:p w14:paraId="0D313B94" w14:textId="05C88C7A" w:rsidR="00AD6548" w:rsidRPr="006C2E79" w:rsidRDefault="00AD6548" w:rsidP="00AD6548">
            <w:pPr>
              <w:pStyle w:val="KeinLeerraum"/>
              <w:numPr>
                <w:ilvl w:val="0"/>
                <w:numId w:val="31"/>
              </w:numPr>
              <w:rPr>
                <w:rFonts w:ascii="Arial" w:hAnsi="Arial" w:cs="Arial"/>
                <w:sz w:val="14"/>
                <w:szCs w:val="14"/>
                <w:lang w:val="en-US"/>
              </w:rPr>
            </w:pPr>
            <w:r w:rsidRPr="006C2E79">
              <w:rPr>
                <w:rFonts w:ascii="Arial" w:hAnsi="Arial" w:cs="Arial"/>
                <w:sz w:val="14"/>
                <w:szCs w:val="14"/>
                <w:lang w:val="en-US"/>
              </w:rPr>
              <w:t xml:space="preserve">Recall: 91.8%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&lt;EndNote&gt;&lt;Cite&gt;&lt;Author&gt;Walker&lt;/Author&gt;&lt;Year&gt;2021&lt;/Year&gt;&lt;RecNum&gt;328&lt;/RecNum&gt;&lt;DisplayText&gt;[84]&lt;/DisplayText&gt;&lt;record&gt;&lt;rec-number&gt;328&lt;/rec-number&gt;&lt;foreign-keys&gt;&lt;key app="EN" db-id="eprfrs9t5tssdpettrixp5rd2zfrzpr9drdp" timestamp="1692712976"&gt;328&lt;/key&gt;&lt;/foreign-keys&gt;&lt;ref-type name="Journal Article"&gt;17&lt;/ref-type&gt;&lt;contributors&gt;&lt;authors&gt;&lt;author&gt;Walker, V. R.&lt;/author&gt;&lt;author&gt;Rooney, A. A.&lt;/author&gt;&lt;/authors&gt;&lt;/contributors&gt;&lt;titles&gt;&lt;title&gt;CEC02-02 Automated and Semi-Automated Approaches for Literature Searching, Screening, and Data Extraction for Systematic Reviews in Environmental Health&lt;/title&gt;&lt;secondary-title&gt;Toxicology Letters&lt;/secondary-title&gt;&lt;/titles&gt;&lt;periodical&gt;&lt;full-title&gt;Toxicology Letters&lt;/full-title&gt;&lt;/periodical&gt;&lt;pages&gt;S4&lt;/pages&gt;&lt;volume&gt;350(Supplement)&lt;/volume&gt;&lt;dates&gt;&lt;year&gt;2021&lt;/year&gt;&lt;/dates&gt;&lt;accession-num&gt;2014726957&lt;/accession-num&gt;&lt;urls&gt;&lt;related-urls&gt;&lt;url&gt;http://digitaal.uba.uva.nl/uva-linker?sid=OVID:embase&amp;amp;id=pmid:&amp;amp;id=doi:10.1016%2FS0378-4274%252821%252900239-3&amp;amp;issn=0378-4274&amp;amp;isbn=&amp;amp;volume=350&amp;amp;issue=Supplement&amp;amp;spage=S4&amp;amp;pages=S4&amp;amp;date=2021&amp;amp;title=Toxicology+Letters&amp;amp;atitle=CEC02-02+Automated+and+Semi-Automate&lt;/url&gt;&lt;/related-urls&gt;&lt;/urls&gt;&lt;electronic-resource-num&gt;https://doi.org/10.1016/s0378-4274(21)00239-3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[84]</w:t>
            </w:r>
            <w:r w:rsidR="004F28F7">
              <w:rPr>
                <w:rFonts w:ascii="Arial" w:hAnsi="Arial" w:cs="Arial"/>
                <w:sz w:val="14"/>
                <w:szCs w:val="14"/>
                <w:lang w:val="en-US"/>
              </w:rPr>
              <w:fldChar w:fldCharType="end"/>
            </w:r>
          </w:p>
        </w:tc>
      </w:tr>
      <w:tr w:rsidR="00AD6548" w:rsidRPr="006C2E79" w14:paraId="7EEC2F51" w14:textId="77777777" w:rsidTr="5C963119">
        <w:tc>
          <w:tcPr>
            <w:tcW w:w="1844" w:type="dxa"/>
            <w:vMerge/>
          </w:tcPr>
          <w:p w14:paraId="256DBB46" w14:textId="77777777" w:rsidR="00AD6548" w:rsidRPr="006C2E79" w:rsidRDefault="00AD6548" w:rsidP="00AD6548">
            <w:pPr>
              <w:pStyle w:val="KeinLeerraum"/>
              <w:rPr>
                <w:rFonts w:ascii="Arial" w:hAnsi="Arial" w:cs="Arial"/>
                <w:b/>
                <w:bCs/>
                <w:sz w:val="14"/>
                <w:szCs w:val="14"/>
                <w:lang w:val="en-US"/>
              </w:rPr>
            </w:pPr>
          </w:p>
        </w:tc>
        <w:tc>
          <w:tcPr>
            <w:tcW w:w="1417" w:type="dxa"/>
            <w:shd w:val="clear" w:color="auto" w:fill="auto"/>
          </w:tcPr>
          <w:p w14:paraId="6F35564E"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ExaCT</w:t>
            </w:r>
          </w:p>
          <w:p w14:paraId="304FB1A6" w14:textId="0A15DB4F" w:rsidR="00B1107D" w:rsidRPr="006C2E79" w:rsidRDefault="00B1107D" w:rsidP="00B1107D">
            <w:pPr>
              <w:pStyle w:val="KeinLeerraum"/>
              <w:rPr>
                <w:rFonts w:ascii="Arial" w:hAnsi="Arial" w:cs="Arial"/>
                <w:sz w:val="14"/>
                <w:szCs w:val="14"/>
                <w:lang w:val="en-US"/>
              </w:rPr>
            </w:pPr>
            <w:r w:rsidRPr="006C2E79">
              <w:rPr>
                <w:rFonts w:ascii="Arial" w:hAnsi="Arial" w:cs="Arial"/>
                <w:sz w:val="14"/>
                <w:szCs w:val="14"/>
                <w:lang w:val="en-US"/>
              </w:rPr>
              <w:t>Gates, 2021</w:t>
            </w:r>
            <w:r w:rsidR="005D193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&lt;EndNote&gt;&lt;Cite&gt;&lt;Author&gt;Gates&lt;/Author&gt;&lt;Year&gt;2021&lt;/Year&gt;&lt;RecNum&gt;311&lt;/RecNum&gt;&lt;DisplayText&gt;[85]&lt;/DisplayText&gt;&lt;record&gt;&lt;rec-number&gt;311&lt;/rec-number&gt;&lt;foreign-keys&gt;&lt;key app="EN" db-id="eprfrs9t5tssdpettrixp5rd2zfrzpr9drdp" timestamp="1692712912"&gt;311&lt;/key&gt;&lt;/foreign-keys&gt;&lt;ref-type name="Journal Article"&gt;17&lt;/ref-type&gt;&lt;contributors&gt;&lt;authors&gt;&lt;author&gt;Gates, A.&lt;/author&gt;&lt;author&gt;Gates, M.&lt;/author&gt;&lt;author&gt;Sim, S.&lt;/author&gt;&lt;author&gt;Elliott, S. A.&lt;/author&gt;&lt;author&gt;Pillay, J.&lt;/author&gt;&lt;author&gt;Hartling, L.&lt;/author&gt;&lt;/authors&gt;&lt;/contributors&gt;&lt;titles&gt;&lt;title&gt;Creating efficiencies in the extraction of data from randomized trials: a prospective evaluation of a machine learning and text mining tool&lt;/title&gt;&lt;secondary-title&gt;BMC Med Res Methodol&lt;/secondary-title&gt;&lt;/titles&gt;&lt;periodical&gt;&lt;full-title&gt;BMC Med Res Methodol&lt;/full-title&gt;&lt;/periodical&gt;&lt;pages&gt;169&lt;/pages&gt;&lt;volume&gt;21&lt;/volume&gt;&lt;number&gt;1&lt;/number&gt;&lt;dates&gt;&lt;year&gt;2021&lt;/year&gt;&lt;/dates&gt;&lt;accession-num&gt;34399684&lt;/accession-num&gt;&lt;urls&gt;&lt;related-urls&gt;&lt;url&gt;http://digitaal.uba.uva.nl/uva-linker?sid=OVID:medline&amp;amp;id=pmid:34399684&amp;amp;id=doi:10.1186%2Fs12874-021-01354-2&amp;amp;issn=1471-2288&amp;amp;isbn=&amp;amp;volume=21&amp;amp;issue=1&amp;amp;spage=169&amp;amp;pages=169&amp;amp;date=2021&amp;amp;title=BMC+Medical+Research+Methodology&amp;amp;atitle=Creating+efficiencies+in+the+ext&lt;/url&gt;&lt;/related-urls&gt;&lt;/urls&gt;&lt;electronic-resource-num&gt;https://doi.org/10.1186/s12874-021-01354-2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[85]</w:t>
            </w:r>
            <w:r w:rsidR="004F28F7">
              <w:rPr>
                <w:rFonts w:ascii="Arial" w:hAnsi="Arial" w:cs="Arial"/>
                <w:sz w:val="14"/>
                <w:szCs w:val="14"/>
                <w:lang w:val="en-US"/>
              </w:rPr>
              <w:fldChar w:fldCharType="end"/>
            </w:r>
          </w:p>
          <w:p w14:paraId="24E57214" w14:textId="0FA095A2"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Kiritchenko, 2010</w:t>
            </w:r>
            <w:r w:rsidR="009E064B">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&lt;EndNote&gt;&lt;Cite&gt;&lt;Author&gt;Kiritchenko&lt;/Author&gt;&lt;Year&gt;2010&lt;/Year&gt;&lt;RecNum&gt;267&lt;/RecNum&gt;&lt;DisplayText&gt;[86]&lt;/DisplayText&gt;&lt;record&gt;&lt;rec-number&gt;267&lt;/rec-number&gt;&lt;foreign-keys&gt;&lt;key app="EN" db-id="eprfrs9t5tssdpettrixp5rd2zfrzpr9drdp" timestamp="1692712288"&gt;267&lt;/key&gt;&lt;/foreign-keys&gt;&lt;ref-type name="Journal Article"&gt;17&lt;/ref-type&gt;&lt;contributors&gt;&lt;authors&gt;&lt;author&gt;Kiritchenko, S.&lt;/author&gt;&lt;author&gt;de Bruijn, B.&lt;/author&gt;&lt;author&gt;Carini, S.&lt;/author&gt;&lt;author&gt;Martin, J.&lt;/author&gt;&lt;author&gt;Sim, I.&lt;/author&gt;&lt;/authors&gt;&lt;/contributors&gt;&lt;titles&gt;&lt;title&gt;ExaCT: automatic extraction of clinical trial characteristics from journal publications&lt;/title&gt;&lt;secondary-title&gt;BMC Med Inf Decis Mak&lt;/secondary-title&gt;&lt;/titles&gt;&lt;periodical&gt;&lt;full-title&gt;BMC Med Inf Decis Mak&lt;/full-title&gt;&lt;/periodical&gt;&lt;pages&gt;56&lt;/pages&gt;&lt;volume&gt;10&lt;/volume&gt;&lt;dates&gt;&lt;year&gt;2010&lt;/year&gt;&lt;/dates&gt;&lt;accession-num&gt;20920176&lt;/accession-num&gt;&lt;urls&gt;&lt;related-urls&gt;&lt;url&gt;http://ovidsp.ovid.com/ovidweb.cgi?T=JS&amp;amp;CSC=Y&amp;amp;NEWS=N&amp;amp;PAGE=fulltext&amp;amp;D=med8&amp;amp;AN=20920176http://digitaal.uba.uva.nl/uva-linker?sid=OVID:medline&amp;amp;id=pmid:20920176&amp;amp;id=doi:10.1186%2F1472-6947-10-56&amp;amp;issn=1472-6947&amp;amp;isbn=&amp;amp;volume=10&amp;amp;issue=1&amp;amp;spage=56&amp;amp;pages=56&amp;amp;date=201&lt;/url&gt;&lt;/related-urls&gt;&lt;/urls&gt;&lt;electronic-resource-num&gt;https://doi.org/10.1186/1472-6947-10-56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[86]</w:t>
            </w:r>
            <w:r w:rsidR="004F28F7">
              <w:rPr>
                <w:rFonts w:ascii="Arial" w:hAnsi="Arial" w:cs="Arial"/>
                <w:sz w:val="14"/>
                <w:szCs w:val="14"/>
                <w:lang w:val="en-US"/>
              </w:rPr>
              <w:fldChar w:fldCharType="end"/>
            </w:r>
          </w:p>
          <w:p w14:paraId="081033F1" w14:textId="49F172F8"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Pradhan, 2019</w:t>
            </w:r>
            <w:r w:rsidR="00972F7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&lt;EndNote&gt;&lt;Cite&gt;&lt;Author&gt;Pradhan&lt;/Author&gt;&lt;Year&gt;2019&lt;/Year&gt;&lt;RecNum&gt;250&lt;/RecNum&gt;&lt;DisplayText&gt;[87]&lt;/DisplayText&gt;&lt;record&gt;&lt;rec-number&gt;250&lt;/rec-number&gt;&lt;foreign-keys&gt;&lt;key app="EN" db-id="eprfrs9t5tssdpettrixp5rd2zfrzpr9drdp" timestamp="1692712288"&gt;250&lt;/key&gt;&lt;/foreign-keys&gt;&lt;ref-type name="Journal Article"&gt;17&lt;/ref-type&gt;&lt;contributors&gt;&lt;authors&gt;&lt;author&gt;Pradhan, R.&lt;/author&gt;&lt;author&gt;Hoaglin, D. C.&lt;/author&gt;&lt;author&gt;Cornell, M.&lt;/author&gt;&lt;author&gt;Liu, W.&lt;/author&gt;&lt;author&gt;Wang, V.&lt;/author&gt;&lt;author&gt;Yu, H.&lt;/author&gt;&lt;/authors&gt;&lt;/contributors&gt;&lt;titles&gt;&lt;title&gt;Automatic extraction of quantitative data from ClinicalTrials.gov to conduct meta-analyses&lt;/title&gt;&lt;secondary-title&gt;J Clin Epidemiol&lt;/secondary-title&gt;&lt;/titles&gt;&lt;periodical&gt;&lt;full-title&gt;J Clin Epidemiol&lt;/full-title&gt;&lt;/periodical&gt;&lt;pages&gt;92-100&lt;/pages&gt;&lt;volume&gt;105&lt;/volume&gt;&lt;dates&gt;&lt;year&gt;2019&lt;/year&gt;&lt;/dates&gt;&lt;accession-num&gt;30257185&lt;/accession-num&gt;&lt;urls&gt;&lt;related-urls&gt;&lt;url&gt;http://ovidsp.ovid.com/ovidweb.cgi?T=JS&amp;amp;CSC=Y&amp;amp;NEWS=N&amp;amp;PAGE=fulltext&amp;amp;D=medc&amp;amp;AN=30257185http://digitaal.uba.uva.nl/uva-linker?sid=OVID:medline&amp;amp;id=pmid:30257185&amp;amp;id=doi:10.1016%2Fj.jclinepi.2018.08.023&amp;amp;issn=0895-4356&amp;amp;isbn=&amp;amp;volume=105&amp;amp;issue=&amp;amp;spage=92&amp;amp;pages=92-1&lt;/url&gt;&lt;/related-urls&gt;&lt;/urls&gt;&lt;electronic-resource-num&gt;https://doi.org/10.1016/j.jclinepi.2018.08.023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[87]</w:t>
            </w:r>
            <w:r w:rsidR="004F28F7">
              <w:rPr>
                <w:rFonts w:ascii="Arial" w:hAnsi="Arial" w:cs="Arial"/>
                <w:sz w:val="14"/>
                <w:szCs w:val="14"/>
                <w:lang w:val="en-US"/>
              </w:rPr>
              <w:fldChar w:fldCharType="end"/>
            </w:r>
          </w:p>
          <w:p w14:paraId="5B10385B" w14:textId="77777777" w:rsidR="006C356E" w:rsidRPr="006C2E79" w:rsidRDefault="006C356E" w:rsidP="00AD6548">
            <w:pPr>
              <w:pStyle w:val="KeinLeerraum"/>
              <w:rPr>
                <w:rFonts w:ascii="Arial" w:hAnsi="Arial" w:cs="Arial"/>
                <w:sz w:val="14"/>
                <w:szCs w:val="14"/>
                <w:lang w:val="en-US"/>
              </w:rPr>
            </w:pPr>
          </w:p>
          <w:p w14:paraId="7DB6296B" w14:textId="184ED14E"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505FE887"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5B560C7F" w14:textId="50C161FF"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Time saving: 23%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&lt;EndNote&gt;&lt;Cite&gt;&lt;Author&gt;Kiritchenko&lt;/Author&gt;&lt;Year&gt;2010&lt;/Year&gt;&lt;RecNum&gt;267&lt;/RecNum&gt;&lt;DisplayText&gt;[86]&lt;/DisplayText&gt;&lt;record&gt;&lt;rec-number&gt;267&lt;/rec-number&gt;&lt;foreign-keys&gt;&lt;key app="EN" db-id="eprfrs9t5tssdpettrixp5rd2zfrzpr9drdp" timestamp="1692712288"&gt;267&lt;/key&gt;&lt;/foreign-keys&gt;&lt;ref-type name="Journal Article"&gt;17&lt;/ref-type&gt;&lt;contributors&gt;&lt;authors&gt;&lt;author&gt;Kiritchenko, S.&lt;/author&gt;&lt;author&gt;de Bruijn, B.&lt;/author&gt;&lt;author&gt;Carini, S.&lt;/author&gt;&lt;author&gt;Martin, J.&lt;/author&gt;&lt;author&gt;Sim, I.&lt;/author&gt;&lt;/authors&gt;&lt;/contributors&gt;&lt;titles&gt;&lt;title&gt;ExaCT: automatic extraction of clinical trial characteristics from journal publications&lt;/title&gt;&lt;secondary-title&gt;BMC Med Inf Decis Mak&lt;/secondary-title&gt;&lt;/titles&gt;&lt;periodical&gt;&lt;full-title&gt;BMC Med Inf Decis Mak&lt;/full-title&gt;&lt;/periodical&gt;&lt;pages&gt;56&lt;/pages&gt;&lt;volume&gt;10&lt;/volume&gt;&lt;dates&gt;&lt;year&gt;2010&lt;/year&gt;&lt;/dates&gt;&lt;accession-num&gt;20920176&lt;/accession-num&gt;&lt;urls&gt;&lt;related-urls&gt;&lt;url&gt;http://ovidsp.ovid.com/ovidweb.cgi?T=JS&amp;amp;CSC=Y&amp;amp;NEWS=N&amp;amp;PAGE=fulltext&amp;amp;D=med8&amp;amp;AN=20920176http://digitaal.uba.uva.nl/uva-linker?sid=OVID:medline&amp;amp;id=pmid:20920176&amp;amp;id=doi:10.1186%2F1472-6947-10-56&amp;amp;issn=1472-6947&amp;amp;isbn=&amp;amp;volume=10&amp;amp;issue=1&amp;amp;spage=56&amp;amp;pages=56&amp;amp;date=201&lt;/url&gt;&lt;/related-urls&gt;&lt;/urls&gt;&lt;electronic-resource-num&gt;https://doi.org/10.1186/1472-6947-10-56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[86]</w:t>
            </w:r>
            <w:r w:rsidR="004F28F7">
              <w:rPr>
                <w:rFonts w:ascii="Arial" w:hAnsi="Arial" w:cs="Arial"/>
                <w:sz w:val="14"/>
                <w:szCs w:val="14"/>
                <w:lang w:val="en-US"/>
              </w:rPr>
              <w:fldChar w:fldCharType="end"/>
            </w:r>
          </w:p>
          <w:p w14:paraId="2E86F4AD" w14:textId="1FAF1E67" w:rsidR="00A54149" w:rsidRPr="00A5414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Time saving: 60%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&lt;EndNote&gt;&lt;Cite&gt;&lt;Author&gt;Pradhan&lt;/Author&gt;&lt;Year&gt;2019&lt;/Year&gt;&lt;RecNum&gt;250&lt;/RecNum&gt;&lt;DisplayText&gt;[87]&lt;/DisplayText&gt;&lt;record&gt;&lt;rec-number&gt;250&lt;/rec-number&gt;&lt;foreign-keys&gt;&lt;key app="EN" db-id="eprfrs9t5tssdpettrixp5rd2zfrzpr9drdp" timestamp="1692712288"&gt;250&lt;/key&gt;&lt;/foreign-keys&gt;&lt;ref-type name="Journal Article"&gt;17&lt;/ref-type&gt;&lt;contributors&gt;&lt;authors&gt;&lt;author&gt;Pradhan, R.&lt;/author&gt;&lt;author&gt;Hoaglin, D. C.&lt;/author&gt;&lt;author&gt;Cornell, M.&lt;/author&gt;&lt;author&gt;Liu, W.&lt;/author&gt;&lt;author&gt;Wang, V.&lt;/author&gt;&lt;author&gt;Yu, H.&lt;/author&gt;&lt;/authors&gt;&lt;/contributors&gt;&lt;titles&gt;&lt;title&gt;Automatic extraction of quantitative data from ClinicalTrials.gov to conduct meta-analyses&lt;/title&gt;&lt;secondary-title&gt;J Clin Epidemiol&lt;/secondary-title&gt;&lt;/titles&gt;&lt;periodical&gt;&lt;full-title&gt;J Clin Epidemiol&lt;/full-title&gt;&lt;/periodical&gt;&lt;pages&gt;92-100&lt;/pages&gt;&lt;volume&gt;105&lt;/volume&gt;&lt;dates&gt;&lt;year&gt;2019&lt;/year&gt;&lt;/dates&gt;&lt;accession-num&gt;30257185&lt;/accession-num&gt;&lt;urls&gt;&lt;related-urls&gt;&lt;url&gt;http://ovidsp.ovid.com/ovidweb.cgi?T=JS&amp;amp;CSC=Y&amp;amp;NEWS=N&amp;amp;PAGE=fulltext&amp;amp;D=medc&amp;amp;AN=30257185http://digitaal.uba.uva.nl/uva-linker?sid=OVID:medline&amp;amp;id=pmid:30257185&amp;amp;id=doi:10.1016%2Fj.jclinepi.2018.08.023&amp;amp;issn=0895-4356&amp;amp;isbn=&amp;amp;volume=105&amp;amp;issue=&amp;amp;spage=92&amp;amp;pages=92-1&lt;/url&gt;&lt;/related-urls&gt;&lt;/urls&gt;&lt;electronic-resource-num&gt;https://doi.org/10.1016/j.jclinepi.2018.08.023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[87]</w:t>
            </w:r>
            <w:r w:rsidR="004F28F7">
              <w:rPr>
                <w:rFonts w:ascii="Arial" w:hAnsi="Arial" w:cs="Arial"/>
                <w:sz w:val="14"/>
                <w:szCs w:val="14"/>
                <w:lang w:val="en-US"/>
              </w:rPr>
              <w:fldChar w:fldCharType="end"/>
            </w:r>
          </w:p>
          <w:p w14:paraId="0A686A39" w14:textId="712CAD4E"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Time saving: 17%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&lt;EndNote&gt;&lt;Cite&gt;&lt;Author&gt;Gates&lt;/Author&gt;&lt;Year&gt;2021&lt;/Year&gt;&lt;RecNum&gt;311&lt;/RecNum&gt;&lt;DisplayText&gt;[85]&lt;/DisplayText&gt;&lt;record&gt;&lt;rec-number&gt;311&lt;/rec-number&gt;&lt;foreign-keys&gt;&lt;key app="EN" db-id="eprfrs9t5tssdpettrixp5rd2zfrzpr9drdp" timestamp="1692712912"&gt;311&lt;/key&gt;&lt;/foreign-keys&gt;&lt;ref-type name="Journal Article"&gt;17&lt;/ref-type&gt;&lt;contributors&gt;&lt;authors&gt;&lt;author&gt;Gates, A.&lt;/author&gt;&lt;author&gt;Gates, M.&lt;/author&gt;&lt;author&gt;Sim, S.&lt;/author&gt;&lt;author&gt;Elliott, S. A.&lt;/author&gt;&lt;author&gt;Pillay, J.&lt;/author&gt;&lt;author&gt;Hartling, L.&lt;/author&gt;&lt;/authors&gt;&lt;/contributors&gt;&lt;titles&gt;&lt;title&gt;Creating efficiencies in the extraction of data from randomized trials: a prospective evaluation of a machine learning and text mining tool&lt;/title&gt;&lt;secondary-title&gt;BMC Med Res Methodol&lt;/secondary-title&gt;&lt;/titles&gt;&lt;periodical&gt;&lt;full-title&gt;BMC Med Res Methodol&lt;/full-title&gt;&lt;/periodical&gt;&lt;pages&gt;169&lt;/pages&gt;&lt;volume&gt;21&lt;/volume&gt;&lt;number&gt;1&lt;/number&gt;&lt;dates&gt;&lt;year&gt;2021&lt;/year&gt;&lt;/dates&gt;&lt;accession-num&gt;34399684&lt;/accession-num&gt;&lt;urls&gt;&lt;related-urls&gt;&lt;url&gt;http://digitaal.uba.uva.nl/uva-linker?sid=OVID:medline&amp;amp;id=pmid:34399684&amp;amp;id=doi:10.1186%2Fs12874-021-01354-2&amp;amp;issn=1471-2288&amp;amp;isbn=&amp;amp;volume=21&amp;amp;issue=1&amp;amp;spage=169&amp;amp;pages=169&amp;amp;date=2021&amp;amp;title=BMC+Medical+Research+Methodology&amp;amp;atitle=Creating+efficiencies+in+the+ext&lt;/url&gt;&lt;/related-urls&gt;&lt;/urls&gt;&lt;electronic-resource-num&gt;https://doi.org/10.1186/s12874-021-01354-2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[85]</w:t>
            </w:r>
            <w:r w:rsidR="004F28F7">
              <w:rPr>
                <w:rFonts w:ascii="Arial" w:hAnsi="Arial" w:cs="Arial"/>
                <w:sz w:val="14"/>
                <w:szCs w:val="14"/>
                <w:lang w:val="en-US"/>
              </w:rPr>
              <w:fldChar w:fldCharType="end"/>
            </w:r>
          </w:p>
        </w:tc>
        <w:tc>
          <w:tcPr>
            <w:tcW w:w="851" w:type="dxa"/>
            <w:shd w:val="clear" w:color="auto" w:fill="auto"/>
          </w:tcPr>
          <w:p w14:paraId="62BFC4C0"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71EBF4DB" w14:textId="1B792A7C" w:rsidR="00AD6548" w:rsidRPr="006C2E79" w:rsidRDefault="00AD6548" w:rsidP="00AD6548">
            <w:pPr>
              <w:pStyle w:val="KeinLeerraum"/>
              <w:numPr>
                <w:ilvl w:val="0"/>
                <w:numId w:val="15"/>
              </w:numPr>
              <w:rPr>
                <w:rFonts w:ascii="Arial" w:hAnsi="Arial" w:cs="Arial"/>
                <w:sz w:val="14"/>
                <w:szCs w:val="14"/>
                <w:lang w:val="en-US"/>
              </w:rPr>
            </w:pPr>
            <w:r w:rsidRPr="1DE82E19">
              <w:rPr>
                <w:rFonts w:ascii="Arial" w:hAnsi="Arial" w:cs="Arial"/>
                <w:sz w:val="14"/>
                <w:szCs w:val="14"/>
                <w:lang w:val="en-US" w:eastAsia="nl-NL"/>
              </w:rPr>
              <w:t>87% of the data elements extracted using EXACT matched those extracted manually from the journal articles</w:t>
            </w:r>
            <w:r w:rsidR="3AC34034" w:rsidRPr="1DE82E19">
              <w:rPr>
                <w:rFonts w:ascii="Arial" w:hAnsi="Arial" w:cs="Arial"/>
                <w:sz w:val="14"/>
                <w:szCs w:val="14"/>
                <w:lang w:val="en-US" w:eastAsia="nl-NL"/>
              </w:rPr>
              <w:t xml:space="preserve"> which altered q</w:t>
            </w:r>
            <w:r w:rsidRPr="1DE82E19">
              <w:rPr>
                <w:rFonts w:ascii="Arial" w:hAnsi="Arial" w:cs="Arial"/>
                <w:sz w:val="14"/>
                <w:szCs w:val="14"/>
                <w:lang w:val="en-US" w:eastAsia="nl-NL"/>
              </w:rPr>
              <w:t>uality of results (Pradhan, 2019 )</w:t>
            </w:r>
          </w:p>
        </w:tc>
        <w:tc>
          <w:tcPr>
            <w:tcW w:w="1985" w:type="dxa"/>
            <w:shd w:val="clear" w:color="auto" w:fill="auto"/>
          </w:tcPr>
          <w:p w14:paraId="041D601C" w14:textId="77777777" w:rsidR="00AD6548" w:rsidRPr="006C2E79" w:rsidRDefault="00AD6548" w:rsidP="00AD6548">
            <w:pPr>
              <w:pStyle w:val="KeinLeerraum"/>
              <w:rPr>
                <w:rFonts w:ascii="Arial" w:hAnsi="Arial" w:cs="Arial"/>
                <w:sz w:val="14"/>
                <w:szCs w:val="14"/>
                <w:lang w:val="en-US"/>
              </w:rPr>
            </w:pPr>
          </w:p>
        </w:tc>
        <w:tc>
          <w:tcPr>
            <w:tcW w:w="2976" w:type="dxa"/>
            <w:shd w:val="clear" w:color="auto" w:fill="auto"/>
          </w:tcPr>
          <w:p w14:paraId="29EB2A75" w14:textId="77777777"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Precision: 93% </w:t>
            </w:r>
          </w:p>
          <w:p w14:paraId="5EB09BCF" w14:textId="64DBD83A"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Recall: 91%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&lt;EndNote&gt;&lt;Cite&gt;&lt;Author&gt;Kiritchenko&lt;/Author&gt;&lt;Year&gt;2010&lt;/Year&gt;&lt;RecNum&gt;267&lt;/RecNum&gt;&lt;DisplayText&gt;[86]&lt;/DisplayText&gt;&lt;record&gt;&lt;rec-number&gt;267&lt;/rec-number&gt;&lt;foreign-keys&gt;&lt;key app="EN" db-id="eprfrs9t5tssdpettrixp5rd2zfrzpr9drdp" timestamp="1692712288"&gt;267&lt;/key&gt;&lt;/foreign-keys&gt;&lt;ref-type name="Journal Article"&gt;17&lt;/ref-type&gt;&lt;contributors&gt;&lt;authors&gt;&lt;author&gt;Kiritchenko, S.&lt;/author&gt;&lt;author&gt;de Bruijn, B.&lt;/author&gt;&lt;author&gt;Carini, S.&lt;/author&gt;&lt;author&gt;Martin, J.&lt;/author&gt;&lt;author&gt;Sim, I.&lt;/author&gt;&lt;/authors&gt;&lt;/contributors&gt;&lt;titles&gt;&lt;title&gt;ExaCT: automatic extraction of clinical trial characteristics from journal publications&lt;/title&gt;&lt;secondary-title&gt;BMC Med Inf Decis Mak&lt;/secondary-title&gt;&lt;/titles&gt;&lt;periodical&gt;&lt;full-title&gt;BMC Med Inf Decis Mak&lt;/full-title&gt;&lt;/periodical&gt;&lt;pages&gt;56&lt;/pages&gt;&lt;volume&gt;10&lt;/volume&gt;&lt;dates&gt;&lt;year&gt;2010&lt;/year&gt;&lt;/dates&gt;&lt;accession-num&gt;20920176&lt;/accession-num&gt;&lt;urls&gt;&lt;related-urls&gt;&lt;url&gt;http://ovidsp.ovid.com/ovidweb.cgi?T=JS&amp;amp;CSC=Y&amp;amp;NEWS=N&amp;amp;PAGE=fulltext&amp;amp;D=med8&amp;amp;AN=20920176http://digitaal.uba.uva.nl/uva-linker?sid=OVID:medline&amp;amp;id=pmid:20920176&amp;amp;id=doi:10.1186%2F1472-6947-10-56&amp;amp;issn=1472-6947&amp;amp;isbn=&amp;amp;volume=10&amp;amp;issue=1&amp;amp;spage=56&amp;amp;pages=56&amp;amp;date=201&lt;/url&gt;&lt;/related-urls&gt;&lt;/urls&gt;&lt;electronic-resource-num&gt;https://doi.org/10.1186/1472-6947-10-56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[86]</w:t>
            </w:r>
            <w:r w:rsidR="004F28F7">
              <w:rPr>
                <w:rFonts w:ascii="Arial" w:hAnsi="Arial" w:cs="Arial"/>
                <w:sz w:val="14"/>
                <w:szCs w:val="14"/>
                <w:lang w:val="en-US"/>
              </w:rPr>
              <w:fldChar w:fldCharType="end"/>
            </w:r>
          </w:p>
          <w:p w14:paraId="62430ABD" w14:textId="051482C3"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Accuracy: 100% of the data elements extracted using EXACT matched the data posted at ClinicalTrials.gov.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&lt;EndNote&gt;&lt;Cite&gt;&lt;Author&gt;Pradhan&lt;/Author&gt;&lt;Year&gt;2019&lt;/Year&gt;&lt;RecNum&gt;250&lt;/RecNum&gt;&lt;DisplayText&gt;[87]&lt;/DisplayText&gt;&lt;record&gt;&lt;rec-number&gt;250&lt;/rec-number&gt;&lt;foreign-keys&gt;&lt;key app="EN" db-id="eprfrs9t5tssdpettrixp5rd2zfrzpr9drdp" timestamp="1692712288"&gt;250&lt;/key&gt;&lt;/foreign-keys&gt;&lt;ref-type name="Journal Article"&gt;17&lt;/ref-type&gt;&lt;contributors&gt;&lt;authors&gt;&lt;author&gt;Pradhan, R.&lt;/author&gt;&lt;author&gt;Hoaglin, D. C.&lt;/author&gt;&lt;author&gt;Cornell, M.&lt;/author&gt;&lt;author&gt;Liu, W.&lt;/author&gt;&lt;author&gt;Wang, V.&lt;/author&gt;&lt;author&gt;Yu, H.&lt;/author&gt;&lt;/authors&gt;&lt;/contributors&gt;&lt;titles&gt;&lt;title&gt;Automatic extraction of quantitative data from ClinicalTrials.gov to conduct meta-analyses&lt;/title&gt;&lt;secondary-title&gt;J Clin Epidemiol&lt;/secondary-title&gt;&lt;/titles&gt;&lt;periodical&gt;&lt;full-title&gt;J Clin Epidemiol&lt;/full-title&gt;&lt;/periodical&gt;&lt;pages&gt;92-100&lt;/pages&gt;&lt;volume&gt;105&lt;/volume&gt;&lt;dates&gt;&lt;year&gt;2019&lt;/year&gt;&lt;/dates&gt;&lt;accession-num&gt;30257185&lt;/accession-num&gt;&lt;urls&gt;&lt;related-urls&gt;&lt;url&gt;http://ovidsp.ovid.com/ovidweb.cgi?T=JS&amp;amp;CSC=Y&amp;amp;NEWS=N&amp;amp;PAGE=fulltext&amp;amp;D=medc&amp;amp;AN=30257185http://digitaal.uba.uva.nl/uva-linker?sid=OVID:medline&amp;amp;id=pmid:30257185&amp;amp;id=doi:10.1016%2Fj.jclinepi.2018.08.023&amp;amp;issn=0895-4356&amp;amp;isbn=&amp;amp;volume=105&amp;amp;issue=&amp;amp;spage=92&amp;amp;pages=92-1&lt;/url&gt;&lt;/related-urls&gt;&lt;/urls&gt;&lt;electronic-resource-num&gt;https://doi.org/10.1016/j.jclinepi.2018.08.023&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[87]</w:t>
            </w:r>
            <w:r w:rsidR="004F28F7">
              <w:rPr>
                <w:rFonts w:ascii="Arial" w:hAnsi="Arial" w:cs="Arial"/>
                <w:sz w:val="14"/>
                <w:szCs w:val="14"/>
                <w:lang w:val="en-US"/>
              </w:rPr>
              <w:fldChar w:fldCharType="end"/>
            </w:r>
          </w:p>
          <w:p w14:paraId="32A9B09F" w14:textId="1D61DB60" w:rsidR="00AD6548" w:rsidRPr="006C2E79" w:rsidRDefault="00AD6548" w:rsidP="00AD6548">
            <w:pPr>
              <w:pStyle w:val="Listenabsatz"/>
              <w:numPr>
                <w:ilvl w:val="0"/>
                <w:numId w:val="14"/>
              </w:numPr>
              <w:textAlignment w:val="baseline"/>
              <w:rPr>
                <w:sz w:val="14"/>
                <w:szCs w:val="14"/>
                <w:lang w:val="en-US" w:eastAsia="nl-NL"/>
              </w:rPr>
            </w:pPr>
            <w:r w:rsidRPr="006C2E79">
              <w:rPr>
                <w:rFonts w:ascii="Arial" w:eastAsia="Times New Roman" w:hAnsi="Arial" w:cs="Arial"/>
                <w:sz w:val="14"/>
                <w:szCs w:val="14"/>
                <w:lang w:val="en-US" w:eastAsia="nl-NL"/>
              </w:rPr>
              <w:t xml:space="preserve">Accuracy: 91% of data was correctly identified as reported or not reported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&lt;EndNote&gt;&lt;Cite&gt;&lt;Author&gt;Gates&lt;/Author&gt;&lt;Year&gt;2021&lt;/Year&gt;&lt;RecNum&gt;311&lt;/RecNum&gt;&lt;DisplayText&gt;[85]&lt;/DisplayText&gt;&lt;record&gt;&lt;rec-number&gt;311&lt;/rec-number&gt;&lt;foreign-keys&gt;&lt;key app="EN" db-id="eprfrs9t5tssdpettrixp5rd2zfrzpr9drdp" timestamp="1692712912"&gt;311&lt;/key&gt;&lt;/foreign-keys&gt;&lt;ref-type name="Journal Article"&gt;17&lt;/ref-type&gt;&lt;contributors&gt;&lt;authors&gt;&lt;author&gt;Gates, A.&lt;/author&gt;&lt;author&gt;Gates, M.&lt;/author&gt;&lt;author&gt;Sim, S.&lt;/author&gt;&lt;author&gt;Elliott, S. A.&lt;/author&gt;&lt;author&gt;Pillay, J.&lt;/author&gt;&lt;author&gt;Hartling, L.&lt;/author&gt;&lt;/authors&gt;&lt;/contributors&gt;&lt;titles&gt;&lt;title&gt;Creating efficiencies in the extraction of data from randomized trials: a prospective evaluation of a machine learning and text mining tool&lt;/title&gt;&lt;secondary-title&gt;BMC Med Res Methodol&lt;/secondary-title&gt;&lt;/titles&gt;&lt;periodical&gt;&lt;full-title&gt;BMC Med Res Methodol&lt;/full-title&gt;&lt;/periodical&gt;&lt;pages&gt;169&lt;/pages&gt;&lt;volume&gt;21&lt;/volume&gt;&lt;number&gt;1&lt;/number&gt;&lt;dates&gt;&lt;year&gt;2021&lt;/year&gt;&lt;/dates&gt;&lt;accession-num&gt;34399684&lt;/accession-num&gt;&lt;urls&gt;&lt;related-urls&gt;&lt;url&gt;http://digitaal.uba.uva.nl/uva-linker?sid=OVID:medline&amp;amp;id=pmid:34399684&amp;amp;id=doi:10.1186%2Fs12874-021-01354-2&amp;amp;issn=1471-2288&amp;amp;isbn=&amp;amp;volume=21&amp;amp;issue=1&amp;amp;spage=169&amp;amp;pages=169&amp;amp;date=2021&amp;amp;title=BMC+Medical+Research+Methodology&amp;amp;atitle=Creating+efficiencies+in+the+ext&lt;/url&gt;&lt;/related-urls&gt;&lt;/urls&gt;&lt;electronic-resource-num&gt;https://doi.org/10.1186/s12874-021-01354-2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[85]</w:t>
            </w:r>
            <w:r w:rsidR="004F28F7">
              <w:rPr>
                <w:rFonts w:ascii="Arial" w:hAnsi="Arial" w:cs="Arial"/>
                <w:sz w:val="14"/>
                <w:szCs w:val="14"/>
                <w:lang w:val="en-US"/>
              </w:rPr>
              <w:fldChar w:fldCharType="end"/>
            </w:r>
          </w:p>
          <w:p w14:paraId="75FCD109" w14:textId="5EA6737F" w:rsidR="00AD6548" w:rsidRPr="006C2E79" w:rsidRDefault="00AD6548" w:rsidP="00AD6548">
            <w:pPr>
              <w:pStyle w:val="Listenabsatz"/>
              <w:ind w:left="360"/>
              <w:textAlignment w:val="baseline"/>
              <w:rPr>
                <w:sz w:val="14"/>
                <w:szCs w:val="14"/>
                <w:lang w:val="en-US" w:eastAsia="nl-NL"/>
              </w:rPr>
            </w:pPr>
          </w:p>
        </w:tc>
      </w:tr>
      <w:tr w:rsidR="00AD6548" w:rsidRPr="006C2E79" w14:paraId="5B0A5A6D" w14:textId="77777777" w:rsidTr="5C963119">
        <w:tc>
          <w:tcPr>
            <w:tcW w:w="1844" w:type="dxa"/>
            <w:vMerge/>
          </w:tcPr>
          <w:p w14:paraId="4BEB147F" w14:textId="77777777" w:rsidR="00AD6548" w:rsidRPr="006C2E79" w:rsidRDefault="00AD6548" w:rsidP="00AD6548">
            <w:pPr>
              <w:pStyle w:val="KeinLeerraum"/>
              <w:rPr>
                <w:rFonts w:ascii="Arial" w:hAnsi="Arial" w:cs="Arial"/>
                <w:b/>
                <w:bCs/>
                <w:sz w:val="14"/>
                <w:szCs w:val="14"/>
                <w:lang w:val="en-US"/>
              </w:rPr>
            </w:pPr>
          </w:p>
        </w:tc>
        <w:tc>
          <w:tcPr>
            <w:tcW w:w="1417" w:type="dxa"/>
            <w:shd w:val="clear" w:color="auto" w:fill="auto"/>
          </w:tcPr>
          <w:p w14:paraId="24C3314E" w14:textId="77777777" w:rsidR="00AD6548" w:rsidRPr="006C2E79" w:rsidRDefault="00AD6548" w:rsidP="00AD6548">
            <w:pPr>
              <w:pStyle w:val="KeinLeerraum"/>
              <w:rPr>
                <w:rFonts w:ascii="Arial" w:hAnsi="Arial" w:cs="Arial"/>
                <w:b/>
                <w:bCs/>
                <w:sz w:val="14"/>
                <w:szCs w:val="14"/>
                <w:lang w:val="en-US"/>
              </w:rPr>
            </w:pPr>
            <w:r w:rsidRPr="006C2E79">
              <w:rPr>
                <w:rFonts w:ascii="Arial" w:hAnsi="Arial" w:cs="Arial"/>
                <w:b/>
                <w:bCs/>
                <w:sz w:val="14"/>
                <w:szCs w:val="14"/>
                <w:lang w:val="en-US"/>
              </w:rPr>
              <w:t>Plot Digitizer</w:t>
            </w:r>
          </w:p>
          <w:p w14:paraId="474DA8B5" w14:textId="1E5D8FAD"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Jelicic Kadic, 2016</w:t>
            </w:r>
            <w:r w:rsidR="00972F7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&lt;EndNote&gt;&lt;Cite&gt;&lt;Author&gt;Jelicic Kadic&lt;/Author&gt;&lt;Year&gt;2016&lt;/Year&gt;&lt;RecNum&gt;291&lt;/RecNum&gt;&lt;DisplayText&gt;[88]&lt;/DisplayText&gt;&lt;record&gt;&lt;rec-number&gt;291&lt;/rec-number&gt;&lt;foreign-keys&gt;&lt;key app="EN" db-id="eprfrs9t5tssdpettrixp5rd2zfrzpr9drdp" timestamp="1692712733"&gt;291&lt;/key&gt;&lt;/foreign-keys&gt;&lt;ref-type name="Journal Article"&gt;17&lt;/ref-type&gt;&lt;contributors&gt;&lt;authors&gt;&lt;author&gt;Jelicic Kadic, A.&lt;/author&gt;&lt;author&gt;Vucic, K.&lt;/author&gt;&lt;author&gt;Dosenovic, S.&lt;/author&gt;&lt;author&gt;Sapunar, D.&lt;/author&gt;&lt;author&gt;Puljak, L.&lt;/author&gt;&lt;/authors&gt;&lt;/contributors&gt;&lt;titles&gt;&lt;title&gt;Extracting data from figures with software was faster, with higher interrater reliability than manual extraction&lt;/title&gt;&lt;secondary-title&gt;J Clin Epidemiol&lt;/secondary-title&gt;&lt;/titles&gt;&lt;periodical&gt;&lt;full-title&gt;J Clin Epidemiol&lt;/full-title&gt;&lt;/periodical&gt;&lt;pages&gt;119-23&lt;/pages&gt;&lt;volume&gt;74&lt;/volume&gt;&lt;dates&gt;&lt;year&gt;2016&lt;/year&gt;&lt;/dates&gt;&lt;accession-num&gt;26780258&lt;/accession-num&gt;&lt;urls&gt;&lt;/urls&gt;&lt;electronic-resource-num&gt;10.1016/j.jclinepi.2016.01.002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[88]</w:t>
            </w:r>
            <w:r w:rsidR="004F28F7">
              <w:rPr>
                <w:rFonts w:ascii="Arial" w:hAnsi="Arial" w:cs="Arial"/>
                <w:sz w:val="14"/>
                <w:szCs w:val="14"/>
                <w:lang w:val="en-US"/>
              </w:rPr>
              <w:fldChar w:fldCharType="end"/>
            </w:r>
          </w:p>
          <w:p w14:paraId="11F046C3" w14:textId="77777777" w:rsidR="006C356E" w:rsidRPr="006C2E79" w:rsidRDefault="006C356E" w:rsidP="00AD6548">
            <w:pPr>
              <w:pStyle w:val="KeinLeerraum"/>
              <w:rPr>
                <w:rFonts w:ascii="Arial" w:hAnsi="Arial" w:cs="Arial"/>
                <w:sz w:val="14"/>
                <w:szCs w:val="14"/>
                <w:lang w:val="en-US"/>
              </w:rPr>
            </w:pPr>
          </w:p>
          <w:p w14:paraId="147E393C" w14:textId="49D76A6D" w:rsidR="006C356E" w:rsidRPr="006C2E79" w:rsidRDefault="006C356E" w:rsidP="00AD6548">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49667841" w14:textId="77777777" w:rsidR="00AD6548" w:rsidRPr="006C2E79" w:rsidRDefault="00AD6548" w:rsidP="00AD6548">
            <w:pPr>
              <w:pStyle w:val="KeinLeerraum"/>
              <w:rPr>
                <w:rFonts w:ascii="Arial" w:hAnsi="Arial" w:cs="Arial"/>
                <w:sz w:val="14"/>
                <w:szCs w:val="14"/>
                <w:lang w:val="en-US"/>
              </w:rPr>
            </w:pPr>
          </w:p>
        </w:tc>
        <w:tc>
          <w:tcPr>
            <w:tcW w:w="2409" w:type="dxa"/>
            <w:shd w:val="clear" w:color="auto" w:fill="auto"/>
          </w:tcPr>
          <w:p w14:paraId="7B203E0F" w14:textId="6E68EC07" w:rsidR="00AD6548" w:rsidRPr="006C2E79" w:rsidRDefault="00AD6548" w:rsidP="00AD6548">
            <w:pPr>
              <w:pStyle w:val="KeinLeerraum"/>
              <w:numPr>
                <w:ilvl w:val="0"/>
                <w:numId w:val="13"/>
              </w:numPr>
              <w:rPr>
                <w:rFonts w:ascii="Arial" w:hAnsi="Arial" w:cs="Arial"/>
                <w:sz w:val="14"/>
                <w:szCs w:val="14"/>
                <w:lang w:val="en-US"/>
              </w:rPr>
            </w:pPr>
            <w:r w:rsidRPr="006C2E79">
              <w:rPr>
                <w:rFonts w:ascii="Arial" w:hAnsi="Arial" w:cs="Arial"/>
                <w:sz w:val="14"/>
                <w:szCs w:val="14"/>
                <w:lang w:val="en-US"/>
              </w:rPr>
              <w:t xml:space="preserve">Time saving: 47%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&lt;EndNote&gt;&lt;Cite&gt;&lt;Author&gt;Jelicic Kadic&lt;/Author&gt;&lt;Year&gt;2016&lt;/Year&gt;&lt;RecNum&gt;291&lt;/RecNum&gt;&lt;DisplayText&gt;[88]&lt;/DisplayText&gt;&lt;record&gt;&lt;rec-number&gt;291&lt;/rec-number&gt;&lt;foreign-keys&gt;&lt;key app="EN" db-id="eprfrs9t5tssdpettrixp5rd2zfrzpr9drdp" timestamp="1692712733"&gt;291&lt;/key&gt;&lt;/foreign-keys&gt;&lt;ref-type name="Journal Article"&gt;17&lt;/ref-type&gt;&lt;contributors&gt;&lt;authors&gt;&lt;author&gt;Jelicic Kadic, A.&lt;/author&gt;&lt;author&gt;Vucic, K.&lt;/author&gt;&lt;author&gt;Dosenovic, S.&lt;/author&gt;&lt;author&gt;Sapunar, D.&lt;/author&gt;&lt;author&gt;Puljak, L.&lt;/author&gt;&lt;/authors&gt;&lt;/contributors&gt;&lt;titles&gt;&lt;title&gt;Extracting data from figures with software was faster, with higher interrater reliability than manual extraction&lt;/title&gt;&lt;secondary-title&gt;J Clin Epidemiol&lt;/secondary-title&gt;&lt;/titles&gt;&lt;periodical&gt;&lt;full-title&gt;J Clin Epidemiol&lt;/full-title&gt;&lt;/periodical&gt;&lt;pages&gt;119-23&lt;/pages&gt;&lt;volume&gt;74&lt;/volume&gt;&lt;dates&gt;&lt;year&gt;2016&lt;/year&gt;&lt;/dates&gt;&lt;accession-num&gt;26780258&lt;/accession-num&gt;&lt;urls&gt;&lt;/urls&gt;&lt;electronic-resource-num&gt;10.1016/j.jclinepi.2016.01.002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[88]</w:t>
            </w:r>
            <w:r w:rsidR="004F28F7">
              <w:rPr>
                <w:rFonts w:ascii="Arial" w:hAnsi="Arial" w:cs="Arial"/>
                <w:sz w:val="14"/>
                <w:szCs w:val="14"/>
                <w:lang w:val="en-US"/>
              </w:rPr>
              <w:fldChar w:fldCharType="end"/>
            </w:r>
          </w:p>
        </w:tc>
        <w:tc>
          <w:tcPr>
            <w:tcW w:w="851" w:type="dxa"/>
            <w:shd w:val="clear" w:color="auto" w:fill="auto"/>
          </w:tcPr>
          <w:p w14:paraId="1EF9CD99" w14:textId="77777777" w:rsidR="00AD6548" w:rsidRPr="006C2E79" w:rsidRDefault="00AD6548" w:rsidP="00AD6548">
            <w:pPr>
              <w:pStyle w:val="KeinLeerraum"/>
              <w:rPr>
                <w:rFonts w:ascii="Arial" w:hAnsi="Arial" w:cs="Arial"/>
                <w:sz w:val="14"/>
                <w:szCs w:val="14"/>
                <w:lang w:val="en-US"/>
              </w:rPr>
            </w:pPr>
          </w:p>
        </w:tc>
        <w:tc>
          <w:tcPr>
            <w:tcW w:w="2126" w:type="dxa"/>
            <w:shd w:val="clear" w:color="auto" w:fill="auto"/>
          </w:tcPr>
          <w:p w14:paraId="70511BB4" w14:textId="77777777" w:rsidR="00AD6548" w:rsidRPr="006C2E79" w:rsidRDefault="00AD6548" w:rsidP="00AD6548">
            <w:pPr>
              <w:pStyle w:val="KeinLeerraum"/>
              <w:rPr>
                <w:rFonts w:ascii="Arial" w:hAnsi="Arial" w:cs="Arial"/>
                <w:sz w:val="14"/>
                <w:szCs w:val="14"/>
                <w:lang w:val="en-US"/>
              </w:rPr>
            </w:pPr>
          </w:p>
        </w:tc>
        <w:tc>
          <w:tcPr>
            <w:tcW w:w="1985" w:type="dxa"/>
            <w:shd w:val="clear" w:color="auto" w:fill="auto"/>
          </w:tcPr>
          <w:p w14:paraId="72A0C046" w14:textId="77777777" w:rsidR="00AD6548" w:rsidRPr="006C2E79" w:rsidRDefault="00AD6548" w:rsidP="00AD6548">
            <w:pPr>
              <w:pStyle w:val="KeinLeerraum"/>
              <w:rPr>
                <w:rFonts w:ascii="Arial" w:hAnsi="Arial" w:cs="Arial"/>
                <w:sz w:val="14"/>
                <w:szCs w:val="14"/>
                <w:lang w:val="en-US"/>
              </w:rPr>
            </w:pPr>
          </w:p>
        </w:tc>
        <w:tc>
          <w:tcPr>
            <w:tcW w:w="2976" w:type="dxa"/>
            <w:shd w:val="clear" w:color="auto" w:fill="auto"/>
          </w:tcPr>
          <w:p w14:paraId="7882F549" w14:textId="1F298A42"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Agreement between two reviewers with: </w:t>
            </w:r>
          </w:p>
          <w:p w14:paraId="202E5DD4" w14:textId="4BB8D01D" w:rsidR="00AD6548" w:rsidRPr="006C2E79" w:rsidRDefault="00AD6548" w:rsidP="00AD6548">
            <w:pPr>
              <w:pStyle w:val="KeinLeerraum"/>
              <w:numPr>
                <w:ilvl w:val="1"/>
                <w:numId w:val="11"/>
              </w:numPr>
              <w:rPr>
                <w:rFonts w:ascii="Arial" w:hAnsi="Arial" w:cs="Arial"/>
                <w:sz w:val="14"/>
                <w:szCs w:val="14"/>
                <w:lang w:val="en-US"/>
              </w:rPr>
            </w:pPr>
            <w:r w:rsidRPr="006C2E79">
              <w:rPr>
                <w:rFonts w:ascii="Arial" w:hAnsi="Arial" w:cs="Arial"/>
                <w:sz w:val="14"/>
                <w:szCs w:val="14"/>
                <w:lang w:val="en-US"/>
              </w:rPr>
              <w:t xml:space="preserve">manual extraction: 51% </w:t>
            </w:r>
          </w:p>
          <w:p w14:paraId="25581EDD" w14:textId="020EE926" w:rsidR="00AD6548" w:rsidRPr="006C2E79" w:rsidRDefault="00AD6548" w:rsidP="00AD6548">
            <w:pPr>
              <w:pStyle w:val="KeinLeerraum"/>
              <w:numPr>
                <w:ilvl w:val="1"/>
                <w:numId w:val="11"/>
              </w:numPr>
              <w:rPr>
                <w:rFonts w:ascii="Arial" w:hAnsi="Arial" w:cs="Arial"/>
                <w:sz w:val="14"/>
                <w:szCs w:val="14"/>
                <w:lang w:val="en-US"/>
              </w:rPr>
            </w:pPr>
            <w:r w:rsidRPr="006C2E79">
              <w:rPr>
                <w:rFonts w:ascii="Arial" w:hAnsi="Arial" w:cs="Arial"/>
                <w:sz w:val="14"/>
                <w:szCs w:val="14"/>
                <w:lang w:val="en-US"/>
              </w:rPr>
              <w:t xml:space="preserve">tool extraction: 53.5%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&lt;EndNote&gt;&lt;Cite&gt;&lt;Author&gt;Jelicic Kadic&lt;/Author&gt;&lt;Year&gt;2016&lt;/Year&gt;&lt;RecNum&gt;291&lt;/RecNum&gt;&lt;DisplayText&gt;[88]&lt;/DisplayText&gt;&lt;record&gt;&lt;rec-number&gt;291&lt;/rec-number&gt;&lt;foreign-keys&gt;&lt;key app="EN" db-id="eprfrs9t5tssdpettrixp5rd2zfrzpr9drdp" timestamp="1692712733"&gt;291&lt;/key&gt;&lt;/foreign-keys&gt;&lt;ref-type name="Journal Article"&gt;17&lt;/ref-type&gt;&lt;contributors&gt;&lt;authors&gt;&lt;author&gt;Jelicic Kadic, A.&lt;/author&gt;&lt;author&gt;Vucic, K.&lt;/author&gt;&lt;author&gt;Dosenovic, S.&lt;/author&gt;&lt;author&gt;Sapunar, D.&lt;/author&gt;&lt;author&gt;Puljak, L.&lt;/author&gt;&lt;/authors&gt;&lt;/contributors&gt;&lt;titles&gt;&lt;title&gt;Extracting data from figures with software was faster, with higher interrater reliability than manual extraction&lt;/title&gt;&lt;secondary-title&gt;J Clin Epidemiol&lt;/secondary-title&gt;&lt;/titles&gt;&lt;periodical&gt;&lt;full-title&gt;J Clin Epidemiol&lt;/full-title&gt;&lt;/periodical&gt;&lt;pages&gt;119-23&lt;/pages&gt;&lt;volume&gt;74&lt;/volume&gt;&lt;dates&gt;&lt;year&gt;2016&lt;/year&gt;&lt;/dates&gt;&lt;accession-num&gt;26780258&lt;/accession-num&gt;&lt;urls&gt;&lt;/urls&gt;&lt;electronic-resource-num&gt;10.1016/j.jclinepi.2016.01.002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[88]</w:t>
            </w:r>
            <w:r w:rsidR="004F28F7">
              <w:rPr>
                <w:rFonts w:ascii="Arial" w:hAnsi="Arial" w:cs="Arial"/>
                <w:sz w:val="14"/>
                <w:szCs w:val="14"/>
                <w:lang w:val="en-US"/>
              </w:rPr>
              <w:fldChar w:fldCharType="end"/>
            </w:r>
          </w:p>
          <w:p w14:paraId="5CADA137" w14:textId="0BB93508" w:rsidR="00AD6548" w:rsidRPr="006C2E79" w:rsidRDefault="00AD6548" w:rsidP="00AD6548">
            <w:pPr>
              <w:pStyle w:val="KeinLeerraum"/>
              <w:rPr>
                <w:rFonts w:ascii="Arial" w:hAnsi="Arial" w:cs="Arial"/>
                <w:sz w:val="14"/>
                <w:szCs w:val="14"/>
                <w:lang w:val="en-US"/>
              </w:rPr>
            </w:pPr>
            <w:r w:rsidRPr="006C2E79">
              <w:rPr>
                <w:rFonts w:ascii="Arial" w:hAnsi="Arial" w:cs="Arial"/>
                <w:sz w:val="14"/>
                <w:szCs w:val="14"/>
                <w:lang w:val="en-US"/>
              </w:rPr>
              <w:t xml:space="preserve">Agreement between reviewers and original data from study authors with: </w:t>
            </w:r>
          </w:p>
          <w:p w14:paraId="5288DEB9" w14:textId="14B9E072" w:rsidR="00AD6548" w:rsidRPr="006C2E79" w:rsidRDefault="00AD6548" w:rsidP="00AD6548">
            <w:pPr>
              <w:pStyle w:val="KeinLeerraum"/>
              <w:numPr>
                <w:ilvl w:val="1"/>
                <w:numId w:val="11"/>
              </w:numPr>
              <w:rPr>
                <w:rFonts w:ascii="Arial" w:hAnsi="Arial" w:cs="Arial"/>
                <w:sz w:val="14"/>
                <w:szCs w:val="14"/>
                <w:lang w:val="en-US"/>
              </w:rPr>
            </w:pPr>
            <w:r w:rsidRPr="006C2E79">
              <w:rPr>
                <w:rFonts w:ascii="Arial" w:hAnsi="Arial" w:cs="Arial"/>
                <w:sz w:val="14"/>
                <w:szCs w:val="14"/>
                <w:lang w:val="en-US"/>
              </w:rPr>
              <w:t>manual extraction (Rev. 1, Rev. 2): 66%, 69%</w:t>
            </w:r>
          </w:p>
          <w:p w14:paraId="1BFD2F40" w14:textId="25806A06" w:rsidR="00AD6548" w:rsidRPr="006C2E79" w:rsidRDefault="7D1F84E6" w:rsidP="00AD6548">
            <w:pPr>
              <w:pStyle w:val="KeinLeerraum"/>
              <w:numPr>
                <w:ilvl w:val="1"/>
                <w:numId w:val="11"/>
              </w:numPr>
              <w:rPr>
                <w:rFonts w:ascii="Arial" w:hAnsi="Arial" w:cs="Arial"/>
                <w:sz w:val="14"/>
                <w:szCs w:val="14"/>
                <w:lang w:val="en-US"/>
              </w:rPr>
            </w:pPr>
            <w:r w:rsidRPr="323B1334">
              <w:rPr>
                <w:rFonts w:ascii="Arial" w:hAnsi="Arial" w:cs="Arial"/>
                <w:sz w:val="14"/>
                <w:szCs w:val="14"/>
                <w:lang w:val="en-US"/>
              </w:rPr>
              <w:t>tool</w:t>
            </w:r>
            <w:r w:rsidR="00AD6548" w:rsidRPr="323B1334">
              <w:rPr>
                <w:rFonts w:ascii="Arial" w:hAnsi="Arial" w:cs="Arial"/>
                <w:sz w:val="14"/>
                <w:szCs w:val="14"/>
                <w:lang w:val="en-US"/>
              </w:rPr>
              <w:t xml:space="preserve"> extraction (Rev. 1, Rev. 2): 73%, 75%</w:t>
            </w:r>
            <w:r w:rsidR="1434BE64" w:rsidRPr="323B133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&lt;EndNote&gt;&lt;Cite&gt;&lt;Author&gt;Jelicic Kadic&lt;/Author&gt;&lt;Year&gt;2016&lt;/Year&gt;&lt;RecNum&gt;291&lt;/RecNum&gt;&lt;DisplayText&gt;[88]&lt;/DisplayText&gt;&lt;record&gt;&lt;rec-number&gt;291&lt;/rec-number&gt;&lt;foreign-keys&gt;&lt;key app="EN" db-id="eprfrs9t5tssdpettrixp5rd2zfrzpr9drdp" timestamp="1692712733"&gt;291&lt;/key&gt;&lt;/foreign-keys&gt;&lt;ref-type name="Journal Article"&gt;17&lt;/ref-type&gt;&lt;contributors&gt;&lt;authors&gt;&lt;author&gt;Jelicic Kadic, A.&lt;/author&gt;&lt;author&gt;Vucic, K.&lt;/author&gt;&lt;author&gt;Dosenovic, S.&lt;/author&gt;&lt;author&gt;Sapunar, D.&lt;/author&gt;&lt;author&gt;Puljak, L.&lt;/author&gt;&lt;/authors&gt;&lt;/contributors&gt;&lt;titles&gt;&lt;title&gt;Extracting data from figures with software was faster, with higher interrater reliability than manual extraction&lt;/title&gt;&lt;secondary-title&gt;J Clin Epidemiol&lt;/secondary-title&gt;&lt;/titles&gt;&lt;periodical&gt;&lt;full-title&gt;J Clin Epidemiol&lt;/full-title&gt;&lt;/periodical&gt;&lt;pages&gt;119-23&lt;/pages&gt;&lt;volume&gt;74&lt;/volume&gt;&lt;dates&gt;&lt;year&gt;2016&lt;/year&gt;&lt;/dates&gt;&lt;accession-num&gt;26780258&lt;/accession-num&gt;&lt;urls&gt;&lt;/urls&gt;&lt;electronic-resource-num&gt;10.1016/j.jclinepi.2016.01.002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[88]</w:t>
            </w:r>
            <w:r w:rsidR="004F28F7">
              <w:rPr>
                <w:rFonts w:ascii="Arial" w:hAnsi="Arial" w:cs="Arial"/>
                <w:sz w:val="14"/>
                <w:szCs w:val="14"/>
                <w:lang w:val="en-US"/>
              </w:rPr>
              <w:fldChar w:fldCharType="end"/>
            </w:r>
          </w:p>
        </w:tc>
      </w:tr>
      <w:tr w:rsidR="00E06F2F" w:rsidRPr="006C2E79" w14:paraId="3A467197" w14:textId="77777777" w:rsidTr="5C963119">
        <w:tc>
          <w:tcPr>
            <w:tcW w:w="1844" w:type="dxa"/>
            <w:vMerge/>
          </w:tcPr>
          <w:p w14:paraId="3E614C56" w14:textId="77777777" w:rsidR="00E06F2F" w:rsidRPr="006C2E79" w:rsidRDefault="00E06F2F" w:rsidP="00E06F2F">
            <w:pPr>
              <w:pStyle w:val="KeinLeerraum"/>
              <w:rPr>
                <w:rFonts w:ascii="Arial" w:hAnsi="Arial" w:cs="Arial"/>
                <w:b/>
                <w:bCs/>
                <w:sz w:val="14"/>
                <w:szCs w:val="14"/>
                <w:lang w:val="en-US"/>
              </w:rPr>
            </w:pPr>
          </w:p>
        </w:tc>
        <w:tc>
          <w:tcPr>
            <w:tcW w:w="1417" w:type="dxa"/>
            <w:shd w:val="clear" w:color="auto" w:fill="auto"/>
          </w:tcPr>
          <w:p w14:paraId="5622CCD9" w14:textId="77777777" w:rsidR="00E06F2F" w:rsidRPr="006C2E79" w:rsidRDefault="00E06F2F" w:rsidP="00E06F2F">
            <w:pPr>
              <w:pStyle w:val="KeinLeerraum"/>
              <w:rPr>
                <w:rFonts w:ascii="Arial" w:hAnsi="Arial" w:cs="Arial"/>
                <w:b/>
                <w:bCs/>
                <w:sz w:val="14"/>
                <w:szCs w:val="14"/>
                <w:lang w:val="en-US"/>
              </w:rPr>
            </w:pPr>
            <w:r w:rsidRPr="006C2E79">
              <w:rPr>
                <w:rFonts w:ascii="Arial" w:hAnsi="Arial" w:cs="Arial"/>
                <w:b/>
                <w:bCs/>
                <w:sz w:val="14"/>
                <w:szCs w:val="14"/>
                <w:lang w:val="en-US"/>
              </w:rPr>
              <w:t>Dual computer monitors</w:t>
            </w:r>
          </w:p>
          <w:p w14:paraId="622A31F6" w14:textId="1B241307" w:rsidR="00E06F2F" w:rsidRPr="006C2E79" w:rsidRDefault="00E06F2F" w:rsidP="00E06F2F">
            <w:pPr>
              <w:pStyle w:val="KeinLeerraum"/>
              <w:rPr>
                <w:rFonts w:ascii="Arial" w:hAnsi="Arial" w:cs="Arial"/>
                <w:sz w:val="14"/>
                <w:szCs w:val="14"/>
                <w:lang w:val="en-US"/>
              </w:rPr>
            </w:pPr>
            <w:r w:rsidRPr="006C2E79">
              <w:rPr>
                <w:rFonts w:ascii="Arial" w:hAnsi="Arial" w:cs="Arial"/>
                <w:sz w:val="14"/>
                <w:szCs w:val="14"/>
                <w:lang w:val="en-US"/>
              </w:rPr>
              <w:t>Wang, 2014</w:t>
            </w:r>
            <w:r w:rsidR="00387E0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p w14:paraId="2A30822A" w14:textId="77777777" w:rsidR="006C356E" w:rsidRPr="006C2E79" w:rsidRDefault="006C356E" w:rsidP="00E06F2F">
            <w:pPr>
              <w:pStyle w:val="KeinLeerraum"/>
              <w:rPr>
                <w:rFonts w:ascii="Arial" w:hAnsi="Arial" w:cs="Arial"/>
                <w:sz w:val="14"/>
                <w:szCs w:val="14"/>
                <w:lang w:val="en-US"/>
              </w:rPr>
            </w:pPr>
          </w:p>
          <w:p w14:paraId="35BA51D0" w14:textId="3FD58673" w:rsidR="006C356E" w:rsidRPr="006C2E79" w:rsidRDefault="006C356E" w:rsidP="00E06F2F">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47E178D8" w14:textId="77777777" w:rsidR="00E06F2F" w:rsidRPr="006C2E79" w:rsidRDefault="00E06F2F" w:rsidP="00E06F2F">
            <w:pPr>
              <w:pStyle w:val="KeinLeerraum"/>
              <w:rPr>
                <w:rFonts w:ascii="Arial" w:hAnsi="Arial" w:cs="Arial"/>
                <w:sz w:val="14"/>
                <w:szCs w:val="14"/>
                <w:lang w:val="en-US"/>
              </w:rPr>
            </w:pPr>
          </w:p>
        </w:tc>
        <w:tc>
          <w:tcPr>
            <w:tcW w:w="2409" w:type="dxa"/>
            <w:shd w:val="clear" w:color="auto" w:fill="auto"/>
          </w:tcPr>
          <w:p w14:paraId="2FE5DFF8" w14:textId="5F5E2484"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eastAsia="Times New Roman" w:hAnsi="Arial" w:cs="Arial"/>
                <w:sz w:val="14"/>
                <w:szCs w:val="14"/>
                <w:lang w:val="en-US" w:eastAsia="nl-NL"/>
              </w:rPr>
              <w:t>Time saving: 23.8 min per article (</w:t>
            </w:r>
            <w:r w:rsidR="00733904" w:rsidRPr="006C2E79">
              <w:rPr>
                <w:rFonts w:ascii="Arial" w:eastAsia="Times New Roman" w:hAnsi="Arial" w:cs="Arial"/>
                <w:sz w:val="14"/>
                <w:szCs w:val="14"/>
                <w:lang w:val="en-US" w:eastAsia="nl-NL"/>
              </w:rPr>
              <w:t>95% CI;</w:t>
            </w:r>
            <w:r w:rsidRPr="006C2E79">
              <w:rPr>
                <w:rFonts w:ascii="Arial" w:eastAsia="Times New Roman" w:hAnsi="Arial" w:cs="Arial"/>
                <w:sz w:val="14"/>
                <w:szCs w:val="14"/>
                <w:lang w:val="en-US" w:eastAsia="nl-NL"/>
              </w:rPr>
              <w:t xml:space="preserve"> -46.03 to -1.58)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&lt;EndNote&gt;&lt;Cite&gt;&lt;Author&gt;Wang&lt;/Author&gt;&lt;Year&gt;2014&lt;/Year&gt;&lt;RecNum&gt;239&lt;/RecNum&gt;&lt;DisplayText&gt;[75]&lt;/DisplayText&gt;&lt;record&gt;&lt;rec-number&gt;239&lt;/rec-number&gt;&lt;foreign-keys&gt;&lt;key app="EN" db-id="eprfrs9t5tssdpettrixp5rd2zfrzpr9drdp" timestamp="1692712288"&gt;239&lt;/key&gt;&lt;/foreign-keys&gt;&lt;ref-type name="Journal Article"&gt;17&lt;/ref-type&gt;&lt;contributors&gt;&lt;authors&gt;&lt;author&gt;Wang, Z.&lt;/author&gt;&lt;author&gt;Asi, N.&lt;/author&gt;&lt;author&gt;Elraiyah, T. A.&lt;/author&gt;&lt;author&gt;Abu Dabrh, A. M.&lt;/author&gt;&lt;author&gt;Undavalli, C.&lt;/author&gt;&lt;author&gt;Glasziou, P.&lt;/author&gt;&lt;author&gt;Montori, V.&lt;/author&gt;&lt;author&gt;Murad, M. H.&lt;/author&gt;&lt;/authors&gt;&lt;/contributors&gt;&lt;titles&gt;&lt;title&gt;Dual computer monitors to increase efficiency of conducting systematic reviews&lt;/title&gt;&lt;secondary-title&gt;J Clin Epidemiol&lt;/secondary-title&gt;&lt;/titles&gt;&lt;periodical&gt;&lt;full-title&gt;J Clin Epidemiol&lt;/full-title&gt;&lt;/periodical&gt;&lt;pages&gt;1353-1357&lt;/pages&gt;&lt;volume&gt;67&lt;/volume&gt;&lt;number&gt;12&lt;/number&gt;&lt;dates&gt;&lt;year&gt;2014&lt;/year&gt;&lt;/dates&gt;&lt;accession-num&gt;25085736&lt;/accession-num&gt;&lt;urls&gt;&lt;related-urls&gt;&lt;url&gt;http://ovidsp.ovid.com/ovidweb.cgi?T=JS&amp;amp;CSC=Y&amp;amp;NEWS=N&amp;amp;PAGE=fulltext&amp;amp;D=med11&amp;amp;AN=25085736http://digitaal.uba.uva.nl/uva-linker?sid=OVID:medline&amp;amp;id=pmid:25085736&amp;amp;id=doi:10.1016%2Fj.jclinepi.2014.06.011&amp;amp;issn=0895-4356&amp;amp;isbn=&amp;amp;volume=67&amp;amp;issue=12&amp;amp;spage=1353&amp;amp;pages=&lt;/url&gt;&lt;/related-urls&gt;&lt;/urls&gt;&lt;electronic-resource-num&gt;https://doi.org/10.1016/j.jclinepi.2014.06.011&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[75]</w:t>
            </w:r>
            <w:r w:rsidR="004F28F7">
              <w:rPr>
                <w:rFonts w:ascii="Arial" w:hAnsi="Arial" w:cs="Arial"/>
                <w:sz w:val="14"/>
                <w:szCs w:val="14"/>
                <w:lang w:val="en-US"/>
              </w:rPr>
              <w:fldChar w:fldCharType="end"/>
            </w:r>
          </w:p>
        </w:tc>
        <w:tc>
          <w:tcPr>
            <w:tcW w:w="851" w:type="dxa"/>
            <w:shd w:val="clear" w:color="auto" w:fill="auto"/>
          </w:tcPr>
          <w:p w14:paraId="20CDFD58" w14:textId="77777777" w:rsidR="00E06F2F" w:rsidRPr="006C2E79" w:rsidRDefault="00E06F2F" w:rsidP="00E06F2F">
            <w:pPr>
              <w:pStyle w:val="KeinLeerraum"/>
              <w:rPr>
                <w:rFonts w:ascii="Arial" w:hAnsi="Arial" w:cs="Arial"/>
                <w:sz w:val="14"/>
                <w:szCs w:val="14"/>
                <w:lang w:val="en-US"/>
              </w:rPr>
            </w:pPr>
          </w:p>
        </w:tc>
        <w:tc>
          <w:tcPr>
            <w:tcW w:w="2126" w:type="dxa"/>
            <w:shd w:val="clear" w:color="auto" w:fill="auto"/>
          </w:tcPr>
          <w:p w14:paraId="197CE10D" w14:textId="77777777" w:rsidR="00E06F2F" w:rsidRPr="006C2E79" w:rsidRDefault="00E06F2F" w:rsidP="00E63093">
            <w:pPr>
              <w:pStyle w:val="KeinLeerraum"/>
              <w:ind w:left="360"/>
              <w:rPr>
                <w:rFonts w:ascii="Arial" w:hAnsi="Arial" w:cs="Arial"/>
                <w:sz w:val="14"/>
                <w:szCs w:val="14"/>
                <w:lang w:val="en-US"/>
              </w:rPr>
            </w:pPr>
          </w:p>
        </w:tc>
        <w:tc>
          <w:tcPr>
            <w:tcW w:w="1985" w:type="dxa"/>
            <w:shd w:val="clear" w:color="auto" w:fill="auto"/>
          </w:tcPr>
          <w:p w14:paraId="66D27F85" w14:textId="77777777" w:rsidR="00E06F2F" w:rsidRPr="006C2E79" w:rsidRDefault="00E06F2F" w:rsidP="00E06F2F">
            <w:pPr>
              <w:pStyle w:val="KeinLeerraum"/>
              <w:rPr>
                <w:rFonts w:ascii="Arial" w:hAnsi="Arial" w:cs="Arial"/>
                <w:sz w:val="14"/>
                <w:szCs w:val="14"/>
                <w:lang w:val="en-US"/>
              </w:rPr>
            </w:pPr>
          </w:p>
        </w:tc>
        <w:tc>
          <w:tcPr>
            <w:tcW w:w="2976" w:type="dxa"/>
            <w:shd w:val="clear" w:color="auto" w:fill="auto"/>
          </w:tcPr>
          <w:p w14:paraId="3472FC51" w14:textId="77777777" w:rsidR="00E06F2F" w:rsidRPr="006C2E79" w:rsidRDefault="00E06F2F" w:rsidP="00A54149">
            <w:pPr>
              <w:pStyle w:val="KeinLeerraum"/>
              <w:ind w:left="360"/>
              <w:rPr>
                <w:rFonts w:ascii="Arial" w:hAnsi="Arial" w:cs="Arial"/>
                <w:sz w:val="14"/>
                <w:szCs w:val="14"/>
                <w:lang w:val="en-US"/>
              </w:rPr>
            </w:pPr>
          </w:p>
        </w:tc>
      </w:tr>
      <w:tr w:rsidR="00E06F2F" w:rsidRPr="006C2E79" w14:paraId="14352BB4" w14:textId="77777777" w:rsidTr="5C963119">
        <w:tc>
          <w:tcPr>
            <w:tcW w:w="1844" w:type="dxa"/>
            <w:vMerge/>
          </w:tcPr>
          <w:p w14:paraId="43A825FF" w14:textId="77777777" w:rsidR="00E06F2F" w:rsidRPr="006C2E79" w:rsidRDefault="00E06F2F" w:rsidP="00E06F2F">
            <w:pPr>
              <w:pStyle w:val="KeinLeerraum"/>
              <w:rPr>
                <w:rFonts w:ascii="Arial" w:hAnsi="Arial" w:cs="Arial"/>
                <w:b/>
                <w:bCs/>
                <w:sz w:val="14"/>
                <w:szCs w:val="14"/>
                <w:lang w:val="en-US"/>
              </w:rPr>
            </w:pPr>
          </w:p>
        </w:tc>
        <w:tc>
          <w:tcPr>
            <w:tcW w:w="1417" w:type="dxa"/>
            <w:shd w:val="clear" w:color="auto" w:fill="auto"/>
          </w:tcPr>
          <w:p w14:paraId="3D6DCCCC" w14:textId="77777777" w:rsidR="00E06F2F" w:rsidRPr="006C2E79" w:rsidRDefault="00E06F2F" w:rsidP="00E06F2F">
            <w:pPr>
              <w:pStyle w:val="KeinLeerraum"/>
              <w:rPr>
                <w:rFonts w:ascii="Arial" w:hAnsi="Arial" w:cs="Arial"/>
                <w:b/>
                <w:bCs/>
                <w:sz w:val="14"/>
                <w:szCs w:val="14"/>
                <w:lang w:val="en-US"/>
              </w:rPr>
            </w:pPr>
            <w:r w:rsidRPr="006C2E79">
              <w:rPr>
                <w:rFonts w:ascii="Arial" w:hAnsi="Arial" w:cs="Arial"/>
                <w:b/>
                <w:bCs/>
                <w:sz w:val="14"/>
                <w:szCs w:val="14"/>
                <w:lang w:val="en-US"/>
              </w:rPr>
              <w:t>Single data extraction</w:t>
            </w:r>
          </w:p>
          <w:p w14:paraId="31DC0E97" w14:textId="39A90640" w:rsidR="00E06F2F" w:rsidRPr="006C2E79" w:rsidRDefault="00E06F2F" w:rsidP="00E06F2F">
            <w:pPr>
              <w:pStyle w:val="KeinLeerraum"/>
              <w:rPr>
                <w:rFonts w:ascii="Arial" w:hAnsi="Arial" w:cs="Arial"/>
                <w:sz w:val="14"/>
                <w:szCs w:val="14"/>
                <w:lang w:val="en-US"/>
              </w:rPr>
            </w:pPr>
            <w:r w:rsidRPr="006C2E79">
              <w:rPr>
                <w:rFonts w:ascii="Arial" w:hAnsi="Arial" w:cs="Arial"/>
                <w:sz w:val="14"/>
                <w:szCs w:val="14"/>
                <w:lang w:val="en-US"/>
              </w:rPr>
              <w:t>Buscemi, 2006</w:t>
            </w:r>
            <w:r w:rsidR="008E118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&lt;EndNote&gt;&lt;Cite&gt;&lt;Author&gt;Buscemi&lt;/Author&gt;&lt;Year&gt;2006&lt;/Year&gt;&lt;RecNum&gt;276&lt;/RecNum&gt;&lt;DisplayText&gt;[89]&lt;/DisplayText&gt;&lt;record&gt;&lt;rec-number&gt;276&lt;/rec-number&gt;&lt;foreign-keys&gt;&lt;key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[89]</w:t>
            </w:r>
            <w:r w:rsidR="004F28F7">
              <w:rPr>
                <w:rFonts w:ascii="Arial" w:hAnsi="Arial" w:cs="Arial"/>
                <w:sz w:val="14"/>
                <w:szCs w:val="14"/>
                <w:lang w:val="en-US"/>
              </w:rPr>
              <w:fldChar w:fldCharType="end"/>
            </w:r>
          </w:p>
          <w:p w14:paraId="5EC09577" w14:textId="4754047F" w:rsidR="00E06F2F" w:rsidRPr="006C2E79" w:rsidRDefault="00E06F2F" w:rsidP="00E06F2F">
            <w:pPr>
              <w:pStyle w:val="KeinLeerraum"/>
              <w:rPr>
                <w:rFonts w:ascii="Arial" w:hAnsi="Arial" w:cs="Arial"/>
                <w:sz w:val="14"/>
                <w:szCs w:val="14"/>
                <w:lang w:val="en-US"/>
              </w:rPr>
            </w:pPr>
            <w:r w:rsidRPr="006C2E79">
              <w:rPr>
                <w:rFonts w:ascii="Arial" w:hAnsi="Arial" w:cs="Arial"/>
                <w:sz w:val="14"/>
                <w:szCs w:val="14"/>
                <w:lang w:val="en-US"/>
              </w:rPr>
              <w:lastRenderedPageBreak/>
              <w:t xml:space="preserve">Li, 2019 </w:t>
            </w:r>
            <w:r w:rsidRPr="006C2E79">
              <w:rPr>
                <w:rFonts w:ascii="Arial" w:hAnsi="Arial" w:cs="Arial"/>
                <w:i/>
                <w:iCs/>
                <w:sz w:val="14"/>
                <w:szCs w:val="14"/>
                <w:lang w:val="en-US"/>
              </w:rPr>
              <w:t>(plus verification)</w:t>
            </w:r>
            <w:r w:rsidR="007129EC">
              <w:rPr>
                <w:rFonts w:ascii="Arial" w:hAnsi="Arial" w:cs="Arial"/>
                <w:i/>
                <w:iCs/>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p w14:paraId="411497D5" w14:textId="77777777" w:rsidR="006C356E" w:rsidRPr="006C2E79" w:rsidRDefault="006C356E" w:rsidP="00E06F2F">
            <w:pPr>
              <w:pStyle w:val="KeinLeerraum"/>
              <w:rPr>
                <w:rFonts w:ascii="Arial" w:hAnsi="Arial" w:cs="Arial"/>
                <w:sz w:val="14"/>
                <w:szCs w:val="14"/>
                <w:lang w:val="en-US"/>
              </w:rPr>
            </w:pPr>
          </w:p>
          <w:p w14:paraId="24C677F6" w14:textId="4E11A011" w:rsidR="006C356E" w:rsidRPr="006C2E79" w:rsidRDefault="006C356E" w:rsidP="00E06F2F">
            <w:pPr>
              <w:pStyle w:val="KeinLeerraum"/>
              <w:rPr>
                <w:rFonts w:ascii="Arial" w:hAnsi="Arial" w:cs="Arial"/>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6CF4E76A" w14:textId="77777777" w:rsidR="00E06F2F" w:rsidRPr="006C2E79" w:rsidRDefault="00E06F2F" w:rsidP="00E06F2F">
            <w:pPr>
              <w:pStyle w:val="KeinLeerraum"/>
              <w:rPr>
                <w:rFonts w:ascii="Arial" w:hAnsi="Arial" w:cs="Arial"/>
                <w:sz w:val="14"/>
                <w:szCs w:val="14"/>
                <w:lang w:val="en-US"/>
              </w:rPr>
            </w:pPr>
          </w:p>
        </w:tc>
        <w:tc>
          <w:tcPr>
            <w:tcW w:w="2409" w:type="dxa"/>
            <w:shd w:val="clear" w:color="auto" w:fill="auto"/>
          </w:tcPr>
          <w:p w14:paraId="3B4DBFC6" w14:textId="746E794B"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 xml:space="preserve">Time saving: 36.1%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&lt;EndNote&gt;&lt;Cite&gt;&lt;Author&gt;Buscemi&lt;/Author&gt;&lt;Year&gt;2006&lt;/Year&gt;&lt;RecNum&gt;276&lt;/RecNum&gt;&lt;DisplayText&gt;[89]&lt;/DisplayText&gt;&lt;record&gt;&lt;rec-number&gt;276&lt;/rec-number&gt;&lt;foreign-keys&gt;&lt;key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[89]</w:t>
            </w:r>
            <w:r w:rsidR="004F28F7">
              <w:rPr>
                <w:rFonts w:ascii="Arial" w:hAnsi="Arial" w:cs="Arial"/>
                <w:sz w:val="14"/>
                <w:szCs w:val="14"/>
                <w:lang w:val="en-US"/>
              </w:rPr>
              <w:fldChar w:fldCharType="end"/>
            </w:r>
          </w:p>
          <w:p w14:paraId="0A5EBF8D" w14:textId="4EF3F379"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Time saving: 37.8% (107 versus 172 min)</w:t>
            </w:r>
            <w:r w:rsidR="0039510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tc>
        <w:tc>
          <w:tcPr>
            <w:tcW w:w="851" w:type="dxa"/>
            <w:shd w:val="clear" w:color="auto" w:fill="auto"/>
          </w:tcPr>
          <w:p w14:paraId="6FE74961" w14:textId="77777777" w:rsidR="00E06F2F" w:rsidRPr="006C2E79" w:rsidRDefault="00E06F2F" w:rsidP="00E06F2F">
            <w:pPr>
              <w:pStyle w:val="KeinLeerraum"/>
              <w:rPr>
                <w:rFonts w:ascii="Arial" w:hAnsi="Arial" w:cs="Arial"/>
                <w:sz w:val="14"/>
                <w:szCs w:val="14"/>
                <w:lang w:val="en-US"/>
              </w:rPr>
            </w:pPr>
          </w:p>
        </w:tc>
        <w:tc>
          <w:tcPr>
            <w:tcW w:w="2126" w:type="dxa"/>
            <w:shd w:val="clear" w:color="auto" w:fill="auto"/>
          </w:tcPr>
          <w:p w14:paraId="16F7012E" w14:textId="257362EA"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 xml:space="preserve">Similar pooled estimates as the reference standard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&lt;EndNote&gt;&lt;Cite&gt;&lt;Author&gt;Buscemi&lt;/Author&gt;&lt;Year&gt;2006&lt;/Year&gt;&lt;RecNum&gt;276&lt;/RecNum&gt;&lt;DisplayText&gt;[89]&lt;/DisplayText&gt;&lt;record&gt;&lt;rec-number&gt;276&lt;/rec-number&gt;&lt;foreign-keys&gt;&lt;key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[89]</w:t>
            </w:r>
            <w:r w:rsidR="004F28F7">
              <w:rPr>
                <w:rFonts w:ascii="Arial" w:hAnsi="Arial" w:cs="Arial"/>
                <w:sz w:val="14"/>
                <w:szCs w:val="14"/>
                <w:lang w:val="en-US"/>
              </w:rPr>
              <w:fldChar w:fldCharType="end"/>
            </w:r>
          </w:p>
        </w:tc>
        <w:tc>
          <w:tcPr>
            <w:tcW w:w="1985" w:type="dxa"/>
            <w:shd w:val="clear" w:color="auto" w:fill="auto"/>
          </w:tcPr>
          <w:p w14:paraId="1CF50DC4" w14:textId="77777777" w:rsidR="00E06F2F" w:rsidRPr="006C2E79" w:rsidRDefault="00E06F2F" w:rsidP="00E06F2F">
            <w:pPr>
              <w:pStyle w:val="KeinLeerraum"/>
              <w:rPr>
                <w:rFonts w:ascii="Arial" w:hAnsi="Arial" w:cs="Arial"/>
                <w:sz w:val="14"/>
                <w:szCs w:val="14"/>
                <w:lang w:val="en-US"/>
              </w:rPr>
            </w:pPr>
          </w:p>
        </w:tc>
        <w:tc>
          <w:tcPr>
            <w:tcW w:w="2976" w:type="dxa"/>
            <w:shd w:val="clear" w:color="auto" w:fill="auto"/>
          </w:tcPr>
          <w:p w14:paraId="132F89CE" w14:textId="08CE47B1"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Proportion of errors: 17.7%</w:t>
            </w:r>
          </w:p>
          <w:p w14:paraId="53214A34" w14:textId="7041786E"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 xml:space="preserve">Proportion of errors: 16.0% (range: 2-33%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p w14:paraId="2570CE64" w14:textId="4B2AF2FA"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lastRenderedPageBreak/>
              <w:t>Overall rate of disagreement: 28.0% (</w:t>
            </w:r>
            <w:r w:rsidR="00733904" w:rsidRPr="006C2E79">
              <w:rPr>
                <w:rFonts w:ascii="Arial" w:hAnsi="Arial" w:cs="Arial"/>
                <w:sz w:val="14"/>
                <w:szCs w:val="14"/>
                <w:lang w:val="en-US"/>
              </w:rPr>
              <w:t>95% CI;</w:t>
            </w:r>
            <w:r w:rsidRPr="006C2E79">
              <w:rPr>
                <w:rFonts w:ascii="Arial" w:hAnsi="Arial" w:cs="Arial"/>
                <w:sz w:val="14"/>
                <w:szCs w:val="14"/>
                <w:lang w:val="en-US"/>
              </w:rPr>
              <w:t xml:space="preserve"> 25.4 to 30.7)</w:t>
            </w:r>
            <w:r w:rsidR="0039510A">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&lt;EndNote&gt;&lt;Cite&gt;&lt;Author&gt;Buscemi&lt;/Author&gt;&lt;Year&gt;2006&lt;/Year&gt;&lt;RecNum&gt;276&lt;/RecNum&gt;&lt;DisplayText&gt;[89]&lt;/DisplayText&gt;&lt;record&gt;&lt;rec-number&gt;276&lt;/rec-number&gt;&lt;foreign-keys&gt;&lt;key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[89]</w:t>
            </w:r>
            <w:r w:rsidR="004F28F7">
              <w:rPr>
                <w:rFonts w:ascii="Arial" w:hAnsi="Arial" w:cs="Arial"/>
                <w:sz w:val="14"/>
                <w:szCs w:val="14"/>
                <w:lang w:val="en-US"/>
              </w:rPr>
              <w:fldChar w:fldCharType="end"/>
            </w:r>
          </w:p>
          <w:p w14:paraId="0C8B0F90" w14:textId="0A43A1B5"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 xml:space="preserve">Relative difference in errors: 21.7%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&lt;EndNote&gt;&lt;Cite&gt;&lt;Author&gt;Buscemi&lt;/Author&gt;&lt;Year&gt;2006&lt;/Year&gt;&lt;RecNum&gt;276&lt;/RecNum&gt;&lt;DisplayText&gt;[89]&lt;/DisplayText&gt;&lt;record&gt;&lt;rec-number&gt;276&lt;/rec-number&gt;&lt;foreign-keys&gt;&lt;key app="EN" db-id="eprfrs9t5tssdpettrixp5rd2zfrzpr9drdp" timestamp="1692712288"&gt;276&lt;/key&gt;&lt;/foreign-keys&gt;&lt;ref-type name="Journal Article"&gt;17&lt;/ref-type&gt;&lt;contributors&gt;&lt;authors&gt;&lt;author&gt;Buscemi, N.&lt;/author&gt;&lt;author&gt;Hartling, L.&lt;/author&gt;&lt;author&gt;Vandermeer, B.&lt;/author&gt;&lt;author&gt;Tjosvold, L.&lt;/author&gt;&lt;author&gt;Klassen, T. P.&lt;/author&gt;&lt;/authors&gt;&lt;/contributors&gt;&lt;titles&gt;&lt;title&gt;Single data extraction generated more errors than double data extraction in systematic reviews&lt;/title&gt;&lt;secondary-title&gt;J Clin Epidemiol&lt;/secondary-title&gt;&lt;/titles&gt;&lt;periodical&gt;&lt;full-title&gt;J Clin Epidemiol&lt;/full-title&gt;&lt;/periodical&gt;&lt;pages&gt;697-703&lt;/pages&gt;&lt;volume&gt;59&lt;/volume&gt;&lt;number&gt;7&lt;/number&gt;&lt;dates&gt;&lt;year&gt;2006&lt;/year&gt;&lt;/dates&gt;&lt;accession-num&gt;16765272&lt;/accession-num&gt;&lt;urls&gt;&lt;related-urls&gt;&lt;url&gt;http://ovidsp.ovid.com/ovidweb.cgi?T=JS&amp;amp;CSC=Y&amp;amp;NEWS=N&amp;amp;PAGE=fulltext&amp;amp;D=med6&amp;amp;AN=16765272http://digitaal.uba.uva.nl/uva-linker?sid=OVID:medline&amp;amp;id=pmid:16765272&amp;amp;id=doi:10.1016%2Fj.jclinepi.2005.11.010&amp;amp;issn=0895-4356&amp;amp;isbn=&amp;amp;volume=59&amp;amp;issue=7&amp;amp;spage=697&amp;amp;pages=697&lt;/url&gt;&lt;/related-urls&gt;&lt;/urls&gt;&lt;electronic-resource-num&gt;https://doi.org/10.1016/j.jclinepi.2005.11.010&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[89]</w:t>
            </w:r>
            <w:r w:rsidR="004F28F7">
              <w:rPr>
                <w:rFonts w:ascii="Arial" w:hAnsi="Arial" w:cs="Arial"/>
                <w:sz w:val="14"/>
                <w:szCs w:val="14"/>
                <w:lang w:val="en-US"/>
              </w:rPr>
              <w:fldChar w:fldCharType="end"/>
            </w:r>
          </w:p>
          <w:p w14:paraId="001DD9B2" w14:textId="152273CF" w:rsidR="00E06F2F" w:rsidRPr="006C2E79" w:rsidRDefault="00E06F2F"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OR for errors: 1.08 (</w:t>
            </w:r>
            <w:r w:rsidR="00733904" w:rsidRPr="006C2E79">
              <w:rPr>
                <w:rFonts w:ascii="Arial" w:hAnsi="Arial" w:cs="Arial"/>
                <w:sz w:val="14"/>
                <w:szCs w:val="14"/>
                <w:lang w:val="en-US"/>
              </w:rPr>
              <w:t>95% CI;</w:t>
            </w:r>
            <w:r w:rsidRPr="006C2E79">
              <w:rPr>
                <w:rFonts w:ascii="Arial" w:hAnsi="Arial" w:cs="Arial"/>
                <w:sz w:val="14"/>
                <w:szCs w:val="14"/>
                <w:lang w:val="en-US"/>
              </w:rPr>
              <w:t xml:space="preserve"> 0.99 to 1.17)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&lt;EndNote&gt;&lt;Cite&gt;&lt;Author&gt;Li&lt;/Author&gt;&lt;Year&gt;2019&lt;/Year&gt;&lt;RecNum&gt;264&lt;/RecNum&gt;&lt;DisplayText&gt;[83]&lt;/DisplayText&gt;&lt;record&gt;&lt;rec-number&gt;264&lt;/rec-number&gt;&lt;foreign-keys&gt;&lt;key app="EN" db-id="eprfrs9t5tssdpettrixp5rd2zfrzpr9drdp" timestamp="1692712288"&gt;264&lt;/key&gt;&lt;/foreign-keys&gt;&lt;ref-type name="Journal Article"&gt;17&lt;/ref-type&gt;&lt;contributors&gt;&lt;authors&gt;&lt;author&gt;Li, T.&lt;/author&gt;&lt;author&gt;Saldanha, I. J.&lt;/author&gt;&lt;author&gt;Jap, J.&lt;/author&gt;&lt;author&gt;Smith, B. T.&lt;/author&gt;&lt;author&gt;Canner, J.&lt;/author&gt;&lt;author&gt;Hutfless, S. M.&lt;/author&gt;&lt;author&gt;Branch, V.&lt;/author&gt;&lt;author&gt;Carini, S.&lt;/author&gt;&lt;author&gt;Chan, W.&lt;/author&gt;&lt;author&gt;de Bruijn, B.&lt;/author&gt;&lt;author&gt;Wallace, B. C.&lt;/author&gt;&lt;author&gt;Walsh, S. A.&lt;/author&gt;&lt;author&gt;Whamond, E. J.&lt;/author&gt;&lt;author&gt;Murad, M. H.&lt;/author&gt;&lt;author&gt;Sim, I.&lt;/author&gt;&lt;author&gt;Berlin, J. A.&lt;/author&gt;&lt;author&gt;Lau, J.&lt;/author&gt;&lt;author&gt;Dickersin, K.&lt;/author&gt;&lt;author&gt;Schmid, C. H.&lt;/author&gt;&lt;/authors&gt;&lt;/contributors&gt;&lt;titles&gt;&lt;title&gt;A randomized trial provided new evidence on the accuracy and efficiency of traditional vs. electronically annotated abstraction approaches in systematic reviews&lt;/title&gt;&lt;secondary-title&gt;J Clin Epidemiol&lt;/secondary-title&gt;&lt;/titles&gt;&lt;periodical&gt;&lt;full-title&gt;J Clin Epidemiol&lt;/full-title&gt;&lt;/periodical&gt;&lt;pages&gt;77-89&lt;/pages&gt;&lt;volume&gt;115&lt;/volume&gt;&lt;dates&gt;&lt;year&gt;2019&lt;/year&gt;&lt;/dates&gt;&lt;accession-num&gt;31302205&lt;/accession-num&gt;&lt;urls&gt;&lt;related-urls&gt;&lt;url&gt;http://ovidsp.ovid.com/ovidweb.cgi?T=JS&amp;amp;CSC=Y&amp;amp;NEWS=N&amp;amp;PAGE=fulltext&amp;amp;D=medc&amp;amp;AN=31302205http://digitaal.uba.uva.nl/uva-linker?sid=OVID:medline&amp;amp;id=pmid:31302205&amp;amp;id=doi:10.1016%2Fj.jclinepi.2019.07.005&amp;amp;issn=0895-4356&amp;amp;isbn=&amp;amp;volume=115&amp;amp;issue=&amp;amp;spage=77&amp;amp;pages=77-8&lt;/url&gt;&lt;/related-urls&gt;&lt;/urls&gt;&lt;electronic-resource-num&gt;https://doi.org/10.1016/j.jclinepi.2019.07.005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[83]</w:t>
            </w:r>
            <w:r w:rsidR="004F28F7">
              <w:rPr>
                <w:rFonts w:ascii="Arial" w:hAnsi="Arial" w:cs="Arial"/>
                <w:sz w:val="14"/>
                <w:szCs w:val="14"/>
                <w:lang w:val="en-US"/>
              </w:rPr>
              <w:fldChar w:fldCharType="end"/>
            </w:r>
          </w:p>
        </w:tc>
      </w:tr>
      <w:tr w:rsidR="00E63093" w:rsidRPr="006C2E79" w14:paraId="63EE2D15" w14:textId="77777777" w:rsidTr="5C963119">
        <w:trPr>
          <w:trHeight w:val="6761"/>
        </w:trPr>
        <w:tc>
          <w:tcPr>
            <w:tcW w:w="1844" w:type="dxa"/>
            <w:vMerge w:val="restart"/>
            <w:shd w:val="clear" w:color="auto" w:fill="auto"/>
          </w:tcPr>
          <w:p w14:paraId="2CDAF0AA" w14:textId="52EE63E3" w:rsidR="00E63093" w:rsidRPr="006C2E79" w:rsidRDefault="00E63093" w:rsidP="00E06F2F">
            <w:pPr>
              <w:pStyle w:val="KeinLeerraum"/>
              <w:rPr>
                <w:rFonts w:ascii="Arial" w:hAnsi="Arial" w:cs="Arial"/>
                <w:b/>
                <w:bCs/>
                <w:sz w:val="14"/>
                <w:szCs w:val="14"/>
                <w:lang w:val="en-US"/>
              </w:rPr>
            </w:pPr>
            <w:r w:rsidRPr="006C2E79">
              <w:rPr>
                <w:rFonts w:ascii="Arial" w:hAnsi="Arial" w:cs="Arial"/>
                <w:b/>
                <w:bCs/>
                <w:sz w:val="14"/>
                <w:szCs w:val="14"/>
                <w:lang w:val="en-US"/>
              </w:rPr>
              <w:lastRenderedPageBreak/>
              <w:t>Critical appraisal</w:t>
            </w:r>
          </w:p>
        </w:tc>
        <w:tc>
          <w:tcPr>
            <w:tcW w:w="1417" w:type="dxa"/>
            <w:shd w:val="clear" w:color="auto" w:fill="auto"/>
          </w:tcPr>
          <w:p w14:paraId="559AD571" w14:textId="77777777" w:rsidR="00E63093" w:rsidRPr="006C2E79" w:rsidRDefault="00E63093" w:rsidP="00E06F2F">
            <w:pPr>
              <w:pStyle w:val="KeinLeerraum"/>
              <w:rPr>
                <w:rFonts w:ascii="Arial" w:hAnsi="Arial" w:cs="Arial"/>
                <w:b/>
                <w:bCs/>
                <w:sz w:val="14"/>
                <w:szCs w:val="14"/>
                <w:lang w:val="en-US"/>
              </w:rPr>
            </w:pPr>
            <w:r w:rsidRPr="006C2E79">
              <w:rPr>
                <w:rFonts w:ascii="Arial" w:hAnsi="Arial" w:cs="Arial"/>
                <w:b/>
                <w:bCs/>
                <w:sz w:val="14"/>
                <w:szCs w:val="14"/>
                <w:lang w:val="en-US"/>
              </w:rPr>
              <w:t>RobotReviewer</w:t>
            </w:r>
          </w:p>
          <w:p w14:paraId="2FFB2EB0" w14:textId="2B56F40C"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Armijo-Olivo et al., 2020</w:t>
            </w:r>
            <w:r w:rsidR="007129EC">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523AD939" w14:textId="2D6BD69E"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Arno, 2022</w:t>
            </w:r>
            <w:r w:rsidR="007675D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&lt;EndNote&gt;&lt;Cite&gt;&lt;Author&gt;Arno&lt;/Author&gt;&lt;Year&gt;2022&lt;/Year&gt;&lt;RecNum&gt;306&lt;/RecNum&gt;&lt;DisplayText&gt;[91]&lt;/DisplayText&gt;&lt;record&gt;&lt;rec-number&gt;306&lt;/rec-number&gt;&lt;foreign-keys&gt;&lt;key app="EN" db-id="eprfrs9t5tssdpettrixp5rd2zfrzpr9drdp" timestamp="1692712912"&gt;306&lt;/key&gt;&lt;/foreign-keys&gt;&lt;ref-type name="Journal Article"&gt;17&lt;/ref-type&gt;&lt;contributors&gt;&lt;authors&gt;&lt;author&gt;Arno, A.&lt;/author&gt;&lt;author&gt;Thomas, J.&lt;/author&gt;&lt;author&gt;Wallace, B.&lt;/author&gt;&lt;author&gt;Marshall, I. J.&lt;/author&gt;&lt;author&gt;McKenzie, J. E.&lt;/author&gt;&lt;author&gt;Elliott, J. H.&lt;/author&gt;&lt;/authors&gt;&lt;/contributors&gt;&lt;titles&gt;&lt;title&gt;Accuracy and Efficiency of Machine Learning-Assisted Risk-of-Bias Assessments in &amp;quot;Real-World&amp;quot; Systematic Reviews : A Noninferiority Randomized Controlled Trial&lt;/title&gt;&lt;secondary-title&gt;Ann Intern Med&lt;/secondary-title&gt;&lt;/titles&gt;&lt;periodical&gt;&lt;full-title&gt;Ann Intern Med&lt;/full-title&gt;&lt;/periodical&gt;&lt;pages&gt;1001-1009&lt;/pages&gt;&lt;volume&gt;175&lt;/volume&gt;&lt;number&gt;7&lt;/number&gt;&lt;dates&gt;&lt;year&gt;2022&lt;/year&gt;&lt;/dates&gt;&lt;accession-num&gt;35635850&lt;/accession-num&gt;&lt;urls&gt;&lt;related-urls&gt;&lt;url&gt;http://digitaal.uba.uva.nl/uva-linker?sid=OVID:medline&amp;amp;id=pmid:35635850&amp;amp;id=doi:10.7326%2FM22-0092&amp;amp;issn=0003-4819&amp;amp;isbn=&amp;amp;volume=175&amp;amp;issue=7&amp;amp;spage=1001&amp;amp;pages=1001-1009&amp;amp;date=2022&amp;amp;title=Annals+of+Internal+Medicine&amp;amp;atitle=Accuracy+and+Efficiency+of+Machine+Lear&lt;/url&gt;&lt;/related-urls&gt;&lt;/urls&gt;&lt;electronic-resource-num&gt;https://doi.org/10.7326/m22-0092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[91]</w:t>
            </w:r>
            <w:r w:rsidR="004F28F7">
              <w:rPr>
                <w:rFonts w:ascii="Arial" w:hAnsi="Arial" w:cs="Arial"/>
                <w:sz w:val="14"/>
                <w:szCs w:val="14"/>
                <w:lang w:val="en-US"/>
              </w:rPr>
              <w:fldChar w:fldCharType="end"/>
            </w:r>
          </w:p>
          <w:p w14:paraId="36AC3DE5" w14:textId="356E7B18"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Cowie, 2022</w:t>
            </w:r>
            <w:r w:rsidR="007675D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p w14:paraId="08CF3A09" w14:textId="1ED47B25"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Gates</w:t>
            </w:r>
            <w:r w:rsidR="0003020C">
              <w:rPr>
                <w:rFonts w:ascii="Arial" w:hAnsi="Arial" w:cs="Arial"/>
                <w:sz w:val="14"/>
                <w:szCs w:val="14"/>
                <w:lang w:val="en-US"/>
              </w:rPr>
              <w:t>, V</w:t>
            </w:r>
            <w:r w:rsidRPr="006C2E79">
              <w:rPr>
                <w:rFonts w:ascii="Arial" w:hAnsi="Arial" w:cs="Arial"/>
                <w:sz w:val="14"/>
                <w:szCs w:val="14"/>
                <w:lang w:val="en-US"/>
              </w:rPr>
              <w:t>ander</w:t>
            </w:r>
            <w:r w:rsidR="00F57415">
              <w:rPr>
                <w:rFonts w:ascii="Arial" w:hAnsi="Arial" w:cs="Arial"/>
                <w:sz w:val="14"/>
                <w:szCs w:val="14"/>
                <w:lang w:val="en-US"/>
              </w:rPr>
              <w:t>m</w:t>
            </w:r>
            <w:r w:rsidRPr="006C2E79">
              <w:rPr>
                <w:rFonts w:ascii="Arial" w:hAnsi="Arial" w:cs="Arial"/>
                <w:sz w:val="14"/>
                <w:szCs w:val="14"/>
                <w:lang w:val="en-US"/>
              </w:rPr>
              <w:t>eer</w:t>
            </w:r>
            <w:r w:rsidR="00F57415">
              <w:rPr>
                <w:rFonts w:ascii="Arial" w:hAnsi="Arial" w:cs="Arial"/>
                <w:sz w:val="14"/>
                <w:szCs w:val="14"/>
                <w:lang w:val="en-US"/>
              </w:rPr>
              <w:t xml:space="preserve"> </w:t>
            </w:r>
            <w:r w:rsidR="008E3D05">
              <w:rPr>
                <w:rFonts w:ascii="Arial" w:hAnsi="Arial" w:cs="Arial"/>
                <w:sz w:val="14"/>
                <w:szCs w:val="14"/>
                <w:lang w:val="en-US"/>
              </w:rPr>
              <w:t>&amp;</w:t>
            </w:r>
            <w:r w:rsidR="00F57415">
              <w:rPr>
                <w:rFonts w:ascii="Arial" w:hAnsi="Arial" w:cs="Arial"/>
                <w:sz w:val="14"/>
                <w:szCs w:val="14"/>
                <w:lang w:val="en-US"/>
              </w:rPr>
              <w:t xml:space="preserve"> Hartling;</w:t>
            </w:r>
            <w:r w:rsidRPr="006C2E79">
              <w:rPr>
                <w:rFonts w:ascii="Arial" w:hAnsi="Arial" w:cs="Arial"/>
                <w:sz w:val="14"/>
                <w:szCs w:val="14"/>
                <w:lang w:val="en-US"/>
              </w:rPr>
              <w:t xml:space="preserve"> 2018</w:t>
            </w:r>
            <w:r w:rsidR="00F5741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&lt;EndNote&gt;&lt;Cite&gt;&lt;Author&gt;Gates&lt;/Author&gt;&lt;Year&gt;2018&lt;/Year&gt;&lt;RecNum&gt;269&lt;/RecNum&gt;&lt;DisplayText&gt;[92]&lt;/DisplayText&gt;&lt;record&gt;&lt;rec-number&gt;269&lt;/rec-number&gt;&lt;foreign-keys&gt;&lt;key app="EN" db-id="eprfrs9t5tssdpettrixp5rd2zfrzpr9drdp" timestamp="1692712288"&gt;269&lt;/key&gt;&lt;/foreign-keys&gt;&lt;ref-type name="Journal Article"&gt;17&lt;/ref-type&gt;&lt;contributors&gt;&lt;authors&gt;&lt;author&gt;Gates, A.&lt;/author&gt;&lt;author&gt;Vandermeer, B.&lt;/author&gt;&lt;author&gt;Hartling, L.&lt;/author&gt;&lt;/authors&gt;&lt;/contributors&gt;&lt;titles&gt;&lt;title&gt;Technology-assisted risk of bias assessment in systematic reviews: a prospective cross-sectional evaluation of the RobotReviewer machine learning tool&lt;/title&gt;&lt;secondary-title&gt;J Clin Epidemiol&lt;/secondary-title&gt;&lt;/titles&gt;&lt;periodical&gt;&lt;full-title&gt;J Clin Epidemiol&lt;/full-title&gt;&lt;/periodical&gt;&lt;pages&gt;54-62&lt;/pages&gt;&lt;volume&gt;96&lt;/volume&gt;&lt;dates&gt;&lt;year&gt;2018&lt;/year&gt;&lt;/dates&gt;&lt;accession-num&gt;29289761&lt;/accession-num&gt;&lt;urls&gt;&lt;related-urls&gt;&lt;url&gt;http://ovidsp.ovid.com/ovidweb.cgi?T=JS&amp;amp;CSC=Y&amp;amp;NEWS=N&amp;amp;PAGE=fulltext&amp;amp;D=med15&amp;amp;AN=29289761http://digitaal.uba.uva.nl/uva-linker?sid=OVID:medline&amp;amp;id=pmid:29289761&amp;amp;id=doi:10.1016%2Fj.jclinepi.2017.12.015&amp;amp;issn=0895-4356&amp;amp;isbn=&amp;amp;volume=96&amp;amp;issue=&amp;amp;spage=54&amp;amp;pages=54-6&lt;/url&gt;&lt;/related-urls&gt;&lt;/urls&gt;&lt;electronic-resource-num&gt;https://doi.org/10.1016/j.jclinepi.2017.12.015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[92]</w:t>
            </w:r>
            <w:r w:rsidR="004F28F7">
              <w:rPr>
                <w:rFonts w:ascii="Arial" w:hAnsi="Arial" w:cs="Arial"/>
                <w:sz w:val="14"/>
                <w:szCs w:val="14"/>
                <w:lang w:val="en-US"/>
              </w:rPr>
              <w:fldChar w:fldCharType="end"/>
            </w:r>
          </w:p>
          <w:p w14:paraId="10F21575" w14:textId="5BAD9BCD"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Hirt, 2021</w:t>
            </w:r>
            <w:r w:rsidR="001A22D0">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&lt;EndNote&gt;&lt;Cite&gt;&lt;Author&gt;Hirt&lt;/Author&gt;&lt;Year&gt;2021&lt;/Year&gt;&lt;RecNum&gt;315&lt;/RecNum&gt;&lt;DisplayText&gt;[93]&lt;/DisplayText&gt;&lt;record&gt;&lt;rec-number&gt;315&lt;/rec-number&gt;&lt;foreign-keys&gt;&lt;key app="EN" db-id="eprfrs9t5tssdpettrixp5rd2zfrzpr9drdp" timestamp="1692712912"&gt;315&lt;/key&gt;&lt;/foreign-keys&gt;&lt;ref-type name="Journal Article"&gt;17&lt;/ref-type&gt;&lt;contributors&gt;&lt;authors&gt;&lt;author&gt;Hirt, J.&lt;/author&gt;&lt;author&gt;Meichlinger, J.&lt;/author&gt;&lt;author&gt;Schumacher, P.&lt;/author&gt;&lt;author&gt;Mueller, G.&lt;/author&gt;&lt;/authors&gt;&lt;/contributors&gt;&lt;titles&gt;&lt;title&gt;Agreement in Risk of Bias Assessment Between RobotReviewer and Human Reviewers: An Evaluation Study on Randomised Controlled Trials in Nursing-Related Cochrane Reviews&lt;/title&gt;&lt;secondary-title&gt;J Nurs Scholarsh&lt;/secondary-title&gt;&lt;/titles&gt;&lt;periodical&gt;&lt;full-title&gt;J Nurs Scholarsh&lt;/full-title&gt;&lt;/periodical&gt;&lt;pages&gt;246-254&lt;/pages&gt;&lt;volume&gt;53&lt;/volume&gt;&lt;number&gt;2&lt;/number&gt;&lt;dates&gt;&lt;year&gt;2021&lt;/year&gt;&lt;/dates&gt;&lt;accession-num&gt;33555110&lt;/accession-num&gt;&lt;urls&gt;&lt;related-urls&gt;&lt;url&gt;http://digitaal.uba.uva.nl/uva-linker?sid=OVID:medline&amp;amp;id=pmid:33555110&amp;amp;id=doi:10.1111%2Fjnu.12628&amp;amp;issn=1527-6546&amp;amp;isbn=&amp;amp;volume=53&amp;amp;issue=2&amp;amp;spage=246&amp;amp;pages=246-254&amp;amp;date=2021&amp;amp;title=Journal+of+Nursing+Scholarship&amp;amp;atitle=Agreement+in+Risk+of+Bias+Assessment+Be&lt;/url&gt;&lt;/related-urls&gt;&lt;/urls&gt;&lt;electronic-resource-num&gt;https://doi.org/10.1111/jnu.12628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[93]</w:t>
            </w:r>
            <w:r w:rsidR="004F28F7">
              <w:rPr>
                <w:rFonts w:ascii="Arial" w:hAnsi="Arial" w:cs="Arial"/>
                <w:sz w:val="14"/>
                <w:szCs w:val="14"/>
                <w:lang w:val="en-US"/>
              </w:rPr>
              <w:fldChar w:fldCharType="end"/>
            </w:r>
          </w:p>
          <w:p w14:paraId="322DE719" w14:textId="7B7D0637"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Jardim, 2022</w:t>
            </w:r>
            <w:r w:rsidR="00EA491F">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p w14:paraId="26076966" w14:textId="10C4F891"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Marshall, 2016</w:t>
            </w:r>
            <w:r w:rsidR="004127C1">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&lt;EndNote&gt;&lt;Cite&gt;&lt;Author&gt;Marshall&lt;/Author&gt;&lt;Year&gt;2016&lt;/Year&gt;&lt;RecNum&gt;259&lt;/RecNum&gt;&lt;DisplayText&gt;[95]&lt;/DisplayText&gt;&lt;record&gt;&lt;rec-number&gt;259&lt;/rec-number&gt;&lt;foreign-keys&gt;&lt;key app="EN" db-id="eprfrs9t5tssdpettrixp5rd2zfrzpr9drdp" timestamp="1692712288"&gt;259&lt;/key&gt;&lt;/foreign-keys&gt;&lt;ref-type name="Journal Article"&gt;17&lt;/ref-type&gt;&lt;contributors&gt;&lt;authors&gt;&lt;author&gt;Marshall, I. J.&lt;/author&gt;&lt;author&gt;Kuiper, J.&lt;/author&gt;&lt;author&gt;Wallace, B. C.&lt;/author&gt;&lt;/authors&gt;&lt;/contributors&gt;&lt;titles&gt;&lt;title&gt;RobotReviewer: evaluation of a system for automatically assessing bias in clinical trials&lt;/title&gt;&lt;secondary-title&gt;J Am Med Inform Assoc&lt;/secondary-title&gt;&lt;/titles&gt;&lt;periodical&gt;&lt;full-title&gt;J Am Med Inform Assoc&lt;/full-title&gt;&lt;/periodical&gt;&lt;pages&gt;193-201&lt;/pages&gt;&lt;volume&gt;23&lt;/volume&gt;&lt;number&gt;1&lt;/number&gt;&lt;dates&gt;&lt;year&gt;2016&lt;/year&gt;&lt;/dates&gt;&lt;accession-num&gt;26104742&lt;/accession-num&gt;&lt;urls&gt;&lt;related-urls&gt;&lt;url&gt;http://ovidsp.ovid.com/ovidweb.cgi?T=JS&amp;amp;CSC=Y&amp;amp;NEWS=N&amp;amp;PAGE=fulltext&amp;amp;D=med13&amp;amp;AN=26104742http://digitaal.uba.uva.nl/uva-linker?sid=OVID:medline&amp;amp;id=pmid:26104742&amp;amp;id=doi:10.1093%2Fjamia%2Focv044&amp;amp;issn=1067-5027&amp;amp;isbn=&amp;amp;volume=23&amp;amp;issue=1&amp;amp;spage=193&amp;amp;pages=193-201&amp;amp;da&lt;/url&gt;&lt;/related-urls&gt;&lt;/urls&gt;&lt;electronic-resource-num&gt;https://doi.org/10.1093/jamia/ocv044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[95]</w:t>
            </w:r>
            <w:r w:rsidR="004F28F7">
              <w:rPr>
                <w:rFonts w:ascii="Arial" w:hAnsi="Arial" w:cs="Arial"/>
                <w:sz w:val="14"/>
                <w:szCs w:val="14"/>
                <w:lang w:val="en-US"/>
              </w:rPr>
              <w:fldChar w:fldCharType="end"/>
            </w:r>
          </w:p>
          <w:p w14:paraId="05633431" w14:textId="3021B9F7" w:rsidR="00E63093" w:rsidRPr="006C2E79" w:rsidRDefault="00E63093" w:rsidP="00E06F2F">
            <w:pPr>
              <w:pStyle w:val="KeinLeerraum"/>
              <w:rPr>
                <w:rFonts w:ascii="Arial" w:hAnsi="Arial" w:cs="Arial"/>
                <w:sz w:val="14"/>
                <w:szCs w:val="14"/>
                <w:lang w:val="en-US"/>
              </w:rPr>
            </w:pPr>
            <w:r w:rsidRPr="006C2E79">
              <w:rPr>
                <w:rFonts w:ascii="Arial" w:hAnsi="Arial" w:cs="Arial"/>
                <w:sz w:val="14"/>
                <w:szCs w:val="14"/>
                <w:lang w:val="en-US"/>
              </w:rPr>
              <w:t>Suster, 2023</w:t>
            </w:r>
            <w:r w:rsidR="00562FC7">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&lt;EndNote&gt;&lt;Cite&gt;&lt;Author&gt;Šuster&lt;/Author&gt;&lt;Year&gt;2023&lt;/Year&gt;&lt;RecNum&gt;492&lt;/RecNum&gt;&lt;DisplayText&gt;[96]&lt;/DisplayText&gt;&lt;record&gt;&lt;rec-number&gt;492&lt;/rec-number&gt;&lt;foreign-keys&gt;&lt;key app="EN" db-id="eprfrs9t5tssdpettrixp5rd2zfrzpr9drdp" timestamp="1715888907"&gt;492&lt;/key&gt;&lt;/foreign-keys&gt;&lt;ref-type name="Journal Article"&gt;17&lt;/ref-type&gt;&lt;contributors&gt;&lt;authors&gt;&lt;author&gt;Šuster, Simon&lt;/author&gt;&lt;author&gt;Baldwin, Timothy&lt;/author&gt;&lt;author&gt;Verspoor, Karin&lt;/author&gt;&lt;/authors&gt;&lt;/contributors&gt;&lt;titles&gt;&lt;title&gt;Analysis of predictive performance and reliability of classifiers for quality assessment of medical evidence revealed important variation by medical area&lt;/title&gt;&lt;secondary-title&gt;Journal of Clinical Epidemiology&lt;/secondary-title&gt;&lt;/titles&gt;&lt;periodical&gt;&lt;full-title&gt;Journal of Clinical Epidemiology&lt;/full-title&gt;&lt;/periodical&gt;&lt;pages&gt;58-69&lt;/pages&gt;&lt;volume&gt;159&lt;/volume&gt;&lt;keywords&gt;&lt;keyword&gt;Systematic reviews&lt;/keyword&gt;&lt;keyword&gt;Automated quality assessment of medical evidence&lt;/keyword&gt;&lt;keyword&gt;Risk of bias&lt;/keyword&gt;&lt;keyword&gt;Critical appraisal&lt;/keyword&gt;&lt;keyword&gt;Calibration&lt;/keyword&gt;&lt;keyword&gt;Uncertainty estimation&lt;/keyword&gt;&lt;keyword&gt;Reliability&lt;/keyword&gt;&lt;keyword&gt;Selective classification&lt;/keyword&gt;&lt;keyword&gt;Disparity&lt;/keyword&gt;&lt;/keywords&gt;&lt;dates&gt;&lt;year&gt;2023&lt;/year&gt;&lt;pub-dates&gt;&lt;date&gt;2023/07/01/&lt;/date&gt;&lt;/pub-dates&gt;&lt;/dates&gt;&lt;isbn&gt;0895-4356&lt;/isbn&gt;&lt;urls&gt;&lt;related-urls&gt;&lt;url&gt;https://www.sciencedirect.com/science/article/pii/S0895435623000914&lt;/url&gt;&lt;/related-urls&gt;&lt;/urls&gt;&lt;electronic-resource-num&gt;https://doi.org/10.1016/j.jclinepi.2023.04.006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[96]</w:t>
            </w:r>
            <w:r w:rsidR="004F28F7">
              <w:rPr>
                <w:rFonts w:ascii="Arial" w:hAnsi="Arial" w:cs="Arial"/>
                <w:sz w:val="14"/>
                <w:szCs w:val="14"/>
                <w:lang w:val="en-US"/>
              </w:rPr>
              <w:fldChar w:fldCharType="end"/>
            </w:r>
          </w:p>
          <w:p w14:paraId="49D5EFE0" w14:textId="77777777" w:rsidR="00E63093" w:rsidRPr="006C2E79" w:rsidRDefault="00E63093" w:rsidP="00E06F2F">
            <w:pPr>
              <w:pStyle w:val="KeinLeerraum"/>
              <w:rPr>
                <w:rFonts w:ascii="Arial" w:hAnsi="Arial" w:cs="Arial"/>
                <w:sz w:val="14"/>
                <w:szCs w:val="14"/>
                <w:lang w:val="en-US"/>
              </w:rPr>
            </w:pPr>
          </w:p>
          <w:p w14:paraId="664F83AB" w14:textId="2F60476E" w:rsidR="00E63093" w:rsidRPr="006C2E79" w:rsidRDefault="00E63093" w:rsidP="00E06F2F">
            <w:pPr>
              <w:pStyle w:val="KeinLeerraum"/>
              <w:rPr>
                <w:rFonts w:ascii="Arial" w:hAnsi="Arial" w:cs="Arial"/>
                <w:sz w:val="14"/>
                <w:szCs w:val="14"/>
                <w:lang w:val="en-US"/>
              </w:rPr>
            </w:pPr>
            <w:r w:rsidRPr="006C2E79">
              <w:rPr>
                <w:rFonts w:ascii="Arial" w:hAnsi="Arial" w:cs="Arial"/>
                <w:b/>
                <w:bCs/>
                <w:i/>
                <w:iCs/>
                <w:sz w:val="14"/>
                <w:szCs w:val="14"/>
                <w:lang w:val="en-US"/>
              </w:rPr>
              <w:t>Tool</w:t>
            </w:r>
          </w:p>
        </w:tc>
        <w:tc>
          <w:tcPr>
            <w:tcW w:w="2552" w:type="dxa"/>
            <w:shd w:val="clear" w:color="auto" w:fill="auto"/>
          </w:tcPr>
          <w:p w14:paraId="137B3621" w14:textId="77777777" w:rsidR="00E63093" w:rsidRPr="006C2E79" w:rsidRDefault="00E63093" w:rsidP="00E06F2F">
            <w:pPr>
              <w:pStyle w:val="KeinLeerraum"/>
              <w:rPr>
                <w:rFonts w:ascii="Arial" w:hAnsi="Arial" w:cs="Arial"/>
                <w:sz w:val="14"/>
                <w:szCs w:val="14"/>
                <w:lang w:val="en-US"/>
              </w:rPr>
            </w:pPr>
          </w:p>
        </w:tc>
        <w:tc>
          <w:tcPr>
            <w:tcW w:w="2409" w:type="dxa"/>
            <w:shd w:val="clear" w:color="auto" w:fill="auto"/>
          </w:tcPr>
          <w:p w14:paraId="78D83EE4" w14:textId="714C6FF4" w:rsidR="00E63093" w:rsidRPr="006C2E79" w:rsidRDefault="00E63093" w:rsidP="00E06F2F">
            <w:pPr>
              <w:pStyle w:val="KeinLeerraum"/>
              <w:numPr>
                <w:ilvl w:val="0"/>
                <w:numId w:val="3"/>
              </w:numPr>
              <w:rPr>
                <w:rFonts w:ascii="Arial" w:hAnsi="Arial" w:cs="Arial"/>
                <w:sz w:val="14"/>
                <w:szCs w:val="14"/>
                <w:lang w:val="en-US"/>
              </w:rPr>
            </w:pPr>
            <w:r w:rsidRPr="006C2E79">
              <w:rPr>
                <w:rFonts w:ascii="Arial" w:hAnsi="Arial" w:cs="Arial"/>
                <w:sz w:val="14"/>
                <w:szCs w:val="14"/>
                <w:lang w:val="en-US"/>
              </w:rPr>
              <w:t xml:space="preserve">Time saving: 1.40 min (8.97 min versus 10.36)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&lt;EndNote&gt;&lt;Cite&gt;&lt;Author&gt;Arno&lt;/Author&gt;&lt;Year&gt;2022&lt;/Year&gt;&lt;RecNum&gt;306&lt;/RecNum&gt;&lt;DisplayText&gt;[91]&lt;/DisplayText&gt;&lt;record&gt;&lt;rec-number&gt;306&lt;/rec-number&gt;&lt;foreign-keys&gt;&lt;key app="EN" db-id="eprfrs9t5tssdpettrixp5rd2zfrzpr9drdp" timestamp="1692712912"&gt;306&lt;/key&gt;&lt;/foreign-keys&gt;&lt;ref-type name="Journal Article"&gt;17&lt;/ref-type&gt;&lt;contributors&gt;&lt;authors&gt;&lt;author&gt;Arno, A.&lt;/author&gt;&lt;author&gt;Thomas, J.&lt;/author&gt;&lt;author&gt;Wallace, B.&lt;/author&gt;&lt;author&gt;Marshall, I. J.&lt;/author&gt;&lt;author&gt;McKenzie, J. E.&lt;/author&gt;&lt;author&gt;Elliott, J. H.&lt;/author&gt;&lt;/authors&gt;&lt;/contributors&gt;&lt;titles&gt;&lt;title&gt;Accuracy and Efficiency of Machine Learning-Assisted Risk-of-Bias Assessments in &amp;quot;Real-World&amp;quot; Systematic Reviews : A Noninferiority Randomized Controlled Trial&lt;/title&gt;&lt;secondary-title&gt;Ann Intern Med&lt;/secondary-title&gt;&lt;/titles&gt;&lt;periodical&gt;&lt;full-title&gt;Ann Intern Med&lt;/full-title&gt;&lt;/periodical&gt;&lt;pages&gt;1001-1009&lt;/pages&gt;&lt;volume&gt;175&lt;/volume&gt;&lt;number&gt;7&lt;/number&gt;&lt;dates&gt;&lt;year&gt;2022&lt;/year&gt;&lt;/dates&gt;&lt;accession-num&gt;35635850&lt;/accession-num&gt;&lt;urls&gt;&lt;related-urls&gt;&lt;url&gt;http://digitaal.uba.uva.nl/uva-linker?sid=OVID:medline&amp;amp;id=pmid:35635850&amp;amp;id=doi:10.7326%2FM22-0092&amp;amp;issn=0003-4819&amp;amp;isbn=&amp;amp;volume=175&amp;amp;issue=7&amp;amp;spage=1001&amp;amp;pages=1001-1009&amp;amp;date=2022&amp;amp;title=Annals+of+Internal+Medicine&amp;amp;atitle=Accuracy+and+Efficiency+of+Machine+Lear&lt;/url&gt;&lt;/related-urls&gt;&lt;/urls&gt;&lt;electronic-resource-num&gt;https://doi.org/10.7326/m22-0092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[91]</w:t>
            </w:r>
            <w:r w:rsidR="004F28F7">
              <w:rPr>
                <w:rFonts w:ascii="Arial" w:hAnsi="Arial" w:cs="Arial"/>
                <w:sz w:val="14"/>
                <w:szCs w:val="14"/>
                <w:lang w:val="en-US"/>
              </w:rPr>
              <w:fldChar w:fldCharType="end"/>
            </w:r>
          </w:p>
        </w:tc>
        <w:tc>
          <w:tcPr>
            <w:tcW w:w="851" w:type="dxa"/>
            <w:shd w:val="clear" w:color="auto" w:fill="auto"/>
          </w:tcPr>
          <w:p w14:paraId="1AF1A5CB" w14:textId="77777777" w:rsidR="00E63093" w:rsidRPr="006C2E79" w:rsidRDefault="00E63093" w:rsidP="00E06F2F">
            <w:pPr>
              <w:pStyle w:val="KeinLeerraum"/>
              <w:rPr>
                <w:rFonts w:ascii="Arial" w:hAnsi="Arial" w:cs="Arial"/>
                <w:sz w:val="14"/>
                <w:szCs w:val="14"/>
                <w:lang w:val="en-US"/>
              </w:rPr>
            </w:pPr>
          </w:p>
        </w:tc>
        <w:tc>
          <w:tcPr>
            <w:tcW w:w="2126" w:type="dxa"/>
            <w:shd w:val="clear" w:color="auto" w:fill="auto"/>
          </w:tcPr>
          <w:p w14:paraId="4372250D" w14:textId="77777777" w:rsidR="00E63093" w:rsidRPr="006C2E79" w:rsidRDefault="00E63093" w:rsidP="00E06F2F">
            <w:pPr>
              <w:pStyle w:val="KeinLeerraum"/>
              <w:rPr>
                <w:rFonts w:ascii="Arial" w:hAnsi="Arial" w:cs="Arial"/>
                <w:sz w:val="14"/>
                <w:szCs w:val="14"/>
                <w:lang w:val="en-US"/>
              </w:rPr>
            </w:pPr>
          </w:p>
        </w:tc>
        <w:tc>
          <w:tcPr>
            <w:tcW w:w="1985" w:type="dxa"/>
            <w:shd w:val="clear" w:color="auto" w:fill="auto"/>
          </w:tcPr>
          <w:p w14:paraId="605F170E" w14:textId="1C22A303" w:rsidR="00E63093" w:rsidRPr="006C2E79" w:rsidRDefault="00E63093" w:rsidP="00E06F2F">
            <w:pPr>
              <w:pStyle w:val="KeinLeerraum"/>
              <w:numPr>
                <w:ilvl w:val="0"/>
                <w:numId w:val="35"/>
              </w:numPr>
              <w:rPr>
                <w:rFonts w:ascii="Arial" w:hAnsi="Arial" w:cs="Arial"/>
                <w:sz w:val="14"/>
                <w:szCs w:val="14"/>
                <w:lang w:val="en-US"/>
              </w:rPr>
            </w:pPr>
            <w:r w:rsidRPr="006C2E79">
              <w:rPr>
                <w:rFonts w:ascii="Arial" w:hAnsi="Arial" w:cs="Arial"/>
                <w:sz w:val="14"/>
                <w:szCs w:val="14"/>
                <w:lang w:val="en-US"/>
              </w:rPr>
              <w:t>Acceptable, useful tool</w:t>
            </w:r>
            <w:r w:rsidR="00E2210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p w14:paraId="3B0450D9" w14:textId="30479744" w:rsidR="00E63093" w:rsidRPr="006C2E79" w:rsidRDefault="00E63093" w:rsidP="00E06F2F">
            <w:pPr>
              <w:pStyle w:val="KeinLeerraum"/>
              <w:numPr>
                <w:ilvl w:val="0"/>
                <w:numId w:val="35"/>
              </w:numPr>
              <w:rPr>
                <w:rFonts w:ascii="Arial" w:hAnsi="Arial" w:cs="Arial"/>
                <w:sz w:val="14"/>
                <w:szCs w:val="14"/>
                <w:lang w:val="en-US"/>
              </w:rPr>
            </w:pPr>
            <w:r w:rsidRPr="006C2E79">
              <w:rPr>
                <w:rFonts w:ascii="Arial" w:hAnsi="Arial" w:cs="Arial"/>
                <w:sz w:val="14"/>
                <w:szCs w:val="14"/>
                <w:lang w:val="en-US"/>
              </w:rPr>
              <w:t>Less experienced reviewers were generally more positive, and they saw more benefits and were able to use the tool more flexibly than experienced reviewers</w:t>
            </w:r>
            <w:r w:rsidR="00E2210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p w14:paraId="2F9E69BA" w14:textId="161EA724" w:rsidR="00E63093" w:rsidRPr="006C2E79" w:rsidRDefault="00E63093" w:rsidP="00E06F2F">
            <w:pPr>
              <w:pStyle w:val="KeinLeerraum"/>
              <w:numPr>
                <w:ilvl w:val="0"/>
                <w:numId w:val="35"/>
              </w:numPr>
              <w:rPr>
                <w:rFonts w:ascii="Arial" w:hAnsi="Arial" w:cs="Arial"/>
                <w:sz w:val="14"/>
                <w:szCs w:val="14"/>
                <w:lang w:val="en-US"/>
              </w:rPr>
            </w:pPr>
            <w:r w:rsidRPr="006C2E79">
              <w:rPr>
                <w:rFonts w:ascii="Arial" w:hAnsi="Arial" w:cs="Arial"/>
                <w:sz w:val="14"/>
                <w:szCs w:val="14"/>
                <w:lang w:val="en-US"/>
              </w:rPr>
              <w:t>Experienced reviewers valued the transparency of providing the text snippets with the assessment, which helps in assessing risk of bias</w:t>
            </w:r>
            <w:r w:rsidR="00E22104">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p w14:paraId="6B4AD6B0" w14:textId="0E8FDDDF" w:rsidR="00E63093" w:rsidRPr="006C2E79" w:rsidRDefault="00E63093" w:rsidP="00E06F2F">
            <w:pPr>
              <w:pStyle w:val="KeinLeerraum"/>
              <w:numPr>
                <w:ilvl w:val="0"/>
                <w:numId w:val="35"/>
              </w:numPr>
              <w:rPr>
                <w:rFonts w:ascii="Arial" w:hAnsi="Arial" w:cs="Arial"/>
                <w:sz w:val="14"/>
                <w:szCs w:val="14"/>
                <w:lang w:val="en-US"/>
              </w:rPr>
            </w:pPr>
            <w:r w:rsidRPr="1DE82E19">
              <w:rPr>
                <w:rFonts w:ascii="Arial" w:hAnsi="Arial" w:cs="Arial"/>
                <w:sz w:val="14"/>
                <w:szCs w:val="14"/>
                <w:lang w:val="en-US"/>
              </w:rPr>
              <w:t xml:space="preserve">Reviewers positioned human input and human-to-human interaction as superior to even </w:t>
            </w:r>
            <w:r w:rsidR="15A63DC5" w:rsidRPr="1DE82E19">
              <w:rPr>
                <w:rFonts w:ascii="Arial" w:hAnsi="Arial" w:cs="Arial"/>
                <w:sz w:val="14"/>
                <w:szCs w:val="14"/>
                <w:lang w:val="en-US"/>
              </w:rPr>
              <w:t xml:space="preserve">compared </w:t>
            </w:r>
            <w:r w:rsidRPr="1DE82E19">
              <w:rPr>
                <w:rFonts w:ascii="Arial" w:hAnsi="Arial" w:cs="Arial"/>
                <w:sz w:val="14"/>
                <w:szCs w:val="14"/>
                <w:lang w:val="en-US"/>
              </w:rPr>
              <w:t xml:space="preserve">semi-automation </w:t>
            </w:r>
            <w:r w:rsidR="54593F0B" w:rsidRPr="1DE82E19">
              <w:rPr>
                <w:rFonts w:ascii="Arial" w:hAnsi="Arial" w:cs="Arial"/>
                <w:sz w:val="14"/>
                <w:szCs w:val="14"/>
                <w:lang w:val="en-US"/>
              </w:rPr>
              <w:t xml:space="preserve">with tool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p w14:paraId="311B2123" w14:textId="77777777" w:rsidR="00E63093" w:rsidRPr="006C2E79" w:rsidRDefault="00E63093" w:rsidP="00E06F2F">
            <w:pPr>
              <w:pStyle w:val="KeinLeerraum"/>
              <w:numPr>
                <w:ilvl w:val="0"/>
                <w:numId w:val="35"/>
              </w:numPr>
              <w:rPr>
                <w:rFonts w:ascii="Arial" w:hAnsi="Arial" w:cs="Arial"/>
                <w:sz w:val="14"/>
                <w:szCs w:val="14"/>
                <w:lang w:val="en-US"/>
              </w:rPr>
            </w:pPr>
            <w:r w:rsidRPr="006C2E79">
              <w:rPr>
                <w:rFonts w:ascii="Arial" w:hAnsi="Arial" w:cs="Arial"/>
                <w:sz w:val="14"/>
                <w:szCs w:val="14"/>
                <w:lang w:val="en-US"/>
              </w:rPr>
              <w:t>Feature score (screening, extraction, output, administration, access): 8/30 (Cowie)</w:t>
            </w:r>
          </w:p>
          <w:p w14:paraId="0D04486E" w14:textId="2DDAEE87" w:rsidR="00E63093" w:rsidRPr="006C2E79" w:rsidRDefault="00E63093" w:rsidP="00E06F2F">
            <w:pPr>
              <w:pStyle w:val="KeinLeerraum"/>
              <w:numPr>
                <w:ilvl w:val="0"/>
                <w:numId w:val="35"/>
              </w:numPr>
              <w:rPr>
                <w:rFonts w:ascii="Arial" w:hAnsi="Arial" w:cs="Arial"/>
                <w:sz w:val="14"/>
                <w:szCs w:val="14"/>
                <w:lang w:val="en-US"/>
              </w:rPr>
            </w:pPr>
            <w:r w:rsidRPr="006C2E79">
              <w:rPr>
                <w:rFonts w:ascii="Arial" w:hAnsi="Arial" w:cs="Arial"/>
                <w:sz w:val="14"/>
                <w:szCs w:val="14"/>
                <w:lang w:val="en-US"/>
              </w:rPr>
              <w:t xml:space="preserve">Collaboration with other users not possible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&lt;EndNote&gt;&lt;Cite&gt;&lt;Author&gt;Cowie&lt;/Author&gt;&lt;Year&gt;2022&lt;/Year&gt;&lt;RecNum&gt;475&lt;/RecNum&gt;&lt;DisplayText&gt;[33]&lt;/DisplayText&gt;&lt;record&gt;&lt;rec-number&gt;475&lt;/rec-number&gt;&lt;foreign-keys&gt;&lt;key app="EN" db-id="eprfrs9t5tssdpettrixp5rd2zfrzpr9drdp" timestamp="1715887340"&gt;475&lt;/key&gt;&lt;/foreign-keys&gt;&lt;ref-type name="Journal Article"&gt;17&lt;/ref-type&gt;&lt;contributors&gt;&lt;authors&gt;&lt;author&gt;Cowie, K.&lt;/author&gt;&lt;author&gt;Rahmatullah, A.&lt;/author&gt;&lt;author&gt;Hardy, N.&lt;/author&gt;&lt;author&gt;Holub, K.&lt;/author&gt;&lt;author&gt;Kallmes, K.&lt;/author&gt;&lt;/authors&gt;&lt;/contributors&gt;&lt;auth-address&gt;Nested Knowledge, Saint Paul, MN, United States.&lt;/auth-address&gt;&lt;titles&gt;&lt;title&gt;Web-Based Software Tools for Systematic Literature Review in Medicine: Systematic Search and Feature Analysis&lt;/title&gt;&lt;secondary-title&gt;JMIR Med Inform&lt;/secondary-title&gt;&lt;/titles&gt;&lt;periodical&gt;&lt;full-title&gt;JMIR Med Inform&lt;/full-title&gt;&lt;/periodical&gt;&lt;pages&gt;e33219&lt;/pages&gt;&lt;volume&gt;10&lt;/volume&gt;&lt;number&gt;5&lt;/number&gt;&lt;edition&gt;20220502&lt;/edition&gt;&lt;keywords&gt;&lt;keyword&gt;feature analysis&lt;/keyword&gt;&lt;keyword&gt;software tools&lt;/keyword&gt;&lt;keyword&gt;systematic reviews&lt;/keyword&gt;&lt;/keywords&gt;&lt;dates&gt;&lt;year&gt;2022&lt;/year&gt;&lt;pub-dates&gt;&lt;date&gt;May 2&lt;/date&gt;&lt;/pub-dates&gt;&lt;/dates&gt;&lt;isbn&gt;2291-9694 (Print)&lt;/isbn&gt;&lt;accession-num&gt;35499859&lt;/accession-num&gt;&lt;urls&gt;&lt;/urls&gt;&lt;custom1&gt;Conflicts of Interest: KC, NH, and KH work for and hold equity in Nested Knowledge, which provides a software application included in this assessment. AR worked for Nested Knowledge. KL works for and holds equity in Nested Knowledge, Inc, and holds equity in Superior Medical Experts, Inc. KK works for and holds equity in Nested Knowledge, and holds equity in Superior Medical Experts.&lt;/custom1&gt;&lt;custom2&gt;PMC9112080&lt;/custom2&gt;&lt;electronic-resource-num&gt;10.2196/33219&lt;/electronic-resource-num&gt;&lt;remote-database-provider&gt;NLM&lt;/remote-database-provider&gt;&lt;language&gt;eng&lt;/language&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[33]</w:t>
            </w:r>
            <w:r w:rsidR="004F28F7">
              <w:rPr>
                <w:rFonts w:ascii="Arial" w:hAnsi="Arial" w:cs="Arial"/>
                <w:sz w:val="14"/>
                <w:szCs w:val="14"/>
                <w:lang w:val="en-US"/>
              </w:rPr>
              <w:fldChar w:fldCharType="end"/>
            </w:r>
          </w:p>
        </w:tc>
        <w:tc>
          <w:tcPr>
            <w:tcW w:w="2976" w:type="dxa"/>
            <w:shd w:val="clear" w:color="auto" w:fill="auto"/>
          </w:tcPr>
          <w:p w14:paraId="54989EC4" w14:textId="3876614F" w:rsidR="002D0F99" w:rsidRPr="002D0F9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hAnsi="Arial" w:cs="Arial"/>
                <w:sz w:val="14"/>
                <w:szCs w:val="14"/>
                <w:lang w:val="en-US" w:eastAsia="nl-NL"/>
              </w:rPr>
              <w:t xml:space="preserve">Sensitivity across six RoB domains (range): 0.20-0.76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&lt;EndNote&gt;&lt;Cite&gt;&lt;Author&gt;Gates&lt;/Author&gt;&lt;Year&gt;2018&lt;/Year&gt;&lt;RecNum&gt;269&lt;/RecNum&gt;&lt;DisplayText&gt;[92]&lt;/DisplayText&gt;&lt;record&gt;&lt;rec-number&gt;269&lt;/rec-number&gt;&lt;foreign-keys&gt;&lt;key app="EN" db-id="eprfrs9t5tssdpettrixp5rd2zfrzpr9drdp" timestamp="1692712288"&gt;269&lt;/key&gt;&lt;/foreign-keys&gt;&lt;ref-type name="Journal Article"&gt;17&lt;/ref-type&gt;&lt;contributors&gt;&lt;authors&gt;&lt;author&gt;Gates, A.&lt;/author&gt;&lt;author&gt;Vandermeer, B.&lt;/author&gt;&lt;author&gt;Hartling, L.&lt;/author&gt;&lt;/authors&gt;&lt;/contributors&gt;&lt;titles&gt;&lt;title&gt;Technology-assisted risk of bias assessment in systematic reviews: a prospective cross-sectional evaluation of the RobotReviewer machine learning tool&lt;/title&gt;&lt;secondary-title&gt;J Clin Epidemiol&lt;/secondary-title&gt;&lt;/titles&gt;&lt;periodical&gt;&lt;full-title&gt;J Clin Epidemiol&lt;/full-title&gt;&lt;/periodical&gt;&lt;pages&gt;54-62&lt;/pages&gt;&lt;volume&gt;96&lt;/volume&gt;&lt;dates&gt;&lt;year&gt;2018&lt;/year&gt;&lt;/dates&gt;&lt;accession-num&gt;29289761&lt;/accession-num&gt;&lt;urls&gt;&lt;related-urls&gt;&lt;url&gt;http://ovidsp.ovid.com/ovidweb.cgi?T=JS&amp;amp;CSC=Y&amp;amp;NEWS=N&amp;amp;PAGE=fulltext&amp;amp;D=med15&amp;amp;AN=29289761http://digitaal.uba.uva.nl/uva-linker?sid=OVID:medline&amp;amp;id=pmid:29289761&amp;amp;id=doi:10.1016%2Fj.jclinepi.2017.12.015&amp;amp;issn=0895-4356&amp;amp;isbn=&amp;amp;volume=96&amp;amp;issue=&amp;amp;spage=54&amp;amp;pages=54-6&lt;/url&gt;&lt;/related-urls&gt;&lt;/urls&gt;&lt;electronic-resource-num&gt;https://doi.org/10.1016/j.jclinepi.2017.12.015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[92]</w:t>
            </w:r>
            <w:r w:rsidR="004F28F7">
              <w:rPr>
                <w:rFonts w:ascii="Arial" w:hAnsi="Arial" w:cs="Arial"/>
                <w:sz w:val="14"/>
                <w:szCs w:val="14"/>
                <w:lang w:val="en-US"/>
              </w:rPr>
              <w:fldChar w:fldCharType="end"/>
            </w:r>
          </w:p>
          <w:p w14:paraId="77A51AF4" w14:textId="50EAA3BE" w:rsidR="00E63093" w:rsidRPr="006C2E7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Sensitivity across four RoB domains (range): 0.44-0.88 (Hirt)</w:t>
            </w:r>
          </w:p>
          <w:p w14:paraId="140809D0" w14:textId="54800EE9" w:rsidR="00E63093" w:rsidRPr="006C2E79" w:rsidRDefault="00E63093" w:rsidP="00E06F2F">
            <w:pPr>
              <w:pStyle w:val="Listenabsatz"/>
              <w:numPr>
                <w:ilvl w:val="0"/>
                <w:numId w:val="4"/>
              </w:numPr>
              <w:rPr>
                <w:rFonts w:ascii="Arial" w:hAnsi="Arial" w:cs="Arial"/>
                <w:sz w:val="14"/>
                <w:szCs w:val="14"/>
                <w:lang w:val="en-US"/>
              </w:rPr>
            </w:pPr>
            <w:r w:rsidRPr="006C2E79">
              <w:rPr>
                <w:rFonts w:ascii="Arial" w:hAnsi="Arial" w:cs="Arial"/>
                <w:sz w:val="14"/>
                <w:szCs w:val="14"/>
                <w:lang w:val="en-US"/>
              </w:rPr>
              <w:t xml:space="preserve">Sensitivity detecting low RoB for overall RoB: 0.0 (95% CI; 0.0 to 0.60)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136D3E1E" w14:textId="247B93D4" w:rsidR="00E63093" w:rsidRPr="006C2E79" w:rsidRDefault="00E63093" w:rsidP="00E06F2F">
            <w:pPr>
              <w:pStyle w:val="Listenabsatz"/>
              <w:numPr>
                <w:ilvl w:val="0"/>
                <w:numId w:val="4"/>
              </w:numPr>
              <w:rPr>
                <w:rFonts w:ascii="Arial" w:hAnsi="Arial" w:cs="Arial"/>
                <w:sz w:val="14"/>
                <w:szCs w:val="14"/>
                <w:lang w:val="en-US"/>
              </w:rPr>
            </w:pPr>
            <w:r w:rsidRPr="006C2E79">
              <w:rPr>
                <w:rFonts w:ascii="Arial" w:hAnsi="Arial" w:cs="Arial"/>
                <w:sz w:val="14"/>
                <w:szCs w:val="14"/>
                <w:lang w:val="en-US"/>
              </w:rPr>
              <w:t xml:space="preserve">Sensitivity detecting high RoB for overall RoB: 0.16 (95% CI; 0.1 to 0.25)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60F4B84C" w14:textId="7830B156" w:rsidR="00E63093" w:rsidRPr="006C2E7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Sensitivity across four RoB domains (range): 0.48 to 0.95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&lt;EndNote&gt;&lt;Cite&gt;&lt;Author&gt;Hirt&lt;/Author&gt;&lt;Year&gt;2021&lt;/Year&gt;&lt;RecNum&gt;315&lt;/RecNum&gt;&lt;DisplayText&gt;[93]&lt;/DisplayText&gt;&lt;record&gt;&lt;rec-number&gt;315&lt;/rec-number&gt;&lt;foreign-keys&gt;&lt;key app="EN" db-id="eprfrs9t5tssdpettrixp5rd2zfrzpr9drdp" timestamp="1692712912"&gt;315&lt;/key&gt;&lt;/foreign-keys&gt;&lt;ref-type name="Journal Article"&gt;17&lt;/ref-type&gt;&lt;contributors&gt;&lt;authors&gt;&lt;author&gt;Hirt, J.&lt;/author&gt;&lt;author&gt;Meichlinger, J.&lt;/author&gt;&lt;author&gt;Schumacher, P.&lt;/author&gt;&lt;author&gt;Mueller, G.&lt;/author&gt;&lt;/authors&gt;&lt;/contributors&gt;&lt;titles&gt;&lt;title&gt;Agreement in Risk of Bias Assessment Between RobotReviewer and Human Reviewers: An Evaluation Study on Randomised Controlled Trials in Nursing-Related Cochrane Reviews&lt;/title&gt;&lt;secondary-title&gt;J Nurs Scholarsh&lt;/secondary-title&gt;&lt;/titles&gt;&lt;periodical&gt;&lt;full-title&gt;J Nurs Scholarsh&lt;/full-title&gt;&lt;/periodical&gt;&lt;pages&gt;246-254&lt;/pages&gt;&lt;volume&gt;53&lt;/volume&gt;&lt;number&gt;2&lt;/number&gt;&lt;dates&gt;&lt;year&gt;2021&lt;/year&gt;&lt;/dates&gt;&lt;accession-num&gt;33555110&lt;/accession-num&gt;&lt;urls&gt;&lt;related-urls&gt;&lt;url&gt;http://digitaal.uba.uva.nl/uva-linker?sid=OVID:medline&amp;amp;id=pmid:33555110&amp;amp;id=doi:10.1111%2Fjnu.12628&amp;amp;issn=1527-6546&amp;amp;isbn=&amp;amp;volume=53&amp;amp;issue=2&amp;amp;spage=246&amp;amp;pages=246-254&amp;amp;date=2021&amp;amp;title=Journal+of+Nursing+Scholarship&amp;amp;atitle=Agreement+in+Risk+of+Bias+Assessment+Be&lt;/url&gt;&lt;/related-urls&gt;&lt;/urls&gt;&lt;electronic-resource-num&gt;https://doi.org/10.1111/jnu.12628&lt;/electronic-resource-num&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[93]</w:t>
            </w:r>
            <w:r w:rsidR="004F28F7">
              <w:rPr>
                <w:rFonts w:ascii="Arial" w:eastAsia="Times New Roman" w:hAnsi="Arial" w:cs="Arial"/>
                <w:sz w:val="14"/>
                <w:szCs w:val="14"/>
                <w:lang w:val="en-US" w:eastAsia="nl-NL"/>
              </w:rPr>
              <w:fldChar w:fldCharType="end"/>
            </w:r>
          </w:p>
          <w:p w14:paraId="274F2CAE" w14:textId="6D7B02A0" w:rsidR="00E63093" w:rsidRPr="006C2E79" w:rsidRDefault="00E63093" w:rsidP="00E06F2F">
            <w:pPr>
              <w:pStyle w:val="KeinLeerraum"/>
              <w:numPr>
                <w:ilvl w:val="0"/>
                <w:numId w:val="4"/>
              </w:numPr>
              <w:rPr>
                <w:rFonts w:ascii="Arial" w:hAnsi="Arial" w:cs="Arial"/>
                <w:sz w:val="14"/>
                <w:szCs w:val="14"/>
                <w:lang w:val="en-US" w:eastAsia="nl-NL"/>
              </w:rPr>
            </w:pPr>
            <w:r w:rsidRPr="006C2E79">
              <w:rPr>
                <w:rFonts w:ascii="Arial" w:hAnsi="Arial" w:cs="Arial"/>
                <w:sz w:val="14"/>
                <w:szCs w:val="14"/>
                <w:lang w:val="en-US" w:eastAsia="nl-NL"/>
              </w:rPr>
              <w:t>Specificity across six RoB domains: 0.61-0.95</w:t>
            </w:r>
            <w:r w:rsidRPr="006C2E7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&lt;EndNote&gt;&lt;Cite&gt;&lt;Author&gt;Gates&lt;/Author&gt;&lt;Year&gt;2018&lt;/Year&gt;&lt;RecNum&gt;269&lt;/RecNum&gt;&lt;DisplayText&gt;[92]&lt;/DisplayText&gt;&lt;record&gt;&lt;rec-number&gt;269&lt;/rec-number&gt;&lt;foreign-keys&gt;&lt;key app="EN" db-id="eprfrs9t5tssdpettrixp5rd2zfrzpr9drdp" timestamp="1692712288"&gt;269&lt;/key&gt;&lt;/foreign-keys&gt;&lt;ref-type name="Journal Article"&gt;17&lt;/ref-type&gt;&lt;contributors&gt;&lt;authors&gt;&lt;author&gt;Gates, A.&lt;/author&gt;&lt;author&gt;Vandermeer, B.&lt;/author&gt;&lt;author&gt;Hartling, L.&lt;/author&gt;&lt;/authors&gt;&lt;/contributors&gt;&lt;titles&gt;&lt;title&gt;Technology-assisted risk of bias assessment in systematic reviews: a prospective cross-sectional evaluation of the RobotReviewer machine learning tool&lt;/title&gt;&lt;secondary-title&gt;J Clin Epidemiol&lt;/secondary-title&gt;&lt;/titles&gt;&lt;periodical&gt;&lt;full-title&gt;J Clin Epidemiol&lt;/full-title&gt;&lt;/periodical&gt;&lt;pages&gt;54-62&lt;/pages&gt;&lt;volume&gt;96&lt;/volume&gt;&lt;dates&gt;&lt;year&gt;2018&lt;/year&gt;&lt;/dates&gt;&lt;accession-num&gt;29289761&lt;/accession-num&gt;&lt;urls&gt;&lt;related-urls&gt;&lt;url&gt;http://ovidsp.ovid.com/ovidweb.cgi?T=JS&amp;amp;CSC=Y&amp;amp;NEWS=N&amp;amp;PAGE=fulltext&amp;amp;D=med15&amp;amp;AN=29289761http://digitaal.uba.uva.nl/uva-linker?sid=OVID:medline&amp;amp;id=pmid:29289761&amp;amp;id=doi:10.1016%2Fj.jclinepi.2017.12.015&amp;amp;issn=0895-4356&amp;amp;isbn=&amp;amp;volume=96&amp;amp;issue=&amp;amp;spage=54&amp;amp;pages=54-6&lt;/url&gt;&lt;/related-urls&gt;&lt;/urls&gt;&lt;electronic-resource-num&gt;https://doi.org/10.1016/j.jclinepi.2017.12.015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[92]</w:t>
            </w:r>
            <w:r w:rsidR="004F28F7">
              <w:rPr>
                <w:rFonts w:ascii="Arial" w:hAnsi="Arial" w:cs="Arial"/>
                <w:sz w:val="14"/>
                <w:szCs w:val="14"/>
                <w:lang w:val="en-US"/>
              </w:rPr>
              <w:fldChar w:fldCharType="end"/>
            </w:r>
          </w:p>
          <w:p w14:paraId="2371C65C" w14:textId="79076B51" w:rsidR="00E63093" w:rsidRPr="006C2E79" w:rsidRDefault="00E63093" w:rsidP="00E06F2F">
            <w:pPr>
              <w:pStyle w:val="Listenabsatz"/>
              <w:numPr>
                <w:ilvl w:val="0"/>
                <w:numId w:val="4"/>
              </w:numPr>
              <w:rPr>
                <w:rFonts w:ascii="Arial" w:hAnsi="Arial" w:cs="Arial"/>
                <w:sz w:val="14"/>
                <w:szCs w:val="14"/>
                <w:lang w:val="en-US"/>
              </w:rPr>
            </w:pPr>
            <w:r w:rsidRPr="006C2E79">
              <w:rPr>
                <w:rFonts w:ascii="Arial" w:hAnsi="Arial" w:cs="Arial"/>
                <w:sz w:val="14"/>
                <w:szCs w:val="14"/>
                <w:lang w:val="en-US"/>
              </w:rPr>
              <w:t xml:space="preserve">Specificity detecting low RoB for overall RoB: 0.98 (95% CI; 0.96 to 0.99)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5ED38545" w14:textId="0A8F79B4" w:rsidR="00E63093" w:rsidRPr="006C2E79" w:rsidRDefault="00E63093" w:rsidP="00E06F2F">
            <w:pPr>
              <w:pStyle w:val="KeinLeerraum"/>
              <w:numPr>
                <w:ilvl w:val="0"/>
                <w:numId w:val="4"/>
              </w:numPr>
              <w:rPr>
                <w:rFonts w:ascii="Arial" w:hAnsi="Arial" w:cs="Arial"/>
                <w:sz w:val="14"/>
                <w:szCs w:val="14"/>
                <w:lang w:val="en-US"/>
              </w:rPr>
            </w:pPr>
            <w:r w:rsidRPr="006C2E79">
              <w:rPr>
                <w:rFonts w:ascii="Arial" w:hAnsi="Arial" w:cs="Arial"/>
                <w:sz w:val="14"/>
                <w:szCs w:val="14"/>
                <w:lang w:val="en-US"/>
              </w:rPr>
              <w:t xml:space="preserve">Specificity detecting high RoB for overall RoB: 0.96 (95% CI; 0.94, 0.98)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73AC9DB3" w14:textId="77777777" w:rsidR="00E63093" w:rsidRPr="006C2E79" w:rsidRDefault="00E63093" w:rsidP="00D352F3">
            <w:pPr>
              <w:pStyle w:val="Listenabsatz"/>
              <w:numPr>
                <w:ilvl w:val="0"/>
                <w:numId w:val="4"/>
              </w:numPr>
              <w:rPr>
                <w:rFonts w:ascii="Arial" w:hAnsi="Arial" w:cs="Arial"/>
                <w:sz w:val="14"/>
                <w:szCs w:val="14"/>
                <w:lang w:val="en-US"/>
              </w:rPr>
            </w:pPr>
            <w:r w:rsidRPr="006C2E79">
              <w:rPr>
                <w:rFonts w:ascii="Arial" w:hAnsi="Arial" w:cs="Arial"/>
                <w:sz w:val="14"/>
                <w:szCs w:val="14"/>
                <w:lang w:val="en-US"/>
              </w:rPr>
              <w:t>Interrater reliability across four RoB domains: κ=0.12-0.61 (Armijo-Olivo)</w:t>
            </w:r>
          </w:p>
          <w:p w14:paraId="4891D63E" w14:textId="7B7F3B5D" w:rsidR="008D4394" w:rsidRDefault="00E63093" w:rsidP="00E06F2F">
            <w:pPr>
              <w:pStyle w:val="Listenabsatz"/>
              <w:numPr>
                <w:ilvl w:val="0"/>
                <w:numId w:val="4"/>
              </w:numPr>
              <w:rPr>
                <w:rFonts w:ascii="Arial" w:hAnsi="Arial" w:cs="Arial"/>
                <w:sz w:val="14"/>
                <w:szCs w:val="14"/>
                <w:lang w:val="en-US" w:eastAsia="nl-NL"/>
              </w:rPr>
            </w:pPr>
            <w:r w:rsidRPr="006C2E79">
              <w:rPr>
                <w:rFonts w:ascii="Arial" w:hAnsi="Arial" w:cs="Arial"/>
                <w:sz w:val="14"/>
                <w:szCs w:val="14"/>
                <w:lang w:val="en-US"/>
              </w:rPr>
              <w:t xml:space="preserve">Interrater reliability for overall RoB: κ=0.15 (95% CI; 0.13 to 0.19)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&lt;EndNote&gt;&lt;Cite&gt;&lt;Author&gt;Armijo-Olivo&lt;/Author&gt;&lt;Year&gt;2020&lt;/Year&gt;&lt;RecNum&gt;279&lt;/RecNum&gt;&lt;DisplayText&gt;[90]&lt;/DisplayText&gt;&lt;record&gt;&lt;rec-number&gt;279&lt;/rec-number&gt;&lt;foreign-keys&gt;&lt;key app="EN" db-id="eprfrs9t5tssdpettrixp5rd2zfrzpr9drdp" timestamp="1692712288"&gt;279&lt;/key&gt;&lt;/foreign-keys&gt;&lt;ref-type name="Journal Article"&gt;17&lt;/ref-type&gt;&lt;contributors&gt;&lt;authors&gt;&lt;author&gt;Armijo-Olivo, S.&lt;/author&gt;&lt;author&gt;Craig, R.&lt;/author&gt;&lt;author&gt;Campbell, S.&lt;/author&gt;&lt;/authors&gt;&lt;/contributors&gt;&lt;titles&gt;&lt;title&gt;Comparing machine and human reviewers to evaluate the risk of bias in randomized controlled trials&lt;/title&gt;&lt;secondary-title&gt;Res&lt;/secondary-title&gt;&lt;/titles&gt;&lt;periodical&gt;&lt;full-title&gt;Res&lt;/full-title&gt;&lt;/periodical&gt;&lt;pages&gt;484-493&lt;/pages&gt;&lt;volume&gt;11&lt;/volume&gt;&lt;number&gt;3&lt;/number&gt;&lt;dates&gt;&lt;year&gt;2020&lt;/year&gt;&lt;/dates&gt;&lt;accession-num&gt;32065732&lt;/accession-num&gt;&lt;urls&gt;&lt;related-urls&gt;&lt;url&gt;http://ovidsp.ovid.com/ovidweb.cgi?T=JS&amp;amp;CSC=Y&amp;amp;NEWS=N&amp;amp;PAGE=fulltext&amp;amp;D=prem4&amp;amp;AN=32065732http://digitaal.uba.uva.nl/uva-linker?sid=OVID:medline&amp;amp;id=pmid:32065732&amp;amp;id=doi:10.1002%2Fjrsm.1398&amp;amp;issn=1759-2879&amp;amp;isbn=&amp;amp;volume=11&amp;amp;issue=3&amp;amp;spage=484&amp;amp;pages=484-493&amp;amp;date=20&lt;/url&gt;&lt;/related-urls&gt;&lt;/urls&gt;&lt;electronic-resource-num&gt;https://doi.org/10.1002/jrsm.1398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[90]</w:t>
            </w:r>
            <w:r w:rsidR="004F28F7">
              <w:rPr>
                <w:rFonts w:ascii="Arial" w:hAnsi="Arial" w:cs="Arial"/>
                <w:sz w:val="14"/>
                <w:szCs w:val="14"/>
                <w:lang w:val="en-US"/>
              </w:rPr>
              <w:fldChar w:fldCharType="end"/>
            </w:r>
          </w:p>
          <w:p w14:paraId="4852498A" w14:textId="1E7F4839" w:rsidR="00E63093" w:rsidRPr="006C2E79" w:rsidRDefault="00E63093" w:rsidP="00E06F2F">
            <w:pPr>
              <w:pStyle w:val="Listenabsatz"/>
              <w:numPr>
                <w:ilvl w:val="0"/>
                <w:numId w:val="4"/>
              </w:numPr>
              <w:rPr>
                <w:rFonts w:ascii="Arial" w:hAnsi="Arial" w:cs="Arial"/>
                <w:sz w:val="14"/>
                <w:szCs w:val="14"/>
                <w:lang w:val="en-US" w:eastAsia="nl-NL"/>
              </w:rPr>
            </w:pPr>
            <w:r w:rsidRPr="006C2E79">
              <w:rPr>
                <w:rFonts w:ascii="Arial" w:hAnsi="Arial" w:cs="Arial"/>
                <w:sz w:val="14"/>
                <w:szCs w:val="14"/>
                <w:lang w:val="en-US" w:eastAsia="nl-NL"/>
              </w:rPr>
              <w:t xml:space="preserve">Reliability for overall RoB: 0.34 (95% CI; 0.25 to 0.44)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&lt;EndNote&gt;&lt;Cite&gt;&lt;Author&gt;Gates&lt;/Author&gt;&lt;Year&gt;2018&lt;/Year&gt;&lt;RecNum&gt;269&lt;/RecNum&gt;&lt;DisplayText&gt;[92]&lt;/DisplayText&gt;&lt;record&gt;&lt;rec-number&gt;269&lt;/rec-number&gt;&lt;foreign-keys&gt;&lt;key app="EN" db-id="eprfrs9t5tssdpettrixp5rd2zfrzpr9drdp" timestamp="1692712288"&gt;269&lt;/key&gt;&lt;/foreign-keys&gt;&lt;ref-type name="Journal Article"&gt;17&lt;/ref-type&gt;&lt;contributors&gt;&lt;authors&gt;&lt;author&gt;Gates, A.&lt;/author&gt;&lt;author&gt;Vandermeer, B.&lt;/author&gt;&lt;author&gt;Hartling, L.&lt;/author&gt;&lt;/authors&gt;&lt;/contributors&gt;&lt;titles&gt;&lt;title&gt;Technology-assisted risk of bias assessment in systematic reviews: a prospective cross-sectional evaluation of the RobotReviewer machine learning tool&lt;/title&gt;&lt;secondary-title&gt;J Clin Epidemiol&lt;/secondary-title&gt;&lt;/titles&gt;&lt;periodical&gt;&lt;full-title&gt;J Clin Epidemiol&lt;/full-title&gt;&lt;/periodical&gt;&lt;pages&gt;54-62&lt;/pages&gt;&lt;volume&gt;96&lt;/volume&gt;&lt;dates&gt;&lt;year&gt;2018&lt;/year&gt;&lt;/dates&gt;&lt;accession-num&gt;29289761&lt;/accession-num&gt;&lt;urls&gt;&lt;related-urls&gt;&lt;url&gt;http://ovidsp.ovid.com/ovidweb.cgi?T=JS&amp;amp;CSC=Y&amp;amp;NEWS=N&amp;amp;PAGE=fulltext&amp;amp;D=med15&amp;amp;AN=29289761http://digitaal.uba.uva.nl/uva-linker?sid=OVID:medline&amp;amp;id=pmid:29289761&amp;amp;id=doi:10.1016%2Fj.jclinepi.2017.12.015&amp;amp;issn=0895-4356&amp;amp;isbn=&amp;amp;volume=96&amp;amp;issue=&amp;amp;spage=54&amp;amp;pages=54-6&lt;/url&gt;&lt;/related-urls&gt;&lt;/urls&gt;&lt;electronic-resource-num&gt;https://doi.org/10.1016/j.jclinepi.2017.12.015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[92]</w:t>
            </w:r>
            <w:r w:rsidR="004F28F7">
              <w:rPr>
                <w:rFonts w:ascii="Arial" w:hAnsi="Arial" w:cs="Arial"/>
                <w:sz w:val="14"/>
                <w:szCs w:val="14"/>
                <w:lang w:val="en-US"/>
              </w:rPr>
              <w:fldChar w:fldCharType="end"/>
            </w:r>
          </w:p>
          <w:p w14:paraId="17DC203B" w14:textId="7D935D2E" w:rsidR="00E63093" w:rsidRPr="006C2E7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Accuracy across four RoB domains: 62% to 74%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&lt;EndNote&gt;&lt;Cite&gt;&lt;Author&gt;Šuster&lt;/Author&gt;&lt;Year&gt;2023&lt;/Year&gt;&lt;RecNum&gt;492&lt;/RecNum&gt;&lt;DisplayText&gt;[96]&lt;/DisplayText&gt;&lt;record&gt;&lt;rec-number&gt;492&lt;/rec-number&gt;&lt;foreign-keys&gt;&lt;key app="EN" db-id="eprfrs9t5tssdpettrixp5rd2zfrzpr9drdp" timestamp="1715888907"&gt;492&lt;/key&gt;&lt;/foreign-keys&gt;&lt;ref-type name="Journal Article"&gt;17&lt;/ref-type&gt;&lt;contributors&gt;&lt;authors&gt;&lt;author&gt;Šuster, Simon&lt;/author&gt;&lt;author&gt;Baldwin, Timothy&lt;/author&gt;&lt;author&gt;Verspoor, Karin&lt;/author&gt;&lt;/authors&gt;&lt;/contributors&gt;&lt;titles&gt;&lt;title&gt;Analysis of predictive performance and reliability of classifiers for quality assessment of medical evidence revealed important variation by medical area&lt;/title&gt;&lt;secondary-title&gt;Journal of Clinical Epidemiology&lt;/secondary-title&gt;&lt;/titles&gt;&lt;periodical&gt;&lt;full-title&gt;Journal of Clinical Epidemiology&lt;/full-title&gt;&lt;/periodical&gt;&lt;pages&gt;58-69&lt;/pages&gt;&lt;volume&gt;159&lt;/volume&gt;&lt;keywords&gt;&lt;keyword&gt;Systematic reviews&lt;/keyword&gt;&lt;keyword&gt;Automated quality assessment of medical evidence&lt;/keyword&gt;&lt;keyword&gt;Risk of bias&lt;/keyword&gt;&lt;keyword&gt;Critical appraisal&lt;/keyword&gt;&lt;keyword&gt;Calibration&lt;/keyword&gt;&lt;keyword&gt;Uncertainty estimation&lt;/keyword&gt;&lt;keyword&gt;Reliability&lt;/keyword&gt;&lt;keyword&gt;Selective classification&lt;/keyword&gt;&lt;keyword&gt;Disparity&lt;/keyword&gt;&lt;/keywords&gt;&lt;dates&gt;&lt;year&gt;2023&lt;/year&gt;&lt;pub-dates&gt;&lt;date&gt;2023/07/01/&lt;/date&gt;&lt;/pub-dates&gt;&lt;/dates&gt;&lt;isbn&gt;0895-4356&lt;/isbn&gt;&lt;urls&gt;&lt;related-urls&gt;&lt;url&gt;https://www.sciencedirect.com/science/article/pii/S0895435623000914&lt;/url&gt;&lt;/related-urls&gt;&lt;/urls&gt;&lt;electronic-resource-num&gt;https://doi.org/10.1016/j.jclinepi.2023.04.006&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[96]</w:t>
            </w:r>
            <w:r w:rsidR="004F28F7">
              <w:rPr>
                <w:rFonts w:ascii="Arial" w:hAnsi="Arial" w:cs="Arial"/>
                <w:sz w:val="14"/>
                <w:szCs w:val="14"/>
                <w:lang w:val="en-US"/>
              </w:rPr>
              <w:fldChar w:fldCharType="end"/>
            </w:r>
          </w:p>
          <w:p w14:paraId="72CD3CE4" w14:textId="3794138A" w:rsidR="00E63093" w:rsidRPr="006C2E7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Overall accuracy: 71.0% versus 78.3% with Cochrane standard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&lt;EndNote&gt;&lt;Cite&gt;&lt;Author&gt;Marshall&lt;/Author&gt;&lt;Year&gt;2016&lt;/Year&gt;&lt;RecNum&gt;259&lt;/RecNum&gt;&lt;DisplayText&gt;[95]&lt;/DisplayText&gt;&lt;record&gt;&lt;rec-number&gt;259&lt;/rec-number&gt;&lt;foreign-keys&gt;&lt;key app="EN" db-id="eprfrs9t5tssdpettrixp5rd2zfrzpr9drdp" timestamp="1692712288"&gt;259&lt;/key&gt;&lt;/foreign-keys&gt;&lt;ref-type name="Journal Article"&gt;17&lt;/ref-type&gt;&lt;contributors&gt;&lt;authors&gt;&lt;author&gt;Marshall, I. J.&lt;/author&gt;&lt;author&gt;Kuiper, J.&lt;/author&gt;&lt;author&gt;Wallace, B. C.&lt;/author&gt;&lt;/authors&gt;&lt;/contributors&gt;&lt;titles&gt;&lt;title&gt;RobotReviewer: evaluation of a system for automatically assessing bias in clinical trials&lt;/title&gt;&lt;secondary-title&gt;J Am Med Inform Assoc&lt;/secondary-title&gt;&lt;/titles&gt;&lt;periodical&gt;&lt;full-title&gt;J Am Med Inform Assoc&lt;/full-title&gt;&lt;/periodical&gt;&lt;pages&gt;193-201&lt;/pages&gt;&lt;volume&gt;23&lt;/volume&gt;&lt;number&gt;1&lt;/number&gt;&lt;dates&gt;&lt;year&gt;2016&lt;/year&gt;&lt;/dates&gt;&lt;accession-num&gt;26104742&lt;/accession-num&gt;&lt;urls&gt;&lt;related-urls&gt;&lt;url&gt;http://ovidsp.ovid.com/ovidweb.cgi?T=JS&amp;amp;CSC=Y&amp;amp;NEWS=N&amp;amp;PAGE=fulltext&amp;amp;D=med13&amp;amp;AN=26104742http://digitaal.uba.uva.nl/uva-linker?sid=OVID:medline&amp;amp;id=pmid:26104742&amp;amp;id=doi:10.1093%2Fjamia%2Focv044&amp;amp;issn=1067-5027&amp;amp;isbn=&amp;amp;volume=23&amp;amp;issue=1&amp;amp;spage=193&amp;amp;pages=193-201&amp;amp;da&lt;/url&gt;&lt;/related-urls&gt;&lt;/urls&gt;&lt;electronic-resource-num&gt;https://doi.org/10.1093/jamia/ocv044&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[95]</w:t>
            </w:r>
            <w:r w:rsidR="004F28F7">
              <w:rPr>
                <w:rFonts w:ascii="Arial" w:hAnsi="Arial" w:cs="Arial"/>
                <w:sz w:val="14"/>
                <w:szCs w:val="14"/>
                <w:lang w:val="en-US"/>
              </w:rPr>
              <w:fldChar w:fldCharType="end"/>
            </w:r>
          </w:p>
          <w:p w14:paraId="46A5DF47" w14:textId="0F893540" w:rsidR="00E63093" w:rsidRPr="006C2E79" w:rsidRDefault="00E63093"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Overall accuracy: risk difference, -0.014 (95% CI: -0.09 to 0.07)</w:t>
            </w:r>
            <w:r w:rsidR="008D4394">
              <w:rPr>
                <w:rFonts w:ascii="Arial" w:eastAsia="Times New Roman" w:hAnsi="Arial" w:cs="Arial"/>
                <w:sz w:val="14"/>
                <w:szCs w:val="14"/>
                <w:lang w:val="en-US" w:eastAsia="nl-NL"/>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&lt;EndNote&gt;&lt;Cite&gt;&lt;Author&gt;Arno&lt;/Author&gt;&lt;Year&gt;2022&lt;/Year&gt;&lt;RecNum&gt;306&lt;/RecNum&gt;&lt;DisplayText&gt;[91]&lt;/DisplayText&gt;&lt;record&gt;&lt;rec-number&gt;306&lt;/rec-number&gt;&lt;foreign-keys&gt;&lt;key app="EN" db-id="eprfrs9t5tssdpettrixp5rd2zfrzpr9drdp" timestamp="1692712912"&gt;306&lt;/key&gt;&lt;/foreign-keys&gt;&lt;ref-type name="Journal Article"&gt;17&lt;/ref-type&gt;&lt;contributors&gt;&lt;authors&gt;&lt;author&gt;Arno, A.&lt;/author&gt;&lt;author&gt;Thomas, J.&lt;/author&gt;&lt;author&gt;Wallace, B.&lt;/author&gt;&lt;author&gt;Marshall, I. J.&lt;/author&gt;&lt;author&gt;McKenzie, J. E.&lt;/author&gt;&lt;author&gt;Elliott, J. H.&lt;/author&gt;&lt;/authors&gt;&lt;/contributors&gt;&lt;titles&gt;&lt;title&gt;Accuracy and Efficiency of Machine Learning-Assisted Risk-of-Bias Assessments in &amp;quot;Real-World&amp;quot; Systematic Reviews : A Noninferiority Randomized Controlled Trial&lt;/title&gt;&lt;secondary-title&gt;Ann Intern Med&lt;/secondary-title&gt;&lt;/titles&gt;&lt;periodical&gt;&lt;full-title&gt;Ann Intern Med&lt;/full-title&gt;&lt;/periodical&gt;&lt;pages&gt;1001-1009&lt;/pages&gt;&lt;volume&gt;175&lt;/volume&gt;&lt;number&gt;7&lt;/number&gt;&lt;dates&gt;&lt;year&gt;2022&lt;/year&gt;&lt;/dates&gt;&lt;accession-num&gt;35635850&lt;/accession-num&gt;&lt;urls&gt;&lt;related-urls&gt;&lt;url&gt;http://digitaal.uba.uva.nl/uva-linker?sid=OVID:medline&amp;amp;id=pmid:35635850&amp;amp;id=doi:10.7326%2FM22-0092&amp;amp;issn=0003-4819&amp;amp;isbn=&amp;amp;volume=175&amp;amp;issue=7&amp;amp;spage=1001&amp;amp;pages=1001-1009&amp;amp;date=2022&amp;amp;title=Annals+of+Internal+Medicine&amp;amp;atitle=Accuracy+and+Efficiency+of+Machine+Lear&lt;/url&gt;&lt;/related-urls&gt;&lt;/urls&gt;&lt;electronic-resource-num&gt;https://doi.org/10.7326/m22-0092&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[91]</w:t>
            </w:r>
            <w:r w:rsidR="004F28F7">
              <w:rPr>
                <w:rFonts w:ascii="Arial" w:hAnsi="Arial" w:cs="Arial"/>
                <w:sz w:val="14"/>
                <w:szCs w:val="14"/>
                <w:lang w:val="en-US"/>
              </w:rPr>
              <w:fldChar w:fldCharType="end"/>
            </w:r>
          </w:p>
          <w:p w14:paraId="785B5C3B" w14:textId="0009AE56" w:rsidR="00E63093" w:rsidRPr="006C2E79" w:rsidRDefault="00E63093" w:rsidP="00E06F2F">
            <w:pPr>
              <w:pStyle w:val="Listenabsatz"/>
              <w:numPr>
                <w:ilvl w:val="0"/>
                <w:numId w:val="4"/>
              </w:numPr>
              <w:textAlignment w:val="baseline"/>
              <w:rPr>
                <w:rFonts w:ascii="Arial" w:hAnsi="Arial" w:cs="Arial"/>
                <w:sz w:val="14"/>
                <w:szCs w:val="14"/>
                <w:lang w:val="en-US"/>
              </w:rPr>
            </w:pPr>
            <w:r w:rsidRPr="006C2E79">
              <w:rPr>
                <w:rFonts w:ascii="Arial" w:eastAsia="Times New Roman" w:hAnsi="Arial" w:cs="Arial"/>
                <w:sz w:val="14"/>
                <w:szCs w:val="14"/>
                <w:lang w:val="en-US" w:eastAsia="nl-NL"/>
              </w:rPr>
              <w:t xml:space="preserve">Acceptance of assessments by humans: 83% of RobotReviewer`s assessments versus 81% of humans assessment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&lt;EndNote&gt;&lt;Cite&gt;&lt;Author&gt;Jardim&lt;/Author&gt;&lt;Year&gt;2022&lt;/Year&gt;&lt;RecNum&gt;317&lt;/RecNum&gt;&lt;DisplayText&gt;[94]&lt;/DisplayText&gt;&lt;record&gt;&lt;rec-number&gt;317&lt;/rec-number&gt;&lt;foreign-keys&gt;&lt;key app="EN" db-id="eprfrs9t5tssdpettrixp5rd2zfrzpr9drdp" timestamp="1692712912"&gt;317&lt;/key&gt;&lt;/foreign-keys&gt;&lt;ref-type name="Journal Article"&gt;17&lt;/ref-type&gt;&lt;contributors&gt;&lt;authors&gt;&lt;author&gt;Jardim, P. S. J.&lt;/author&gt;&lt;author&gt;Rose, C. J.&lt;/author&gt;&lt;author&gt;Ames, H. M.&lt;/author&gt;&lt;author&gt;Echavez, J. F. M.&lt;/author&gt;&lt;author&gt;Van de Velde, S.&lt;/author&gt;&lt;author&gt;Muller, A. E.&lt;/author&gt;&lt;/authors&gt;&lt;/contributors&gt;&lt;titles&gt;&lt;title&gt;Automating risk of bias assessment in systematic reviews: a real-time mixed methods comparison of human researchers to a machine learning system&lt;/title&gt;&lt;secondary-title&gt;BMC Med Res Methodol&lt;/secondary-title&gt;&lt;/titles&gt;&lt;periodical&gt;&lt;full-title&gt;BMC Med Res Methodol&lt;/full-title&gt;&lt;/periodical&gt;&lt;pages&gt;167&lt;/pages&gt;&lt;volume&gt;22&lt;/volume&gt;&lt;number&gt;1&lt;/number&gt;&lt;dates&gt;&lt;year&gt;2022&lt;/year&gt;&lt;/dates&gt;&lt;accession-num&gt;35676632&lt;/accession-num&gt;&lt;urls&gt;&lt;related-urls&gt;&lt;url&gt;http://digitaal.uba.uva.nl/uva-linker?sid=OVID:medline&amp;amp;id=pmid:35676632&amp;amp;id=doi:10.1186%2Fs12874-022-01649-y&amp;amp;issn=1471-2288&amp;amp;isbn=&amp;amp;volume=22&amp;amp;issue=1&amp;amp;spage=167&amp;amp;pages=167&amp;amp;date=2022&amp;amp;title=BMC+Medical+Research+Methodology&amp;amp;atitle=Automating+risk+of+bias+assessme&lt;/url&gt;&lt;/related-urls&gt;&lt;/urls&gt;&lt;electronic-resource-num&gt;https://doi.org/10.1186/s12874-022-01649-y&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[94]</w:t>
            </w:r>
            <w:r w:rsidR="004F28F7">
              <w:rPr>
                <w:rFonts w:ascii="Arial" w:hAnsi="Arial" w:cs="Arial"/>
                <w:sz w:val="14"/>
                <w:szCs w:val="14"/>
                <w:lang w:val="en-US"/>
              </w:rPr>
              <w:fldChar w:fldCharType="end"/>
            </w:r>
          </w:p>
        </w:tc>
      </w:tr>
      <w:tr w:rsidR="0021129E" w:rsidRPr="006C2E79" w14:paraId="566EEC6A" w14:textId="77777777" w:rsidTr="5C963119">
        <w:tc>
          <w:tcPr>
            <w:tcW w:w="1844" w:type="dxa"/>
            <w:vMerge/>
          </w:tcPr>
          <w:p w14:paraId="1EEBA74E" w14:textId="77777777" w:rsidR="0021129E" w:rsidRPr="006C2E79" w:rsidRDefault="0021129E" w:rsidP="0021129E">
            <w:pPr>
              <w:pStyle w:val="KeinLeerraum"/>
              <w:rPr>
                <w:rFonts w:ascii="Arial" w:hAnsi="Arial" w:cs="Arial"/>
                <w:b/>
                <w:bCs/>
                <w:sz w:val="14"/>
                <w:szCs w:val="14"/>
                <w:lang w:val="en-US"/>
              </w:rPr>
            </w:pPr>
          </w:p>
        </w:tc>
        <w:tc>
          <w:tcPr>
            <w:tcW w:w="1417" w:type="dxa"/>
            <w:shd w:val="clear" w:color="auto" w:fill="auto"/>
          </w:tcPr>
          <w:p w14:paraId="3DBC8AF3" w14:textId="77777777" w:rsidR="0021129E" w:rsidRPr="006C2E79" w:rsidRDefault="0021129E" w:rsidP="0021129E">
            <w:pPr>
              <w:pStyle w:val="KeinLeerraum"/>
              <w:rPr>
                <w:rFonts w:ascii="Arial" w:hAnsi="Arial" w:cs="Arial"/>
                <w:b/>
                <w:bCs/>
                <w:sz w:val="14"/>
                <w:szCs w:val="14"/>
                <w:lang w:val="en-US"/>
              </w:rPr>
            </w:pPr>
            <w:r w:rsidRPr="006C2E79">
              <w:rPr>
                <w:rFonts w:ascii="Arial" w:hAnsi="Arial" w:cs="Arial"/>
                <w:b/>
                <w:bCs/>
                <w:sz w:val="14"/>
                <w:szCs w:val="14"/>
                <w:lang w:val="en-US"/>
              </w:rPr>
              <w:t>Crowdsourcing with CrowdCARE</w:t>
            </w:r>
          </w:p>
          <w:p w14:paraId="3EAC8784" w14:textId="55FF8895" w:rsidR="0021129E" w:rsidRPr="006C2E79" w:rsidRDefault="0021129E" w:rsidP="0021129E">
            <w:pPr>
              <w:pStyle w:val="KeinLeerraum"/>
              <w:rPr>
                <w:rFonts w:ascii="Arial" w:hAnsi="Arial" w:cs="Arial"/>
                <w:sz w:val="14"/>
                <w:szCs w:val="14"/>
                <w:lang w:val="en-US"/>
              </w:rPr>
            </w:pPr>
            <w:r w:rsidRPr="006C2E79">
              <w:rPr>
                <w:rFonts w:ascii="Arial" w:hAnsi="Arial" w:cs="Arial"/>
                <w:sz w:val="14"/>
                <w:szCs w:val="14"/>
                <w:lang w:val="en-US"/>
              </w:rPr>
              <w:t>Pianta, 2018</w:t>
            </w:r>
            <w:r w:rsidR="00207A28">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&lt;EndNote&gt;&lt;Cite&gt;&lt;Author&gt;Pianta&lt;/Author&gt;&lt;Year&gt;2018&lt;/Year&gt;&lt;RecNum&gt;257&lt;/RecNum&gt;&lt;DisplayText&gt;[97]&lt;/DisplayText&gt;&lt;record&gt;&lt;rec-number&gt;257&lt;/rec-number&gt;&lt;foreign-keys&gt;&lt;key app="EN" db-id="eprfrs9t5tssdpettrixp5rd2zfrzpr9drdp" timestamp="1692712288"&gt;257&lt;/key&gt;&lt;/foreign-keys&gt;&lt;ref-type name="Journal Article"&gt;17&lt;/ref-type&gt;&lt;contributors&gt;&lt;authors&gt;&lt;author&gt;Pianta, M. J.&lt;/author&gt;&lt;author&gt;Makrai, E.&lt;/author&gt;&lt;author&gt;Verspoor, K. M.&lt;/author&gt;&lt;author&gt;Cohn, T. A.&lt;/author&gt;&lt;author&gt;Downie, L. E.&lt;/author&gt;&lt;/authors&gt;&lt;/contributors&gt;&lt;titles&gt;&lt;title&gt;Crowdsourcing critical appraisal of research evidence (CrowdCARE) was found to be a valid approach to assessing clinical research quality&lt;/title&gt;&lt;secondary-title&gt;J Clin Epidemiol&lt;/secondary-title&gt;&lt;/titles&gt;&lt;periodical&gt;&lt;full-title&gt;J Clin Epidemiol&lt;/full-title&gt;&lt;/periodical&gt;&lt;pages&gt;8-14&lt;/pages&gt;&lt;volume&gt;104&lt;/volume&gt;&lt;dates&gt;&lt;year&gt;2018&lt;/year&gt;&lt;/dates&gt;&lt;accession-num&gt;30075189&lt;/accession-num&gt;&lt;urls&gt;&lt;related-urls&gt;&lt;url&gt;http://ovidsp.ovid.com/ovidweb.cgi?T=JS&amp;amp;CSC=Y&amp;amp;NEWS=N&amp;amp;PAGE=fulltext&amp;amp;D=med15&amp;amp;AN=30075189http://digitaal.uba.uva.nl/uva-linker?sid=OVID:medline&amp;amp;id=pmid:30075189&amp;amp;id=doi:10.1016%2Fj.jclinepi.2018.07.015&amp;amp;issn=0895-4356&amp;amp;isbn=&amp;amp;volume=104&amp;amp;issue=&amp;amp;spage=8&amp;amp;pages=8-14&lt;/url&gt;&lt;/related-urls&gt;&lt;/urls&gt;&lt;electronic-resource-num&gt;https://doi.org/10.1016/j.jclinepi.2018.07.015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[97]</w:t>
            </w:r>
            <w:r w:rsidR="004F28F7">
              <w:rPr>
                <w:rFonts w:ascii="Arial" w:hAnsi="Arial" w:cs="Arial"/>
                <w:sz w:val="14"/>
                <w:szCs w:val="14"/>
                <w:lang w:val="en-US"/>
              </w:rPr>
              <w:fldChar w:fldCharType="end"/>
            </w:r>
          </w:p>
          <w:p w14:paraId="1B5D614F" w14:textId="77777777" w:rsidR="00AA3100" w:rsidRPr="006C2E79" w:rsidRDefault="00AA3100" w:rsidP="0021129E">
            <w:pPr>
              <w:pStyle w:val="KeinLeerraum"/>
              <w:rPr>
                <w:rFonts w:ascii="Arial" w:hAnsi="Arial" w:cs="Arial"/>
                <w:sz w:val="14"/>
                <w:szCs w:val="14"/>
                <w:lang w:val="en-US"/>
              </w:rPr>
            </w:pPr>
          </w:p>
          <w:p w14:paraId="517E15A1" w14:textId="686ADC01" w:rsidR="00AA3100" w:rsidRPr="006C2E79" w:rsidRDefault="00AA3100" w:rsidP="0021129E">
            <w:pPr>
              <w:pStyle w:val="KeinLeerraum"/>
              <w:rPr>
                <w:rFonts w:ascii="Arial" w:hAnsi="Arial" w:cs="Arial"/>
                <w:b/>
                <w:bCs/>
                <w:sz w:val="14"/>
                <w:szCs w:val="14"/>
                <w:lang w:val="en-US"/>
              </w:rPr>
            </w:pPr>
            <w:r w:rsidRPr="006C2E79">
              <w:rPr>
                <w:rFonts w:ascii="Arial" w:hAnsi="Arial" w:cs="Arial"/>
                <w:b/>
                <w:bCs/>
                <w:i/>
                <w:iCs/>
                <w:sz w:val="14"/>
                <w:szCs w:val="14"/>
                <w:lang w:val="en-US"/>
              </w:rPr>
              <w:t>Method</w:t>
            </w:r>
          </w:p>
        </w:tc>
        <w:tc>
          <w:tcPr>
            <w:tcW w:w="2552" w:type="dxa"/>
            <w:shd w:val="clear" w:color="auto" w:fill="auto"/>
          </w:tcPr>
          <w:p w14:paraId="6D10A777" w14:textId="77777777" w:rsidR="0021129E" w:rsidRPr="006C2E79" w:rsidRDefault="0021129E" w:rsidP="0021129E">
            <w:pPr>
              <w:pStyle w:val="KeinLeerraum"/>
              <w:rPr>
                <w:rFonts w:ascii="Arial" w:hAnsi="Arial" w:cs="Arial"/>
                <w:sz w:val="14"/>
                <w:szCs w:val="14"/>
                <w:lang w:val="en-US"/>
              </w:rPr>
            </w:pPr>
          </w:p>
        </w:tc>
        <w:tc>
          <w:tcPr>
            <w:tcW w:w="2409" w:type="dxa"/>
            <w:shd w:val="clear" w:color="auto" w:fill="auto"/>
          </w:tcPr>
          <w:p w14:paraId="32F5623D" w14:textId="77777777" w:rsidR="0021129E" w:rsidRPr="006C2E79" w:rsidRDefault="0021129E" w:rsidP="00E63093">
            <w:pPr>
              <w:pStyle w:val="KeinLeerraum"/>
              <w:ind w:left="360"/>
              <w:rPr>
                <w:rFonts w:ascii="Arial" w:hAnsi="Arial" w:cs="Arial"/>
                <w:sz w:val="14"/>
                <w:szCs w:val="14"/>
                <w:lang w:val="en-US"/>
              </w:rPr>
            </w:pPr>
          </w:p>
        </w:tc>
        <w:tc>
          <w:tcPr>
            <w:tcW w:w="851" w:type="dxa"/>
            <w:shd w:val="clear" w:color="auto" w:fill="auto"/>
          </w:tcPr>
          <w:p w14:paraId="0AC6881E" w14:textId="77777777" w:rsidR="0021129E" w:rsidRPr="006C2E79" w:rsidRDefault="0021129E" w:rsidP="0021129E">
            <w:pPr>
              <w:pStyle w:val="KeinLeerraum"/>
              <w:rPr>
                <w:rFonts w:ascii="Arial" w:hAnsi="Arial" w:cs="Arial"/>
                <w:sz w:val="14"/>
                <w:szCs w:val="14"/>
                <w:lang w:val="en-US"/>
              </w:rPr>
            </w:pPr>
          </w:p>
        </w:tc>
        <w:tc>
          <w:tcPr>
            <w:tcW w:w="2126" w:type="dxa"/>
            <w:shd w:val="clear" w:color="auto" w:fill="auto"/>
          </w:tcPr>
          <w:p w14:paraId="7D60A516" w14:textId="77777777" w:rsidR="0021129E" w:rsidRPr="006C2E79" w:rsidRDefault="0021129E" w:rsidP="0021129E">
            <w:pPr>
              <w:pStyle w:val="KeinLeerraum"/>
              <w:rPr>
                <w:rFonts w:ascii="Arial" w:hAnsi="Arial" w:cs="Arial"/>
                <w:sz w:val="14"/>
                <w:szCs w:val="14"/>
                <w:lang w:val="en-US"/>
              </w:rPr>
            </w:pPr>
          </w:p>
        </w:tc>
        <w:tc>
          <w:tcPr>
            <w:tcW w:w="1985" w:type="dxa"/>
            <w:shd w:val="clear" w:color="auto" w:fill="auto"/>
          </w:tcPr>
          <w:p w14:paraId="7FAA340D" w14:textId="77777777" w:rsidR="0021129E" w:rsidRPr="006C2E79" w:rsidRDefault="0021129E" w:rsidP="00E63093">
            <w:pPr>
              <w:pStyle w:val="KeinLeerraum"/>
              <w:ind w:left="360"/>
              <w:rPr>
                <w:rFonts w:ascii="Arial" w:hAnsi="Arial" w:cs="Arial"/>
                <w:sz w:val="14"/>
                <w:szCs w:val="14"/>
                <w:lang w:val="en-US"/>
              </w:rPr>
            </w:pPr>
          </w:p>
        </w:tc>
        <w:tc>
          <w:tcPr>
            <w:tcW w:w="2976" w:type="dxa"/>
            <w:shd w:val="clear" w:color="auto" w:fill="auto"/>
          </w:tcPr>
          <w:p w14:paraId="6DAB968D" w14:textId="77777777" w:rsidR="0021129E" w:rsidRPr="006C2E79" w:rsidRDefault="0021129E" w:rsidP="0021129E">
            <w:pPr>
              <w:pStyle w:val="KeinLeerraum"/>
              <w:numPr>
                <w:ilvl w:val="0"/>
                <w:numId w:val="4"/>
              </w:numPr>
              <w:rPr>
                <w:rFonts w:ascii="Arial" w:hAnsi="Arial" w:cs="Arial"/>
                <w:sz w:val="14"/>
                <w:szCs w:val="14"/>
                <w:lang w:val="en-US"/>
              </w:rPr>
            </w:pPr>
            <w:r w:rsidRPr="006C2E79">
              <w:rPr>
                <w:rFonts w:ascii="Arial" w:hAnsi="Arial" w:cs="Arial"/>
                <w:sz w:val="14"/>
                <w:szCs w:val="14"/>
                <w:lang w:val="en-US"/>
              </w:rPr>
              <w:t>Correlation between experts and crowd: r2 = 0.89</w:t>
            </w:r>
          </w:p>
          <w:p w14:paraId="3F9BC8B0" w14:textId="47657163" w:rsidR="0021129E" w:rsidRPr="006C2E79" w:rsidRDefault="0021129E" w:rsidP="0021129E">
            <w:pPr>
              <w:pStyle w:val="KeinLeerraum"/>
              <w:numPr>
                <w:ilvl w:val="0"/>
                <w:numId w:val="4"/>
              </w:numPr>
              <w:rPr>
                <w:rFonts w:ascii="Arial" w:hAnsi="Arial" w:cs="Arial"/>
                <w:sz w:val="14"/>
                <w:szCs w:val="14"/>
                <w:lang w:val="en-US" w:eastAsia="nl-NL"/>
              </w:rPr>
            </w:pPr>
            <w:r w:rsidRPr="006C2E79">
              <w:rPr>
                <w:rFonts w:ascii="Arial" w:hAnsi="Arial" w:cs="Arial"/>
                <w:sz w:val="14"/>
                <w:szCs w:val="14"/>
                <w:lang w:val="en-US"/>
              </w:rPr>
              <w:t>Concordance between experts and crowd: κ = 0.67 (</w:t>
            </w:r>
            <w:r w:rsidR="00733904" w:rsidRPr="006C2E79">
              <w:rPr>
                <w:rFonts w:ascii="Arial" w:hAnsi="Arial" w:cs="Arial"/>
                <w:sz w:val="14"/>
                <w:szCs w:val="14"/>
                <w:lang w:val="en-US"/>
              </w:rPr>
              <w:t>95% CI;</w:t>
            </w:r>
            <w:r w:rsidRPr="006C2E79">
              <w:rPr>
                <w:rFonts w:ascii="Arial" w:hAnsi="Arial" w:cs="Arial"/>
                <w:sz w:val="14"/>
                <w:szCs w:val="14"/>
                <w:lang w:val="en-US"/>
              </w:rPr>
              <w:t xml:space="preserve"> 0.61 to 0.73)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&lt;EndNote&gt;&lt;Cite&gt;&lt;Author&gt;Pianta&lt;/Author&gt;&lt;Year&gt;2018&lt;/Year&gt;&lt;RecNum&gt;257&lt;/RecNum&gt;&lt;DisplayText&gt;[97]&lt;/DisplayText&gt;&lt;record&gt;&lt;rec-number&gt;257&lt;/rec-number&gt;&lt;foreign-keys&gt;&lt;key app="EN" db-id="eprfrs9t5tssdpettrixp5rd2zfrzpr9drdp" timestamp="1692712288"&gt;257&lt;/key&gt;&lt;/foreign-keys&gt;&lt;ref-type name="Journal Article"&gt;17&lt;/ref-type&gt;&lt;contributors&gt;&lt;authors&gt;&lt;author&gt;Pianta, M. J.&lt;/author&gt;&lt;author&gt;Makrai, E.&lt;/author&gt;&lt;author&gt;Verspoor, K. M.&lt;/author&gt;&lt;author&gt;Cohn, T. A.&lt;/author&gt;&lt;author&gt;Downie, L. E.&lt;/author&gt;&lt;/authors&gt;&lt;/contributors&gt;&lt;titles&gt;&lt;title&gt;Crowdsourcing critical appraisal of research evidence (CrowdCARE) was found to be a valid approach to assessing clinical research quality&lt;/title&gt;&lt;secondary-title&gt;J Clin Epidemiol&lt;/secondary-title&gt;&lt;/titles&gt;&lt;periodical&gt;&lt;full-title&gt;J Clin Epidemiol&lt;/full-title&gt;&lt;/periodical&gt;&lt;pages&gt;8-14&lt;/pages&gt;&lt;volume&gt;104&lt;/volume&gt;&lt;dates&gt;&lt;year&gt;2018&lt;/year&gt;&lt;/dates&gt;&lt;accession-num&gt;30075189&lt;/accession-num&gt;&lt;urls&gt;&lt;related-urls&gt;&lt;url&gt;http://ovidsp.ovid.com/ovidweb.cgi?T=JS&amp;amp;CSC=Y&amp;amp;NEWS=N&amp;amp;PAGE=fulltext&amp;amp;D=med15&amp;amp;AN=30075189http://digitaal.uba.uva.nl/uva-linker?sid=OVID:medline&amp;amp;id=pmid:30075189&amp;amp;id=doi:10.1016%2Fj.jclinepi.2018.07.015&amp;amp;issn=0895-4356&amp;amp;isbn=&amp;amp;volume=104&amp;amp;issue=&amp;amp;spage=8&amp;amp;pages=8-14&lt;/url&gt;&lt;/related-urls&gt;&lt;/urls&gt;&lt;electronic-resource-num&gt;https://doi.org/10.1016/j.jclinepi.2018.07.015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[97]</w:t>
            </w:r>
            <w:r w:rsidR="004F28F7">
              <w:rPr>
                <w:rFonts w:ascii="Arial" w:hAnsi="Arial" w:cs="Arial"/>
                <w:sz w:val="14"/>
                <w:szCs w:val="14"/>
                <w:lang w:val="en-US"/>
              </w:rPr>
              <w:fldChar w:fldCharType="end"/>
            </w:r>
          </w:p>
        </w:tc>
      </w:tr>
      <w:tr w:rsidR="00750570" w:rsidRPr="006C2E79" w14:paraId="69BCD791" w14:textId="77777777" w:rsidTr="5C963119">
        <w:tc>
          <w:tcPr>
            <w:tcW w:w="1844" w:type="dxa"/>
            <w:vMerge w:val="restart"/>
            <w:shd w:val="clear" w:color="auto" w:fill="auto"/>
          </w:tcPr>
          <w:p w14:paraId="1861C241" w14:textId="38859917" w:rsidR="00750570" w:rsidRPr="006C2E79" w:rsidRDefault="00294A26" w:rsidP="00E06F2F">
            <w:pPr>
              <w:pStyle w:val="KeinLeerraum"/>
              <w:rPr>
                <w:rFonts w:ascii="Arial" w:hAnsi="Arial" w:cs="Arial"/>
                <w:b/>
                <w:bCs/>
                <w:sz w:val="14"/>
                <w:szCs w:val="14"/>
                <w:lang w:val="en-US"/>
              </w:rPr>
            </w:pPr>
            <w:r w:rsidRPr="00294A26">
              <w:rPr>
                <w:rFonts w:ascii="Arial" w:hAnsi="Arial" w:cs="Arial"/>
                <w:b/>
                <w:bCs/>
                <w:sz w:val="14"/>
                <w:szCs w:val="14"/>
                <w:lang w:val="en-US"/>
              </w:rPr>
              <w:t>Combination of abbreviated methods/tools</w:t>
            </w:r>
          </w:p>
        </w:tc>
        <w:tc>
          <w:tcPr>
            <w:tcW w:w="1417" w:type="dxa"/>
            <w:shd w:val="clear" w:color="auto" w:fill="auto"/>
          </w:tcPr>
          <w:p w14:paraId="1EE744DF" w14:textId="328474DE" w:rsidR="00750570" w:rsidRPr="006C2E79" w:rsidRDefault="00750570" w:rsidP="00E06F2F">
            <w:pPr>
              <w:pStyle w:val="KeinLeerraum"/>
              <w:rPr>
                <w:rFonts w:ascii="Arial" w:hAnsi="Arial" w:cs="Arial"/>
                <w:b/>
                <w:bCs/>
                <w:sz w:val="14"/>
                <w:szCs w:val="14"/>
                <w:lang w:val="en-US"/>
              </w:rPr>
            </w:pPr>
            <w:r w:rsidRPr="006C2E79">
              <w:rPr>
                <w:rFonts w:ascii="Arial" w:hAnsi="Arial" w:cs="Arial"/>
                <w:b/>
                <w:bCs/>
                <w:sz w:val="14"/>
                <w:szCs w:val="14"/>
                <w:lang w:val="en-US"/>
              </w:rPr>
              <w:t>Rapid review methods</w:t>
            </w:r>
          </w:p>
          <w:p w14:paraId="2CE1BC46" w14:textId="77777777" w:rsidR="00750570" w:rsidRPr="006C2E79" w:rsidRDefault="00750570" w:rsidP="00E06F2F">
            <w:pPr>
              <w:pStyle w:val="KeinLeerraum"/>
              <w:rPr>
                <w:rFonts w:ascii="Arial" w:hAnsi="Arial" w:cs="Arial"/>
                <w:b/>
                <w:bCs/>
                <w:sz w:val="14"/>
                <w:szCs w:val="14"/>
                <w:lang w:val="en-US"/>
              </w:rPr>
            </w:pPr>
          </w:p>
          <w:p w14:paraId="0EA78C3B" w14:textId="18453358" w:rsidR="00750570" w:rsidRPr="006C2E79" w:rsidRDefault="00750570" w:rsidP="00E06F2F">
            <w:pPr>
              <w:pStyle w:val="KeinLeerraum"/>
              <w:rPr>
                <w:rFonts w:ascii="Arial" w:hAnsi="Arial" w:cs="Arial"/>
                <w:i/>
                <w:iCs/>
                <w:sz w:val="14"/>
                <w:szCs w:val="14"/>
                <w:lang w:val="en-US"/>
              </w:rPr>
            </w:pPr>
            <w:r w:rsidRPr="006C2E79">
              <w:rPr>
                <w:rFonts w:ascii="Arial" w:hAnsi="Arial" w:cs="Arial"/>
                <w:i/>
                <w:iCs/>
                <w:sz w:val="14"/>
                <w:szCs w:val="14"/>
                <w:lang w:val="en-US"/>
              </w:rPr>
              <w:t xml:space="preserve">Abbreviated search+single screening: </w:t>
            </w:r>
          </w:p>
          <w:p w14:paraId="1A00E5C2" w14:textId="06D69A85" w:rsidR="00750570" w:rsidRPr="006C2E79" w:rsidRDefault="00750570" w:rsidP="00E333A5">
            <w:pPr>
              <w:pStyle w:val="KeinLeerraum"/>
              <w:rPr>
                <w:rFonts w:ascii="Arial" w:hAnsi="Arial" w:cs="Arial"/>
                <w:sz w:val="14"/>
                <w:szCs w:val="14"/>
                <w:lang w:val="en-US"/>
              </w:rPr>
            </w:pPr>
            <w:r w:rsidRPr="006C2E79">
              <w:rPr>
                <w:rFonts w:ascii="Arial" w:hAnsi="Arial" w:cs="Arial"/>
                <w:sz w:val="14"/>
                <w:szCs w:val="14"/>
                <w:lang w:val="en-US"/>
              </w:rPr>
              <w:t xml:space="preserve">Affengruber, </w:t>
            </w:r>
            <w:r w:rsidR="00361A23">
              <w:rPr>
                <w:rFonts w:ascii="Arial" w:hAnsi="Arial" w:cs="Arial"/>
                <w:sz w:val="14"/>
                <w:szCs w:val="14"/>
                <w:lang w:val="en-US"/>
              </w:rPr>
              <w:t xml:space="preserve">Wagner; </w:t>
            </w:r>
            <w:r w:rsidRPr="006C2E79">
              <w:rPr>
                <w:rFonts w:ascii="Arial" w:hAnsi="Arial" w:cs="Arial"/>
                <w:sz w:val="14"/>
                <w:szCs w:val="14"/>
                <w:lang w:val="en-US"/>
              </w:rPr>
              <w:t>20</w:t>
            </w:r>
            <w:r w:rsidR="00361A23">
              <w:rPr>
                <w:rFonts w:ascii="Arial" w:hAnsi="Arial" w:cs="Arial"/>
                <w:sz w:val="14"/>
                <w:szCs w:val="14"/>
                <w:lang w:val="en-US"/>
              </w:rPr>
              <w:t>20</w:t>
            </w:r>
            <w:r w:rsidR="008840AB">
              <w:rPr>
                <w:rFonts w:ascii="Arial" w:hAnsi="Arial" w:cs="Arial"/>
                <w:sz w:val="14"/>
                <w:szCs w:val="14"/>
                <w:lang w:val="en-US"/>
              </w:rPr>
              <w:t xml:space="preserve"> </w: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[98]</w:t>
            </w:r>
            <w:r w:rsidR="004F28F7">
              <w:rPr>
                <w:rFonts w:ascii="Arial" w:hAnsi="Arial" w:cs="Arial"/>
                <w:sz w:val="14"/>
                <w:szCs w:val="14"/>
                <w:lang w:val="en-US"/>
              </w:rPr>
              <w:fldChar w:fldCharType="end"/>
            </w:r>
          </w:p>
          <w:p w14:paraId="6F5B4A8E" w14:textId="77777777" w:rsidR="00750570" w:rsidRPr="006C2E79" w:rsidRDefault="00750570" w:rsidP="00E06F2F">
            <w:pPr>
              <w:pStyle w:val="KeinLeerraum"/>
              <w:rPr>
                <w:rFonts w:ascii="Arial" w:hAnsi="Arial" w:cs="Arial"/>
                <w:i/>
                <w:iCs/>
                <w:sz w:val="14"/>
                <w:szCs w:val="14"/>
                <w:lang w:val="en-US"/>
              </w:rPr>
            </w:pPr>
          </w:p>
          <w:p w14:paraId="3C12AE4F" w14:textId="11C11B2A" w:rsidR="00D34C93" w:rsidRPr="006C2E79" w:rsidRDefault="00F67941" w:rsidP="00E06F2F">
            <w:pPr>
              <w:pStyle w:val="KeinLeerraum"/>
              <w:rPr>
                <w:rFonts w:ascii="Arial" w:hAnsi="Arial" w:cs="Arial"/>
                <w:i/>
                <w:iCs/>
                <w:sz w:val="14"/>
                <w:szCs w:val="14"/>
                <w:lang w:val="en-US"/>
              </w:rPr>
            </w:pPr>
            <w:r w:rsidRPr="006C2E79">
              <w:rPr>
                <w:rFonts w:ascii="Arial" w:hAnsi="Arial" w:cs="Arial"/>
                <w:i/>
                <w:iCs/>
                <w:sz w:val="14"/>
                <w:szCs w:val="14"/>
                <w:lang w:val="en-US"/>
              </w:rPr>
              <w:t xml:space="preserve">Search limits (PubMed, new </w:t>
            </w:r>
            <w:r w:rsidRPr="006C2E79">
              <w:rPr>
                <w:rFonts w:ascii="Arial" w:hAnsi="Arial" w:cs="Arial"/>
                <w:i/>
                <w:iCs/>
                <w:sz w:val="14"/>
                <w:szCs w:val="14"/>
                <w:lang w:val="en-US"/>
              </w:rPr>
              <w:lastRenderedPageBreak/>
              <w:t xml:space="preserve">articles, larger trials): </w:t>
            </w:r>
          </w:p>
          <w:p w14:paraId="3311B383" w14:textId="6EAE45C1" w:rsidR="00F67941" w:rsidRPr="006C2E79" w:rsidRDefault="00F67941" w:rsidP="00F67941">
            <w:pPr>
              <w:pStyle w:val="KeinLeerraum"/>
              <w:rPr>
                <w:rFonts w:ascii="Arial" w:hAnsi="Arial" w:cs="Arial"/>
                <w:sz w:val="14"/>
                <w:szCs w:val="14"/>
                <w:lang w:val="en-US"/>
              </w:rPr>
            </w:pPr>
            <w:r w:rsidRPr="006C2E79">
              <w:rPr>
                <w:rFonts w:ascii="Arial" w:hAnsi="Arial" w:cs="Arial"/>
                <w:sz w:val="14"/>
                <w:szCs w:val="14"/>
                <w:lang w:val="en-US"/>
              </w:rPr>
              <w:t>Marshall, 2019</w:t>
            </w:r>
            <w:r w:rsidR="00895D89">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&lt;EndNote&gt;&lt;Cite&gt;&lt;Author&gt;Marshall&lt;/Author&gt;&lt;Year&gt;2019&lt;/Year&gt;&lt;RecNum&gt;300&lt;/RecNum&gt;&lt;DisplayText&gt;[99]&lt;/DisplayText&gt;&lt;record&gt;&lt;rec-number&gt;300&lt;/rec-number&gt;&lt;foreign-keys&gt;&lt;key app="EN" db-id="eprfrs9t5tssdpettrixp5rd2zfrzpr9drdp" timestamp="1692712733"&gt;300&lt;/key&gt;&lt;/foreign-keys&gt;&lt;ref-type name="Journal Article"&gt;17&lt;/ref-type&gt;&lt;contributors&gt;&lt;authors&gt;&lt;author&gt;Marshall, Iain J.&lt;/author&gt;&lt;author&gt;Marshall, Rachel&lt;/author&gt;&lt;author&gt;Wallace, Byron C.&lt;/author&gt;&lt;author&gt;Brassey, Jon&lt;/author&gt;&lt;author&gt;Thomas, James&lt;/author&gt;&lt;/authors&gt;&lt;/contributors&gt;&lt;titles&gt;&lt;title&gt;Rapid reviews may produce different results to systematic reviews: a meta-epidemiological study&lt;/title&gt;&lt;secondary-title&gt;Journal of clinical epidemiology&lt;/secondary-title&gt;&lt;/titles&gt;&lt;periodical&gt;&lt;full-title&gt;Journal of Clinical Epidemiology&lt;/full-title&gt;&lt;/periodical&gt;&lt;pages&gt;30-41&lt;/pages&gt;&lt;volume&gt;109&lt;/volume&gt;&lt;dates&gt;&lt;year&gt;2019&lt;/year&gt;&lt;/dates&gt;&lt;urls&gt;&lt;/urls&gt;&lt;/record&gt;&lt;/Cite&gt;&lt;/EndNote&gt;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[99]</w:t>
            </w:r>
            <w:r w:rsidR="004F28F7">
              <w:rPr>
                <w:rFonts w:ascii="Arial" w:hAnsi="Arial" w:cs="Arial"/>
                <w:sz w:val="14"/>
                <w:szCs w:val="14"/>
                <w:lang w:val="en-US"/>
              </w:rPr>
              <w:fldChar w:fldCharType="end"/>
            </w:r>
          </w:p>
          <w:p w14:paraId="6D4A092F" w14:textId="77777777" w:rsidR="00F67941" w:rsidRPr="006C2E79" w:rsidRDefault="00F67941" w:rsidP="00E06F2F">
            <w:pPr>
              <w:pStyle w:val="KeinLeerraum"/>
              <w:rPr>
                <w:rFonts w:ascii="Arial" w:hAnsi="Arial" w:cs="Arial"/>
                <w:i/>
                <w:iCs/>
                <w:sz w:val="14"/>
                <w:szCs w:val="14"/>
                <w:lang w:val="en-US"/>
              </w:rPr>
            </w:pPr>
          </w:p>
          <w:p w14:paraId="7EB69B1B" w14:textId="3FB3FBB4" w:rsidR="006760B3" w:rsidRPr="006C2E79" w:rsidRDefault="006760B3" w:rsidP="006760B3">
            <w:pPr>
              <w:pStyle w:val="KeinLeerraum"/>
              <w:rPr>
                <w:rFonts w:ascii="Arial" w:hAnsi="Arial" w:cs="Arial"/>
                <w:i/>
                <w:iCs/>
                <w:sz w:val="14"/>
                <w:szCs w:val="14"/>
                <w:lang w:val="en-US"/>
              </w:rPr>
            </w:pPr>
            <w:r w:rsidRPr="006C2E79">
              <w:rPr>
                <w:rFonts w:ascii="Arial" w:hAnsi="Arial" w:cs="Arial"/>
                <w:i/>
                <w:iCs/>
                <w:sz w:val="14"/>
                <w:szCs w:val="14"/>
                <w:lang w:val="en-US"/>
              </w:rPr>
              <w:t xml:space="preserve">Search limits (English only): </w:t>
            </w:r>
          </w:p>
          <w:p w14:paraId="3D30ED53" w14:textId="6A22C156" w:rsidR="006760B3" w:rsidRPr="006C2E79" w:rsidRDefault="006760B3" w:rsidP="006760B3">
            <w:pPr>
              <w:pStyle w:val="KeinLeerraum"/>
              <w:rPr>
                <w:rFonts w:ascii="Arial" w:hAnsi="Arial" w:cs="Arial"/>
                <w:sz w:val="14"/>
                <w:szCs w:val="14"/>
                <w:lang w:val="en-US"/>
              </w:rPr>
            </w:pPr>
            <w:r w:rsidRPr="006C2E79">
              <w:rPr>
                <w:rFonts w:ascii="Arial" w:hAnsi="Arial" w:cs="Arial"/>
                <w:sz w:val="14"/>
                <w:szCs w:val="14"/>
                <w:lang w:val="en-US"/>
              </w:rPr>
              <w:t>Pham, 2016</w:t>
            </w:r>
            <w:r w:rsidR="0076261D">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&lt;EndNote&gt;&lt;Cite&gt;&lt;Author&gt;Pham&lt;/Author&gt;&lt;Year&gt;2016&lt;/Year&gt;&lt;RecNum&gt;258&lt;/RecNum&gt;&lt;DisplayText&gt;[100]&lt;/DisplayText&gt;&lt;record&gt;&lt;rec-number&gt;258&lt;/rec-number&gt;&lt;foreign-keys&gt;&lt;key app="EN" db-id="eprfrs9t5tssdpettrixp5rd2zfrzpr9drdp" timestamp="1692712288"&gt;258&lt;/key&gt;&lt;/foreign-keys&gt;&lt;ref-type name="Journal Article"&gt;17&lt;/ref-type&gt;&lt;contributors&gt;&lt;authors&gt;&lt;author&gt;Pham, M. T.&lt;/author&gt;&lt;author&gt;Waddell, L.&lt;/author&gt;&lt;author&gt;Rajic, A.&lt;/author&gt;&lt;author&gt;Sargeant, J. M.&lt;/author&gt;&lt;author&gt;Papadopoulos, A.&lt;/author&gt;&lt;author&gt;McEwen, S. A.&lt;/author&gt;&lt;/authors&gt;&lt;/contributors&gt;&lt;titles&gt;&lt;title&gt;Implications of applying methodological shortcuts to expedite systematic reviews: three case studies using systematic reviews from agri-food public health&lt;/title&gt;&lt;secondary-title&gt;Res&lt;/secondary-title&gt;&lt;/titles&gt;&lt;periodical&gt;&lt;full-title&gt;Res&lt;/full-title&gt;&lt;/periodical&gt;&lt;pages&gt;433-446&lt;/pages&gt;&lt;volume&gt;7&lt;/volume&gt;&lt;number&gt;4&lt;/number&gt;&lt;dates&gt;&lt;year&gt;2016&lt;/year&gt;&lt;/dates&gt;&lt;accession-num&gt;27285733&lt;/accession-num&gt;&lt;urls&gt;&lt;related-urls&gt;&lt;url&gt;http://ovidsp.ovid.com/ovidweb.cgi?T=JS&amp;amp;CSC=Y&amp;amp;NEWS=N&amp;amp;PAGE=fulltext&amp;amp;D=medc&amp;amp;AN=27285733http://digitaal.uba.uva.nl/uva-linker?sid=OVID:medline&amp;amp;id=pmid:27285733&amp;amp;id=doi:10.1002%2Fjrsm.1215&amp;amp;issn=1759-2879&amp;amp;isbn=&amp;amp;volume=7&amp;amp;issue=4&amp;amp;spage=433&amp;amp;pages=433-446&amp;amp;date=2016&lt;/url&gt;&lt;/related-urls&gt;&lt;/urls&gt;&lt;electronic-resource-num&gt;https://doi.org/10.1002/jrsm.1215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[100]</w:t>
            </w:r>
            <w:r w:rsidR="004F28F7">
              <w:rPr>
                <w:rFonts w:ascii="Arial" w:hAnsi="Arial" w:cs="Arial"/>
                <w:sz w:val="14"/>
                <w:szCs w:val="14"/>
                <w:lang w:val="en-US"/>
              </w:rPr>
              <w:fldChar w:fldCharType="end"/>
            </w:r>
          </w:p>
          <w:p w14:paraId="07F5E09D" w14:textId="77777777" w:rsidR="006760B3" w:rsidRPr="006C2E79" w:rsidRDefault="006760B3" w:rsidP="00E06F2F">
            <w:pPr>
              <w:pStyle w:val="KeinLeerraum"/>
              <w:rPr>
                <w:rFonts w:ascii="Arial" w:hAnsi="Arial" w:cs="Arial"/>
                <w:i/>
                <w:iCs/>
                <w:sz w:val="14"/>
                <w:szCs w:val="14"/>
                <w:lang w:val="en-US"/>
              </w:rPr>
            </w:pPr>
          </w:p>
          <w:p w14:paraId="0A91FCB8" w14:textId="77777777" w:rsidR="00A4047C" w:rsidRPr="006C2E79" w:rsidRDefault="006766A4" w:rsidP="00E06F2F">
            <w:pPr>
              <w:pStyle w:val="KeinLeerraum"/>
              <w:rPr>
                <w:rFonts w:ascii="Arial" w:hAnsi="Arial" w:cs="Arial"/>
                <w:sz w:val="14"/>
                <w:szCs w:val="14"/>
                <w:lang w:val="en-US"/>
              </w:rPr>
            </w:pPr>
            <w:r w:rsidRPr="006C2E79">
              <w:rPr>
                <w:rFonts w:ascii="Arial" w:hAnsi="Arial" w:cs="Arial"/>
                <w:i/>
                <w:iCs/>
                <w:sz w:val="14"/>
                <w:szCs w:val="14"/>
                <w:lang w:val="en-US"/>
              </w:rPr>
              <w:t xml:space="preserve">Review of reviews for RCTs reported in reviews </w:t>
            </w:r>
            <w:r w:rsidR="00A4047C" w:rsidRPr="006C2E79">
              <w:rPr>
                <w:rFonts w:ascii="Arial" w:hAnsi="Arial" w:cs="Arial"/>
                <w:i/>
                <w:iCs/>
                <w:sz w:val="14"/>
                <w:szCs w:val="14"/>
                <w:lang w:val="en-US"/>
              </w:rPr>
              <w:t>plus adding individual RCTs:</w:t>
            </w:r>
            <w:r w:rsidR="00A4047C" w:rsidRPr="006C2E79">
              <w:rPr>
                <w:rFonts w:ascii="Arial" w:hAnsi="Arial" w:cs="Arial"/>
                <w:sz w:val="14"/>
                <w:szCs w:val="14"/>
                <w:lang w:val="en-US"/>
              </w:rPr>
              <w:t xml:space="preserve"> </w:t>
            </w:r>
          </w:p>
          <w:p w14:paraId="6BAB67A9" w14:textId="2710C445" w:rsidR="00D47EF7" w:rsidRPr="006C2E79" w:rsidRDefault="00A4047C" w:rsidP="00E06F2F">
            <w:pPr>
              <w:pStyle w:val="KeinLeerraum"/>
              <w:rPr>
                <w:rFonts w:ascii="Arial" w:hAnsi="Arial" w:cs="Arial"/>
                <w:sz w:val="14"/>
                <w:szCs w:val="14"/>
                <w:lang w:val="en-US"/>
              </w:rPr>
            </w:pPr>
            <w:r w:rsidRPr="006C2E79">
              <w:rPr>
                <w:rFonts w:ascii="Arial" w:hAnsi="Arial" w:cs="Arial"/>
                <w:sz w:val="14"/>
                <w:szCs w:val="14"/>
                <w:lang w:val="en-US"/>
              </w:rPr>
              <w:t>Martyn-St James, 2017</w:t>
            </w:r>
            <w:r w:rsidR="00375F85">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&lt;EndNote&gt;&lt;Cite&gt;&lt;Author&gt;Martyn-St James&lt;/Author&gt;&lt;Year&gt;2017&lt;/Year&gt;&lt;RecNum&gt;299&lt;/RecNum&gt;&lt;DisplayText&gt;[101]&lt;/DisplayText&gt;&lt;record&gt;&lt;rec-number&gt;299&lt;/rec-number&gt;&lt;foreign-keys&gt;&lt;key app="EN" db-id="eprfrs9t5tssdpettrixp5rd2zfrzpr9drdp" timestamp="1692712733"&gt;299&lt;/key&gt;&lt;/foreign-keys&gt;&lt;ref-type name="Journal Article"&gt;17&lt;/ref-type&gt;&lt;contributors&gt;&lt;authors&gt;&lt;author&gt;Martyn-St James, Marrissa&lt;/author&gt;&lt;author&gt;Cooper, Katy&lt;/author&gt;&lt;author&gt;Kaltenthaler, Eva&lt;/author&gt;&lt;/authors&gt;&lt;/contributors&gt;&lt;titles&gt;&lt;title&gt;Methods for a rapid systematic review and metaanalysis in evaluating selective serotonin reuptake inhibitors for premature ejaculation&lt;/title&gt;&lt;secondary-title&gt;Evidence &amp;amp; Policy: A Journal of Research, Debate and Practice&lt;/secondary-title&gt;&lt;/titles&gt;&lt;periodical&gt;&lt;full-title&gt;Evidence &amp;amp; Policy: A Journal of Research, Debate and Practice&lt;/full-title&gt;&lt;/periodical&gt;&lt;pages&gt;517-538&lt;/pages&gt;&lt;volume&gt;13&lt;/volume&gt;&lt;number&gt;3&lt;/number&gt;&lt;dates&gt;&lt;year&gt;2017&lt;/year&gt;&lt;/dates&gt;&lt;urls&gt;&lt;/urls&gt;&lt;/record&gt;&lt;/Cite&gt;&lt;/EndNote&gt;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[101]</w:t>
            </w:r>
            <w:r w:rsidR="004F28F7">
              <w:rPr>
                <w:rFonts w:ascii="Arial" w:hAnsi="Arial" w:cs="Arial"/>
                <w:sz w:val="14"/>
                <w:szCs w:val="14"/>
                <w:lang w:val="en-US"/>
              </w:rPr>
              <w:fldChar w:fldCharType="end"/>
            </w:r>
          </w:p>
          <w:p w14:paraId="0C6A32B6" w14:textId="77777777" w:rsidR="00A4047C" w:rsidRPr="006C2E79" w:rsidRDefault="00A4047C" w:rsidP="00E06F2F">
            <w:pPr>
              <w:pStyle w:val="KeinLeerraum"/>
              <w:rPr>
                <w:rFonts w:ascii="Arial" w:hAnsi="Arial" w:cs="Arial"/>
                <w:i/>
                <w:iCs/>
                <w:sz w:val="14"/>
                <w:szCs w:val="14"/>
                <w:lang w:val="en-US"/>
              </w:rPr>
            </w:pPr>
          </w:p>
          <w:p w14:paraId="7965F460" w14:textId="5987C1B2" w:rsidR="00750570" w:rsidRPr="006C2E79" w:rsidRDefault="00A37E9D" w:rsidP="00E06F2F">
            <w:pPr>
              <w:pStyle w:val="KeinLeerraum"/>
              <w:rPr>
                <w:rFonts w:ascii="Arial" w:hAnsi="Arial" w:cs="Arial"/>
                <w:sz w:val="14"/>
                <w:szCs w:val="14"/>
                <w:lang w:val="en-US"/>
              </w:rPr>
            </w:pPr>
            <w:r w:rsidRPr="006C2E79">
              <w:rPr>
                <w:rFonts w:ascii="Arial" w:hAnsi="Arial" w:cs="Arial"/>
                <w:i/>
                <w:iCs/>
                <w:sz w:val="14"/>
                <w:szCs w:val="14"/>
                <w:lang w:val="en-US"/>
              </w:rPr>
              <w:t>Search limits</w:t>
            </w:r>
            <w:r w:rsidR="00056041" w:rsidRPr="006C2E79">
              <w:rPr>
                <w:rFonts w:ascii="Arial" w:hAnsi="Arial" w:cs="Arial"/>
                <w:i/>
                <w:iCs/>
                <w:sz w:val="14"/>
                <w:szCs w:val="14"/>
                <w:lang w:val="en-US"/>
              </w:rPr>
              <w:t xml:space="preserve">, single reviewer screening/data extraction plus 20% checking of second reviewer, unadjusted QUADAS-2 assessment </w:t>
            </w:r>
            <w:r w:rsidR="00750570" w:rsidRPr="006C2E79">
              <w:rPr>
                <w:rFonts w:ascii="Arial" w:hAnsi="Arial" w:cs="Arial"/>
                <w:sz w:val="14"/>
                <w:szCs w:val="14"/>
                <w:lang w:val="en-US"/>
              </w:rPr>
              <w:t>Taylor-Philips, 2017</w:t>
            </w:r>
            <w:r w:rsidR="00590D0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&lt;EndNote&gt;&lt;Cite&gt;&lt;Author&gt;Taylor-Phillips&lt;/Author&gt;&lt;Year&gt;2017&lt;/Year&gt;&lt;RecNum&gt;242&lt;/RecNum&gt;&lt;DisplayText&gt;[102]&lt;/DisplayText&gt;&lt;record&gt;&lt;rec-number&gt;242&lt;/rec-number&gt;&lt;foreign-keys&gt;&lt;key app="EN" db-id="eprfrs9t5tssdpettrixp5rd2zfrzpr9drdp" timestamp="1692712288"&gt;242&lt;/key&gt;&lt;/foreign-keys&gt;&lt;ref-type name="Journal Article"&gt;17&lt;/ref-type&gt;&lt;contributors&gt;&lt;authors&gt;&lt;author&gt;Taylor-Phillips, S.&lt;/author&gt;&lt;author&gt;Geppert, J.&lt;/author&gt;&lt;author&gt;Stinton, C.&lt;/author&gt;&lt;author&gt;Freeman, K.&lt;/author&gt;&lt;author&gt;Johnson, S.&lt;/author&gt;&lt;author&gt;Fraser, H.&lt;/author&gt;&lt;author&gt;Sutcliffe, P.&lt;/author&gt;&lt;author&gt;Clarke, A.&lt;/author&gt;&lt;/authors&gt;&lt;/contributors&gt;&lt;titles&gt;&lt;title&gt;Comparison of a full systematic review versus rapid review approaches to assess a newborn screening test for tyrosinemia type 1&lt;/title&gt;&lt;secondary-title&gt;Res&lt;/secondary-title&gt;&lt;/titles&gt;&lt;periodical&gt;&lt;full-title&gt;Res&lt;/full-title&gt;&lt;/periodical&gt;&lt;pages&gt;475-484&lt;/pages&gt;&lt;volume&gt;8&lt;/volume&gt;&lt;number&gt;4&lt;/number&gt;&lt;dates&gt;&lt;year&gt;2017&lt;/year&gt;&lt;/dates&gt;&lt;accession-num&gt;28703492&lt;/accession-num&gt;&lt;urls&gt;&lt;related-urls&gt;&lt;url&gt;http://ovidsp.ovid.com/ovidweb.cgi?T=JS&amp;amp;CSC=Y&amp;amp;NEWS=N&amp;amp;PAGE=fulltext&amp;amp;D=medc&amp;amp;AN=28703492http://digitaal.uba.uva.nl/uva-linker?sid=OVID:medline&amp;amp;id=pmid:28703492&amp;amp;id=doi:10.1002%2Fjrsm.1255&amp;amp;issn=1759-2879&amp;amp;isbn=&amp;amp;volume=8&amp;amp;issue=4&amp;amp;spage=475&amp;amp;pages=475-484&amp;amp;date=2017&lt;/url&gt;&lt;/related-urls&gt;&lt;/urls&gt;&lt;electronic-resource-num&gt;https://doi.org/10.1002/jrsm.1255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[102]</w:t>
            </w:r>
            <w:r w:rsidR="004F28F7">
              <w:rPr>
                <w:rFonts w:ascii="Arial" w:hAnsi="Arial" w:cs="Arial"/>
                <w:sz w:val="14"/>
                <w:szCs w:val="14"/>
                <w:lang w:val="en-US"/>
              </w:rPr>
              <w:fldChar w:fldCharType="end"/>
            </w:r>
          </w:p>
        </w:tc>
        <w:tc>
          <w:tcPr>
            <w:tcW w:w="2552" w:type="dxa"/>
            <w:shd w:val="clear" w:color="auto" w:fill="auto"/>
          </w:tcPr>
          <w:p w14:paraId="239933C6" w14:textId="66C7B99A" w:rsidR="00750570" w:rsidRPr="006C2E79" w:rsidRDefault="00750570" w:rsidP="00E06F2F">
            <w:pPr>
              <w:pStyle w:val="Listenabsatz"/>
              <w:numPr>
                <w:ilvl w:val="0"/>
                <w:numId w:val="27"/>
              </w:numPr>
              <w:textAlignment w:val="baseline"/>
              <w:rPr>
                <w:sz w:val="14"/>
                <w:szCs w:val="14"/>
                <w:lang w:val="en-US" w:eastAsia="nl-NL"/>
              </w:rPr>
            </w:pPr>
            <w:r w:rsidRPr="006C2E79">
              <w:rPr>
                <w:rFonts w:ascii="Arial" w:eastAsia="Times New Roman" w:hAnsi="Arial" w:cs="Arial"/>
                <w:sz w:val="14"/>
                <w:szCs w:val="14"/>
                <w:lang w:val="en-US" w:eastAsia="nl-NL"/>
              </w:rPr>
              <w:lastRenderedPageBreak/>
              <w:t>Workload saving: 2176 fewer title/abstracts and 129 fewer full-texts (Taylor-Philips, 2017)</w:t>
            </w:r>
          </w:p>
          <w:p w14:paraId="575D12FD" w14:textId="77777777" w:rsidR="00750570" w:rsidRPr="006C2E79" w:rsidRDefault="00750570" w:rsidP="00E06F2F">
            <w:pPr>
              <w:pStyle w:val="KeinLeerraum"/>
              <w:rPr>
                <w:rFonts w:ascii="Arial" w:hAnsi="Arial" w:cs="Arial"/>
                <w:sz w:val="14"/>
                <w:szCs w:val="14"/>
                <w:lang w:val="en-US"/>
              </w:rPr>
            </w:pPr>
          </w:p>
        </w:tc>
        <w:tc>
          <w:tcPr>
            <w:tcW w:w="2409" w:type="dxa"/>
            <w:shd w:val="clear" w:color="auto" w:fill="auto"/>
          </w:tcPr>
          <w:p w14:paraId="28AE6787" w14:textId="1997FEE2" w:rsidR="00750570" w:rsidRPr="006C2E79" w:rsidRDefault="00750570" w:rsidP="00E06F2F">
            <w:pPr>
              <w:pStyle w:val="KeinLeerraum"/>
              <w:rPr>
                <w:rFonts w:ascii="Arial" w:hAnsi="Arial" w:cs="Arial"/>
                <w:sz w:val="14"/>
                <w:szCs w:val="14"/>
                <w:lang w:val="en-US"/>
              </w:rPr>
            </w:pPr>
          </w:p>
        </w:tc>
        <w:tc>
          <w:tcPr>
            <w:tcW w:w="851" w:type="dxa"/>
            <w:shd w:val="clear" w:color="auto" w:fill="auto"/>
          </w:tcPr>
          <w:p w14:paraId="45C663EF" w14:textId="77777777" w:rsidR="00750570" w:rsidRPr="006C2E79" w:rsidRDefault="00750570" w:rsidP="00E06F2F">
            <w:pPr>
              <w:pStyle w:val="KeinLeerraum"/>
              <w:rPr>
                <w:rFonts w:ascii="Arial" w:hAnsi="Arial" w:cs="Arial"/>
                <w:sz w:val="14"/>
                <w:szCs w:val="14"/>
                <w:lang w:val="en-US"/>
              </w:rPr>
            </w:pPr>
          </w:p>
        </w:tc>
        <w:tc>
          <w:tcPr>
            <w:tcW w:w="2126" w:type="dxa"/>
            <w:shd w:val="clear" w:color="auto" w:fill="auto"/>
          </w:tcPr>
          <w:p w14:paraId="56C68DB2" w14:textId="2F787EAC" w:rsidR="00750570" w:rsidRPr="006C2E79" w:rsidRDefault="00750570" w:rsidP="00E06F2F">
            <w:pPr>
              <w:pStyle w:val="Listenabsatz"/>
              <w:numPr>
                <w:ilvl w:val="0"/>
                <w:numId w:val="4"/>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Loss of all data: 3.7-44.7% of MAs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&lt;EndNote&gt;&lt;Cite&gt;&lt;Author&gt;Marshall&lt;/Author&gt;&lt;Year&gt;2019&lt;/Year&gt;&lt;RecNum&gt;300&lt;/RecNum&gt;&lt;DisplayText&gt;[99]&lt;/DisplayText&gt;&lt;record&gt;&lt;rec-number&gt;300&lt;/rec-number&gt;&lt;foreign-keys&gt;&lt;key app="EN" db-id="eprfrs9t5tssdpettrixp5rd2zfrzpr9drdp" timestamp="1692712733"&gt;300&lt;/key&gt;&lt;/foreign-keys&gt;&lt;ref-type name="Journal Article"&gt;17&lt;/ref-type&gt;&lt;contributors&gt;&lt;authors&gt;&lt;author&gt;Marshall, Iain J.&lt;/author&gt;&lt;author&gt;Marshall, Rachel&lt;/author&gt;&lt;author&gt;Wallace, Byron C.&lt;/author&gt;&lt;author&gt;Brassey, Jon&lt;/author&gt;&lt;author&gt;Thomas, James&lt;/author&gt;&lt;/authors&gt;&lt;/contributors&gt;&lt;titles&gt;&lt;title&gt;Rapid reviews may produce different results to systematic reviews: a meta-epidemiological study&lt;/title&gt;&lt;secondary-title&gt;Journal of clinical epidemiology&lt;/secondary-title&gt;&lt;/titles&gt;&lt;periodical&gt;&lt;full-title&gt;Journal of Clinical Epidemiology&lt;/full-title&gt;&lt;/periodical&gt;&lt;pages&gt;30-41&lt;/pages&gt;&lt;volume&gt;109&lt;/volume&gt;&lt;dates&gt;&lt;year&gt;2019&lt;/year&gt;&lt;/dates&gt;&lt;urls&gt;&lt;/urls&gt;&lt;/record&gt;&lt;/Cite&gt;&lt;/EndNote&gt;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[99]</w:t>
            </w:r>
            <w:r w:rsidR="004F28F7">
              <w:rPr>
                <w:rFonts w:ascii="Arial" w:eastAsia="Times New Roman" w:hAnsi="Arial" w:cs="Arial"/>
                <w:sz w:val="14"/>
                <w:szCs w:val="14"/>
                <w:lang w:val="en-US" w:eastAsia="nl-NL"/>
              </w:rPr>
              <w:fldChar w:fldCharType="end"/>
            </w:r>
          </w:p>
          <w:p w14:paraId="5C47F61F" w14:textId="28FDB6E4" w:rsidR="00750570" w:rsidRPr="006C2E79" w:rsidRDefault="00750570" w:rsidP="00E06F2F">
            <w:pPr>
              <w:pStyle w:val="Listenabsatz"/>
              <w:numPr>
                <w:ilvl w:val="0"/>
                <w:numId w:val="4"/>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Changes in statistical significance: 6.5-38.6% of MAs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&lt;EndNote&gt;&lt;Cite&gt;&lt;Author&gt;Marshall&lt;/Author&gt;&lt;Year&gt;2019&lt;/Year&gt;&lt;RecNum&gt;300&lt;/RecNum&gt;&lt;DisplayText&gt;[99]&lt;/DisplayText&gt;&lt;record&gt;&lt;rec-number&gt;300&lt;/rec-number&gt;&lt;foreign-keys&gt;&lt;key app="EN" db-id="eprfrs9t5tssdpettrixp5rd2zfrzpr9drdp" timestamp="1692712733"&gt;300&lt;/key&gt;&lt;/foreign-keys&gt;&lt;ref-type name="Journal Article"&gt;17&lt;/ref-type&gt;&lt;contributors&gt;&lt;authors&gt;&lt;author&gt;Marshall, Iain J.&lt;/author&gt;&lt;author&gt;Marshall, Rachel&lt;/author&gt;&lt;author&gt;Wallace, Byron C.&lt;/author&gt;&lt;author&gt;Brassey, Jon&lt;/author&gt;&lt;author&gt;Thomas, James&lt;/author&gt;&lt;/authors&gt;&lt;/contributors&gt;&lt;titles&gt;&lt;title&gt;Rapid reviews may produce different results to systematic reviews: a meta-epidemiological study&lt;/title&gt;&lt;secondary-title&gt;Journal of clinical epidemiology&lt;/secondary-title&gt;&lt;/titles&gt;&lt;periodical&gt;&lt;full-title&gt;Journal of Clinical Epidemiology&lt;/full-title&gt;&lt;/periodical&gt;&lt;pages&gt;30-41&lt;/pages&gt;&lt;volume&gt;109&lt;/volume&gt;&lt;dates&gt;&lt;year&gt;2019&lt;/year&gt;&lt;/dates&gt;&lt;urls&gt;&lt;/urls&gt;&lt;/record&gt;&lt;/Cite&gt;&lt;/EndNote&gt;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[99]</w:t>
            </w:r>
            <w:r w:rsidR="004F28F7">
              <w:rPr>
                <w:rFonts w:ascii="Arial" w:eastAsia="Times New Roman" w:hAnsi="Arial" w:cs="Arial"/>
                <w:sz w:val="14"/>
                <w:szCs w:val="14"/>
                <w:lang w:val="en-US" w:eastAsia="nl-NL"/>
              </w:rPr>
              <w:fldChar w:fldCharType="end"/>
            </w:r>
          </w:p>
          <w:p w14:paraId="35657D0F" w14:textId="292A0089" w:rsidR="00750570" w:rsidRPr="006C2E79" w:rsidRDefault="00750570" w:rsidP="00E06F2F">
            <w:pPr>
              <w:pStyle w:val="Listenabsatz"/>
              <w:numPr>
                <w:ilvl w:val="0"/>
                <w:numId w:val="4"/>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Searching only PubMed had the smallest risk of changed ORs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&lt;EndNote&gt;&lt;Cite&gt;&lt;Author&gt;Marshall&lt;/Author&gt;&lt;Year&gt;2019&lt;/Year&gt;&lt;RecNum&gt;300&lt;/RecNum&gt;&lt;DisplayText&gt;[99]&lt;/DisplayText&gt;&lt;record&gt;&lt;rec-number&gt;300&lt;/rec-number&gt;&lt;foreign-keys&gt;&lt;key app="EN" db-id="eprfrs9t5tssdpettrixp5rd2zfrzpr9drdp" timestamp="1692712733"&gt;300&lt;/key&gt;&lt;/foreign-keys&gt;&lt;ref-type name="Journal Article"&gt;17&lt;/ref-type&gt;&lt;contributors&gt;&lt;authors&gt;&lt;author&gt;Marshall, Iain J.&lt;/author&gt;&lt;author&gt;Marshall, Rachel&lt;/author&gt;&lt;author&gt;Wallace, Byron C.&lt;/author&gt;&lt;author&gt;Brassey, Jon&lt;/author&gt;&lt;author&gt;Thomas, James&lt;/author&gt;&lt;/authors&gt;&lt;/contributors&gt;&lt;titles&gt;&lt;title&gt;Rapid reviews may produce different results to systematic reviews: a meta-epidemiological study&lt;/title&gt;&lt;secondary-title&gt;Journal of clinical epidemiology&lt;/secondary-title&gt;&lt;/titles&gt;&lt;periodical&gt;&lt;full-title&gt;Journal of Clinical Epidemiology&lt;/full-title&gt;&lt;/periodical&gt;&lt;pages&gt;30-41&lt;/pages&gt;&lt;volume&gt;109&lt;/volume&gt;&lt;dates&gt;&lt;year&gt;2019&lt;/year&gt;&lt;/dates&gt;&lt;urls&gt;&lt;/urls&gt;&lt;/record&gt;&lt;/Cite&gt;&lt;/EndNote&gt;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[99]</w:t>
            </w:r>
            <w:r w:rsidR="004F28F7">
              <w:rPr>
                <w:rFonts w:ascii="Arial" w:eastAsia="Times New Roman" w:hAnsi="Arial" w:cs="Arial"/>
                <w:sz w:val="14"/>
                <w:szCs w:val="14"/>
                <w:lang w:val="en-US" w:eastAsia="nl-NL"/>
              </w:rPr>
              <w:fldChar w:fldCharType="end"/>
            </w:r>
          </w:p>
          <w:p w14:paraId="004E447D" w14:textId="2EFBFD12" w:rsidR="00750570" w:rsidRPr="006C2E79" w:rsidRDefault="00750570" w:rsidP="00E06F2F">
            <w:pPr>
              <w:pStyle w:val="Listenabsatz"/>
              <w:numPr>
                <w:ilvl w:val="0"/>
                <w:numId w:val="4"/>
              </w:numPr>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No differences in results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&lt;EndNote&gt;&lt;Cite&gt;&lt;Author&gt;Martyn-St James&lt;/Author&gt;&lt;Year&gt;2017&lt;/Year&gt;&lt;RecNum&gt;299&lt;/RecNum&gt;&lt;DisplayText&gt;[101]&lt;/DisplayText&gt;&lt;record&gt;&lt;rec-number&gt;299&lt;/rec-number&gt;&lt;foreign-keys&gt;&lt;key app="EN" db-id="eprfrs9t5tssdpettrixp5rd2zfrzpr9drdp" timestamp="1692712733"&gt;299&lt;/key&gt;&lt;/foreign-keys&gt;&lt;ref-type name="Journal Article"&gt;17&lt;/ref-type&gt;&lt;contributors&gt;&lt;authors&gt;&lt;author&gt;Martyn-St James, Marrissa&lt;/author&gt;&lt;author&gt;Cooper, Katy&lt;/author&gt;&lt;author&gt;Kaltenthaler, Eva&lt;/author&gt;&lt;/authors&gt;&lt;/contributors&gt;&lt;titles&gt;&lt;title&gt;Methods for a rapid systematic review and metaanalysis in evaluating selective serotonin reuptake inhibitors for premature ejaculation&lt;/title&gt;&lt;secondary-title&gt;Evidence &amp;amp; Policy: A Journal of Research, Debate and Practice&lt;/secondary-title&gt;&lt;/titles&gt;&lt;periodical&gt;&lt;full-title&gt;Evidence &amp;amp; Policy: A Journal of Research, Debate and Practice&lt;/full-title&gt;&lt;/periodical&gt;&lt;pages&gt;517-538&lt;/pages&gt;&lt;volume&gt;13&lt;/volume&gt;&lt;number&gt;3&lt;/number&gt;&lt;dates&gt;&lt;year&gt;2017&lt;/year&gt;&lt;/dates&gt;&lt;urls&gt;&lt;/urls&gt;&lt;/record&gt;&lt;/Cite&gt;&lt;/EndNote&gt;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[101]</w:t>
            </w:r>
            <w:r w:rsidR="004F28F7">
              <w:rPr>
                <w:rFonts w:ascii="Arial" w:hAnsi="Arial" w:cs="Arial"/>
                <w:sz w:val="14"/>
                <w:szCs w:val="14"/>
                <w:lang w:val="en-US"/>
              </w:rPr>
              <w:fldChar w:fldCharType="end"/>
            </w:r>
          </w:p>
          <w:p w14:paraId="0050DACF" w14:textId="06EE786D" w:rsidR="00750570" w:rsidRPr="006C2E79" w:rsidRDefault="00750570"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lastRenderedPageBreak/>
              <w:t>Changes in MAs: 39/143 of MAs (Pham, 2016)</w:t>
            </w:r>
          </w:p>
          <w:p w14:paraId="6EC5A723" w14:textId="3E0C8742" w:rsidR="00750570" w:rsidRPr="006C2E79" w:rsidRDefault="00750570"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No meta-analysis possible (&lt;2 studies): 14/143 of MAs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&lt;EndNote&gt;&lt;Cite&gt;&lt;Author&gt;Pham&lt;/Author&gt;&lt;Year&gt;2016&lt;/Year&gt;&lt;RecNum&gt;258&lt;/RecNum&gt;&lt;DisplayText&gt;[100]&lt;/DisplayText&gt;&lt;record&gt;&lt;rec-number&gt;258&lt;/rec-number&gt;&lt;foreign-keys&gt;&lt;key app="EN" db-id="eprfrs9t5tssdpettrixp5rd2zfrzpr9drdp" timestamp="1692712288"&gt;258&lt;/key&gt;&lt;/foreign-keys&gt;&lt;ref-type name="Journal Article"&gt;17&lt;/ref-type&gt;&lt;contributors&gt;&lt;authors&gt;&lt;author&gt;Pham, M. T.&lt;/author&gt;&lt;author&gt;Waddell, L.&lt;/author&gt;&lt;author&gt;Rajic, A.&lt;/author&gt;&lt;author&gt;Sargeant, J. M.&lt;/author&gt;&lt;author&gt;Papadopoulos, A.&lt;/author&gt;&lt;author&gt;McEwen, S. A.&lt;/author&gt;&lt;/authors&gt;&lt;/contributors&gt;&lt;titles&gt;&lt;title&gt;Implications of applying methodological shortcuts to expedite systematic reviews: three case studies using systematic reviews from agri-food public health&lt;/title&gt;&lt;secondary-title&gt;Res&lt;/secondary-title&gt;&lt;/titles&gt;&lt;periodical&gt;&lt;full-title&gt;Res&lt;/full-title&gt;&lt;/periodical&gt;&lt;pages&gt;433-446&lt;/pages&gt;&lt;volume&gt;7&lt;/volume&gt;&lt;number&gt;4&lt;/number&gt;&lt;dates&gt;&lt;year&gt;2016&lt;/year&gt;&lt;/dates&gt;&lt;accession-num&gt;27285733&lt;/accession-num&gt;&lt;urls&gt;&lt;related-urls&gt;&lt;url&gt;http://ovidsp.ovid.com/ovidweb.cgi?T=JS&amp;amp;CSC=Y&amp;amp;NEWS=N&amp;amp;PAGE=fulltext&amp;amp;D=medc&amp;amp;AN=27285733http://digitaal.uba.uva.nl/uva-linker?sid=OVID:medline&amp;amp;id=pmid:27285733&amp;amp;id=doi:10.1002%2Fjrsm.1215&amp;amp;issn=1759-2879&amp;amp;isbn=&amp;amp;volume=7&amp;amp;issue=4&amp;amp;spage=433&amp;amp;pages=433-446&amp;amp;date=2016&lt;/url&gt;&lt;/related-urls&gt;&lt;/urls&gt;&lt;electronic-resource-num&gt;https://doi.org/10.1002/jrsm.1215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[100]</w:t>
            </w:r>
            <w:r w:rsidR="004F28F7">
              <w:rPr>
                <w:rFonts w:ascii="Arial" w:hAnsi="Arial" w:cs="Arial"/>
                <w:sz w:val="14"/>
                <w:szCs w:val="14"/>
                <w:lang w:val="en-US"/>
              </w:rPr>
              <w:fldChar w:fldCharType="end"/>
            </w:r>
          </w:p>
          <w:p w14:paraId="6F10222F" w14:textId="06565820" w:rsidR="00D00C3D" w:rsidRPr="00D00C3D" w:rsidRDefault="00750570"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Meta-analysis resulted in less precise pooled estimates (i.e. wider confidence intervals) that did not differ in direction from the original estimate</w:t>
            </w:r>
            <w:r w:rsidR="00D00C3D">
              <w:rPr>
                <w:rFonts w:ascii="Arial" w:eastAsia="Times New Roman" w:hAnsi="Arial" w:cs="Arial"/>
                <w:sz w:val="14"/>
                <w:szCs w:val="14"/>
                <w:lang w:val="en-US" w:eastAsia="nl-NL"/>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&lt;EndNote&gt;&lt;Cite&gt;&lt;Author&gt;Pham&lt;/Author&gt;&lt;Year&gt;2016&lt;/Year&gt;&lt;RecNum&gt;258&lt;/RecNum&gt;&lt;DisplayText&gt;[100]&lt;/DisplayText&gt;&lt;record&gt;&lt;rec-number&gt;258&lt;/rec-number&gt;&lt;foreign-keys&gt;&lt;key app="EN" db-id="eprfrs9t5tssdpettrixp5rd2zfrzpr9drdp" timestamp="1692712288"&gt;258&lt;/key&gt;&lt;/foreign-keys&gt;&lt;ref-type name="Journal Article"&gt;17&lt;/ref-type&gt;&lt;contributors&gt;&lt;authors&gt;&lt;author&gt;Pham, M. T.&lt;/author&gt;&lt;author&gt;Waddell, L.&lt;/author&gt;&lt;author&gt;Rajic, A.&lt;/author&gt;&lt;author&gt;Sargeant, J. M.&lt;/author&gt;&lt;author&gt;Papadopoulos, A.&lt;/author&gt;&lt;author&gt;McEwen, S. A.&lt;/author&gt;&lt;/authors&gt;&lt;/contributors&gt;&lt;titles&gt;&lt;title&gt;Implications of applying methodological shortcuts to expedite systematic reviews: three case studies using systematic reviews from agri-food public health&lt;/title&gt;&lt;secondary-title&gt;Res&lt;/secondary-title&gt;&lt;/titles&gt;&lt;periodical&gt;&lt;full-title&gt;Res&lt;/full-title&gt;&lt;/periodical&gt;&lt;pages&gt;433-446&lt;/pages&gt;&lt;volume&gt;7&lt;/volume&gt;&lt;number&gt;4&lt;/number&gt;&lt;dates&gt;&lt;year&gt;2016&lt;/year&gt;&lt;/dates&gt;&lt;accession-num&gt;27285733&lt;/accession-num&gt;&lt;urls&gt;&lt;related-urls&gt;&lt;url&gt;http://ovidsp.ovid.com/ovidweb.cgi?T=JS&amp;amp;CSC=Y&amp;amp;NEWS=N&amp;amp;PAGE=fulltext&amp;amp;D=medc&amp;amp;AN=27285733http://digitaal.uba.uva.nl/uva-linker?sid=OVID:medline&amp;amp;id=pmid:27285733&amp;amp;id=doi:10.1002%2Fjrsm.1215&amp;amp;issn=1759-2879&amp;amp;isbn=&amp;amp;volume=7&amp;amp;issue=4&amp;amp;spage=433&amp;amp;pages=433-446&amp;amp;date=2016&lt;/url&gt;&lt;/related-urls&gt;&lt;/urls&gt;&lt;electronic-resource-num&gt;https://doi.org/10.1002/jrsm.1215&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[100]</w:t>
            </w:r>
            <w:r w:rsidR="004F28F7">
              <w:rPr>
                <w:rFonts w:ascii="Arial" w:hAnsi="Arial" w:cs="Arial"/>
                <w:sz w:val="14"/>
                <w:szCs w:val="14"/>
                <w:lang w:val="en-US"/>
              </w:rPr>
              <w:fldChar w:fldCharType="end"/>
            </w:r>
          </w:p>
          <w:p w14:paraId="0A7090CF" w14:textId="6C4783C9" w:rsidR="00750570" w:rsidRPr="006C2E79" w:rsidRDefault="00750570"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Same conclusion: 1/3 RR </w: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[98]</w:t>
            </w:r>
            <w:r w:rsidR="004F28F7">
              <w:rPr>
                <w:rFonts w:ascii="Arial" w:hAnsi="Arial" w:cs="Arial"/>
                <w:sz w:val="14"/>
                <w:szCs w:val="14"/>
                <w:lang w:val="en-US"/>
              </w:rPr>
              <w:fldChar w:fldCharType="end"/>
            </w:r>
          </w:p>
          <w:p w14:paraId="66F4A303" w14:textId="50D1812E" w:rsidR="00750570" w:rsidRPr="006C2E79" w:rsidRDefault="00750570" w:rsidP="00E06F2F">
            <w:pPr>
              <w:pStyle w:val="Listenabsatz"/>
              <w:numPr>
                <w:ilvl w:val="0"/>
                <w:numId w:val="4"/>
              </w:numPr>
              <w:textAlignment w:val="baseline"/>
              <w:rPr>
                <w:rFonts w:ascii="Arial" w:eastAsia="Times New Roman" w:hAnsi="Arial" w:cs="Arial"/>
                <w:sz w:val="14"/>
                <w:szCs w:val="14"/>
                <w:lang w:val="en-US" w:eastAsia="nl-NL"/>
              </w:rPr>
            </w:pPr>
            <w:r w:rsidRPr="006C2E79">
              <w:rPr>
                <w:rFonts w:ascii="Arial" w:eastAsia="Times New Roman" w:hAnsi="Arial" w:cs="Arial"/>
                <w:sz w:val="14"/>
                <w:szCs w:val="14"/>
                <w:lang w:val="en-US" w:eastAsia="nl-NL"/>
              </w:rPr>
              <w:t xml:space="preserve">Insufficient information for the authors to draw conclusions: 2/3 RR </w: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[98]</w:t>
            </w:r>
            <w:r w:rsidR="004F28F7">
              <w:rPr>
                <w:rFonts w:ascii="Arial" w:hAnsi="Arial" w:cs="Arial"/>
                <w:sz w:val="14"/>
                <w:szCs w:val="14"/>
                <w:lang w:val="en-US"/>
              </w:rPr>
              <w:fldChar w:fldCharType="end"/>
            </w:r>
          </w:p>
        </w:tc>
        <w:tc>
          <w:tcPr>
            <w:tcW w:w="1985" w:type="dxa"/>
            <w:shd w:val="clear" w:color="auto" w:fill="auto"/>
          </w:tcPr>
          <w:p w14:paraId="521E861A" w14:textId="77777777" w:rsidR="00750570" w:rsidRPr="006C2E79" w:rsidRDefault="00750570" w:rsidP="00E06F2F">
            <w:pPr>
              <w:pStyle w:val="KeinLeerraum"/>
              <w:rPr>
                <w:rFonts w:ascii="Arial" w:hAnsi="Arial" w:cs="Arial"/>
                <w:sz w:val="14"/>
                <w:szCs w:val="14"/>
                <w:lang w:val="en-US"/>
              </w:rPr>
            </w:pPr>
          </w:p>
        </w:tc>
        <w:tc>
          <w:tcPr>
            <w:tcW w:w="2976" w:type="dxa"/>
            <w:shd w:val="clear" w:color="auto" w:fill="auto"/>
          </w:tcPr>
          <w:p w14:paraId="38147F44" w14:textId="57291E13" w:rsidR="00D00C3D" w:rsidRPr="00D00C3D" w:rsidRDefault="00750570" w:rsidP="00D00C3D">
            <w:pPr>
              <w:pStyle w:val="Listenabsatz"/>
              <w:numPr>
                <w:ilvl w:val="0"/>
                <w:numId w:val="49"/>
              </w:numPr>
              <w:textAlignment w:val="baseline"/>
              <w:rPr>
                <w:sz w:val="14"/>
                <w:szCs w:val="14"/>
                <w:lang w:val="en-US" w:eastAsia="nl-NL"/>
              </w:rPr>
            </w:pPr>
            <w:r w:rsidRPr="006C2E79">
              <w:rPr>
                <w:rFonts w:ascii="Arial" w:eastAsia="Times New Roman" w:hAnsi="Arial" w:cs="Arial"/>
                <w:sz w:val="14"/>
                <w:szCs w:val="14"/>
                <w:lang w:val="en-US" w:eastAsia="nl-NL"/>
              </w:rPr>
              <w:t xml:space="preserve">Missed studies: 0/10 studies </w:t>
            </w:r>
            <w:r w:rsidR="004F28F7">
              <w:rPr>
                <w:rFonts w:ascii="Arial" w:eastAsia="Times New Roman" w:hAnsi="Arial" w:cs="Arial"/>
                <w:sz w:val="14"/>
                <w:szCs w:val="14"/>
                <w:lang w:val="en-US" w:eastAsia="nl-NL"/>
              </w:rPr>
              <w:fldChar w:fldCharType="begin"/>
            </w:r>
            <w:r w:rsidR="004F28F7">
              <w:rPr>
                <w:rFonts w:ascii="Arial" w:eastAsia="Times New Roman" w:hAnsi="Arial" w:cs="Arial"/>
                <w:sz w:val="14"/>
                <w:szCs w:val="14"/>
                <w:lang w:val="en-US" w:eastAsia="nl-NL"/>
              </w:rPr>
              <w:instrText xml:space="preserve"> ADDIN EN.CITE &lt;EndNote&gt;&lt;Cite&gt;&lt;Author&gt;Martyn-St James&lt;/Author&gt;&lt;Year&gt;2017&lt;/Year&gt;&lt;RecNum&gt;299&lt;/RecNum&gt;&lt;DisplayText&gt;[101]&lt;/DisplayText&gt;&lt;record&gt;&lt;rec-number&gt;299&lt;/rec-number&gt;&lt;foreign-keys&gt;&lt;key app="EN" db-id="eprfrs9t5tssdpettrixp5rd2zfrzpr9drdp" timestamp="1692712733"&gt;299&lt;/key&gt;&lt;/foreign-keys&gt;&lt;ref-type name="Journal Article"&gt;17&lt;/ref-type&gt;&lt;contributors&gt;&lt;authors&gt;&lt;author&gt;Martyn-St James, Marrissa&lt;/author&gt;&lt;author&gt;Cooper, Katy&lt;/author&gt;&lt;author&gt;Kaltenthaler, Eva&lt;/author&gt;&lt;/authors&gt;&lt;/contributors&gt;&lt;titles&gt;&lt;title&gt;Methods for a rapid systematic review and metaanalysis in evaluating selective serotonin reuptake inhibitors for premature ejaculation&lt;/title&gt;&lt;secondary-title&gt;Evidence &amp;amp; Policy: A Journal of Research, Debate and Practice&lt;/secondary-title&gt;&lt;/titles&gt;&lt;periodical&gt;&lt;full-title&gt;Evidence &amp;amp; Policy: A Journal of Research, Debate and Practice&lt;/full-title&gt;&lt;/periodical&gt;&lt;pages&gt;517-538&lt;/pages&gt;&lt;volume&gt;13&lt;/volume&gt;&lt;number&gt;3&lt;/number&gt;&lt;dates&gt;&lt;year&gt;2017&lt;/year&gt;&lt;/dates&gt;&lt;urls&gt;&lt;/urls&gt;&lt;/record&gt;&lt;/Cite&gt;&lt;/EndNote&gt;</w:instrText>
            </w:r>
            <w:r w:rsidR="004F28F7">
              <w:rPr>
                <w:rFonts w:ascii="Arial" w:eastAsia="Times New Roman" w:hAnsi="Arial" w:cs="Arial"/>
                <w:sz w:val="14"/>
                <w:szCs w:val="14"/>
                <w:lang w:val="en-US" w:eastAsia="nl-NL"/>
              </w:rPr>
              <w:fldChar w:fldCharType="separate"/>
            </w:r>
            <w:r w:rsidR="004F28F7">
              <w:rPr>
                <w:rFonts w:ascii="Arial" w:eastAsia="Times New Roman" w:hAnsi="Arial" w:cs="Arial"/>
                <w:noProof/>
                <w:sz w:val="14"/>
                <w:szCs w:val="14"/>
                <w:lang w:val="en-US" w:eastAsia="nl-NL"/>
              </w:rPr>
              <w:t>[101]</w:t>
            </w:r>
            <w:r w:rsidR="004F28F7">
              <w:rPr>
                <w:rFonts w:ascii="Arial" w:eastAsia="Times New Roman" w:hAnsi="Arial" w:cs="Arial"/>
                <w:sz w:val="14"/>
                <w:szCs w:val="14"/>
                <w:lang w:val="en-US" w:eastAsia="nl-NL"/>
              </w:rPr>
              <w:fldChar w:fldCharType="end"/>
            </w:r>
          </w:p>
          <w:p w14:paraId="780B6F61" w14:textId="2D94A47F" w:rsidR="00750570" w:rsidRPr="006C2E79" w:rsidRDefault="00750570" w:rsidP="00E06F2F">
            <w:pPr>
              <w:pStyle w:val="Listenabsatz"/>
              <w:numPr>
                <w:ilvl w:val="0"/>
                <w:numId w:val="4"/>
              </w:numPr>
              <w:textAlignment w:val="baseline"/>
              <w:rPr>
                <w:sz w:val="14"/>
                <w:szCs w:val="14"/>
                <w:lang w:val="en-US" w:eastAsia="nl-NL"/>
              </w:rPr>
            </w:pPr>
            <w:r w:rsidRPr="006C2E79">
              <w:rPr>
                <w:rFonts w:ascii="Arial" w:eastAsia="Times New Roman" w:hAnsi="Arial" w:cs="Arial"/>
                <w:sz w:val="14"/>
                <w:szCs w:val="14"/>
                <w:lang w:val="en-US" w:eastAsia="nl-NL"/>
              </w:rPr>
              <w:t xml:space="preserve">Sensitivity: 38%-100% </w: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 </w:instrText>
            </w:r>
            <w:r w:rsidR="004F28F7">
              <w:rPr>
                <w:rFonts w:ascii="Arial" w:hAnsi="Arial" w:cs="Arial"/>
                <w:sz w:val="14"/>
                <w:szCs w:val="14"/>
                <w:lang w:val="en-US"/>
              </w:rPr>
              <w:fldChar w:fldCharType="begin">
                <w:fldData xml:space="preserve">PEVuZE5vdGU+PENpdGU+PEF1dGhvcj5BZmZlbmdydWJlcjwvQXV0aG9yPjxZZWFyPjIwMjA8L1ll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</w:fldData>
              </w:fldChar>
            </w:r>
            <w:r w:rsidR="004F28F7">
              <w:rPr>
                <w:rFonts w:ascii="Arial" w:hAnsi="Arial" w:cs="Arial"/>
                <w:sz w:val="14"/>
                <w:szCs w:val="14"/>
                <w:lang w:val="en-US"/>
              </w:rPr>
              <w:instrText xml:space="preserve"> ADDIN EN.CITE.DATA </w:instrText>
            </w:r>
            <w:r w:rsidR="004F28F7">
              <w:rPr>
                <w:rFonts w:ascii="Arial" w:hAnsi="Arial" w:cs="Arial"/>
                <w:sz w:val="14"/>
                <w:szCs w:val="14"/>
                <w:lang w:val="en-US"/>
              </w:rPr>
            </w:r>
            <w:r w:rsidR="004F28F7">
              <w:rPr>
                <w:rFonts w:ascii="Arial" w:hAnsi="Arial" w:cs="Arial"/>
                <w:sz w:val="14"/>
                <w:szCs w:val="14"/>
                <w:lang w:val="en-US"/>
              </w:rPr>
              <w:fldChar w:fldCharType="end"/>
            </w:r>
            <w:r w:rsidR="004F28F7">
              <w:rPr>
                <w:rFonts w:ascii="Arial" w:hAnsi="Arial" w:cs="Arial"/>
                <w:sz w:val="14"/>
                <w:szCs w:val="14"/>
                <w:lang w:val="en-US"/>
              </w:rPr>
            </w:r>
            <w:r w:rsidR="004F28F7">
              <w:rPr>
                <w:rFonts w:ascii="Arial" w:hAnsi="Arial" w:cs="Arial"/>
                <w:sz w:val="14"/>
                <w:szCs w:val="14"/>
                <w:lang w:val="en-US"/>
              </w:rPr>
              <w:fldChar w:fldCharType="separate"/>
            </w:r>
            <w:r w:rsidR="004F28F7">
              <w:rPr>
                <w:rFonts w:ascii="Arial" w:hAnsi="Arial" w:cs="Arial"/>
                <w:noProof/>
                <w:sz w:val="14"/>
                <w:szCs w:val="14"/>
                <w:lang w:val="en-US"/>
              </w:rPr>
              <w:t>[98]</w:t>
            </w:r>
            <w:r w:rsidR="004F28F7">
              <w:rPr>
                <w:rFonts w:ascii="Arial" w:hAnsi="Arial" w:cs="Arial"/>
                <w:sz w:val="14"/>
                <w:szCs w:val="14"/>
                <w:lang w:val="en-US"/>
              </w:rPr>
              <w:fldChar w:fldCharType="end"/>
            </w:r>
          </w:p>
        </w:tc>
      </w:tr>
      <w:tr w:rsidR="00750570" w:rsidRPr="006C2E79" w14:paraId="691AB879" w14:textId="77777777" w:rsidTr="5C963119">
        <w:tc>
          <w:tcPr>
            <w:tcW w:w="1844" w:type="dxa"/>
            <w:vMerge/>
          </w:tcPr>
          <w:p w14:paraId="1E37C766" w14:textId="77777777" w:rsidR="00750570" w:rsidRPr="006C2E79" w:rsidRDefault="00750570" w:rsidP="00E06F2F">
            <w:pPr>
              <w:pStyle w:val="KeinLeerraum"/>
              <w:rPr>
                <w:rFonts w:ascii="Arial" w:hAnsi="Arial" w:cs="Arial"/>
                <w:b/>
                <w:bCs/>
                <w:sz w:val="14"/>
                <w:szCs w:val="14"/>
                <w:lang w:val="en-US"/>
              </w:rPr>
            </w:pPr>
          </w:p>
        </w:tc>
        <w:tc>
          <w:tcPr>
            <w:tcW w:w="1417" w:type="dxa"/>
            <w:shd w:val="clear" w:color="auto" w:fill="auto"/>
          </w:tcPr>
          <w:p w14:paraId="14C4D921" w14:textId="2A0133BD" w:rsidR="00750570" w:rsidRPr="006C2E79" w:rsidRDefault="00750570" w:rsidP="00750570">
            <w:pPr>
              <w:pStyle w:val="KeinLeerraum"/>
              <w:rPr>
                <w:rFonts w:ascii="Arial" w:hAnsi="Arial" w:cs="Arial"/>
                <w:b/>
                <w:bCs/>
                <w:sz w:val="14"/>
                <w:szCs w:val="14"/>
                <w:lang w:val="en-US"/>
              </w:rPr>
            </w:pPr>
            <w:r w:rsidRPr="006C2E79">
              <w:rPr>
                <w:rFonts w:ascii="Arial" w:hAnsi="Arial" w:cs="Arial"/>
                <w:b/>
                <w:bCs/>
                <w:sz w:val="14"/>
                <w:szCs w:val="14"/>
                <w:lang w:val="en-US"/>
              </w:rPr>
              <w:t>Rapid review tools</w:t>
            </w:r>
          </w:p>
          <w:p w14:paraId="1A4AD1BF" w14:textId="27F4961E" w:rsidR="00750570" w:rsidRPr="006C2E79" w:rsidRDefault="00247673" w:rsidP="00E06F2F">
            <w:pPr>
              <w:pStyle w:val="KeinLeerraum"/>
              <w:rPr>
                <w:rFonts w:ascii="Arial" w:hAnsi="Arial" w:cs="Arial"/>
                <w:i/>
                <w:iCs/>
                <w:sz w:val="14"/>
                <w:szCs w:val="14"/>
                <w:lang w:val="en-US"/>
              </w:rPr>
            </w:pPr>
            <w:r w:rsidRPr="006C2E79">
              <w:rPr>
                <w:rFonts w:ascii="Arial" w:hAnsi="Arial" w:cs="Arial"/>
                <w:i/>
                <w:iCs/>
                <w:sz w:val="14"/>
                <w:szCs w:val="14"/>
                <w:lang w:val="en-US"/>
              </w:rPr>
              <w:t>SRA- Deduplicator, EndNote, Polyglot Search Translator (PST), RobotReviewer, SRA-Helper:</w:t>
            </w:r>
          </w:p>
          <w:p w14:paraId="5CE951B8" w14:textId="2952315A" w:rsidR="00750570" w:rsidRPr="006C2E79" w:rsidRDefault="00750570" w:rsidP="00E06F2F">
            <w:pPr>
              <w:pStyle w:val="KeinLeerraum"/>
              <w:rPr>
                <w:rFonts w:ascii="Arial" w:hAnsi="Arial" w:cs="Arial"/>
                <w:sz w:val="14"/>
                <w:szCs w:val="14"/>
                <w:lang w:val="en-US"/>
              </w:rPr>
            </w:pPr>
            <w:r w:rsidRPr="006C2E79">
              <w:rPr>
                <w:rFonts w:ascii="Arial" w:hAnsi="Arial" w:cs="Arial"/>
                <w:sz w:val="14"/>
                <w:szCs w:val="14"/>
                <w:lang w:val="en-US"/>
              </w:rPr>
              <w:t>Clark, 2021</w:t>
            </w:r>
            <w:r w:rsidR="00590D0E">
              <w:rPr>
                <w:rFonts w:ascii="Arial" w:hAnsi="Arial" w:cs="Arial"/>
                <w:sz w:val="14"/>
                <w:szCs w:val="14"/>
                <w:lang w:val="en-US"/>
              </w:rPr>
              <w:t xml:space="preserve">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&lt;EndNote&gt;&lt;Cite&gt;&lt;Author&gt;Clark&lt;/Author&gt;&lt;Year&gt;2021&lt;/Year&gt;&lt;RecNum&gt;308&lt;/RecNum&gt;&lt;DisplayText&gt;[103]&lt;/DisplayText&gt;&lt;record&gt;&lt;rec-number&gt;308&lt;/rec-number&gt;&lt;foreign-keys&gt;&lt;key app="EN" db-id="eprfrs9t5tssdpettrixp5rd2zfrzpr9drdp" timestamp="1692712912"&gt;308&lt;/key&gt;&lt;/foreign-keys&gt;&lt;ref-type name="Journal Article"&gt;17&lt;/ref-type&gt;&lt;contributors&gt;&lt;authors&gt;&lt;author&gt;Clark, J.&lt;/author&gt;&lt;author&gt;McFarlane, C.&lt;/author&gt;&lt;author&gt;Cleo, G.&lt;/author&gt;&lt;author&gt;Ishikawa Ramos, C.&lt;/author&gt;&lt;author&gt;Marshall, S.&lt;/author&gt;&lt;/authors&gt;&lt;/contributors&gt;&lt;titles&gt;&lt;title&gt;The Impact of Systematic Review Automation Tools on Methodological Quality and Time Taken to Complete Systematic Review Tasks: Case Study&lt;/title&gt;&lt;secondary-title&gt;JMIR Med Educ&lt;/secondary-title&gt;&lt;/titles&gt;&lt;periodical&gt;&lt;full-title&gt;JMIR Med Educ&lt;/full-title&gt;&lt;/periodical&gt;&lt;pages&gt;e24418&lt;/pages&gt;&lt;volume&gt;7&lt;/volume&gt;&lt;number&gt;2&lt;/number&gt;&lt;dates&gt;&lt;year&gt;2021&lt;/year&gt;&lt;/dates&gt;&lt;accession-num&gt;34057072&lt;/accession-num&gt;&lt;urls&gt;&lt;related-urls&gt;&lt;url&gt;http://digitaal.uba.uva.nl/uva-linker?sid=OVID:medline&amp;amp;id=pmid:34057072&amp;amp;id=doi:10.2196%2F24418&amp;amp;issn=2369-3762&amp;amp;isbn=&amp;amp;volume=7&amp;amp;issue=2&amp;amp;spage=e24418&amp;amp;pages=e24418&amp;amp;date=2021&amp;amp;title=JMIR+medical+education&amp;amp;atitle=The+Impact+of+Systematic+Review+Automation+Tools+o&lt;/url&gt;&lt;/related-urls&gt;&lt;/urls&gt;&lt;electronic-resource-num&gt;https://doi.org/10.2196/24418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[103]</w:t>
            </w:r>
            <w:r w:rsidR="004F28F7">
              <w:rPr>
                <w:rFonts w:ascii="Arial" w:hAnsi="Arial" w:cs="Arial"/>
                <w:sz w:val="14"/>
                <w:szCs w:val="14"/>
                <w:lang w:val="en-US"/>
              </w:rPr>
              <w:fldChar w:fldCharType="end"/>
            </w:r>
          </w:p>
        </w:tc>
        <w:tc>
          <w:tcPr>
            <w:tcW w:w="2552" w:type="dxa"/>
            <w:shd w:val="clear" w:color="auto" w:fill="auto"/>
          </w:tcPr>
          <w:p w14:paraId="7DF0EC7C" w14:textId="77777777" w:rsidR="00750570" w:rsidRPr="006C2E79" w:rsidRDefault="00750570" w:rsidP="00E63093">
            <w:pPr>
              <w:pStyle w:val="Listenabsatz"/>
              <w:ind w:left="360"/>
              <w:textAlignment w:val="baseline"/>
              <w:rPr>
                <w:rFonts w:ascii="Arial" w:eastAsia="Times New Roman" w:hAnsi="Arial" w:cs="Arial"/>
                <w:sz w:val="14"/>
                <w:szCs w:val="14"/>
                <w:lang w:val="en-US" w:eastAsia="nl-NL"/>
              </w:rPr>
            </w:pPr>
          </w:p>
        </w:tc>
        <w:tc>
          <w:tcPr>
            <w:tcW w:w="2409" w:type="dxa"/>
            <w:shd w:val="clear" w:color="auto" w:fill="auto"/>
          </w:tcPr>
          <w:p w14:paraId="1EAD5FCA" w14:textId="2FCECB8F" w:rsidR="00750570" w:rsidRPr="006C2E79" w:rsidRDefault="00750570" w:rsidP="00D00C3D">
            <w:pPr>
              <w:pStyle w:val="KeinLeerraum"/>
              <w:numPr>
                <w:ilvl w:val="0"/>
                <w:numId w:val="69"/>
              </w:numPr>
              <w:rPr>
                <w:rFonts w:ascii="Arial" w:hAnsi="Arial" w:cs="Arial"/>
                <w:sz w:val="14"/>
                <w:szCs w:val="14"/>
                <w:lang w:val="en-US"/>
              </w:rPr>
            </w:pPr>
            <w:r w:rsidRPr="006C2E79">
              <w:rPr>
                <w:rFonts w:ascii="Arial" w:hAnsi="Arial" w:cs="Arial"/>
                <w:sz w:val="14"/>
                <w:szCs w:val="14"/>
                <w:lang w:val="en-US"/>
              </w:rPr>
              <w:t xml:space="preserve">Time saving: 30h (12h vs. 42h)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&lt;EndNote&gt;&lt;Cite&gt;&lt;Author&gt;Clark&lt;/Author&gt;&lt;Year&gt;2021&lt;/Year&gt;&lt;RecNum&gt;308&lt;/RecNum&gt;&lt;DisplayText&gt;[103]&lt;/DisplayText&gt;&lt;record&gt;&lt;rec-number&gt;308&lt;/rec-number&gt;&lt;foreign-keys&gt;&lt;key app="EN" db-id="eprfrs9t5tssdpettrixp5rd2zfrzpr9drdp" timestamp="1692712912"&gt;308&lt;/key&gt;&lt;/foreign-keys&gt;&lt;ref-type name="Journal Article"&gt;17&lt;/ref-type&gt;&lt;contributors&gt;&lt;authors&gt;&lt;author&gt;Clark, J.&lt;/author&gt;&lt;author&gt;McFarlane, C.&lt;/author&gt;&lt;author&gt;Cleo, G.&lt;/author&gt;&lt;author&gt;Ishikawa Ramos, C.&lt;/author&gt;&lt;author&gt;Marshall, S.&lt;/author&gt;&lt;/authors&gt;&lt;/contributors&gt;&lt;titles&gt;&lt;title&gt;The Impact of Systematic Review Automation Tools on Methodological Quality and Time Taken to Complete Systematic Review Tasks: Case Study&lt;/title&gt;&lt;secondary-title&gt;JMIR Med Educ&lt;/secondary-title&gt;&lt;/titles&gt;&lt;periodical&gt;&lt;full-title&gt;JMIR Med Educ&lt;/full-title&gt;&lt;/periodical&gt;&lt;pages&gt;e24418&lt;/pages&gt;&lt;volume&gt;7&lt;/volume&gt;&lt;number&gt;2&lt;/number&gt;&lt;dates&gt;&lt;year&gt;2021&lt;/year&gt;&lt;/dates&gt;&lt;accession-num&gt;34057072&lt;/accession-num&gt;&lt;urls&gt;&lt;related-urls&gt;&lt;url&gt;http://digitaal.uba.uva.nl/uva-linker?sid=OVID:medline&amp;amp;id=pmid:34057072&amp;amp;id=doi:10.2196%2F24418&amp;amp;issn=2369-3762&amp;amp;isbn=&amp;amp;volume=7&amp;amp;issue=2&amp;amp;spage=e24418&amp;amp;pages=e24418&amp;amp;date=2021&amp;amp;title=JMIR+medical+education&amp;amp;atitle=The+Impact+of+Systematic+Review+Automation+Tools+o&lt;/url&gt;&lt;/related-urls&gt;&lt;/urls&gt;&lt;electronic-resource-num&gt;https://doi.org/10.2196/24418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[103]</w:t>
            </w:r>
            <w:r w:rsidR="004F28F7">
              <w:rPr>
                <w:rFonts w:ascii="Arial" w:hAnsi="Arial" w:cs="Arial"/>
                <w:sz w:val="14"/>
                <w:szCs w:val="14"/>
                <w:lang w:val="en-US"/>
              </w:rPr>
              <w:fldChar w:fldCharType="end"/>
            </w:r>
          </w:p>
        </w:tc>
        <w:tc>
          <w:tcPr>
            <w:tcW w:w="851" w:type="dxa"/>
            <w:shd w:val="clear" w:color="auto" w:fill="auto"/>
          </w:tcPr>
          <w:p w14:paraId="7C407CE7" w14:textId="77777777" w:rsidR="00750570" w:rsidRPr="006C2E79" w:rsidRDefault="00750570" w:rsidP="00E06F2F">
            <w:pPr>
              <w:pStyle w:val="KeinLeerraum"/>
              <w:rPr>
                <w:rFonts w:ascii="Arial" w:hAnsi="Arial" w:cs="Arial"/>
                <w:sz w:val="14"/>
                <w:szCs w:val="14"/>
                <w:lang w:val="en-US"/>
              </w:rPr>
            </w:pPr>
          </w:p>
        </w:tc>
        <w:tc>
          <w:tcPr>
            <w:tcW w:w="2126" w:type="dxa"/>
            <w:shd w:val="clear" w:color="auto" w:fill="auto"/>
          </w:tcPr>
          <w:p w14:paraId="5104B6C8" w14:textId="77777777" w:rsidR="00750570" w:rsidRPr="006C2E79" w:rsidRDefault="00750570" w:rsidP="00E63093">
            <w:pPr>
              <w:pStyle w:val="Listenabsatz"/>
              <w:ind w:left="360"/>
              <w:rPr>
                <w:rFonts w:ascii="Arial" w:eastAsia="Times New Roman" w:hAnsi="Arial" w:cs="Arial"/>
                <w:sz w:val="14"/>
                <w:szCs w:val="14"/>
                <w:lang w:val="en-US" w:eastAsia="nl-NL"/>
              </w:rPr>
            </w:pPr>
          </w:p>
        </w:tc>
        <w:tc>
          <w:tcPr>
            <w:tcW w:w="1985" w:type="dxa"/>
            <w:shd w:val="clear" w:color="auto" w:fill="auto"/>
          </w:tcPr>
          <w:p w14:paraId="3CE50314" w14:textId="77777777" w:rsidR="00750570" w:rsidRPr="006C2E79" w:rsidRDefault="00750570" w:rsidP="00E06F2F">
            <w:pPr>
              <w:pStyle w:val="KeinLeerraum"/>
              <w:rPr>
                <w:rFonts w:ascii="Arial" w:hAnsi="Arial" w:cs="Arial"/>
                <w:sz w:val="14"/>
                <w:szCs w:val="14"/>
                <w:lang w:val="en-US"/>
              </w:rPr>
            </w:pPr>
          </w:p>
        </w:tc>
        <w:tc>
          <w:tcPr>
            <w:tcW w:w="2976" w:type="dxa"/>
            <w:shd w:val="clear" w:color="auto" w:fill="auto"/>
          </w:tcPr>
          <w:p w14:paraId="02C42D6E" w14:textId="365EFF37" w:rsidR="00D00C3D" w:rsidRPr="006C2E79" w:rsidRDefault="00D00C3D" w:rsidP="00D00C3D">
            <w:pPr>
              <w:pStyle w:val="Listenabsatz"/>
              <w:numPr>
                <w:ilvl w:val="0"/>
                <w:numId w:val="49"/>
              </w:numPr>
              <w:textAlignment w:val="baseline"/>
              <w:rPr>
                <w:sz w:val="14"/>
                <w:szCs w:val="14"/>
                <w:lang w:val="en-US" w:eastAsia="nl-NL"/>
              </w:rPr>
            </w:pPr>
            <w:r w:rsidRPr="006C2E79">
              <w:rPr>
                <w:rFonts w:ascii="Arial" w:eastAsia="Times New Roman" w:hAnsi="Arial" w:cs="Arial"/>
                <w:sz w:val="14"/>
                <w:szCs w:val="14"/>
                <w:lang w:val="en-US" w:eastAsia="nl-NL"/>
              </w:rPr>
              <w:t xml:space="preserve">Error rate: 33 vs 32 errors </w:t>
            </w:r>
            <w:r w:rsidR="004F28F7">
              <w:rPr>
                <w:rFonts w:ascii="Arial" w:hAnsi="Arial" w:cs="Arial"/>
                <w:sz w:val="14"/>
                <w:szCs w:val="14"/>
                <w:lang w:val="en-US"/>
              </w:rPr>
              <w:fldChar w:fldCharType="begin"/>
            </w:r>
            <w:r w:rsidR="004F28F7">
              <w:rPr>
                <w:rFonts w:ascii="Arial" w:hAnsi="Arial" w:cs="Arial"/>
                <w:sz w:val="14"/>
                <w:szCs w:val="14"/>
                <w:lang w:val="en-US"/>
              </w:rPr>
              <w:instrText xml:space="preserve"> ADDIN EN.CITE &lt;EndNote&gt;&lt;Cite&gt;&lt;Author&gt;Clark&lt;/Author&gt;&lt;Year&gt;2021&lt;/Year&gt;&lt;RecNum&gt;308&lt;/RecNum&gt;&lt;DisplayText&gt;[103]&lt;/DisplayText&gt;&lt;record&gt;&lt;rec-number&gt;308&lt;/rec-number&gt;&lt;foreign-keys&gt;&lt;key app="EN" db-id="eprfrs9t5tssdpettrixp5rd2zfrzpr9drdp" timestamp="1692712912"&gt;308&lt;/key&gt;&lt;/foreign-keys&gt;&lt;ref-type name="Journal Article"&gt;17&lt;/ref-type&gt;&lt;contributors&gt;&lt;authors&gt;&lt;author&gt;Clark, J.&lt;/author&gt;&lt;author&gt;McFarlane, C.&lt;/author&gt;&lt;author&gt;Cleo, G.&lt;/author&gt;&lt;author&gt;Ishikawa Ramos, C.&lt;/author&gt;&lt;author&gt;Marshall, S.&lt;/author&gt;&lt;/authors&gt;&lt;/contributors&gt;&lt;titles&gt;&lt;title&gt;The Impact of Systematic Review Automation Tools on Methodological Quality and Time Taken to Complete Systematic Review Tasks: Case Study&lt;/title&gt;&lt;secondary-title&gt;JMIR Med Educ&lt;/secondary-title&gt;&lt;/titles&gt;&lt;periodical&gt;&lt;full-title&gt;JMIR Med Educ&lt;/full-title&gt;&lt;/periodical&gt;&lt;pages&gt;e24418&lt;/pages&gt;&lt;volume&gt;7&lt;/volume&gt;&lt;number&gt;2&lt;/number&gt;&lt;dates&gt;&lt;year&gt;2021&lt;/year&gt;&lt;/dates&gt;&lt;accession-num&gt;34057072&lt;/accession-num&gt;&lt;urls&gt;&lt;related-urls&gt;&lt;url&gt;http://digitaal.uba.uva.nl/uva-linker?sid=OVID:medline&amp;amp;id=pmid:34057072&amp;amp;id=doi:10.2196%2F24418&amp;amp;issn=2369-3762&amp;amp;isbn=&amp;amp;volume=7&amp;amp;issue=2&amp;amp;spage=e24418&amp;amp;pages=e24418&amp;amp;date=2021&amp;amp;title=JMIR+medical+education&amp;amp;atitle=The+Impact+of+Systematic+Review+Automation+Tools+o&lt;/url&gt;&lt;/related-urls&gt;&lt;/urls&gt;&lt;electronic-resource-num&gt;https://doi.org/10.2196/24418&lt;/electronic-resource-num&gt;&lt;/record&gt;&lt;/Cite&gt;&lt;/EndNote&gt;</w:instrText>
            </w:r>
            <w:r w:rsidR="004F28F7">
              <w:rPr>
                <w:rFonts w:ascii="Arial" w:hAnsi="Arial" w:cs="Arial"/>
                <w:sz w:val="14"/>
                <w:szCs w:val="14"/>
                <w:lang w:val="en-US"/>
              </w:rPr>
              <w:fldChar w:fldCharType="separate"/>
            </w:r>
            <w:r w:rsidR="004F28F7">
              <w:rPr>
                <w:rFonts w:ascii="Arial" w:hAnsi="Arial" w:cs="Arial"/>
                <w:noProof/>
                <w:sz w:val="14"/>
                <w:szCs w:val="14"/>
                <w:lang w:val="en-US"/>
              </w:rPr>
              <w:t>[103]</w:t>
            </w:r>
            <w:r w:rsidR="004F28F7">
              <w:rPr>
                <w:rFonts w:ascii="Arial" w:hAnsi="Arial" w:cs="Arial"/>
                <w:sz w:val="14"/>
                <w:szCs w:val="14"/>
                <w:lang w:val="en-US"/>
              </w:rPr>
              <w:fldChar w:fldCharType="end"/>
            </w:r>
          </w:p>
          <w:p w14:paraId="38B3E9BD" w14:textId="77777777" w:rsidR="00750570" w:rsidRPr="006C2E79" w:rsidRDefault="00750570" w:rsidP="00E63093">
            <w:pPr>
              <w:pStyle w:val="Listenabsatz"/>
              <w:ind w:left="360"/>
              <w:textAlignment w:val="baseline"/>
              <w:rPr>
                <w:rFonts w:ascii="Arial" w:eastAsia="Times New Roman" w:hAnsi="Arial" w:cs="Arial"/>
                <w:sz w:val="14"/>
                <w:szCs w:val="14"/>
                <w:lang w:val="en-US" w:eastAsia="nl-NL"/>
              </w:rPr>
            </w:pPr>
          </w:p>
        </w:tc>
      </w:tr>
    </w:tbl>
    <w:p w14:paraId="2B39D29E" w14:textId="2BAEDC3E" w:rsidR="004B6140" w:rsidRPr="006C2E79" w:rsidRDefault="004B6140" w:rsidP="00AC1A8F">
      <w:pPr>
        <w:pStyle w:val="KeinLeerraum"/>
        <w:rPr>
          <w:lang w:val="en-US"/>
        </w:rPr>
      </w:pPr>
    </w:p>
    <w:p w14:paraId="6E44106F" w14:textId="44377154" w:rsidR="008F64AA" w:rsidRPr="006C2E79" w:rsidRDefault="008F64AA" w:rsidP="00AC1A8F">
      <w:pPr>
        <w:pStyle w:val="KeinLeerraum"/>
        <w:rPr>
          <w:lang w:val="en-US"/>
        </w:rPr>
      </w:pPr>
    </w:p>
    <w:p w14:paraId="5F1D1636" w14:textId="680403C9" w:rsidR="007B5D5F" w:rsidRPr="006C2E79" w:rsidRDefault="008F64AA" w:rsidP="00AC1A8F">
      <w:pPr>
        <w:pStyle w:val="KeinLeerraum"/>
        <w:rPr>
          <w:rFonts w:ascii="Arial" w:hAnsi="Arial" w:cs="Arial"/>
          <w:b/>
          <w:bCs/>
          <w:sz w:val="20"/>
          <w:szCs w:val="20"/>
          <w:lang w:val="en-US"/>
        </w:rPr>
      </w:pPr>
      <w:r w:rsidRPr="006C2E79">
        <w:rPr>
          <w:rFonts w:ascii="Arial" w:hAnsi="Arial" w:cs="Arial"/>
          <w:b/>
          <w:bCs/>
          <w:sz w:val="20"/>
          <w:szCs w:val="20"/>
          <w:lang w:val="en-US"/>
        </w:rPr>
        <w:t xml:space="preserve">Abbreviations: </w:t>
      </w:r>
    </w:p>
    <w:p w14:paraId="07BACD2F" w14:textId="28952006" w:rsidR="004619AD" w:rsidRDefault="004619AD" w:rsidP="00AC1A8F">
      <w:pPr>
        <w:pStyle w:val="KeinLeerraum"/>
        <w:rPr>
          <w:rFonts w:ascii="Arial" w:hAnsi="Arial" w:cs="Arial"/>
          <w:sz w:val="20"/>
          <w:szCs w:val="20"/>
          <w:lang w:val="en-US"/>
        </w:rPr>
      </w:pPr>
      <w:r>
        <w:rPr>
          <w:rFonts w:ascii="Arial" w:hAnsi="Arial" w:cs="Arial"/>
          <w:sz w:val="20"/>
          <w:szCs w:val="20"/>
          <w:lang w:val="en-US"/>
        </w:rPr>
        <w:t>ASReview:</w:t>
      </w:r>
      <w:r w:rsidR="009F18F7">
        <w:rPr>
          <w:rFonts w:ascii="Arial" w:hAnsi="Arial" w:cs="Arial"/>
          <w:sz w:val="20"/>
          <w:szCs w:val="20"/>
          <w:lang w:val="en-US"/>
        </w:rPr>
        <w:t xml:space="preserve"> </w:t>
      </w:r>
      <w:r w:rsidR="009F18F7" w:rsidRPr="009F18F7">
        <w:rPr>
          <w:rFonts w:ascii="Arial" w:hAnsi="Arial" w:cs="Arial"/>
          <w:sz w:val="20"/>
          <w:szCs w:val="20"/>
          <w:lang w:val="en-US"/>
        </w:rPr>
        <w:t>Automated Systematic Review</w:t>
      </w:r>
    </w:p>
    <w:p w14:paraId="3F5405C7" w14:textId="1C10D516" w:rsidR="00AB3473" w:rsidRDefault="00002A6A" w:rsidP="00AC1A8F">
      <w:pPr>
        <w:pStyle w:val="KeinLeerraum"/>
        <w:rPr>
          <w:rFonts w:ascii="Arial" w:hAnsi="Arial" w:cs="Arial"/>
          <w:sz w:val="20"/>
          <w:szCs w:val="20"/>
          <w:lang w:val="en-US"/>
        </w:rPr>
      </w:pPr>
      <w:r>
        <w:rPr>
          <w:rFonts w:ascii="Arial" w:hAnsi="Arial" w:cs="Arial"/>
          <w:sz w:val="20"/>
          <w:szCs w:val="20"/>
          <w:lang w:val="en-US"/>
        </w:rPr>
        <w:t>A</w:t>
      </w:r>
      <w:r w:rsidR="00AB3473">
        <w:rPr>
          <w:rFonts w:ascii="Arial" w:hAnsi="Arial" w:cs="Arial"/>
          <w:sz w:val="20"/>
          <w:szCs w:val="20"/>
          <w:lang w:val="en-US"/>
        </w:rPr>
        <w:t>SySd:</w:t>
      </w:r>
      <w:r w:rsidR="009F18F7" w:rsidRPr="009F18F7">
        <w:t xml:space="preserve"> </w:t>
      </w:r>
      <w:r w:rsidR="009F18F7" w:rsidRPr="009F18F7">
        <w:rPr>
          <w:rFonts w:ascii="Arial" w:hAnsi="Arial" w:cs="Arial"/>
          <w:sz w:val="20"/>
          <w:szCs w:val="20"/>
          <w:lang w:val="en-US"/>
        </w:rPr>
        <w:t>Automated Systematic Synthesis and Data extraction</w:t>
      </w:r>
    </w:p>
    <w:p w14:paraId="2086DF40" w14:textId="51EE9FE2" w:rsidR="00CA1AFA" w:rsidRDefault="00CA1AFA" w:rsidP="00AC1A8F">
      <w:pPr>
        <w:pStyle w:val="KeinLeerraum"/>
        <w:rPr>
          <w:rFonts w:ascii="Arial" w:hAnsi="Arial" w:cs="Arial"/>
          <w:sz w:val="20"/>
          <w:szCs w:val="20"/>
          <w:lang w:val="en-US"/>
        </w:rPr>
      </w:pPr>
      <w:r>
        <w:rPr>
          <w:rFonts w:ascii="Arial" w:hAnsi="Arial" w:cs="Arial"/>
          <w:sz w:val="20"/>
          <w:szCs w:val="20"/>
          <w:lang w:val="en-US"/>
        </w:rPr>
        <w:t>ChatGPT:</w:t>
      </w:r>
      <w:r w:rsidR="009F18F7">
        <w:rPr>
          <w:rFonts w:ascii="Arial" w:hAnsi="Arial" w:cs="Arial"/>
          <w:sz w:val="20"/>
          <w:szCs w:val="20"/>
          <w:lang w:val="en-US"/>
        </w:rPr>
        <w:t xml:space="preserve"> </w:t>
      </w:r>
      <w:r w:rsidR="009F18F7" w:rsidRPr="009F18F7">
        <w:rPr>
          <w:rFonts w:ascii="Arial" w:hAnsi="Arial" w:cs="Arial"/>
          <w:sz w:val="20"/>
          <w:szCs w:val="20"/>
          <w:lang w:val="en-US"/>
        </w:rPr>
        <w:t>Chat Generative Pre-trained Transformer (by OpenAI)</w:t>
      </w:r>
    </w:p>
    <w:p w14:paraId="794E88B9" w14:textId="3E430243" w:rsidR="004619AD" w:rsidRDefault="004619AD" w:rsidP="00C6656B">
      <w:pPr>
        <w:pStyle w:val="KeinLeerraum"/>
        <w:tabs>
          <w:tab w:val="left" w:pos="900"/>
        </w:tabs>
        <w:rPr>
          <w:rFonts w:ascii="Arial" w:hAnsi="Arial" w:cs="Arial"/>
          <w:sz w:val="20"/>
          <w:szCs w:val="20"/>
          <w:lang w:val="en-US"/>
        </w:rPr>
      </w:pPr>
      <w:r>
        <w:rPr>
          <w:rFonts w:ascii="Arial" w:hAnsi="Arial" w:cs="Arial"/>
          <w:sz w:val="20"/>
          <w:szCs w:val="20"/>
          <w:lang w:val="en-US"/>
        </w:rPr>
        <w:t>EPPI:</w:t>
      </w:r>
      <w:r w:rsidR="00030047">
        <w:rPr>
          <w:rFonts w:ascii="Arial" w:hAnsi="Arial" w:cs="Arial"/>
          <w:sz w:val="20"/>
          <w:szCs w:val="20"/>
          <w:lang w:val="en-US"/>
        </w:rPr>
        <w:t xml:space="preserve"> </w:t>
      </w:r>
      <w:r w:rsidR="00030047" w:rsidRPr="00030047">
        <w:rPr>
          <w:rFonts w:ascii="Arial" w:hAnsi="Arial" w:cs="Arial"/>
          <w:sz w:val="20"/>
          <w:szCs w:val="20"/>
          <w:lang w:val="en-US"/>
        </w:rPr>
        <w:t>Evidence for Policy and Practice Information and Co-ordinating Centre</w:t>
      </w:r>
    </w:p>
    <w:p w14:paraId="50C60FFE" w14:textId="122C2538" w:rsidR="00C6656B" w:rsidRDefault="00C6656B" w:rsidP="00C6656B">
      <w:pPr>
        <w:pStyle w:val="KeinLeerraum"/>
        <w:tabs>
          <w:tab w:val="left" w:pos="900"/>
        </w:tabs>
        <w:rPr>
          <w:rFonts w:ascii="Arial" w:hAnsi="Arial" w:cs="Arial"/>
          <w:sz w:val="20"/>
          <w:szCs w:val="20"/>
          <w:lang w:val="en-US"/>
        </w:rPr>
      </w:pPr>
      <w:r>
        <w:rPr>
          <w:rFonts w:ascii="Arial" w:hAnsi="Arial" w:cs="Arial"/>
          <w:sz w:val="20"/>
          <w:szCs w:val="20"/>
          <w:lang w:val="en-US"/>
        </w:rPr>
        <w:t>ExaCT:</w:t>
      </w:r>
      <w:r w:rsidR="00030047">
        <w:rPr>
          <w:rFonts w:ascii="Arial" w:hAnsi="Arial" w:cs="Arial"/>
          <w:sz w:val="20"/>
          <w:szCs w:val="20"/>
          <w:lang w:val="en-US"/>
        </w:rPr>
        <w:t xml:space="preserve"> </w:t>
      </w:r>
      <w:r w:rsidR="00030047" w:rsidRPr="00030047">
        <w:rPr>
          <w:rFonts w:ascii="Arial" w:hAnsi="Arial" w:cs="Arial"/>
          <w:sz w:val="20"/>
          <w:szCs w:val="20"/>
          <w:lang w:val="en-US"/>
        </w:rPr>
        <w:t>Extraction of Citations Tool</w:t>
      </w:r>
    </w:p>
    <w:p w14:paraId="02264FA6" w14:textId="3DAFD8AE"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h: </w:t>
      </w:r>
      <w:r w:rsidR="00B25181">
        <w:rPr>
          <w:rFonts w:ascii="Arial" w:hAnsi="Arial" w:cs="Arial"/>
          <w:sz w:val="20"/>
          <w:szCs w:val="20"/>
          <w:lang w:val="en-US"/>
        </w:rPr>
        <w:t>H</w:t>
      </w:r>
      <w:r w:rsidRPr="006C2E79">
        <w:rPr>
          <w:rFonts w:ascii="Arial" w:hAnsi="Arial" w:cs="Arial"/>
          <w:sz w:val="20"/>
          <w:szCs w:val="20"/>
          <w:lang w:val="en-US"/>
        </w:rPr>
        <w:t>ours</w:t>
      </w:r>
    </w:p>
    <w:p w14:paraId="12CA3E18" w14:textId="27FDC000"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HTA: </w:t>
      </w:r>
      <w:r w:rsidR="00B25181">
        <w:rPr>
          <w:rFonts w:ascii="Arial" w:hAnsi="Arial" w:cs="Arial"/>
          <w:sz w:val="20"/>
          <w:szCs w:val="20"/>
          <w:lang w:val="en-US"/>
        </w:rPr>
        <w:t>H</w:t>
      </w:r>
      <w:r w:rsidRPr="006C2E79">
        <w:rPr>
          <w:rFonts w:ascii="Arial" w:hAnsi="Arial" w:cs="Arial"/>
          <w:sz w:val="20"/>
          <w:szCs w:val="20"/>
          <w:lang w:val="en-US"/>
        </w:rPr>
        <w:t>ealth technology assessment</w:t>
      </w:r>
    </w:p>
    <w:p w14:paraId="4BC18E68" w14:textId="52DEAC3A" w:rsidR="0061677D" w:rsidRDefault="0061677D" w:rsidP="00AC1A8F">
      <w:pPr>
        <w:pStyle w:val="KeinLeerraum"/>
        <w:rPr>
          <w:rFonts w:ascii="Arial" w:hAnsi="Arial" w:cs="Arial"/>
          <w:sz w:val="20"/>
          <w:szCs w:val="20"/>
          <w:lang w:val="en-US"/>
        </w:rPr>
      </w:pPr>
      <w:r w:rsidRPr="006C2E79">
        <w:rPr>
          <w:rFonts w:ascii="Arial" w:hAnsi="Arial" w:cs="Arial"/>
          <w:sz w:val="20"/>
          <w:szCs w:val="20"/>
          <w:lang w:val="en-US"/>
        </w:rPr>
        <w:t xml:space="preserve">Κ: </w:t>
      </w:r>
      <w:r w:rsidR="00B25181">
        <w:rPr>
          <w:rFonts w:ascii="Arial" w:hAnsi="Arial" w:cs="Arial"/>
          <w:sz w:val="20"/>
          <w:szCs w:val="20"/>
          <w:lang w:val="en-US"/>
        </w:rPr>
        <w:t>K</w:t>
      </w:r>
      <w:r w:rsidRPr="006C2E79">
        <w:rPr>
          <w:rFonts w:ascii="Arial" w:hAnsi="Arial" w:cs="Arial"/>
          <w:sz w:val="20"/>
          <w:szCs w:val="20"/>
          <w:lang w:val="en-US"/>
        </w:rPr>
        <w:t>appa</w:t>
      </w:r>
    </w:p>
    <w:p w14:paraId="73BCC754" w14:textId="6F3B9FB6"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min: </w:t>
      </w:r>
      <w:r w:rsidR="00B25181">
        <w:rPr>
          <w:rFonts w:ascii="Arial" w:hAnsi="Arial" w:cs="Arial"/>
          <w:sz w:val="20"/>
          <w:szCs w:val="20"/>
          <w:lang w:val="en-US"/>
        </w:rPr>
        <w:t>M</w:t>
      </w:r>
      <w:r w:rsidRPr="006C2E79">
        <w:rPr>
          <w:rFonts w:ascii="Arial" w:hAnsi="Arial" w:cs="Arial"/>
          <w:sz w:val="20"/>
          <w:szCs w:val="20"/>
          <w:lang w:val="en-US"/>
        </w:rPr>
        <w:t>inutes</w:t>
      </w:r>
    </w:p>
    <w:p w14:paraId="2C37E398" w14:textId="699A16DA"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ML: </w:t>
      </w:r>
      <w:r w:rsidR="00B25181">
        <w:rPr>
          <w:rFonts w:ascii="Arial" w:hAnsi="Arial" w:cs="Arial"/>
          <w:sz w:val="20"/>
          <w:szCs w:val="20"/>
          <w:lang w:val="en-US"/>
        </w:rPr>
        <w:t>M</w:t>
      </w:r>
      <w:r w:rsidRPr="006C2E79">
        <w:rPr>
          <w:rFonts w:ascii="Arial" w:hAnsi="Arial" w:cs="Arial"/>
          <w:sz w:val="20"/>
          <w:szCs w:val="20"/>
          <w:lang w:val="en-US"/>
        </w:rPr>
        <w:t>achine learning</w:t>
      </w:r>
    </w:p>
    <w:p w14:paraId="7722FE48" w14:textId="54354EEE"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NNR: </w:t>
      </w:r>
      <w:r w:rsidR="00B25181">
        <w:rPr>
          <w:rFonts w:ascii="Arial" w:hAnsi="Arial" w:cs="Arial"/>
          <w:sz w:val="20"/>
          <w:szCs w:val="20"/>
          <w:lang w:val="en-US"/>
        </w:rPr>
        <w:t>N</w:t>
      </w:r>
      <w:r w:rsidRPr="006C2E79">
        <w:rPr>
          <w:rFonts w:ascii="Arial" w:hAnsi="Arial" w:cs="Arial"/>
          <w:sz w:val="20"/>
          <w:szCs w:val="20"/>
          <w:lang w:val="en-US"/>
        </w:rPr>
        <w:t>umber needed to read</w:t>
      </w:r>
    </w:p>
    <w:p w14:paraId="1481F59D" w14:textId="5AE2E095"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NR: </w:t>
      </w:r>
      <w:r w:rsidR="00B25181">
        <w:rPr>
          <w:rFonts w:ascii="Arial" w:hAnsi="Arial" w:cs="Arial"/>
          <w:sz w:val="20"/>
          <w:szCs w:val="20"/>
          <w:lang w:val="en-US"/>
        </w:rPr>
        <w:t>N</w:t>
      </w:r>
      <w:r w:rsidRPr="006C2E79">
        <w:rPr>
          <w:rFonts w:ascii="Arial" w:hAnsi="Arial" w:cs="Arial"/>
          <w:sz w:val="20"/>
          <w:szCs w:val="20"/>
          <w:lang w:val="en-US"/>
        </w:rPr>
        <w:t>ot reported</w:t>
      </w:r>
    </w:p>
    <w:p w14:paraId="4B611696" w14:textId="28D74B74" w:rsidR="00A559A2" w:rsidRPr="006C2E79" w:rsidRDefault="00A559A2" w:rsidP="00AC1A8F">
      <w:pPr>
        <w:pStyle w:val="KeinLeerraum"/>
        <w:rPr>
          <w:rFonts w:ascii="Arial" w:hAnsi="Arial" w:cs="Arial"/>
          <w:sz w:val="20"/>
          <w:szCs w:val="20"/>
          <w:lang w:val="en-US"/>
        </w:rPr>
      </w:pPr>
      <w:r>
        <w:rPr>
          <w:rFonts w:ascii="Arial" w:hAnsi="Arial" w:cs="Arial"/>
          <w:sz w:val="20"/>
          <w:szCs w:val="20"/>
          <w:lang w:val="en-US"/>
        </w:rPr>
        <w:t>NRS: Non-randomized studies</w:t>
      </w:r>
    </w:p>
    <w:p w14:paraId="58B83969" w14:textId="2BF54B96"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OR: </w:t>
      </w:r>
      <w:r w:rsidR="00B25181">
        <w:rPr>
          <w:rFonts w:ascii="Arial" w:hAnsi="Arial" w:cs="Arial"/>
          <w:sz w:val="20"/>
          <w:szCs w:val="20"/>
          <w:lang w:val="en-US"/>
        </w:rPr>
        <w:t>O</w:t>
      </w:r>
      <w:r w:rsidRPr="006C2E79">
        <w:rPr>
          <w:rFonts w:ascii="Arial" w:hAnsi="Arial" w:cs="Arial"/>
          <w:sz w:val="20"/>
          <w:szCs w:val="20"/>
          <w:lang w:val="en-US"/>
        </w:rPr>
        <w:t>dds ratio</w:t>
      </w:r>
    </w:p>
    <w:p w14:paraId="663C1C48" w14:textId="7EB3B467" w:rsidR="004619AD" w:rsidRPr="006C2E79" w:rsidRDefault="004619AD" w:rsidP="00AC1A8F">
      <w:pPr>
        <w:pStyle w:val="KeinLeerraum"/>
        <w:rPr>
          <w:rFonts w:ascii="Arial" w:hAnsi="Arial" w:cs="Arial"/>
          <w:sz w:val="20"/>
          <w:szCs w:val="20"/>
          <w:lang w:val="en-US"/>
        </w:rPr>
      </w:pPr>
      <w:r>
        <w:rPr>
          <w:rFonts w:ascii="Arial" w:hAnsi="Arial" w:cs="Arial"/>
          <w:sz w:val="20"/>
          <w:szCs w:val="20"/>
          <w:lang w:val="en-US"/>
        </w:rPr>
        <w:t xml:space="preserve">PICO: </w:t>
      </w:r>
      <w:r w:rsidR="00660234" w:rsidRPr="00660234">
        <w:rPr>
          <w:rFonts w:ascii="Arial" w:hAnsi="Arial" w:cs="Arial"/>
          <w:sz w:val="20"/>
          <w:szCs w:val="20"/>
          <w:lang w:val="en-US"/>
        </w:rPr>
        <w:t>Population, Intervention, Comparison, Outcome</w:t>
      </w:r>
    </w:p>
    <w:p w14:paraId="2E7F65E2" w14:textId="42B1FFD7"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PST: </w:t>
      </w:r>
      <w:r w:rsidR="00B25181">
        <w:rPr>
          <w:rFonts w:ascii="Arial" w:hAnsi="Arial" w:cs="Arial"/>
          <w:sz w:val="20"/>
          <w:szCs w:val="20"/>
          <w:lang w:val="en-US"/>
        </w:rPr>
        <w:t>P</w:t>
      </w:r>
      <w:r w:rsidRPr="006C2E79">
        <w:rPr>
          <w:rFonts w:ascii="Arial" w:hAnsi="Arial" w:cs="Arial"/>
          <w:sz w:val="20"/>
          <w:szCs w:val="20"/>
          <w:lang w:val="en-US"/>
        </w:rPr>
        <w:t>olyglot search translator</w:t>
      </w:r>
    </w:p>
    <w:p w14:paraId="0EA0E6CC" w14:textId="6D6D9923" w:rsidR="00002A6A" w:rsidRDefault="00002A6A" w:rsidP="00AC1A8F">
      <w:pPr>
        <w:pStyle w:val="KeinLeerraum"/>
        <w:rPr>
          <w:rFonts w:ascii="Arial" w:hAnsi="Arial" w:cs="Arial"/>
          <w:sz w:val="20"/>
          <w:szCs w:val="20"/>
          <w:lang w:val="en-US"/>
        </w:rPr>
      </w:pPr>
      <w:r>
        <w:rPr>
          <w:rFonts w:ascii="Arial" w:hAnsi="Arial" w:cs="Arial"/>
          <w:sz w:val="20"/>
          <w:szCs w:val="20"/>
          <w:lang w:val="en-US"/>
        </w:rPr>
        <w:lastRenderedPageBreak/>
        <w:t xml:space="preserve">PLUS: </w:t>
      </w:r>
      <w:r w:rsidR="008060AA" w:rsidRPr="008060AA">
        <w:rPr>
          <w:rFonts w:ascii="Arial" w:hAnsi="Arial" w:cs="Arial"/>
          <w:sz w:val="20"/>
          <w:szCs w:val="20"/>
          <w:lang w:val="en-US"/>
        </w:rPr>
        <w:t>McMaster Premium LiteratUre Service</w:t>
      </w:r>
    </w:p>
    <w:p w14:paraId="687468CA" w14:textId="33C6F1D4"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RCT: </w:t>
      </w:r>
      <w:r w:rsidR="00B25181">
        <w:rPr>
          <w:rFonts w:ascii="Arial" w:hAnsi="Arial" w:cs="Arial"/>
          <w:sz w:val="20"/>
          <w:szCs w:val="20"/>
          <w:lang w:val="en-US"/>
        </w:rPr>
        <w:t>R</w:t>
      </w:r>
      <w:r w:rsidRPr="006C2E79">
        <w:rPr>
          <w:rFonts w:ascii="Arial" w:hAnsi="Arial" w:cs="Arial"/>
          <w:sz w:val="20"/>
          <w:szCs w:val="20"/>
          <w:lang w:val="en-US"/>
        </w:rPr>
        <w:t>andomized controlled trial</w:t>
      </w:r>
    </w:p>
    <w:p w14:paraId="7996C39F" w14:textId="1523C9B5" w:rsidR="007E4ED2" w:rsidRPr="006C2E79" w:rsidRDefault="007E4ED2" w:rsidP="00AC1A8F">
      <w:pPr>
        <w:pStyle w:val="KeinLeerraum"/>
        <w:rPr>
          <w:rFonts w:ascii="Arial" w:hAnsi="Arial" w:cs="Arial"/>
          <w:sz w:val="20"/>
          <w:szCs w:val="20"/>
          <w:lang w:val="en-US"/>
        </w:rPr>
      </w:pPr>
      <w:r w:rsidRPr="007E4ED2">
        <w:rPr>
          <w:rFonts w:ascii="Arial" w:hAnsi="Arial" w:cs="Arial"/>
          <w:sz w:val="20"/>
          <w:szCs w:val="20"/>
          <w:lang w:val="en-US"/>
        </w:rPr>
        <w:t>RDOR: Pooled relative diagnostic odds ratio</w:t>
      </w:r>
    </w:p>
    <w:p w14:paraId="54E4F77B" w14:textId="6D56A07E" w:rsidR="007B5D5F" w:rsidRPr="006C2E79"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RoB: </w:t>
      </w:r>
      <w:r w:rsidR="00B25181">
        <w:rPr>
          <w:rFonts w:ascii="Arial" w:hAnsi="Arial" w:cs="Arial"/>
          <w:sz w:val="20"/>
          <w:szCs w:val="20"/>
          <w:lang w:val="en-US"/>
        </w:rPr>
        <w:t>R</w:t>
      </w:r>
      <w:r w:rsidRPr="006C2E79">
        <w:rPr>
          <w:rFonts w:ascii="Arial" w:hAnsi="Arial" w:cs="Arial"/>
          <w:sz w:val="20"/>
          <w:szCs w:val="20"/>
          <w:lang w:val="en-US"/>
        </w:rPr>
        <w:t>isk of bias</w:t>
      </w:r>
    </w:p>
    <w:p w14:paraId="6EF70B50" w14:textId="5948DF81"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RR: </w:t>
      </w:r>
      <w:r w:rsidR="00B25181">
        <w:rPr>
          <w:rFonts w:ascii="Arial" w:hAnsi="Arial" w:cs="Arial"/>
          <w:sz w:val="20"/>
          <w:szCs w:val="20"/>
          <w:lang w:val="en-US"/>
        </w:rPr>
        <w:t>R</w:t>
      </w:r>
      <w:r w:rsidRPr="006C2E79">
        <w:rPr>
          <w:rFonts w:ascii="Arial" w:hAnsi="Arial" w:cs="Arial"/>
          <w:sz w:val="20"/>
          <w:szCs w:val="20"/>
          <w:lang w:val="en-US"/>
        </w:rPr>
        <w:t>apid review</w:t>
      </w:r>
    </w:p>
    <w:p w14:paraId="33886D21" w14:textId="2D82CBA5" w:rsidR="008F7836" w:rsidRPr="006C2E79" w:rsidRDefault="008F7836" w:rsidP="00AC1A8F">
      <w:pPr>
        <w:pStyle w:val="KeinLeerraum"/>
        <w:rPr>
          <w:rFonts w:ascii="Arial" w:hAnsi="Arial" w:cs="Arial"/>
          <w:sz w:val="20"/>
          <w:szCs w:val="20"/>
          <w:lang w:val="en-US"/>
        </w:rPr>
      </w:pPr>
      <w:r>
        <w:rPr>
          <w:rFonts w:ascii="Arial" w:hAnsi="Arial" w:cs="Arial"/>
          <w:sz w:val="20"/>
          <w:szCs w:val="20"/>
          <w:lang w:val="en-US"/>
        </w:rPr>
        <w:t>ROR: R</w:t>
      </w:r>
      <w:r w:rsidRPr="008F7836">
        <w:rPr>
          <w:rFonts w:ascii="Arial" w:hAnsi="Arial" w:cs="Arial"/>
          <w:sz w:val="20"/>
          <w:szCs w:val="20"/>
          <w:lang w:val="en-US"/>
        </w:rPr>
        <w:t>andom effects ratio of odds ratio</w:t>
      </w:r>
      <w:r>
        <w:rPr>
          <w:rFonts w:ascii="Arial" w:hAnsi="Arial" w:cs="Arial"/>
          <w:sz w:val="20"/>
          <w:szCs w:val="20"/>
          <w:lang w:val="en-US"/>
        </w:rPr>
        <w:t>s</w:t>
      </w:r>
    </w:p>
    <w:p w14:paraId="1679EFE8" w14:textId="0638A48A"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RRF@10: </w:t>
      </w:r>
      <w:r w:rsidR="00B25181">
        <w:rPr>
          <w:rFonts w:ascii="Arial" w:hAnsi="Arial" w:cs="Arial"/>
          <w:sz w:val="20"/>
          <w:szCs w:val="20"/>
          <w:lang w:val="en-US"/>
        </w:rPr>
        <w:t>R</w:t>
      </w:r>
      <w:r w:rsidRPr="006C2E79">
        <w:rPr>
          <w:rFonts w:ascii="Arial" w:hAnsi="Arial" w:cs="Arial"/>
          <w:sz w:val="20"/>
          <w:szCs w:val="20"/>
          <w:lang w:val="en-US"/>
        </w:rPr>
        <w:t>elevant records after screening 10%</w:t>
      </w:r>
    </w:p>
    <w:p w14:paraId="60AFFAD3" w14:textId="631A0043" w:rsidR="007E4ED2" w:rsidRPr="006C2E79" w:rsidRDefault="007E4ED2" w:rsidP="00AC1A8F">
      <w:pPr>
        <w:pStyle w:val="KeinLeerraum"/>
        <w:rPr>
          <w:rFonts w:ascii="Arial" w:hAnsi="Arial" w:cs="Arial"/>
          <w:sz w:val="20"/>
          <w:szCs w:val="20"/>
          <w:lang w:val="en-US"/>
        </w:rPr>
      </w:pPr>
      <w:r>
        <w:rPr>
          <w:rFonts w:ascii="Arial" w:hAnsi="Arial" w:cs="Arial"/>
          <w:sz w:val="20"/>
          <w:szCs w:val="20"/>
          <w:lang w:val="en-US"/>
        </w:rPr>
        <w:t>SD: Standard deviation</w:t>
      </w:r>
    </w:p>
    <w:p w14:paraId="5EF543DD" w14:textId="78E122BB" w:rsidR="007B5D5F"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SR: </w:t>
      </w:r>
      <w:r w:rsidR="00B25181">
        <w:rPr>
          <w:rFonts w:ascii="Arial" w:hAnsi="Arial" w:cs="Arial"/>
          <w:sz w:val="20"/>
          <w:szCs w:val="20"/>
          <w:lang w:val="en-US"/>
        </w:rPr>
        <w:t>S</w:t>
      </w:r>
      <w:r w:rsidRPr="006C2E79">
        <w:rPr>
          <w:rFonts w:ascii="Arial" w:hAnsi="Arial" w:cs="Arial"/>
          <w:sz w:val="20"/>
          <w:szCs w:val="20"/>
          <w:lang w:val="en-US"/>
        </w:rPr>
        <w:t>ystematic review</w:t>
      </w:r>
    </w:p>
    <w:p w14:paraId="5AD8DA0D" w14:textId="29681CB7" w:rsidR="00A675E4" w:rsidRDefault="00A675E4" w:rsidP="00AC1A8F">
      <w:pPr>
        <w:pStyle w:val="KeinLeerraum"/>
        <w:rPr>
          <w:rFonts w:ascii="Arial" w:hAnsi="Arial" w:cs="Arial"/>
          <w:sz w:val="20"/>
          <w:szCs w:val="20"/>
          <w:lang w:val="en-US"/>
        </w:rPr>
      </w:pPr>
      <w:r>
        <w:rPr>
          <w:rFonts w:ascii="Arial" w:hAnsi="Arial" w:cs="Arial"/>
          <w:sz w:val="20"/>
          <w:szCs w:val="20"/>
          <w:lang w:val="en-US"/>
        </w:rPr>
        <w:t>SRA:</w:t>
      </w:r>
      <w:r w:rsidR="00660234">
        <w:rPr>
          <w:rFonts w:ascii="Arial" w:hAnsi="Arial" w:cs="Arial"/>
          <w:sz w:val="20"/>
          <w:szCs w:val="20"/>
          <w:lang w:val="en-US"/>
        </w:rPr>
        <w:t xml:space="preserve"> </w:t>
      </w:r>
      <w:r w:rsidR="00660234" w:rsidRPr="00660234">
        <w:rPr>
          <w:rFonts w:ascii="Arial" w:hAnsi="Arial" w:cs="Arial"/>
          <w:sz w:val="20"/>
          <w:szCs w:val="20"/>
          <w:lang w:val="en-US"/>
        </w:rPr>
        <w:t>Systematic Review Assistant</w:t>
      </w:r>
    </w:p>
    <w:p w14:paraId="5D84E907" w14:textId="09D81316" w:rsidR="004619AD" w:rsidRPr="006C2E79" w:rsidRDefault="004619AD" w:rsidP="00AC1A8F">
      <w:pPr>
        <w:pStyle w:val="KeinLeerraum"/>
        <w:rPr>
          <w:rFonts w:ascii="Arial" w:hAnsi="Arial" w:cs="Arial"/>
          <w:sz w:val="20"/>
          <w:szCs w:val="20"/>
          <w:lang w:val="en-US"/>
        </w:rPr>
      </w:pPr>
      <w:r>
        <w:rPr>
          <w:rFonts w:ascii="Arial" w:hAnsi="Arial" w:cs="Arial"/>
          <w:sz w:val="20"/>
          <w:szCs w:val="20"/>
          <w:lang w:val="en-US"/>
        </w:rPr>
        <w:t>SWIFT:</w:t>
      </w:r>
      <w:r w:rsidR="00B25181">
        <w:rPr>
          <w:rFonts w:ascii="Arial" w:hAnsi="Arial" w:cs="Arial"/>
          <w:sz w:val="20"/>
          <w:szCs w:val="20"/>
          <w:lang w:val="en-US"/>
        </w:rPr>
        <w:t xml:space="preserve"> </w:t>
      </w:r>
      <w:r w:rsidR="00B25181" w:rsidRPr="00B25181">
        <w:rPr>
          <w:rFonts w:ascii="Arial" w:hAnsi="Arial" w:cs="Arial"/>
          <w:sz w:val="20"/>
          <w:szCs w:val="20"/>
          <w:lang w:val="en-US"/>
        </w:rPr>
        <w:t>Sciome Workbench for Interactive Computer-Facilitated Text-mining</w:t>
      </w:r>
    </w:p>
    <w:p w14:paraId="24727A7C" w14:textId="77777777" w:rsidR="004F28F7" w:rsidRDefault="007B5D5F" w:rsidP="00AC1A8F">
      <w:pPr>
        <w:pStyle w:val="KeinLeerraum"/>
        <w:rPr>
          <w:rFonts w:ascii="Arial" w:hAnsi="Arial" w:cs="Arial"/>
          <w:sz w:val="20"/>
          <w:szCs w:val="20"/>
          <w:lang w:val="en-US"/>
        </w:rPr>
      </w:pPr>
      <w:r w:rsidRPr="006C2E79">
        <w:rPr>
          <w:rFonts w:ascii="Arial" w:hAnsi="Arial" w:cs="Arial"/>
          <w:sz w:val="20"/>
          <w:szCs w:val="20"/>
          <w:lang w:val="en-US"/>
        </w:rPr>
        <w:t xml:space="preserve">WSS: </w:t>
      </w:r>
      <w:r w:rsidR="00B25181">
        <w:rPr>
          <w:rFonts w:ascii="Arial" w:hAnsi="Arial" w:cs="Arial"/>
          <w:sz w:val="20"/>
          <w:szCs w:val="20"/>
          <w:lang w:val="en-US"/>
        </w:rPr>
        <w:t>W</w:t>
      </w:r>
      <w:r w:rsidRPr="006C2E79">
        <w:rPr>
          <w:rFonts w:ascii="Arial" w:hAnsi="Arial" w:cs="Arial"/>
          <w:sz w:val="20"/>
          <w:szCs w:val="20"/>
          <w:lang w:val="en-US"/>
        </w:rPr>
        <w:t>ork saved over sampling</w:t>
      </w:r>
    </w:p>
    <w:p w14:paraId="441BC197" w14:textId="77777777" w:rsidR="004F28F7" w:rsidRDefault="004F28F7" w:rsidP="00AC1A8F">
      <w:pPr>
        <w:pStyle w:val="KeinLeerraum"/>
        <w:rPr>
          <w:rFonts w:ascii="Arial" w:hAnsi="Arial" w:cs="Arial"/>
          <w:sz w:val="20"/>
          <w:szCs w:val="20"/>
          <w:lang w:val="en-US"/>
        </w:rPr>
      </w:pPr>
    </w:p>
    <w:p w14:paraId="017B30C1" w14:textId="77777777" w:rsidR="004F28F7" w:rsidRDefault="004F28F7" w:rsidP="00AC1A8F">
      <w:pPr>
        <w:pStyle w:val="KeinLeerraum"/>
        <w:rPr>
          <w:rFonts w:ascii="Arial" w:hAnsi="Arial" w:cs="Arial"/>
          <w:sz w:val="20"/>
          <w:szCs w:val="20"/>
          <w:lang w:val="en-US"/>
        </w:rPr>
      </w:pPr>
    </w:p>
    <w:p w14:paraId="117B1740" w14:textId="77777777" w:rsidR="004F28F7" w:rsidRDefault="004F28F7" w:rsidP="00AC1A8F">
      <w:pPr>
        <w:pStyle w:val="KeinLeerraum"/>
        <w:rPr>
          <w:rFonts w:ascii="Arial" w:hAnsi="Arial" w:cs="Arial"/>
          <w:sz w:val="20"/>
          <w:szCs w:val="20"/>
          <w:lang w:val="en-US"/>
        </w:rPr>
      </w:pPr>
    </w:p>
    <w:p w14:paraId="03E921BB" w14:textId="77777777" w:rsidR="004F28F7" w:rsidRDefault="004F28F7" w:rsidP="00AC1A8F">
      <w:pPr>
        <w:pStyle w:val="KeinLeerraum"/>
        <w:rPr>
          <w:rFonts w:ascii="Arial" w:hAnsi="Arial" w:cs="Arial"/>
          <w:sz w:val="20"/>
          <w:szCs w:val="20"/>
          <w:lang w:val="en-US"/>
        </w:rPr>
      </w:pPr>
    </w:p>
    <w:p w14:paraId="503C090B" w14:textId="77777777" w:rsidR="004F28F7" w:rsidRDefault="004F28F7" w:rsidP="00AC1A8F">
      <w:pPr>
        <w:pStyle w:val="KeinLeerraum"/>
        <w:rPr>
          <w:rFonts w:ascii="Arial" w:hAnsi="Arial" w:cs="Arial"/>
          <w:sz w:val="20"/>
          <w:szCs w:val="20"/>
          <w:lang w:val="en-US"/>
        </w:rPr>
      </w:pPr>
    </w:p>
    <w:p w14:paraId="209A05D4" w14:textId="77777777" w:rsidR="004F28F7" w:rsidRDefault="004F28F7" w:rsidP="00AC1A8F">
      <w:pPr>
        <w:pStyle w:val="KeinLeerraum"/>
        <w:rPr>
          <w:rFonts w:ascii="Arial" w:hAnsi="Arial" w:cs="Arial"/>
          <w:sz w:val="20"/>
          <w:szCs w:val="20"/>
          <w:lang w:val="en-US"/>
        </w:rPr>
      </w:pPr>
    </w:p>
    <w:p w14:paraId="1FE3DF5C" w14:textId="77777777" w:rsidR="004F28F7" w:rsidRDefault="004F28F7" w:rsidP="00AC1A8F">
      <w:pPr>
        <w:pStyle w:val="KeinLeerraum"/>
        <w:rPr>
          <w:rFonts w:ascii="Arial" w:hAnsi="Arial" w:cs="Arial"/>
          <w:sz w:val="20"/>
          <w:szCs w:val="20"/>
          <w:lang w:val="en-US"/>
        </w:rPr>
      </w:pPr>
    </w:p>
    <w:p w14:paraId="099DE267" w14:textId="77777777" w:rsidR="004F28F7" w:rsidRDefault="004F28F7" w:rsidP="00AC1A8F">
      <w:pPr>
        <w:pStyle w:val="KeinLeerraum"/>
        <w:rPr>
          <w:rFonts w:ascii="Arial" w:hAnsi="Arial" w:cs="Arial"/>
          <w:sz w:val="20"/>
          <w:szCs w:val="20"/>
          <w:lang w:val="en-US"/>
        </w:rPr>
      </w:pPr>
    </w:p>
    <w:p w14:paraId="5B413A80" w14:textId="77777777" w:rsidR="004F28F7" w:rsidRDefault="004F28F7" w:rsidP="00AC1A8F">
      <w:pPr>
        <w:pStyle w:val="KeinLeerraum"/>
        <w:rPr>
          <w:rFonts w:ascii="Arial" w:hAnsi="Arial" w:cs="Arial"/>
          <w:sz w:val="20"/>
          <w:szCs w:val="20"/>
          <w:lang w:val="en-US"/>
        </w:rPr>
      </w:pPr>
    </w:p>
    <w:p w14:paraId="4EBB21D3" w14:textId="77777777" w:rsidR="004F28F7" w:rsidRDefault="004F28F7" w:rsidP="00AC1A8F">
      <w:pPr>
        <w:pStyle w:val="KeinLeerraum"/>
        <w:rPr>
          <w:rFonts w:ascii="Arial" w:hAnsi="Arial" w:cs="Arial"/>
          <w:sz w:val="20"/>
          <w:szCs w:val="20"/>
          <w:lang w:val="en-US"/>
        </w:rPr>
      </w:pPr>
    </w:p>
    <w:p w14:paraId="2ACBBB2C" w14:textId="77777777" w:rsidR="004F28F7" w:rsidRDefault="004F28F7" w:rsidP="00AC1A8F">
      <w:pPr>
        <w:pStyle w:val="KeinLeerraum"/>
        <w:rPr>
          <w:rFonts w:ascii="Arial" w:hAnsi="Arial" w:cs="Arial"/>
          <w:sz w:val="20"/>
          <w:szCs w:val="20"/>
          <w:lang w:val="en-US"/>
        </w:rPr>
      </w:pPr>
    </w:p>
    <w:p w14:paraId="599A6C42" w14:textId="77777777" w:rsidR="004F28F7" w:rsidRDefault="004F28F7" w:rsidP="00AC1A8F">
      <w:pPr>
        <w:pStyle w:val="KeinLeerraum"/>
        <w:rPr>
          <w:rFonts w:ascii="Arial" w:hAnsi="Arial" w:cs="Arial"/>
          <w:sz w:val="20"/>
          <w:szCs w:val="20"/>
          <w:lang w:val="en-US"/>
        </w:rPr>
      </w:pPr>
    </w:p>
    <w:p w14:paraId="43914BEC" w14:textId="77777777" w:rsidR="004F28F7" w:rsidRDefault="004F28F7" w:rsidP="00AC1A8F">
      <w:pPr>
        <w:pStyle w:val="KeinLeerraum"/>
        <w:rPr>
          <w:rFonts w:ascii="Arial" w:hAnsi="Arial" w:cs="Arial"/>
          <w:sz w:val="20"/>
          <w:szCs w:val="20"/>
          <w:lang w:val="en-US"/>
        </w:rPr>
      </w:pPr>
    </w:p>
    <w:p w14:paraId="6CEA188D" w14:textId="77777777" w:rsidR="004F28F7" w:rsidRDefault="004F28F7" w:rsidP="00AC1A8F">
      <w:pPr>
        <w:pStyle w:val="KeinLeerraum"/>
        <w:rPr>
          <w:rFonts w:ascii="Arial" w:hAnsi="Arial" w:cs="Arial"/>
          <w:sz w:val="20"/>
          <w:szCs w:val="20"/>
          <w:lang w:val="en-US"/>
        </w:rPr>
      </w:pPr>
    </w:p>
    <w:p w14:paraId="44D75466" w14:textId="77777777" w:rsidR="004F28F7" w:rsidRDefault="004F28F7" w:rsidP="00AC1A8F">
      <w:pPr>
        <w:pStyle w:val="KeinLeerraum"/>
        <w:rPr>
          <w:rFonts w:ascii="Arial" w:hAnsi="Arial" w:cs="Arial"/>
          <w:sz w:val="20"/>
          <w:szCs w:val="20"/>
          <w:lang w:val="en-US"/>
        </w:rPr>
      </w:pPr>
    </w:p>
    <w:p w14:paraId="5468A6C6" w14:textId="77777777" w:rsidR="004F28F7" w:rsidRDefault="004F28F7" w:rsidP="00AC1A8F">
      <w:pPr>
        <w:pStyle w:val="KeinLeerraum"/>
        <w:rPr>
          <w:rFonts w:ascii="Arial" w:hAnsi="Arial" w:cs="Arial"/>
          <w:sz w:val="20"/>
          <w:szCs w:val="20"/>
          <w:lang w:val="en-US"/>
        </w:rPr>
      </w:pPr>
    </w:p>
    <w:p w14:paraId="2F93D5E4" w14:textId="77777777" w:rsidR="004F28F7" w:rsidRDefault="004F28F7" w:rsidP="00AC1A8F">
      <w:pPr>
        <w:pStyle w:val="KeinLeerraum"/>
        <w:rPr>
          <w:rFonts w:ascii="Arial" w:hAnsi="Arial" w:cs="Arial"/>
          <w:sz w:val="20"/>
          <w:szCs w:val="20"/>
          <w:lang w:val="en-US"/>
        </w:rPr>
      </w:pPr>
    </w:p>
    <w:p w14:paraId="5D1E05B6" w14:textId="77777777" w:rsidR="004F28F7" w:rsidRDefault="004F28F7" w:rsidP="00AC1A8F">
      <w:pPr>
        <w:pStyle w:val="KeinLeerraum"/>
        <w:rPr>
          <w:rFonts w:ascii="Arial" w:hAnsi="Arial" w:cs="Arial"/>
          <w:sz w:val="20"/>
          <w:szCs w:val="20"/>
          <w:lang w:val="en-US"/>
        </w:rPr>
      </w:pPr>
    </w:p>
    <w:p w14:paraId="6E963931" w14:textId="77777777" w:rsidR="004F28F7" w:rsidRDefault="004F28F7" w:rsidP="00AC1A8F">
      <w:pPr>
        <w:pStyle w:val="KeinLeerraum"/>
        <w:rPr>
          <w:rFonts w:ascii="Arial" w:hAnsi="Arial" w:cs="Arial"/>
          <w:sz w:val="20"/>
          <w:szCs w:val="20"/>
          <w:lang w:val="en-US"/>
        </w:rPr>
      </w:pPr>
    </w:p>
    <w:p w14:paraId="363017A6" w14:textId="77777777" w:rsidR="004F28F7" w:rsidRDefault="004F28F7" w:rsidP="00AC1A8F">
      <w:pPr>
        <w:pStyle w:val="KeinLeerraum"/>
        <w:rPr>
          <w:rFonts w:ascii="Arial" w:hAnsi="Arial" w:cs="Arial"/>
          <w:sz w:val="20"/>
          <w:szCs w:val="20"/>
          <w:lang w:val="en-US"/>
        </w:rPr>
      </w:pPr>
    </w:p>
    <w:p w14:paraId="482B5216" w14:textId="77777777" w:rsidR="004F28F7" w:rsidRDefault="004F28F7" w:rsidP="00AC1A8F">
      <w:pPr>
        <w:pStyle w:val="KeinLeerraum"/>
        <w:rPr>
          <w:rFonts w:ascii="Arial" w:hAnsi="Arial" w:cs="Arial"/>
          <w:sz w:val="20"/>
          <w:szCs w:val="20"/>
          <w:lang w:val="en-US"/>
        </w:rPr>
      </w:pPr>
    </w:p>
    <w:p w14:paraId="2915900D" w14:textId="77777777" w:rsidR="004F28F7" w:rsidRDefault="004F28F7" w:rsidP="00AC1A8F">
      <w:pPr>
        <w:pStyle w:val="KeinLeerraum"/>
        <w:rPr>
          <w:rFonts w:ascii="Arial" w:hAnsi="Arial" w:cs="Arial"/>
          <w:sz w:val="20"/>
          <w:szCs w:val="20"/>
          <w:lang w:val="en-US"/>
        </w:rPr>
      </w:pPr>
    </w:p>
    <w:p w14:paraId="3EF752C3" w14:textId="77777777" w:rsidR="004F28F7" w:rsidRDefault="004F28F7" w:rsidP="00AC1A8F">
      <w:pPr>
        <w:pStyle w:val="KeinLeerraum"/>
        <w:rPr>
          <w:rFonts w:ascii="Arial" w:hAnsi="Arial" w:cs="Arial"/>
          <w:sz w:val="20"/>
          <w:szCs w:val="20"/>
          <w:lang w:val="en-US"/>
        </w:rPr>
      </w:pPr>
    </w:p>
    <w:p w14:paraId="6BB86932" w14:textId="77777777" w:rsidR="004F28F7" w:rsidRDefault="004F28F7" w:rsidP="00AC1A8F">
      <w:pPr>
        <w:pStyle w:val="KeinLeerraum"/>
        <w:rPr>
          <w:rFonts w:ascii="Arial" w:hAnsi="Arial" w:cs="Arial"/>
          <w:sz w:val="20"/>
          <w:szCs w:val="20"/>
          <w:lang w:val="en-US"/>
        </w:rPr>
      </w:pPr>
    </w:p>
    <w:p w14:paraId="07DE94F5" w14:textId="77777777" w:rsidR="004F28F7" w:rsidRDefault="004F28F7" w:rsidP="00AC1A8F">
      <w:pPr>
        <w:pStyle w:val="KeinLeerraum"/>
        <w:rPr>
          <w:rFonts w:ascii="Arial" w:hAnsi="Arial" w:cs="Arial"/>
          <w:sz w:val="20"/>
          <w:szCs w:val="20"/>
          <w:lang w:val="en-US"/>
        </w:rPr>
      </w:pPr>
    </w:p>
    <w:p w14:paraId="3F3F5192" w14:textId="77777777" w:rsidR="004F28F7" w:rsidRDefault="004F28F7" w:rsidP="00AC1A8F">
      <w:pPr>
        <w:pStyle w:val="KeinLeerraum"/>
        <w:rPr>
          <w:rFonts w:ascii="Arial" w:hAnsi="Arial" w:cs="Arial"/>
          <w:sz w:val="20"/>
          <w:szCs w:val="20"/>
          <w:lang w:val="en-US"/>
        </w:rPr>
      </w:pPr>
    </w:p>
    <w:p w14:paraId="74FFDEF7" w14:textId="77777777" w:rsidR="004F28F7" w:rsidRDefault="004F28F7" w:rsidP="00AC1A8F">
      <w:pPr>
        <w:pStyle w:val="KeinLeerraum"/>
        <w:rPr>
          <w:rFonts w:ascii="Arial" w:hAnsi="Arial" w:cs="Arial"/>
          <w:sz w:val="20"/>
          <w:szCs w:val="20"/>
          <w:lang w:val="en-US"/>
        </w:rPr>
      </w:pPr>
    </w:p>
    <w:p w14:paraId="4EC70580" w14:textId="77777777" w:rsidR="004F28F7" w:rsidRDefault="004F28F7" w:rsidP="00AC1A8F">
      <w:pPr>
        <w:pStyle w:val="KeinLeerraum"/>
        <w:rPr>
          <w:rFonts w:ascii="Arial" w:hAnsi="Arial" w:cs="Arial"/>
          <w:sz w:val="20"/>
          <w:szCs w:val="20"/>
          <w:lang w:val="en-US"/>
        </w:rPr>
      </w:pPr>
    </w:p>
    <w:p w14:paraId="3D78B267" w14:textId="77777777" w:rsidR="004F28F7" w:rsidRDefault="004F28F7" w:rsidP="00AC1A8F">
      <w:pPr>
        <w:pStyle w:val="KeinLeerraum"/>
        <w:rPr>
          <w:rFonts w:ascii="Arial" w:hAnsi="Arial" w:cs="Arial"/>
          <w:sz w:val="20"/>
          <w:szCs w:val="20"/>
          <w:lang w:val="en-US"/>
        </w:rPr>
      </w:pPr>
    </w:p>
    <w:p w14:paraId="5560D123" w14:textId="77777777" w:rsidR="004F28F7" w:rsidRDefault="004F28F7" w:rsidP="00AC1A8F">
      <w:pPr>
        <w:pStyle w:val="KeinLeerraum"/>
        <w:rPr>
          <w:rFonts w:ascii="Arial" w:hAnsi="Arial" w:cs="Arial"/>
          <w:sz w:val="20"/>
          <w:szCs w:val="20"/>
          <w:lang w:val="en-US"/>
        </w:rPr>
      </w:pPr>
    </w:p>
    <w:p w14:paraId="150B6DF0" w14:textId="77777777" w:rsidR="004F28F7" w:rsidRDefault="004F28F7" w:rsidP="00AC1A8F">
      <w:pPr>
        <w:pStyle w:val="KeinLeerraum"/>
        <w:rPr>
          <w:rFonts w:ascii="Arial" w:hAnsi="Arial" w:cs="Arial"/>
          <w:sz w:val="20"/>
          <w:szCs w:val="20"/>
          <w:lang w:val="en-US"/>
        </w:rPr>
      </w:pPr>
    </w:p>
    <w:p w14:paraId="002DC3A8" w14:textId="77777777" w:rsidR="004F28F7" w:rsidRDefault="004F28F7" w:rsidP="00AC1A8F">
      <w:pPr>
        <w:pStyle w:val="KeinLeerraum"/>
        <w:rPr>
          <w:rFonts w:ascii="Arial" w:hAnsi="Arial" w:cs="Arial"/>
          <w:sz w:val="20"/>
          <w:szCs w:val="20"/>
          <w:lang w:val="en-US"/>
        </w:rPr>
      </w:pPr>
    </w:p>
    <w:p w14:paraId="7DB4EE2D" w14:textId="77777777" w:rsidR="004F28F7" w:rsidRDefault="004F28F7" w:rsidP="00AC1A8F">
      <w:pPr>
        <w:pStyle w:val="KeinLeerraum"/>
        <w:rPr>
          <w:rFonts w:ascii="Arial" w:hAnsi="Arial" w:cs="Arial"/>
          <w:sz w:val="20"/>
          <w:szCs w:val="20"/>
          <w:lang w:val="en-US"/>
        </w:rPr>
      </w:pPr>
    </w:p>
    <w:p w14:paraId="1BC45643" w14:textId="76420551" w:rsidR="004F28F7" w:rsidRPr="004F28F7" w:rsidRDefault="004F28F7" w:rsidP="00AC1A8F">
      <w:pPr>
        <w:pStyle w:val="KeinLeerraum"/>
        <w:rPr>
          <w:rFonts w:ascii="Arial" w:hAnsi="Arial" w:cs="Arial"/>
          <w:lang w:val="en-US"/>
        </w:rPr>
      </w:pPr>
      <w:r w:rsidRPr="004F28F7">
        <w:rPr>
          <w:rFonts w:ascii="Arial" w:hAnsi="Arial" w:cs="Arial"/>
          <w:lang w:val="en-US"/>
        </w:rPr>
        <w:lastRenderedPageBreak/>
        <w:t>References:</w:t>
      </w:r>
    </w:p>
    <w:p w14:paraId="69B47B51" w14:textId="77777777" w:rsidR="00913636" w:rsidRPr="00913636" w:rsidRDefault="004F28F7" w:rsidP="00913636">
      <w:pPr>
        <w:pStyle w:val="EndNoteBibliography"/>
        <w:ind w:left="720" w:hanging="720"/>
      </w:pPr>
      <w:r>
        <w:rPr>
          <w:rFonts w:ascii="Arial" w:hAnsi="Arial" w:cs="Arial"/>
          <w:sz w:val="20"/>
          <w:szCs w:val="20"/>
        </w:rPr>
        <w:fldChar w:fldCharType="begin"/>
      </w:r>
      <w:r>
        <w:rPr>
          <w:rFonts w:ascii="Arial" w:hAnsi="Arial" w:cs="Arial"/>
          <w:sz w:val="20"/>
          <w:szCs w:val="20"/>
        </w:rPr>
        <w:instrText xml:space="preserve"> ADDIN EN.REFLIST </w:instrText>
      </w:r>
      <w:r>
        <w:rPr>
          <w:rFonts w:ascii="Arial" w:hAnsi="Arial" w:cs="Arial"/>
          <w:sz w:val="20"/>
          <w:szCs w:val="20"/>
        </w:rPr>
        <w:fldChar w:fldCharType="separate"/>
      </w:r>
      <w:r w:rsidR="00913636" w:rsidRPr="00913636">
        <w:t>1.</w:t>
      </w:r>
      <w:r w:rsidR="00913636" w:rsidRPr="00913636">
        <w:tab/>
        <w:t xml:space="preserve">Paynter RA, Featherstone R, Stoeger E, Fiordalisi C, Voisin C, Adam GP: </w:t>
      </w:r>
      <w:r w:rsidR="00913636" w:rsidRPr="00913636">
        <w:rPr>
          <w:b/>
        </w:rPr>
        <w:t>A prospective comparison of evidence synthesis search strategies developed with and without text-mining tools</w:t>
      </w:r>
      <w:r w:rsidR="00913636" w:rsidRPr="00913636">
        <w:t xml:space="preserve">. </w:t>
      </w:r>
      <w:r w:rsidR="00913636" w:rsidRPr="00913636">
        <w:rPr>
          <w:i/>
        </w:rPr>
        <w:t xml:space="preserve">J Clin Epidemiol </w:t>
      </w:r>
      <w:r w:rsidR="00913636" w:rsidRPr="00913636">
        <w:t xml:space="preserve">2021, </w:t>
      </w:r>
      <w:r w:rsidR="00913636" w:rsidRPr="00913636">
        <w:rPr>
          <w:b/>
        </w:rPr>
        <w:t>139</w:t>
      </w:r>
      <w:r w:rsidR="00913636" w:rsidRPr="00913636">
        <w:t>:350-360.</w:t>
      </w:r>
    </w:p>
    <w:p w14:paraId="4A6BAAF2" w14:textId="77777777" w:rsidR="00913636" w:rsidRPr="00913636" w:rsidRDefault="00913636" w:rsidP="00913636">
      <w:pPr>
        <w:pStyle w:val="EndNoteBibliography"/>
        <w:ind w:left="720" w:hanging="720"/>
      </w:pPr>
      <w:r w:rsidRPr="00913636">
        <w:t>2.</w:t>
      </w:r>
      <w:r w:rsidRPr="00913636">
        <w:tab/>
        <w:t xml:space="preserve">O'Keefe H, Rankin J, Wallace SA, Beyer F: </w:t>
      </w:r>
      <w:r w:rsidRPr="00913636">
        <w:rPr>
          <w:b/>
        </w:rPr>
        <w:t>Investigation of text-mining methodologies to aid the construction of search strategies in systematic reviews of diagnostic test accuracy-a case study</w:t>
      </w:r>
      <w:r w:rsidRPr="00913636">
        <w:t xml:space="preserve">. </w:t>
      </w:r>
      <w:r w:rsidRPr="00913636">
        <w:rPr>
          <w:i/>
        </w:rPr>
        <w:t xml:space="preserve">Res </w:t>
      </w:r>
      <w:r w:rsidRPr="00913636">
        <w:t xml:space="preserve">2023, </w:t>
      </w:r>
      <w:r w:rsidRPr="00913636">
        <w:rPr>
          <w:b/>
        </w:rPr>
        <w:t>14</w:t>
      </w:r>
      <w:r w:rsidRPr="00913636">
        <w:t>(1):79-98.</w:t>
      </w:r>
    </w:p>
    <w:p w14:paraId="392956B7" w14:textId="77777777" w:rsidR="00913636" w:rsidRPr="00913636" w:rsidRDefault="00913636" w:rsidP="00913636">
      <w:pPr>
        <w:pStyle w:val="EndNoteBibliography"/>
        <w:ind w:left="720" w:hanging="720"/>
      </w:pPr>
      <w:r w:rsidRPr="00913636">
        <w:t>3.</w:t>
      </w:r>
      <w:r w:rsidRPr="00913636">
        <w:tab/>
        <w:t>Clark JM, Sanders S, Carter M, Honeyman D, Cleo G, Auld Y, Booth D, Condron P, Dalais C, Bateup S</w:t>
      </w:r>
      <w:r w:rsidRPr="00913636">
        <w:rPr>
          <w:i/>
        </w:rPr>
        <w:t xml:space="preserve"> et al</w:t>
      </w:r>
      <w:r w:rsidRPr="00913636">
        <w:t xml:space="preserve">: </w:t>
      </w:r>
      <w:r w:rsidRPr="00913636">
        <w:rPr>
          <w:b/>
        </w:rPr>
        <w:t>Improving the translation of search strategies using the Polyglot Search Translator: a randomized controlled trial</w:t>
      </w:r>
      <w:r w:rsidRPr="00913636">
        <w:t xml:space="preserve">. </w:t>
      </w:r>
      <w:r w:rsidRPr="00913636">
        <w:rPr>
          <w:i/>
        </w:rPr>
        <w:t xml:space="preserve">J Med Libr Assoc </w:t>
      </w:r>
      <w:r w:rsidRPr="00913636">
        <w:t xml:space="preserve">2020, </w:t>
      </w:r>
      <w:r w:rsidRPr="00913636">
        <w:rPr>
          <w:b/>
        </w:rPr>
        <w:t>108</w:t>
      </w:r>
      <w:r w:rsidRPr="00913636">
        <w:t>(2):195-207.</w:t>
      </w:r>
    </w:p>
    <w:p w14:paraId="350285C5" w14:textId="77777777" w:rsidR="00913636" w:rsidRPr="00913636" w:rsidRDefault="00913636" w:rsidP="00913636">
      <w:pPr>
        <w:pStyle w:val="EndNoteBibliography"/>
        <w:ind w:left="720" w:hanging="720"/>
      </w:pPr>
      <w:r w:rsidRPr="00913636">
        <w:t>4.</w:t>
      </w:r>
      <w:r w:rsidRPr="00913636">
        <w:tab/>
        <w:t xml:space="preserve">Haas Q, Alvarez DV, Borissov N, Ferdowsi S, von Meyenn L, Trelle S, Teodoro D, Amini P: </w:t>
      </w:r>
      <w:r w:rsidRPr="00913636">
        <w:rPr>
          <w:b/>
        </w:rPr>
        <w:t>Utilizing Artificial Intelligence to Manage COVID-19 Scientific Evidence Torrent with Risklick AI: A Critical Tool for Pharmacology and Therapy Development</w:t>
      </w:r>
      <w:r w:rsidRPr="00913636">
        <w:t xml:space="preserve">. </w:t>
      </w:r>
      <w:r w:rsidRPr="00913636">
        <w:rPr>
          <w:i/>
        </w:rPr>
        <w:t xml:space="preserve">Pharmacology </w:t>
      </w:r>
      <w:r w:rsidRPr="00913636">
        <w:t xml:space="preserve">2021, </w:t>
      </w:r>
      <w:r w:rsidRPr="00913636">
        <w:rPr>
          <w:b/>
        </w:rPr>
        <w:t>106</w:t>
      </w:r>
      <w:r w:rsidRPr="00913636">
        <w:t>(5-6):244-253.</w:t>
      </w:r>
    </w:p>
    <w:p w14:paraId="0D7005B4" w14:textId="77777777" w:rsidR="00913636" w:rsidRPr="00913636" w:rsidRDefault="00913636" w:rsidP="00913636">
      <w:pPr>
        <w:pStyle w:val="EndNoteBibliography"/>
        <w:ind w:left="720" w:hanging="720"/>
      </w:pPr>
      <w:r w:rsidRPr="00913636">
        <w:t>5.</w:t>
      </w:r>
      <w:r w:rsidRPr="00913636">
        <w:tab/>
        <w:t xml:space="preserve">Glanville JM, Lefebvre C, Miles JN, Camosso-Stefinovic J: </w:t>
      </w:r>
      <w:r w:rsidRPr="00913636">
        <w:rPr>
          <w:b/>
        </w:rPr>
        <w:t>How to identify randomized controlled trials in MEDLINE: ten years on</w:t>
      </w:r>
      <w:r w:rsidRPr="00913636">
        <w:t xml:space="preserve">. </w:t>
      </w:r>
      <w:r w:rsidRPr="00913636">
        <w:rPr>
          <w:i/>
        </w:rPr>
        <w:t xml:space="preserve">J Med Libr Assoc </w:t>
      </w:r>
      <w:r w:rsidRPr="00913636">
        <w:t xml:space="preserve">2006, </w:t>
      </w:r>
      <w:r w:rsidRPr="00913636">
        <w:rPr>
          <w:b/>
        </w:rPr>
        <w:t>94</w:t>
      </w:r>
      <w:r w:rsidRPr="00913636">
        <w:t>(2):130-136.</w:t>
      </w:r>
    </w:p>
    <w:p w14:paraId="577004FE" w14:textId="77777777" w:rsidR="00913636" w:rsidRPr="00913636" w:rsidRDefault="00913636" w:rsidP="00913636">
      <w:pPr>
        <w:pStyle w:val="EndNoteBibliography"/>
        <w:ind w:left="720" w:hanging="720"/>
      </w:pPr>
      <w:r w:rsidRPr="00913636">
        <w:t>6.</w:t>
      </w:r>
      <w:r w:rsidRPr="00913636">
        <w:tab/>
        <w:t xml:space="preserve">Royle P, Waugh N: </w:t>
      </w:r>
      <w:r w:rsidRPr="00913636">
        <w:rPr>
          <w:b/>
        </w:rPr>
        <w:t>A simplified search strategy for identifying randomised controlled trials for systematic reviews of health care interventions: a comparison with more exhaustive strategies</w:t>
      </w:r>
      <w:r w:rsidRPr="00913636">
        <w:t xml:space="preserve">. </w:t>
      </w:r>
      <w:r w:rsidRPr="00913636">
        <w:rPr>
          <w:i/>
        </w:rPr>
        <w:t xml:space="preserve">BMC Med Res Methodol </w:t>
      </w:r>
      <w:r w:rsidRPr="00913636">
        <w:t xml:space="preserve">2005, </w:t>
      </w:r>
      <w:r w:rsidRPr="00913636">
        <w:rPr>
          <w:b/>
        </w:rPr>
        <w:t>5</w:t>
      </w:r>
      <w:r w:rsidRPr="00913636">
        <w:t>:23.</w:t>
      </w:r>
    </w:p>
    <w:p w14:paraId="2F7C77BF" w14:textId="77777777" w:rsidR="00913636" w:rsidRPr="00913636" w:rsidRDefault="00913636" w:rsidP="00913636">
      <w:pPr>
        <w:pStyle w:val="EndNoteBibliography"/>
        <w:ind w:left="720" w:hanging="720"/>
      </w:pPr>
      <w:r w:rsidRPr="00913636">
        <w:t>7.</w:t>
      </w:r>
      <w:r w:rsidRPr="00913636">
        <w:tab/>
        <w:t xml:space="preserve">Waffenschmidt S, Guddat C: </w:t>
      </w:r>
      <w:r w:rsidRPr="00913636">
        <w:rPr>
          <w:b/>
        </w:rPr>
        <w:t>Searches for randomized controlled trials of drugs in MEDLINE and EMBASE using only generic drug names compared with searches applied in current practice in systematic reviews</w:t>
      </w:r>
      <w:r w:rsidRPr="00913636">
        <w:t xml:space="preserve">. </w:t>
      </w:r>
      <w:r w:rsidRPr="00913636">
        <w:rPr>
          <w:i/>
        </w:rPr>
        <w:t xml:space="preserve">Res </w:t>
      </w:r>
      <w:r w:rsidRPr="00913636">
        <w:t xml:space="preserve">2015, </w:t>
      </w:r>
      <w:r w:rsidRPr="00913636">
        <w:rPr>
          <w:b/>
        </w:rPr>
        <w:t>6</w:t>
      </w:r>
      <w:r w:rsidRPr="00913636">
        <w:t>(2):188-194.</w:t>
      </w:r>
    </w:p>
    <w:p w14:paraId="0279F444" w14:textId="77777777" w:rsidR="00913636" w:rsidRPr="00913636" w:rsidRDefault="00913636" w:rsidP="00913636">
      <w:pPr>
        <w:pStyle w:val="EndNoteBibliography"/>
        <w:ind w:left="720" w:hanging="720"/>
      </w:pPr>
      <w:r w:rsidRPr="00913636">
        <w:t>8.</w:t>
      </w:r>
      <w:r w:rsidRPr="00913636">
        <w:tab/>
        <w:t xml:space="preserve">Lee E, Dobbins M, Decorby K, McRae L, Tirilis D, Husson H: </w:t>
      </w:r>
      <w:r w:rsidRPr="00913636">
        <w:rPr>
          <w:b/>
        </w:rPr>
        <w:t>An optimal search filter for retrieving systematic reviews and meta-analyses</w:t>
      </w:r>
      <w:r w:rsidRPr="00913636">
        <w:t xml:space="preserve">. </w:t>
      </w:r>
      <w:r w:rsidRPr="00913636">
        <w:rPr>
          <w:i/>
        </w:rPr>
        <w:t xml:space="preserve">BMC Med Res Methodol </w:t>
      </w:r>
      <w:r w:rsidRPr="00913636">
        <w:t xml:space="preserve">2012, </w:t>
      </w:r>
      <w:r w:rsidRPr="00913636">
        <w:rPr>
          <w:b/>
        </w:rPr>
        <w:t>12</w:t>
      </w:r>
      <w:r w:rsidRPr="00913636">
        <w:t>:51.</w:t>
      </w:r>
    </w:p>
    <w:p w14:paraId="5F4F1C50" w14:textId="77777777" w:rsidR="00913636" w:rsidRPr="00913636" w:rsidRDefault="00913636" w:rsidP="00913636">
      <w:pPr>
        <w:pStyle w:val="EndNoteBibliography"/>
        <w:ind w:left="720" w:hanging="720"/>
      </w:pPr>
      <w:r w:rsidRPr="00913636">
        <w:t>9.</w:t>
      </w:r>
      <w:r w:rsidRPr="00913636">
        <w:tab/>
        <w:t xml:space="preserve">Furuya-Kanamori L, Lin L, Kostoulas P, Clark J, Xu C: </w:t>
      </w:r>
      <w:r w:rsidRPr="00913636">
        <w:rPr>
          <w:b/>
        </w:rPr>
        <w:t>Limits in the search date for rapid reviews of diagnostic test accuracy studies</w:t>
      </w:r>
      <w:r w:rsidRPr="00913636">
        <w:t xml:space="preserve">. </w:t>
      </w:r>
      <w:r w:rsidRPr="00913636">
        <w:rPr>
          <w:i/>
        </w:rPr>
        <w:t xml:space="preserve">Res </w:t>
      </w:r>
      <w:r w:rsidRPr="00913636">
        <w:t xml:space="preserve">2022, </w:t>
      </w:r>
      <w:r w:rsidRPr="00913636">
        <w:rPr>
          <w:b/>
        </w:rPr>
        <w:t>13</w:t>
      </w:r>
      <w:r w:rsidRPr="00913636">
        <w:t>:13.</w:t>
      </w:r>
    </w:p>
    <w:p w14:paraId="3B2870AA" w14:textId="77777777" w:rsidR="00913636" w:rsidRPr="00913636" w:rsidRDefault="00913636" w:rsidP="00913636">
      <w:pPr>
        <w:pStyle w:val="EndNoteBibliography"/>
        <w:ind w:left="720" w:hanging="720"/>
      </w:pPr>
      <w:r w:rsidRPr="00913636">
        <w:t>10.</w:t>
      </w:r>
      <w:r w:rsidRPr="00913636">
        <w:tab/>
        <w:t xml:space="preserve">Xu C, Ju K, Lin L, Jia P, Kwong JSW, Syed A, Furuya-Kanamori L: </w:t>
      </w:r>
      <w:r w:rsidRPr="00913636">
        <w:rPr>
          <w:b/>
        </w:rPr>
        <w:t>Rapid evidence synthesis approach for limits on the search date: How rapid could it be?</w:t>
      </w:r>
      <w:r w:rsidRPr="00913636">
        <w:t xml:space="preserve"> </w:t>
      </w:r>
      <w:r w:rsidRPr="00913636">
        <w:rPr>
          <w:i/>
        </w:rPr>
        <w:t xml:space="preserve">Res </w:t>
      </w:r>
      <w:r w:rsidRPr="00913636">
        <w:t xml:space="preserve">2022, </w:t>
      </w:r>
      <w:r w:rsidRPr="00913636">
        <w:rPr>
          <w:b/>
        </w:rPr>
        <w:t>13</w:t>
      </w:r>
      <w:r w:rsidRPr="00913636">
        <w:t>(1):68-76.</w:t>
      </w:r>
    </w:p>
    <w:p w14:paraId="071C6763" w14:textId="77777777" w:rsidR="00913636" w:rsidRPr="00913636" w:rsidRDefault="00913636" w:rsidP="00913636">
      <w:pPr>
        <w:pStyle w:val="EndNoteBibliography"/>
        <w:ind w:left="720" w:hanging="720"/>
      </w:pPr>
      <w:r w:rsidRPr="00913636">
        <w:t>11.</w:t>
      </w:r>
      <w:r w:rsidRPr="00913636">
        <w:tab/>
        <w:t xml:space="preserve">Belter CW: </w:t>
      </w:r>
      <w:r w:rsidRPr="00913636">
        <w:rPr>
          <w:b/>
        </w:rPr>
        <w:t>Citation analysis as a literature search method for systematic reviews</w:t>
      </w:r>
      <w:r w:rsidRPr="00913636">
        <w:t xml:space="preserve">. </w:t>
      </w:r>
      <w:r w:rsidRPr="00913636">
        <w:rPr>
          <w:i/>
        </w:rPr>
        <w:t xml:space="preserve">J Assoc Soc Inf Sci Technol </w:t>
      </w:r>
      <w:r w:rsidRPr="00913636">
        <w:t xml:space="preserve">2016, </w:t>
      </w:r>
      <w:r w:rsidRPr="00913636">
        <w:rPr>
          <w:b/>
        </w:rPr>
        <w:t>67</w:t>
      </w:r>
      <w:r w:rsidRPr="00913636">
        <w:t>(11):2766-2777.</w:t>
      </w:r>
    </w:p>
    <w:p w14:paraId="5ED18D0A" w14:textId="77777777" w:rsidR="00913636" w:rsidRPr="00913636" w:rsidRDefault="00913636" w:rsidP="00913636">
      <w:pPr>
        <w:pStyle w:val="EndNoteBibliography"/>
        <w:ind w:left="720" w:hanging="720"/>
      </w:pPr>
      <w:r w:rsidRPr="00913636">
        <w:t>12.</w:t>
      </w:r>
      <w:r w:rsidRPr="00913636">
        <w:tab/>
        <w:t xml:space="preserve">Janssens AC, Gwinn M: </w:t>
      </w:r>
      <w:r w:rsidRPr="00913636">
        <w:rPr>
          <w:b/>
        </w:rPr>
        <w:t>Novel citation-based search method for scientific literature: application to meta-analyses</w:t>
      </w:r>
      <w:r w:rsidRPr="00913636">
        <w:t xml:space="preserve">. </w:t>
      </w:r>
      <w:r w:rsidRPr="00913636">
        <w:rPr>
          <w:i/>
        </w:rPr>
        <w:t xml:space="preserve">BMC Med Res Methodol </w:t>
      </w:r>
      <w:r w:rsidRPr="00913636">
        <w:t xml:space="preserve">2015, </w:t>
      </w:r>
      <w:r w:rsidRPr="00913636">
        <w:rPr>
          <w:b/>
        </w:rPr>
        <w:t>15</w:t>
      </w:r>
      <w:r w:rsidRPr="00913636">
        <w:t>:84.</w:t>
      </w:r>
    </w:p>
    <w:p w14:paraId="0CE731E6" w14:textId="77777777" w:rsidR="00913636" w:rsidRPr="00913636" w:rsidRDefault="00913636" w:rsidP="00913636">
      <w:pPr>
        <w:pStyle w:val="EndNoteBibliography"/>
        <w:ind w:left="720" w:hanging="720"/>
      </w:pPr>
      <w:r w:rsidRPr="00913636">
        <w:t>13.</w:t>
      </w:r>
      <w:r w:rsidRPr="00913636">
        <w:tab/>
        <w:t xml:space="preserve">Janssens A, Gwinn M, Brockman JE, Powell K, Goodman M: </w:t>
      </w:r>
      <w:r w:rsidRPr="00913636">
        <w:rPr>
          <w:b/>
        </w:rPr>
        <w:t>Novel citation-based search method for scientific literature: a validation study</w:t>
      </w:r>
      <w:r w:rsidRPr="00913636">
        <w:t xml:space="preserve">. </w:t>
      </w:r>
      <w:r w:rsidRPr="00913636">
        <w:rPr>
          <w:i/>
        </w:rPr>
        <w:t xml:space="preserve">BMC Med Res Methodol </w:t>
      </w:r>
      <w:r w:rsidRPr="00913636">
        <w:t xml:space="preserve">2020, </w:t>
      </w:r>
      <w:r w:rsidRPr="00913636">
        <w:rPr>
          <w:b/>
        </w:rPr>
        <w:t>20</w:t>
      </w:r>
      <w:r w:rsidRPr="00913636">
        <w:t>(1):25.</w:t>
      </w:r>
    </w:p>
    <w:p w14:paraId="5BB257AA" w14:textId="77777777" w:rsidR="00913636" w:rsidRPr="00913636" w:rsidRDefault="00913636" w:rsidP="00913636">
      <w:pPr>
        <w:pStyle w:val="EndNoteBibliography"/>
        <w:ind w:left="720" w:hanging="720"/>
      </w:pPr>
      <w:r w:rsidRPr="00913636">
        <w:t>14.</w:t>
      </w:r>
      <w:r w:rsidRPr="00913636">
        <w:tab/>
        <w:t xml:space="preserve">Beyer FR, Wright K: </w:t>
      </w:r>
      <w:r w:rsidRPr="00913636">
        <w:rPr>
          <w:b/>
        </w:rPr>
        <w:t>Can we prioritise which databases to search? A case study using a systematic review of frozen shoulder management</w:t>
      </w:r>
      <w:r w:rsidRPr="00913636">
        <w:t xml:space="preserve">. </w:t>
      </w:r>
      <w:r w:rsidRPr="00913636">
        <w:rPr>
          <w:i/>
        </w:rPr>
        <w:t xml:space="preserve">Health Info Libr J </w:t>
      </w:r>
      <w:r w:rsidRPr="00913636">
        <w:t xml:space="preserve">2013, </w:t>
      </w:r>
      <w:r w:rsidRPr="00913636">
        <w:rPr>
          <w:b/>
        </w:rPr>
        <w:t>30</w:t>
      </w:r>
      <w:r w:rsidRPr="00913636">
        <w:t>(1):49-58.</w:t>
      </w:r>
    </w:p>
    <w:p w14:paraId="41A262DB" w14:textId="77777777" w:rsidR="00913636" w:rsidRPr="00913636" w:rsidRDefault="00913636" w:rsidP="00913636">
      <w:pPr>
        <w:pStyle w:val="EndNoteBibliography"/>
        <w:ind w:left="720" w:hanging="720"/>
      </w:pPr>
      <w:r w:rsidRPr="00913636">
        <w:t>15.</w:t>
      </w:r>
      <w:r w:rsidRPr="00913636">
        <w:tab/>
        <w:t>Ewald H, Klerings I, Wagner G, Heise TL, Dobrescu AI, Armijo-Olivo S, Stratil JM, Lhachimi SK, Mittermayr T, Gartlehner G</w:t>
      </w:r>
      <w:r w:rsidRPr="00913636">
        <w:rPr>
          <w:i/>
        </w:rPr>
        <w:t xml:space="preserve"> et al</w:t>
      </w:r>
      <w:r w:rsidRPr="00913636">
        <w:t xml:space="preserve">: </w:t>
      </w:r>
      <w:r w:rsidRPr="00913636">
        <w:rPr>
          <w:b/>
        </w:rPr>
        <w:t>Abbreviated and comprehensive literature searches led to identical or very similar effect estimates: a meta-epidemiological study</w:t>
      </w:r>
      <w:r w:rsidRPr="00913636">
        <w:t xml:space="preserve">. </w:t>
      </w:r>
      <w:r w:rsidRPr="00913636">
        <w:rPr>
          <w:i/>
        </w:rPr>
        <w:t xml:space="preserve">Journal of Clinical Epidemiology </w:t>
      </w:r>
      <w:r w:rsidRPr="00913636">
        <w:t xml:space="preserve">2020, </w:t>
      </w:r>
      <w:r w:rsidRPr="00913636">
        <w:rPr>
          <w:b/>
        </w:rPr>
        <w:t>128</w:t>
      </w:r>
      <w:r w:rsidRPr="00913636">
        <w:t>:1-12.</w:t>
      </w:r>
    </w:p>
    <w:p w14:paraId="4B909DC6" w14:textId="77777777" w:rsidR="00913636" w:rsidRPr="00913636" w:rsidRDefault="00913636" w:rsidP="00913636">
      <w:pPr>
        <w:pStyle w:val="EndNoteBibliography"/>
        <w:ind w:left="720" w:hanging="720"/>
      </w:pPr>
      <w:r w:rsidRPr="00913636">
        <w:t>16.</w:t>
      </w:r>
      <w:r w:rsidRPr="00913636">
        <w:tab/>
        <w:t xml:space="preserve">Ewald H, Klerings I, Wagner G, Heise TL, Stratil JM, Lhachimi SK, Hemkens LG, Gartlehner G, Armijo-Olivo S, Nussbaumer-Streit B: </w:t>
      </w:r>
      <w:r w:rsidRPr="00913636">
        <w:rPr>
          <w:b/>
        </w:rPr>
        <w:t>Searching two or more databases decreased the risk of missing relevant studies: a metaresearch study</w:t>
      </w:r>
      <w:r w:rsidRPr="00913636">
        <w:t xml:space="preserve">. </w:t>
      </w:r>
      <w:r w:rsidRPr="00913636">
        <w:rPr>
          <w:i/>
        </w:rPr>
        <w:t xml:space="preserve">J Clin Epidemiol </w:t>
      </w:r>
      <w:r w:rsidRPr="00913636">
        <w:t xml:space="preserve">2022, </w:t>
      </w:r>
      <w:r w:rsidRPr="00913636">
        <w:rPr>
          <w:b/>
        </w:rPr>
        <w:t>149</w:t>
      </w:r>
      <w:r w:rsidRPr="00913636">
        <w:t>:154-164.</w:t>
      </w:r>
    </w:p>
    <w:p w14:paraId="0430D45B" w14:textId="77777777" w:rsidR="00913636" w:rsidRPr="00913636" w:rsidRDefault="00913636" w:rsidP="00913636">
      <w:pPr>
        <w:pStyle w:val="EndNoteBibliography"/>
        <w:ind w:left="720" w:hanging="720"/>
      </w:pPr>
      <w:r w:rsidRPr="00913636">
        <w:t>17.</w:t>
      </w:r>
      <w:r w:rsidRPr="00913636">
        <w:tab/>
        <w:t xml:space="preserve">Goossen K, Tenckhoff S, Probst P, Grummich K, Mihaljevic AL, Büchler MW, Diener MK: </w:t>
      </w:r>
      <w:r w:rsidRPr="00913636">
        <w:rPr>
          <w:b/>
        </w:rPr>
        <w:t>Optimal literature search for systematic reviews in surgery</w:t>
      </w:r>
      <w:r w:rsidRPr="00913636">
        <w:t xml:space="preserve">. </w:t>
      </w:r>
      <w:r w:rsidRPr="00913636">
        <w:rPr>
          <w:i/>
        </w:rPr>
        <w:t xml:space="preserve">Langenbecks Arch Surg </w:t>
      </w:r>
      <w:r w:rsidRPr="00913636">
        <w:t xml:space="preserve">2018, </w:t>
      </w:r>
      <w:r w:rsidRPr="00913636">
        <w:rPr>
          <w:b/>
        </w:rPr>
        <w:t>403</w:t>
      </w:r>
      <w:r w:rsidRPr="00913636">
        <w:t>(1):119-129.</w:t>
      </w:r>
    </w:p>
    <w:p w14:paraId="12936D88" w14:textId="77777777" w:rsidR="00913636" w:rsidRPr="00913636" w:rsidRDefault="00913636" w:rsidP="00913636">
      <w:pPr>
        <w:pStyle w:val="EndNoteBibliography"/>
        <w:ind w:left="720" w:hanging="720"/>
      </w:pPr>
      <w:r w:rsidRPr="00913636">
        <w:lastRenderedPageBreak/>
        <w:t>18.</w:t>
      </w:r>
      <w:r w:rsidRPr="00913636">
        <w:tab/>
        <w:t>Nussbaumer-Streit B, Klerings I, Wagner G, Heise TL, Dobrescu AI, Armijo-Olivo S, Stratil JM, Persad E, Lhachimi SK, Van Noord MG</w:t>
      </w:r>
      <w:r w:rsidRPr="00913636">
        <w:rPr>
          <w:i/>
        </w:rPr>
        <w:t xml:space="preserve"> et al</w:t>
      </w:r>
      <w:r w:rsidRPr="00913636">
        <w:t xml:space="preserve">: </w:t>
      </w:r>
      <w:r w:rsidRPr="00913636">
        <w:rPr>
          <w:b/>
        </w:rPr>
        <w:t>Abbreviated literature searches were viable alternatives to comprehensive searches: a meta-epidemiological study</w:t>
      </w:r>
      <w:r w:rsidRPr="00913636">
        <w:t xml:space="preserve">. </w:t>
      </w:r>
      <w:r w:rsidRPr="00913636">
        <w:rPr>
          <w:i/>
        </w:rPr>
        <w:t xml:space="preserve">J Clin Epidemiol </w:t>
      </w:r>
      <w:r w:rsidRPr="00913636">
        <w:t xml:space="preserve">2018, </w:t>
      </w:r>
      <w:r w:rsidRPr="00913636">
        <w:rPr>
          <w:b/>
        </w:rPr>
        <w:t>102</w:t>
      </w:r>
      <w:r w:rsidRPr="00913636">
        <w:t>:1-11.</w:t>
      </w:r>
    </w:p>
    <w:p w14:paraId="3549D154" w14:textId="77777777" w:rsidR="00913636" w:rsidRPr="00913636" w:rsidRDefault="00913636" w:rsidP="00913636">
      <w:pPr>
        <w:pStyle w:val="EndNoteBibliography"/>
        <w:ind w:left="720" w:hanging="720"/>
      </w:pPr>
      <w:r w:rsidRPr="00913636">
        <w:t>19.</w:t>
      </w:r>
      <w:r w:rsidRPr="00913636">
        <w:tab/>
        <w:t xml:space="preserve">Preston L, Carroll C, Gardois P, Paisley S, Kaltenthaler E: </w:t>
      </w:r>
      <w:r w:rsidRPr="00913636">
        <w:rPr>
          <w:b/>
        </w:rPr>
        <w:t>Improving search efficiency for systematic reviews of diagnostic test accuracy: An exploratory study to assess the viability of limiting to MEDLINE, EMBASE and reference checking</w:t>
      </w:r>
      <w:r w:rsidRPr="00913636">
        <w:t xml:space="preserve">. </w:t>
      </w:r>
      <w:r w:rsidRPr="00913636">
        <w:rPr>
          <w:i/>
        </w:rPr>
        <w:t xml:space="preserve">Systematic Reviews </w:t>
      </w:r>
      <w:r w:rsidRPr="00913636">
        <w:t xml:space="preserve">2015, </w:t>
      </w:r>
      <w:r w:rsidRPr="00913636">
        <w:rPr>
          <w:b/>
        </w:rPr>
        <w:t>4</w:t>
      </w:r>
      <w:r w:rsidRPr="00913636">
        <w:t>(1).</w:t>
      </w:r>
    </w:p>
    <w:p w14:paraId="7A26CF5A" w14:textId="77777777" w:rsidR="00913636" w:rsidRPr="00913636" w:rsidRDefault="00913636" w:rsidP="00913636">
      <w:pPr>
        <w:pStyle w:val="EndNoteBibliography"/>
        <w:ind w:left="720" w:hanging="720"/>
      </w:pPr>
      <w:r w:rsidRPr="00913636">
        <w:t>20.</w:t>
      </w:r>
      <w:r w:rsidRPr="00913636">
        <w:tab/>
        <w:t xml:space="preserve">Van Enst WA, Scholten RJPM, Whiting P, Zwinderman AH, Hooft L: </w:t>
      </w:r>
      <w:r w:rsidRPr="00913636">
        <w:rPr>
          <w:b/>
        </w:rPr>
        <w:t>Meta-epidemiologic analysis indicates that MEDLINE searches are sufficient for diagnostic test accuracy systematic reviews</w:t>
      </w:r>
      <w:r w:rsidRPr="00913636">
        <w:t xml:space="preserve">. </w:t>
      </w:r>
      <w:r w:rsidRPr="00913636">
        <w:rPr>
          <w:i/>
        </w:rPr>
        <w:t xml:space="preserve">Journal of Clinical Epidemiology </w:t>
      </w:r>
      <w:r w:rsidRPr="00913636">
        <w:t xml:space="preserve">2014, </w:t>
      </w:r>
      <w:r w:rsidRPr="00913636">
        <w:rPr>
          <w:b/>
        </w:rPr>
        <w:t>67</w:t>
      </w:r>
      <w:r w:rsidRPr="00913636">
        <w:t>(11):1192-1199.</w:t>
      </w:r>
    </w:p>
    <w:p w14:paraId="61BB9389" w14:textId="77777777" w:rsidR="00913636" w:rsidRPr="00913636" w:rsidRDefault="00913636" w:rsidP="00913636">
      <w:pPr>
        <w:pStyle w:val="EndNoteBibliography"/>
        <w:ind w:left="720" w:hanging="720"/>
      </w:pPr>
      <w:r w:rsidRPr="00913636">
        <w:t>21.</w:t>
      </w:r>
      <w:r w:rsidRPr="00913636">
        <w:tab/>
        <w:t xml:space="preserve">Dechartres A, Atal I, Riveros C, Meerpohl J, Ravaud P: </w:t>
      </w:r>
      <w:r w:rsidRPr="00913636">
        <w:rPr>
          <w:b/>
        </w:rPr>
        <w:t>Association between publication characteristics and treatment effect estimates: a meta-epidemiologic study</w:t>
      </w:r>
      <w:r w:rsidRPr="00913636">
        <w:t xml:space="preserve">. </w:t>
      </w:r>
      <w:r w:rsidRPr="00913636">
        <w:rPr>
          <w:i/>
        </w:rPr>
        <w:t xml:space="preserve">Annals of internal medicine </w:t>
      </w:r>
      <w:r w:rsidRPr="00913636">
        <w:t xml:space="preserve">2018, </w:t>
      </w:r>
      <w:r w:rsidRPr="00913636">
        <w:rPr>
          <w:b/>
        </w:rPr>
        <w:t>169</w:t>
      </w:r>
      <w:r w:rsidRPr="00913636">
        <w:t>(6):385-393.</w:t>
      </w:r>
    </w:p>
    <w:p w14:paraId="00C88E05" w14:textId="77777777" w:rsidR="00913636" w:rsidRPr="00913636" w:rsidRDefault="00913636" w:rsidP="00913636">
      <w:pPr>
        <w:pStyle w:val="EndNoteBibliography"/>
        <w:ind w:left="720" w:hanging="720"/>
      </w:pPr>
      <w:r w:rsidRPr="00913636">
        <w:t>22.</w:t>
      </w:r>
      <w:r w:rsidRPr="00913636">
        <w:tab/>
        <w:t xml:space="preserve">Egger M, Juni P, Bartlett C, Holenstein F, Sterne J: </w:t>
      </w:r>
      <w:r w:rsidRPr="00913636">
        <w:rPr>
          <w:b/>
        </w:rPr>
        <w:t>How important are comprehensive literature searches and the assessment of trial quality in systematic reviews? Empirical study</w:t>
      </w:r>
      <w:r w:rsidRPr="00913636">
        <w:t xml:space="preserve">. </w:t>
      </w:r>
      <w:r w:rsidRPr="00913636">
        <w:rPr>
          <w:i/>
        </w:rPr>
        <w:t xml:space="preserve">Health Technol Assess </w:t>
      </w:r>
      <w:r w:rsidRPr="00913636">
        <w:t xml:space="preserve">2003, </w:t>
      </w:r>
      <w:r w:rsidRPr="00913636">
        <w:rPr>
          <w:b/>
        </w:rPr>
        <w:t>7</w:t>
      </w:r>
      <w:r w:rsidRPr="00913636">
        <w:t>(1):1-76.</w:t>
      </w:r>
    </w:p>
    <w:p w14:paraId="30F848C7" w14:textId="77777777" w:rsidR="00913636" w:rsidRPr="00913636" w:rsidRDefault="00913636" w:rsidP="00913636">
      <w:pPr>
        <w:pStyle w:val="EndNoteBibliography"/>
        <w:ind w:left="720" w:hanging="720"/>
      </w:pPr>
      <w:r w:rsidRPr="00913636">
        <w:t>23.</w:t>
      </w:r>
      <w:r w:rsidRPr="00913636">
        <w:tab/>
        <w:t xml:space="preserve">Hartling L, Featherstone R, Nuspl M, Shave K, Dryden DM, Vandermeer B: </w:t>
      </w:r>
      <w:r w:rsidRPr="00913636">
        <w:rPr>
          <w:b/>
        </w:rPr>
        <w:t>Grey literature in systematic reviews: a cross-sectional study of the contribution of non-English reports, unpublished studies and dissertations to the results of meta-analyses in child-relevant reviews</w:t>
      </w:r>
      <w:r w:rsidRPr="00913636">
        <w:t xml:space="preserve">. </w:t>
      </w:r>
      <w:r w:rsidRPr="00913636">
        <w:rPr>
          <w:i/>
        </w:rPr>
        <w:t xml:space="preserve">BMC Med Res Methodol </w:t>
      </w:r>
      <w:r w:rsidRPr="00913636">
        <w:t xml:space="preserve">2017, </w:t>
      </w:r>
      <w:r w:rsidRPr="00913636">
        <w:rPr>
          <w:b/>
        </w:rPr>
        <w:t>17</w:t>
      </w:r>
      <w:r w:rsidRPr="00913636">
        <w:t>(1):64.</w:t>
      </w:r>
    </w:p>
    <w:p w14:paraId="511C57FB" w14:textId="77777777" w:rsidR="00913636" w:rsidRPr="00913636" w:rsidRDefault="00913636" w:rsidP="00913636">
      <w:pPr>
        <w:pStyle w:val="EndNoteBibliography"/>
        <w:ind w:left="720" w:hanging="720"/>
      </w:pPr>
      <w:r w:rsidRPr="00913636">
        <w:t>24.</w:t>
      </w:r>
      <w:r w:rsidRPr="00913636">
        <w:tab/>
        <w:t xml:space="preserve">Hugues A, Di Marco J, Bonan I, Rode G, Cucherat M, Gueyffier F: </w:t>
      </w:r>
      <w:r w:rsidRPr="00913636">
        <w:rPr>
          <w:b/>
        </w:rPr>
        <w:t>Publication language and the estimate of treatment effects of physical therapy on balance and postural control after stroke in meta-analyses of randomised controlled trials</w:t>
      </w:r>
      <w:r w:rsidRPr="00913636">
        <w:t xml:space="preserve">. </w:t>
      </w:r>
      <w:r w:rsidRPr="00913636">
        <w:rPr>
          <w:i/>
        </w:rPr>
        <w:t xml:space="preserve">Plos one </w:t>
      </w:r>
      <w:r w:rsidRPr="00913636">
        <w:t xml:space="preserve">2020, </w:t>
      </w:r>
      <w:r w:rsidRPr="00913636">
        <w:rPr>
          <w:b/>
        </w:rPr>
        <w:t>15</w:t>
      </w:r>
      <w:r w:rsidRPr="00913636">
        <w:t>(3):e0229822.</w:t>
      </w:r>
    </w:p>
    <w:p w14:paraId="00B5E8C4" w14:textId="77777777" w:rsidR="00913636" w:rsidRPr="00913636" w:rsidRDefault="00913636" w:rsidP="00913636">
      <w:pPr>
        <w:pStyle w:val="EndNoteBibliography"/>
        <w:ind w:left="720" w:hanging="720"/>
      </w:pPr>
      <w:r w:rsidRPr="00913636">
        <w:t>25.</w:t>
      </w:r>
      <w:r w:rsidRPr="00913636">
        <w:tab/>
        <w:t xml:space="preserve">Moher D, Klassen TP, Schulz KF, Berlin JA, Jadad AR, Liberati A: </w:t>
      </w:r>
      <w:r w:rsidRPr="00913636">
        <w:rPr>
          <w:b/>
        </w:rPr>
        <w:t>What contributions do languages other than English make on the results of meta-analyses?</w:t>
      </w:r>
      <w:r w:rsidRPr="00913636">
        <w:t xml:space="preserve"> </w:t>
      </w:r>
      <w:r w:rsidRPr="00913636">
        <w:rPr>
          <w:i/>
        </w:rPr>
        <w:t xml:space="preserve">Journal of clinical epidemiology </w:t>
      </w:r>
      <w:r w:rsidRPr="00913636">
        <w:t xml:space="preserve">2000, </w:t>
      </w:r>
      <w:r w:rsidRPr="00913636">
        <w:rPr>
          <w:b/>
        </w:rPr>
        <w:t>53</w:t>
      </w:r>
      <w:r w:rsidRPr="00913636">
        <w:t>(9):964-972.</w:t>
      </w:r>
    </w:p>
    <w:p w14:paraId="0B3B8CA0" w14:textId="77777777" w:rsidR="00913636" w:rsidRPr="00913636" w:rsidRDefault="00913636" w:rsidP="00913636">
      <w:pPr>
        <w:pStyle w:val="EndNoteBibliography"/>
        <w:ind w:left="720" w:hanging="720"/>
      </w:pPr>
      <w:r w:rsidRPr="00913636">
        <w:t>26.</w:t>
      </w:r>
      <w:r w:rsidRPr="00913636">
        <w:tab/>
        <w:t xml:space="preserve">Nussbaumer-Streit B, Klerings I, Dobrescu AI, Persad E, Stevens A, Garritty C, Kamel C, Affengruber L, King VJ, Gartlehner G: </w:t>
      </w:r>
      <w:r w:rsidRPr="00913636">
        <w:rPr>
          <w:b/>
        </w:rPr>
        <w:t>Excluding non-English publications from evidence-syntheses did not change conclusions: a meta-epidemiological study</w:t>
      </w:r>
      <w:r w:rsidRPr="00913636">
        <w:t xml:space="preserve">. </w:t>
      </w:r>
      <w:r w:rsidRPr="00913636">
        <w:rPr>
          <w:i/>
        </w:rPr>
        <w:t xml:space="preserve">J Clin Epidemiol </w:t>
      </w:r>
      <w:r w:rsidRPr="00913636">
        <w:t xml:space="preserve">2020, </w:t>
      </w:r>
      <w:r w:rsidRPr="00913636">
        <w:rPr>
          <w:b/>
        </w:rPr>
        <w:t>118</w:t>
      </w:r>
      <w:r w:rsidRPr="00913636">
        <w:t>:42-54.</w:t>
      </w:r>
    </w:p>
    <w:p w14:paraId="26867C01" w14:textId="77777777" w:rsidR="00913636" w:rsidRPr="00913636" w:rsidRDefault="00913636" w:rsidP="00913636">
      <w:pPr>
        <w:pStyle w:val="EndNoteBibliography"/>
        <w:ind w:left="720" w:hanging="720"/>
      </w:pPr>
      <w:r w:rsidRPr="00913636">
        <w:t>27.</w:t>
      </w:r>
      <w:r w:rsidRPr="00913636">
        <w:tab/>
        <w:t xml:space="preserve">Pham B, Klassen TP, Lawson ML, Moher D: </w:t>
      </w:r>
      <w:r w:rsidRPr="00913636">
        <w:rPr>
          <w:b/>
        </w:rPr>
        <w:t>Language of publication restrictions in systematic reviews gave different results depending on whether the intervention was conventional or complementary</w:t>
      </w:r>
      <w:r w:rsidRPr="00913636">
        <w:t xml:space="preserve">. </w:t>
      </w:r>
      <w:r w:rsidRPr="00913636">
        <w:rPr>
          <w:i/>
        </w:rPr>
        <w:t xml:space="preserve">J Clin Epidemiol </w:t>
      </w:r>
      <w:r w:rsidRPr="00913636">
        <w:t xml:space="preserve">2005, </w:t>
      </w:r>
      <w:r w:rsidRPr="00913636">
        <w:rPr>
          <w:b/>
        </w:rPr>
        <w:t>58</w:t>
      </w:r>
      <w:r w:rsidRPr="00913636">
        <w:t>(8):769-776.</w:t>
      </w:r>
    </w:p>
    <w:p w14:paraId="6913A285" w14:textId="77777777" w:rsidR="00913636" w:rsidRPr="00913636" w:rsidRDefault="00913636" w:rsidP="00913636">
      <w:pPr>
        <w:pStyle w:val="EndNoteBibliography"/>
        <w:ind w:left="720" w:hanging="720"/>
      </w:pPr>
      <w:r w:rsidRPr="00913636">
        <w:t>28.</w:t>
      </w:r>
      <w:r w:rsidRPr="00913636">
        <w:tab/>
        <w:t xml:space="preserve">Hair K, Bahor Z, Macleod M, Liao J, Sena ES: </w:t>
      </w:r>
      <w:r w:rsidRPr="00913636">
        <w:rPr>
          <w:b/>
        </w:rPr>
        <w:t>The Automated Systematic Search Deduplicator (ASySD): a rapid, open-source, interoperable tool to remove duplicate citations in biomedical systematic reviews</w:t>
      </w:r>
      <w:r w:rsidRPr="00913636">
        <w:t xml:space="preserve">. </w:t>
      </w:r>
      <w:r w:rsidRPr="00913636">
        <w:rPr>
          <w:i/>
        </w:rPr>
        <w:t xml:space="preserve">BMC Biology </w:t>
      </w:r>
      <w:r w:rsidRPr="00913636">
        <w:t xml:space="preserve">2023, </w:t>
      </w:r>
      <w:r w:rsidRPr="00913636">
        <w:rPr>
          <w:b/>
        </w:rPr>
        <w:t>21</w:t>
      </w:r>
      <w:r w:rsidRPr="00913636">
        <w:t>(1):189.</w:t>
      </w:r>
    </w:p>
    <w:p w14:paraId="28B669BD" w14:textId="77777777" w:rsidR="00913636" w:rsidRPr="00913636" w:rsidRDefault="00913636" w:rsidP="00913636">
      <w:pPr>
        <w:pStyle w:val="EndNoteBibliography"/>
        <w:ind w:left="720" w:hanging="720"/>
      </w:pPr>
      <w:r w:rsidRPr="00913636">
        <w:t>29.</w:t>
      </w:r>
      <w:r w:rsidRPr="00913636">
        <w:tab/>
        <w:t xml:space="preserve">Kwon Y, Lemieux M, McTavish J, Wathen N: </w:t>
      </w:r>
      <w:r w:rsidRPr="00913636">
        <w:rPr>
          <w:b/>
        </w:rPr>
        <w:t>Identifying and removing duplicate records from systematic review searches</w:t>
      </w:r>
      <w:r w:rsidRPr="00913636">
        <w:t xml:space="preserve">. </w:t>
      </w:r>
      <w:r w:rsidRPr="00913636">
        <w:rPr>
          <w:i/>
        </w:rPr>
        <w:t xml:space="preserve">Journal of the Medical Library Association : JMLA </w:t>
      </w:r>
      <w:r w:rsidRPr="00913636">
        <w:t xml:space="preserve">2015, </w:t>
      </w:r>
      <w:r w:rsidRPr="00913636">
        <w:rPr>
          <w:b/>
        </w:rPr>
        <w:t>103</w:t>
      </w:r>
      <w:r w:rsidRPr="00913636">
        <w:t>(4):184-188.</w:t>
      </w:r>
    </w:p>
    <w:p w14:paraId="3E8E3698" w14:textId="77777777" w:rsidR="00913636" w:rsidRPr="00913636" w:rsidRDefault="00913636" w:rsidP="00913636">
      <w:pPr>
        <w:pStyle w:val="EndNoteBibliography"/>
        <w:ind w:left="720" w:hanging="720"/>
      </w:pPr>
      <w:r w:rsidRPr="00913636">
        <w:t>30.</w:t>
      </w:r>
      <w:r w:rsidRPr="00913636">
        <w:tab/>
        <w:t xml:space="preserve">Guimaraes NS, Ferreira AJF, Ribeiro Silva RC, de Paula AA, Lisboa CS, Magno L, Ichiara MY, Barreto ML: </w:t>
      </w:r>
      <w:r w:rsidRPr="00913636">
        <w:rPr>
          <w:b/>
        </w:rPr>
        <w:t>Deduplicating records in systematic reviews: there are free, accurate automated ways to do so</w:t>
      </w:r>
      <w:r w:rsidRPr="00913636">
        <w:t xml:space="preserve">. </w:t>
      </w:r>
      <w:r w:rsidRPr="00913636">
        <w:rPr>
          <w:i/>
        </w:rPr>
        <w:t xml:space="preserve">J Clin Epidemiol </w:t>
      </w:r>
      <w:r w:rsidRPr="00913636">
        <w:t xml:space="preserve">2022, </w:t>
      </w:r>
      <w:r w:rsidRPr="00913636">
        <w:rPr>
          <w:b/>
        </w:rPr>
        <w:t>152</w:t>
      </w:r>
      <w:r w:rsidRPr="00913636">
        <w:t>:110-115.</w:t>
      </w:r>
    </w:p>
    <w:p w14:paraId="297BE2C5" w14:textId="77777777" w:rsidR="00913636" w:rsidRPr="00913636" w:rsidRDefault="00913636" w:rsidP="00913636">
      <w:pPr>
        <w:pStyle w:val="EndNoteBibliography"/>
        <w:ind w:left="720" w:hanging="720"/>
      </w:pPr>
      <w:r w:rsidRPr="00913636">
        <w:t>31.</w:t>
      </w:r>
      <w:r w:rsidRPr="00913636">
        <w:tab/>
        <w:t xml:space="preserve">McKeown S, Mir ZM: </w:t>
      </w:r>
      <w:r w:rsidRPr="00913636">
        <w:rPr>
          <w:b/>
        </w:rPr>
        <w:t>Considerations for conducting systematic reviews: evaluating the performance of different methods for de-duplicating references</w:t>
      </w:r>
      <w:r w:rsidRPr="00913636">
        <w:t xml:space="preserve">. </w:t>
      </w:r>
      <w:r w:rsidRPr="00913636">
        <w:rPr>
          <w:i/>
        </w:rPr>
        <w:t xml:space="preserve">Syst </w:t>
      </w:r>
      <w:r w:rsidRPr="00913636">
        <w:t xml:space="preserve">2021, </w:t>
      </w:r>
      <w:r w:rsidRPr="00913636">
        <w:rPr>
          <w:b/>
        </w:rPr>
        <w:t>10</w:t>
      </w:r>
      <w:r w:rsidRPr="00913636">
        <w:t>(1):38.</w:t>
      </w:r>
    </w:p>
    <w:p w14:paraId="7DF78A87" w14:textId="77777777" w:rsidR="00913636" w:rsidRPr="00913636" w:rsidRDefault="00913636" w:rsidP="00913636">
      <w:pPr>
        <w:pStyle w:val="EndNoteBibliography"/>
        <w:ind w:left="720" w:hanging="720"/>
      </w:pPr>
      <w:r w:rsidRPr="00913636">
        <w:t>32.</w:t>
      </w:r>
      <w:r w:rsidRPr="00913636">
        <w:tab/>
        <w:t xml:space="preserve">Borissov N, Haas Q, Minder B, Kopp-Heim D, von Gernler M, Janka H, Teodoro D, Amini P: </w:t>
      </w:r>
      <w:r w:rsidRPr="00913636">
        <w:rPr>
          <w:b/>
        </w:rPr>
        <w:t>Reducing systematic review burden using Deduklick: a novel, automated, reliable, and explainable deduplication algorithm to foster medical research</w:t>
      </w:r>
      <w:r w:rsidRPr="00913636">
        <w:t xml:space="preserve">. </w:t>
      </w:r>
      <w:r w:rsidRPr="00913636">
        <w:rPr>
          <w:i/>
        </w:rPr>
        <w:t xml:space="preserve">Syst </w:t>
      </w:r>
      <w:r w:rsidRPr="00913636">
        <w:t xml:space="preserve">2022, </w:t>
      </w:r>
      <w:r w:rsidRPr="00913636">
        <w:rPr>
          <w:b/>
        </w:rPr>
        <w:t>11</w:t>
      </w:r>
      <w:r w:rsidRPr="00913636">
        <w:t>(1):172.</w:t>
      </w:r>
    </w:p>
    <w:p w14:paraId="7346983D" w14:textId="77777777" w:rsidR="00913636" w:rsidRPr="00913636" w:rsidRDefault="00913636" w:rsidP="00913636">
      <w:pPr>
        <w:pStyle w:val="EndNoteBibliography"/>
        <w:ind w:left="720" w:hanging="720"/>
      </w:pPr>
      <w:r w:rsidRPr="00913636">
        <w:t>33.</w:t>
      </w:r>
      <w:r w:rsidRPr="00913636">
        <w:tab/>
        <w:t xml:space="preserve">Cowie K, Rahmatullah A, Hardy N, Holub K, Kallmes K: </w:t>
      </w:r>
      <w:r w:rsidRPr="00913636">
        <w:rPr>
          <w:b/>
        </w:rPr>
        <w:t>Web-Based Software Tools for Systematic Literature Review in Medicine: Systematic Search and Feature Analysis</w:t>
      </w:r>
      <w:r w:rsidRPr="00913636">
        <w:t xml:space="preserve">. </w:t>
      </w:r>
      <w:r w:rsidRPr="00913636">
        <w:rPr>
          <w:i/>
        </w:rPr>
        <w:t xml:space="preserve">JMIR Med Inform </w:t>
      </w:r>
      <w:r w:rsidRPr="00913636">
        <w:t xml:space="preserve">2022, </w:t>
      </w:r>
      <w:r w:rsidRPr="00913636">
        <w:rPr>
          <w:b/>
        </w:rPr>
        <w:t>10</w:t>
      </w:r>
      <w:r w:rsidRPr="00913636">
        <w:t>(5):e33219.</w:t>
      </w:r>
    </w:p>
    <w:p w14:paraId="42CA3D0D" w14:textId="77777777" w:rsidR="00913636" w:rsidRPr="00913636" w:rsidRDefault="00913636" w:rsidP="00913636">
      <w:pPr>
        <w:pStyle w:val="EndNoteBibliography"/>
        <w:ind w:left="720" w:hanging="720"/>
      </w:pPr>
      <w:r w:rsidRPr="00913636">
        <w:t>34.</w:t>
      </w:r>
      <w:r w:rsidRPr="00913636">
        <w:tab/>
        <w:t xml:space="preserve">Pallath A, Zhang Q: </w:t>
      </w:r>
      <w:r w:rsidRPr="00913636">
        <w:rPr>
          <w:b/>
        </w:rPr>
        <w:t>Paperfetcher: A tool to automate handsearching and citation searching for systematic reviews</w:t>
      </w:r>
      <w:r w:rsidRPr="00913636">
        <w:t xml:space="preserve">. </w:t>
      </w:r>
      <w:r w:rsidRPr="00913636">
        <w:rPr>
          <w:i/>
        </w:rPr>
        <w:t xml:space="preserve">Res </w:t>
      </w:r>
      <w:r w:rsidRPr="00913636">
        <w:t xml:space="preserve">2022, </w:t>
      </w:r>
      <w:r w:rsidRPr="00913636">
        <w:rPr>
          <w:b/>
        </w:rPr>
        <w:t>19</w:t>
      </w:r>
      <w:r w:rsidRPr="00913636">
        <w:t>:19.</w:t>
      </w:r>
    </w:p>
    <w:p w14:paraId="4E51E770" w14:textId="77777777" w:rsidR="00913636" w:rsidRPr="00913636" w:rsidRDefault="00913636" w:rsidP="00913636">
      <w:pPr>
        <w:pStyle w:val="EndNoteBibliography"/>
        <w:ind w:left="720" w:hanging="720"/>
      </w:pPr>
      <w:r w:rsidRPr="00913636">
        <w:lastRenderedPageBreak/>
        <w:t>35.</w:t>
      </w:r>
      <w:r w:rsidRPr="00913636">
        <w:tab/>
        <w:t xml:space="preserve">Chapman AL, Morgan LC, Gartlehner G: </w:t>
      </w:r>
      <w:r w:rsidRPr="00913636">
        <w:rPr>
          <w:b/>
        </w:rPr>
        <w:t>Semi-automating the manual literature search for systematic reviews increases efficiency</w:t>
      </w:r>
      <w:r w:rsidRPr="00913636">
        <w:t xml:space="preserve">. </w:t>
      </w:r>
      <w:r w:rsidRPr="00913636">
        <w:rPr>
          <w:i/>
        </w:rPr>
        <w:t xml:space="preserve">Health Info Libr J </w:t>
      </w:r>
      <w:r w:rsidRPr="00913636">
        <w:t xml:space="preserve">2010, </w:t>
      </w:r>
      <w:r w:rsidRPr="00913636">
        <w:rPr>
          <w:b/>
        </w:rPr>
        <w:t>27</w:t>
      </w:r>
      <w:r w:rsidRPr="00913636">
        <w:t>(1):22-27.</w:t>
      </w:r>
    </w:p>
    <w:p w14:paraId="77416852" w14:textId="77777777" w:rsidR="00913636" w:rsidRPr="00913636" w:rsidRDefault="00913636" w:rsidP="00913636">
      <w:pPr>
        <w:pStyle w:val="EndNoteBibliography"/>
        <w:ind w:left="720" w:hanging="720"/>
      </w:pPr>
      <w:r w:rsidRPr="00913636">
        <w:t>36.</w:t>
      </w:r>
      <w:r w:rsidRPr="00913636">
        <w:tab/>
        <w:t xml:space="preserve">Marshall IJ, Trikalinos TA, Soboczenski F, Yun HS, Kell G, Marshall R, Wallace BC: </w:t>
      </w:r>
      <w:r w:rsidRPr="00913636">
        <w:rPr>
          <w:b/>
        </w:rPr>
        <w:t>In a pilot study, automated real-time systematic review updates were feasible, accurate, and work-saving</w:t>
      </w:r>
      <w:r w:rsidRPr="00913636">
        <w:t xml:space="preserve">. </w:t>
      </w:r>
      <w:r w:rsidRPr="00913636">
        <w:rPr>
          <w:i/>
        </w:rPr>
        <w:t xml:space="preserve">J Clin Epidemiol </w:t>
      </w:r>
      <w:r w:rsidRPr="00913636">
        <w:t xml:space="preserve">2023, </w:t>
      </w:r>
      <w:r w:rsidRPr="00913636">
        <w:rPr>
          <w:b/>
        </w:rPr>
        <w:t>153</w:t>
      </w:r>
      <w:r w:rsidRPr="00913636">
        <w:t>:26-33.</w:t>
      </w:r>
    </w:p>
    <w:p w14:paraId="189A4D64" w14:textId="77777777" w:rsidR="00913636" w:rsidRPr="00913636" w:rsidRDefault="00913636" w:rsidP="00913636">
      <w:pPr>
        <w:pStyle w:val="EndNoteBibliography"/>
        <w:ind w:left="720" w:hanging="720"/>
      </w:pPr>
      <w:r w:rsidRPr="00913636">
        <w:t>37.</w:t>
      </w:r>
      <w:r w:rsidRPr="00913636">
        <w:tab/>
        <w:t xml:space="preserve">Rice M, Ali MU, Fitzpatrick-Lewis D, Kenny M, Raina P, Sherifali D: </w:t>
      </w:r>
      <w:r w:rsidRPr="00913636">
        <w:rPr>
          <w:b/>
        </w:rPr>
        <w:t>Testing the effectiveness of simplified search strategies for updating systematic reviews</w:t>
      </w:r>
      <w:r w:rsidRPr="00913636">
        <w:t xml:space="preserve">. </w:t>
      </w:r>
      <w:r w:rsidRPr="00913636">
        <w:rPr>
          <w:i/>
        </w:rPr>
        <w:t xml:space="preserve">Journal of Clinical Epidemiology </w:t>
      </w:r>
      <w:r w:rsidRPr="00913636">
        <w:t xml:space="preserve">2017, </w:t>
      </w:r>
      <w:r w:rsidRPr="00913636">
        <w:rPr>
          <w:b/>
        </w:rPr>
        <w:t>88</w:t>
      </w:r>
      <w:r w:rsidRPr="00913636">
        <w:t>:148-153.</w:t>
      </w:r>
    </w:p>
    <w:p w14:paraId="410B234C" w14:textId="77777777" w:rsidR="00913636" w:rsidRPr="00913636" w:rsidRDefault="00913636" w:rsidP="00913636">
      <w:pPr>
        <w:pStyle w:val="EndNoteBibliography"/>
        <w:ind w:left="720" w:hanging="720"/>
      </w:pPr>
      <w:r w:rsidRPr="00913636">
        <w:t>38.</w:t>
      </w:r>
      <w:r w:rsidRPr="00913636">
        <w:tab/>
        <w:t xml:space="preserve">Sampson M, de Bruijn B, Urquhart C, Shojania K: </w:t>
      </w:r>
      <w:r w:rsidRPr="00913636">
        <w:rPr>
          <w:b/>
        </w:rPr>
        <w:t>Complementary approaches to searching MEDLINE may be sufficient for updating systematic reviews</w:t>
      </w:r>
      <w:r w:rsidRPr="00913636">
        <w:t xml:space="preserve">. </w:t>
      </w:r>
      <w:r w:rsidRPr="00913636">
        <w:rPr>
          <w:i/>
        </w:rPr>
        <w:t xml:space="preserve">Journal of Clinical Epidemiology </w:t>
      </w:r>
      <w:r w:rsidRPr="00913636">
        <w:t xml:space="preserve">2016, </w:t>
      </w:r>
      <w:r w:rsidRPr="00913636">
        <w:rPr>
          <w:b/>
        </w:rPr>
        <w:t>78</w:t>
      </w:r>
      <w:r w:rsidRPr="00913636">
        <w:t>:108-115.</w:t>
      </w:r>
    </w:p>
    <w:p w14:paraId="1F66CD2D" w14:textId="77777777" w:rsidR="00913636" w:rsidRPr="00913636" w:rsidRDefault="00913636" w:rsidP="00913636">
      <w:pPr>
        <w:pStyle w:val="EndNoteBibliography"/>
        <w:ind w:left="720" w:hanging="720"/>
      </w:pPr>
      <w:r w:rsidRPr="00913636">
        <w:t>39.</w:t>
      </w:r>
      <w:r w:rsidRPr="00913636">
        <w:tab/>
        <w:t xml:space="preserve">Hemens BJ, Haynes RB: </w:t>
      </w:r>
      <w:r w:rsidRPr="00913636">
        <w:rPr>
          <w:b/>
        </w:rPr>
        <w:t>McMaster Premium LiteratUre Service (PLUS) performed well for identifying new studies for updated Cochrane reviews</w:t>
      </w:r>
      <w:r w:rsidRPr="00913636">
        <w:t xml:space="preserve">. </w:t>
      </w:r>
      <w:r w:rsidRPr="00913636">
        <w:rPr>
          <w:i/>
        </w:rPr>
        <w:t xml:space="preserve">J Clin Epidemiol </w:t>
      </w:r>
      <w:r w:rsidRPr="00913636">
        <w:t xml:space="preserve">2012, </w:t>
      </w:r>
      <w:r w:rsidRPr="00913636">
        <w:rPr>
          <w:b/>
        </w:rPr>
        <w:t>65</w:t>
      </w:r>
      <w:r w:rsidRPr="00913636">
        <w:t>(1):62-72.e61.</w:t>
      </w:r>
    </w:p>
    <w:p w14:paraId="07964F67" w14:textId="77777777" w:rsidR="00913636" w:rsidRPr="00913636" w:rsidRDefault="00913636" w:rsidP="00913636">
      <w:pPr>
        <w:pStyle w:val="EndNoteBibliography"/>
        <w:ind w:left="720" w:hanging="720"/>
      </w:pPr>
      <w:r w:rsidRPr="00913636">
        <w:t>40.</w:t>
      </w:r>
      <w:r w:rsidRPr="00913636">
        <w:tab/>
        <w:t xml:space="preserve">Gates M, Elliott SA, Gates A, Sebastianski M, Pillay J, Bialy L, Hartling L: </w:t>
      </w:r>
      <w:r w:rsidRPr="00913636">
        <w:rPr>
          <w:b/>
        </w:rPr>
        <w:t>LOCATE: a prospective evaluation of the value of Leveraging Ongoing Citation Acquisition Techniques for living Evidence syntheses</w:t>
      </w:r>
      <w:r w:rsidRPr="00913636">
        <w:t xml:space="preserve">. </w:t>
      </w:r>
      <w:r w:rsidRPr="00913636">
        <w:rPr>
          <w:i/>
        </w:rPr>
        <w:t xml:space="preserve">Syst </w:t>
      </w:r>
      <w:r w:rsidRPr="00913636">
        <w:t xml:space="preserve">2021, </w:t>
      </w:r>
      <w:r w:rsidRPr="00913636">
        <w:rPr>
          <w:b/>
        </w:rPr>
        <w:t>10</w:t>
      </w:r>
      <w:r w:rsidRPr="00913636">
        <w:t>(1):116.</w:t>
      </w:r>
    </w:p>
    <w:p w14:paraId="646824D6" w14:textId="77777777" w:rsidR="00913636" w:rsidRPr="00913636" w:rsidRDefault="00913636" w:rsidP="00913636">
      <w:pPr>
        <w:pStyle w:val="EndNoteBibliography"/>
        <w:ind w:left="720" w:hanging="720"/>
      </w:pPr>
      <w:r w:rsidRPr="00913636">
        <w:t>41.</w:t>
      </w:r>
      <w:r w:rsidRPr="00913636">
        <w:tab/>
        <w:t xml:space="preserve">dos Reis AHS, de Oliveira ALM, Fritsch C, Zouch J, Ferreira P, Polese JC: </w:t>
      </w:r>
      <w:r w:rsidRPr="00913636">
        <w:rPr>
          <w:b/>
        </w:rPr>
        <w:t>Usefulness of machine learning softwares to screen titles of systematic reviews: a methodological study</w:t>
      </w:r>
      <w:r w:rsidRPr="00913636">
        <w:t xml:space="preserve">. </w:t>
      </w:r>
      <w:r w:rsidRPr="00913636">
        <w:rPr>
          <w:i/>
        </w:rPr>
        <w:t xml:space="preserve">Systematic Reviews </w:t>
      </w:r>
      <w:r w:rsidRPr="00913636">
        <w:t xml:space="preserve">2023, </w:t>
      </w:r>
      <w:r w:rsidRPr="00913636">
        <w:rPr>
          <w:b/>
        </w:rPr>
        <w:t>12</w:t>
      </w:r>
      <w:r w:rsidRPr="00913636">
        <w:t>(1):68.</w:t>
      </w:r>
    </w:p>
    <w:p w14:paraId="654463AF" w14:textId="77777777" w:rsidR="00913636" w:rsidRPr="00913636" w:rsidRDefault="00913636" w:rsidP="00913636">
      <w:pPr>
        <w:pStyle w:val="EndNoteBibliography"/>
        <w:ind w:left="720" w:hanging="720"/>
      </w:pPr>
      <w:r w:rsidRPr="00913636">
        <w:t>42.</w:t>
      </w:r>
      <w:r w:rsidRPr="00913636">
        <w:tab/>
        <w:t xml:space="preserve">Gates A, Guitard S, Pillay J, Elliott SA, Dyson MP, Newton AS, Hartling L: </w:t>
      </w:r>
      <w:r w:rsidRPr="00913636">
        <w:rPr>
          <w:b/>
        </w:rPr>
        <w:t>Performance and usability of machine learning for screening in systematic reviews: a comparative evaluation of three tools</w:t>
      </w:r>
      <w:r w:rsidRPr="00913636">
        <w:t xml:space="preserve">. </w:t>
      </w:r>
      <w:r w:rsidRPr="00913636">
        <w:rPr>
          <w:i/>
        </w:rPr>
        <w:t xml:space="preserve">Syst </w:t>
      </w:r>
      <w:r w:rsidRPr="00913636">
        <w:t xml:space="preserve">2019, </w:t>
      </w:r>
      <w:r w:rsidRPr="00913636">
        <w:rPr>
          <w:b/>
        </w:rPr>
        <w:t>8</w:t>
      </w:r>
      <w:r w:rsidRPr="00913636">
        <w:t>(1):278.</w:t>
      </w:r>
    </w:p>
    <w:p w14:paraId="24E52020" w14:textId="77777777" w:rsidR="00913636" w:rsidRPr="00913636" w:rsidRDefault="00913636" w:rsidP="00913636">
      <w:pPr>
        <w:pStyle w:val="EndNoteBibliography"/>
        <w:ind w:left="720" w:hanging="720"/>
      </w:pPr>
      <w:r w:rsidRPr="00913636">
        <w:t>43.</w:t>
      </w:r>
      <w:r w:rsidRPr="00913636">
        <w:tab/>
        <w:t xml:space="preserve">Gates A, Gates M, DaRosa D, Elliott SA, Pillay J, Rahman S, Vandermeer B, Hartling L: </w:t>
      </w:r>
      <w:r w:rsidRPr="00913636">
        <w:rPr>
          <w:b/>
        </w:rPr>
        <w:t>Decoding semi-automated title-abstract screening: findings from a convenience sample of reviews</w:t>
      </w:r>
      <w:r w:rsidRPr="00913636">
        <w:t xml:space="preserve">. </w:t>
      </w:r>
      <w:r w:rsidRPr="00913636">
        <w:rPr>
          <w:i/>
        </w:rPr>
        <w:t xml:space="preserve">Systematic Reviews </w:t>
      </w:r>
      <w:r w:rsidRPr="00913636">
        <w:t xml:space="preserve">2020, </w:t>
      </w:r>
      <w:r w:rsidRPr="00913636">
        <w:rPr>
          <w:b/>
        </w:rPr>
        <w:t>9</w:t>
      </w:r>
      <w:r w:rsidRPr="00913636">
        <w:t>(1).</w:t>
      </w:r>
    </w:p>
    <w:p w14:paraId="0A3EF956" w14:textId="77777777" w:rsidR="00913636" w:rsidRPr="00913636" w:rsidRDefault="00913636" w:rsidP="00913636">
      <w:pPr>
        <w:pStyle w:val="EndNoteBibliography"/>
        <w:ind w:left="720" w:hanging="720"/>
      </w:pPr>
      <w:r w:rsidRPr="00913636">
        <w:t>44.</w:t>
      </w:r>
      <w:r w:rsidRPr="00913636">
        <w:tab/>
        <w:t xml:space="preserve">Gates A, Gates M, Sebastianski M, Guitard S, Elliott SA, Hartling L: </w:t>
      </w:r>
      <w:r w:rsidRPr="00913636">
        <w:rPr>
          <w:b/>
        </w:rPr>
        <w:t>The semi-automation of title and abstract screening: a retrospective exploration of ways to leverage Abstrackr's relevance predictions in systematic and rapid reviews</w:t>
      </w:r>
      <w:r w:rsidRPr="00913636">
        <w:t xml:space="preserve">. </w:t>
      </w:r>
      <w:r w:rsidRPr="00913636">
        <w:rPr>
          <w:i/>
        </w:rPr>
        <w:t xml:space="preserve">BMC Med Res Methodol </w:t>
      </w:r>
      <w:r w:rsidRPr="00913636">
        <w:t xml:space="preserve">2020, </w:t>
      </w:r>
      <w:r w:rsidRPr="00913636">
        <w:rPr>
          <w:b/>
        </w:rPr>
        <w:t>20</w:t>
      </w:r>
      <w:r w:rsidRPr="00913636">
        <w:t>(1):139.</w:t>
      </w:r>
    </w:p>
    <w:p w14:paraId="0FFB83A6" w14:textId="77777777" w:rsidR="00913636" w:rsidRPr="00913636" w:rsidRDefault="00913636" w:rsidP="00913636">
      <w:pPr>
        <w:pStyle w:val="EndNoteBibliography"/>
        <w:ind w:left="720" w:hanging="720"/>
      </w:pPr>
      <w:r w:rsidRPr="00913636">
        <w:t>45.</w:t>
      </w:r>
      <w:r w:rsidRPr="00913636">
        <w:tab/>
        <w:t xml:space="preserve">Gates A, Johnson C, Hartling L: </w:t>
      </w:r>
      <w:r w:rsidRPr="00913636">
        <w:rPr>
          <w:b/>
        </w:rPr>
        <w:t>Technology-assisted title and abstract screening for systematic reviews: a retrospective evaluation of the Abstrackr machine learning tool</w:t>
      </w:r>
      <w:r w:rsidRPr="00913636">
        <w:t xml:space="preserve">. </w:t>
      </w:r>
      <w:r w:rsidRPr="00913636">
        <w:rPr>
          <w:i/>
        </w:rPr>
        <w:t xml:space="preserve">Syst </w:t>
      </w:r>
      <w:r w:rsidRPr="00913636">
        <w:t xml:space="preserve">2018, </w:t>
      </w:r>
      <w:r w:rsidRPr="00913636">
        <w:rPr>
          <w:b/>
        </w:rPr>
        <w:t>7</w:t>
      </w:r>
      <w:r w:rsidRPr="00913636">
        <w:t>(1):45.</w:t>
      </w:r>
    </w:p>
    <w:p w14:paraId="7164108B" w14:textId="77777777" w:rsidR="00913636" w:rsidRPr="00913636" w:rsidRDefault="00913636" w:rsidP="00913636">
      <w:pPr>
        <w:pStyle w:val="EndNoteBibliography"/>
        <w:ind w:left="720" w:hanging="720"/>
      </w:pPr>
      <w:r w:rsidRPr="00913636">
        <w:t>46.</w:t>
      </w:r>
      <w:r w:rsidRPr="00913636">
        <w:tab/>
        <w:t xml:space="preserve">Giummarra MJ, Lau G, Gabbe BJ: </w:t>
      </w:r>
      <w:r w:rsidRPr="00913636">
        <w:rPr>
          <w:b/>
        </w:rPr>
        <w:t>Evaluation of text mining to reduce screening workload for injury-focused systematic reviews</w:t>
      </w:r>
      <w:r w:rsidRPr="00913636">
        <w:t xml:space="preserve">. </w:t>
      </w:r>
      <w:r w:rsidRPr="00913636">
        <w:rPr>
          <w:i/>
        </w:rPr>
        <w:t xml:space="preserve">Inj Prev </w:t>
      </w:r>
      <w:r w:rsidRPr="00913636">
        <w:t xml:space="preserve">2020, </w:t>
      </w:r>
      <w:r w:rsidRPr="00913636">
        <w:rPr>
          <w:b/>
        </w:rPr>
        <w:t>26</w:t>
      </w:r>
      <w:r w:rsidRPr="00913636">
        <w:t>(1):55-60.</w:t>
      </w:r>
    </w:p>
    <w:p w14:paraId="26321E73" w14:textId="77777777" w:rsidR="00913636" w:rsidRPr="00913636" w:rsidRDefault="00913636" w:rsidP="00913636">
      <w:pPr>
        <w:pStyle w:val="EndNoteBibliography"/>
        <w:ind w:left="720" w:hanging="720"/>
      </w:pPr>
      <w:r w:rsidRPr="00913636">
        <w:t>47.</w:t>
      </w:r>
      <w:r w:rsidRPr="00913636">
        <w:tab/>
        <w:t xml:space="preserve">Harrison H, Griffin SJ, Kuhn I, Usher-Smith JA: </w:t>
      </w:r>
      <w:r w:rsidRPr="00913636">
        <w:rPr>
          <w:b/>
        </w:rPr>
        <w:t>Software tools to support title and abstract screening for systematic reviews in healthcare: An evaluation</w:t>
      </w:r>
      <w:r w:rsidRPr="00913636">
        <w:t xml:space="preserve">. </w:t>
      </w:r>
      <w:r w:rsidRPr="00913636">
        <w:rPr>
          <w:i/>
        </w:rPr>
        <w:t xml:space="preserve">BMC Med Res Methodol </w:t>
      </w:r>
      <w:r w:rsidRPr="00913636">
        <w:t xml:space="preserve">2020, </w:t>
      </w:r>
      <w:r w:rsidRPr="00913636">
        <w:rPr>
          <w:b/>
        </w:rPr>
        <w:t>20</w:t>
      </w:r>
      <w:r w:rsidRPr="00913636">
        <w:t>(1):7.</w:t>
      </w:r>
    </w:p>
    <w:p w14:paraId="02E53FD2" w14:textId="77777777" w:rsidR="00913636" w:rsidRPr="00913636" w:rsidRDefault="00913636" w:rsidP="00913636">
      <w:pPr>
        <w:pStyle w:val="EndNoteBibliography"/>
        <w:ind w:left="720" w:hanging="720"/>
      </w:pPr>
      <w:r w:rsidRPr="00913636">
        <w:t>48.</w:t>
      </w:r>
      <w:r w:rsidRPr="00913636">
        <w:tab/>
        <w:t>Li J, Kabouji J, Bouhadoun S, Tanveer S, Filion KB, Gore G, Josephson CB, Kwon CS, Jette N, Bauer PR</w:t>
      </w:r>
      <w:r w:rsidRPr="00913636">
        <w:rPr>
          <w:i/>
        </w:rPr>
        <w:t xml:space="preserve"> et al</w:t>
      </w:r>
      <w:r w:rsidRPr="00913636">
        <w:t xml:space="preserve">: </w:t>
      </w:r>
      <w:r w:rsidRPr="00913636">
        <w:rPr>
          <w:b/>
        </w:rPr>
        <w:t>Sensitivity and specificity of alternative screening methods for systematic reviews using text mining tools</w:t>
      </w:r>
      <w:r w:rsidRPr="00913636">
        <w:t xml:space="preserve">. </w:t>
      </w:r>
      <w:r w:rsidRPr="00913636">
        <w:rPr>
          <w:i/>
        </w:rPr>
        <w:t xml:space="preserve">J Clin Epidemiol </w:t>
      </w:r>
      <w:r w:rsidRPr="00913636">
        <w:t xml:space="preserve">2023, </w:t>
      </w:r>
      <w:r w:rsidRPr="00913636">
        <w:rPr>
          <w:b/>
        </w:rPr>
        <w:t>162</w:t>
      </w:r>
      <w:r w:rsidRPr="00913636">
        <w:t>:72-80.</w:t>
      </w:r>
    </w:p>
    <w:p w14:paraId="02B08F24" w14:textId="77777777" w:rsidR="00913636" w:rsidRPr="00913636" w:rsidRDefault="00913636" w:rsidP="00913636">
      <w:pPr>
        <w:pStyle w:val="EndNoteBibliography"/>
        <w:ind w:left="720" w:hanging="720"/>
      </w:pPr>
      <w:r w:rsidRPr="00913636">
        <w:t>49.</w:t>
      </w:r>
      <w:r w:rsidRPr="00913636">
        <w:tab/>
        <w:t xml:space="preserve">Rathbone J, Hoffmann T, Glasziou P: </w:t>
      </w:r>
      <w:r w:rsidRPr="00913636">
        <w:rPr>
          <w:b/>
        </w:rPr>
        <w:t>Faster title and abstract screening? Evaluating Abstrackr, a semi-automated online screening program for systematic reviewers</w:t>
      </w:r>
      <w:r w:rsidRPr="00913636">
        <w:t xml:space="preserve">. </w:t>
      </w:r>
      <w:r w:rsidRPr="00913636">
        <w:rPr>
          <w:i/>
        </w:rPr>
        <w:t xml:space="preserve">Syst </w:t>
      </w:r>
      <w:r w:rsidRPr="00913636">
        <w:t xml:space="preserve">2015, </w:t>
      </w:r>
      <w:r w:rsidRPr="00913636">
        <w:rPr>
          <w:b/>
        </w:rPr>
        <w:t>4</w:t>
      </w:r>
      <w:r w:rsidRPr="00913636">
        <w:t>:80.</w:t>
      </w:r>
    </w:p>
    <w:p w14:paraId="447E5A88" w14:textId="77777777" w:rsidR="00913636" w:rsidRPr="00913636" w:rsidRDefault="00913636" w:rsidP="00913636">
      <w:pPr>
        <w:pStyle w:val="EndNoteBibliography"/>
        <w:ind w:left="720" w:hanging="720"/>
      </w:pPr>
      <w:r w:rsidRPr="00913636">
        <w:t>50.</w:t>
      </w:r>
      <w:r w:rsidRPr="00913636">
        <w:tab/>
        <w:t xml:space="preserve">Reddy SM, Patel S, Weyrich M, Fenton J, Viswanathan M: </w:t>
      </w:r>
      <w:r w:rsidRPr="00913636">
        <w:rPr>
          <w:b/>
        </w:rPr>
        <w:t>Comparison of a traditional systematic review approach with review-of-reviews and semi-automation as strategies to update the evidence</w:t>
      </w:r>
      <w:r w:rsidRPr="00913636">
        <w:t xml:space="preserve">. </w:t>
      </w:r>
      <w:r w:rsidRPr="00913636">
        <w:rPr>
          <w:i/>
        </w:rPr>
        <w:t xml:space="preserve">Syst </w:t>
      </w:r>
      <w:r w:rsidRPr="00913636">
        <w:t xml:space="preserve">2020, </w:t>
      </w:r>
      <w:r w:rsidRPr="00913636">
        <w:rPr>
          <w:b/>
        </w:rPr>
        <w:t>9</w:t>
      </w:r>
      <w:r w:rsidRPr="00913636">
        <w:t>(1):243.</w:t>
      </w:r>
    </w:p>
    <w:p w14:paraId="6525EB46" w14:textId="77777777" w:rsidR="00913636" w:rsidRPr="00913636" w:rsidRDefault="00913636" w:rsidP="00913636">
      <w:pPr>
        <w:pStyle w:val="EndNoteBibliography"/>
        <w:ind w:left="720" w:hanging="720"/>
      </w:pPr>
      <w:r w:rsidRPr="00913636">
        <w:t>51.</w:t>
      </w:r>
      <w:r w:rsidRPr="00913636">
        <w:tab/>
        <w:t xml:space="preserve">Tsou AY, Treadwell JR, Erinoff E, Schoelles K: </w:t>
      </w:r>
      <w:r w:rsidRPr="00913636">
        <w:rPr>
          <w:b/>
        </w:rPr>
        <w:t>Machine learning for screening prioritization in systematic reviews: comparative performance of Abstrackr and EPPI-Reviewer</w:t>
      </w:r>
      <w:r w:rsidRPr="00913636">
        <w:t xml:space="preserve">. </w:t>
      </w:r>
      <w:r w:rsidRPr="00913636">
        <w:rPr>
          <w:i/>
        </w:rPr>
        <w:t xml:space="preserve">Syst </w:t>
      </w:r>
      <w:r w:rsidRPr="00913636">
        <w:t xml:space="preserve">2020, </w:t>
      </w:r>
      <w:r w:rsidRPr="00913636">
        <w:rPr>
          <w:b/>
        </w:rPr>
        <w:t>9</w:t>
      </w:r>
      <w:r w:rsidRPr="00913636">
        <w:t>(1):73.</w:t>
      </w:r>
    </w:p>
    <w:p w14:paraId="2D1A2DC9" w14:textId="77777777" w:rsidR="00913636" w:rsidRPr="00913636" w:rsidRDefault="00913636" w:rsidP="00913636">
      <w:pPr>
        <w:pStyle w:val="EndNoteBibliography"/>
        <w:ind w:left="720" w:hanging="720"/>
      </w:pPr>
      <w:r w:rsidRPr="00913636">
        <w:lastRenderedPageBreak/>
        <w:t>52.</w:t>
      </w:r>
      <w:r w:rsidRPr="00913636">
        <w:tab/>
        <w:t xml:space="preserve">Muthu S: </w:t>
      </w:r>
      <w:r w:rsidRPr="00913636">
        <w:rPr>
          <w:b/>
        </w:rPr>
        <w:t>The efficiency of machine learning-assisted platform for article screening in systematic reviews in orthopaedics</w:t>
      </w:r>
      <w:r w:rsidRPr="00913636">
        <w:t xml:space="preserve">. </w:t>
      </w:r>
      <w:r w:rsidRPr="00913636">
        <w:rPr>
          <w:i/>
        </w:rPr>
        <w:t xml:space="preserve">Int Orthop </w:t>
      </w:r>
      <w:r w:rsidRPr="00913636">
        <w:t xml:space="preserve">2023, </w:t>
      </w:r>
      <w:r w:rsidRPr="00913636">
        <w:rPr>
          <w:b/>
        </w:rPr>
        <w:t>47</w:t>
      </w:r>
      <w:r w:rsidRPr="00913636">
        <w:t>(2):551-556.</w:t>
      </w:r>
    </w:p>
    <w:p w14:paraId="446C9396" w14:textId="77777777" w:rsidR="00913636" w:rsidRPr="00913636" w:rsidRDefault="00913636" w:rsidP="00913636">
      <w:pPr>
        <w:pStyle w:val="EndNoteBibliography"/>
        <w:ind w:left="720" w:hanging="720"/>
      </w:pPr>
      <w:r w:rsidRPr="00913636">
        <w:t>53.</w:t>
      </w:r>
      <w:r w:rsidRPr="00913636">
        <w:tab/>
        <w:t xml:space="preserve">Oude Wolcherink MJ, Pouwels X, van Dijk SHB, Doggen CJM, Koffijberg H: </w:t>
      </w:r>
      <w:r w:rsidRPr="00913636">
        <w:rPr>
          <w:b/>
        </w:rPr>
        <w:t>Can artificial intelligence separate the wheat from the chaff in systematic reviews of health economic articles?</w:t>
      </w:r>
      <w:r w:rsidRPr="00913636">
        <w:t xml:space="preserve"> </w:t>
      </w:r>
      <w:r w:rsidRPr="00913636">
        <w:rPr>
          <w:i/>
        </w:rPr>
        <w:t xml:space="preserve">Expert Rev Pharmacoecon Outcomes Res </w:t>
      </w:r>
      <w:r w:rsidRPr="00913636">
        <w:t xml:space="preserve">2023, </w:t>
      </w:r>
      <w:r w:rsidRPr="00913636">
        <w:rPr>
          <w:b/>
        </w:rPr>
        <w:t>23</w:t>
      </w:r>
      <w:r w:rsidRPr="00913636">
        <w:t>(9):1049-1056.</w:t>
      </w:r>
    </w:p>
    <w:p w14:paraId="463E65C1" w14:textId="77777777" w:rsidR="00913636" w:rsidRPr="00913636" w:rsidRDefault="00913636" w:rsidP="00913636">
      <w:pPr>
        <w:pStyle w:val="EndNoteBibliography"/>
        <w:ind w:left="720" w:hanging="720"/>
      </w:pPr>
      <w:r w:rsidRPr="00913636">
        <w:t>54.</w:t>
      </w:r>
      <w:r w:rsidRPr="00913636">
        <w:tab/>
        <w:t xml:space="preserve">Pijls BG: </w:t>
      </w:r>
      <w:r w:rsidRPr="00913636">
        <w:rPr>
          <w:b/>
        </w:rPr>
        <w:t>Machine Learning assisted systematic reviewing in orthopaedics</w:t>
      </w:r>
      <w:r w:rsidRPr="00913636">
        <w:t xml:space="preserve">. </w:t>
      </w:r>
      <w:r w:rsidRPr="00913636">
        <w:rPr>
          <w:i/>
        </w:rPr>
        <w:t xml:space="preserve">Journal of Orthopaedics </w:t>
      </w:r>
      <w:r w:rsidRPr="00913636">
        <w:t xml:space="preserve">2024, </w:t>
      </w:r>
      <w:r w:rsidRPr="00913636">
        <w:rPr>
          <w:b/>
        </w:rPr>
        <w:t>48</w:t>
      </w:r>
      <w:r w:rsidRPr="00913636">
        <w:t>:103-106.</w:t>
      </w:r>
    </w:p>
    <w:p w14:paraId="6E4D3DFC" w14:textId="77777777" w:rsidR="00913636" w:rsidRPr="00913636" w:rsidRDefault="00913636" w:rsidP="00913636">
      <w:pPr>
        <w:pStyle w:val="EndNoteBibliography"/>
        <w:ind w:left="720" w:hanging="720"/>
      </w:pPr>
      <w:r w:rsidRPr="00913636">
        <w:t>55.</w:t>
      </w:r>
      <w:r w:rsidRPr="00913636">
        <w:tab/>
        <w:t>van de Schoot R, de Bruin J, Schram R, Zahedi P, de Boer J, Weijdema F, Kramer B, Huijts M, Hoogerwerf M, Ferdinands G</w:t>
      </w:r>
      <w:r w:rsidRPr="00913636">
        <w:rPr>
          <w:i/>
        </w:rPr>
        <w:t xml:space="preserve"> et al</w:t>
      </w:r>
      <w:r w:rsidRPr="00913636">
        <w:t xml:space="preserve">: </w:t>
      </w:r>
      <w:r w:rsidRPr="00913636">
        <w:rPr>
          <w:b/>
        </w:rPr>
        <w:t>An open source machine learning framework for efficient and transparent systematic reviews</w:t>
      </w:r>
      <w:r w:rsidRPr="00913636">
        <w:t xml:space="preserve">. </w:t>
      </w:r>
      <w:r w:rsidRPr="00913636">
        <w:rPr>
          <w:i/>
        </w:rPr>
        <w:t xml:space="preserve">Nature Machine Intelligence </w:t>
      </w:r>
      <w:r w:rsidRPr="00913636">
        <w:t xml:space="preserve">2021, </w:t>
      </w:r>
      <w:r w:rsidRPr="00913636">
        <w:rPr>
          <w:b/>
        </w:rPr>
        <w:t>3</w:t>
      </w:r>
      <w:r w:rsidRPr="00913636">
        <w:t>(2):125-133.</w:t>
      </w:r>
    </w:p>
    <w:p w14:paraId="74F6CFF8" w14:textId="77777777" w:rsidR="00913636" w:rsidRPr="00913636" w:rsidRDefault="00913636" w:rsidP="00913636">
      <w:pPr>
        <w:pStyle w:val="EndNoteBibliography"/>
        <w:ind w:left="720" w:hanging="720"/>
      </w:pPr>
      <w:r w:rsidRPr="00913636">
        <w:t>56.</w:t>
      </w:r>
      <w:r w:rsidRPr="00913636">
        <w:tab/>
        <w:t xml:space="preserve">Schopow N, Osterhoff G, Baur D: </w:t>
      </w:r>
      <w:r w:rsidRPr="00913636">
        <w:rPr>
          <w:b/>
        </w:rPr>
        <w:t>Applications of the Natural Language Processing Tool ChatGPT in Clinical Practice: Comparative Study and Augmented Systematic Review</w:t>
      </w:r>
      <w:r w:rsidRPr="00913636">
        <w:t xml:space="preserve">. </w:t>
      </w:r>
      <w:r w:rsidRPr="00913636">
        <w:rPr>
          <w:i/>
        </w:rPr>
        <w:t xml:space="preserve">JMIR Med Inform </w:t>
      </w:r>
      <w:r w:rsidRPr="00913636">
        <w:t xml:space="preserve">2023, </w:t>
      </w:r>
      <w:r w:rsidRPr="00913636">
        <w:rPr>
          <w:b/>
        </w:rPr>
        <w:t>11</w:t>
      </w:r>
      <w:r w:rsidRPr="00913636">
        <w:t>:e48933.</w:t>
      </w:r>
    </w:p>
    <w:p w14:paraId="763C5770" w14:textId="77777777" w:rsidR="00913636" w:rsidRPr="00913636" w:rsidRDefault="00913636" w:rsidP="00913636">
      <w:pPr>
        <w:pStyle w:val="EndNoteBibliography"/>
        <w:ind w:left="720" w:hanging="720"/>
      </w:pPr>
      <w:r w:rsidRPr="00913636">
        <w:t>57.</w:t>
      </w:r>
      <w:r w:rsidRPr="00913636">
        <w:tab/>
        <w:t xml:space="preserve">Cleo G, Scott AM, Islam F, Julien B, Beller E: </w:t>
      </w:r>
      <w:r w:rsidRPr="00913636">
        <w:rPr>
          <w:b/>
        </w:rPr>
        <w:t>Usability and acceptability of four systematic review automation software packages: a mixed method design</w:t>
      </w:r>
      <w:r w:rsidRPr="00913636">
        <w:t xml:space="preserve">. </w:t>
      </w:r>
      <w:r w:rsidRPr="00913636">
        <w:rPr>
          <w:i/>
        </w:rPr>
        <w:t xml:space="preserve">Syst </w:t>
      </w:r>
      <w:r w:rsidRPr="00913636">
        <w:t xml:space="preserve">2019, </w:t>
      </w:r>
      <w:r w:rsidRPr="00913636">
        <w:rPr>
          <w:b/>
        </w:rPr>
        <w:t>8</w:t>
      </w:r>
      <w:r w:rsidRPr="00913636">
        <w:t>(1):145.</w:t>
      </w:r>
    </w:p>
    <w:p w14:paraId="2460A7DF" w14:textId="77777777" w:rsidR="00913636" w:rsidRPr="00913636" w:rsidRDefault="00913636" w:rsidP="00913636">
      <w:pPr>
        <w:pStyle w:val="EndNoteBibliography"/>
        <w:ind w:left="720" w:hanging="720"/>
      </w:pPr>
      <w:r w:rsidRPr="00913636">
        <w:t>58.</w:t>
      </w:r>
      <w:r w:rsidRPr="00913636">
        <w:tab/>
        <w:t xml:space="preserve">Gartlehner G, Wagner G, Lux L, Affengruber L, Dobrescu A, Kaminski-Hartenthaler A, Viswanathan M: </w:t>
      </w:r>
      <w:r w:rsidRPr="00913636">
        <w:rPr>
          <w:b/>
        </w:rPr>
        <w:t>Assessing the accuracy of machine-assisted abstract screening with DistillerAI: a user study</w:t>
      </w:r>
      <w:r w:rsidRPr="00913636">
        <w:t xml:space="preserve">. </w:t>
      </w:r>
      <w:r w:rsidRPr="00913636">
        <w:rPr>
          <w:i/>
        </w:rPr>
        <w:t xml:space="preserve">Syst </w:t>
      </w:r>
      <w:r w:rsidRPr="00913636">
        <w:t xml:space="preserve">2019, </w:t>
      </w:r>
      <w:r w:rsidRPr="00913636">
        <w:rPr>
          <w:b/>
        </w:rPr>
        <w:t>8</w:t>
      </w:r>
      <w:r w:rsidRPr="00913636">
        <w:t>(1):277.</w:t>
      </w:r>
    </w:p>
    <w:p w14:paraId="3C7171A1" w14:textId="77777777" w:rsidR="00913636" w:rsidRPr="00913636" w:rsidRDefault="00913636" w:rsidP="00913636">
      <w:pPr>
        <w:pStyle w:val="EndNoteBibliography"/>
        <w:ind w:left="720" w:hanging="720"/>
      </w:pPr>
      <w:r w:rsidRPr="00913636">
        <w:t>59.</w:t>
      </w:r>
      <w:r w:rsidRPr="00913636">
        <w:tab/>
        <w:t xml:space="preserve">Hamel C, Kelly SE, Thavorn K, Rice DB, Wells GA, Hutton B: </w:t>
      </w:r>
      <w:r w:rsidRPr="00913636">
        <w:rPr>
          <w:b/>
        </w:rPr>
        <w:t>An evaluation of DistillerSR's machine learning-based prioritization tool for title/abstract screening - impact on reviewer-relevant outcomes</w:t>
      </w:r>
      <w:r w:rsidRPr="00913636">
        <w:t xml:space="preserve">. </w:t>
      </w:r>
      <w:r w:rsidRPr="00913636">
        <w:rPr>
          <w:i/>
        </w:rPr>
        <w:t xml:space="preserve">BMC Med Res Methodol </w:t>
      </w:r>
      <w:r w:rsidRPr="00913636">
        <w:t xml:space="preserve">2020, </w:t>
      </w:r>
      <w:r w:rsidRPr="00913636">
        <w:rPr>
          <w:b/>
        </w:rPr>
        <w:t>20</w:t>
      </w:r>
      <w:r w:rsidRPr="00913636">
        <w:t>(1):256.</w:t>
      </w:r>
    </w:p>
    <w:p w14:paraId="1F471FC2" w14:textId="77777777" w:rsidR="00913636" w:rsidRPr="00913636" w:rsidRDefault="00913636" w:rsidP="00913636">
      <w:pPr>
        <w:pStyle w:val="EndNoteBibliography"/>
        <w:ind w:left="720" w:hanging="720"/>
      </w:pPr>
      <w:r w:rsidRPr="00913636">
        <w:t>60.</w:t>
      </w:r>
      <w:r w:rsidRPr="00913636">
        <w:tab/>
        <w:t xml:space="preserve">Waffenschmidt S, Sieben W, Jakubeit T, Knelangen M, Overesch I, Bühn S, Pieper D, Skoetz N, Hausner E: </w:t>
      </w:r>
      <w:r w:rsidRPr="00913636">
        <w:rPr>
          <w:b/>
        </w:rPr>
        <w:t>Increasing the efficiency of study selection for systematic reviews using prioritization tools and a single-screening approach</w:t>
      </w:r>
      <w:r w:rsidRPr="00913636">
        <w:t xml:space="preserve">. </w:t>
      </w:r>
      <w:r w:rsidRPr="00913636">
        <w:rPr>
          <w:i/>
        </w:rPr>
        <w:t xml:space="preserve">Systematic Reviews </w:t>
      </w:r>
      <w:r w:rsidRPr="00913636">
        <w:t xml:space="preserve">2023, </w:t>
      </w:r>
      <w:r w:rsidRPr="00913636">
        <w:rPr>
          <w:b/>
        </w:rPr>
        <w:t>12</w:t>
      </w:r>
      <w:r w:rsidRPr="00913636">
        <w:t>(1):161.</w:t>
      </w:r>
    </w:p>
    <w:p w14:paraId="5F19C184" w14:textId="77777777" w:rsidR="00913636" w:rsidRPr="00913636" w:rsidRDefault="00913636" w:rsidP="00913636">
      <w:pPr>
        <w:pStyle w:val="EndNoteBibliography"/>
        <w:ind w:left="720" w:hanging="720"/>
      </w:pPr>
      <w:r w:rsidRPr="00913636">
        <w:t>61.</w:t>
      </w:r>
      <w:r w:rsidRPr="00913636">
        <w:tab/>
        <w:t xml:space="preserve">Olofsson H, Brolund A, Hellberg C, Silverstein R, Stenstrom K, Osterberg M, Dagerhamn J: </w:t>
      </w:r>
      <w:r w:rsidRPr="00913636">
        <w:rPr>
          <w:b/>
        </w:rPr>
        <w:t>Can abstract screening workload be reduced using text mining? User experiences of the tool Rayyan</w:t>
      </w:r>
      <w:r w:rsidRPr="00913636">
        <w:t xml:space="preserve">. </w:t>
      </w:r>
      <w:r w:rsidRPr="00913636">
        <w:rPr>
          <w:i/>
        </w:rPr>
        <w:t xml:space="preserve">Res </w:t>
      </w:r>
      <w:r w:rsidRPr="00913636">
        <w:t xml:space="preserve">2017, </w:t>
      </w:r>
      <w:r w:rsidRPr="00913636">
        <w:rPr>
          <w:b/>
        </w:rPr>
        <w:t>8</w:t>
      </w:r>
      <w:r w:rsidRPr="00913636">
        <w:t>(3):275-280.</w:t>
      </w:r>
    </w:p>
    <w:p w14:paraId="38E8FEFE" w14:textId="77777777" w:rsidR="00913636" w:rsidRPr="00913636" w:rsidRDefault="00913636" w:rsidP="00913636">
      <w:pPr>
        <w:pStyle w:val="EndNoteBibliography"/>
        <w:ind w:left="720" w:hanging="720"/>
      </w:pPr>
      <w:r w:rsidRPr="00913636">
        <w:t>62.</w:t>
      </w:r>
      <w:r w:rsidRPr="00913636">
        <w:tab/>
        <w:t xml:space="preserve">Ouzzani M, Hammady H, Fedorowicz Z, Elmagarmid A: </w:t>
      </w:r>
      <w:r w:rsidRPr="00913636">
        <w:rPr>
          <w:b/>
        </w:rPr>
        <w:t>Rayyan-a web and mobile app for systematic reviews</w:t>
      </w:r>
      <w:r w:rsidRPr="00913636">
        <w:t xml:space="preserve">. </w:t>
      </w:r>
      <w:r w:rsidRPr="00913636">
        <w:rPr>
          <w:i/>
        </w:rPr>
        <w:t xml:space="preserve">Syst </w:t>
      </w:r>
      <w:r w:rsidRPr="00913636">
        <w:t xml:space="preserve">2016, </w:t>
      </w:r>
      <w:r w:rsidRPr="00913636">
        <w:rPr>
          <w:b/>
        </w:rPr>
        <w:t>5</w:t>
      </w:r>
      <w:r w:rsidRPr="00913636">
        <w:t>(1):210.</w:t>
      </w:r>
    </w:p>
    <w:p w14:paraId="59C68E15" w14:textId="77777777" w:rsidR="00913636" w:rsidRPr="00913636" w:rsidRDefault="00913636" w:rsidP="00913636">
      <w:pPr>
        <w:pStyle w:val="EndNoteBibliography"/>
        <w:ind w:left="720" w:hanging="720"/>
      </w:pPr>
      <w:r w:rsidRPr="00913636">
        <w:t>63.</w:t>
      </w:r>
      <w:r w:rsidRPr="00913636">
        <w:tab/>
        <w:t xml:space="preserve">Valizadeh A, Moassefi M, Nakhostin-Ansari A, Hosseini Asl SH, Saghab Torbati M, Aghajani R, Maleki Ghorbani Z, Faghani S: </w:t>
      </w:r>
      <w:r w:rsidRPr="00913636">
        <w:rPr>
          <w:b/>
        </w:rPr>
        <w:t>Abstract screening using the automated tool Rayyan: results of effectiveness in three diagnostic test accuracy systematic reviews</w:t>
      </w:r>
      <w:r w:rsidRPr="00913636">
        <w:t xml:space="preserve">. </w:t>
      </w:r>
      <w:r w:rsidRPr="00913636">
        <w:rPr>
          <w:i/>
        </w:rPr>
        <w:t xml:space="preserve">BMC Med Res Methodol </w:t>
      </w:r>
      <w:r w:rsidRPr="00913636">
        <w:t xml:space="preserve">2022, </w:t>
      </w:r>
      <w:r w:rsidRPr="00913636">
        <w:rPr>
          <w:b/>
        </w:rPr>
        <w:t>22</w:t>
      </w:r>
      <w:r w:rsidRPr="00913636">
        <w:t>(1):160.</w:t>
      </w:r>
    </w:p>
    <w:p w14:paraId="373A7A3D" w14:textId="77777777" w:rsidR="00913636" w:rsidRPr="00913636" w:rsidRDefault="00913636" w:rsidP="00913636">
      <w:pPr>
        <w:pStyle w:val="EndNoteBibliography"/>
        <w:ind w:left="720" w:hanging="720"/>
      </w:pPr>
      <w:r w:rsidRPr="00913636">
        <w:t>64.</w:t>
      </w:r>
      <w:r w:rsidRPr="00913636">
        <w:tab/>
        <w:t xml:space="preserve">Thomas J, McDonald S, Noel-Storr A, Shemilt I, Elliott J, Mavergames C, Marshall IJ: </w:t>
      </w:r>
      <w:r w:rsidRPr="00913636">
        <w:rPr>
          <w:b/>
        </w:rPr>
        <w:t>Machine learning reduced workload with minimal risk of missing studies: development and evaluation of a randomized controlled trial classifier for Cochrane Reviews</w:t>
      </w:r>
      <w:r w:rsidRPr="00913636">
        <w:t xml:space="preserve">. </w:t>
      </w:r>
      <w:r w:rsidRPr="00913636">
        <w:rPr>
          <w:i/>
        </w:rPr>
        <w:t xml:space="preserve">J Clin Epidemiol </w:t>
      </w:r>
      <w:r w:rsidRPr="00913636">
        <w:t xml:space="preserve">2021, </w:t>
      </w:r>
      <w:r w:rsidRPr="00913636">
        <w:rPr>
          <w:b/>
        </w:rPr>
        <w:t>133</w:t>
      </w:r>
      <w:r w:rsidRPr="00913636">
        <w:t>:140-151.</w:t>
      </w:r>
    </w:p>
    <w:p w14:paraId="26075A89" w14:textId="77777777" w:rsidR="00913636" w:rsidRPr="00913636" w:rsidRDefault="00913636" w:rsidP="00913636">
      <w:pPr>
        <w:pStyle w:val="EndNoteBibliography"/>
        <w:ind w:left="720" w:hanging="720"/>
      </w:pPr>
      <w:r w:rsidRPr="00913636">
        <w:t>65.</w:t>
      </w:r>
      <w:r w:rsidRPr="00913636">
        <w:tab/>
        <w:t xml:space="preserve">Chai KEK, Lines RLJ, Gucciardi DF, Ng L: </w:t>
      </w:r>
      <w:r w:rsidRPr="00913636">
        <w:rPr>
          <w:b/>
        </w:rPr>
        <w:t>Research Screener: a machine learning tool to semi-automate abstract screening for systematic reviews</w:t>
      </w:r>
      <w:r w:rsidRPr="00913636">
        <w:t xml:space="preserve">. </w:t>
      </w:r>
      <w:r w:rsidRPr="00913636">
        <w:rPr>
          <w:i/>
        </w:rPr>
        <w:t xml:space="preserve">Systematic Reviews </w:t>
      </w:r>
      <w:r w:rsidRPr="00913636">
        <w:t xml:space="preserve">2021, </w:t>
      </w:r>
      <w:r w:rsidRPr="00913636">
        <w:rPr>
          <w:b/>
        </w:rPr>
        <w:t>10</w:t>
      </w:r>
      <w:r w:rsidRPr="00913636">
        <w:t>(1).</w:t>
      </w:r>
    </w:p>
    <w:p w14:paraId="6C412D94" w14:textId="77777777" w:rsidR="00913636" w:rsidRPr="00913636" w:rsidRDefault="00913636" w:rsidP="00913636">
      <w:pPr>
        <w:pStyle w:val="EndNoteBibliography"/>
        <w:ind w:left="720" w:hanging="720"/>
      </w:pPr>
      <w:r w:rsidRPr="00913636">
        <w:t>66.</w:t>
      </w:r>
      <w:r w:rsidRPr="00913636">
        <w:tab/>
        <w:t xml:space="preserve">Przybyla P, Brockmeier AJ, Kontonatsios G, Le Pogam MA, McNaught J, von Elm E, Nolan K, Ananiadou S: </w:t>
      </w:r>
      <w:r w:rsidRPr="00913636">
        <w:rPr>
          <w:b/>
        </w:rPr>
        <w:t>Prioritising references for systematic reviews with RobotAnalyst: A user study</w:t>
      </w:r>
      <w:r w:rsidRPr="00913636">
        <w:t xml:space="preserve">. </w:t>
      </w:r>
      <w:r w:rsidRPr="00913636">
        <w:rPr>
          <w:i/>
        </w:rPr>
        <w:t xml:space="preserve">Res </w:t>
      </w:r>
      <w:r w:rsidRPr="00913636">
        <w:t xml:space="preserve">2018, </w:t>
      </w:r>
      <w:r w:rsidRPr="00913636">
        <w:rPr>
          <w:b/>
        </w:rPr>
        <w:t>9</w:t>
      </w:r>
      <w:r w:rsidRPr="00913636">
        <w:t>(3):470-488.</w:t>
      </w:r>
    </w:p>
    <w:p w14:paraId="04AFE0E1" w14:textId="77777777" w:rsidR="00913636" w:rsidRPr="00913636" w:rsidRDefault="00913636" w:rsidP="00913636">
      <w:pPr>
        <w:pStyle w:val="EndNoteBibliography"/>
        <w:ind w:left="720" w:hanging="720"/>
      </w:pPr>
      <w:r w:rsidRPr="00913636">
        <w:t>67.</w:t>
      </w:r>
      <w:r w:rsidRPr="00913636">
        <w:tab/>
        <w:t>Howard BE, Phillips J, Tandon A, Maharana A, Elmore R, Mav D, Sedykh A, Thayer K, Merrick BA, Walker V</w:t>
      </w:r>
      <w:r w:rsidRPr="00913636">
        <w:rPr>
          <w:i/>
        </w:rPr>
        <w:t xml:space="preserve"> et al</w:t>
      </w:r>
      <w:r w:rsidRPr="00913636">
        <w:t xml:space="preserve">: </w:t>
      </w:r>
      <w:r w:rsidRPr="00913636">
        <w:rPr>
          <w:b/>
        </w:rPr>
        <w:t>SWIFT-Active Screener: Accelerated document screening through active learning and integrated recall estimation</w:t>
      </w:r>
      <w:r w:rsidRPr="00913636">
        <w:t xml:space="preserve">. </w:t>
      </w:r>
      <w:r w:rsidRPr="00913636">
        <w:rPr>
          <w:i/>
        </w:rPr>
        <w:t xml:space="preserve">Environment International </w:t>
      </w:r>
      <w:r w:rsidRPr="00913636">
        <w:t xml:space="preserve">2020, </w:t>
      </w:r>
      <w:r w:rsidRPr="00913636">
        <w:rPr>
          <w:b/>
        </w:rPr>
        <w:t>138 (no pagination)</w:t>
      </w:r>
      <w:r w:rsidRPr="00913636">
        <w:t>.</w:t>
      </w:r>
    </w:p>
    <w:p w14:paraId="47BD3AC4" w14:textId="77777777" w:rsidR="00913636" w:rsidRPr="00913636" w:rsidRDefault="00913636" w:rsidP="00913636">
      <w:pPr>
        <w:pStyle w:val="EndNoteBibliography"/>
        <w:ind w:left="720" w:hanging="720"/>
      </w:pPr>
      <w:r w:rsidRPr="00913636">
        <w:t>68.</w:t>
      </w:r>
      <w:r w:rsidRPr="00913636">
        <w:tab/>
        <w:t xml:space="preserve">Mortensen ML, Adam GP, Trikalinos TA, Kraska T, Wallace BC: </w:t>
      </w:r>
      <w:r w:rsidRPr="00913636">
        <w:rPr>
          <w:b/>
        </w:rPr>
        <w:t>An exploration of crowdsourcing citation screening for systematic reviews</w:t>
      </w:r>
      <w:r w:rsidRPr="00913636">
        <w:t xml:space="preserve">. </w:t>
      </w:r>
      <w:r w:rsidRPr="00913636">
        <w:rPr>
          <w:i/>
        </w:rPr>
        <w:t xml:space="preserve">Res </w:t>
      </w:r>
      <w:r w:rsidRPr="00913636">
        <w:t xml:space="preserve">2017, </w:t>
      </w:r>
      <w:r w:rsidRPr="00913636">
        <w:rPr>
          <w:b/>
        </w:rPr>
        <w:t>8</w:t>
      </w:r>
      <w:r w:rsidRPr="00913636">
        <w:t>(3):366-386.</w:t>
      </w:r>
    </w:p>
    <w:p w14:paraId="48CBE25D" w14:textId="77777777" w:rsidR="00913636" w:rsidRPr="00913636" w:rsidRDefault="00913636" w:rsidP="00913636">
      <w:pPr>
        <w:pStyle w:val="EndNoteBibliography"/>
        <w:ind w:left="720" w:hanging="720"/>
      </w:pPr>
      <w:r w:rsidRPr="00913636">
        <w:t>69.</w:t>
      </w:r>
      <w:r w:rsidRPr="00913636">
        <w:tab/>
        <w:t>Nama N, Iliriani K, Xia MY, Chen BP, Zhou LL, Pojsupap S, Kappel C, O'Hearn K, Sampson M, Menon K</w:t>
      </w:r>
      <w:r w:rsidRPr="00913636">
        <w:rPr>
          <w:i/>
        </w:rPr>
        <w:t xml:space="preserve"> et al</w:t>
      </w:r>
      <w:r w:rsidRPr="00913636">
        <w:t xml:space="preserve">: </w:t>
      </w:r>
      <w:r w:rsidRPr="00913636">
        <w:rPr>
          <w:b/>
        </w:rPr>
        <w:t>A pilot validation study of crowdsourcing systematic reviews: update of a searchable database of pediatric clinical trials of high-dose vitamin D</w:t>
      </w:r>
      <w:r w:rsidRPr="00913636">
        <w:t xml:space="preserve">. </w:t>
      </w:r>
      <w:r w:rsidRPr="00913636">
        <w:rPr>
          <w:i/>
        </w:rPr>
        <w:t xml:space="preserve">Transl </w:t>
      </w:r>
      <w:r w:rsidRPr="00913636">
        <w:t xml:space="preserve">2017, </w:t>
      </w:r>
      <w:r w:rsidRPr="00913636">
        <w:rPr>
          <w:b/>
        </w:rPr>
        <w:t>6</w:t>
      </w:r>
      <w:r w:rsidRPr="00913636">
        <w:t>(1):18-26.</w:t>
      </w:r>
    </w:p>
    <w:p w14:paraId="679161FC" w14:textId="77777777" w:rsidR="00913636" w:rsidRPr="00913636" w:rsidRDefault="00913636" w:rsidP="00913636">
      <w:pPr>
        <w:pStyle w:val="EndNoteBibliography"/>
        <w:ind w:left="720" w:hanging="720"/>
      </w:pPr>
      <w:r w:rsidRPr="00913636">
        <w:lastRenderedPageBreak/>
        <w:t>70.</w:t>
      </w:r>
      <w:r w:rsidRPr="00913636">
        <w:tab/>
        <w:t xml:space="preserve">Ng L, Pitt V, Huckvale K, Clavisi O, Turner T, Gruen R, Elliott JH: </w:t>
      </w:r>
      <w:r w:rsidRPr="00913636">
        <w:rPr>
          <w:b/>
        </w:rPr>
        <w:t>Title and Abstract Screening and Evaluation in Systematic Reviews (TASER): a pilot randomised controlled trial of title and abstract screening by medical students</w:t>
      </w:r>
      <w:r w:rsidRPr="00913636">
        <w:t xml:space="preserve">. </w:t>
      </w:r>
      <w:r w:rsidRPr="00913636">
        <w:rPr>
          <w:i/>
        </w:rPr>
        <w:t xml:space="preserve">Syst Rev </w:t>
      </w:r>
      <w:r w:rsidRPr="00913636">
        <w:t xml:space="preserve">2014, </w:t>
      </w:r>
      <w:r w:rsidRPr="00913636">
        <w:rPr>
          <w:b/>
        </w:rPr>
        <w:t>3</w:t>
      </w:r>
      <w:r w:rsidRPr="00913636">
        <w:t>:121.</w:t>
      </w:r>
    </w:p>
    <w:p w14:paraId="1443ECFE" w14:textId="77777777" w:rsidR="00913636" w:rsidRPr="00913636" w:rsidRDefault="00913636" w:rsidP="00913636">
      <w:pPr>
        <w:pStyle w:val="EndNoteBibliography"/>
        <w:ind w:left="720" w:hanging="720"/>
      </w:pPr>
      <w:r w:rsidRPr="00913636">
        <w:t>71.</w:t>
      </w:r>
      <w:r w:rsidRPr="00913636">
        <w:tab/>
        <w:t xml:space="preserve">Noel-Storr A, Dooley G, Affengruber L, Gartlehner G: </w:t>
      </w:r>
      <w:r w:rsidRPr="00913636">
        <w:rPr>
          <w:b/>
        </w:rPr>
        <w:t>Citation screening using crowdsourcing and machine learning produced accurate results: evaluation of Cochrane's modified Screen4Me service</w:t>
      </w:r>
      <w:r w:rsidRPr="00913636">
        <w:t xml:space="preserve">. </w:t>
      </w:r>
      <w:r w:rsidRPr="00913636">
        <w:rPr>
          <w:i/>
        </w:rPr>
        <w:t xml:space="preserve">J Clin Epidemiol </w:t>
      </w:r>
      <w:r w:rsidRPr="00913636">
        <w:t xml:space="preserve">2020, </w:t>
      </w:r>
      <w:r w:rsidRPr="00913636">
        <w:rPr>
          <w:b/>
        </w:rPr>
        <w:t>29</w:t>
      </w:r>
      <w:r w:rsidRPr="00913636">
        <w:t>:29.</w:t>
      </w:r>
    </w:p>
    <w:p w14:paraId="23F20476" w14:textId="77777777" w:rsidR="00913636" w:rsidRPr="00913636" w:rsidRDefault="00913636" w:rsidP="00913636">
      <w:pPr>
        <w:pStyle w:val="EndNoteBibliography"/>
        <w:ind w:left="720" w:hanging="720"/>
      </w:pPr>
      <w:r w:rsidRPr="00913636">
        <w:t>72.</w:t>
      </w:r>
      <w:r w:rsidRPr="00913636">
        <w:tab/>
        <w:t>Noel-Storr A, Dooley G, Elliott J, Steele E, Shemilt I, Mavergames C, Wisniewski S, McDonald S, Murano M, Glanville J</w:t>
      </w:r>
      <w:r w:rsidRPr="00913636">
        <w:rPr>
          <w:i/>
        </w:rPr>
        <w:t xml:space="preserve"> et al</w:t>
      </w:r>
      <w:r w:rsidRPr="00913636">
        <w:t xml:space="preserve">: </w:t>
      </w:r>
      <w:r w:rsidRPr="00913636">
        <w:rPr>
          <w:b/>
        </w:rPr>
        <w:t>An evaluation of Cochrane Crowd found that crowdsourcing produced accurate results in identifying randomized trials</w:t>
      </w:r>
      <w:r w:rsidRPr="00913636">
        <w:t xml:space="preserve">. </w:t>
      </w:r>
      <w:r w:rsidRPr="00913636">
        <w:rPr>
          <w:i/>
        </w:rPr>
        <w:t xml:space="preserve">Journal of Clinical Epidemiology </w:t>
      </w:r>
      <w:r w:rsidRPr="00913636">
        <w:t xml:space="preserve">2021, </w:t>
      </w:r>
      <w:r w:rsidRPr="00913636">
        <w:rPr>
          <w:b/>
        </w:rPr>
        <w:t>133</w:t>
      </w:r>
      <w:r w:rsidRPr="00913636">
        <w:t>:130-139.</w:t>
      </w:r>
    </w:p>
    <w:p w14:paraId="6645FC13" w14:textId="77777777" w:rsidR="00913636" w:rsidRPr="00913636" w:rsidRDefault="00913636" w:rsidP="00913636">
      <w:pPr>
        <w:pStyle w:val="EndNoteBibliography"/>
        <w:ind w:left="720" w:hanging="720"/>
      </w:pPr>
      <w:r w:rsidRPr="00913636">
        <w:t>73.</w:t>
      </w:r>
      <w:r w:rsidRPr="00913636">
        <w:tab/>
        <w:t xml:space="preserve">Noel-Storr AH, Redmond P, Lamé G, Liberati E, Kelly S, Miller L, Dooley G, Paterson A, Burt J: </w:t>
      </w:r>
      <w:r w:rsidRPr="00913636">
        <w:rPr>
          <w:b/>
        </w:rPr>
        <w:t>Crowdsourcing citation-screening in a mixed-studies systematic review: a feasibility study</w:t>
      </w:r>
      <w:r w:rsidRPr="00913636">
        <w:t xml:space="preserve">. </w:t>
      </w:r>
      <w:r w:rsidRPr="00913636">
        <w:rPr>
          <w:i/>
        </w:rPr>
        <w:t xml:space="preserve">BMC Medical Research Methodology </w:t>
      </w:r>
      <w:r w:rsidRPr="00913636">
        <w:t xml:space="preserve">2021, </w:t>
      </w:r>
      <w:r w:rsidRPr="00913636">
        <w:rPr>
          <w:b/>
        </w:rPr>
        <w:t>21</w:t>
      </w:r>
      <w:r w:rsidRPr="00913636">
        <w:t>(1):88.</w:t>
      </w:r>
    </w:p>
    <w:p w14:paraId="45E23029" w14:textId="77777777" w:rsidR="00913636" w:rsidRPr="00913636" w:rsidRDefault="00913636" w:rsidP="00913636">
      <w:pPr>
        <w:pStyle w:val="EndNoteBibliography"/>
        <w:ind w:left="720" w:hanging="720"/>
      </w:pPr>
      <w:r w:rsidRPr="00913636">
        <w:t>74.</w:t>
      </w:r>
      <w:r w:rsidRPr="00913636">
        <w:tab/>
        <w:t xml:space="preserve">Noel-Storr A, Gartlehner G, Dooley G, Persad E, Nussbaumer-Streit B: </w:t>
      </w:r>
      <w:r w:rsidRPr="00913636">
        <w:rPr>
          <w:b/>
        </w:rPr>
        <w:t>Crowdsourcing the identification of studies for COVID-19-related Cochrane Rapid Reviews</w:t>
      </w:r>
      <w:r w:rsidRPr="00913636">
        <w:t xml:space="preserve">. </w:t>
      </w:r>
      <w:r w:rsidRPr="00913636">
        <w:rPr>
          <w:i/>
        </w:rPr>
        <w:t xml:space="preserve">Res Synth Methods </w:t>
      </w:r>
      <w:r w:rsidRPr="00913636">
        <w:t xml:space="preserve">2022, </w:t>
      </w:r>
      <w:r w:rsidRPr="00913636">
        <w:rPr>
          <w:b/>
        </w:rPr>
        <w:t>13</w:t>
      </w:r>
      <w:r w:rsidRPr="00913636">
        <w:t>(5):585-594.</w:t>
      </w:r>
    </w:p>
    <w:p w14:paraId="572DC6F1" w14:textId="77777777" w:rsidR="00913636" w:rsidRPr="00913636" w:rsidRDefault="00913636" w:rsidP="00913636">
      <w:pPr>
        <w:pStyle w:val="EndNoteBibliography"/>
        <w:ind w:left="720" w:hanging="720"/>
      </w:pPr>
      <w:r w:rsidRPr="00913636">
        <w:t>75.</w:t>
      </w:r>
      <w:r w:rsidRPr="00913636">
        <w:tab/>
        <w:t xml:space="preserve">Wang Z, Asi N, Elraiyah TA, Abu Dabrh AM, Undavalli C, Glasziou P, Montori V, Murad MH: </w:t>
      </w:r>
      <w:r w:rsidRPr="00913636">
        <w:rPr>
          <w:b/>
        </w:rPr>
        <w:t>Dual computer monitors to increase efficiency of conducting systematic reviews</w:t>
      </w:r>
      <w:r w:rsidRPr="00913636">
        <w:t xml:space="preserve">. </w:t>
      </w:r>
      <w:r w:rsidRPr="00913636">
        <w:rPr>
          <w:i/>
        </w:rPr>
        <w:t xml:space="preserve">J Clin Epidemiol </w:t>
      </w:r>
      <w:r w:rsidRPr="00913636">
        <w:t xml:space="preserve">2014, </w:t>
      </w:r>
      <w:r w:rsidRPr="00913636">
        <w:rPr>
          <w:b/>
        </w:rPr>
        <w:t>67</w:t>
      </w:r>
      <w:r w:rsidRPr="00913636">
        <w:t>(12):1353-1357.</w:t>
      </w:r>
    </w:p>
    <w:p w14:paraId="5E20D966" w14:textId="77777777" w:rsidR="00913636" w:rsidRPr="00913636" w:rsidRDefault="00913636" w:rsidP="00913636">
      <w:pPr>
        <w:pStyle w:val="EndNoteBibliography"/>
        <w:ind w:left="720" w:hanging="720"/>
      </w:pPr>
      <w:r w:rsidRPr="00913636">
        <w:t>76.</w:t>
      </w:r>
      <w:r w:rsidRPr="00913636">
        <w:tab/>
        <w:t xml:space="preserve">Gartlehner G, Affengruber L, Titscher V, Noel-Storr A, Dooley G, Ballarini N, König F: </w:t>
      </w:r>
      <w:r w:rsidRPr="00913636">
        <w:rPr>
          <w:b/>
        </w:rPr>
        <w:t>Single-reviewer abstract screening missed 13 percent of relevant studies: a crowd-based, randomized controlled trial</w:t>
      </w:r>
      <w:r w:rsidRPr="00913636">
        <w:t xml:space="preserve">. </w:t>
      </w:r>
      <w:r w:rsidRPr="00913636">
        <w:rPr>
          <w:i/>
        </w:rPr>
        <w:t xml:space="preserve">J Clin Epidemiol </w:t>
      </w:r>
      <w:r w:rsidRPr="00913636">
        <w:t xml:space="preserve">2020, </w:t>
      </w:r>
      <w:r w:rsidRPr="00913636">
        <w:rPr>
          <w:b/>
        </w:rPr>
        <w:t>121</w:t>
      </w:r>
      <w:r w:rsidRPr="00913636">
        <w:t>:20-28.</w:t>
      </w:r>
    </w:p>
    <w:p w14:paraId="1B8264A5" w14:textId="77777777" w:rsidR="00913636" w:rsidRPr="00913636" w:rsidRDefault="00913636" w:rsidP="00913636">
      <w:pPr>
        <w:pStyle w:val="EndNoteBibliography"/>
        <w:ind w:left="720" w:hanging="720"/>
      </w:pPr>
      <w:r w:rsidRPr="00913636">
        <w:t>77.</w:t>
      </w:r>
      <w:r w:rsidRPr="00913636">
        <w:tab/>
        <w:t xml:space="preserve">Shemilt I, Khan N, Park S, Thomas J: </w:t>
      </w:r>
      <w:r w:rsidRPr="00913636">
        <w:rPr>
          <w:b/>
        </w:rPr>
        <w:t>Use of cost-effectiveness analysis to compare the efficiency of study identification methods in systematic reviews</w:t>
      </w:r>
      <w:r w:rsidRPr="00913636">
        <w:t xml:space="preserve">. </w:t>
      </w:r>
      <w:r w:rsidRPr="00913636">
        <w:rPr>
          <w:i/>
        </w:rPr>
        <w:t xml:space="preserve">Syst </w:t>
      </w:r>
      <w:r w:rsidRPr="00913636">
        <w:t xml:space="preserve">2016, </w:t>
      </w:r>
      <w:r w:rsidRPr="00913636">
        <w:rPr>
          <w:b/>
        </w:rPr>
        <w:t>5</w:t>
      </w:r>
      <w:r w:rsidRPr="00913636">
        <w:t>(1):140.</w:t>
      </w:r>
    </w:p>
    <w:p w14:paraId="2B5FA79F" w14:textId="77777777" w:rsidR="00913636" w:rsidRPr="00913636" w:rsidRDefault="00913636" w:rsidP="00913636">
      <w:pPr>
        <w:pStyle w:val="EndNoteBibliography"/>
        <w:ind w:left="720" w:hanging="720"/>
      </w:pPr>
      <w:r w:rsidRPr="00913636">
        <w:t>78.</w:t>
      </w:r>
      <w:r w:rsidRPr="00913636">
        <w:tab/>
        <w:t xml:space="preserve">Stoll CRT, Izadi S, Fowler S, Green P, Suls J, Colditz GA: </w:t>
      </w:r>
      <w:r w:rsidRPr="00913636">
        <w:rPr>
          <w:b/>
        </w:rPr>
        <w:t>The value of a second reviewer for study selection in systematic reviews</w:t>
      </w:r>
      <w:r w:rsidRPr="00913636">
        <w:t xml:space="preserve">. </w:t>
      </w:r>
      <w:r w:rsidRPr="00913636">
        <w:rPr>
          <w:i/>
        </w:rPr>
        <w:t xml:space="preserve">Res </w:t>
      </w:r>
      <w:r w:rsidRPr="00913636">
        <w:t xml:space="preserve">2019, </w:t>
      </w:r>
      <w:r w:rsidRPr="00913636">
        <w:rPr>
          <w:b/>
        </w:rPr>
        <w:t>10</w:t>
      </w:r>
      <w:r w:rsidRPr="00913636">
        <w:t>(4):539-545.</w:t>
      </w:r>
    </w:p>
    <w:p w14:paraId="2D0B8ED2" w14:textId="77777777" w:rsidR="00913636" w:rsidRPr="00913636" w:rsidRDefault="00913636" w:rsidP="00913636">
      <w:pPr>
        <w:pStyle w:val="EndNoteBibliography"/>
        <w:ind w:left="720" w:hanging="720"/>
      </w:pPr>
      <w:r w:rsidRPr="00913636">
        <w:t>79.</w:t>
      </w:r>
      <w:r w:rsidRPr="00913636">
        <w:tab/>
        <w:t xml:space="preserve">Mateen FJ, Oh J, Tergas AI, Bhayani NH, Kamdar BB: </w:t>
      </w:r>
      <w:r w:rsidRPr="00913636">
        <w:rPr>
          <w:b/>
        </w:rPr>
        <w:t>Titles versus titles and abstracts for initial screening of articles for systematic reviews</w:t>
      </w:r>
      <w:r w:rsidRPr="00913636">
        <w:t xml:space="preserve">. </w:t>
      </w:r>
      <w:r w:rsidRPr="00913636">
        <w:rPr>
          <w:i/>
        </w:rPr>
        <w:t xml:space="preserve">Clin Epidemiol </w:t>
      </w:r>
      <w:r w:rsidRPr="00913636">
        <w:t xml:space="preserve">2013, </w:t>
      </w:r>
      <w:r w:rsidRPr="00913636">
        <w:rPr>
          <w:b/>
        </w:rPr>
        <w:t>5</w:t>
      </w:r>
      <w:r w:rsidRPr="00913636">
        <w:t>:89-95.</w:t>
      </w:r>
    </w:p>
    <w:p w14:paraId="7200B658" w14:textId="77777777" w:rsidR="00913636" w:rsidRPr="00913636" w:rsidRDefault="00913636" w:rsidP="00913636">
      <w:pPr>
        <w:pStyle w:val="EndNoteBibliography"/>
        <w:ind w:left="720" w:hanging="720"/>
      </w:pPr>
      <w:r w:rsidRPr="00913636">
        <w:t>80.</w:t>
      </w:r>
      <w:r w:rsidRPr="00913636">
        <w:tab/>
        <w:t xml:space="preserve">Rathbone J, Albarqouni L, Bakhit M, Beller E, Byambasuren O, Hoffmann T, Scott AM, Glasziou P: </w:t>
      </w:r>
      <w:r w:rsidRPr="00913636">
        <w:rPr>
          <w:b/>
        </w:rPr>
        <w:t>Expediting citation screening using PICo-based title-only screening for identifying studies in scoping searches and rapid reviews</w:t>
      </w:r>
      <w:r w:rsidRPr="00913636">
        <w:t xml:space="preserve">. </w:t>
      </w:r>
      <w:r w:rsidRPr="00913636">
        <w:rPr>
          <w:i/>
        </w:rPr>
        <w:t xml:space="preserve">Syst </w:t>
      </w:r>
      <w:r w:rsidRPr="00913636">
        <w:t xml:space="preserve">2017, </w:t>
      </w:r>
      <w:r w:rsidRPr="00913636">
        <w:rPr>
          <w:b/>
        </w:rPr>
        <w:t>6</w:t>
      </w:r>
      <w:r w:rsidRPr="00913636">
        <w:t>(1):233.</w:t>
      </w:r>
    </w:p>
    <w:p w14:paraId="68730122" w14:textId="77777777" w:rsidR="00913636" w:rsidRPr="00913636" w:rsidRDefault="00913636" w:rsidP="00913636">
      <w:pPr>
        <w:pStyle w:val="EndNoteBibliography"/>
        <w:ind w:left="720" w:hanging="720"/>
      </w:pPr>
      <w:r w:rsidRPr="00913636">
        <w:t>81.</w:t>
      </w:r>
      <w:r w:rsidRPr="00913636">
        <w:tab/>
        <w:t>Nama N, Sampson M, Barrowman N, Sandarage R, Menon K, Macartney G, Murto K, Vaccani JP, Katz S, Zemek R</w:t>
      </w:r>
      <w:r w:rsidRPr="00913636">
        <w:rPr>
          <w:i/>
        </w:rPr>
        <w:t xml:space="preserve"> et al</w:t>
      </w:r>
      <w:r w:rsidRPr="00913636">
        <w:t xml:space="preserve">: </w:t>
      </w:r>
      <w:r w:rsidRPr="00913636">
        <w:rPr>
          <w:b/>
        </w:rPr>
        <w:t>Crowdsourcing the Citation Screening Process for Systematic Reviews: Validation Study</w:t>
      </w:r>
      <w:r w:rsidRPr="00913636">
        <w:t xml:space="preserve">. </w:t>
      </w:r>
      <w:r w:rsidRPr="00913636">
        <w:rPr>
          <w:i/>
        </w:rPr>
        <w:t xml:space="preserve">J Med Internet Res </w:t>
      </w:r>
      <w:r w:rsidRPr="00913636">
        <w:t xml:space="preserve">2019, </w:t>
      </w:r>
      <w:r w:rsidRPr="00913636">
        <w:rPr>
          <w:b/>
        </w:rPr>
        <w:t>21</w:t>
      </w:r>
      <w:r w:rsidRPr="00913636">
        <w:t>(4):e12953.</w:t>
      </w:r>
    </w:p>
    <w:p w14:paraId="23A3698E" w14:textId="77777777" w:rsidR="00913636" w:rsidRPr="00913636" w:rsidRDefault="00913636" w:rsidP="00913636">
      <w:pPr>
        <w:pStyle w:val="EndNoteBibliography"/>
        <w:ind w:left="720" w:hanging="720"/>
      </w:pPr>
      <w:r w:rsidRPr="00913636">
        <w:t>82.</w:t>
      </w:r>
      <w:r w:rsidRPr="00913636">
        <w:tab/>
        <w:t xml:space="preserve">Jap J, Saldanha IJ, Smith BT, Lau J, Schmid CH, Li T, Investigators obotDAA: </w:t>
      </w:r>
      <w:r w:rsidRPr="00913636">
        <w:rPr>
          <w:b/>
        </w:rPr>
        <w:t>Features and functioning of Data Abstraction Assistant, a software application for data abstraction during systematic reviews</w:t>
      </w:r>
      <w:r w:rsidRPr="00913636">
        <w:t xml:space="preserve">. </w:t>
      </w:r>
      <w:r w:rsidRPr="00913636">
        <w:rPr>
          <w:i/>
        </w:rPr>
        <w:t xml:space="preserve">Research Synthesis Methods </w:t>
      </w:r>
      <w:r w:rsidRPr="00913636">
        <w:t xml:space="preserve">2019, </w:t>
      </w:r>
      <w:r w:rsidRPr="00913636">
        <w:rPr>
          <w:b/>
        </w:rPr>
        <w:t>10</w:t>
      </w:r>
      <w:r w:rsidRPr="00913636">
        <w:t>(1):2-14.</w:t>
      </w:r>
    </w:p>
    <w:p w14:paraId="76B6D755" w14:textId="77777777" w:rsidR="00913636" w:rsidRPr="00913636" w:rsidRDefault="00913636" w:rsidP="00913636">
      <w:pPr>
        <w:pStyle w:val="EndNoteBibliography"/>
        <w:ind w:left="720" w:hanging="720"/>
      </w:pPr>
      <w:r w:rsidRPr="00913636">
        <w:t>83.</w:t>
      </w:r>
      <w:r w:rsidRPr="00913636">
        <w:tab/>
        <w:t>Li T, Saldanha IJ, Jap J, Smith BT, Canner J, Hutfless SM, Branch V, Carini S, Chan W, de Bruijn B</w:t>
      </w:r>
      <w:r w:rsidRPr="00913636">
        <w:rPr>
          <w:i/>
        </w:rPr>
        <w:t xml:space="preserve"> et al</w:t>
      </w:r>
      <w:r w:rsidRPr="00913636">
        <w:t xml:space="preserve">: </w:t>
      </w:r>
      <w:r w:rsidRPr="00913636">
        <w:rPr>
          <w:b/>
        </w:rPr>
        <w:t>A randomized trial provided new evidence on the accuracy and efficiency of traditional vs. electronically annotated abstraction approaches in systematic reviews</w:t>
      </w:r>
      <w:r w:rsidRPr="00913636">
        <w:t xml:space="preserve">. </w:t>
      </w:r>
      <w:r w:rsidRPr="00913636">
        <w:rPr>
          <w:i/>
        </w:rPr>
        <w:t xml:space="preserve">J Clin Epidemiol </w:t>
      </w:r>
      <w:r w:rsidRPr="00913636">
        <w:t xml:space="preserve">2019, </w:t>
      </w:r>
      <w:r w:rsidRPr="00913636">
        <w:rPr>
          <w:b/>
        </w:rPr>
        <w:t>115</w:t>
      </w:r>
      <w:r w:rsidRPr="00913636">
        <w:t>:77-89.</w:t>
      </w:r>
    </w:p>
    <w:p w14:paraId="7D8F426C" w14:textId="77777777" w:rsidR="00913636" w:rsidRPr="00913636" w:rsidRDefault="00913636" w:rsidP="00913636">
      <w:pPr>
        <w:pStyle w:val="EndNoteBibliography"/>
        <w:ind w:left="720" w:hanging="720"/>
      </w:pPr>
      <w:r w:rsidRPr="00913636">
        <w:t>84.</w:t>
      </w:r>
      <w:r w:rsidRPr="00913636">
        <w:tab/>
        <w:t xml:space="preserve">Walker VR, Rooney AA: </w:t>
      </w:r>
      <w:r w:rsidRPr="00913636">
        <w:rPr>
          <w:b/>
        </w:rPr>
        <w:t>CEC02-02 Automated and Semi-Automated Approaches for Literature Searching, Screening, and Data Extraction for Systematic Reviews in Environmental Health</w:t>
      </w:r>
      <w:r w:rsidRPr="00913636">
        <w:t xml:space="preserve">. </w:t>
      </w:r>
      <w:r w:rsidRPr="00913636">
        <w:rPr>
          <w:i/>
        </w:rPr>
        <w:t xml:space="preserve">Toxicology Letters </w:t>
      </w:r>
      <w:r w:rsidRPr="00913636">
        <w:t xml:space="preserve">2021, </w:t>
      </w:r>
      <w:r w:rsidRPr="00913636">
        <w:rPr>
          <w:b/>
        </w:rPr>
        <w:t>350(Supplement)</w:t>
      </w:r>
      <w:r w:rsidRPr="00913636">
        <w:t>:S4.</w:t>
      </w:r>
    </w:p>
    <w:p w14:paraId="1FA45DA9" w14:textId="77777777" w:rsidR="00913636" w:rsidRPr="00913636" w:rsidRDefault="00913636" w:rsidP="00913636">
      <w:pPr>
        <w:pStyle w:val="EndNoteBibliography"/>
        <w:ind w:left="720" w:hanging="720"/>
      </w:pPr>
      <w:r w:rsidRPr="00913636">
        <w:t>85.</w:t>
      </w:r>
      <w:r w:rsidRPr="00913636">
        <w:tab/>
        <w:t xml:space="preserve">Gates A, Gates M, Sim S, Elliott SA, Pillay J, Hartling L: </w:t>
      </w:r>
      <w:r w:rsidRPr="00913636">
        <w:rPr>
          <w:b/>
        </w:rPr>
        <w:t>Creating efficiencies in the extraction of data from randomized trials: a prospective evaluation of a machine learning and text mining tool</w:t>
      </w:r>
      <w:r w:rsidRPr="00913636">
        <w:t xml:space="preserve">. </w:t>
      </w:r>
      <w:r w:rsidRPr="00913636">
        <w:rPr>
          <w:i/>
        </w:rPr>
        <w:t xml:space="preserve">BMC Med Res Methodol </w:t>
      </w:r>
      <w:r w:rsidRPr="00913636">
        <w:t xml:space="preserve">2021, </w:t>
      </w:r>
      <w:r w:rsidRPr="00913636">
        <w:rPr>
          <w:b/>
        </w:rPr>
        <w:t>21</w:t>
      </w:r>
      <w:r w:rsidRPr="00913636">
        <w:t>(1):169.</w:t>
      </w:r>
    </w:p>
    <w:p w14:paraId="182E285F" w14:textId="77777777" w:rsidR="00913636" w:rsidRPr="00913636" w:rsidRDefault="00913636" w:rsidP="00913636">
      <w:pPr>
        <w:pStyle w:val="EndNoteBibliography"/>
        <w:ind w:left="720" w:hanging="720"/>
      </w:pPr>
      <w:r w:rsidRPr="00913636">
        <w:t>86.</w:t>
      </w:r>
      <w:r w:rsidRPr="00913636">
        <w:tab/>
        <w:t xml:space="preserve">Kiritchenko S, de Bruijn B, Carini S, Martin J, Sim I: </w:t>
      </w:r>
      <w:r w:rsidRPr="00913636">
        <w:rPr>
          <w:b/>
        </w:rPr>
        <w:t>ExaCT: automatic extraction of clinical trial characteristics from journal publications</w:t>
      </w:r>
      <w:r w:rsidRPr="00913636">
        <w:t xml:space="preserve">. </w:t>
      </w:r>
      <w:r w:rsidRPr="00913636">
        <w:rPr>
          <w:i/>
        </w:rPr>
        <w:t xml:space="preserve">BMC Med Inf Decis Mak </w:t>
      </w:r>
      <w:r w:rsidRPr="00913636">
        <w:t xml:space="preserve">2010, </w:t>
      </w:r>
      <w:r w:rsidRPr="00913636">
        <w:rPr>
          <w:b/>
        </w:rPr>
        <w:t>10</w:t>
      </w:r>
      <w:r w:rsidRPr="00913636">
        <w:t>:56.</w:t>
      </w:r>
    </w:p>
    <w:p w14:paraId="54E4B1F0" w14:textId="77777777" w:rsidR="00913636" w:rsidRPr="00913636" w:rsidRDefault="00913636" w:rsidP="00913636">
      <w:pPr>
        <w:pStyle w:val="EndNoteBibliography"/>
        <w:ind w:left="720" w:hanging="720"/>
      </w:pPr>
      <w:r w:rsidRPr="00913636">
        <w:lastRenderedPageBreak/>
        <w:t>87.</w:t>
      </w:r>
      <w:r w:rsidRPr="00913636">
        <w:tab/>
        <w:t xml:space="preserve">Pradhan R, Hoaglin DC, Cornell M, Liu W, Wang V, Yu H: </w:t>
      </w:r>
      <w:r w:rsidRPr="00913636">
        <w:rPr>
          <w:b/>
        </w:rPr>
        <w:t>Automatic extraction of quantitative data from ClinicalTrials.gov to conduct meta-analyses</w:t>
      </w:r>
      <w:r w:rsidRPr="00913636">
        <w:t xml:space="preserve">. </w:t>
      </w:r>
      <w:r w:rsidRPr="00913636">
        <w:rPr>
          <w:i/>
        </w:rPr>
        <w:t xml:space="preserve">J Clin Epidemiol </w:t>
      </w:r>
      <w:r w:rsidRPr="00913636">
        <w:t xml:space="preserve">2019, </w:t>
      </w:r>
      <w:r w:rsidRPr="00913636">
        <w:rPr>
          <w:b/>
        </w:rPr>
        <w:t>105</w:t>
      </w:r>
      <w:r w:rsidRPr="00913636">
        <w:t>:92-100.</w:t>
      </w:r>
    </w:p>
    <w:p w14:paraId="47BB47D6" w14:textId="77777777" w:rsidR="00913636" w:rsidRPr="00913636" w:rsidRDefault="00913636" w:rsidP="00913636">
      <w:pPr>
        <w:pStyle w:val="EndNoteBibliography"/>
        <w:ind w:left="720" w:hanging="720"/>
      </w:pPr>
      <w:r w:rsidRPr="00913636">
        <w:t>88.</w:t>
      </w:r>
      <w:r w:rsidRPr="00913636">
        <w:tab/>
        <w:t xml:space="preserve">Jelicic Kadic A, Vucic K, Dosenovic S, Sapunar D, Puljak L: </w:t>
      </w:r>
      <w:r w:rsidRPr="00913636">
        <w:rPr>
          <w:b/>
        </w:rPr>
        <w:t>Extracting data from figures with software was faster, with higher interrater reliability than manual extraction</w:t>
      </w:r>
      <w:r w:rsidRPr="00913636">
        <w:t xml:space="preserve">. </w:t>
      </w:r>
      <w:r w:rsidRPr="00913636">
        <w:rPr>
          <w:i/>
        </w:rPr>
        <w:t xml:space="preserve">J Clin Epidemiol </w:t>
      </w:r>
      <w:r w:rsidRPr="00913636">
        <w:t xml:space="preserve">2016, </w:t>
      </w:r>
      <w:r w:rsidRPr="00913636">
        <w:rPr>
          <w:b/>
        </w:rPr>
        <w:t>74</w:t>
      </w:r>
      <w:r w:rsidRPr="00913636">
        <w:t>:119-123.</w:t>
      </w:r>
    </w:p>
    <w:p w14:paraId="61C51514" w14:textId="77777777" w:rsidR="00913636" w:rsidRPr="00913636" w:rsidRDefault="00913636" w:rsidP="00913636">
      <w:pPr>
        <w:pStyle w:val="EndNoteBibliography"/>
        <w:ind w:left="720" w:hanging="720"/>
      </w:pPr>
      <w:r w:rsidRPr="00913636">
        <w:t>89.</w:t>
      </w:r>
      <w:r w:rsidRPr="00913636">
        <w:tab/>
        <w:t xml:space="preserve">Buscemi N, Hartling L, Vandermeer B, Tjosvold L, Klassen TP: </w:t>
      </w:r>
      <w:r w:rsidRPr="00913636">
        <w:rPr>
          <w:b/>
        </w:rPr>
        <w:t>Single data extraction generated more errors than double data extraction in systematic reviews</w:t>
      </w:r>
      <w:r w:rsidRPr="00913636">
        <w:t xml:space="preserve">. </w:t>
      </w:r>
      <w:r w:rsidRPr="00913636">
        <w:rPr>
          <w:i/>
        </w:rPr>
        <w:t xml:space="preserve">J Clin Epidemiol </w:t>
      </w:r>
      <w:r w:rsidRPr="00913636">
        <w:t xml:space="preserve">2006, </w:t>
      </w:r>
      <w:r w:rsidRPr="00913636">
        <w:rPr>
          <w:b/>
        </w:rPr>
        <w:t>59</w:t>
      </w:r>
      <w:r w:rsidRPr="00913636">
        <w:t>(7):697-703.</w:t>
      </w:r>
    </w:p>
    <w:p w14:paraId="7466E321" w14:textId="77777777" w:rsidR="00913636" w:rsidRPr="00913636" w:rsidRDefault="00913636" w:rsidP="00913636">
      <w:pPr>
        <w:pStyle w:val="EndNoteBibliography"/>
        <w:ind w:left="720" w:hanging="720"/>
      </w:pPr>
      <w:r w:rsidRPr="00913636">
        <w:t>90.</w:t>
      </w:r>
      <w:r w:rsidRPr="00913636">
        <w:tab/>
        <w:t xml:space="preserve">Armijo-Olivo S, Craig R, Campbell S: </w:t>
      </w:r>
      <w:r w:rsidRPr="00913636">
        <w:rPr>
          <w:b/>
        </w:rPr>
        <w:t>Comparing machine and human reviewers to evaluate the risk of bias in randomized controlled trials</w:t>
      </w:r>
      <w:r w:rsidRPr="00913636">
        <w:t xml:space="preserve">. </w:t>
      </w:r>
      <w:r w:rsidRPr="00913636">
        <w:rPr>
          <w:i/>
        </w:rPr>
        <w:t xml:space="preserve">Res </w:t>
      </w:r>
      <w:r w:rsidRPr="00913636">
        <w:t xml:space="preserve">2020, </w:t>
      </w:r>
      <w:r w:rsidRPr="00913636">
        <w:rPr>
          <w:b/>
        </w:rPr>
        <w:t>11</w:t>
      </w:r>
      <w:r w:rsidRPr="00913636">
        <w:t>(3):484-493.</w:t>
      </w:r>
    </w:p>
    <w:p w14:paraId="32C06468" w14:textId="77777777" w:rsidR="00913636" w:rsidRPr="00913636" w:rsidRDefault="00913636" w:rsidP="00913636">
      <w:pPr>
        <w:pStyle w:val="EndNoteBibliography"/>
        <w:ind w:left="720" w:hanging="720"/>
      </w:pPr>
      <w:r w:rsidRPr="00913636">
        <w:t>91.</w:t>
      </w:r>
      <w:r w:rsidRPr="00913636">
        <w:tab/>
        <w:t xml:space="preserve">Arno A, Thomas J, Wallace B, Marshall IJ, McKenzie JE, Elliott JH: </w:t>
      </w:r>
      <w:r w:rsidRPr="00913636">
        <w:rPr>
          <w:b/>
        </w:rPr>
        <w:t>Accuracy and Efficiency of Machine Learning-Assisted Risk-of-Bias Assessments in "Real-World" Systematic Reviews : A Noninferiority Randomized Controlled Trial</w:t>
      </w:r>
      <w:r w:rsidRPr="00913636">
        <w:t xml:space="preserve">. </w:t>
      </w:r>
      <w:r w:rsidRPr="00913636">
        <w:rPr>
          <w:i/>
        </w:rPr>
        <w:t xml:space="preserve">Ann Intern Med </w:t>
      </w:r>
      <w:r w:rsidRPr="00913636">
        <w:t xml:space="preserve">2022, </w:t>
      </w:r>
      <w:r w:rsidRPr="00913636">
        <w:rPr>
          <w:b/>
        </w:rPr>
        <w:t>175</w:t>
      </w:r>
      <w:r w:rsidRPr="00913636">
        <w:t>(7):1001-1009.</w:t>
      </w:r>
    </w:p>
    <w:p w14:paraId="06D3AAA0" w14:textId="77777777" w:rsidR="00913636" w:rsidRPr="00913636" w:rsidRDefault="00913636" w:rsidP="00913636">
      <w:pPr>
        <w:pStyle w:val="EndNoteBibliography"/>
        <w:ind w:left="720" w:hanging="720"/>
      </w:pPr>
      <w:r w:rsidRPr="00913636">
        <w:t>92.</w:t>
      </w:r>
      <w:r w:rsidRPr="00913636">
        <w:tab/>
        <w:t xml:space="preserve">Gates A, Vandermeer B, Hartling L: </w:t>
      </w:r>
      <w:r w:rsidRPr="00913636">
        <w:rPr>
          <w:b/>
        </w:rPr>
        <w:t>Technology-assisted risk of bias assessment in systematic reviews: a prospective cross-sectional evaluation of the RobotReviewer machine learning tool</w:t>
      </w:r>
      <w:r w:rsidRPr="00913636">
        <w:t xml:space="preserve">. </w:t>
      </w:r>
      <w:r w:rsidRPr="00913636">
        <w:rPr>
          <w:i/>
        </w:rPr>
        <w:t xml:space="preserve">J Clin Epidemiol </w:t>
      </w:r>
      <w:r w:rsidRPr="00913636">
        <w:t xml:space="preserve">2018, </w:t>
      </w:r>
      <w:r w:rsidRPr="00913636">
        <w:rPr>
          <w:b/>
        </w:rPr>
        <w:t>96</w:t>
      </w:r>
      <w:r w:rsidRPr="00913636">
        <w:t>:54-62.</w:t>
      </w:r>
    </w:p>
    <w:p w14:paraId="23C27045" w14:textId="77777777" w:rsidR="00913636" w:rsidRPr="00913636" w:rsidRDefault="00913636" w:rsidP="00913636">
      <w:pPr>
        <w:pStyle w:val="EndNoteBibliography"/>
        <w:ind w:left="720" w:hanging="720"/>
      </w:pPr>
      <w:r w:rsidRPr="00913636">
        <w:t>93.</w:t>
      </w:r>
      <w:r w:rsidRPr="00913636">
        <w:tab/>
        <w:t xml:space="preserve">Hirt J, Meichlinger J, Schumacher P, Mueller G: </w:t>
      </w:r>
      <w:r w:rsidRPr="00913636">
        <w:rPr>
          <w:b/>
        </w:rPr>
        <w:t>Agreement in Risk of Bias Assessment Between RobotReviewer and Human Reviewers: An Evaluation Study on Randomised Controlled Trials in Nursing-Related Cochrane Reviews</w:t>
      </w:r>
      <w:r w:rsidRPr="00913636">
        <w:t xml:space="preserve">. </w:t>
      </w:r>
      <w:r w:rsidRPr="00913636">
        <w:rPr>
          <w:i/>
        </w:rPr>
        <w:t xml:space="preserve">J Nurs Scholarsh </w:t>
      </w:r>
      <w:r w:rsidRPr="00913636">
        <w:t xml:space="preserve">2021, </w:t>
      </w:r>
      <w:r w:rsidRPr="00913636">
        <w:rPr>
          <w:b/>
        </w:rPr>
        <w:t>53</w:t>
      </w:r>
      <w:r w:rsidRPr="00913636">
        <w:t>(2):246-254.</w:t>
      </w:r>
    </w:p>
    <w:p w14:paraId="336936BF" w14:textId="77777777" w:rsidR="00913636" w:rsidRPr="00913636" w:rsidRDefault="00913636" w:rsidP="00913636">
      <w:pPr>
        <w:pStyle w:val="EndNoteBibliography"/>
        <w:ind w:left="720" w:hanging="720"/>
      </w:pPr>
      <w:r w:rsidRPr="00913636">
        <w:t>94.</w:t>
      </w:r>
      <w:r w:rsidRPr="00913636">
        <w:tab/>
        <w:t xml:space="preserve">Jardim PSJ, Rose CJ, Ames HM, Echavez JFM, Van de Velde S, Muller AE: </w:t>
      </w:r>
      <w:r w:rsidRPr="00913636">
        <w:rPr>
          <w:b/>
        </w:rPr>
        <w:t>Automating risk of bias assessment in systematic reviews: a real-time mixed methods comparison of human researchers to a machine learning system</w:t>
      </w:r>
      <w:r w:rsidRPr="00913636">
        <w:t xml:space="preserve">. </w:t>
      </w:r>
      <w:r w:rsidRPr="00913636">
        <w:rPr>
          <w:i/>
        </w:rPr>
        <w:t xml:space="preserve">BMC Med Res Methodol </w:t>
      </w:r>
      <w:r w:rsidRPr="00913636">
        <w:t xml:space="preserve">2022, </w:t>
      </w:r>
      <w:r w:rsidRPr="00913636">
        <w:rPr>
          <w:b/>
        </w:rPr>
        <w:t>22</w:t>
      </w:r>
      <w:r w:rsidRPr="00913636">
        <w:t>(1):167.</w:t>
      </w:r>
    </w:p>
    <w:p w14:paraId="0DB9F065" w14:textId="77777777" w:rsidR="00913636" w:rsidRPr="00913636" w:rsidRDefault="00913636" w:rsidP="00913636">
      <w:pPr>
        <w:pStyle w:val="EndNoteBibliography"/>
        <w:ind w:left="720" w:hanging="720"/>
      </w:pPr>
      <w:r w:rsidRPr="00913636">
        <w:t>95.</w:t>
      </w:r>
      <w:r w:rsidRPr="00913636">
        <w:tab/>
        <w:t xml:space="preserve">Marshall IJ, Kuiper J, Wallace BC: </w:t>
      </w:r>
      <w:r w:rsidRPr="00913636">
        <w:rPr>
          <w:b/>
        </w:rPr>
        <w:t>RobotReviewer: evaluation of a system for automatically assessing bias in clinical trials</w:t>
      </w:r>
      <w:r w:rsidRPr="00913636">
        <w:t xml:space="preserve">. </w:t>
      </w:r>
      <w:r w:rsidRPr="00913636">
        <w:rPr>
          <w:i/>
        </w:rPr>
        <w:t xml:space="preserve">J Am Med Inform Assoc </w:t>
      </w:r>
      <w:r w:rsidRPr="00913636">
        <w:t xml:space="preserve">2016, </w:t>
      </w:r>
      <w:r w:rsidRPr="00913636">
        <w:rPr>
          <w:b/>
        </w:rPr>
        <w:t>23</w:t>
      </w:r>
      <w:r w:rsidRPr="00913636">
        <w:t>(1):193-201.</w:t>
      </w:r>
    </w:p>
    <w:p w14:paraId="67A03F84" w14:textId="77777777" w:rsidR="00913636" w:rsidRPr="00913636" w:rsidRDefault="00913636" w:rsidP="00913636">
      <w:pPr>
        <w:pStyle w:val="EndNoteBibliography"/>
        <w:ind w:left="720" w:hanging="720"/>
      </w:pPr>
      <w:r w:rsidRPr="00913636">
        <w:t>96.</w:t>
      </w:r>
      <w:r w:rsidRPr="00913636">
        <w:tab/>
        <w:t xml:space="preserve">Šuster S, Baldwin T, Verspoor K: </w:t>
      </w:r>
      <w:r w:rsidRPr="00913636">
        <w:rPr>
          <w:b/>
        </w:rPr>
        <w:t>Analysis of predictive performance and reliability of classifiers for quality assessment of medical evidence revealed important variation by medical area</w:t>
      </w:r>
      <w:r w:rsidRPr="00913636">
        <w:t xml:space="preserve">. </w:t>
      </w:r>
      <w:r w:rsidRPr="00913636">
        <w:rPr>
          <w:i/>
        </w:rPr>
        <w:t xml:space="preserve">Journal of Clinical Epidemiology </w:t>
      </w:r>
      <w:r w:rsidRPr="00913636">
        <w:t xml:space="preserve">2023, </w:t>
      </w:r>
      <w:r w:rsidRPr="00913636">
        <w:rPr>
          <w:b/>
        </w:rPr>
        <w:t>159</w:t>
      </w:r>
      <w:r w:rsidRPr="00913636">
        <w:t>:58-69.</w:t>
      </w:r>
    </w:p>
    <w:p w14:paraId="7D1770B2" w14:textId="77777777" w:rsidR="00913636" w:rsidRPr="00913636" w:rsidRDefault="00913636" w:rsidP="00913636">
      <w:pPr>
        <w:pStyle w:val="EndNoteBibliography"/>
        <w:ind w:left="720" w:hanging="720"/>
      </w:pPr>
      <w:r w:rsidRPr="00913636">
        <w:t>97.</w:t>
      </w:r>
      <w:r w:rsidRPr="00913636">
        <w:tab/>
        <w:t xml:space="preserve">Pianta MJ, Makrai E, Verspoor KM, Cohn TA, Downie LE: </w:t>
      </w:r>
      <w:r w:rsidRPr="00913636">
        <w:rPr>
          <w:b/>
        </w:rPr>
        <w:t>Crowdsourcing critical appraisal of research evidence (CrowdCARE) was found to be a valid approach to assessing clinical research quality</w:t>
      </w:r>
      <w:r w:rsidRPr="00913636">
        <w:t xml:space="preserve">. </w:t>
      </w:r>
      <w:r w:rsidRPr="00913636">
        <w:rPr>
          <w:i/>
        </w:rPr>
        <w:t xml:space="preserve">J Clin Epidemiol </w:t>
      </w:r>
      <w:r w:rsidRPr="00913636">
        <w:t xml:space="preserve">2018, </w:t>
      </w:r>
      <w:r w:rsidRPr="00913636">
        <w:rPr>
          <w:b/>
        </w:rPr>
        <w:t>104</w:t>
      </w:r>
      <w:r w:rsidRPr="00913636">
        <w:t>:8-14.</w:t>
      </w:r>
    </w:p>
    <w:p w14:paraId="0A89FD87" w14:textId="77777777" w:rsidR="00913636" w:rsidRPr="00913636" w:rsidRDefault="00913636" w:rsidP="00913636">
      <w:pPr>
        <w:pStyle w:val="EndNoteBibliography"/>
        <w:ind w:left="720" w:hanging="720"/>
      </w:pPr>
      <w:r w:rsidRPr="00913636">
        <w:t>98.</w:t>
      </w:r>
      <w:r w:rsidRPr="00913636">
        <w:tab/>
        <w:t xml:space="preserve">Affengruber L, Wagner G, Waffenschmidt S, Lhachimi SK, Nussbaumer-Streit B, Thaler K, Griebler U, Klerings I, Gartlehner G: </w:t>
      </w:r>
      <w:r w:rsidRPr="00913636">
        <w:rPr>
          <w:b/>
        </w:rPr>
        <w:t>Combining abbreviated literature searches with single-reviewer screening: three case studies of rapid reviews</w:t>
      </w:r>
      <w:r w:rsidRPr="00913636">
        <w:t xml:space="preserve">. </w:t>
      </w:r>
      <w:r w:rsidRPr="00913636">
        <w:rPr>
          <w:i/>
        </w:rPr>
        <w:t xml:space="preserve">Syst Rev </w:t>
      </w:r>
      <w:r w:rsidRPr="00913636">
        <w:t xml:space="preserve">2020, </w:t>
      </w:r>
      <w:r w:rsidRPr="00913636">
        <w:rPr>
          <w:b/>
        </w:rPr>
        <w:t>9</w:t>
      </w:r>
      <w:r w:rsidRPr="00913636">
        <w:t>(1):162.</w:t>
      </w:r>
    </w:p>
    <w:p w14:paraId="6E471F45" w14:textId="77777777" w:rsidR="00913636" w:rsidRPr="00913636" w:rsidRDefault="00913636" w:rsidP="00913636">
      <w:pPr>
        <w:pStyle w:val="EndNoteBibliography"/>
        <w:ind w:left="720" w:hanging="720"/>
      </w:pPr>
      <w:r w:rsidRPr="00913636">
        <w:t>99.</w:t>
      </w:r>
      <w:r w:rsidRPr="00913636">
        <w:tab/>
        <w:t xml:space="preserve">Marshall IJ, Marshall R, Wallace BC, Brassey J, Thomas J: </w:t>
      </w:r>
      <w:r w:rsidRPr="00913636">
        <w:rPr>
          <w:b/>
        </w:rPr>
        <w:t>Rapid reviews may produce different results to systematic reviews: a meta-epidemiological study</w:t>
      </w:r>
      <w:r w:rsidRPr="00913636">
        <w:t xml:space="preserve">. </w:t>
      </w:r>
      <w:r w:rsidRPr="00913636">
        <w:rPr>
          <w:i/>
        </w:rPr>
        <w:t xml:space="preserve">Journal of clinical epidemiology </w:t>
      </w:r>
      <w:r w:rsidRPr="00913636">
        <w:t xml:space="preserve">2019, </w:t>
      </w:r>
      <w:r w:rsidRPr="00913636">
        <w:rPr>
          <w:b/>
        </w:rPr>
        <w:t>109</w:t>
      </w:r>
      <w:r w:rsidRPr="00913636">
        <w:t>:30-41.</w:t>
      </w:r>
    </w:p>
    <w:p w14:paraId="3850A975" w14:textId="77777777" w:rsidR="00913636" w:rsidRPr="00913636" w:rsidRDefault="00913636" w:rsidP="00913636">
      <w:pPr>
        <w:pStyle w:val="EndNoteBibliography"/>
        <w:ind w:left="720" w:hanging="720"/>
      </w:pPr>
      <w:r w:rsidRPr="00913636">
        <w:t>100.</w:t>
      </w:r>
      <w:r w:rsidRPr="00913636">
        <w:tab/>
        <w:t xml:space="preserve">Pham MT, Waddell L, Rajic A, Sargeant JM, Papadopoulos A, McEwen SA: </w:t>
      </w:r>
      <w:r w:rsidRPr="00913636">
        <w:rPr>
          <w:b/>
        </w:rPr>
        <w:t>Implications of applying methodological shortcuts to expedite systematic reviews: three case studies using systematic reviews from agri-food public health</w:t>
      </w:r>
      <w:r w:rsidRPr="00913636">
        <w:t xml:space="preserve">. </w:t>
      </w:r>
      <w:r w:rsidRPr="00913636">
        <w:rPr>
          <w:i/>
        </w:rPr>
        <w:t xml:space="preserve">Res </w:t>
      </w:r>
      <w:r w:rsidRPr="00913636">
        <w:t xml:space="preserve">2016, </w:t>
      </w:r>
      <w:r w:rsidRPr="00913636">
        <w:rPr>
          <w:b/>
        </w:rPr>
        <w:t>7</w:t>
      </w:r>
      <w:r w:rsidRPr="00913636">
        <w:t>(4):433-446.</w:t>
      </w:r>
    </w:p>
    <w:p w14:paraId="48697651" w14:textId="77777777" w:rsidR="00913636" w:rsidRPr="00913636" w:rsidRDefault="00913636" w:rsidP="00913636">
      <w:pPr>
        <w:pStyle w:val="EndNoteBibliography"/>
        <w:ind w:left="720" w:hanging="720"/>
      </w:pPr>
      <w:r w:rsidRPr="00913636">
        <w:t>101.</w:t>
      </w:r>
      <w:r w:rsidRPr="00913636">
        <w:tab/>
        <w:t xml:space="preserve">Martyn-St James M, Cooper K, Kaltenthaler E: </w:t>
      </w:r>
      <w:r w:rsidRPr="00913636">
        <w:rPr>
          <w:b/>
        </w:rPr>
        <w:t>Methods for a rapid systematic review and metaanalysis in evaluating selective serotonin reuptake inhibitors for premature ejaculation</w:t>
      </w:r>
      <w:r w:rsidRPr="00913636">
        <w:t xml:space="preserve">. </w:t>
      </w:r>
      <w:r w:rsidRPr="00913636">
        <w:rPr>
          <w:i/>
        </w:rPr>
        <w:t xml:space="preserve">Evidence &amp; Policy: A Journal of Research, Debate and Practice </w:t>
      </w:r>
      <w:r w:rsidRPr="00913636">
        <w:t xml:space="preserve">2017, </w:t>
      </w:r>
      <w:r w:rsidRPr="00913636">
        <w:rPr>
          <w:b/>
        </w:rPr>
        <w:t>13</w:t>
      </w:r>
      <w:r w:rsidRPr="00913636">
        <w:t>(3):517-538.</w:t>
      </w:r>
    </w:p>
    <w:p w14:paraId="343D26F0" w14:textId="77777777" w:rsidR="00913636" w:rsidRPr="00913636" w:rsidRDefault="00913636" w:rsidP="00913636">
      <w:pPr>
        <w:pStyle w:val="EndNoteBibliography"/>
        <w:ind w:left="720" w:hanging="720"/>
      </w:pPr>
      <w:r w:rsidRPr="00913636">
        <w:t>102.</w:t>
      </w:r>
      <w:r w:rsidRPr="00913636">
        <w:tab/>
        <w:t xml:space="preserve">Taylor-Phillips S, Geppert J, Stinton C, Freeman K, Johnson S, Fraser H, Sutcliffe P, Clarke A: </w:t>
      </w:r>
      <w:r w:rsidRPr="00913636">
        <w:rPr>
          <w:b/>
        </w:rPr>
        <w:t>Comparison of a full systematic review versus rapid review approaches to assess a newborn screening test for tyrosinemia type 1</w:t>
      </w:r>
      <w:r w:rsidRPr="00913636">
        <w:t xml:space="preserve">. </w:t>
      </w:r>
      <w:r w:rsidRPr="00913636">
        <w:rPr>
          <w:i/>
        </w:rPr>
        <w:t xml:space="preserve">Res </w:t>
      </w:r>
      <w:r w:rsidRPr="00913636">
        <w:t xml:space="preserve">2017, </w:t>
      </w:r>
      <w:r w:rsidRPr="00913636">
        <w:rPr>
          <w:b/>
        </w:rPr>
        <w:t>8</w:t>
      </w:r>
      <w:r w:rsidRPr="00913636">
        <w:t>(4):475-484.</w:t>
      </w:r>
    </w:p>
    <w:p w14:paraId="1F13ABAE" w14:textId="77777777" w:rsidR="00913636" w:rsidRPr="00913636" w:rsidRDefault="00913636" w:rsidP="00913636">
      <w:pPr>
        <w:pStyle w:val="EndNoteBibliography"/>
        <w:ind w:left="720" w:hanging="720"/>
      </w:pPr>
      <w:r w:rsidRPr="00913636">
        <w:t>103.</w:t>
      </w:r>
      <w:r w:rsidRPr="00913636">
        <w:tab/>
        <w:t xml:space="preserve">Clark J, McFarlane C, Cleo G, Ishikawa Ramos C, Marshall S: </w:t>
      </w:r>
      <w:r w:rsidRPr="00913636">
        <w:rPr>
          <w:b/>
        </w:rPr>
        <w:t>The Impact of Systematic Review Automation Tools on Methodological Quality and Time Taken to Complete Systematic Review Tasks: Case Study</w:t>
      </w:r>
      <w:r w:rsidRPr="00913636">
        <w:t xml:space="preserve">. </w:t>
      </w:r>
      <w:r w:rsidRPr="00913636">
        <w:rPr>
          <w:i/>
        </w:rPr>
        <w:t xml:space="preserve">JMIR Med Educ </w:t>
      </w:r>
      <w:r w:rsidRPr="00913636">
        <w:t xml:space="preserve">2021, </w:t>
      </w:r>
      <w:r w:rsidRPr="00913636">
        <w:rPr>
          <w:b/>
        </w:rPr>
        <w:t>7</w:t>
      </w:r>
      <w:r w:rsidRPr="00913636">
        <w:t>(2):e24418.</w:t>
      </w:r>
    </w:p>
    <w:p w14:paraId="62C82110" w14:textId="3C4E3352" w:rsidR="00D41821" w:rsidRDefault="004F28F7" w:rsidP="00AC1A8F">
      <w:pPr>
        <w:pStyle w:val="KeinLeerraum"/>
        <w:rPr>
          <w:rFonts w:ascii="Arial" w:hAnsi="Arial" w:cs="Arial"/>
          <w:sz w:val="20"/>
          <w:szCs w:val="20"/>
          <w:lang w:val="en-US"/>
        </w:rPr>
      </w:pPr>
      <w:r>
        <w:rPr>
          <w:rFonts w:ascii="Arial" w:hAnsi="Arial" w:cs="Arial"/>
          <w:sz w:val="20"/>
          <w:szCs w:val="20"/>
          <w:lang w:val="en-US"/>
        </w:rPr>
        <w:fldChar w:fldCharType="end"/>
      </w:r>
    </w:p>
    <w:sectPr w:rsidR="00D41821" w:rsidSect="00E8200B">
      <w:pgSz w:w="16838" w:h="11906" w:orient="landscape"/>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isa Affengruber" w:date="2024-03-25T11:47:00Z" w:initials="LA">
    <w:p w14:paraId="7405B1AE" w14:textId="77777777" w:rsidR="00E6249F" w:rsidRDefault="00E6249F" w:rsidP="00E6249F">
      <w:pPr>
        <w:pStyle w:val="Kommentartext"/>
      </w:pPr>
      <w:r>
        <w:rPr>
          <w:rStyle w:val="Kommentarzeichen"/>
        </w:rPr>
        <w:annotationRef/>
      </w:r>
      <w:r>
        <w:rPr>
          <w:lang w:val="en-US"/>
        </w:rPr>
        <w:t xml:space="preserve">RDOR: Pooled relative diagnostic odds ratio </w:t>
      </w:r>
    </w:p>
  </w:comment>
  <w:comment w:id="1" w:author="Lisa Affengruber" w:date="2024-03-25T11:40:00Z" w:initials="LA">
    <w:p w14:paraId="16BFBA9C" w14:textId="77777777" w:rsidR="00F112EE" w:rsidRDefault="00F112EE" w:rsidP="00F112EE">
      <w:pPr>
        <w:pStyle w:val="Kommentartext"/>
      </w:pPr>
      <w:r>
        <w:rPr>
          <w:rStyle w:val="Kommentarzeichen"/>
        </w:rPr>
        <w:annotationRef/>
      </w:r>
      <w:r>
        <w:t>Abbreviations: NRS, RCTS</w:t>
      </w:r>
    </w:p>
  </w:comment>
  <w:comment w:id="2" w:author="Lisa Affengruber [2]" w:date="2023-08-24T10:35:00Z" w:initials="LA">
    <w:p w14:paraId="7B649650" w14:textId="77777777" w:rsidR="0038377A" w:rsidRDefault="0038377A" w:rsidP="0038377A">
      <w:pPr>
        <w:pStyle w:val="Kommentartext"/>
      </w:pPr>
      <w:r>
        <w:rPr>
          <w:rStyle w:val="Kommentarzeichen"/>
        </w:rPr>
        <w:annotationRef/>
      </w:r>
      <w:r>
        <w:rPr>
          <w:color w:val="212121"/>
          <w:highlight w:val="white"/>
        </w:rPr>
        <w:t>random effects ration of odds rations</w:t>
      </w:r>
      <w:r>
        <w:t xml:space="preserve"> </w:t>
      </w:r>
    </w:p>
  </w:comment>
  <w:comment w:id="5" w:author="Lisa Affengruber [2]" w:date="2023-09-01T16:48:00Z" w:initials="LA">
    <w:p w14:paraId="2277442E" w14:textId="0DADB79C" w:rsidR="0016093F" w:rsidRDefault="0016093F">
      <w:pPr>
        <w:pStyle w:val="Kommentartext"/>
      </w:pPr>
      <w:r>
        <w:rPr>
          <w:rStyle w:val="Kommentarzeichen"/>
        </w:rPr>
        <w:annotationRef/>
      </w:r>
      <w:r>
        <w:rPr>
          <w:lang w:val="de-AT"/>
        </w:rPr>
        <w:t>SD: standard deviation</w:t>
      </w:r>
    </w:p>
  </w:comment>
  <w:comment w:id="6" w:author="Lisa Affengruber [2]" w:date="2023-08-16T14:03:00Z" w:initials="LA">
    <w:p w14:paraId="46DA3F50" w14:textId="2661BF27" w:rsidR="0016093F" w:rsidRDefault="0016093F" w:rsidP="00F96207">
      <w:pPr>
        <w:pStyle w:val="Kommentartext"/>
      </w:pPr>
      <w:r>
        <w:rPr>
          <w:rStyle w:val="Kommentarzeichen"/>
        </w:rPr>
        <w:annotationRef/>
      </w:r>
      <w:r>
        <w:rPr>
          <w:lang w:val="de-AT"/>
        </w:rPr>
        <w:t>Relevant records found after  screening 10%</w:t>
      </w:r>
    </w:p>
  </w:comment>
  <w:comment w:id="7" w:author="Lisa Affengruber" w:date="2024-03-26T10:46:00Z" w:initials="LA">
    <w:p w14:paraId="0B2D3BC6" w14:textId="77777777" w:rsidR="0016093F" w:rsidRDefault="0016093F">
      <w:pPr>
        <w:pStyle w:val="Kommentartext"/>
      </w:pPr>
      <w:r>
        <w:rPr>
          <w:rStyle w:val="Kommentarzeichen"/>
        </w:rPr>
        <w:annotationRef/>
      </w:r>
      <w:r>
        <w:t xml:space="preserve">Check ref again: </w:t>
      </w:r>
      <w:hyperlink r:id="rId1" w:history="1">
        <w:r w:rsidRPr="00584752">
          <w:rPr>
            <w:rStyle w:val="Hyperlink"/>
          </w:rPr>
          <w:t>https://www.sciome.com/swift-review/</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405B1AE" w15:done="1"/>
  <w15:commentEx w15:paraId="16BFBA9C" w15:done="1"/>
  <w15:commentEx w15:paraId="7B649650" w15:done="1"/>
  <w15:commentEx w15:paraId="2277442E" w15:done="1"/>
  <w15:commentEx w15:paraId="46DA3F50" w15:done="1"/>
  <w15:commentEx w15:paraId="0B2D3BC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9ABE2DC" w16cex:dateUtc="2024-03-25T10:47:00Z"/>
  <w16cex:commentExtensible w16cex:durableId="29ABE121" w16cex:dateUtc="2024-03-25T10:40:00Z"/>
  <w16cex:commentExtensible w16cex:durableId="2891B0E6" w16cex:dateUtc="2023-08-24T08:35:00Z"/>
  <w16cex:commentExtensible w16cex:durableId="289C945D" w16cex:dateUtc="2023-09-01T14:48:00Z"/>
  <w16cex:commentExtensible w16cex:durableId="288755A8" w16cex:dateUtc="2023-08-16T12:03:00Z"/>
  <w16cex:commentExtensible w16cex:durableId="29AD25EC" w16cex:dateUtc="2024-03-26T09: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405B1AE" w16cid:durableId="29ABE2DC"/>
  <w16cid:commentId w16cid:paraId="16BFBA9C" w16cid:durableId="29ABE121"/>
  <w16cid:commentId w16cid:paraId="7B649650" w16cid:durableId="2891B0E6"/>
  <w16cid:commentId w16cid:paraId="2277442E" w16cid:durableId="289C945D"/>
  <w16cid:commentId w16cid:paraId="46DA3F50" w16cid:durableId="288755A8"/>
  <w16cid:commentId w16cid:paraId="0B2D3BC6" w16cid:durableId="29AD25E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C365C"/>
    <w:multiLevelType w:val="hybridMultilevel"/>
    <w:tmpl w:val="4C0CC44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03EB6EAD"/>
    <w:multiLevelType w:val="hybridMultilevel"/>
    <w:tmpl w:val="7578D824"/>
    <w:lvl w:ilvl="0" w:tplc="04090001">
      <w:start w:val="1"/>
      <w:numFmt w:val="bullet"/>
      <w:lvlText w:val=""/>
      <w:lvlJc w:val="left"/>
      <w:pPr>
        <w:ind w:left="36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04B411D1"/>
    <w:multiLevelType w:val="hybridMultilevel"/>
    <w:tmpl w:val="6E9A72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6773E07"/>
    <w:multiLevelType w:val="hybridMultilevel"/>
    <w:tmpl w:val="8F9CCE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6EA644C"/>
    <w:multiLevelType w:val="hybridMultilevel"/>
    <w:tmpl w:val="2D8A8C0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086C3F35"/>
    <w:multiLevelType w:val="hybridMultilevel"/>
    <w:tmpl w:val="B42A51F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08A60421"/>
    <w:multiLevelType w:val="hybridMultilevel"/>
    <w:tmpl w:val="D310A5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C5264C6"/>
    <w:multiLevelType w:val="hybridMultilevel"/>
    <w:tmpl w:val="7C3817B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8" w15:restartNumberingAfterBreak="0">
    <w:nsid w:val="0C8E4D67"/>
    <w:multiLevelType w:val="hybridMultilevel"/>
    <w:tmpl w:val="5AC0DE9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9" w15:restartNumberingAfterBreak="0">
    <w:nsid w:val="0F376F72"/>
    <w:multiLevelType w:val="hybridMultilevel"/>
    <w:tmpl w:val="FA3A46FC"/>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10733F6F"/>
    <w:multiLevelType w:val="hybridMultilevel"/>
    <w:tmpl w:val="255827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0897D0F"/>
    <w:multiLevelType w:val="hybridMultilevel"/>
    <w:tmpl w:val="FE9EB684"/>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2" w15:restartNumberingAfterBreak="0">
    <w:nsid w:val="124C155B"/>
    <w:multiLevelType w:val="hybridMultilevel"/>
    <w:tmpl w:val="469EAD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2D52A8F"/>
    <w:multiLevelType w:val="hybridMultilevel"/>
    <w:tmpl w:val="D18C680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4" w15:restartNumberingAfterBreak="0">
    <w:nsid w:val="137E0BBD"/>
    <w:multiLevelType w:val="hybridMultilevel"/>
    <w:tmpl w:val="F862896A"/>
    <w:lvl w:ilvl="0" w:tplc="04130001">
      <w:start w:val="1"/>
      <w:numFmt w:val="bullet"/>
      <w:lvlText w:val=""/>
      <w:lvlJc w:val="left"/>
      <w:pPr>
        <w:ind w:left="398" w:hanging="360"/>
      </w:pPr>
      <w:rPr>
        <w:rFonts w:ascii="Symbol" w:hAnsi="Symbol" w:hint="default"/>
      </w:rPr>
    </w:lvl>
    <w:lvl w:ilvl="1" w:tplc="0C070003">
      <w:start w:val="1"/>
      <w:numFmt w:val="bullet"/>
      <w:lvlText w:val="o"/>
      <w:lvlJc w:val="left"/>
      <w:pPr>
        <w:ind w:left="1478" w:hanging="360"/>
      </w:pPr>
      <w:rPr>
        <w:rFonts w:ascii="Courier New" w:hAnsi="Courier New" w:cs="Courier New" w:hint="default"/>
      </w:rPr>
    </w:lvl>
    <w:lvl w:ilvl="2" w:tplc="0C070005" w:tentative="1">
      <w:start w:val="1"/>
      <w:numFmt w:val="bullet"/>
      <w:lvlText w:val=""/>
      <w:lvlJc w:val="left"/>
      <w:pPr>
        <w:ind w:left="2198" w:hanging="360"/>
      </w:pPr>
      <w:rPr>
        <w:rFonts w:ascii="Wingdings" w:hAnsi="Wingdings" w:hint="default"/>
      </w:rPr>
    </w:lvl>
    <w:lvl w:ilvl="3" w:tplc="0C070001" w:tentative="1">
      <w:start w:val="1"/>
      <w:numFmt w:val="bullet"/>
      <w:lvlText w:val=""/>
      <w:lvlJc w:val="left"/>
      <w:pPr>
        <w:ind w:left="2918" w:hanging="360"/>
      </w:pPr>
      <w:rPr>
        <w:rFonts w:ascii="Symbol" w:hAnsi="Symbol" w:hint="default"/>
      </w:rPr>
    </w:lvl>
    <w:lvl w:ilvl="4" w:tplc="0C070003" w:tentative="1">
      <w:start w:val="1"/>
      <w:numFmt w:val="bullet"/>
      <w:lvlText w:val="o"/>
      <w:lvlJc w:val="left"/>
      <w:pPr>
        <w:ind w:left="3638" w:hanging="360"/>
      </w:pPr>
      <w:rPr>
        <w:rFonts w:ascii="Courier New" w:hAnsi="Courier New" w:cs="Courier New" w:hint="default"/>
      </w:rPr>
    </w:lvl>
    <w:lvl w:ilvl="5" w:tplc="0C070005" w:tentative="1">
      <w:start w:val="1"/>
      <w:numFmt w:val="bullet"/>
      <w:lvlText w:val=""/>
      <w:lvlJc w:val="left"/>
      <w:pPr>
        <w:ind w:left="4358" w:hanging="360"/>
      </w:pPr>
      <w:rPr>
        <w:rFonts w:ascii="Wingdings" w:hAnsi="Wingdings" w:hint="default"/>
      </w:rPr>
    </w:lvl>
    <w:lvl w:ilvl="6" w:tplc="0C070001" w:tentative="1">
      <w:start w:val="1"/>
      <w:numFmt w:val="bullet"/>
      <w:lvlText w:val=""/>
      <w:lvlJc w:val="left"/>
      <w:pPr>
        <w:ind w:left="5078" w:hanging="360"/>
      </w:pPr>
      <w:rPr>
        <w:rFonts w:ascii="Symbol" w:hAnsi="Symbol" w:hint="default"/>
      </w:rPr>
    </w:lvl>
    <w:lvl w:ilvl="7" w:tplc="0C070003" w:tentative="1">
      <w:start w:val="1"/>
      <w:numFmt w:val="bullet"/>
      <w:lvlText w:val="o"/>
      <w:lvlJc w:val="left"/>
      <w:pPr>
        <w:ind w:left="5798" w:hanging="360"/>
      </w:pPr>
      <w:rPr>
        <w:rFonts w:ascii="Courier New" w:hAnsi="Courier New" w:cs="Courier New" w:hint="default"/>
      </w:rPr>
    </w:lvl>
    <w:lvl w:ilvl="8" w:tplc="0C070005" w:tentative="1">
      <w:start w:val="1"/>
      <w:numFmt w:val="bullet"/>
      <w:lvlText w:val=""/>
      <w:lvlJc w:val="left"/>
      <w:pPr>
        <w:ind w:left="6518" w:hanging="360"/>
      </w:pPr>
      <w:rPr>
        <w:rFonts w:ascii="Wingdings" w:hAnsi="Wingdings" w:hint="default"/>
      </w:rPr>
    </w:lvl>
  </w:abstractNum>
  <w:abstractNum w:abstractNumId="15" w15:restartNumberingAfterBreak="0">
    <w:nsid w:val="14792243"/>
    <w:multiLevelType w:val="hybridMultilevel"/>
    <w:tmpl w:val="5BA8A2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158D023F"/>
    <w:multiLevelType w:val="hybridMultilevel"/>
    <w:tmpl w:val="CD8C1DC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16DB7A9B"/>
    <w:multiLevelType w:val="hybridMultilevel"/>
    <w:tmpl w:val="45DC5F20"/>
    <w:lvl w:ilvl="0" w:tplc="0413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94821A3"/>
    <w:multiLevelType w:val="hybridMultilevel"/>
    <w:tmpl w:val="65ACF0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9517309"/>
    <w:multiLevelType w:val="hybridMultilevel"/>
    <w:tmpl w:val="EC22894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19CF468C"/>
    <w:multiLevelType w:val="hybridMultilevel"/>
    <w:tmpl w:val="634A7B70"/>
    <w:lvl w:ilvl="0" w:tplc="1A20A85A">
      <w:start w:val="1"/>
      <w:numFmt w:val="bullet"/>
      <w:lvlText w:val=""/>
      <w:lvlJc w:val="left"/>
      <w:pPr>
        <w:ind w:left="360" w:hanging="360"/>
      </w:pPr>
      <w:rPr>
        <w:rFonts w:ascii="Symbol" w:hAnsi="Symbol" w:hint="default"/>
      </w:rPr>
    </w:lvl>
    <w:lvl w:ilvl="1" w:tplc="F850AEDA">
      <w:start w:val="1"/>
      <w:numFmt w:val="bullet"/>
      <w:lvlText w:val="o"/>
      <w:lvlJc w:val="left"/>
      <w:pPr>
        <w:ind w:left="1080" w:hanging="360"/>
      </w:pPr>
      <w:rPr>
        <w:rFonts w:ascii="Courier New" w:hAnsi="Courier New" w:hint="default"/>
      </w:rPr>
    </w:lvl>
    <w:lvl w:ilvl="2" w:tplc="8168DAD6">
      <w:start w:val="1"/>
      <w:numFmt w:val="bullet"/>
      <w:lvlText w:val=""/>
      <w:lvlJc w:val="left"/>
      <w:pPr>
        <w:ind w:left="1800" w:hanging="360"/>
      </w:pPr>
      <w:rPr>
        <w:rFonts w:ascii="Wingdings" w:hAnsi="Wingdings" w:hint="default"/>
      </w:rPr>
    </w:lvl>
    <w:lvl w:ilvl="3" w:tplc="C824B35E">
      <w:start w:val="1"/>
      <w:numFmt w:val="bullet"/>
      <w:lvlText w:val=""/>
      <w:lvlJc w:val="left"/>
      <w:pPr>
        <w:ind w:left="2520" w:hanging="360"/>
      </w:pPr>
      <w:rPr>
        <w:rFonts w:ascii="Symbol" w:hAnsi="Symbol" w:hint="default"/>
      </w:rPr>
    </w:lvl>
    <w:lvl w:ilvl="4" w:tplc="9964138C">
      <w:start w:val="1"/>
      <w:numFmt w:val="bullet"/>
      <w:lvlText w:val="o"/>
      <w:lvlJc w:val="left"/>
      <w:pPr>
        <w:ind w:left="3240" w:hanging="360"/>
      </w:pPr>
      <w:rPr>
        <w:rFonts w:ascii="Courier New" w:hAnsi="Courier New" w:hint="default"/>
      </w:rPr>
    </w:lvl>
    <w:lvl w:ilvl="5" w:tplc="54885EDA">
      <w:start w:val="1"/>
      <w:numFmt w:val="bullet"/>
      <w:lvlText w:val=""/>
      <w:lvlJc w:val="left"/>
      <w:pPr>
        <w:ind w:left="3960" w:hanging="360"/>
      </w:pPr>
      <w:rPr>
        <w:rFonts w:ascii="Wingdings" w:hAnsi="Wingdings" w:hint="default"/>
      </w:rPr>
    </w:lvl>
    <w:lvl w:ilvl="6" w:tplc="5A3E52A4">
      <w:start w:val="1"/>
      <w:numFmt w:val="bullet"/>
      <w:lvlText w:val=""/>
      <w:lvlJc w:val="left"/>
      <w:pPr>
        <w:ind w:left="4680" w:hanging="360"/>
      </w:pPr>
      <w:rPr>
        <w:rFonts w:ascii="Symbol" w:hAnsi="Symbol" w:hint="default"/>
      </w:rPr>
    </w:lvl>
    <w:lvl w:ilvl="7" w:tplc="B0788836">
      <w:start w:val="1"/>
      <w:numFmt w:val="bullet"/>
      <w:lvlText w:val="o"/>
      <w:lvlJc w:val="left"/>
      <w:pPr>
        <w:ind w:left="5400" w:hanging="360"/>
      </w:pPr>
      <w:rPr>
        <w:rFonts w:ascii="Courier New" w:hAnsi="Courier New" w:hint="default"/>
      </w:rPr>
    </w:lvl>
    <w:lvl w:ilvl="8" w:tplc="0D18A57C">
      <w:start w:val="1"/>
      <w:numFmt w:val="bullet"/>
      <w:lvlText w:val=""/>
      <w:lvlJc w:val="left"/>
      <w:pPr>
        <w:ind w:left="6120" w:hanging="360"/>
      </w:pPr>
      <w:rPr>
        <w:rFonts w:ascii="Wingdings" w:hAnsi="Wingdings" w:hint="default"/>
      </w:rPr>
    </w:lvl>
  </w:abstractNum>
  <w:abstractNum w:abstractNumId="21" w15:restartNumberingAfterBreak="0">
    <w:nsid w:val="1B7C0F01"/>
    <w:multiLevelType w:val="hybridMultilevel"/>
    <w:tmpl w:val="BD980C3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1D0A3F98"/>
    <w:multiLevelType w:val="hybridMultilevel"/>
    <w:tmpl w:val="EA8CA492"/>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1D5E4E23"/>
    <w:multiLevelType w:val="hybridMultilevel"/>
    <w:tmpl w:val="D8142D8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1F134CBD"/>
    <w:multiLevelType w:val="hybridMultilevel"/>
    <w:tmpl w:val="2DBE51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20A354CE"/>
    <w:multiLevelType w:val="hybridMultilevel"/>
    <w:tmpl w:val="BB007C68"/>
    <w:lvl w:ilvl="0" w:tplc="0413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2636486"/>
    <w:multiLevelType w:val="hybridMultilevel"/>
    <w:tmpl w:val="73A897C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7" w15:restartNumberingAfterBreak="0">
    <w:nsid w:val="289B7ADD"/>
    <w:multiLevelType w:val="hybridMultilevel"/>
    <w:tmpl w:val="F8CAF1C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2CD6537E"/>
    <w:multiLevelType w:val="hybridMultilevel"/>
    <w:tmpl w:val="9246F3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2F3D036D"/>
    <w:multiLevelType w:val="hybridMultilevel"/>
    <w:tmpl w:val="F27E542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2F505042"/>
    <w:multiLevelType w:val="hybridMultilevel"/>
    <w:tmpl w:val="7026E6A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31041708"/>
    <w:multiLevelType w:val="hybridMultilevel"/>
    <w:tmpl w:val="9C1A14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31AAAFA3"/>
    <w:multiLevelType w:val="hybridMultilevel"/>
    <w:tmpl w:val="FFFFFFFF"/>
    <w:lvl w:ilvl="0" w:tplc="02AA9EDC">
      <w:start w:val="1"/>
      <w:numFmt w:val="bullet"/>
      <w:lvlText w:val=""/>
      <w:lvlJc w:val="left"/>
      <w:pPr>
        <w:ind w:left="720" w:hanging="360"/>
      </w:pPr>
      <w:rPr>
        <w:rFonts w:ascii="Symbol" w:hAnsi="Symbol" w:hint="default"/>
      </w:rPr>
    </w:lvl>
    <w:lvl w:ilvl="1" w:tplc="0156AFFE">
      <w:start w:val="1"/>
      <w:numFmt w:val="bullet"/>
      <w:lvlText w:val="o"/>
      <w:lvlJc w:val="left"/>
      <w:pPr>
        <w:ind w:left="1440" w:hanging="360"/>
      </w:pPr>
      <w:rPr>
        <w:rFonts w:ascii="Courier New" w:hAnsi="Courier New" w:hint="default"/>
      </w:rPr>
    </w:lvl>
    <w:lvl w:ilvl="2" w:tplc="54D4D2D4">
      <w:start w:val="1"/>
      <w:numFmt w:val="bullet"/>
      <w:lvlText w:val=""/>
      <w:lvlJc w:val="left"/>
      <w:pPr>
        <w:ind w:left="2160" w:hanging="360"/>
      </w:pPr>
      <w:rPr>
        <w:rFonts w:ascii="Wingdings" w:hAnsi="Wingdings" w:hint="default"/>
      </w:rPr>
    </w:lvl>
    <w:lvl w:ilvl="3" w:tplc="993CFD1E">
      <w:start w:val="1"/>
      <w:numFmt w:val="bullet"/>
      <w:lvlText w:val=""/>
      <w:lvlJc w:val="left"/>
      <w:pPr>
        <w:ind w:left="2880" w:hanging="360"/>
      </w:pPr>
      <w:rPr>
        <w:rFonts w:ascii="Symbol" w:hAnsi="Symbol" w:hint="default"/>
      </w:rPr>
    </w:lvl>
    <w:lvl w:ilvl="4" w:tplc="FF8A0334">
      <w:start w:val="1"/>
      <w:numFmt w:val="bullet"/>
      <w:lvlText w:val="o"/>
      <w:lvlJc w:val="left"/>
      <w:pPr>
        <w:ind w:left="3600" w:hanging="360"/>
      </w:pPr>
      <w:rPr>
        <w:rFonts w:ascii="Courier New" w:hAnsi="Courier New" w:hint="default"/>
      </w:rPr>
    </w:lvl>
    <w:lvl w:ilvl="5" w:tplc="235024D6">
      <w:start w:val="1"/>
      <w:numFmt w:val="bullet"/>
      <w:lvlText w:val=""/>
      <w:lvlJc w:val="left"/>
      <w:pPr>
        <w:ind w:left="4320" w:hanging="360"/>
      </w:pPr>
      <w:rPr>
        <w:rFonts w:ascii="Wingdings" w:hAnsi="Wingdings" w:hint="default"/>
      </w:rPr>
    </w:lvl>
    <w:lvl w:ilvl="6" w:tplc="74D691DE">
      <w:start w:val="1"/>
      <w:numFmt w:val="bullet"/>
      <w:lvlText w:val=""/>
      <w:lvlJc w:val="left"/>
      <w:pPr>
        <w:ind w:left="5040" w:hanging="360"/>
      </w:pPr>
      <w:rPr>
        <w:rFonts w:ascii="Symbol" w:hAnsi="Symbol" w:hint="default"/>
      </w:rPr>
    </w:lvl>
    <w:lvl w:ilvl="7" w:tplc="90269A4A">
      <w:start w:val="1"/>
      <w:numFmt w:val="bullet"/>
      <w:lvlText w:val="o"/>
      <w:lvlJc w:val="left"/>
      <w:pPr>
        <w:ind w:left="5760" w:hanging="360"/>
      </w:pPr>
      <w:rPr>
        <w:rFonts w:ascii="Courier New" w:hAnsi="Courier New" w:hint="default"/>
      </w:rPr>
    </w:lvl>
    <w:lvl w:ilvl="8" w:tplc="7C4CE120">
      <w:start w:val="1"/>
      <w:numFmt w:val="bullet"/>
      <w:lvlText w:val=""/>
      <w:lvlJc w:val="left"/>
      <w:pPr>
        <w:ind w:left="6480" w:hanging="360"/>
      </w:pPr>
      <w:rPr>
        <w:rFonts w:ascii="Wingdings" w:hAnsi="Wingdings" w:hint="default"/>
      </w:rPr>
    </w:lvl>
  </w:abstractNum>
  <w:abstractNum w:abstractNumId="33" w15:restartNumberingAfterBreak="0">
    <w:nsid w:val="31C76324"/>
    <w:multiLevelType w:val="hybridMultilevel"/>
    <w:tmpl w:val="C896CD3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335178F9"/>
    <w:multiLevelType w:val="hybridMultilevel"/>
    <w:tmpl w:val="7CF6525A"/>
    <w:lvl w:ilvl="0" w:tplc="0413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5" w15:restartNumberingAfterBreak="0">
    <w:nsid w:val="3A2727D9"/>
    <w:multiLevelType w:val="hybridMultilevel"/>
    <w:tmpl w:val="9CB206AA"/>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6" w15:restartNumberingAfterBreak="0">
    <w:nsid w:val="3E1559B1"/>
    <w:multiLevelType w:val="hybridMultilevel"/>
    <w:tmpl w:val="B7F81510"/>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7" w15:restartNumberingAfterBreak="0">
    <w:nsid w:val="3F6D767D"/>
    <w:multiLevelType w:val="hybridMultilevel"/>
    <w:tmpl w:val="E5AA43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0042A9D"/>
    <w:multiLevelType w:val="hybridMultilevel"/>
    <w:tmpl w:val="4906C54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9" w15:restartNumberingAfterBreak="0">
    <w:nsid w:val="414A795A"/>
    <w:multiLevelType w:val="hybridMultilevel"/>
    <w:tmpl w:val="7564F3AA"/>
    <w:lvl w:ilvl="0" w:tplc="0413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0" w15:restartNumberingAfterBreak="0">
    <w:nsid w:val="42DC2144"/>
    <w:multiLevelType w:val="hybridMultilevel"/>
    <w:tmpl w:val="EF5E6892"/>
    <w:lvl w:ilvl="0" w:tplc="0413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1" w15:restartNumberingAfterBreak="0">
    <w:nsid w:val="431D67F1"/>
    <w:multiLevelType w:val="hybridMultilevel"/>
    <w:tmpl w:val="8DA6914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2" w15:restartNumberingAfterBreak="0">
    <w:nsid w:val="442C0E57"/>
    <w:multiLevelType w:val="hybridMultilevel"/>
    <w:tmpl w:val="B09CF5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49A5038B"/>
    <w:multiLevelType w:val="hybridMultilevel"/>
    <w:tmpl w:val="1F126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AF320CF"/>
    <w:multiLevelType w:val="hybridMultilevel"/>
    <w:tmpl w:val="A3E639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4E00121D"/>
    <w:multiLevelType w:val="hybridMultilevel"/>
    <w:tmpl w:val="2EA6E000"/>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6" w15:restartNumberingAfterBreak="0">
    <w:nsid w:val="53BB69A2"/>
    <w:multiLevelType w:val="hybridMultilevel"/>
    <w:tmpl w:val="4F668B6A"/>
    <w:lvl w:ilvl="0" w:tplc="0C768CBC">
      <w:start w:val="1"/>
      <w:numFmt w:val="bullet"/>
      <w:lvlText w:val=""/>
      <w:lvlJc w:val="left"/>
      <w:pPr>
        <w:ind w:left="360" w:hanging="360"/>
      </w:pPr>
      <w:rPr>
        <w:rFonts w:ascii="Symbol" w:hAnsi="Symbol" w:hint="default"/>
      </w:rPr>
    </w:lvl>
    <w:lvl w:ilvl="1" w:tplc="A3C65C86">
      <w:start w:val="1"/>
      <w:numFmt w:val="bullet"/>
      <w:lvlText w:val="o"/>
      <w:lvlJc w:val="left"/>
      <w:pPr>
        <w:ind w:left="1080" w:hanging="360"/>
      </w:pPr>
      <w:rPr>
        <w:rFonts w:ascii="Courier New" w:hAnsi="Courier New" w:hint="default"/>
      </w:rPr>
    </w:lvl>
    <w:lvl w:ilvl="2" w:tplc="D9A29B3C">
      <w:start w:val="1"/>
      <w:numFmt w:val="bullet"/>
      <w:lvlText w:val=""/>
      <w:lvlJc w:val="left"/>
      <w:pPr>
        <w:ind w:left="1800" w:hanging="360"/>
      </w:pPr>
      <w:rPr>
        <w:rFonts w:ascii="Wingdings" w:hAnsi="Wingdings" w:hint="default"/>
      </w:rPr>
    </w:lvl>
    <w:lvl w:ilvl="3" w:tplc="C9CC14B8">
      <w:start w:val="1"/>
      <w:numFmt w:val="bullet"/>
      <w:lvlText w:val=""/>
      <w:lvlJc w:val="left"/>
      <w:pPr>
        <w:ind w:left="2520" w:hanging="360"/>
      </w:pPr>
      <w:rPr>
        <w:rFonts w:ascii="Symbol" w:hAnsi="Symbol" w:hint="default"/>
      </w:rPr>
    </w:lvl>
    <w:lvl w:ilvl="4" w:tplc="4DE6F2B8">
      <w:start w:val="1"/>
      <w:numFmt w:val="bullet"/>
      <w:lvlText w:val="o"/>
      <w:lvlJc w:val="left"/>
      <w:pPr>
        <w:ind w:left="3240" w:hanging="360"/>
      </w:pPr>
      <w:rPr>
        <w:rFonts w:ascii="Courier New" w:hAnsi="Courier New" w:hint="default"/>
      </w:rPr>
    </w:lvl>
    <w:lvl w:ilvl="5" w:tplc="FDDEC490">
      <w:start w:val="1"/>
      <w:numFmt w:val="bullet"/>
      <w:lvlText w:val=""/>
      <w:lvlJc w:val="left"/>
      <w:pPr>
        <w:ind w:left="3960" w:hanging="360"/>
      </w:pPr>
      <w:rPr>
        <w:rFonts w:ascii="Wingdings" w:hAnsi="Wingdings" w:hint="default"/>
      </w:rPr>
    </w:lvl>
    <w:lvl w:ilvl="6" w:tplc="42B46652">
      <w:start w:val="1"/>
      <w:numFmt w:val="bullet"/>
      <w:lvlText w:val=""/>
      <w:lvlJc w:val="left"/>
      <w:pPr>
        <w:ind w:left="4680" w:hanging="360"/>
      </w:pPr>
      <w:rPr>
        <w:rFonts w:ascii="Symbol" w:hAnsi="Symbol" w:hint="default"/>
      </w:rPr>
    </w:lvl>
    <w:lvl w:ilvl="7" w:tplc="DFEC0D34">
      <w:start w:val="1"/>
      <w:numFmt w:val="bullet"/>
      <w:lvlText w:val="o"/>
      <w:lvlJc w:val="left"/>
      <w:pPr>
        <w:ind w:left="5400" w:hanging="360"/>
      </w:pPr>
      <w:rPr>
        <w:rFonts w:ascii="Courier New" w:hAnsi="Courier New" w:hint="default"/>
      </w:rPr>
    </w:lvl>
    <w:lvl w:ilvl="8" w:tplc="E04A1264">
      <w:start w:val="1"/>
      <w:numFmt w:val="bullet"/>
      <w:lvlText w:val=""/>
      <w:lvlJc w:val="left"/>
      <w:pPr>
        <w:ind w:left="6120" w:hanging="360"/>
      </w:pPr>
      <w:rPr>
        <w:rFonts w:ascii="Wingdings" w:hAnsi="Wingdings" w:hint="default"/>
      </w:rPr>
    </w:lvl>
  </w:abstractNum>
  <w:abstractNum w:abstractNumId="47" w15:restartNumberingAfterBreak="0">
    <w:nsid w:val="53FC2A75"/>
    <w:multiLevelType w:val="hybridMultilevel"/>
    <w:tmpl w:val="0CFEAD08"/>
    <w:lvl w:ilvl="0" w:tplc="0413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5671473"/>
    <w:multiLevelType w:val="hybridMultilevel"/>
    <w:tmpl w:val="4642AA68"/>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9" w15:restartNumberingAfterBreak="0">
    <w:nsid w:val="57395BA5"/>
    <w:multiLevelType w:val="hybridMultilevel"/>
    <w:tmpl w:val="80C68B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E343516"/>
    <w:multiLevelType w:val="hybridMultilevel"/>
    <w:tmpl w:val="6C86A82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1" w15:restartNumberingAfterBreak="0">
    <w:nsid w:val="645147FA"/>
    <w:multiLevelType w:val="hybridMultilevel"/>
    <w:tmpl w:val="A942B33A"/>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2" w15:restartNumberingAfterBreak="0">
    <w:nsid w:val="6454425E"/>
    <w:multiLevelType w:val="hybridMultilevel"/>
    <w:tmpl w:val="B5028FF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3" w15:restartNumberingAfterBreak="0">
    <w:nsid w:val="652912FE"/>
    <w:multiLevelType w:val="hybridMultilevel"/>
    <w:tmpl w:val="4E7C61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67725B94"/>
    <w:multiLevelType w:val="hybridMultilevel"/>
    <w:tmpl w:val="26B8EF1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5" w15:restartNumberingAfterBreak="0">
    <w:nsid w:val="698015F5"/>
    <w:multiLevelType w:val="hybridMultilevel"/>
    <w:tmpl w:val="45E022F8"/>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6" w15:restartNumberingAfterBreak="0">
    <w:nsid w:val="6A004666"/>
    <w:multiLevelType w:val="hybridMultilevel"/>
    <w:tmpl w:val="F6EA2418"/>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7" w15:restartNumberingAfterBreak="0">
    <w:nsid w:val="6E493535"/>
    <w:multiLevelType w:val="hybridMultilevel"/>
    <w:tmpl w:val="2190DDF2"/>
    <w:lvl w:ilvl="0" w:tplc="1206B4DA">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8" w15:restartNumberingAfterBreak="0">
    <w:nsid w:val="70D433EF"/>
    <w:multiLevelType w:val="hybridMultilevel"/>
    <w:tmpl w:val="BDBEBADE"/>
    <w:lvl w:ilvl="0" w:tplc="04090001">
      <w:start w:val="1"/>
      <w:numFmt w:val="bullet"/>
      <w:lvlText w:val=""/>
      <w:lvlJc w:val="left"/>
      <w:pPr>
        <w:ind w:left="36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9" w15:restartNumberingAfterBreak="0">
    <w:nsid w:val="70EF3E91"/>
    <w:multiLevelType w:val="hybridMultilevel"/>
    <w:tmpl w:val="FFFFFFFF"/>
    <w:lvl w:ilvl="0" w:tplc="2FFC4508">
      <w:start w:val="1"/>
      <w:numFmt w:val="bullet"/>
      <w:lvlText w:val=""/>
      <w:lvlJc w:val="left"/>
      <w:pPr>
        <w:ind w:left="720" w:hanging="360"/>
      </w:pPr>
      <w:rPr>
        <w:rFonts w:ascii="Symbol" w:hAnsi="Symbol" w:hint="default"/>
      </w:rPr>
    </w:lvl>
    <w:lvl w:ilvl="1" w:tplc="AC304B2A">
      <w:start w:val="1"/>
      <w:numFmt w:val="bullet"/>
      <w:lvlText w:val="o"/>
      <w:lvlJc w:val="left"/>
      <w:pPr>
        <w:ind w:left="1440" w:hanging="360"/>
      </w:pPr>
      <w:rPr>
        <w:rFonts w:ascii="Courier New" w:hAnsi="Courier New" w:hint="default"/>
      </w:rPr>
    </w:lvl>
    <w:lvl w:ilvl="2" w:tplc="F71CB55C">
      <w:start w:val="1"/>
      <w:numFmt w:val="bullet"/>
      <w:lvlText w:val=""/>
      <w:lvlJc w:val="left"/>
      <w:pPr>
        <w:ind w:left="2160" w:hanging="360"/>
      </w:pPr>
      <w:rPr>
        <w:rFonts w:ascii="Wingdings" w:hAnsi="Wingdings" w:hint="default"/>
      </w:rPr>
    </w:lvl>
    <w:lvl w:ilvl="3" w:tplc="FDFEB336">
      <w:start w:val="1"/>
      <w:numFmt w:val="bullet"/>
      <w:lvlText w:val=""/>
      <w:lvlJc w:val="left"/>
      <w:pPr>
        <w:ind w:left="2880" w:hanging="360"/>
      </w:pPr>
      <w:rPr>
        <w:rFonts w:ascii="Symbol" w:hAnsi="Symbol" w:hint="default"/>
      </w:rPr>
    </w:lvl>
    <w:lvl w:ilvl="4" w:tplc="C902F72C">
      <w:start w:val="1"/>
      <w:numFmt w:val="bullet"/>
      <w:lvlText w:val="o"/>
      <w:lvlJc w:val="left"/>
      <w:pPr>
        <w:ind w:left="3600" w:hanging="360"/>
      </w:pPr>
      <w:rPr>
        <w:rFonts w:ascii="Courier New" w:hAnsi="Courier New" w:hint="default"/>
      </w:rPr>
    </w:lvl>
    <w:lvl w:ilvl="5" w:tplc="E2AA56D2">
      <w:start w:val="1"/>
      <w:numFmt w:val="bullet"/>
      <w:lvlText w:val=""/>
      <w:lvlJc w:val="left"/>
      <w:pPr>
        <w:ind w:left="4320" w:hanging="360"/>
      </w:pPr>
      <w:rPr>
        <w:rFonts w:ascii="Wingdings" w:hAnsi="Wingdings" w:hint="default"/>
      </w:rPr>
    </w:lvl>
    <w:lvl w:ilvl="6" w:tplc="0D5E2AAC">
      <w:start w:val="1"/>
      <w:numFmt w:val="bullet"/>
      <w:lvlText w:val=""/>
      <w:lvlJc w:val="left"/>
      <w:pPr>
        <w:ind w:left="5040" w:hanging="360"/>
      </w:pPr>
      <w:rPr>
        <w:rFonts w:ascii="Symbol" w:hAnsi="Symbol" w:hint="default"/>
      </w:rPr>
    </w:lvl>
    <w:lvl w:ilvl="7" w:tplc="6C36D220">
      <w:start w:val="1"/>
      <w:numFmt w:val="bullet"/>
      <w:lvlText w:val="o"/>
      <w:lvlJc w:val="left"/>
      <w:pPr>
        <w:ind w:left="5760" w:hanging="360"/>
      </w:pPr>
      <w:rPr>
        <w:rFonts w:ascii="Courier New" w:hAnsi="Courier New" w:hint="default"/>
      </w:rPr>
    </w:lvl>
    <w:lvl w:ilvl="8" w:tplc="A596D6A8">
      <w:start w:val="1"/>
      <w:numFmt w:val="bullet"/>
      <w:lvlText w:val=""/>
      <w:lvlJc w:val="left"/>
      <w:pPr>
        <w:ind w:left="6480" w:hanging="360"/>
      </w:pPr>
      <w:rPr>
        <w:rFonts w:ascii="Wingdings" w:hAnsi="Wingdings" w:hint="default"/>
      </w:rPr>
    </w:lvl>
  </w:abstractNum>
  <w:abstractNum w:abstractNumId="60" w15:restartNumberingAfterBreak="0">
    <w:nsid w:val="734F6612"/>
    <w:multiLevelType w:val="hybridMultilevel"/>
    <w:tmpl w:val="D9B6A50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1" w15:restartNumberingAfterBreak="0">
    <w:nsid w:val="74FC3680"/>
    <w:multiLevelType w:val="hybridMultilevel"/>
    <w:tmpl w:val="B036980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2" w15:restartNumberingAfterBreak="0">
    <w:nsid w:val="752609E4"/>
    <w:multiLevelType w:val="hybridMultilevel"/>
    <w:tmpl w:val="5290DB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765C0C15"/>
    <w:multiLevelType w:val="hybridMultilevel"/>
    <w:tmpl w:val="5A001F9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4" w15:restartNumberingAfterBreak="0">
    <w:nsid w:val="76FC71C1"/>
    <w:multiLevelType w:val="hybridMultilevel"/>
    <w:tmpl w:val="F812547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5" w15:restartNumberingAfterBreak="0">
    <w:nsid w:val="7A7C3E19"/>
    <w:multiLevelType w:val="hybridMultilevel"/>
    <w:tmpl w:val="DE56290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6" w15:restartNumberingAfterBreak="0">
    <w:nsid w:val="7B5C106A"/>
    <w:multiLevelType w:val="hybridMultilevel"/>
    <w:tmpl w:val="FFFFFFFF"/>
    <w:lvl w:ilvl="0" w:tplc="7F78B1BA">
      <w:start w:val="1"/>
      <w:numFmt w:val="bullet"/>
      <w:lvlText w:val=""/>
      <w:lvlJc w:val="left"/>
      <w:pPr>
        <w:ind w:left="360" w:hanging="360"/>
      </w:pPr>
      <w:rPr>
        <w:rFonts w:ascii="Symbol" w:hAnsi="Symbol" w:hint="default"/>
      </w:rPr>
    </w:lvl>
    <w:lvl w:ilvl="1" w:tplc="D39ED110">
      <w:start w:val="1"/>
      <w:numFmt w:val="bullet"/>
      <w:lvlText w:val="o"/>
      <w:lvlJc w:val="left"/>
      <w:pPr>
        <w:ind w:left="1080" w:hanging="360"/>
      </w:pPr>
      <w:rPr>
        <w:rFonts w:ascii="Courier New" w:hAnsi="Courier New" w:hint="default"/>
      </w:rPr>
    </w:lvl>
    <w:lvl w:ilvl="2" w:tplc="D0BA1D2A">
      <w:start w:val="1"/>
      <w:numFmt w:val="bullet"/>
      <w:lvlText w:val=""/>
      <w:lvlJc w:val="left"/>
      <w:pPr>
        <w:ind w:left="1800" w:hanging="360"/>
      </w:pPr>
      <w:rPr>
        <w:rFonts w:ascii="Wingdings" w:hAnsi="Wingdings" w:hint="default"/>
      </w:rPr>
    </w:lvl>
    <w:lvl w:ilvl="3" w:tplc="534E2A18">
      <w:start w:val="1"/>
      <w:numFmt w:val="bullet"/>
      <w:lvlText w:val=""/>
      <w:lvlJc w:val="left"/>
      <w:pPr>
        <w:ind w:left="2520" w:hanging="360"/>
      </w:pPr>
      <w:rPr>
        <w:rFonts w:ascii="Symbol" w:hAnsi="Symbol" w:hint="default"/>
      </w:rPr>
    </w:lvl>
    <w:lvl w:ilvl="4" w:tplc="35406228">
      <w:start w:val="1"/>
      <w:numFmt w:val="bullet"/>
      <w:lvlText w:val="o"/>
      <w:lvlJc w:val="left"/>
      <w:pPr>
        <w:ind w:left="3240" w:hanging="360"/>
      </w:pPr>
      <w:rPr>
        <w:rFonts w:ascii="Courier New" w:hAnsi="Courier New" w:hint="default"/>
      </w:rPr>
    </w:lvl>
    <w:lvl w:ilvl="5" w:tplc="31527E10">
      <w:start w:val="1"/>
      <w:numFmt w:val="bullet"/>
      <w:lvlText w:val=""/>
      <w:lvlJc w:val="left"/>
      <w:pPr>
        <w:ind w:left="3960" w:hanging="360"/>
      </w:pPr>
      <w:rPr>
        <w:rFonts w:ascii="Wingdings" w:hAnsi="Wingdings" w:hint="default"/>
      </w:rPr>
    </w:lvl>
    <w:lvl w:ilvl="6" w:tplc="CA26C4EA">
      <w:start w:val="1"/>
      <w:numFmt w:val="bullet"/>
      <w:lvlText w:val=""/>
      <w:lvlJc w:val="left"/>
      <w:pPr>
        <w:ind w:left="4680" w:hanging="360"/>
      </w:pPr>
      <w:rPr>
        <w:rFonts w:ascii="Symbol" w:hAnsi="Symbol" w:hint="default"/>
      </w:rPr>
    </w:lvl>
    <w:lvl w:ilvl="7" w:tplc="C7246166">
      <w:start w:val="1"/>
      <w:numFmt w:val="bullet"/>
      <w:lvlText w:val="o"/>
      <w:lvlJc w:val="left"/>
      <w:pPr>
        <w:ind w:left="5400" w:hanging="360"/>
      </w:pPr>
      <w:rPr>
        <w:rFonts w:ascii="Courier New" w:hAnsi="Courier New" w:hint="default"/>
      </w:rPr>
    </w:lvl>
    <w:lvl w:ilvl="8" w:tplc="E89C4F22">
      <w:start w:val="1"/>
      <w:numFmt w:val="bullet"/>
      <w:lvlText w:val=""/>
      <w:lvlJc w:val="left"/>
      <w:pPr>
        <w:ind w:left="6120" w:hanging="360"/>
      </w:pPr>
      <w:rPr>
        <w:rFonts w:ascii="Wingdings" w:hAnsi="Wingdings" w:hint="default"/>
      </w:rPr>
    </w:lvl>
  </w:abstractNum>
  <w:abstractNum w:abstractNumId="67" w15:restartNumberingAfterBreak="0">
    <w:nsid w:val="7E317C08"/>
    <w:multiLevelType w:val="hybridMultilevel"/>
    <w:tmpl w:val="3F18F05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8" w15:restartNumberingAfterBreak="0">
    <w:nsid w:val="7F361934"/>
    <w:multiLevelType w:val="hybridMultilevel"/>
    <w:tmpl w:val="26E22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73313772">
    <w:abstractNumId w:val="27"/>
  </w:num>
  <w:num w:numId="2" w16cid:durableId="1410275499">
    <w:abstractNumId w:val="22"/>
  </w:num>
  <w:num w:numId="3" w16cid:durableId="1534463144">
    <w:abstractNumId w:val="33"/>
  </w:num>
  <w:num w:numId="4" w16cid:durableId="1236553647">
    <w:abstractNumId w:val="41"/>
  </w:num>
  <w:num w:numId="5" w16cid:durableId="1874029170">
    <w:abstractNumId w:val="57"/>
  </w:num>
  <w:num w:numId="6" w16cid:durableId="1010373335">
    <w:abstractNumId w:val="5"/>
  </w:num>
  <w:num w:numId="7" w16cid:durableId="785782226">
    <w:abstractNumId w:val="38"/>
  </w:num>
  <w:num w:numId="8" w16cid:durableId="1037002624">
    <w:abstractNumId w:val="60"/>
  </w:num>
  <w:num w:numId="9" w16cid:durableId="1394501422">
    <w:abstractNumId w:val="23"/>
  </w:num>
  <w:num w:numId="10" w16cid:durableId="1958559732">
    <w:abstractNumId w:val="46"/>
  </w:num>
  <w:num w:numId="11" w16cid:durableId="348988761">
    <w:abstractNumId w:val="9"/>
  </w:num>
  <w:num w:numId="12" w16cid:durableId="796459357">
    <w:abstractNumId w:val="8"/>
  </w:num>
  <w:num w:numId="13" w16cid:durableId="1659842376">
    <w:abstractNumId w:val="19"/>
  </w:num>
  <w:num w:numId="14" w16cid:durableId="726495759">
    <w:abstractNumId w:val="20"/>
  </w:num>
  <w:num w:numId="15" w16cid:durableId="1789664560">
    <w:abstractNumId w:val="63"/>
  </w:num>
  <w:num w:numId="16" w16cid:durableId="346559722">
    <w:abstractNumId w:val="67"/>
  </w:num>
  <w:num w:numId="17" w16cid:durableId="966005760">
    <w:abstractNumId w:val="4"/>
  </w:num>
  <w:num w:numId="18" w16cid:durableId="1571967369">
    <w:abstractNumId w:val="29"/>
  </w:num>
  <w:num w:numId="19" w16cid:durableId="1682973533">
    <w:abstractNumId w:val="56"/>
  </w:num>
  <w:num w:numId="20" w16cid:durableId="1888838872">
    <w:abstractNumId w:val="65"/>
  </w:num>
  <w:num w:numId="21" w16cid:durableId="1110736713">
    <w:abstractNumId w:val="61"/>
  </w:num>
  <w:num w:numId="22" w16cid:durableId="622538966">
    <w:abstractNumId w:val="35"/>
  </w:num>
  <w:num w:numId="23" w16cid:durableId="2113160869">
    <w:abstractNumId w:val="52"/>
  </w:num>
  <w:num w:numId="24" w16cid:durableId="1632781228">
    <w:abstractNumId w:val="50"/>
  </w:num>
  <w:num w:numId="25" w16cid:durableId="141166324">
    <w:abstractNumId w:val="64"/>
  </w:num>
  <w:num w:numId="26" w16cid:durableId="1326284250">
    <w:abstractNumId w:val="54"/>
  </w:num>
  <w:num w:numId="27" w16cid:durableId="290677119">
    <w:abstractNumId w:val="0"/>
  </w:num>
  <w:num w:numId="28" w16cid:durableId="1069382435">
    <w:abstractNumId w:val="30"/>
  </w:num>
  <w:num w:numId="29" w16cid:durableId="2110270794">
    <w:abstractNumId w:val="21"/>
  </w:num>
  <w:num w:numId="30" w16cid:durableId="646085405">
    <w:abstractNumId w:val="49"/>
  </w:num>
  <w:num w:numId="31" w16cid:durableId="50084942">
    <w:abstractNumId w:val="42"/>
  </w:num>
  <w:num w:numId="32" w16cid:durableId="277414531">
    <w:abstractNumId w:val="6"/>
  </w:num>
  <w:num w:numId="33" w16cid:durableId="1990670297">
    <w:abstractNumId w:val="44"/>
  </w:num>
  <w:num w:numId="34" w16cid:durableId="2094089316">
    <w:abstractNumId w:val="53"/>
  </w:num>
  <w:num w:numId="35" w16cid:durableId="37822879">
    <w:abstractNumId w:val="3"/>
  </w:num>
  <w:num w:numId="36" w16cid:durableId="1080057522">
    <w:abstractNumId w:val="18"/>
  </w:num>
  <w:num w:numId="37" w16cid:durableId="1406142565">
    <w:abstractNumId w:val="37"/>
  </w:num>
  <w:num w:numId="38" w16cid:durableId="1668094117">
    <w:abstractNumId w:val="15"/>
  </w:num>
  <w:num w:numId="39" w16cid:durableId="2041196206">
    <w:abstractNumId w:val="17"/>
  </w:num>
  <w:num w:numId="40" w16cid:durableId="523901587">
    <w:abstractNumId w:val="25"/>
  </w:num>
  <w:num w:numId="41" w16cid:durableId="1342469328">
    <w:abstractNumId w:val="31"/>
  </w:num>
  <w:num w:numId="42" w16cid:durableId="1385300087">
    <w:abstractNumId w:val="10"/>
  </w:num>
  <w:num w:numId="43" w16cid:durableId="2117014555">
    <w:abstractNumId w:val="68"/>
  </w:num>
  <w:num w:numId="44" w16cid:durableId="1599172622">
    <w:abstractNumId w:val="24"/>
  </w:num>
  <w:num w:numId="45" w16cid:durableId="1283224129">
    <w:abstractNumId w:val="2"/>
  </w:num>
  <w:num w:numId="46" w16cid:durableId="1885478731">
    <w:abstractNumId w:val="28"/>
  </w:num>
  <w:num w:numId="47" w16cid:durableId="1702853563">
    <w:abstractNumId w:val="62"/>
  </w:num>
  <w:num w:numId="48" w16cid:durableId="2054191524">
    <w:abstractNumId w:val="47"/>
  </w:num>
  <w:num w:numId="49" w16cid:durableId="1060010277">
    <w:abstractNumId w:val="43"/>
  </w:num>
  <w:num w:numId="50" w16cid:durableId="1405295234">
    <w:abstractNumId w:val="12"/>
  </w:num>
  <w:num w:numId="51" w16cid:durableId="1707414902">
    <w:abstractNumId w:val="14"/>
  </w:num>
  <w:num w:numId="52" w16cid:durableId="1725637120">
    <w:abstractNumId w:val="16"/>
  </w:num>
  <w:num w:numId="53" w16cid:durableId="381488666">
    <w:abstractNumId w:val="26"/>
  </w:num>
  <w:num w:numId="54" w16cid:durableId="639773487">
    <w:abstractNumId w:val="51"/>
  </w:num>
  <w:num w:numId="55" w16cid:durableId="1205170139">
    <w:abstractNumId w:val="1"/>
  </w:num>
  <w:num w:numId="56" w16cid:durableId="1385638340">
    <w:abstractNumId w:val="58"/>
  </w:num>
  <w:num w:numId="57" w16cid:durableId="528880468">
    <w:abstractNumId w:val="40"/>
  </w:num>
  <w:num w:numId="58" w16cid:durableId="1589078091">
    <w:abstractNumId w:val="39"/>
  </w:num>
  <w:num w:numId="59" w16cid:durableId="1570535656">
    <w:abstractNumId w:val="34"/>
  </w:num>
  <w:num w:numId="60" w16cid:durableId="898172671">
    <w:abstractNumId w:val="11"/>
  </w:num>
  <w:num w:numId="61" w16cid:durableId="1222058841">
    <w:abstractNumId w:val="36"/>
  </w:num>
  <w:num w:numId="62" w16cid:durableId="214127290">
    <w:abstractNumId w:val="55"/>
  </w:num>
  <w:num w:numId="63" w16cid:durableId="161236354">
    <w:abstractNumId w:val="48"/>
  </w:num>
  <w:num w:numId="64" w16cid:durableId="1893614855">
    <w:abstractNumId w:val="45"/>
  </w:num>
  <w:num w:numId="65" w16cid:durableId="1470049689">
    <w:abstractNumId w:val="13"/>
  </w:num>
  <w:num w:numId="66" w16cid:durableId="573861705">
    <w:abstractNumId w:val="66"/>
  </w:num>
  <w:num w:numId="67" w16cid:durableId="508788683">
    <w:abstractNumId w:val="59"/>
  </w:num>
  <w:num w:numId="68" w16cid:durableId="1849632261">
    <w:abstractNumId w:val="32"/>
  </w:num>
  <w:num w:numId="69" w16cid:durableId="2015692603">
    <w:abstractNumId w:val="7"/>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sa Affengruber">
    <w15:presenceInfo w15:providerId="AD" w15:userId="S::lisa.affengruber@donau-uni.ac.at::5af6bcd8-24be-49da-bff2-aec5116d0c81"/>
  </w15:person>
  <w15:person w15:author="Lisa Affengruber [2]">
    <w15:presenceInfo w15:providerId="None" w15:userId="Lisa Affengrub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MC Medical Res Metho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prfrs9t5tssdpettrixp5rd2zfrzpr9drdp&quot;&gt;Missed studies Copy-Converted&lt;record-ids&gt;&lt;item&gt;179&lt;/item&gt;&lt;item&gt;183&lt;/item&gt;&lt;item&gt;239&lt;/item&gt;&lt;item&gt;240&lt;/item&gt;&lt;item&gt;241&lt;/item&gt;&lt;item&gt;242&lt;/item&gt;&lt;item&gt;243&lt;/item&gt;&lt;item&gt;244&lt;/item&gt;&lt;item&gt;245&lt;/item&gt;&lt;item&gt;246&lt;/item&gt;&lt;item&gt;247&lt;/item&gt;&lt;item&gt;248&lt;/item&gt;&lt;item&gt;249&lt;/item&gt;&lt;item&gt;250&lt;/item&gt;&lt;item&gt;251&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3&lt;/item&gt;&lt;item&gt;274&lt;/item&gt;&lt;item&gt;276&lt;/item&gt;&lt;item&gt;277&lt;/item&gt;&lt;item&gt;278&lt;/item&gt;&lt;item&gt;279&lt;/item&gt;&lt;item&gt;280&lt;/item&gt;&lt;item&gt;281&lt;/item&gt;&lt;item&gt;282&lt;/item&gt;&lt;item&gt;284&lt;/item&gt;&lt;item&gt;285&lt;/item&gt;&lt;item&gt;287&lt;/item&gt;&lt;item&gt;288&lt;/item&gt;&lt;item&gt;289&lt;/item&gt;&lt;item&gt;290&lt;/item&gt;&lt;item&gt;291&lt;/item&gt;&lt;item&gt;292&lt;/item&gt;&lt;item&gt;293&lt;/item&gt;&lt;item&gt;295&lt;/item&gt;&lt;item&gt;296&lt;/item&gt;&lt;item&gt;299&lt;/item&gt;&lt;item&gt;300&lt;/item&gt;&lt;item&gt;301&lt;/item&gt;&lt;item&gt;302&lt;/item&gt;&lt;item&gt;303&lt;/item&gt;&lt;item&gt;306&lt;/item&gt;&lt;item&gt;307&lt;/item&gt;&lt;item&gt;308&lt;/item&gt;&lt;item&gt;309&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8&lt;/item&gt;&lt;item&gt;474&lt;/item&gt;&lt;item&gt;475&lt;/item&gt;&lt;item&gt;476&lt;/item&gt;&lt;item&gt;477&lt;/item&gt;&lt;item&gt;478&lt;/item&gt;&lt;item&gt;479&lt;/item&gt;&lt;item&gt;480&lt;/item&gt;&lt;item&gt;481&lt;/item&gt;&lt;item&gt;482&lt;/item&gt;&lt;item&gt;483&lt;/item&gt;&lt;item&gt;484&lt;/item&gt;&lt;item&gt;485&lt;/item&gt;&lt;item&gt;486&lt;/item&gt;&lt;item&gt;487&lt;/item&gt;&lt;item&gt;488&lt;/item&gt;&lt;item&gt;489&lt;/item&gt;&lt;item&gt;490&lt;/item&gt;&lt;item&gt;491&lt;/item&gt;&lt;item&gt;492&lt;/item&gt;&lt;item&gt;493&lt;/item&gt;&lt;item&gt;494&lt;/item&gt;&lt;item&gt;495&lt;/item&gt;&lt;/record-ids&gt;&lt;/item&gt;&lt;/Libraries&gt;"/>
  </w:docVars>
  <w:rsids>
    <w:rsidRoot w:val="006A5461"/>
    <w:rsid w:val="00000BAF"/>
    <w:rsid w:val="00000FEA"/>
    <w:rsid w:val="000012DF"/>
    <w:rsid w:val="00001D38"/>
    <w:rsid w:val="00002A6A"/>
    <w:rsid w:val="00002E1B"/>
    <w:rsid w:val="0000440E"/>
    <w:rsid w:val="00004521"/>
    <w:rsid w:val="00004A21"/>
    <w:rsid w:val="00004F23"/>
    <w:rsid w:val="00005B83"/>
    <w:rsid w:val="0000698C"/>
    <w:rsid w:val="00010C87"/>
    <w:rsid w:val="00010EF9"/>
    <w:rsid w:val="000112E0"/>
    <w:rsid w:val="000129B8"/>
    <w:rsid w:val="000136C6"/>
    <w:rsid w:val="00014401"/>
    <w:rsid w:val="00014C88"/>
    <w:rsid w:val="00016034"/>
    <w:rsid w:val="0001635C"/>
    <w:rsid w:val="00017075"/>
    <w:rsid w:val="0001747E"/>
    <w:rsid w:val="000179DE"/>
    <w:rsid w:val="00021312"/>
    <w:rsid w:val="00021AA4"/>
    <w:rsid w:val="00021D57"/>
    <w:rsid w:val="00021FDB"/>
    <w:rsid w:val="000229A7"/>
    <w:rsid w:val="000229D2"/>
    <w:rsid w:val="00022C77"/>
    <w:rsid w:val="00023606"/>
    <w:rsid w:val="000250F0"/>
    <w:rsid w:val="00025248"/>
    <w:rsid w:val="00025E90"/>
    <w:rsid w:val="00025EE9"/>
    <w:rsid w:val="000260DC"/>
    <w:rsid w:val="00026320"/>
    <w:rsid w:val="00026541"/>
    <w:rsid w:val="0002734B"/>
    <w:rsid w:val="00027497"/>
    <w:rsid w:val="00027D7E"/>
    <w:rsid w:val="00030047"/>
    <w:rsid w:val="0003020C"/>
    <w:rsid w:val="0003054A"/>
    <w:rsid w:val="000317E5"/>
    <w:rsid w:val="000319AE"/>
    <w:rsid w:val="00031BBF"/>
    <w:rsid w:val="00031D31"/>
    <w:rsid w:val="00032036"/>
    <w:rsid w:val="00032786"/>
    <w:rsid w:val="0003627E"/>
    <w:rsid w:val="0003788A"/>
    <w:rsid w:val="00037B70"/>
    <w:rsid w:val="00042FE8"/>
    <w:rsid w:val="00043915"/>
    <w:rsid w:val="00043972"/>
    <w:rsid w:val="0004598D"/>
    <w:rsid w:val="00046CC0"/>
    <w:rsid w:val="0004762B"/>
    <w:rsid w:val="000500F6"/>
    <w:rsid w:val="0005026F"/>
    <w:rsid w:val="000503C5"/>
    <w:rsid w:val="00050897"/>
    <w:rsid w:val="00051334"/>
    <w:rsid w:val="0005143A"/>
    <w:rsid w:val="00053152"/>
    <w:rsid w:val="00056041"/>
    <w:rsid w:val="00056677"/>
    <w:rsid w:val="0005678C"/>
    <w:rsid w:val="00056806"/>
    <w:rsid w:val="00056C30"/>
    <w:rsid w:val="00057109"/>
    <w:rsid w:val="000572A6"/>
    <w:rsid w:val="0005774C"/>
    <w:rsid w:val="00060521"/>
    <w:rsid w:val="00061B76"/>
    <w:rsid w:val="00062A51"/>
    <w:rsid w:val="0006329D"/>
    <w:rsid w:val="0006331A"/>
    <w:rsid w:val="00063FE9"/>
    <w:rsid w:val="000650F2"/>
    <w:rsid w:val="00065C73"/>
    <w:rsid w:val="00066933"/>
    <w:rsid w:val="0006694E"/>
    <w:rsid w:val="00067146"/>
    <w:rsid w:val="0006732E"/>
    <w:rsid w:val="00067641"/>
    <w:rsid w:val="0007034E"/>
    <w:rsid w:val="00070A77"/>
    <w:rsid w:val="00071565"/>
    <w:rsid w:val="00074588"/>
    <w:rsid w:val="000747ED"/>
    <w:rsid w:val="00074B2F"/>
    <w:rsid w:val="00076485"/>
    <w:rsid w:val="00076B0C"/>
    <w:rsid w:val="00077D6F"/>
    <w:rsid w:val="0008000F"/>
    <w:rsid w:val="000824FE"/>
    <w:rsid w:val="000828EB"/>
    <w:rsid w:val="00082CA9"/>
    <w:rsid w:val="00083CE0"/>
    <w:rsid w:val="0008436F"/>
    <w:rsid w:val="000858DA"/>
    <w:rsid w:val="00087249"/>
    <w:rsid w:val="000872DC"/>
    <w:rsid w:val="00087768"/>
    <w:rsid w:val="0008782F"/>
    <w:rsid w:val="00090EBC"/>
    <w:rsid w:val="00093046"/>
    <w:rsid w:val="00094F05"/>
    <w:rsid w:val="000965C0"/>
    <w:rsid w:val="00096738"/>
    <w:rsid w:val="00096CEC"/>
    <w:rsid w:val="000973A5"/>
    <w:rsid w:val="00097D33"/>
    <w:rsid w:val="00097D3F"/>
    <w:rsid w:val="000A08C4"/>
    <w:rsid w:val="000A1D21"/>
    <w:rsid w:val="000A2FB6"/>
    <w:rsid w:val="000A36BC"/>
    <w:rsid w:val="000A3D65"/>
    <w:rsid w:val="000A454C"/>
    <w:rsid w:val="000A5373"/>
    <w:rsid w:val="000A57E3"/>
    <w:rsid w:val="000A5D4D"/>
    <w:rsid w:val="000B0030"/>
    <w:rsid w:val="000B20DB"/>
    <w:rsid w:val="000B2544"/>
    <w:rsid w:val="000B28A0"/>
    <w:rsid w:val="000B33CA"/>
    <w:rsid w:val="000B3881"/>
    <w:rsid w:val="000B3973"/>
    <w:rsid w:val="000B3C11"/>
    <w:rsid w:val="000B4DE6"/>
    <w:rsid w:val="000B5190"/>
    <w:rsid w:val="000B5DC7"/>
    <w:rsid w:val="000B6CB8"/>
    <w:rsid w:val="000B703B"/>
    <w:rsid w:val="000B7378"/>
    <w:rsid w:val="000B78DC"/>
    <w:rsid w:val="000C3E9A"/>
    <w:rsid w:val="000C3EB4"/>
    <w:rsid w:val="000C4961"/>
    <w:rsid w:val="000C4C14"/>
    <w:rsid w:val="000C557A"/>
    <w:rsid w:val="000C7C02"/>
    <w:rsid w:val="000C7C53"/>
    <w:rsid w:val="000D1284"/>
    <w:rsid w:val="000D1331"/>
    <w:rsid w:val="000D2034"/>
    <w:rsid w:val="000D2752"/>
    <w:rsid w:val="000D300A"/>
    <w:rsid w:val="000D42CE"/>
    <w:rsid w:val="000D4E00"/>
    <w:rsid w:val="000D5735"/>
    <w:rsid w:val="000D5F40"/>
    <w:rsid w:val="000D6E67"/>
    <w:rsid w:val="000D7034"/>
    <w:rsid w:val="000E0252"/>
    <w:rsid w:val="000E061C"/>
    <w:rsid w:val="000E06E6"/>
    <w:rsid w:val="000E0A9F"/>
    <w:rsid w:val="000E0F42"/>
    <w:rsid w:val="000E2083"/>
    <w:rsid w:val="000E23EA"/>
    <w:rsid w:val="000E248C"/>
    <w:rsid w:val="000E2CB5"/>
    <w:rsid w:val="000E2D5A"/>
    <w:rsid w:val="000E36F5"/>
    <w:rsid w:val="000E3981"/>
    <w:rsid w:val="000E3A2B"/>
    <w:rsid w:val="000E42A7"/>
    <w:rsid w:val="000E4E60"/>
    <w:rsid w:val="000E6B2B"/>
    <w:rsid w:val="000E6E1C"/>
    <w:rsid w:val="000E6F31"/>
    <w:rsid w:val="000E7502"/>
    <w:rsid w:val="000E7DF4"/>
    <w:rsid w:val="000F11BD"/>
    <w:rsid w:val="000F183A"/>
    <w:rsid w:val="000F1E2B"/>
    <w:rsid w:val="000F2674"/>
    <w:rsid w:val="000F2E67"/>
    <w:rsid w:val="000F34E8"/>
    <w:rsid w:val="000F3C6B"/>
    <w:rsid w:val="000F5A24"/>
    <w:rsid w:val="000F5E95"/>
    <w:rsid w:val="000F6ED0"/>
    <w:rsid w:val="000F718F"/>
    <w:rsid w:val="000F7657"/>
    <w:rsid w:val="000F7C16"/>
    <w:rsid w:val="00100C12"/>
    <w:rsid w:val="00100DCB"/>
    <w:rsid w:val="00101F85"/>
    <w:rsid w:val="0010287B"/>
    <w:rsid w:val="0010355D"/>
    <w:rsid w:val="00104059"/>
    <w:rsid w:val="001051B8"/>
    <w:rsid w:val="00105AAB"/>
    <w:rsid w:val="00105ED6"/>
    <w:rsid w:val="001077BC"/>
    <w:rsid w:val="00111AE1"/>
    <w:rsid w:val="00111D75"/>
    <w:rsid w:val="00111FC8"/>
    <w:rsid w:val="0011231C"/>
    <w:rsid w:val="00112B04"/>
    <w:rsid w:val="001133DD"/>
    <w:rsid w:val="001145FF"/>
    <w:rsid w:val="00114E03"/>
    <w:rsid w:val="0011546D"/>
    <w:rsid w:val="00116A28"/>
    <w:rsid w:val="001171C1"/>
    <w:rsid w:val="001172D5"/>
    <w:rsid w:val="001174DA"/>
    <w:rsid w:val="00117BA0"/>
    <w:rsid w:val="00120E64"/>
    <w:rsid w:val="0012110A"/>
    <w:rsid w:val="001217E8"/>
    <w:rsid w:val="00121C5A"/>
    <w:rsid w:val="00123C35"/>
    <w:rsid w:val="00124E7F"/>
    <w:rsid w:val="00125AE7"/>
    <w:rsid w:val="0012601B"/>
    <w:rsid w:val="001261A2"/>
    <w:rsid w:val="001263CA"/>
    <w:rsid w:val="00126DEF"/>
    <w:rsid w:val="00126DFC"/>
    <w:rsid w:val="00127937"/>
    <w:rsid w:val="00130416"/>
    <w:rsid w:val="001305A7"/>
    <w:rsid w:val="00130E2F"/>
    <w:rsid w:val="00132082"/>
    <w:rsid w:val="0013212E"/>
    <w:rsid w:val="0013377A"/>
    <w:rsid w:val="00133CDE"/>
    <w:rsid w:val="00135B35"/>
    <w:rsid w:val="00135F5F"/>
    <w:rsid w:val="00135FD7"/>
    <w:rsid w:val="001361CE"/>
    <w:rsid w:val="0013735F"/>
    <w:rsid w:val="00137BAD"/>
    <w:rsid w:val="001401B9"/>
    <w:rsid w:val="00140FAC"/>
    <w:rsid w:val="00142BB0"/>
    <w:rsid w:val="0014378D"/>
    <w:rsid w:val="00143882"/>
    <w:rsid w:val="00143B42"/>
    <w:rsid w:val="00143D35"/>
    <w:rsid w:val="00145943"/>
    <w:rsid w:val="00146C1F"/>
    <w:rsid w:val="001474C3"/>
    <w:rsid w:val="00147839"/>
    <w:rsid w:val="0015040C"/>
    <w:rsid w:val="00150C7E"/>
    <w:rsid w:val="00152CAF"/>
    <w:rsid w:val="00152CB8"/>
    <w:rsid w:val="00153060"/>
    <w:rsid w:val="00154D29"/>
    <w:rsid w:val="00154E0A"/>
    <w:rsid w:val="00154F18"/>
    <w:rsid w:val="00155659"/>
    <w:rsid w:val="0016093F"/>
    <w:rsid w:val="0016254E"/>
    <w:rsid w:val="001634D5"/>
    <w:rsid w:val="00163BEA"/>
    <w:rsid w:val="001645EC"/>
    <w:rsid w:val="001646A0"/>
    <w:rsid w:val="0016527C"/>
    <w:rsid w:val="0016540C"/>
    <w:rsid w:val="00166094"/>
    <w:rsid w:val="00166740"/>
    <w:rsid w:val="00167309"/>
    <w:rsid w:val="00171D7E"/>
    <w:rsid w:val="001723EA"/>
    <w:rsid w:val="00176DAB"/>
    <w:rsid w:val="00181BC1"/>
    <w:rsid w:val="00182BF0"/>
    <w:rsid w:val="00182D7A"/>
    <w:rsid w:val="00182E3D"/>
    <w:rsid w:val="001830AB"/>
    <w:rsid w:val="00183185"/>
    <w:rsid w:val="00183F52"/>
    <w:rsid w:val="00185386"/>
    <w:rsid w:val="0018552F"/>
    <w:rsid w:val="001873F3"/>
    <w:rsid w:val="00187BA1"/>
    <w:rsid w:val="00187EA5"/>
    <w:rsid w:val="001901F9"/>
    <w:rsid w:val="0019259B"/>
    <w:rsid w:val="00193C9A"/>
    <w:rsid w:val="00196394"/>
    <w:rsid w:val="001963FA"/>
    <w:rsid w:val="001A0813"/>
    <w:rsid w:val="001A22D0"/>
    <w:rsid w:val="001A30CC"/>
    <w:rsid w:val="001A3C25"/>
    <w:rsid w:val="001A4B88"/>
    <w:rsid w:val="001A5223"/>
    <w:rsid w:val="001A5459"/>
    <w:rsid w:val="001A5F32"/>
    <w:rsid w:val="001A67F1"/>
    <w:rsid w:val="001A7780"/>
    <w:rsid w:val="001A7CF7"/>
    <w:rsid w:val="001B0EF0"/>
    <w:rsid w:val="001B2026"/>
    <w:rsid w:val="001B28A3"/>
    <w:rsid w:val="001B2D75"/>
    <w:rsid w:val="001B2D9F"/>
    <w:rsid w:val="001B3BFC"/>
    <w:rsid w:val="001B44FC"/>
    <w:rsid w:val="001B56CE"/>
    <w:rsid w:val="001C0144"/>
    <w:rsid w:val="001C129C"/>
    <w:rsid w:val="001C3B83"/>
    <w:rsid w:val="001C5399"/>
    <w:rsid w:val="001C7918"/>
    <w:rsid w:val="001D0220"/>
    <w:rsid w:val="001D07E2"/>
    <w:rsid w:val="001D0FFC"/>
    <w:rsid w:val="001D1349"/>
    <w:rsid w:val="001D1A6B"/>
    <w:rsid w:val="001D3158"/>
    <w:rsid w:val="001D36EF"/>
    <w:rsid w:val="001D3B90"/>
    <w:rsid w:val="001D3EBB"/>
    <w:rsid w:val="001D4DA5"/>
    <w:rsid w:val="001D5A43"/>
    <w:rsid w:val="001D5FFE"/>
    <w:rsid w:val="001D64B5"/>
    <w:rsid w:val="001D7A78"/>
    <w:rsid w:val="001E19E8"/>
    <w:rsid w:val="001E1FC0"/>
    <w:rsid w:val="001E2501"/>
    <w:rsid w:val="001E3C32"/>
    <w:rsid w:val="001E3C50"/>
    <w:rsid w:val="001E45A1"/>
    <w:rsid w:val="001E4611"/>
    <w:rsid w:val="001E63F5"/>
    <w:rsid w:val="001E6414"/>
    <w:rsid w:val="001E6BA2"/>
    <w:rsid w:val="001E7167"/>
    <w:rsid w:val="001E71D8"/>
    <w:rsid w:val="001E7302"/>
    <w:rsid w:val="001E7435"/>
    <w:rsid w:val="001E76EC"/>
    <w:rsid w:val="001E7BFB"/>
    <w:rsid w:val="001F0AD8"/>
    <w:rsid w:val="001F2245"/>
    <w:rsid w:val="001F23DB"/>
    <w:rsid w:val="001F2629"/>
    <w:rsid w:val="001F3217"/>
    <w:rsid w:val="001F3662"/>
    <w:rsid w:val="001F38B0"/>
    <w:rsid w:val="001F3BE5"/>
    <w:rsid w:val="001F5163"/>
    <w:rsid w:val="001F54B4"/>
    <w:rsid w:val="001F58CC"/>
    <w:rsid w:val="001F6CFF"/>
    <w:rsid w:val="001F77E5"/>
    <w:rsid w:val="00200559"/>
    <w:rsid w:val="002007B3"/>
    <w:rsid w:val="00201943"/>
    <w:rsid w:val="0020344F"/>
    <w:rsid w:val="002035CA"/>
    <w:rsid w:val="00203EFB"/>
    <w:rsid w:val="0020501D"/>
    <w:rsid w:val="002052FE"/>
    <w:rsid w:val="00205C27"/>
    <w:rsid w:val="00206058"/>
    <w:rsid w:val="002061D4"/>
    <w:rsid w:val="002079AA"/>
    <w:rsid w:val="00207A28"/>
    <w:rsid w:val="0021129E"/>
    <w:rsid w:val="0021223F"/>
    <w:rsid w:val="00212CAF"/>
    <w:rsid w:val="00212D58"/>
    <w:rsid w:val="00212E93"/>
    <w:rsid w:val="00213030"/>
    <w:rsid w:val="0021311D"/>
    <w:rsid w:val="00213CA5"/>
    <w:rsid w:val="002146BC"/>
    <w:rsid w:val="00214913"/>
    <w:rsid w:val="00214D84"/>
    <w:rsid w:val="0021571F"/>
    <w:rsid w:val="002157B8"/>
    <w:rsid w:val="00215A1A"/>
    <w:rsid w:val="00216055"/>
    <w:rsid w:val="00217D2C"/>
    <w:rsid w:val="002204A5"/>
    <w:rsid w:val="0022056F"/>
    <w:rsid w:val="002220C7"/>
    <w:rsid w:val="0022291D"/>
    <w:rsid w:val="0022318E"/>
    <w:rsid w:val="002240EA"/>
    <w:rsid w:val="0022430F"/>
    <w:rsid w:val="00225504"/>
    <w:rsid w:val="00225936"/>
    <w:rsid w:val="0022601A"/>
    <w:rsid w:val="002269B4"/>
    <w:rsid w:val="00226A20"/>
    <w:rsid w:val="00226E0F"/>
    <w:rsid w:val="00227BF5"/>
    <w:rsid w:val="0023056B"/>
    <w:rsid w:val="002319ED"/>
    <w:rsid w:val="00233133"/>
    <w:rsid w:val="00234BAC"/>
    <w:rsid w:val="00234E52"/>
    <w:rsid w:val="00235468"/>
    <w:rsid w:val="00235A78"/>
    <w:rsid w:val="00235D90"/>
    <w:rsid w:val="00235F92"/>
    <w:rsid w:val="002362AE"/>
    <w:rsid w:val="0023653E"/>
    <w:rsid w:val="00237DBC"/>
    <w:rsid w:val="00240232"/>
    <w:rsid w:val="00240A62"/>
    <w:rsid w:val="00240E49"/>
    <w:rsid w:val="00240F6B"/>
    <w:rsid w:val="002437F9"/>
    <w:rsid w:val="00244364"/>
    <w:rsid w:val="00244A82"/>
    <w:rsid w:val="00245A52"/>
    <w:rsid w:val="00245C29"/>
    <w:rsid w:val="00245FB4"/>
    <w:rsid w:val="00247523"/>
    <w:rsid w:val="00247673"/>
    <w:rsid w:val="00247CCB"/>
    <w:rsid w:val="00250D50"/>
    <w:rsid w:val="00251ADF"/>
    <w:rsid w:val="00251CC0"/>
    <w:rsid w:val="0025243E"/>
    <w:rsid w:val="00253B31"/>
    <w:rsid w:val="00254E1E"/>
    <w:rsid w:val="00255459"/>
    <w:rsid w:val="00256D86"/>
    <w:rsid w:val="0025794F"/>
    <w:rsid w:val="0026072E"/>
    <w:rsid w:val="00260F7B"/>
    <w:rsid w:val="00262211"/>
    <w:rsid w:val="0026276E"/>
    <w:rsid w:val="00262B34"/>
    <w:rsid w:val="00264468"/>
    <w:rsid w:val="0026449F"/>
    <w:rsid w:val="00264BC9"/>
    <w:rsid w:val="00265BEE"/>
    <w:rsid w:val="00265F76"/>
    <w:rsid w:val="00267060"/>
    <w:rsid w:val="002671A9"/>
    <w:rsid w:val="00267B1A"/>
    <w:rsid w:val="00270081"/>
    <w:rsid w:val="0027024D"/>
    <w:rsid w:val="002721B8"/>
    <w:rsid w:val="00272664"/>
    <w:rsid w:val="00273CA7"/>
    <w:rsid w:val="002745B6"/>
    <w:rsid w:val="00274D6D"/>
    <w:rsid w:val="002753F8"/>
    <w:rsid w:val="00275740"/>
    <w:rsid w:val="002774DE"/>
    <w:rsid w:val="002775D5"/>
    <w:rsid w:val="0028054C"/>
    <w:rsid w:val="00281434"/>
    <w:rsid w:val="00281609"/>
    <w:rsid w:val="00282447"/>
    <w:rsid w:val="00282AC9"/>
    <w:rsid w:val="002847C3"/>
    <w:rsid w:val="002851C3"/>
    <w:rsid w:val="002859C4"/>
    <w:rsid w:val="002863F9"/>
    <w:rsid w:val="00290097"/>
    <w:rsid w:val="00290D57"/>
    <w:rsid w:val="00291302"/>
    <w:rsid w:val="00291BFE"/>
    <w:rsid w:val="002922A1"/>
    <w:rsid w:val="0029270A"/>
    <w:rsid w:val="00292E87"/>
    <w:rsid w:val="00293876"/>
    <w:rsid w:val="00294A26"/>
    <w:rsid w:val="002953F3"/>
    <w:rsid w:val="002974C0"/>
    <w:rsid w:val="002978EE"/>
    <w:rsid w:val="00297B49"/>
    <w:rsid w:val="002A0CBB"/>
    <w:rsid w:val="002A1DC2"/>
    <w:rsid w:val="002A229F"/>
    <w:rsid w:val="002A3E89"/>
    <w:rsid w:val="002A4C7A"/>
    <w:rsid w:val="002A566F"/>
    <w:rsid w:val="002A56E6"/>
    <w:rsid w:val="002A7F46"/>
    <w:rsid w:val="002A7F57"/>
    <w:rsid w:val="002B04F4"/>
    <w:rsid w:val="002B11C0"/>
    <w:rsid w:val="002B20F5"/>
    <w:rsid w:val="002B3B1A"/>
    <w:rsid w:val="002B40C3"/>
    <w:rsid w:val="002B414B"/>
    <w:rsid w:val="002B4399"/>
    <w:rsid w:val="002B6618"/>
    <w:rsid w:val="002B6E45"/>
    <w:rsid w:val="002B71A0"/>
    <w:rsid w:val="002C0756"/>
    <w:rsid w:val="002C0947"/>
    <w:rsid w:val="002C13A2"/>
    <w:rsid w:val="002C15E4"/>
    <w:rsid w:val="002C2410"/>
    <w:rsid w:val="002C331A"/>
    <w:rsid w:val="002C3568"/>
    <w:rsid w:val="002C385A"/>
    <w:rsid w:val="002C7428"/>
    <w:rsid w:val="002C7EDF"/>
    <w:rsid w:val="002D0F99"/>
    <w:rsid w:val="002D198B"/>
    <w:rsid w:val="002D2937"/>
    <w:rsid w:val="002D2B9F"/>
    <w:rsid w:val="002D2C20"/>
    <w:rsid w:val="002D32DE"/>
    <w:rsid w:val="002D457B"/>
    <w:rsid w:val="002D53ED"/>
    <w:rsid w:val="002D6786"/>
    <w:rsid w:val="002D67D6"/>
    <w:rsid w:val="002D6F01"/>
    <w:rsid w:val="002D70D0"/>
    <w:rsid w:val="002D7641"/>
    <w:rsid w:val="002D78E0"/>
    <w:rsid w:val="002E0578"/>
    <w:rsid w:val="002E0A46"/>
    <w:rsid w:val="002E1052"/>
    <w:rsid w:val="002E1326"/>
    <w:rsid w:val="002E2D09"/>
    <w:rsid w:val="002E3788"/>
    <w:rsid w:val="002E3EAD"/>
    <w:rsid w:val="002E3F21"/>
    <w:rsid w:val="002E4EF8"/>
    <w:rsid w:val="002E5D64"/>
    <w:rsid w:val="002E6655"/>
    <w:rsid w:val="002E6E2C"/>
    <w:rsid w:val="002E73A7"/>
    <w:rsid w:val="002E7BCB"/>
    <w:rsid w:val="002F1150"/>
    <w:rsid w:val="002F184F"/>
    <w:rsid w:val="002F28E3"/>
    <w:rsid w:val="002F32AD"/>
    <w:rsid w:val="002F5313"/>
    <w:rsid w:val="002F5888"/>
    <w:rsid w:val="002F5FC3"/>
    <w:rsid w:val="002F7127"/>
    <w:rsid w:val="002F73F5"/>
    <w:rsid w:val="002F79BF"/>
    <w:rsid w:val="00300A3B"/>
    <w:rsid w:val="003013C4"/>
    <w:rsid w:val="003015A7"/>
    <w:rsid w:val="00301B26"/>
    <w:rsid w:val="00303186"/>
    <w:rsid w:val="00303D45"/>
    <w:rsid w:val="00304146"/>
    <w:rsid w:val="00305113"/>
    <w:rsid w:val="00305856"/>
    <w:rsid w:val="0030631E"/>
    <w:rsid w:val="00310899"/>
    <w:rsid w:val="003123C5"/>
    <w:rsid w:val="0031244F"/>
    <w:rsid w:val="003132B1"/>
    <w:rsid w:val="00314213"/>
    <w:rsid w:val="00314BB9"/>
    <w:rsid w:val="00315E4F"/>
    <w:rsid w:val="00317202"/>
    <w:rsid w:val="003179B5"/>
    <w:rsid w:val="00317FA7"/>
    <w:rsid w:val="0032108A"/>
    <w:rsid w:val="003212CD"/>
    <w:rsid w:val="003213BC"/>
    <w:rsid w:val="0032248C"/>
    <w:rsid w:val="00322500"/>
    <w:rsid w:val="00323974"/>
    <w:rsid w:val="00324568"/>
    <w:rsid w:val="00324621"/>
    <w:rsid w:val="003249F6"/>
    <w:rsid w:val="00324D45"/>
    <w:rsid w:val="00325C34"/>
    <w:rsid w:val="00326154"/>
    <w:rsid w:val="003265A8"/>
    <w:rsid w:val="0032768B"/>
    <w:rsid w:val="00327FF9"/>
    <w:rsid w:val="0033005D"/>
    <w:rsid w:val="00330F20"/>
    <w:rsid w:val="003316D7"/>
    <w:rsid w:val="00331944"/>
    <w:rsid w:val="00331A60"/>
    <w:rsid w:val="00332B94"/>
    <w:rsid w:val="0033344A"/>
    <w:rsid w:val="00333F4B"/>
    <w:rsid w:val="0033436E"/>
    <w:rsid w:val="00335BB5"/>
    <w:rsid w:val="0033658C"/>
    <w:rsid w:val="00337B8D"/>
    <w:rsid w:val="00340F5A"/>
    <w:rsid w:val="00341406"/>
    <w:rsid w:val="00341CE4"/>
    <w:rsid w:val="00341E4A"/>
    <w:rsid w:val="003423A9"/>
    <w:rsid w:val="00342D76"/>
    <w:rsid w:val="00343DED"/>
    <w:rsid w:val="003447A1"/>
    <w:rsid w:val="003454C6"/>
    <w:rsid w:val="00345C66"/>
    <w:rsid w:val="003460B5"/>
    <w:rsid w:val="003465E9"/>
    <w:rsid w:val="00346739"/>
    <w:rsid w:val="00352A88"/>
    <w:rsid w:val="003535A4"/>
    <w:rsid w:val="00353BDD"/>
    <w:rsid w:val="0035494D"/>
    <w:rsid w:val="00355602"/>
    <w:rsid w:val="00355932"/>
    <w:rsid w:val="00355D60"/>
    <w:rsid w:val="0035612F"/>
    <w:rsid w:val="0035627D"/>
    <w:rsid w:val="00356284"/>
    <w:rsid w:val="00356587"/>
    <w:rsid w:val="003569F7"/>
    <w:rsid w:val="00356FD9"/>
    <w:rsid w:val="00357AE3"/>
    <w:rsid w:val="00357FDE"/>
    <w:rsid w:val="00360558"/>
    <w:rsid w:val="003615D5"/>
    <w:rsid w:val="00361619"/>
    <w:rsid w:val="00361A23"/>
    <w:rsid w:val="00363A61"/>
    <w:rsid w:val="00363A72"/>
    <w:rsid w:val="0036443F"/>
    <w:rsid w:val="0036537E"/>
    <w:rsid w:val="00365508"/>
    <w:rsid w:val="00365814"/>
    <w:rsid w:val="00366054"/>
    <w:rsid w:val="0036613F"/>
    <w:rsid w:val="0036643B"/>
    <w:rsid w:val="003704E6"/>
    <w:rsid w:val="003707A2"/>
    <w:rsid w:val="0037082A"/>
    <w:rsid w:val="00370ACC"/>
    <w:rsid w:val="00372789"/>
    <w:rsid w:val="00373C49"/>
    <w:rsid w:val="00373DB3"/>
    <w:rsid w:val="00374270"/>
    <w:rsid w:val="00374403"/>
    <w:rsid w:val="00375784"/>
    <w:rsid w:val="0037584E"/>
    <w:rsid w:val="00375F85"/>
    <w:rsid w:val="00376320"/>
    <w:rsid w:val="00376528"/>
    <w:rsid w:val="003769EA"/>
    <w:rsid w:val="0037751A"/>
    <w:rsid w:val="00377925"/>
    <w:rsid w:val="00377A8A"/>
    <w:rsid w:val="0038087D"/>
    <w:rsid w:val="00382D94"/>
    <w:rsid w:val="00382DA0"/>
    <w:rsid w:val="00383681"/>
    <w:rsid w:val="0038377A"/>
    <w:rsid w:val="00383DE4"/>
    <w:rsid w:val="00385041"/>
    <w:rsid w:val="0038515C"/>
    <w:rsid w:val="0038518B"/>
    <w:rsid w:val="00385519"/>
    <w:rsid w:val="00387E05"/>
    <w:rsid w:val="0039078E"/>
    <w:rsid w:val="0039104D"/>
    <w:rsid w:val="00391701"/>
    <w:rsid w:val="00391FBA"/>
    <w:rsid w:val="00392272"/>
    <w:rsid w:val="00392FDC"/>
    <w:rsid w:val="00394F29"/>
    <w:rsid w:val="0039510A"/>
    <w:rsid w:val="00396C07"/>
    <w:rsid w:val="003974A9"/>
    <w:rsid w:val="003A1A58"/>
    <w:rsid w:val="003A1C81"/>
    <w:rsid w:val="003A1DF8"/>
    <w:rsid w:val="003A2663"/>
    <w:rsid w:val="003A35E5"/>
    <w:rsid w:val="003A50AB"/>
    <w:rsid w:val="003A65D2"/>
    <w:rsid w:val="003A6AD0"/>
    <w:rsid w:val="003A6C52"/>
    <w:rsid w:val="003A6CF7"/>
    <w:rsid w:val="003A71DC"/>
    <w:rsid w:val="003A72DD"/>
    <w:rsid w:val="003A7863"/>
    <w:rsid w:val="003B0333"/>
    <w:rsid w:val="003B0DFB"/>
    <w:rsid w:val="003B2348"/>
    <w:rsid w:val="003B273B"/>
    <w:rsid w:val="003B4CEC"/>
    <w:rsid w:val="003B57AF"/>
    <w:rsid w:val="003B7046"/>
    <w:rsid w:val="003B7FEA"/>
    <w:rsid w:val="003C00AB"/>
    <w:rsid w:val="003C055B"/>
    <w:rsid w:val="003C0FF3"/>
    <w:rsid w:val="003C17BC"/>
    <w:rsid w:val="003C326E"/>
    <w:rsid w:val="003C3468"/>
    <w:rsid w:val="003C3552"/>
    <w:rsid w:val="003C3FC7"/>
    <w:rsid w:val="003C5A8B"/>
    <w:rsid w:val="003C69BB"/>
    <w:rsid w:val="003C6A5F"/>
    <w:rsid w:val="003C6D3B"/>
    <w:rsid w:val="003C6E94"/>
    <w:rsid w:val="003C7125"/>
    <w:rsid w:val="003C7D9A"/>
    <w:rsid w:val="003D04E4"/>
    <w:rsid w:val="003D1178"/>
    <w:rsid w:val="003D17E3"/>
    <w:rsid w:val="003D1815"/>
    <w:rsid w:val="003D1C0A"/>
    <w:rsid w:val="003D24A9"/>
    <w:rsid w:val="003D3A01"/>
    <w:rsid w:val="003D4C3D"/>
    <w:rsid w:val="003D4E61"/>
    <w:rsid w:val="003D5124"/>
    <w:rsid w:val="003D63FE"/>
    <w:rsid w:val="003D6A0D"/>
    <w:rsid w:val="003D769A"/>
    <w:rsid w:val="003E0ECA"/>
    <w:rsid w:val="003E2260"/>
    <w:rsid w:val="003E4777"/>
    <w:rsid w:val="003E5D58"/>
    <w:rsid w:val="003E5E5F"/>
    <w:rsid w:val="003E5FF8"/>
    <w:rsid w:val="003E683F"/>
    <w:rsid w:val="003E7287"/>
    <w:rsid w:val="003F0B0C"/>
    <w:rsid w:val="003F0FC1"/>
    <w:rsid w:val="003F120D"/>
    <w:rsid w:val="003F1CAB"/>
    <w:rsid w:val="003F2D58"/>
    <w:rsid w:val="003F47DC"/>
    <w:rsid w:val="003F4EDC"/>
    <w:rsid w:val="003F632A"/>
    <w:rsid w:val="003F66B8"/>
    <w:rsid w:val="00401071"/>
    <w:rsid w:val="00401496"/>
    <w:rsid w:val="004019B7"/>
    <w:rsid w:val="004028E1"/>
    <w:rsid w:val="00402AAA"/>
    <w:rsid w:val="00402C49"/>
    <w:rsid w:val="004039DC"/>
    <w:rsid w:val="00403B1B"/>
    <w:rsid w:val="0040443E"/>
    <w:rsid w:val="00404902"/>
    <w:rsid w:val="00404B1F"/>
    <w:rsid w:val="004051F9"/>
    <w:rsid w:val="0040562D"/>
    <w:rsid w:val="00407602"/>
    <w:rsid w:val="00410173"/>
    <w:rsid w:val="0041199C"/>
    <w:rsid w:val="004127C1"/>
    <w:rsid w:val="0041301F"/>
    <w:rsid w:val="00414120"/>
    <w:rsid w:val="004148E5"/>
    <w:rsid w:val="00415419"/>
    <w:rsid w:val="00415CEF"/>
    <w:rsid w:val="00416713"/>
    <w:rsid w:val="00416C61"/>
    <w:rsid w:val="00416F13"/>
    <w:rsid w:val="00417DEC"/>
    <w:rsid w:val="0042237F"/>
    <w:rsid w:val="00422D77"/>
    <w:rsid w:val="00423D53"/>
    <w:rsid w:val="00423FC6"/>
    <w:rsid w:val="00423FE3"/>
    <w:rsid w:val="00425438"/>
    <w:rsid w:val="0042573B"/>
    <w:rsid w:val="00425D80"/>
    <w:rsid w:val="00427AF9"/>
    <w:rsid w:val="00430F37"/>
    <w:rsid w:val="0043102F"/>
    <w:rsid w:val="004328CB"/>
    <w:rsid w:val="004328E2"/>
    <w:rsid w:val="00433211"/>
    <w:rsid w:val="00433555"/>
    <w:rsid w:val="004337B8"/>
    <w:rsid w:val="004342C9"/>
    <w:rsid w:val="004345C7"/>
    <w:rsid w:val="00435B85"/>
    <w:rsid w:val="00435FAA"/>
    <w:rsid w:val="0043603B"/>
    <w:rsid w:val="00436217"/>
    <w:rsid w:val="00436812"/>
    <w:rsid w:val="004379CB"/>
    <w:rsid w:val="00437D34"/>
    <w:rsid w:val="00440317"/>
    <w:rsid w:val="00440FC0"/>
    <w:rsid w:val="00441F50"/>
    <w:rsid w:val="004422B9"/>
    <w:rsid w:val="004438FE"/>
    <w:rsid w:val="00444034"/>
    <w:rsid w:val="00446685"/>
    <w:rsid w:val="00451340"/>
    <w:rsid w:val="004517E6"/>
    <w:rsid w:val="00451E1C"/>
    <w:rsid w:val="00452CE1"/>
    <w:rsid w:val="0045413C"/>
    <w:rsid w:val="004546E1"/>
    <w:rsid w:val="0045538D"/>
    <w:rsid w:val="00455A86"/>
    <w:rsid w:val="00455CE9"/>
    <w:rsid w:val="004573A5"/>
    <w:rsid w:val="00460234"/>
    <w:rsid w:val="00460C59"/>
    <w:rsid w:val="004617FB"/>
    <w:rsid w:val="004618DF"/>
    <w:rsid w:val="004619AD"/>
    <w:rsid w:val="00461A0A"/>
    <w:rsid w:val="00461ADA"/>
    <w:rsid w:val="0046232C"/>
    <w:rsid w:val="004624F5"/>
    <w:rsid w:val="00463A32"/>
    <w:rsid w:val="00463B08"/>
    <w:rsid w:val="00463E8D"/>
    <w:rsid w:val="0046596C"/>
    <w:rsid w:val="00465D9B"/>
    <w:rsid w:val="0046605F"/>
    <w:rsid w:val="0046711D"/>
    <w:rsid w:val="00467D86"/>
    <w:rsid w:val="0047178A"/>
    <w:rsid w:val="004723C1"/>
    <w:rsid w:val="00473363"/>
    <w:rsid w:val="00473DDD"/>
    <w:rsid w:val="0047450B"/>
    <w:rsid w:val="004773E5"/>
    <w:rsid w:val="00477A82"/>
    <w:rsid w:val="00481143"/>
    <w:rsid w:val="00481408"/>
    <w:rsid w:val="00481B93"/>
    <w:rsid w:val="00482254"/>
    <w:rsid w:val="00482B1A"/>
    <w:rsid w:val="00484663"/>
    <w:rsid w:val="0048491E"/>
    <w:rsid w:val="004862F7"/>
    <w:rsid w:val="0048632D"/>
    <w:rsid w:val="00486E34"/>
    <w:rsid w:val="00487EA6"/>
    <w:rsid w:val="004918E2"/>
    <w:rsid w:val="00492509"/>
    <w:rsid w:val="0049304D"/>
    <w:rsid w:val="0049437E"/>
    <w:rsid w:val="004946A5"/>
    <w:rsid w:val="004948A6"/>
    <w:rsid w:val="00494DC8"/>
    <w:rsid w:val="00497A31"/>
    <w:rsid w:val="004A113D"/>
    <w:rsid w:val="004A23F5"/>
    <w:rsid w:val="004A2489"/>
    <w:rsid w:val="004A24C3"/>
    <w:rsid w:val="004A292D"/>
    <w:rsid w:val="004A49E0"/>
    <w:rsid w:val="004A4B87"/>
    <w:rsid w:val="004A742B"/>
    <w:rsid w:val="004B05CE"/>
    <w:rsid w:val="004B118C"/>
    <w:rsid w:val="004B1D1C"/>
    <w:rsid w:val="004B1D8A"/>
    <w:rsid w:val="004B24BE"/>
    <w:rsid w:val="004B4E4B"/>
    <w:rsid w:val="004B6140"/>
    <w:rsid w:val="004B78AE"/>
    <w:rsid w:val="004C0022"/>
    <w:rsid w:val="004C011F"/>
    <w:rsid w:val="004C0838"/>
    <w:rsid w:val="004C0D25"/>
    <w:rsid w:val="004C17F7"/>
    <w:rsid w:val="004C265E"/>
    <w:rsid w:val="004C2887"/>
    <w:rsid w:val="004C3277"/>
    <w:rsid w:val="004C3693"/>
    <w:rsid w:val="004C37DF"/>
    <w:rsid w:val="004C3C83"/>
    <w:rsid w:val="004C4DA5"/>
    <w:rsid w:val="004C5A4F"/>
    <w:rsid w:val="004C792C"/>
    <w:rsid w:val="004C7B9F"/>
    <w:rsid w:val="004D01DC"/>
    <w:rsid w:val="004D1086"/>
    <w:rsid w:val="004D20A6"/>
    <w:rsid w:val="004D26C4"/>
    <w:rsid w:val="004D28C6"/>
    <w:rsid w:val="004D3863"/>
    <w:rsid w:val="004D44F8"/>
    <w:rsid w:val="004D478A"/>
    <w:rsid w:val="004D4B59"/>
    <w:rsid w:val="004D5403"/>
    <w:rsid w:val="004D5691"/>
    <w:rsid w:val="004D5BFC"/>
    <w:rsid w:val="004E1E29"/>
    <w:rsid w:val="004E24CB"/>
    <w:rsid w:val="004E3E87"/>
    <w:rsid w:val="004E48D2"/>
    <w:rsid w:val="004E4D0C"/>
    <w:rsid w:val="004E531C"/>
    <w:rsid w:val="004E5CE6"/>
    <w:rsid w:val="004E75BD"/>
    <w:rsid w:val="004F023F"/>
    <w:rsid w:val="004F1BD2"/>
    <w:rsid w:val="004F1D20"/>
    <w:rsid w:val="004F28F7"/>
    <w:rsid w:val="004F32D6"/>
    <w:rsid w:val="004F3D8F"/>
    <w:rsid w:val="004F427A"/>
    <w:rsid w:val="004F46A8"/>
    <w:rsid w:val="004F4E39"/>
    <w:rsid w:val="004F6227"/>
    <w:rsid w:val="004F666A"/>
    <w:rsid w:val="004F6846"/>
    <w:rsid w:val="004F6A53"/>
    <w:rsid w:val="004F71DD"/>
    <w:rsid w:val="0050016E"/>
    <w:rsid w:val="00500366"/>
    <w:rsid w:val="005014E5"/>
    <w:rsid w:val="00501503"/>
    <w:rsid w:val="0050154F"/>
    <w:rsid w:val="00501629"/>
    <w:rsid w:val="005022B1"/>
    <w:rsid w:val="005026CF"/>
    <w:rsid w:val="00503279"/>
    <w:rsid w:val="0050361A"/>
    <w:rsid w:val="00504492"/>
    <w:rsid w:val="005048DE"/>
    <w:rsid w:val="00506B0E"/>
    <w:rsid w:val="00507124"/>
    <w:rsid w:val="00507976"/>
    <w:rsid w:val="00507D72"/>
    <w:rsid w:val="00507E1C"/>
    <w:rsid w:val="00507E96"/>
    <w:rsid w:val="005101FF"/>
    <w:rsid w:val="00510995"/>
    <w:rsid w:val="00510F59"/>
    <w:rsid w:val="00511D8A"/>
    <w:rsid w:val="0051265E"/>
    <w:rsid w:val="00512CE3"/>
    <w:rsid w:val="005130A1"/>
    <w:rsid w:val="005131CD"/>
    <w:rsid w:val="005136DA"/>
    <w:rsid w:val="005139B5"/>
    <w:rsid w:val="0051431E"/>
    <w:rsid w:val="00514450"/>
    <w:rsid w:val="005146B7"/>
    <w:rsid w:val="00514764"/>
    <w:rsid w:val="00514B0A"/>
    <w:rsid w:val="00514B85"/>
    <w:rsid w:val="005159D6"/>
    <w:rsid w:val="0052013B"/>
    <w:rsid w:val="00520F88"/>
    <w:rsid w:val="005216F3"/>
    <w:rsid w:val="005235F7"/>
    <w:rsid w:val="00523B7D"/>
    <w:rsid w:val="00523C87"/>
    <w:rsid w:val="005247C1"/>
    <w:rsid w:val="005249C3"/>
    <w:rsid w:val="00527493"/>
    <w:rsid w:val="00527F53"/>
    <w:rsid w:val="00530716"/>
    <w:rsid w:val="00530CDE"/>
    <w:rsid w:val="00530F61"/>
    <w:rsid w:val="005311E5"/>
    <w:rsid w:val="0053330C"/>
    <w:rsid w:val="005337A1"/>
    <w:rsid w:val="005355B9"/>
    <w:rsid w:val="00535E44"/>
    <w:rsid w:val="00536469"/>
    <w:rsid w:val="0053653E"/>
    <w:rsid w:val="005379FC"/>
    <w:rsid w:val="00540C06"/>
    <w:rsid w:val="00541890"/>
    <w:rsid w:val="005422C2"/>
    <w:rsid w:val="0054293D"/>
    <w:rsid w:val="00544B3D"/>
    <w:rsid w:val="005465BD"/>
    <w:rsid w:val="005469EC"/>
    <w:rsid w:val="00546B61"/>
    <w:rsid w:val="00546B64"/>
    <w:rsid w:val="00547089"/>
    <w:rsid w:val="005470CF"/>
    <w:rsid w:val="00547984"/>
    <w:rsid w:val="00550408"/>
    <w:rsid w:val="00551E24"/>
    <w:rsid w:val="005547B0"/>
    <w:rsid w:val="00554E60"/>
    <w:rsid w:val="005550D4"/>
    <w:rsid w:val="00555A65"/>
    <w:rsid w:val="00555BFB"/>
    <w:rsid w:val="00556501"/>
    <w:rsid w:val="005571B9"/>
    <w:rsid w:val="005609E5"/>
    <w:rsid w:val="00561F0C"/>
    <w:rsid w:val="0056206B"/>
    <w:rsid w:val="00562488"/>
    <w:rsid w:val="005629B8"/>
    <w:rsid w:val="00562FC7"/>
    <w:rsid w:val="00563049"/>
    <w:rsid w:val="0056355B"/>
    <w:rsid w:val="00563983"/>
    <w:rsid w:val="00563F04"/>
    <w:rsid w:val="0056517F"/>
    <w:rsid w:val="00565E1F"/>
    <w:rsid w:val="00566FCD"/>
    <w:rsid w:val="00567861"/>
    <w:rsid w:val="005710E9"/>
    <w:rsid w:val="00571ECD"/>
    <w:rsid w:val="005726C6"/>
    <w:rsid w:val="00572C33"/>
    <w:rsid w:val="005736F1"/>
    <w:rsid w:val="00573A34"/>
    <w:rsid w:val="00573AA5"/>
    <w:rsid w:val="00575540"/>
    <w:rsid w:val="00575624"/>
    <w:rsid w:val="00576304"/>
    <w:rsid w:val="0058121D"/>
    <w:rsid w:val="00582298"/>
    <w:rsid w:val="005824DD"/>
    <w:rsid w:val="0058281F"/>
    <w:rsid w:val="00582A82"/>
    <w:rsid w:val="00582E77"/>
    <w:rsid w:val="005830FE"/>
    <w:rsid w:val="005842A8"/>
    <w:rsid w:val="0058459A"/>
    <w:rsid w:val="0058546A"/>
    <w:rsid w:val="005854BC"/>
    <w:rsid w:val="00585AAF"/>
    <w:rsid w:val="0058641F"/>
    <w:rsid w:val="0059055F"/>
    <w:rsid w:val="00590D0E"/>
    <w:rsid w:val="00591772"/>
    <w:rsid w:val="00591AB8"/>
    <w:rsid w:val="00592890"/>
    <w:rsid w:val="00593405"/>
    <w:rsid w:val="00593BC3"/>
    <w:rsid w:val="005945A5"/>
    <w:rsid w:val="0059564C"/>
    <w:rsid w:val="0059637E"/>
    <w:rsid w:val="00597296"/>
    <w:rsid w:val="00597660"/>
    <w:rsid w:val="00597BBF"/>
    <w:rsid w:val="005A03FC"/>
    <w:rsid w:val="005A0A98"/>
    <w:rsid w:val="005A1002"/>
    <w:rsid w:val="005A1764"/>
    <w:rsid w:val="005A18E9"/>
    <w:rsid w:val="005A2D8C"/>
    <w:rsid w:val="005A3637"/>
    <w:rsid w:val="005A3F19"/>
    <w:rsid w:val="005A5A77"/>
    <w:rsid w:val="005A6530"/>
    <w:rsid w:val="005A67FC"/>
    <w:rsid w:val="005A724B"/>
    <w:rsid w:val="005B0177"/>
    <w:rsid w:val="005B02B1"/>
    <w:rsid w:val="005B0634"/>
    <w:rsid w:val="005B1FA6"/>
    <w:rsid w:val="005B3CEB"/>
    <w:rsid w:val="005B4A40"/>
    <w:rsid w:val="005B54C6"/>
    <w:rsid w:val="005B63B8"/>
    <w:rsid w:val="005C3F1E"/>
    <w:rsid w:val="005C46EE"/>
    <w:rsid w:val="005C4E68"/>
    <w:rsid w:val="005C616C"/>
    <w:rsid w:val="005C672A"/>
    <w:rsid w:val="005C676F"/>
    <w:rsid w:val="005C7A72"/>
    <w:rsid w:val="005D02F0"/>
    <w:rsid w:val="005D0A9C"/>
    <w:rsid w:val="005D18F0"/>
    <w:rsid w:val="005D193E"/>
    <w:rsid w:val="005D2F9F"/>
    <w:rsid w:val="005D36CE"/>
    <w:rsid w:val="005D3714"/>
    <w:rsid w:val="005D53B0"/>
    <w:rsid w:val="005D5A15"/>
    <w:rsid w:val="005D5EBF"/>
    <w:rsid w:val="005D65A1"/>
    <w:rsid w:val="005D78F2"/>
    <w:rsid w:val="005D79EE"/>
    <w:rsid w:val="005D7BC4"/>
    <w:rsid w:val="005E04E1"/>
    <w:rsid w:val="005E15B3"/>
    <w:rsid w:val="005E2F44"/>
    <w:rsid w:val="005E3286"/>
    <w:rsid w:val="005E35EF"/>
    <w:rsid w:val="005E5DEB"/>
    <w:rsid w:val="005F0838"/>
    <w:rsid w:val="005F12B3"/>
    <w:rsid w:val="005F1398"/>
    <w:rsid w:val="005F20A5"/>
    <w:rsid w:val="005F2515"/>
    <w:rsid w:val="005F392E"/>
    <w:rsid w:val="005F3F2B"/>
    <w:rsid w:val="005F4C2F"/>
    <w:rsid w:val="00600848"/>
    <w:rsid w:val="00600AFF"/>
    <w:rsid w:val="00601773"/>
    <w:rsid w:val="006017E6"/>
    <w:rsid w:val="00602104"/>
    <w:rsid w:val="0060217D"/>
    <w:rsid w:val="00602430"/>
    <w:rsid w:val="006024C0"/>
    <w:rsid w:val="00602A49"/>
    <w:rsid w:val="00603287"/>
    <w:rsid w:val="00603349"/>
    <w:rsid w:val="00603583"/>
    <w:rsid w:val="00603F29"/>
    <w:rsid w:val="00604186"/>
    <w:rsid w:val="00604243"/>
    <w:rsid w:val="006046E9"/>
    <w:rsid w:val="00606962"/>
    <w:rsid w:val="006077E5"/>
    <w:rsid w:val="006078D4"/>
    <w:rsid w:val="00607CA7"/>
    <w:rsid w:val="00607D62"/>
    <w:rsid w:val="0061068F"/>
    <w:rsid w:val="006108C8"/>
    <w:rsid w:val="00610EBA"/>
    <w:rsid w:val="00611303"/>
    <w:rsid w:val="00611CBB"/>
    <w:rsid w:val="006126A5"/>
    <w:rsid w:val="00613594"/>
    <w:rsid w:val="00613BFB"/>
    <w:rsid w:val="00614163"/>
    <w:rsid w:val="006143FE"/>
    <w:rsid w:val="0061669C"/>
    <w:rsid w:val="0061677D"/>
    <w:rsid w:val="00617057"/>
    <w:rsid w:val="006214D3"/>
    <w:rsid w:val="00621F55"/>
    <w:rsid w:val="006236D4"/>
    <w:rsid w:val="0062377B"/>
    <w:rsid w:val="00623B57"/>
    <w:rsid w:val="00624B86"/>
    <w:rsid w:val="0062590C"/>
    <w:rsid w:val="00626558"/>
    <w:rsid w:val="006267E9"/>
    <w:rsid w:val="00627878"/>
    <w:rsid w:val="006279DC"/>
    <w:rsid w:val="00631C1F"/>
    <w:rsid w:val="006326C1"/>
    <w:rsid w:val="00634405"/>
    <w:rsid w:val="0063475C"/>
    <w:rsid w:val="00637C7A"/>
    <w:rsid w:val="00640696"/>
    <w:rsid w:val="00640CAF"/>
    <w:rsid w:val="0064104E"/>
    <w:rsid w:val="006416AB"/>
    <w:rsid w:val="006424DB"/>
    <w:rsid w:val="006432FC"/>
    <w:rsid w:val="0064332E"/>
    <w:rsid w:val="00643376"/>
    <w:rsid w:val="00643544"/>
    <w:rsid w:val="00643F16"/>
    <w:rsid w:val="006440AB"/>
    <w:rsid w:val="00644743"/>
    <w:rsid w:val="00644836"/>
    <w:rsid w:val="00645580"/>
    <w:rsid w:val="00646C6C"/>
    <w:rsid w:val="00647338"/>
    <w:rsid w:val="00654024"/>
    <w:rsid w:val="00654074"/>
    <w:rsid w:val="00655E8A"/>
    <w:rsid w:val="00656094"/>
    <w:rsid w:val="00656426"/>
    <w:rsid w:val="006576FB"/>
    <w:rsid w:val="00657923"/>
    <w:rsid w:val="00657C00"/>
    <w:rsid w:val="00660234"/>
    <w:rsid w:val="006615CF"/>
    <w:rsid w:val="00661BC9"/>
    <w:rsid w:val="00664742"/>
    <w:rsid w:val="0066584C"/>
    <w:rsid w:val="00670330"/>
    <w:rsid w:val="00670BDF"/>
    <w:rsid w:val="00670D21"/>
    <w:rsid w:val="00671C7A"/>
    <w:rsid w:val="00672625"/>
    <w:rsid w:val="006728AF"/>
    <w:rsid w:val="00672A86"/>
    <w:rsid w:val="0067337B"/>
    <w:rsid w:val="006738D7"/>
    <w:rsid w:val="00674FCD"/>
    <w:rsid w:val="006760B3"/>
    <w:rsid w:val="006766A4"/>
    <w:rsid w:val="00680CA3"/>
    <w:rsid w:val="0068288F"/>
    <w:rsid w:val="00683593"/>
    <w:rsid w:val="00683EEA"/>
    <w:rsid w:val="00684567"/>
    <w:rsid w:val="00684D58"/>
    <w:rsid w:val="00685415"/>
    <w:rsid w:val="006858A1"/>
    <w:rsid w:val="0068592D"/>
    <w:rsid w:val="00686017"/>
    <w:rsid w:val="0068691D"/>
    <w:rsid w:val="00686CFA"/>
    <w:rsid w:val="00686F47"/>
    <w:rsid w:val="0069014C"/>
    <w:rsid w:val="00692211"/>
    <w:rsid w:val="0069228A"/>
    <w:rsid w:val="00692850"/>
    <w:rsid w:val="0069349C"/>
    <w:rsid w:val="00693969"/>
    <w:rsid w:val="00694590"/>
    <w:rsid w:val="0069469B"/>
    <w:rsid w:val="006966A5"/>
    <w:rsid w:val="00696F7C"/>
    <w:rsid w:val="0069729B"/>
    <w:rsid w:val="00697C99"/>
    <w:rsid w:val="006A3693"/>
    <w:rsid w:val="006A5461"/>
    <w:rsid w:val="006A56AD"/>
    <w:rsid w:val="006A5AD8"/>
    <w:rsid w:val="006A6246"/>
    <w:rsid w:val="006A7CC5"/>
    <w:rsid w:val="006B01D4"/>
    <w:rsid w:val="006B1DA9"/>
    <w:rsid w:val="006B2A07"/>
    <w:rsid w:val="006B3121"/>
    <w:rsid w:val="006B3172"/>
    <w:rsid w:val="006B31C9"/>
    <w:rsid w:val="006B31ED"/>
    <w:rsid w:val="006B4DA1"/>
    <w:rsid w:val="006B4FAB"/>
    <w:rsid w:val="006B5B67"/>
    <w:rsid w:val="006B5C27"/>
    <w:rsid w:val="006B6638"/>
    <w:rsid w:val="006C1426"/>
    <w:rsid w:val="006C2E79"/>
    <w:rsid w:val="006C356E"/>
    <w:rsid w:val="006C378E"/>
    <w:rsid w:val="006C444A"/>
    <w:rsid w:val="006C4E38"/>
    <w:rsid w:val="006C548B"/>
    <w:rsid w:val="006C5869"/>
    <w:rsid w:val="006D0BB0"/>
    <w:rsid w:val="006D1667"/>
    <w:rsid w:val="006D1BBD"/>
    <w:rsid w:val="006D1FDA"/>
    <w:rsid w:val="006D265C"/>
    <w:rsid w:val="006D28CF"/>
    <w:rsid w:val="006D2B54"/>
    <w:rsid w:val="006D330C"/>
    <w:rsid w:val="006D3FC6"/>
    <w:rsid w:val="006D6AF8"/>
    <w:rsid w:val="006D790E"/>
    <w:rsid w:val="006E052D"/>
    <w:rsid w:val="006E1C71"/>
    <w:rsid w:val="006E2AE3"/>
    <w:rsid w:val="006E76DA"/>
    <w:rsid w:val="006E7883"/>
    <w:rsid w:val="006E7D41"/>
    <w:rsid w:val="006F028C"/>
    <w:rsid w:val="006F171E"/>
    <w:rsid w:val="006F23E2"/>
    <w:rsid w:val="006F3817"/>
    <w:rsid w:val="006F3F2A"/>
    <w:rsid w:val="006F454F"/>
    <w:rsid w:val="006F469A"/>
    <w:rsid w:val="006F4DBB"/>
    <w:rsid w:val="006F5EFD"/>
    <w:rsid w:val="006F63D7"/>
    <w:rsid w:val="006F6857"/>
    <w:rsid w:val="006F7497"/>
    <w:rsid w:val="007004CA"/>
    <w:rsid w:val="007006C5"/>
    <w:rsid w:val="007017F5"/>
    <w:rsid w:val="00702431"/>
    <w:rsid w:val="007026E9"/>
    <w:rsid w:val="007027F3"/>
    <w:rsid w:val="00702F03"/>
    <w:rsid w:val="00702FDA"/>
    <w:rsid w:val="007046B1"/>
    <w:rsid w:val="00705DE4"/>
    <w:rsid w:val="00705EE8"/>
    <w:rsid w:val="00706FD6"/>
    <w:rsid w:val="007074C0"/>
    <w:rsid w:val="00707F95"/>
    <w:rsid w:val="00710381"/>
    <w:rsid w:val="007105CC"/>
    <w:rsid w:val="007106BB"/>
    <w:rsid w:val="00710D56"/>
    <w:rsid w:val="007118C0"/>
    <w:rsid w:val="00711AAA"/>
    <w:rsid w:val="007129EC"/>
    <w:rsid w:val="00712EAD"/>
    <w:rsid w:val="007144AA"/>
    <w:rsid w:val="0071539C"/>
    <w:rsid w:val="007161F5"/>
    <w:rsid w:val="00716854"/>
    <w:rsid w:val="00716A83"/>
    <w:rsid w:val="007172C4"/>
    <w:rsid w:val="00720190"/>
    <w:rsid w:val="0072113B"/>
    <w:rsid w:val="007212D7"/>
    <w:rsid w:val="00721425"/>
    <w:rsid w:val="007215CB"/>
    <w:rsid w:val="007219F5"/>
    <w:rsid w:val="00721E2B"/>
    <w:rsid w:val="0072242C"/>
    <w:rsid w:val="00722606"/>
    <w:rsid w:val="00723385"/>
    <w:rsid w:val="00723C7D"/>
    <w:rsid w:val="00723EDB"/>
    <w:rsid w:val="00724876"/>
    <w:rsid w:val="007252EE"/>
    <w:rsid w:val="00725508"/>
    <w:rsid w:val="00725C7A"/>
    <w:rsid w:val="007263DF"/>
    <w:rsid w:val="007270B8"/>
    <w:rsid w:val="00727844"/>
    <w:rsid w:val="00727D2A"/>
    <w:rsid w:val="0073073A"/>
    <w:rsid w:val="0073110D"/>
    <w:rsid w:val="00733904"/>
    <w:rsid w:val="007339D3"/>
    <w:rsid w:val="00733B57"/>
    <w:rsid w:val="00733E99"/>
    <w:rsid w:val="00735FEF"/>
    <w:rsid w:val="007360CA"/>
    <w:rsid w:val="00736826"/>
    <w:rsid w:val="0073710D"/>
    <w:rsid w:val="00741BD2"/>
    <w:rsid w:val="00741BD5"/>
    <w:rsid w:val="00741C31"/>
    <w:rsid w:val="0074338A"/>
    <w:rsid w:val="0074417C"/>
    <w:rsid w:val="0074494D"/>
    <w:rsid w:val="0074553F"/>
    <w:rsid w:val="0074559E"/>
    <w:rsid w:val="0074596C"/>
    <w:rsid w:val="00746742"/>
    <w:rsid w:val="00746B95"/>
    <w:rsid w:val="00747E40"/>
    <w:rsid w:val="00750541"/>
    <w:rsid w:val="00750570"/>
    <w:rsid w:val="0075118D"/>
    <w:rsid w:val="00752331"/>
    <w:rsid w:val="00757797"/>
    <w:rsid w:val="00757CCB"/>
    <w:rsid w:val="00757F50"/>
    <w:rsid w:val="00760CC5"/>
    <w:rsid w:val="0076214E"/>
    <w:rsid w:val="0076261D"/>
    <w:rsid w:val="0076380C"/>
    <w:rsid w:val="00763ABC"/>
    <w:rsid w:val="00763D8F"/>
    <w:rsid w:val="00764EAF"/>
    <w:rsid w:val="00765C22"/>
    <w:rsid w:val="007660DF"/>
    <w:rsid w:val="007664C0"/>
    <w:rsid w:val="007675D5"/>
    <w:rsid w:val="00767869"/>
    <w:rsid w:val="00767E61"/>
    <w:rsid w:val="00770B55"/>
    <w:rsid w:val="00771392"/>
    <w:rsid w:val="007716D0"/>
    <w:rsid w:val="00771EF9"/>
    <w:rsid w:val="00772B26"/>
    <w:rsid w:val="00772D4F"/>
    <w:rsid w:val="00772E99"/>
    <w:rsid w:val="00773B16"/>
    <w:rsid w:val="00773C84"/>
    <w:rsid w:val="007748F1"/>
    <w:rsid w:val="00774D42"/>
    <w:rsid w:val="0077695A"/>
    <w:rsid w:val="00776E56"/>
    <w:rsid w:val="00776FD8"/>
    <w:rsid w:val="007777F1"/>
    <w:rsid w:val="00781FF0"/>
    <w:rsid w:val="00782192"/>
    <w:rsid w:val="00782A52"/>
    <w:rsid w:val="00782D78"/>
    <w:rsid w:val="0078551D"/>
    <w:rsid w:val="00786779"/>
    <w:rsid w:val="00786DAA"/>
    <w:rsid w:val="0078710D"/>
    <w:rsid w:val="0079025D"/>
    <w:rsid w:val="007909C4"/>
    <w:rsid w:val="0079137A"/>
    <w:rsid w:val="007918A8"/>
    <w:rsid w:val="00792180"/>
    <w:rsid w:val="00792859"/>
    <w:rsid w:val="00792B1F"/>
    <w:rsid w:val="007933F9"/>
    <w:rsid w:val="00794738"/>
    <w:rsid w:val="00794A7F"/>
    <w:rsid w:val="007956D4"/>
    <w:rsid w:val="00797985"/>
    <w:rsid w:val="00797B43"/>
    <w:rsid w:val="007A1DA7"/>
    <w:rsid w:val="007A2879"/>
    <w:rsid w:val="007A35BE"/>
    <w:rsid w:val="007A4CE1"/>
    <w:rsid w:val="007A5183"/>
    <w:rsid w:val="007A5331"/>
    <w:rsid w:val="007A5616"/>
    <w:rsid w:val="007A5C58"/>
    <w:rsid w:val="007A62DD"/>
    <w:rsid w:val="007A6440"/>
    <w:rsid w:val="007A7D7C"/>
    <w:rsid w:val="007B1195"/>
    <w:rsid w:val="007B1576"/>
    <w:rsid w:val="007B3AF8"/>
    <w:rsid w:val="007B3E39"/>
    <w:rsid w:val="007B4222"/>
    <w:rsid w:val="007B4389"/>
    <w:rsid w:val="007B5152"/>
    <w:rsid w:val="007B5D5F"/>
    <w:rsid w:val="007B6D55"/>
    <w:rsid w:val="007B702B"/>
    <w:rsid w:val="007B79C3"/>
    <w:rsid w:val="007C001A"/>
    <w:rsid w:val="007C0797"/>
    <w:rsid w:val="007C178E"/>
    <w:rsid w:val="007C2279"/>
    <w:rsid w:val="007C258C"/>
    <w:rsid w:val="007C354A"/>
    <w:rsid w:val="007C3F5B"/>
    <w:rsid w:val="007C4C3B"/>
    <w:rsid w:val="007C4D63"/>
    <w:rsid w:val="007C5880"/>
    <w:rsid w:val="007C74F0"/>
    <w:rsid w:val="007C7A45"/>
    <w:rsid w:val="007C7C7A"/>
    <w:rsid w:val="007D0CE5"/>
    <w:rsid w:val="007D0E67"/>
    <w:rsid w:val="007D15BE"/>
    <w:rsid w:val="007D2058"/>
    <w:rsid w:val="007D20F4"/>
    <w:rsid w:val="007D2845"/>
    <w:rsid w:val="007D29DA"/>
    <w:rsid w:val="007D2F75"/>
    <w:rsid w:val="007D39B5"/>
    <w:rsid w:val="007D4061"/>
    <w:rsid w:val="007D47D8"/>
    <w:rsid w:val="007D4CE7"/>
    <w:rsid w:val="007D4DA1"/>
    <w:rsid w:val="007D4E7C"/>
    <w:rsid w:val="007D5301"/>
    <w:rsid w:val="007D5515"/>
    <w:rsid w:val="007D5E2B"/>
    <w:rsid w:val="007D7D3D"/>
    <w:rsid w:val="007E08F2"/>
    <w:rsid w:val="007E0CC6"/>
    <w:rsid w:val="007E23F7"/>
    <w:rsid w:val="007E2C76"/>
    <w:rsid w:val="007E306D"/>
    <w:rsid w:val="007E4872"/>
    <w:rsid w:val="007E4A0C"/>
    <w:rsid w:val="007E4E08"/>
    <w:rsid w:val="007E4ED2"/>
    <w:rsid w:val="007F0EAB"/>
    <w:rsid w:val="007F1868"/>
    <w:rsid w:val="007F3141"/>
    <w:rsid w:val="007F3411"/>
    <w:rsid w:val="007F3B9D"/>
    <w:rsid w:val="007F427C"/>
    <w:rsid w:val="007F45C4"/>
    <w:rsid w:val="007F46C7"/>
    <w:rsid w:val="007F4A0F"/>
    <w:rsid w:val="007F54FD"/>
    <w:rsid w:val="007F6C36"/>
    <w:rsid w:val="007F6EF3"/>
    <w:rsid w:val="007F73FB"/>
    <w:rsid w:val="007F7FEE"/>
    <w:rsid w:val="00800010"/>
    <w:rsid w:val="00800037"/>
    <w:rsid w:val="00801D75"/>
    <w:rsid w:val="00803DB6"/>
    <w:rsid w:val="008060AA"/>
    <w:rsid w:val="00806472"/>
    <w:rsid w:val="00806CC5"/>
    <w:rsid w:val="008078F8"/>
    <w:rsid w:val="00811E58"/>
    <w:rsid w:val="008122AB"/>
    <w:rsid w:val="008123CF"/>
    <w:rsid w:val="00813362"/>
    <w:rsid w:val="00815D43"/>
    <w:rsid w:val="00815E7F"/>
    <w:rsid w:val="00816B5C"/>
    <w:rsid w:val="0081712D"/>
    <w:rsid w:val="00820B6C"/>
    <w:rsid w:val="00821688"/>
    <w:rsid w:val="00821E86"/>
    <w:rsid w:val="008225A7"/>
    <w:rsid w:val="008233DE"/>
    <w:rsid w:val="00823646"/>
    <w:rsid w:val="008241C8"/>
    <w:rsid w:val="00824DB0"/>
    <w:rsid w:val="008259F1"/>
    <w:rsid w:val="008263C7"/>
    <w:rsid w:val="008265EB"/>
    <w:rsid w:val="008277F4"/>
    <w:rsid w:val="00830B88"/>
    <w:rsid w:val="0083106F"/>
    <w:rsid w:val="008315CE"/>
    <w:rsid w:val="008317B6"/>
    <w:rsid w:val="00832094"/>
    <w:rsid w:val="00832106"/>
    <w:rsid w:val="008337F3"/>
    <w:rsid w:val="008344FE"/>
    <w:rsid w:val="00834E13"/>
    <w:rsid w:val="008356B2"/>
    <w:rsid w:val="00840A06"/>
    <w:rsid w:val="008413D3"/>
    <w:rsid w:val="0084168A"/>
    <w:rsid w:val="008423F7"/>
    <w:rsid w:val="00843105"/>
    <w:rsid w:val="00844363"/>
    <w:rsid w:val="00847EEF"/>
    <w:rsid w:val="00850CC6"/>
    <w:rsid w:val="00851357"/>
    <w:rsid w:val="00851B1A"/>
    <w:rsid w:val="008530B7"/>
    <w:rsid w:val="0085478D"/>
    <w:rsid w:val="00855326"/>
    <w:rsid w:val="00856822"/>
    <w:rsid w:val="00856BDF"/>
    <w:rsid w:val="008577C4"/>
    <w:rsid w:val="00860065"/>
    <w:rsid w:val="00860E14"/>
    <w:rsid w:val="00861D6B"/>
    <w:rsid w:val="0086259D"/>
    <w:rsid w:val="00862CCF"/>
    <w:rsid w:val="00864104"/>
    <w:rsid w:val="00864444"/>
    <w:rsid w:val="00864CEF"/>
    <w:rsid w:val="008656C8"/>
    <w:rsid w:val="0086620F"/>
    <w:rsid w:val="008667C4"/>
    <w:rsid w:val="008672D3"/>
    <w:rsid w:val="008674CC"/>
    <w:rsid w:val="008676BE"/>
    <w:rsid w:val="00867A66"/>
    <w:rsid w:val="00867DCF"/>
    <w:rsid w:val="00870BD3"/>
    <w:rsid w:val="00871970"/>
    <w:rsid w:val="0087455E"/>
    <w:rsid w:val="00877044"/>
    <w:rsid w:val="00881A65"/>
    <w:rsid w:val="0088214E"/>
    <w:rsid w:val="00882BA1"/>
    <w:rsid w:val="008840AB"/>
    <w:rsid w:val="008840FA"/>
    <w:rsid w:val="00884CCC"/>
    <w:rsid w:val="0088631A"/>
    <w:rsid w:val="00887C3A"/>
    <w:rsid w:val="00890E94"/>
    <w:rsid w:val="00891482"/>
    <w:rsid w:val="0089161F"/>
    <w:rsid w:val="00895913"/>
    <w:rsid w:val="00895D89"/>
    <w:rsid w:val="008962D0"/>
    <w:rsid w:val="008977E2"/>
    <w:rsid w:val="00897BCC"/>
    <w:rsid w:val="008A0A2E"/>
    <w:rsid w:val="008A17B8"/>
    <w:rsid w:val="008A17F5"/>
    <w:rsid w:val="008A20E7"/>
    <w:rsid w:val="008A298B"/>
    <w:rsid w:val="008A347F"/>
    <w:rsid w:val="008A3556"/>
    <w:rsid w:val="008A3590"/>
    <w:rsid w:val="008A3E89"/>
    <w:rsid w:val="008A420B"/>
    <w:rsid w:val="008A43FC"/>
    <w:rsid w:val="008A458F"/>
    <w:rsid w:val="008A45B9"/>
    <w:rsid w:val="008A469E"/>
    <w:rsid w:val="008A4C3E"/>
    <w:rsid w:val="008A4DDD"/>
    <w:rsid w:val="008A5818"/>
    <w:rsid w:val="008A5B11"/>
    <w:rsid w:val="008A5B4D"/>
    <w:rsid w:val="008A6275"/>
    <w:rsid w:val="008A63DF"/>
    <w:rsid w:val="008A6F15"/>
    <w:rsid w:val="008A723A"/>
    <w:rsid w:val="008A7AD8"/>
    <w:rsid w:val="008B1922"/>
    <w:rsid w:val="008B23D2"/>
    <w:rsid w:val="008B306C"/>
    <w:rsid w:val="008B3DB4"/>
    <w:rsid w:val="008B54C2"/>
    <w:rsid w:val="008B5A36"/>
    <w:rsid w:val="008B73C8"/>
    <w:rsid w:val="008B77EE"/>
    <w:rsid w:val="008C1794"/>
    <w:rsid w:val="008C2463"/>
    <w:rsid w:val="008C2C03"/>
    <w:rsid w:val="008C413F"/>
    <w:rsid w:val="008C46EF"/>
    <w:rsid w:val="008C4C39"/>
    <w:rsid w:val="008C660E"/>
    <w:rsid w:val="008C6865"/>
    <w:rsid w:val="008C6A98"/>
    <w:rsid w:val="008C7B3C"/>
    <w:rsid w:val="008C7CC8"/>
    <w:rsid w:val="008D0389"/>
    <w:rsid w:val="008D05D9"/>
    <w:rsid w:val="008D0750"/>
    <w:rsid w:val="008D32CD"/>
    <w:rsid w:val="008D3A02"/>
    <w:rsid w:val="008D3D63"/>
    <w:rsid w:val="008D4394"/>
    <w:rsid w:val="008D5AEA"/>
    <w:rsid w:val="008D62F7"/>
    <w:rsid w:val="008D6C54"/>
    <w:rsid w:val="008E0259"/>
    <w:rsid w:val="008E04BD"/>
    <w:rsid w:val="008E0B6C"/>
    <w:rsid w:val="008E0BF9"/>
    <w:rsid w:val="008E1180"/>
    <w:rsid w:val="008E18D7"/>
    <w:rsid w:val="008E19A7"/>
    <w:rsid w:val="008E210A"/>
    <w:rsid w:val="008E2176"/>
    <w:rsid w:val="008E3D05"/>
    <w:rsid w:val="008E4F21"/>
    <w:rsid w:val="008E6658"/>
    <w:rsid w:val="008E7554"/>
    <w:rsid w:val="008F0E54"/>
    <w:rsid w:val="008F16FA"/>
    <w:rsid w:val="008F221B"/>
    <w:rsid w:val="008F3FB1"/>
    <w:rsid w:val="008F45FF"/>
    <w:rsid w:val="008F5496"/>
    <w:rsid w:val="008F639E"/>
    <w:rsid w:val="008F64AA"/>
    <w:rsid w:val="008F6565"/>
    <w:rsid w:val="008F6F95"/>
    <w:rsid w:val="008F76D9"/>
    <w:rsid w:val="008F7836"/>
    <w:rsid w:val="009008E0"/>
    <w:rsid w:val="0090102B"/>
    <w:rsid w:val="00901167"/>
    <w:rsid w:val="009029F0"/>
    <w:rsid w:val="00903F3F"/>
    <w:rsid w:val="009046F2"/>
    <w:rsid w:val="00904E98"/>
    <w:rsid w:val="00905055"/>
    <w:rsid w:val="009056D6"/>
    <w:rsid w:val="00905E2C"/>
    <w:rsid w:val="00910611"/>
    <w:rsid w:val="00910C05"/>
    <w:rsid w:val="0091164F"/>
    <w:rsid w:val="00911955"/>
    <w:rsid w:val="0091224B"/>
    <w:rsid w:val="00912C1E"/>
    <w:rsid w:val="009130FB"/>
    <w:rsid w:val="00913636"/>
    <w:rsid w:val="00914C61"/>
    <w:rsid w:val="00915411"/>
    <w:rsid w:val="0091558C"/>
    <w:rsid w:val="00915D91"/>
    <w:rsid w:val="00915EF8"/>
    <w:rsid w:val="00915FA4"/>
    <w:rsid w:val="0091642C"/>
    <w:rsid w:val="00916C1B"/>
    <w:rsid w:val="00917F83"/>
    <w:rsid w:val="0092105A"/>
    <w:rsid w:val="0092218E"/>
    <w:rsid w:val="00924E07"/>
    <w:rsid w:val="00926F57"/>
    <w:rsid w:val="009306EC"/>
    <w:rsid w:val="00930BF0"/>
    <w:rsid w:val="00931067"/>
    <w:rsid w:val="0093143F"/>
    <w:rsid w:val="00932369"/>
    <w:rsid w:val="00932678"/>
    <w:rsid w:val="009326AA"/>
    <w:rsid w:val="009328CE"/>
    <w:rsid w:val="0093292C"/>
    <w:rsid w:val="00933FF6"/>
    <w:rsid w:val="0093546F"/>
    <w:rsid w:val="009368A1"/>
    <w:rsid w:val="00937AF5"/>
    <w:rsid w:val="00937FED"/>
    <w:rsid w:val="0094097D"/>
    <w:rsid w:val="00942E73"/>
    <w:rsid w:val="00942EC2"/>
    <w:rsid w:val="00943557"/>
    <w:rsid w:val="009451B9"/>
    <w:rsid w:val="00945C5E"/>
    <w:rsid w:val="00945C8E"/>
    <w:rsid w:val="0094646E"/>
    <w:rsid w:val="009465A4"/>
    <w:rsid w:val="00946D4B"/>
    <w:rsid w:val="00947415"/>
    <w:rsid w:val="009474A1"/>
    <w:rsid w:val="00947A86"/>
    <w:rsid w:val="0095264F"/>
    <w:rsid w:val="0095288E"/>
    <w:rsid w:val="00955D17"/>
    <w:rsid w:val="00956448"/>
    <w:rsid w:val="00956782"/>
    <w:rsid w:val="00957D73"/>
    <w:rsid w:val="009610BC"/>
    <w:rsid w:val="009619B0"/>
    <w:rsid w:val="00962AD3"/>
    <w:rsid w:val="00964A62"/>
    <w:rsid w:val="0096572C"/>
    <w:rsid w:val="00965C40"/>
    <w:rsid w:val="0096686E"/>
    <w:rsid w:val="00966BF0"/>
    <w:rsid w:val="00970C68"/>
    <w:rsid w:val="009716FD"/>
    <w:rsid w:val="00972B6A"/>
    <w:rsid w:val="00972F7A"/>
    <w:rsid w:val="00973D60"/>
    <w:rsid w:val="00974C93"/>
    <w:rsid w:val="009756F0"/>
    <w:rsid w:val="0097595A"/>
    <w:rsid w:val="00977268"/>
    <w:rsid w:val="00977B6F"/>
    <w:rsid w:val="00980F03"/>
    <w:rsid w:val="00981369"/>
    <w:rsid w:val="009818DE"/>
    <w:rsid w:val="00981BCA"/>
    <w:rsid w:val="00981D76"/>
    <w:rsid w:val="00984386"/>
    <w:rsid w:val="00986DE4"/>
    <w:rsid w:val="00986F51"/>
    <w:rsid w:val="00990383"/>
    <w:rsid w:val="009903EE"/>
    <w:rsid w:val="00990CEE"/>
    <w:rsid w:val="00991541"/>
    <w:rsid w:val="009925C1"/>
    <w:rsid w:val="00992B7E"/>
    <w:rsid w:val="00993602"/>
    <w:rsid w:val="0099413E"/>
    <w:rsid w:val="009944C4"/>
    <w:rsid w:val="00995048"/>
    <w:rsid w:val="00995552"/>
    <w:rsid w:val="009968F6"/>
    <w:rsid w:val="00996D61"/>
    <w:rsid w:val="009A0179"/>
    <w:rsid w:val="009A02E2"/>
    <w:rsid w:val="009A034A"/>
    <w:rsid w:val="009A0E6F"/>
    <w:rsid w:val="009A13D5"/>
    <w:rsid w:val="009A1929"/>
    <w:rsid w:val="009A1D02"/>
    <w:rsid w:val="009A2896"/>
    <w:rsid w:val="009A38A7"/>
    <w:rsid w:val="009A3C64"/>
    <w:rsid w:val="009A481D"/>
    <w:rsid w:val="009A5205"/>
    <w:rsid w:val="009A5399"/>
    <w:rsid w:val="009A55FE"/>
    <w:rsid w:val="009A5E6F"/>
    <w:rsid w:val="009A79F1"/>
    <w:rsid w:val="009A7F25"/>
    <w:rsid w:val="009B0099"/>
    <w:rsid w:val="009B0524"/>
    <w:rsid w:val="009B07CE"/>
    <w:rsid w:val="009B0FD7"/>
    <w:rsid w:val="009B1398"/>
    <w:rsid w:val="009B17FC"/>
    <w:rsid w:val="009B363F"/>
    <w:rsid w:val="009B3C93"/>
    <w:rsid w:val="009B403A"/>
    <w:rsid w:val="009B5EC2"/>
    <w:rsid w:val="009B628A"/>
    <w:rsid w:val="009B6601"/>
    <w:rsid w:val="009B670B"/>
    <w:rsid w:val="009B6BF4"/>
    <w:rsid w:val="009B70EC"/>
    <w:rsid w:val="009C00F7"/>
    <w:rsid w:val="009C158F"/>
    <w:rsid w:val="009C1B4B"/>
    <w:rsid w:val="009C2BEF"/>
    <w:rsid w:val="009C4649"/>
    <w:rsid w:val="009C5483"/>
    <w:rsid w:val="009C5E3C"/>
    <w:rsid w:val="009C6903"/>
    <w:rsid w:val="009C721E"/>
    <w:rsid w:val="009D038F"/>
    <w:rsid w:val="009D0FF6"/>
    <w:rsid w:val="009D1DE8"/>
    <w:rsid w:val="009D2072"/>
    <w:rsid w:val="009D21F3"/>
    <w:rsid w:val="009D253F"/>
    <w:rsid w:val="009D3C77"/>
    <w:rsid w:val="009D44CF"/>
    <w:rsid w:val="009D4C3E"/>
    <w:rsid w:val="009D5CA4"/>
    <w:rsid w:val="009D5D78"/>
    <w:rsid w:val="009D60D9"/>
    <w:rsid w:val="009D65C9"/>
    <w:rsid w:val="009D6CE9"/>
    <w:rsid w:val="009D7BA6"/>
    <w:rsid w:val="009E064B"/>
    <w:rsid w:val="009E1CE2"/>
    <w:rsid w:val="009E23B8"/>
    <w:rsid w:val="009E2E8D"/>
    <w:rsid w:val="009E3994"/>
    <w:rsid w:val="009E3A8D"/>
    <w:rsid w:val="009E4564"/>
    <w:rsid w:val="009E4812"/>
    <w:rsid w:val="009E5475"/>
    <w:rsid w:val="009E5486"/>
    <w:rsid w:val="009E5F81"/>
    <w:rsid w:val="009F0180"/>
    <w:rsid w:val="009F0B3F"/>
    <w:rsid w:val="009F18F7"/>
    <w:rsid w:val="009F2134"/>
    <w:rsid w:val="009F2F9E"/>
    <w:rsid w:val="009F42C5"/>
    <w:rsid w:val="009F512A"/>
    <w:rsid w:val="009F5E7A"/>
    <w:rsid w:val="009F79AB"/>
    <w:rsid w:val="009F79CA"/>
    <w:rsid w:val="00A0114E"/>
    <w:rsid w:val="00A01976"/>
    <w:rsid w:val="00A0241A"/>
    <w:rsid w:val="00A03D12"/>
    <w:rsid w:val="00A051D9"/>
    <w:rsid w:val="00A05350"/>
    <w:rsid w:val="00A05C7D"/>
    <w:rsid w:val="00A066AD"/>
    <w:rsid w:val="00A06BDE"/>
    <w:rsid w:val="00A073F3"/>
    <w:rsid w:val="00A1094B"/>
    <w:rsid w:val="00A10A8B"/>
    <w:rsid w:val="00A10D38"/>
    <w:rsid w:val="00A1333A"/>
    <w:rsid w:val="00A148FD"/>
    <w:rsid w:val="00A16A61"/>
    <w:rsid w:val="00A16ADD"/>
    <w:rsid w:val="00A17E13"/>
    <w:rsid w:val="00A20661"/>
    <w:rsid w:val="00A20AE3"/>
    <w:rsid w:val="00A20EF5"/>
    <w:rsid w:val="00A21A29"/>
    <w:rsid w:val="00A22CB3"/>
    <w:rsid w:val="00A24422"/>
    <w:rsid w:val="00A253D7"/>
    <w:rsid w:val="00A2579F"/>
    <w:rsid w:val="00A26316"/>
    <w:rsid w:val="00A30923"/>
    <w:rsid w:val="00A31992"/>
    <w:rsid w:val="00A31E95"/>
    <w:rsid w:val="00A326E6"/>
    <w:rsid w:val="00A338A9"/>
    <w:rsid w:val="00A3393D"/>
    <w:rsid w:val="00A34369"/>
    <w:rsid w:val="00A35353"/>
    <w:rsid w:val="00A3545F"/>
    <w:rsid w:val="00A35DE0"/>
    <w:rsid w:val="00A36625"/>
    <w:rsid w:val="00A3664D"/>
    <w:rsid w:val="00A370E6"/>
    <w:rsid w:val="00A37B7A"/>
    <w:rsid w:val="00A37E9D"/>
    <w:rsid w:val="00A4047C"/>
    <w:rsid w:val="00A41016"/>
    <w:rsid w:val="00A41949"/>
    <w:rsid w:val="00A43ADF"/>
    <w:rsid w:val="00A43B47"/>
    <w:rsid w:val="00A43D1D"/>
    <w:rsid w:val="00A44259"/>
    <w:rsid w:val="00A460DE"/>
    <w:rsid w:val="00A46396"/>
    <w:rsid w:val="00A47783"/>
    <w:rsid w:val="00A47C2E"/>
    <w:rsid w:val="00A47F34"/>
    <w:rsid w:val="00A50817"/>
    <w:rsid w:val="00A51075"/>
    <w:rsid w:val="00A51434"/>
    <w:rsid w:val="00A517E5"/>
    <w:rsid w:val="00A5328F"/>
    <w:rsid w:val="00A54149"/>
    <w:rsid w:val="00A55101"/>
    <w:rsid w:val="00A559A2"/>
    <w:rsid w:val="00A5622A"/>
    <w:rsid w:val="00A56BCF"/>
    <w:rsid w:val="00A571D9"/>
    <w:rsid w:val="00A60054"/>
    <w:rsid w:val="00A6102E"/>
    <w:rsid w:val="00A610A0"/>
    <w:rsid w:val="00A61887"/>
    <w:rsid w:val="00A6217C"/>
    <w:rsid w:val="00A6278C"/>
    <w:rsid w:val="00A62914"/>
    <w:rsid w:val="00A62D1E"/>
    <w:rsid w:val="00A6403E"/>
    <w:rsid w:val="00A642F7"/>
    <w:rsid w:val="00A64F74"/>
    <w:rsid w:val="00A651ED"/>
    <w:rsid w:val="00A674C9"/>
    <w:rsid w:val="00A675E4"/>
    <w:rsid w:val="00A676E1"/>
    <w:rsid w:val="00A67B1D"/>
    <w:rsid w:val="00A70303"/>
    <w:rsid w:val="00A709F4"/>
    <w:rsid w:val="00A70EBF"/>
    <w:rsid w:val="00A70F29"/>
    <w:rsid w:val="00A718F8"/>
    <w:rsid w:val="00A72299"/>
    <w:rsid w:val="00A726B9"/>
    <w:rsid w:val="00A72C12"/>
    <w:rsid w:val="00A72C46"/>
    <w:rsid w:val="00A7386D"/>
    <w:rsid w:val="00A741E0"/>
    <w:rsid w:val="00A746EE"/>
    <w:rsid w:val="00A75EE1"/>
    <w:rsid w:val="00A77813"/>
    <w:rsid w:val="00A8300D"/>
    <w:rsid w:val="00A839B2"/>
    <w:rsid w:val="00A84243"/>
    <w:rsid w:val="00A845AC"/>
    <w:rsid w:val="00A8483A"/>
    <w:rsid w:val="00A85B4F"/>
    <w:rsid w:val="00A86469"/>
    <w:rsid w:val="00A87563"/>
    <w:rsid w:val="00A91767"/>
    <w:rsid w:val="00A91B88"/>
    <w:rsid w:val="00A91E86"/>
    <w:rsid w:val="00A9216C"/>
    <w:rsid w:val="00A92F44"/>
    <w:rsid w:val="00A941A9"/>
    <w:rsid w:val="00A950EC"/>
    <w:rsid w:val="00A95865"/>
    <w:rsid w:val="00A967BD"/>
    <w:rsid w:val="00A96877"/>
    <w:rsid w:val="00A96BAA"/>
    <w:rsid w:val="00A97467"/>
    <w:rsid w:val="00A97542"/>
    <w:rsid w:val="00A9795C"/>
    <w:rsid w:val="00AA059A"/>
    <w:rsid w:val="00AA190A"/>
    <w:rsid w:val="00AA21F2"/>
    <w:rsid w:val="00AA3003"/>
    <w:rsid w:val="00AA3100"/>
    <w:rsid w:val="00AA41B6"/>
    <w:rsid w:val="00AA4861"/>
    <w:rsid w:val="00AA5A76"/>
    <w:rsid w:val="00AA5AF2"/>
    <w:rsid w:val="00AB045B"/>
    <w:rsid w:val="00AB0AD7"/>
    <w:rsid w:val="00AB1034"/>
    <w:rsid w:val="00AB1415"/>
    <w:rsid w:val="00AB234C"/>
    <w:rsid w:val="00AB2B4E"/>
    <w:rsid w:val="00AB2BA2"/>
    <w:rsid w:val="00AB3473"/>
    <w:rsid w:val="00AB39AA"/>
    <w:rsid w:val="00AB40B5"/>
    <w:rsid w:val="00AB44B3"/>
    <w:rsid w:val="00AB4AE1"/>
    <w:rsid w:val="00AB4B02"/>
    <w:rsid w:val="00AB4C15"/>
    <w:rsid w:val="00AB5520"/>
    <w:rsid w:val="00AB686F"/>
    <w:rsid w:val="00AB6D41"/>
    <w:rsid w:val="00AC0E9D"/>
    <w:rsid w:val="00AC1A8F"/>
    <w:rsid w:val="00AC1CAD"/>
    <w:rsid w:val="00AC41D6"/>
    <w:rsid w:val="00AC5AC2"/>
    <w:rsid w:val="00AC6856"/>
    <w:rsid w:val="00AC7D09"/>
    <w:rsid w:val="00AD041A"/>
    <w:rsid w:val="00AD0A34"/>
    <w:rsid w:val="00AD103E"/>
    <w:rsid w:val="00AD109D"/>
    <w:rsid w:val="00AD27A3"/>
    <w:rsid w:val="00AD29D1"/>
    <w:rsid w:val="00AD493F"/>
    <w:rsid w:val="00AD4BFF"/>
    <w:rsid w:val="00AD51B6"/>
    <w:rsid w:val="00AD563F"/>
    <w:rsid w:val="00AD6369"/>
    <w:rsid w:val="00AD6548"/>
    <w:rsid w:val="00AD6C4E"/>
    <w:rsid w:val="00AD752D"/>
    <w:rsid w:val="00AD7727"/>
    <w:rsid w:val="00AD7D51"/>
    <w:rsid w:val="00AD7EC7"/>
    <w:rsid w:val="00AE161D"/>
    <w:rsid w:val="00AE434D"/>
    <w:rsid w:val="00AE5833"/>
    <w:rsid w:val="00AE7831"/>
    <w:rsid w:val="00AF1628"/>
    <w:rsid w:val="00AF1886"/>
    <w:rsid w:val="00AF1A5E"/>
    <w:rsid w:val="00AF24B9"/>
    <w:rsid w:val="00AF2951"/>
    <w:rsid w:val="00AF2A2E"/>
    <w:rsid w:val="00AF44F4"/>
    <w:rsid w:val="00AF4E5B"/>
    <w:rsid w:val="00AF5A4C"/>
    <w:rsid w:val="00AF6229"/>
    <w:rsid w:val="00AF772E"/>
    <w:rsid w:val="00B00662"/>
    <w:rsid w:val="00B0067C"/>
    <w:rsid w:val="00B02CEE"/>
    <w:rsid w:val="00B032DA"/>
    <w:rsid w:val="00B04E36"/>
    <w:rsid w:val="00B05FBF"/>
    <w:rsid w:val="00B062BC"/>
    <w:rsid w:val="00B1107D"/>
    <w:rsid w:val="00B11724"/>
    <w:rsid w:val="00B119BF"/>
    <w:rsid w:val="00B11D36"/>
    <w:rsid w:val="00B11D51"/>
    <w:rsid w:val="00B12265"/>
    <w:rsid w:val="00B13496"/>
    <w:rsid w:val="00B1473F"/>
    <w:rsid w:val="00B158FB"/>
    <w:rsid w:val="00B162C6"/>
    <w:rsid w:val="00B2085F"/>
    <w:rsid w:val="00B20C28"/>
    <w:rsid w:val="00B20ECA"/>
    <w:rsid w:val="00B2110E"/>
    <w:rsid w:val="00B2200E"/>
    <w:rsid w:val="00B22689"/>
    <w:rsid w:val="00B22A25"/>
    <w:rsid w:val="00B23EA2"/>
    <w:rsid w:val="00B24350"/>
    <w:rsid w:val="00B247C1"/>
    <w:rsid w:val="00B24AD6"/>
    <w:rsid w:val="00B25181"/>
    <w:rsid w:val="00B259C2"/>
    <w:rsid w:val="00B26DBF"/>
    <w:rsid w:val="00B26F54"/>
    <w:rsid w:val="00B2722A"/>
    <w:rsid w:val="00B31405"/>
    <w:rsid w:val="00B32B1A"/>
    <w:rsid w:val="00B3571B"/>
    <w:rsid w:val="00B36253"/>
    <w:rsid w:val="00B40776"/>
    <w:rsid w:val="00B40F5D"/>
    <w:rsid w:val="00B41CEE"/>
    <w:rsid w:val="00B42310"/>
    <w:rsid w:val="00B424DB"/>
    <w:rsid w:val="00B43803"/>
    <w:rsid w:val="00B43D0F"/>
    <w:rsid w:val="00B44951"/>
    <w:rsid w:val="00B45173"/>
    <w:rsid w:val="00B45857"/>
    <w:rsid w:val="00B46169"/>
    <w:rsid w:val="00B4698D"/>
    <w:rsid w:val="00B46C86"/>
    <w:rsid w:val="00B479F1"/>
    <w:rsid w:val="00B47AE4"/>
    <w:rsid w:val="00B50B7D"/>
    <w:rsid w:val="00B51263"/>
    <w:rsid w:val="00B517D1"/>
    <w:rsid w:val="00B51A02"/>
    <w:rsid w:val="00B53AB0"/>
    <w:rsid w:val="00B55529"/>
    <w:rsid w:val="00B55847"/>
    <w:rsid w:val="00B56A1E"/>
    <w:rsid w:val="00B56CB4"/>
    <w:rsid w:val="00B57939"/>
    <w:rsid w:val="00B60E0F"/>
    <w:rsid w:val="00B616EE"/>
    <w:rsid w:val="00B6435A"/>
    <w:rsid w:val="00B654D1"/>
    <w:rsid w:val="00B65CEB"/>
    <w:rsid w:val="00B65ED6"/>
    <w:rsid w:val="00B65F29"/>
    <w:rsid w:val="00B6658B"/>
    <w:rsid w:val="00B70154"/>
    <w:rsid w:val="00B711D3"/>
    <w:rsid w:val="00B71793"/>
    <w:rsid w:val="00B718B4"/>
    <w:rsid w:val="00B718C1"/>
    <w:rsid w:val="00B73687"/>
    <w:rsid w:val="00B7411D"/>
    <w:rsid w:val="00B76230"/>
    <w:rsid w:val="00B76AD8"/>
    <w:rsid w:val="00B76EEE"/>
    <w:rsid w:val="00B7708C"/>
    <w:rsid w:val="00B77233"/>
    <w:rsid w:val="00B77264"/>
    <w:rsid w:val="00B7742D"/>
    <w:rsid w:val="00B8141D"/>
    <w:rsid w:val="00B84C50"/>
    <w:rsid w:val="00B85C8F"/>
    <w:rsid w:val="00B86761"/>
    <w:rsid w:val="00B86823"/>
    <w:rsid w:val="00B86AFF"/>
    <w:rsid w:val="00B86CFA"/>
    <w:rsid w:val="00B8764A"/>
    <w:rsid w:val="00B901DC"/>
    <w:rsid w:val="00B907F2"/>
    <w:rsid w:val="00B90FD6"/>
    <w:rsid w:val="00B9208E"/>
    <w:rsid w:val="00B9223F"/>
    <w:rsid w:val="00B922DD"/>
    <w:rsid w:val="00B9311F"/>
    <w:rsid w:val="00B94BE5"/>
    <w:rsid w:val="00B954AB"/>
    <w:rsid w:val="00BA0327"/>
    <w:rsid w:val="00BA090C"/>
    <w:rsid w:val="00BA21A7"/>
    <w:rsid w:val="00BA282C"/>
    <w:rsid w:val="00BA4743"/>
    <w:rsid w:val="00BA495F"/>
    <w:rsid w:val="00BA4F8D"/>
    <w:rsid w:val="00BA5204"/>
    <w:rsid w:val="00BA5514"/>
    <w:rsid w:val="00BA5BEB"/>
    <w:rsid w:val="00BA6746"/>
    <w:rsid w:val="00BA6B65"/>
    <w:rsid w:val="00BA6E7F"/>
    <w:rsid w:val="00BA7FCC"/>
    <w:rsid w:val="00BB040D"/>
    <w:rsid w:val="00BB0B5C"/>
    <w:rsid w:val="00BB1412"/>
    <w:rsid w:val="00BB2D35"/>
    <w:rsid w:val="00BB348D"/>
    <w:rsid w:val="00BB374F"/>
    <w:rsid w:val="00BB3F55"/>
    <w:rsid w:val="00BB4AA5"/>
    <w:rsid w:val="00BB6213"/>
    <w:rsid w:val="00BB6623"/>
    <w:rsid w:val="00BC0EC9"/>
    <w:rsid w:val="00BC2135"/>
    <w:rsid w:val="00BC2720"/>
    <w:rsid w:val="00BC5E53"/>
    <w:rsid w:val="00BC5E67"/>
    <w:rsid w:val="00BC5F8A"/>
    <w:rsid w:val="00BC601A"/>
    <w:rsid w:val="00BC67A3"/>
    <w:rsid w:val="00BC7361"/>
    <w:rsid w:val="00BD0065"/>
    <w:rsid w:val="00BD0AC5"/>
    <w:rsid w:val="00BD0C7D"/>
    <w:rsid w:val="00BD142A"/>
    <w:rsid w:val="00BD2865"/>
    <w:rsid w:val="00BD3193"/>
    <w:rsid w:val="00BD3E7A"/>
    <w:rsid w:val="00BD4B6F"/>
    <w:rsid w:val="00BD51A6"/>
    <w:rsid w:val="00BD6EE3"/>
    <w:rsid w:val="00BD708A"/>
    <w:rsid w:val="00BD77B0"/>
    <w:rsid w:val="00BD7D5B"/>
    <w:rsid w:val="00BD7DF2"/>
    <w:rsid w:val="00BE080F"/>
    <w:rsid w:val="00BE1E42"/>
    <w:rsid w:val="00BE26CE"/>
    <w:rsid w:val="00BE38CF"/>
    <w:rsid w:val="00BE399E"/>
    <w:rsid w:val="00BE401A"/>
    <w:rsid w:val="00BE5C6B"/>
    <w:rsid w:val="00BE6151"/>
    <w:rsid w:val="00BE6603"/>
    <w:rsid w:val="00BE7D96"/>
    <w:rsid w:val="00BE7DA0"/>
    <w:rsid w:val="00BF1365"/>
    <w:rsid w:val="00BF1370"/>
    <w:rsid w:val="00BF1F7C"/>
    <w:rsid w:val="00BF2CE8"/>
    <w:rsid w:val="00BF31BF"/>
    <w:rsid w:val="00BF3A7D"/>
    <w:rsid w:val="00BF3D83"/>
    <w:rsid w:val="00BF4B89"/>
    <w:rsid w:val="00BF5424"/>
    <w:rsid w:val="00BF5DB9"/>
    <w:rsid w:val="00BF5EA8"/>
    <w:rsid w:val="00BF62F8"/>
    <w:rsid w:val="00C00684"/>
    <w:rsid w:val="00C0139F"/>
    <w:rsid w:val="00C0296B"/>
    <w:rsid w:val="00C030CE"/>
    <w:rsid w:val="00C0341F"/>
    <w:rsid w:val="00C066D5"/>
    <w:rsid w:val="00C1068D"/>
    <w:rsid w:val="00C10D88"/>
    <w:rsid w:val="00C12A51"/>
    <w:rsid w:val="00C14003"/>
    <w:rsid w:val="00C157F6"/>
    <w:rsid w:val="00C158DF"/>
    <w:rsid w:val="00C15BFF"/>
    <w:rsid w:val="00C15CF5"/>
    <w:rsid w:val="00C16FE8"/>
    <w:rsid w:val="00C20084"/>
    <w:rsid w:val="00C20432"/>
    <w:rsid w:val="00C20E47"/>
    <w:rsid w:val="00C213BA"/>
    <w:rsid w:val="00C218EA"/>
    <w:rsid w:val="00C21E94"/>
    <w:rsid w:val="00C21F14"/>
    <w:rsid w:val="00C249D9"/>
    <w:rsid w:val="00C24E28"/>
    <w:rsid w:val="00C25303"/>
    <w:rsid w:val="00C25A32"/>
    <w:rsid w:val="00C26124"/>
    <w:rsid w:val="00C261E7"/>
    <w:rsid w:val="00C26CC3"/>
    <w:rsid w:val="00C2739B"/>
    <w:rsid w:val="00C30E3B"/>
    <w:rsid w:val="00C3206B"/>
    <w:rsid w:val="00C33099"/>
    <w:rsid w:val="00C33430"/>
    <w:rsid w:val="00C33574"/>
    <w:rsid w:val="00C335B3"/>
    <w:rsid w:val="00C33664"/>
    <w:rsid w:val="00C33840"/>
    <w:rsid w:val="00C33FD5"/>
    <w:rsid w:val="00C3483D"/>
    <w:rsid w:val="00C358DD"/>
    <w:rsid w:val="00C40F89"/>
    <w:rsid w:val="00C415E2"/>
    <w:rsid w:val="00C419D4"/>
    <w:rsid w:val="00C41DF6"/>
    <w:rsid w:val="00C42650"/>
    <w:rsid w:val="00C4265D"/>
    <w:rsid w:val="00C42C9C"/>
    <w:rsid w:val="00C43DEE"/>
    <w:rsid w:val="00C4661B"/>
    <w:rsid w:val="00C46B02"/>
    <w:rsid w:val="00C46E17"/>
    <w:rsid w:val="00C46F56"/>
    <w:rsid w:val="00C472E8"/>
    <w:rsid w:val="00C47E03"/>
    <w:rsid w:val="00C50E45"/>
    <w:rsid w:val="00C529F7"/>
    <w:rsid w:val="00C52EE3"/>
    <w:rsid w:val="00C531EB"/>
    <w:rsid w:val="00C5325A"/>
    <w:rsid w:val="00C53350"/>
    <w:rsid w:val="00C53549"/>
    <w:rsid w:val="00C538B7"/>
    <w:rsid w:val="00C53F01"/>
    <w:rsid w:val="00C54A77"/>
    <w:rsid w:val="00C55383"/>
    <w:rsid w:val="00C55575"/>
    <w:rsid w:val="00C55BB2"/>
    <w:rsid w:val="00C56DC9"/>
    <w:rsid w:val="00C61EFC"/>
    <w:rsid w:val="00C6365D"/>
    <w:rsid w:val="00C66198"/>
    <w:rsid w:val="00C663AD"/>
    <w:rsid w:val="00C6656B"/>
    <w:rsid w:val="00C67868"/>
    <w:rsid w:val="00C7008A"/>
    <w:rsid w:val="00C70BC7"/>
    <w:rsid w:val="00C716A2"/>
    <w:rsid w:val="00C72451"/>
    <w:rsid w:val="00C72959"/>
    <w:rsid w:val="00C72BD9"/>
    <w:rsid w:val="00C72F96"/>
    <w:rsid w:val="00C73EE5"/>
    <w:rsid w:val="00C751BA"/>
    <w:rsid w:val="00C76893"/>
    <w:rsid w:val="00C76946"/>
    <w:rsid w:val="00C77021"/>
    <w:rsid w:val="00C77512"/>
    <w:rsid w:val="00C778D2"/>
    <w:rsid w:val="00C80E14"/>
    <w:rsid w:val="00C81B9D"/>
    <w:rsid w:val="00C8418F"/>
    <w:rsid w:val="00C852CE"/>
    <w:rsid w:val="00C8563E"/>
    <w:rsid w:val="00C856F7"/>
    <w:rsid w:val="00C85B37"/>
    <w:rsid w:val="00C86C78"/>
    <w:rsid w:val="00C8710C"/>
    <w:rsid w:val="00C90CF7"/>
    <w:rsid w:val="00C92641"/>
    <w:rsid w:val="00C931B0"/>
    <w:rsid w:val="00C934F2"/>
    <w:rsid w:val="00C94396"/>
    <w:rsid w:val="00C94537"/>
    <w:rsid w:val="00C94543"/>
    <w:rsid w:val="00C9627A"/>
    <w:rsid w:val="00C9667D"/>
    <w:rsid w:val="00C96843"/>
    <w:rsid w:val="00C969AA"/>
    <w:rsid w:val="00C9700B"/>
    <w:rsid w:val="00C97314"/>
    <w:rsid w:val="00C976BC"/>
    <w:rsid w:val="00CA01C6"/>
    <w:rsid w:val="00CA1AFA"/>
    <w:rsid w:val="00CA1DB0"/>
    <w:rsid w:val="00CA250F"/>
    <w:rsid w:val="00CA2EBE"/>
    <w:rsid w:val="00CA313B"/>
    <w:rsid w:val="00CA341D"/>
    <w:rsid w:val="00CA3BBC"/>
    <w:rsid w:val="00CA3D70"/>
    <w:rsid w:val="00CA4A42"/>
    <w:rsid w:val="00CA53B7"/>
    <w:rsid w:val="00CA593D"/>
    <w:rsid w:val="00CA5EB0"/>
    <w:rsid w:val="00CA5EBC"/>
    <w:rsid w:val="00CA5F07"/>
    <w:rsid w:val="00CA6C56"/>
    <w:rsid w:val="00CA70D9"/>
    <w:rsid w:val="00CB07F0"/>
    <w:rsid w:val="00CB27AC"/>
    <w:rsid w:val="00CB354B"/>
    <w:rsid w:val="00CB3ABA"/>
    <w:rsid w:val="00CB4045"/>
    <w:rsid w:val="00CB4D73"/>
    <w:rsid w:val="00CB4F7B"/>
    <w:rsid w:val="00CB576F"/>
    <w:rsid w:val="00CB5C0A"/>
    <w:rsid w:val="00CB68E8"/>
    <w:rsid w:val="00CB7AC6"/>
    <w:rsid w:val="00CB7B29"/>
    <w:rsid w:val="00CC0433"/>
    <w:rsid w:val="00CC051F"/>
    <w:rsid w:val="00CC090C"/>
    <w:rsid w:val="00CC2131"/>
    <w:rsid w:val="00CC652D"/>
    <w:rsid w:val="00CC7342"/>
    <w:rsid w:val="00CC7936"/>
    <w:rsid w:val="00CD01AC"/>
    <w:rsid w:val="00CD09A3"/>
    <w:rsid w:val="00CD160C"/>
    <w:rsid w:val="00CD20C0"/>
    <w:rsid w:val="00CD2776"/>
    <w:rsid w:val="00CD429E"/>
    <w:rsid w:val="00CD5C5F"/>
    <w:rsid w:val="00CD6E17"/>
    <w:rsid w:val="00CE2362"/>
    <w:rsid w:val="00CE2E91"/>
    <w:rsid w:val="00CE3058"/>
    <w:rsid w:val="00CE3D2B"/>
    <w:rsid w:val="00CE472B"/>
    <w:rsid w:val="00CE5170"/>
    <w:rsid w:val="00CE52F0"/>
    <w:rsid w:val="00CE62D2"/>
    <w:rsid w:val="00CE6308"/>
    <w:rsid w:val="00CE7CCE"/>
    <w:rsid w:val="00CF0C9F"/>
    <w:rsid w:val="00CF1806"/>
    <w:rsid w:val="00CF2409"/>
    <w:rsid w:val="00CF398B"/>
    <w:rsid w:val="00CF56B9"/>
    <w:rsid w:val="00CF7AE2"/>
    <w:rsid w:val="00D0035E"/>
    <w:rsid w:val="00D00C3D"/>
    <w:rsid w:val="00D01000"/>
    <w:rsid w:val="00D0178A"/>
    <w:rsid w:val="00D028D8"/>
    <w:rsid w:val="00D029D4"/>
    <w:rsid w:val="00D031E8"/>
    <w:rsid w:val="00D03708"/>
    <w:rsid w:val="00D0382A"/>
    <w:rsid w:val="00D0387C"/>
    <w:rsid w:val="00D03DAD"/>
    <w:rsid w:val="00D03F4B"/>
    <w:rsid w:val="00D0504F"/>
    <w:rsid w:val="00D059D9"/>
    <w:rsid w:val="00D0636D"/>
    <w:rsid w:val="00D071E9"/>
    <w:rsid w:val="00D0774F"/>
    <w:rsid w:val="00D077FF"/>
    <w:rsid w:val="00D07E68"/>
    <w:rsid w:val="00D102C0"/>
    <w:rsid w:val="00D10CFA"/>
    <w:rsid w:val="00D10D9C"/>
    <w:rsid w:val="00D11F72"/>
    <w:rsid w:val="00D12134"/>
    <w:rsid w:val="00D126A8"/>
    <w:rsid w:val="00D128D9"/>
    <w:rsid w:val="00D12D61"/>
    <w:rsid w:val="00D13907"/>
    <w:rsid w:val="00D13AE1"/>
    <w:rsid w:val="00D16325"/>
    <w:rsid w:val="00D167B9"/>
    <w:rsid w:val="00D17001"/>
    <w:rsid w:val="00D1758D"/>
    <w:rsid w:val="00D2035B"/>
    <w:rsid w:val="00D205BF"/>
    <w:rsid w:val="00D2204D"/>
    <w:rsid w:val="00D2372C"/>
    <w:rsid w:val="00D23D6E"/>
    <w:rsid w:val="00D252A5"/>
    <w:rsid w:val="00D26C69"/>
    <w:rsid w:val="00D27BFE"/>
    <w:rsid w:val="00D27E07"/>
    <w:rsid w:val="00D27EED"/>
    <w:rsid w:val="00D30E92"/>
    <w:rsid w:val="00D31886"/>
    <w:rsid w:val="00D31CBC"/>
    <w:rsid w:val="00D33165"/>
    <w:rsid w:val="00D340DA"/>
    <w:rsid w:val="00D34C93"/>
    <w:rsid w:val="00D352F3"/>
    <w:rsid w:val="00D36A07"/>
    <w:rsid w:val="00D36CCE"/>
    <w:rsid w:val="00D37A8F"/>
    <w:rsid w:val="00D41821"/>
    <w:rsid w:val="00D4189E"/>
    <w:rsid w:val="00D4202B"/>
    <w:rsid w:val="00D42180"/>
    <w:rsid w:val="00D429F9"/>
    <w:rsid w:val="00D42D36"/>
    <w:rsid w:val="00D436DE"/>
    <w:rsid w:val="00D43C1C"/>
    <w:rsid w:val="00D45279"/>
    <w:rsid w:val="00D45D42"/>
    <w:rsid w:val="00D46A01"/>
    <w:rsid w:val="00D46E27"/>
    <w:rsid w:val="00D47C89"/>
    <w:rsid w:val="00D47EF7"/>
    <w:rsid w:val="00D51E59"/>
    <w:rsid w:val="00D52118"/>
    <w:rsid w:val="00D53DFC"/>
    <w:rsid w:val="00D5424D"/>
    <w:rsid w:val="00D57B25"/>
    <w:rsid w:val="00D57EF9"/>
    <w:rsid w:val="00D60095"/>
    <w:rsid w:val="00D6040C"/>
    <w:rsid w:val="00D61565"/>
    <w:rsid w:val="00D61671"/>
    <w:rsid w:val="00D6201E"/>
    <w:rsid w:val="00D62D4D"/>
    <w:rsid w:val="00D640D2"/>
    <w:rsid w:val="00D64B82"/>
    <w:rsid w:val="00D64BBC"/>
    <w:rsid w:val="00D66FE7"/>
    <w:rsid w:val="00D67853"/>
    <w:rsid w:val="00D702FB"/>
    <w:rsid w:val="00D71285"/>
    <w:rsid w:val="00D71C28"/>
    <w:rsid w:val="00D72779"/>
    <w:rsid w:val="00D728A9"/>
    <w:rsid w:val="00D72F1C"/>
    <w:rsid w:val="00D730FC"/>
    <w:rsid w:val="00D7458D"/>
    <w:rsid w:val="00D74988"/>
    <w:rsid w:val="00D74AC9"/>
    <w:rsid w:val="00D760EA"/>
    <w:rsid w:val="00D761C5"/>
    <w:rsid w:val="00D763D6"/>
    <w:rsid w:val="00D76851"/>
    <w:rsid w:val="00D771CA"/>
    <w:rsid w:val="00D777FD"/>
    <w:rsid w:val="00D80897"/>
    <w:rsid w:val="00D80A24"/>
    <w:rsid w:val="00D80E31"/>
    <w:rsid w:val="00D81942"/>
    <w:rsid w:val="00D81E33"/>
    <w:rsid w:val="00D81EE5"/>
    <w:rsid w:val="00D8598D"/>
    <w:rsid w:val="00D85B16"/>
    <w:rsid w:val="00D86859"/>
    <w:rsid w:val="00D86C47"/>
    <w:rsid w:val="00D874F4"/>
    <w:rsid w:val="00D87D85"/>
    <w:rsid w:val="00D904FD"/>
    <w:rsid w:val="00D906FB"/>
    <w:rsid w:val="00D90E75"/>
    <w:rsid w:val="00D917F0"/>
    <w:rsid w:val="00D92930"/>
    <w:rsid w:val="00D92B0C"/>
    <w:rsid w:val="00D949CF"/>
    <w:rsid w:val="00D94AC8"/>
    <w:rsid w:val="00D955DC"/>
    <w:rsid w:val="00D96065"/>
    <w:rsid w:val="00D96376"/>
    <w:rsid w:val="00D963EB"/>
    <w:rsid w:val="00D978A9"/>
    <w:rsid w:val="00DA0A5C"/>
    <w:rsid w:val="00DA2CCC"/>
    <w:rsid w:val="00DA3082"/>
    <w:rsid w:val="00DA345E"/>
    <w:rsid w:val="00DA4F3D"/>
    <w:rsid w:val="00DA503A"/>
    <w:rsid w:val="00DA6336"/>
    <w:rsid w:val="00DA6738"/>
    <w:rsid w:val="00DA6A95"/>
    <w:rsid w:val="00DA7C6C"/>
    <w:rsid w:val="00DB1E43"/>
    <w:rsid w:val="00DB26FB"/>
    <w:rsid w:val="00DB27A0"/>
    <w:rsid w:val="00DB35C7"/>
    <w:rsid w:val="00DB3C55"/>
    <w:rsid w:val="00DB5130"/>
    <w:rsid w:val="00DB5356"/>
    <w:rsid w:val="00DB5917"/>
    <w:rsid w:val="00DB7136"/>
    <w:rsid w:val="00DB7A17"/>
    <w:rsid w:val="00DC2336"/>
    <w:rsid w:val="00DC2438"/>
    <w:rsid w:val="00DC2CA8"/>
    <w:rsid w:val="00DC2CD0"/>
    <w:rsid w:val="00DC3BFD"/>
    <w:rsid w:val="00DC4607"/>
    <w:rsid w:val="00DC464D"/>
    <w:rsid w:val="00DC495D"/>
    <w:rsid w:val="00DC5BE3"/>
    <w:rsid w:val="00DC5DAA"/>
    <w:rsid w:val="00DC5DB0"/>
    <w:rsid w:val="00DC6E6E"/>
    <w:rsid w:val="00DD3C26"/>
    <w:rsid w:val="00DD4A94"/>
    <w:rsid w:val="00DD4E34"/>
    <w:rsid w:val="00DD4F29"/>
    <w:rsid w:val="00DD56D1"/>
    <w:rsid w:val="00DD6E68"/>
    <w:rsid w:val="00DD703F"/>
    <w:rsid w:val="00DD77F4"/>
    <w:rsid w:val="00DE10CB"/>
    <w:rsid w:val="00DE2254"/>
    <w:rsid w:val="00DE377F"/>
    <w:rsid w:val="00DE39FF"/>
    <w:rsid w:val="00DE3C75"/>
    <w:rsid w:val="00DE40C5"/>
    <w:rsid w:val="00DE4AD3"/>
    <w:rsid w:val="00DE577A"/>
    <w:rsid w:val="00DE750C"/>
    <w:rsid w:val="00DE7C6E"/>
    <w:rsid w:val="00DE7FED"/>
    <w:rsid w:val="00DF03A5"/>
    <w:rsid w:val="00DF0CE6"/>
    <w:rsid w:val="00DF0EFB"/>
    <w:rsid w:val="00DF2CCA"/>
    <w:rsid w:val="00DF35EC"/>
    <w:rsid w:val="00DF3796"/>
    <w:rsid w:val="00DF4FD8"/>
    <w:rsid w:val="00DF5426"/>
    <w:rsid w:val="00DF5A41"/>
    <w:rsid w:val="00DF6702"/>
    <w:rsid w:val="00DF79E8"/>
    <w:rsid w:val="00DF7C4B"/>
    <w:rsid w:val="00E00598"/>
    <w:rsid w:val="00E020AA"/>
    <w:rsid w:val="00E0254E"/>
    <w:rsid w:val="00E02CB7"/>
    <w:rsid w:val="00E04C2A"/>
    <w:rsid w:val="00E04FAB"/>
    <w:rsid w:val="00E0528E"/>
    <w:rsid w:val="00E055A9"/>
    <w:rsid w:val="00E05D26"/>
    <w:rsid w:val="00E06F2F"/>
    <w:rsid w:val="00E07859"/>
    <w:rsid w:val="00E07B12"/>
    <w:rsid w:val="00E1081D"/>
    <w:rsid w:val="00E11112"/>
    <w:rsid w:val="00E11555"/>
    <w:rsid w:val="00E116E4"/>
    <w:rsid w:val="00E12396"/>
    <w:rsid w:val="00E12A85"/>
    <w:rsid w:val="00E12B1E"/>
    <w:rsid w:val="00E130A5"/>
    <w:rsid w:val="00E13BE3"/>
    <w:rsid w:val="00E13F77"/>
    <w:rsid w:val="00E151DC"/>
    <w:rsid w:val="00E15597"/>
    <w:rsid w:val="00E15AE8"/>
    <w:rsid w:val="00E15B7C"/>
    <w:rsid w:val="00E15F60"/>
    <w:rsid w:val="00E15FE9"/>
    <w:rsid w:val="00E167F4"/>
    <w:rsid w:val="00E21C44"/>
    <w:rsid w:val="00E21FEC"/>
    <w:rsid w:val="00E22104"/>
    <w:rsid w:val="00E22F0A"/>
    <w:rsid w:val="00E230C4"/>
    <w:rsid w:val="00E24DBB"/>
    <w:rsid w:val="00E2523A"/>
    <w:rsid w:val="00E253E7"/>
    <w:rsid w:val="00E255CB"/>
    <w:rsid w:val="00E3003C"/>
    <w:rsid w:val="00E30DF6"/>
    <w:rsid w:val="00E3275E"/>
    <w:rsid w:val="00E32D52"/>
    <w:rsid w:val="00E32FA8"/>
    <w:rsid w:val="00E333A5"/>
    <w:rsid w:val="00E34606"/>
    <w:rsid w:val="00E35463"/>
    <w:rsid w:val="00E35D13"/>
    <w:rsid w:val="00E40305"/>
    <w:rsid w:val="00E40367"/>
    <w:rsid w:val="00E41512"/>
    <w:rsid w:val="00E41539"/>
    <w:rsid w:val="00E43C94"/>
    <w:rsid w:val="00E451C6"/>
    <w:rsid w:val="00E4613F"/>
    <w:rsid w:val="00E4715E"/>
    <w:rsid w:val="00E47415"/>
    <w:rsid w:val="00E47BA2"/>
    <w:rsid w:val="00E47EE1"/>
    <w:rsid w:val="00E51313"/>
    <w:rsid w:val="00E53397"/>
    <w:rsid w:val="00E55116"/>
    <w:rsid w:val="00E557FA"/>
    <w:rsid w:val="00E55CA1"/>
    <w:rsid w:val="00E55E33"/>
    <w:rsid w:val="00E56338"/>
    <w:rsid w:val="00E5650F"/>
    <w:rsid w:val="00E568B8"/>
    <w:rsid w:val="00E56B3C"/>
    <w:rsid w:val="00E57043"/>
    <w:rsid w:val="00E57B39"/>
    <w:rsid w:val="00E60F7B"/>
    <w:rsid w:val="00E618A8"/>
    <w:rsid w:val="00E619EC"/>
    <w:rsid w:val="00E61AF6"/>
    <w:rsid w:val="00E6249F"/>
    <w:rsid w:val="00E6301F"/>
    <w:rsid w:val="00E63093"/>
    <w:rsid w:val="00E63147"/>
    <w:rsid w:val="00E64737"/>
    <w:rsid w:val="00E65020"/>
    <w:rsid w:val="00E65974"/>
    <w:rsid w:val="00E65EE0"/>
    <w:rsid w:val="00E65F07"/>
    <w:rsid w:val="00E65F21"/>
    <w:rsid w:val="00E664E2"/>
    <w:rsid w:val="00E677DE"/>
    <w:rsid w:val="00E70401"/>
    <w:rsid w:val="00E70424"/>
    <w:rsid w:val="00E70A49"/>
    <w:rsid w:val="00E70CA4"/>
    <w:rsid w:val="00E70E49"/>
    <w:rsid w:val="00E71310"/>
    <w:rsid w:val="00E714C6"/>
    <w:rsid w:val="00E718FC"/>
    <w:rsid w:val="00E72331"/>
    <w:rsid w:val="00E741ED"/>
    <w:rsid w:val="00E74BDF"/>
    <w:rsid w:val="00E7566B"/>
    <w:rsid w:val="00E75681"/>
    <w:rsid w:val="00E75A3F"/>
    <w:rsid w:val="00E75BA2"/>
    <w:rsid w:val="00E76B3C"/>
    <w:rsid w:val="00E76F36"/>
    <w:rsid w:val="00E80A9D"/>
    <w:rsid w:val="00E8188B"/>
    <w:rsid w:val="00E81D38"/>
    <w:rsid w:val="00E8200B"/>
    <w:rsid w:val="00E822A7"/>
    <w:rsid w:val="00E82E1E"/>
    <w:rsid w:val="00E8327E"/>
    <w:rsid w:val="00E844BF"/>
    <w:rsid w:val="00E846FE"/>
    <w:rsid w:val="00E871D0"/>
    <w:rsid w:val="00E8798C"/>
    <w:rsid w:val="00E87F65"/>
    <w:rsid w:val="00E90241"/>
    <w:rsid w:val="00E90734"/>
    <w:rsid w:val="00E9088D"/>
    <w:rsid w:val="00E914EA"/>
    <w:rsid w:val="00E93C05"/>
    <w:rsid w:val="00E93C7B"/>
    <w:rsid w:val="00E948F7"/>
    <w:rsid w:val="00E96E1C"/>
    <w:rsid w:val="00E9782B"/>
    <w:rsid w:val="00E97E0D"/>
    <w:rsid w:val="00EA0200"/>
    <w:rsid w:val="00EA0502"/>
    <w:rsid w:val="00EA2890"/>
    <w:rsid w:val="00EA491F"/>
    <w:rsid w:val="00EA497F"/>
    <w:rsid w:val="00EA4B43"/>
    <w:rsid w:val="00EA7837"/>
    <w:rsid w:val="00EB0E75"/>
    <w:rsid w:val="00EB0F47"/>
    <w:rsid w:val="00EB1071"/>
    <w:rsid w:val="00EB1280"/>
    <w:rsid w:val="00EB1A35"/>
    <w:rsid w:val="00EB356B"/>
    <w:rsid w:val="00EB3A88"/>
    <w:rsid w:val="00EB3F49"/>
    <w:rsid w:val="00EB4915"/>
    <w:rsid w:val="00EB5CD8"/>
    <w:rsid w:val="00EB7593"/>
    <w:rsid w:val="00EB79F1"/>
    <w:rsid w:val="00EB7E9C"/>
    <w:rsid w:val="00EC1BE4"/>
    <w:rsid w:val="00EC29F0"/>
    <w:rsid w:val="00EC3142"/>
    <w:rsid w:val="00EC4EC5"/>
    <w:rsid w:val="00EC588D"/>
    <w:rsid w:val="00EC6162"/>
    <w:rsid w:val="00EC7EC6"/>
    <w:rsid w:val="00ED0DD2"/>
    <w:rsid w:val="00ED2EA3"/>
    <w:rsid w:val="00ED321E"/>
    <w:rsid w:val="00ED3527"/>
    <w:rsid w:val="00ED36A6"/>
    <w:rsid w:val="00ED3786"/>
    <w:rsid w:val="00ED37CB"/>
    <w:rsid w:val="00ED4BA3"/>
    <w:rsid w:val="00ED4D4B"/>
    <w:rsid w:val="00ED6DA9"/>
    <w:rsid w:val="00ED7969"/>
    <w:rsid w:val="00EE0918"/>
    <w:rsid w:val="00EE0BEC"/>
    <w:rsid w:val="00EE0EF3"/>
    <w:rsid w:val="00EE13B8"/>
    <w:rsid w:val="00EE1488"/>
    <w:rsid w:val="00EE39AB"/>
    <w:rsid w:val="00EE42FE"/>
    <w:rsid w:val="00EE499A"/>
    <w:rsid w:val="00EE4BAE"/>
    <w:rsid w:val="00EE4C2F"/>
    <w:rsid w:val="00EE5DC8"/>
    <w:rsid w:val="00EE6960"/>
    <w:rsid w:val="00EF009C"/>
    <w:rsid w:val="00EF0213"/>
    <w:rsid w:val="00EF14D2"/>
    <w:rsid w:val="00EF162F"/>
    <w:rsid w:val="00EF3016"/>
    <w:rsid w:val="00EF38DA"/>
    <w:rsid w:val="00EF40A6"/>
    <w:rsid w:val="00EF40C9"/>
    <w:rsid w:val="00EF577D"/>
    <w:rsid w:val="00EF7D91"/>
    <w:rsid w:val="00F02A5A"/>
    <w:rsid w:val="00F03C01"/>
    <w:rsid w:val="00F03F26"/>
    <w:rsid w:val="00F04848"/>
    <w:rsid w:val="00F0490D"/>
    <w:rsid w:val="00F0502F"/>
    <w:rsid w:val="00F07D58"/>
    <w:rsid w:val="00F10F90"/>
    <w:rsid w:val="00F112EE"/>
    <w:rsid w:val="00F15CD0"/>
    <w:rsid w:val="00F160A5"/>
    <w:rsid w:val="00F16D6F"/>
    <w:rsid w:val="00F17AAA"/>
    <w:rsid w:val="00F20150"/>
    <w:rsid w:val="00F2086B"/>
    <w:rsid w:val="00F21605"/>
    <w:rsid w:val="00F21A37"/>
    <w:rsid w:val="00F222E6"/>
    <w:rsid w:val="00F223FA"/>
    <w:rsid w:val="00F23237"/>
    <w:rsid w:val="00F23A27"/>
    <w:rsid w:val="00F245DF"/>
    <w:rsid w:val="00F24664"/>
    <w:rsid w:val="00F252E0"/>
    <w:rsid w:val="00F259C0"/>
    <w:rsid w:val="00F25F48"/>
    <w:rsid w:val="00F268E2"/>
    <w:rsid w:val="00F26EBF"/>
    <w:rsid w:val="00F26FF1"/>
    <w:rsid w:val="00F302D7"/>
    <w:rsid w:val="00F3400F"/>
    <w:rsid w:val="00F3408C"/>
    <w:rsid w:val="00F340EE"/>
    <w:rsid w:val="00F34294"/>
    <w:rsid w:val="00F34B95"/>
    <w:rsid w:val="00F35548"/>
    <w:rsid w:val="00F356FC"/>
    <w:rsid w:val="00F35CB9"/>
    <w:rsid w:val="00F363DF"/>
    <w:rsid w:val="00F374CC"/>
    <w:rsid w:val="00F3778E"/>
    <w:rsid w:val="00F3D17C"/>
    <w:rsid w:val="00F42E97"/>
    <w:rsid w:val="00F44ED5"/>
    <w:rsid w:val="00F45922"/>
    <w:rsid w:val="00F45AAC"/>
    <w:rsid w:val="00F46EC6"/>
    <w:rsid w:val="00F47528"/>
    <w:rsid w:val="00F503C4"/>
    <w:rsid w:val="00F527BB"/>
    <w:rsid w:val="00F53069"/>
    <w:rsid w:val="00F536DD"/>
    <w:rsid w:val="00F542DB"/>
    <w:rsid w:val="00F55950"/>
    <w:rsid w:val="00F565A8"/>
    <w:rsid w:val="00F570E1"/>
    <w:rsid w:val="00F57415"/>
    <w:rsid w:val="00F60087"/>
    <w:rsid w:val="00F60990"/>
    <w:rsid w:val="00F60B97"/>
    <w:rsid w:val="00F62E50"/>
    <w:rsid w:val="00F63DB0"/>
    <w:rsid w:val="00F6645B"/>
    <w:rsid w:val="00F67941"/>
    <w:rsid w:val="00F7145D"/>
    <w:rsid w:val="00F714F2"/>
    <w:rsid w:val="00F7153B"/>
    <w:rsid w:val="00F71D22"/>
    <w:rsid w:val="00F721F6"/>
    <w:rsid w:val="00F72BDF"/>
    <w:rsid w:val="00F72D7A"/>
    <w:rsid w:val="00F73357"/>
    <w:rsid w:val="00F73F52"/>
    <w:rsid w:val="00F753D4"/>
    <w:rsid w:val="00F75970"/>
    <w:rsid w:val="00F75A21"/>
    <w:rsid w:val="00F76043"/>
    <w:rsid w:val="00F76A03"/>
    <w:rsid w:val="00F77BED"/>
    <w:rsid w:val="00F81011"/>
    <w:rsid w:val="00F81234"/>
    <w:rsid w:val="00F814D6"/>
    <w:rsid w:val="00F82953"/>
    <w:rsid w:val="00F83196"/>
    <w:rsid w:val="00F85699"/>
    <w:rsid w:val="00F85A9E"/>
    <w:rsid w:val="00F86206"/>
    <w:rsid w:val="00F87042"/>
    <w:rsid w:val="00F876CD"/>
    <w:rsid w:val="00F905DE"/>
    <w:rsid w:val="00F90AAE"/>
    <w:rsid w:val="00F92BA6"/>
    <w:rsid w:val="00F93DDD"/>
    <w:rsid w:val="00F94658"/>
    <w:rsid w:val="00F94CD9"/>
    <w:rsid w:val="00F95556"/>
    <w:rsid w:val="00F956B8"/>
    <w:rsid w:val="00F96207"/>
    <w:rsid w:val="00F96393"/>
    <w:rsid w:val="00F96EBE"/>
    <w:rsid w:val="00F974FF"/>
    <w:rsid w:val="00F9794E"/>
    <w:rsid w:val="00FA0572"/>
    <w:rsid w:val="00FA13A8"/>
    <w:rsid w:val="00FA1FDF"/>
    <w:rsid w:val="00FA2546"/>
    <w:rsid w:val="00FA2552"/>
    <w:rsid w:val="00FA29AD"/>
    <w:rsid w:val="00FA2FDD"/>
    <w:rsid w:val="00FA3394"/>
    <w:rsid w:val="00FA4F13"/>
    <w:rsid w:val="00FA5230"/>
    <w:rsid w:val="00FA5AA7"/>
    <w:rsid w:val="00FA6D77"/>
    <w:rsid w:val="00FA7ED8"/>
    <w:rsid w:val="00FB179F"/>
    <w:rsid w:val="00FB187B"/>
    <w:rsid w:val="00FB1945"/>
    <w:rsid w:val="00FB1DCE"/>
    <w:rsid w:val="00FB2D55"/>
    <w:rsid w:val="00FB39A9"/>
    <w:rsid w:val="00FB45F7"/>
    <w:rsid w:val="00FB4722"/>
    <w:rsid w:val="00FB527D"/>
    <w:rsid w:val="00FB5978"/>
    <w:rsid w:val="00FC07B8"/>
    <w:rsid w:val="00FC2DEB"/>
    <w:rsid w:val="00FC370A"/>
    <w:rsid w:val="00FC3B47"/>
    <w:rsid w:val="00FC55E1"/>
    <w:rsid w:val="00FC5686"/>
    <w:rsid w:val="00FC6895"/>
    <w:rsid w:val="00FC7D92"/>
    <w:rsid w:val="00FC7F98"/>
    <w:rsid w:val="00FD095A"/>
    <w:rsid w:val="00FD0E68"/>
    <w:rsid w:val="00FD12AF"/>
    <w:rsid w:val="00FD18AF"/>
    <w:rsid w:val="00FD1BC6"/>
    <w:rsid w:val="00FD4750"/>
    <w:rsid w:val="00FD4C20"/>
    <w:rsid w:val="00FD5194"/>
    <w:rsid w:val="00FD5517"/>
    <w:rsid w:val="00FD6717"/>
    <w:rsid w:val="00FD79A0"/>
    <w:rsid w:val="00FD7C83"/>
    <w:rsid w:val="00FE0080"/>
    <w:rsid w:val="00FE0C3B"/>
    <w:rsid w:val="00FE0C70"/>
    <w:rsid w:val="00FE0E20"/>
    <w:rsid w:val="00FE164B"/>
    <w:rsid w:val="00FE3015"/>
    <w:rsid w:val="00FE301C"/>
    <w:rsid w:val="00FE3249"/>
    <w:rsid w:val="00FE39A5"/>
    <w:rsid w:val="00FE4BBC"/>
    <w:rsid w:val="00FE4EB1"/>
    <w:rsid w:val="00FE5078"/>
    <w:rsid w:val="00FE5480"/>
    <w:rsid w:val="00FE6F8F"/>
    <w:rsid w:val="00FE73B6"/>
    <w:rsid w:val="00FE7550"/>
    <w:rsid w:val="00FE7C74"/>
    <w:rsid w:val="00FF0822"/>
    <w:rsid w:val="00FF0944"/>
    <w:rsid w:val="00FF2EA8"/>
    <w:rsid w:val="00FF38AA"/>
    <w:rsid w:val="00FF4637"/>
    <w:rsid w:val="00FF485E"/>
    <w:rsid w:val="00FF4F75"/>
    <w:rsid w:val="00FF5763"/>
    <w:rsid w:val="00FF5A3E"/>
    <w:rsid w:val="00FF5E58"/>
    <w:rsid w:val="00FF5ECD"/>
    <w:rsid w:val="00FF6CB1"/>
    <w:rsid w:val="00FF6F94"/>
    <w:rsid w:val="00FF7B7D"/>
    <w:rsid w:val="031CDAFD"/>
    <w:rsid w:val="04D2D923"/>
    <w:rsid w:val="0556DBDA"/>
    <w:rsid w:val="0605E09A"/>
    <w:rsid w:val="064804F6"/>
    <w:rsid w:val="0691DB16"/>
    <w:rsid w:val="06C024FE"/>
    <w:rsid w:val="074B690A"/>
    <w:rsid w:val="0753A2FE"/>
    <w:rsid w:val="0758259D"/>
    <w:rsid w:val="09504EE2"/>
    <w:rsid w:val="09682FEE"/>
    <w:rsid w:val="0AB57768"/>
    <w:rsid w:val="0AF088A0"/>
    <w:rsid w:val="0D943EAA"/>
    <w:rsid w:val="0DB5DB65"/>
    <w:rsid w:val="0E0A97A8"/>
    <w:rsid w:val="10B1720F"/>
    <w:rsid w:val="10DA353D"/>
    <w:rsid w:val="10DE4470"/>
    <w:rsid w:val="10FB0FF4"/>
    <w:rsid w:val="114DC740"/>
    <w:rsid w:val="12AF9554"/>
    <w:rsid w:val="1338D8FA"/>
    <w:rsid w:val="1434BE64"/>
    <w:rsid w:val="15A63DC5"/>
    <w:rsid w:val="161DC9D1"/>
    <w:rsid w:val="18576A87"/>
    <w:rsid w:val="18B609A0"/>
    <w:rsid w:val="18C1AEDB"/>
    <w:rsid w:val="18E2C056"/>
    <w:rsid w:val="1A410D42"/>
    <w:rsid w:val="1ACEF8DB"/>
    <w:rsid w:val="1B307AFF"/>
    <w:rsid w:val="1D8508C0"/>
    <w:rsid w:val="1DC23962"/>
    <w:rsid w:val="1DE2D378"/>
    <w:rsid w:val="1DE82E19"/>
    <w:rsid w:val="1DFBE800"/>
    <w:rsid w:val="1DFF99CD"/>
    <w:rsid w:val="1E103BC0"/>
    <w:rsid w:val="1E6FA3A5"/>
    <w:rsid w:val="219C1759"/>
    <w:rsid w:val="23944D78"/>
    <w:rsid w:val="24536DAF"/>
    <w:rsid w:val="2467D30B"/>
    <w:rsid w:val="25B6FD2B"/>
    <w:rsid w:val="28707438"/>
    <w:rsid w:val="29408831"/>
    <w:rsid w:val="295F88D7"/>
    <w:rsid w:val="29E8C1F5"/>
    <w:rsid w:val="2A7B0C77"/>
    <w:rsid w:val="2AB76602"/>
    <w:rsid w:val="2C0F0452"/>
    <w:rsid w:val="2CA24793"/>
    <w:rsid w:val="2EDE8803"/>
    <w:rsid w:val="2F4C2839"/>
    <w:rsid w:val="307A5864"/>
    <w:rsid w:val="30C6ACD4"/>
    <w:rsid w:val="321628C5"/>
    <w:rsid w:val="323B1334"/>
    <w:rsid w:val="33C5BEA6"/>
    <w:rsid w:val="3492174E"/>
    <w:rsid w:val="356398CD"/>
    <w:rsid w:val="36F924CD"/>
    <w:rsid w:val="36FFF406"/>
    <w:rsid w:val="37ADDC83"/>
    <w:rsid w:val="3848C66F"/>
    <w:rsid w:val="397C60E5"/>
    <w:rsid w:val="3AC34034"/>
    <w:rsid w:val="3D4018B1"/>
    <w:rsid w:val="3D544F39"/>
    <w:rsid w:val="3D59410E"/>
    <w:rsid w:val="3D94614E"/>
    <w:rsid w:val="3E669C85"/>
    <w:rsid w:val="3F892C17"/>
    <w:rsid w:val="40443BAC"/>
    <w:rsid w:val="40A853C8"/>
    <w:rsid w:val="41FAEC15"/>
    <w:rsid w:val="43101C21"/>
    <w:rsid w:val="4697B0F4"/>
    <w:rsid w:val="469BC3D7"/>
    <w:rsid w:val="46CE5D38"/>
    <w:rsid w:val="46DAFC92"/>
    <w:rsid w:val="471E8135"/>
    <w:rsid w:val="4733A3BE"/>
    <w:rsid w:val="47735235"/>
    <w:rsid w:val="47A10A48"/>
    <w:rsid w:val="4847A339"/>
    <w:rsid w:val="4859BAC1"/>
    <w:rsid w:val="48C8D3E1"/>
    <w:rsid w:val="48FDCB81"/>
    <w:rsid w:val="4977D30A"/>
    <w:rsid w:val="4B64F369"/>
    <w:rsid w:val="4B9D56AB"/>
    <w:rsid w:val="4C2F9434"/>
    <w:rsid w:val="4CB76BC8"/>
    <w:rsid w:val="4CC698A1"/>
    <w:rsid w:val="4E5924B1"/>
    <w:rsid w:val="50DAD989"/>
    <w:rsid w:val="5109C1E5"/>
    <w:rsid w:val="51AA7B4D"/>
    <w:rsid w:val="526E40CE"/>
    <w:rsid w:val="52C41885"/>
    <w:rsid w:val="533F7D0C"/>
    <w:rsid w:val="53CD05E3"/>
    <w:rsid w:val="54593F0B"/>
    <w:rsid w:val="5549B609"/>
    <w:rsid w:val="55541080"/>
    <w:rsid w:val="55FE3D7D"/>
    <w:rsid w:val="5761D552"/>
    <w:rsid w:val="5894036F"/>
    <w:rsid w:val="595F02A6"/>
    <w:rsid w:val="5971E50E"/>
    <w:rsid w:val="597389B8"/>
    <w:rsid w:val="599439F9"/>
    <w:rsid w:val="59D8E8CE"/>
    <w:rsid w:val="5B0F5A19"/>
    <w:rsid w:val="5BB9F945"/>
    <w:rsid w:val="5C45B7FE"/>
    <w:rsid w:val="5C57827D"/>
    <w:rsid w:val="5C903218"/>
    <w:rsid w:val="5C963119"/>
    <w:rsid w:val="5E2C0279"/>
    <w:rsid w:val="5E46FADB"/>
    <w:rsid w:val="5FFAB90E"/>
    <w:rsid w:val="627502FC"/>
    <w:rsid w:val="63182E40"/>
    <w:rsid w:val="631A6BFE"/>
    <w:rsid w:val="635D8E5C"/>
    <w:rsid w:val="63A756F2"/>
    <w:rsid w:val="63F59132"/>
    <w:rsid w:val="63F71518"/>
    <w:rsid w:val="64A883AD"/>
    <w:rsid w:val="64B63C5F"/>
    <w:rsid w:val="66163247"/>
    <w:rsid w:val="66358C47"/>
    <w:rsid w:val="665994A4"/>
    <w:rsid w:val="665D86D0"/>
    <w:rsid w:val="68BADE5C"/>
    <w:rsid w:val="69504596"/>
    <w:rsid w:val="6957E766"/>
    <w:rsid w:val="695C4B33"/>
    <w:rsid w:val="696DC174"/>
    <w:rsid w:val="698B271A"/>
    <w:rsid w:val="6A07E25A"/>
    <w:rsid w:val="6A5D40EC"/>
    <w:rsid w:val="6A8C95B8"/>
    <w:rsid w:val="6B5F9936"/>
    <w:rsid w:val="6B7F6585"/>
    <w:rsid w:val="6B810D79"/>
    <w:rsid w:val="6BA3B2BB"/>
    <w:rsid w:val="6C3FEB12"/>
    <w:rsid w:val="6CC41D34"/>
    <w:rsid w:val="6D9FA963"/>
    <w:rsid w:val="6DBD644C"/>
    <w:rsid w:val="6EB8AE3B"/>
    <w:rsid w:val="6F3EAF75"/>
    <w:rsid w:val="6F6AACED"/>
    <w:rsid w:val="7020F2DE"/>
    <w:rsid w:val="7084E882"/>
    <w:rsid w:val="71B74F4C"/>
    <w:rsid w:val="71BEB968"/>
    <w:rsid w:val="742CC79A"/>
    <w:rsid w:val="74D44DAF"/>
    <w:rsid w:val="7669C421"/>
    <w:rsid w:val="76E66562"/>
    <w:rsid w:val="77616E01"/>
    <w:rsid w:val="788235C3"/>
    <w:rsid w:val="7A75E4D6"/>
    <w:rsid w:val="7AE82EDD"/>
    <w:rsid w:val="7B23298B"/>
    <w:rsid w:val="7B28C22C"/>
    <w:rsid w:val="7BD6B7D0"/>
    <w:rsid w:val="7C68DE63"/>
    <w:rsid w:val="7D1F84E6"/>
    <w:rsid w:val="7D3ABFB0"/>
    <w:rsid w:val="7D8F4DA9"/>
    <w:rsid w:val="7DF210D8"/>
    <w:rsid w:val="7E5E1804"/>
    <w:rsid w:val="7EC1F8CC"/>
    <w:rsid w:val="7EF344BE"/>
    <w:rsid w:val="7F3AD12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82B6A"/>
  <w15:chartTrackingRefBased/>
  <w15:docId w15:val="{6731A44E-566E-46AE-BC6B-72702E657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qFormat/>
    <w:rsid w:val="006A5461"/>
  </w:style>
  <w:style w:type="table" w:styleId="Tabellenraster">
    <w:name w:val="Table Grid"/>
    <w:basedOn w:val="NormaleTabelle"/>
    <w:uiPriority w:val="39"/>
    <w:rsid w:val="006A54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Standard"/>
    <w:rsid w:val="001D1349"/>
    <w:pPr>
      <w:spacing w:before="100" w:beforeAutospacing="1" w:after="100" w:afterAutospacing="1"/>
    </w:pPr>
    <w:rPr>
      <w:rFonts w:ascii="Times New Roman" w:eastAsia="Times New Roman" w:hAnsi="Times New Roman" w:cs="Times New Roman"/>
      <w:lang w:eastAsia="nl-NL"/>
    </w:rPr>
  </w:style>
  <w:style w:type="paragraph" w:styleId="Listenabsatz">
    <w:name w:val="List Paragraph"/>
    <w:basedOn w:val="Standard"/>
    <w:uiPriority w:val="34"/>
    <w:qFormat/>
    <w:rsid w:val="001D1349"/>
    <w:pPr>
      <w:ind w:left="720"/>
      <w:contextualSpacing/>
    </w:pPr>
  </w:style>
  <w:style w:type="character" w:customStyle="1" w:styleId="normaltextrun">
    <w:name w:val="normaltextrun"/>
    <w:basedOn w:val="Absatz-Standardschriftart"/>
    <w:rsid w:val="00D436DE"/>
  </w:style>
  <w:style w:type="character" w:styleId="Kommentarzeichen">
    <w:name w:val="annotation reference"/>
    <w:basedOn w:val="Absatz-Standardschriftart"/>
    <w:uiPriority w:val="99"/>
    <w:semiHidden/>
    <w:unhideWhenUsed/>
    <w:rsid w:val="006A6246"/>
    <w:rPr>
      <w:sz w:val="16"/>
      <w:szCs w:val="16"/>
    </w:rPr>
  </w:style>
  <w:style w:type="paragraph" w:styleId="Kommentartext">
    <w:name w:val="annotation text"/>
    <w:basedOn w:val="Standard"/>
    <w:link w:val="KommentartextZchn"/>
    <w:uiPriority w:val="99"/>
    <w:unhideWhenUsed/>
    <w:rsid w:val="006A6246"/>
    <w:rPr>
      <w:sz w:val="20"/>
      <w:szCs w:val="20"/>
    </w:rPr>
  </w:style>
  <w:style w:type="character" w:customStyle="1" w:styleId="KommentartextZchn">
    <w:name w:val="Kommentartext Zchn"/>
    <w:basedOn w:val="Absatz-Standardschriftart"/>
    <w:link w:val="Kommentartext"/>
    <w:uiPriority w:val="99"/>
    <w:rsid w:val="006A6246"/>
    <w:rPr>
      <w:sz w:val="20"/>
      <w:szCs w:val="20"/>
    </w:rPr>
  </w:style>
  <w:style w:type="paragraph" w:styleId="Kommentarthema">
    <w:name w:val="annotation subject"/>
    <w:basedOn w:val="Kommentartext"/>
    <w:next w:val="Kommentartext"/>
    <w:link w:val="KommentarthemaZchn"/>
    <w:uiPriority w:val="99"/>
    <w:semiHidden/>
    <w:unhideWhenUsed/>
    <w:rsid w:val="006A6246"/>
    <w:rPr>
      <w:b/>
      <w:bCs/>
    </w:rPr>
  </w:style>
  <w:style w:type="character" w:customStyle="1" w:styleId="KommentarthemaZchn">
    <w:name w:val="Kommentarthema Zchn"/>
    <w:basedOn w:val="KommentartextZchn"/>
    <w:link w:val="Kommentarthema"/>
    <w:uiPriority w:val="99"/>
    <w:semiHidden/>
    <w:rsid w:val="006A6246"/>
    <w:rPr>
      <w:b/>
      <w:bCs/>
      <w:sz w:val="20"/>
      <w:szCs w:val="20"/>
    </w:rPr>
  </w:style>
  <w:style w:type="paragraph" w:styleId="berarbeitung">
    <w:name w:val="Revision"/>
    <w:hidden/>
    <w:uiPriority w:val="99"/>
    <w:semiHidden/>
    <w:rsid w:val="003B2348"/>
  </w:style>
  <w:style w:type="character" w:styleId="Hyperlink">
    <w:name w:val="Hyperlink"/>
    <w:basedOn w:val="Absatz-Standardschriftart"/>
    <w:uiPriority w:val="99"/>
    <w:unhideWhenUsed/>
    <w:rsid w:val="00AD4BFF"/>
    <w:rPr>
      <w:color w:val="0563C1" w:themeColor="hyperlink"/>
      <w:u w:val="single"/>
    </w:rPr>
  </w:style>
  <w:style w:type="character" w:styleId="NichtaufgelsteErwhnung">
    <w:name w:val="Unresolved Mention"/>
    <w:basedOn w:val="Absatz-Standardschriftart"/>
    <w:uiPriority w:val="99"/>
    <w:semiHidden/>
    <w:unhideWhenUsed/>
    <w:rsid w:val="00AD4BFF"/>
    <w:rPr>
      <w:color w:val="605E5C"/>
      <w:shd w:val="clear" w:color="auto" w:fill="E1DFDD"/>
    </w:rPr>
  </w:style>
  <w:style w:type="paragraph" w:customStyle="1" w:styleId="EndNoteBibliographyTitle">
    <w:name w:val="EndNote Bibliography Title"/>
    <w:basedOn w:val="Standard"/>
    <w:link w:val="EndNoteBibliographyTitleZchn"/>
    <w:rsid w:val="00D41821"/>
    <w:pPr>
      <w:jc w:val="center"/>
    </w:pPr>
    <w:rPr>
      <w:rFonts w:ascii="Calibri" w:hAnsi="Calibri" w:cs="Calibri"/>
      <w:noProof/>
      <w:lang w:val="en-US"/>
    </w:rPr>
  </w:style>
  <w:style w:type="character" w:customStyle="1" w:styleId="KeinLeerraumZchn">
    <w:name w:val="Kein Leerraum Zchn"/>
    <w:basedOn w:val="Absatz-Standardschriftart"/>
    <w:link w:val="KeinLeerraum"/>
    <w:uiPriority w:val="1"/>
    <w:rsid w:val="00D41821"/>
  </w:style>
  <w:style w:type="character" w:customStyle="1" w:styleId="EndNoteBibliographyTitleZchn">
    <w:name w:val="EndNote Bibliography Title Zchn"/>
    <w:basedOn w:val="KeinLeerraumZchn"/>
    <w:link w:val="EndNoteBibliographyTitle"/>
    <w:rsid w:val="00D41821"/>
    <w:rPr>
      <w:rFonts w:ascii="Calibri" w:hAnsi="Calibri" w:cs="Calibri"/>
      <w:noProof/>
      <w:lang w:val="en-US"/>
    </w:rPr>
  </w:style>
  <w:style w:type="paragraph" w:customStyle="1" w:styleId="EndNoteBibliography">
    <w:name w:val="EndNote Bibliography"/>
    <w:basedOn w:val="Standard"/>
    <w:link w:val="EndNoteBibliographyZchn"/>
    <w:rsid w:val="00D41821"/>
    <w:rPr>
      <w:rFonts w:ascii="Calibri" w:hAnsi="Calibri" w:cs="Calibri"/>
      <w:noProof/>
      <w:lang w:val="en-US"/>
    </w:rPr>
  </w:style>
  <w:style w:type="character" w:customStyle="1" w:styleId="EndNoteBibliographyZchn">
    <w:name w:val="EndNote Bibliography Zchn"/>
    <w:basedOn w:val="KeinLeerraumZchn"/>
    <w:link w:val="EndNoteBibliography"/>
    <w:rsid w:val="00D41821"/>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69354">
      <w:bodyDiv w:val="1"/>
      <w:marLeft w:val="0"/>
      <w:marRight w:val="0"/>
      <w:marTop w:val="0"/>
      <w:marBottom w:val="0"/>
      <w:divBdr>
        <w:top w:val="none" w:sz="0" w:space="0" w:color="auto"/>
        <w:left w:val="none" w:sz="0" w:space="0" w:color="auto"/>
        <w:bottom w:val="none" w:sz="0" w:space="0" w:color="auto"/>
        <w:right w:val="none" w:sz="0" w:space="0" w:color="auto"/>
      </w:divBdr>
      <w:divsChild>
        <w:div w:id="288629329">
          <w:marLeft w:val="0"/>
          <w:marRight w:val="0"/>
          <w:marTop w:val="0"/>
          <w:marBottom w:val="0"/>
          <w:divBdr>
            <w:top w:val="none" w:sz="0" w:space="0" w:color="auto"/>
            <w:left w:val="none" w:sz="0" w:space="0" w:color="auto"/>
            <w:bottom w:val="none" w:sz="0" w:space="0" w:color="auto"/>
            <w:right w:val="none" w:sz="0" w:space="0" w:color="auto"/>
          </w:divBdr>
          <w:divsChild>
            <w:div w:id="94832491">
              <w:marLeft w:val="0"/>
              <w:marRight w:val="0"/>
              <w:marTop w:val="0"/>
              <w:marBottom w:val="0"/>
              <w:divBdr>
                <w:top w:val="none" w:sz="0" w:space="0" w:color="auto"/>
                <w:left w:val="none" w:sz="0" w:space="0" w:color="auto"/>
                <w:bottom w:val="none" w:sz="0" w:space="0" w:color="auto"/>
                <w:right w:val="none" w:sz="0" w:space="0" w:color="auto"/>
              </w:divBdr>
              <w:divsChild>
                <w:div w:id="42292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586181">
      <w:bodyDiv w:val="1"/>
      <w:marLeft w:val="0"/>
      <w:marRight w:val="0"/>
      <w:marTop w:val="0"/>
      <w:marBottom w:val="0"/>
      <w:divBdr>
        <w:top w:val="none" w:sz="0" w:space="0" w:color="auto"/>
        <w:left w:val="none" w:sz="0" w:space="0" w:color="auto"/>
        <w:bottom w:val="none" w:sz="0" w:space="0" w:color="auto"/>
        <w:right w:val="none" w:sz="0" w:space="0" w:color="auto"/>
      </w:divBdr>
      <w:divsChild>
        <w:div w:id="29688079">
          <w:marLeft w:val="0"/>
          <w:marRight w:val="0"/>
          <w:marTop w:val="0"/>
          <w:marBottom w:val="0"/>
          <w:divBdr>
            <w:top w:val="none" w:sz="0" w:space="0" w:color="auto"/>
            <w:left w:val="none" w:sz="0" w:space="0" w:color="auto"/>
            <w:bottom w:val="none" w:sz="0" w:space="0" w:color="auto"/>
            <w:right w:val="none" w:sz="0" w:space="0" w:color="auto"/>
          </w:divBdr>
        </w:div>
      </w:divsChild>
    </w:div>
    <w:div w:id="903948125">
      <w:bodyDiv w:val="1"/>
      <w:marLeft w:val="0"/>
      <w:marRight w:val="0"/>
      <w:marTop w:val="0"/>
      <w:marBottom w:val="0"/>
      <w:divBdr>
        <w:top w:val="none" w:sz="0" w:space="0" w:color="auto"/>
        <w:left w:val="none" w:sz="0" w:space="0" w:color="auto"/>
        <w:bottom w:val="none" w:sz="0" w:space="0" w:color="auto"/>
        <w:right w:val="none" w:sz="0" w:space="0" w:color="auto"/>
      </w:divBdr>
    </w:div>
    <w:div w:id="103719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sciome.com/swift-review/"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b55f854-f22f-496a-9bfc-f22074cd547b">
      <UserInfo>
        <DisplayName>Lisa Affengruber</DisplayName>
        <AccountId>7</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0175BCFDF4F374EA2CECAF9EA8833AF" ma:contentTypeVersion="12" ma:contentTypeDescription="Ein neues Dokument erstellen." ma:contentTypeScope="" ma:versionID="04a9b67c82e442155061c8273a741449">
  <xsd:schema xmlns:xsd="http://www.w3.org/2001/XMLSchema" xmlns:xs="http://www.w3.org/2001/XMLSchema" xmlns:p="http://schemas.microsoft.com/office/2006/metadata/properties" xmlns:ns2="f2964a22-843a-4bc8-8252-fdbed85b59f7" xmlns:ns3="fb55f854-f22f-496a-9bfc-f22074cd547b" targetNamespace="http://schemas.microsoft.com/office/2006/metadata/properties" ma:root="true" ma:fieldsID="41bee316f5db47000c1633ac0c311913" ns2:_="" ns3:_="">
    <xsd:import namespace="f2964a22-843a-4bc8-8252-fdbed85b59f7"/>
    <xsd:import namespace="fb55f854-f22f-496a-9bfc-f22074cd547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64a22-843a-4bc8-8252-fdbed85b59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b55f854-f22f-496a-9bfc-f22074cd547b"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D50E91-2B51-49A6-91C6-D9883588F61A}">
  <ds:schemaRefs>
    <ds:schemaRef ds:uri="http://schemas.microsoft.com/office/2006/metadata/properties"/>
    <ds:schemaRef ds:uri="http://schemas.microsoft.com/office/infopath/2007/PartnerControls"/>
    <ds:schemaRef ds:uri="fb55f854-f22f-496a-9bfc-f22074cd547b"/>
  </ds:schemaRefs>
</ds:datastoreItem>
</file>

<file path=customXml/itemProps2.xml><?xml version="1.0" encoding="utf-8"?>
<ds:datastoreItem xmlns:ds="http://schemas.openxmlformats.org/officeDocument/2006/customXml" ds:itemID="{45392795-028F-C24A-9A0F-A77CBF158F70}">
  <ds:schemaRefs>
    <ds:schemaRef ds:uri="http://schemas.openxmlformats.org/officeDocument/2006/bibliography"/>
  </ds:schemaRefs>
</ds:datastoreItem>
</file>

<file path=customXml/itemProps3.xml><?xml version="1.0" encoding="utf-8"?>
<ds:datastoreItem xmlns:ds="http://schemas.openxmlformats.org/officeDocument/2006/customXml" ds:itemID="{1EA55D03-B8B0-4C3B-A14E-0716DB9188D4}">
  <ds:schemaRefs>
    <ds:schemaRef ds:uri="http://schemas.microsoft.com/sharepoint/v3/contenttype/forms"/>
  </ds:schemaRefs>
</ds:datastoreItem>
</file>

<file path=customXml/itemProps4.xml><?xml version="1.0" encoding="utf-8"?>
<ds:datastoreItem xmlns:ds="http://schemas.openxmlformats.org/officeDocument/2006/customXml" ds:itemID="{5CD7F040-A210-4923-BB81-6DD839FC5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64a22-843a-4bc8-8252-fdbed85b59f7"/>
    <ds:schemaRef ds:uri="fb55f854-f22f-496a-9bfc-f22074cd54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99146</Words>
  <Characters>624623</Characters>
  <Application>Microsoft Office Word</Application>
  <DocSecurity>0</DocSecurity>
  <Lines>5205</Lines>
  <Paragraphs>1444</Paragraphs>
  <ScaleCrop>false</ScaleCrop>
  <Company/>
  <LinksUpToDate>false</LinksUpToDate>
  <CharactersWithSpaces>722325</CharactersWithSpaces>
  <SharedDoc>false</SharedDoc>
  <HLinks>
    <vt:vector size="6" baseType="variant">
      <vt:variant>
        <vt:i4>983070</vt:i4>
      </vt:variant>
      <vt:variant>
        <vt:i4>0</vt:i4>
      </vt:variant>
      <vt:variant>
        <vt:i4>0</vt:i4>
      </vt:variant>
      <vt:variant>
        <vt:i4>5</vt:i4>
      </vt:variant>
      <vt:variant>
        <vt:lpwstr>https://www.sciome.com/swift-review/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van der Maten</dc:creator>
  <cp:keywords/>
  <dc:description/>
  <cp:lastModifiedBy>Lisa Affengruber</cp:lastModifiedBy>
  <cp:revision>3</cp:revision>
  <dcterms:created xsi:type="dcterms:W3CDTF">2024-06-07T15:29:00Z</dcterms:created>
  <dcterms:modified xsi:type="dcterms:W3CDTF">2024-07-29T05:37:00Z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0x010100C0175BCFDF4F374EA2CECAF9EA8833AF</vt:lpwstr>
  </property>
</Properties>
</file>