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80F4A" w14:textId="77777777" w:rsidR="00201C14" w:rsidRPr="008E15E2" w:rsidRDefault="00201C14">
      <w:pPr>
        <w:rPr>
          <w:rFonts w:ascii="Times New Roman" w:hAnsi="Times New Roman" w:cs="Times New Roman"/>
        </w:rPr>
      </w:pPr>
    </w:p>
    <w:p w14:paraId="3BDF4EAB" w14:textId="02C7D0FF" w:rsidR="00201C14" w:rsidRPr="006E25D8" w:rsidRDefault="006E25D8" w:rsidP="006E25D8">
      <w:pPr>
        <w:rPr>
          <w:rFonts w:ascii="Times New Roman" w:hAnsi="Times New Roman" w:cs="Times New Roman"/>
          <w:sz w:val="28"/>
          <w:szCs w:val="28"/>
        </w:rPr>
      </w:pPr>
      <w:r w:rsidRPr="006E25D8">
        <w:rPr>
          <w:rFonts w:ascii="Times New Roman" w:hAnsi="Times New Roman" w:cs="Times New Roman"/>
          <w:b/>
          <w:sz w:val="28"/>
          <w:szCs w:val="28"/>
        </w:rPr>
        <w:t>Appendix 4</w:t>
      </w:r>
      <w:r>
        <w:rPr>
          <w:rFonts w:ascii="Times New Roman" w:hAnsi="Times New Roman" w:cs="Times New Roman"/>
          <w:b/>
          <w:sz w:val="28"/>
          <w:szCs w:val="28"/>
        </w:rPr>
        <w:t>b</w:t>
      </w:r>
      <w:r w:rsidR="00201C14" w:rsidRPr="006E25D8">
        <w:rPr>
          <w:rFonts w:ascii="Times New Roman" w:hAnsi="Times New Roman" w:cs="Times New Roman"/>
          <w:sz w:val="28"/>
          <w:szCs w:val="28"/>
        </w:rPr>
        <w:t xml:space="preserve"> – Steering committee members </w:t>
      </w:r>
      <w:r w:rsidR="007D7347" w:rsidRPr="006E25D8">
        <w:rPr>
          <w:rFonts w:ascii="Times New Roman" w:hAnsi="Times New Roman" w:cs="Times New Roman"/>
          <w:sz w:val="28"/>
          <w:szCs w:val="28"/>
        </w:rPr>
        <w:t>for</w:t>
      </w:r>
      <w:r w:rsidR="00201C14" w:rsidRPr="006E25D8">
        <w:rPr>
          <w:rFonts w:ascii="Times New Roman" w:hAnsi="Times New Roman" w:cs="Times New Roman"/>
          <w:sz w:val="28"/>
          <w:szCs w:val="28"/>
        </w:rPr>
        <w:t xml:space="preserve"> </w:t>
      </w:r>
      <w:r w:rsidR="007D7347" w:rsidRPr="006E25D8">
        <w:rPr>
          <w:rFonts w:ascii="Times New Roman" w:hAnsi="Times New Roman" w:cs="Times New Roman"/>
          <w:sz w:val="28"/>
          <w:szCs w:val="28"/>
        </w:rPr>
        <w:t>the W</w:t>
      </w:r>
      <w:r w:rsidR="00201C14" w:rsidRPr="006E25D8">
        <w:rPr>
          <w:rFonts w:ascii="Times New Roman" w:hAnsi="Times New Roman" w:cs="Times New Roman"/>
          <w:sz w:val="28"/>
          <w:szCs w:val="28"/>
        </w:rPr>
        <w:t xml:space="preserve">orld </w:t>
      </w:r>
      <w:r w:rsidR="007D7347" w:rsidRPr="006E25D8">
        <w:rPr>
          <w:rFonts w:ascii="Times New Roman" w:hAnsi="Times New Roman" w:cs="Times New Roman"/>
          <w:sz w:val="28"/>
          <w:szCs w:val="28"/>
        </w:rPr>
        <w:t>F</w:t>
      </w:r>
      <w:r w:rsidR="00201C14" w:rsidRPr="006E25D8">
        <w:rPr>
          <w:rFonts w:ascii="Times New Roman" w:hAnsi="Times New Roman" w:cs="Times New Roman"/>
          <w:sz w:val="28"/>
          <w:szCs w:val="28"/>
        </w:rPr>
        <w:t xml:space="preserve">alls </w:t>
      </w:r>
      <w:r w:rsidR="007D7347" w:rsidRPr="006E25D8">
        <w:rPr>
          <w:rFonts w:ascii="Times New Roman" w:hAnsi="Times New Roman" w:cs="Times New Roman"/>
          <w:sz w:val="28"/>
          <w:szCs w:val="28"/>
        </w:rPr>
        <w:t>G</w:t>
      </w:r>
      <w:r w:rsidR="00201C14" w:rsidRPr="006E25D8">
        <w:rPr>
          <w:rFonts w:ascii="Times New Roman" w:hAnsi="Times New Roman" w:cs="Times New Roman"/>
          <w:sz w:val="28"/>
          <w:szCs w:val="28"/>
        </w:rPr>
        <w:t>uidelines</w:t>
      </w:r>
    </w:p>
    <w:tbl>
      <w:tblPr>
        <w:tblW w:w="10980" w:type="dxa"/>
        <w:tblInd w:w="-905" w:type="dxa"/>
        <w:tblLook w:val="04A0" w:firstRow="1" w:lastRow="0" w:firstColumn="1" w:lastColumn="0" w:noHBand="0" w:noVBand="1"/>
      </w:tblPr>
      <w:tblGrid>
        <w:gridCol w:w="1350"/>
        <w:gridCol w:w="2210"/>
        <w:gridCol w:w="3760"/>
        <w:gridCol w:w="3660"/>
      </w:tblGrid>
      <w:tr w:rsidR="00187943" w:rsidRPr="00787FB4" w14:paraId="157FC510" w14:textId="77777777" w:rsidTr="00187943">
        <w:trPr>
          <w:trHeight w:val="450"/>
        </w:trPr>
        <w:tc>
          <w:tcPr>
            <w:tcW w:w="1350"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0D9DD3A" w14:textId="77777777" w:rsidR="00187943" w:rsidRPr="00787FB4" w:rsidRDefault="00187943" w:rsidP="00187943">
            <w:pPr>
              <w:spacing w:after="0" w:line="240" w:lineRule="auto"/>
              <w:jc w:val="center"/>
              <w:rPr>
                <w:rFonts w:ascii="Times New Roman" w:eastAsia="Times New Roman" w:hAnsi="Times New Roman" w:cs="Times New Roman"/>
                <w:b/>
                <w:bCs/>
                <w:color w:val="000000"/>
                <w:sz w:val="28"/>
                <w:szCs w:val="28"/>
              </w:rPr>
            </w:pPr>
            <w:r w:rsidRPr="00787FB4">
              <w:rPr>
                <w:rFonts w:ascii="Times New Roman" w:eastAsia="Times New Roman" w:hAnsi="Times New Roman" w:cs="Times New Roman"/>
                <w:b/>
                <w:bCs/>
                <w:color w:val="000000"/>
                <w:sz w:val="28"/>
                <w:szCs w:val="28"/>
              </w:rPr>
              <w:t>Country</w:t>
            </w:r>
          </w:p>
        </w:tc>
        <w:tc>
          <w:tcPr>
            <w:tcW w:w="2210"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4108AB26" w14:textId="77777777" w:rsidR="00187943" w:rsidRPr="00787FB4" w:rsidRDefault="00187943" w:rsidP="00187943">
            <w:pPr>
              <w:spacing w:after="0" w:line="240" w:lineRule="auto"/>
              <w:jc w:val="center"/>
              <w:rPr>
                <w:rFonts w:ascii="Times New Roman" w:eastAsia="Times New Roman" w:hAnsi="Times New Roman" w:cs="Times New Roman"/>
                <w:b/>
                <w:bCs/>
                <w:color w:val="000000"/>
                <w:sz w:val="28"/>
                <w:szCs w:val="28"/>
              </w:rPr>
            </w:pPr>
            <w:r w:rsidRPr="00787FB4">
              <w:rPr>
                <w:rFonts w:ascii="Times New Roman" w:eastAsia="Times New Roman" w:hAnsi="Times New Roman" w:cs="Times New Roman"/>
                <w:b/>
                <w:bCs/>
                <w:color w:val="000000"/>
                <w:sz w:val="28"/>
                <w:szCs w:val="28"/>
              </w:rPr>
              <w:t>Name</w:t>
            </w:r>
          </w:p>
        </w:tc>
        <w:tc>
          <w:tcPr>
            <w:tcW w:w="3760"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049AA9AD" w14:textId="77777777" w:rsidR="00187943" w:rsidRPr="00787FB4" w:rsidRDefault="00187943" w:rsidP="00187943">
            <w:pPr>
              <w:spacing w:after="0" w:line="240" w:lineRule="auto"/>
              <w:jc w:val="center"/>
              <w:rPr>
                <w:rFonts w:ascii="Times New Roman" w:eastAsia="Times New Roman" w:hAnsi="Times New Roman" w:cs="Times New Roman"/>
                <w:b/>
                <w:bCs/>
                <w:color w:val="000000"/>
                <w:sz w:val="28"/>
                <w:szCs w:val="28"/>
              </w:rPr>
            </w:pPr>
            <w:r w:rsidRPr="00787FB4">
              <w:rPr>
                <w:rFonts w:ascii="Times New Roman" w:eastAsia="Times New Roman" w:hAnsi="Times New Roman" w:cs="Times New Roman"/>
                <w:b/>
                <w:bCs/>
                <w:color w:val="000000"/>
                <w:sz w:val="28"/>
                <w:szCs w:val="28"/>
              </w:rPr>
              <w:t>Key words</w:t>
            </w:r>
          </w:p>
        </w:tc>
        <w:tc>
          <w:tcPr>
            <w:tcW w:w="366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3C6BFAC2" w14:textId="77777777" w:rsidR="00187943" w:rsidRPr="00787FB4" w:rsidRDefault="00187943" w:rsidP="00187943">
            <w:pPr>
              <w:spacing w:after="0" w:line="240" w:lineRule="auto"/>
              <w:jc w:val="center"/>
              <w:rPr>
                <w:rFonts w:ascii="Times New Roman" w:eastAsia="Times New Roman" w:hAnsi="Times New Roman" w:cs="Times New Roman"/>
                <w:b/>
                <w:bCs/>
                <w:color w:val="000000"/>
                <w:sz w:val="28"/>
                <w:szCs w:val="28"/>
              </w:rPr>
            </w:pPr>
            <w:r w:rsidRPr="00787FB4">
              <w:rPr>
                <w:rFonts w:ascii="Times New Roman" w:eastAsia="Times New Roman" w:hAnsi="Times New Roman" w:cs="Times New Roman"/>
                <w:b/>
                <w:bCs/>
                <w:color w:val="000000"/>
                <w:sz w:val="28"/>
                <w:szCs w:val="28"/>
              </w:rPr>
              <w:t xml:space="preserve">Role </w:t>
            </w:r>
          </w:p>
        </w:tc>
      </w:tr>
      <w:tr w:rsidR="00187943" w:rsidRPr="00787FB4" w14:paraId="74642792" w14:textId="77777777" w:rsidTr="00187943">
        <w:trPr>
          <w:trHeight w:val="450"/>
        </w:trPr>
        <w:tc>
          <w:tcPr>
            <w:tcW w:w="1350" w:type="dxa"/>
            <w:vMerge/>
            <w:tcBorders>
              <w:top w:val="single" w:sz="4" w:space="0" w:color="auto"/>
              <w:left w:val="single" w:sz="4" w:space="0" w:color="auto"/>
              <w:bottom w:val="single" w:sz="4" w:space="0" w:color="auto"/>
              <w:right w:val="single" w:sz="4" w:space="0" w:color="auto"/>
            </w:tcBorders>
            <w:vAlign w:val="center"/>
            <w:hideMark/>
          </w:tcPr>
          <w:p w14:paraId="61B7AF75" w14:textId="77777777" w:rsidR="00187943" w:rsidRPr="00787FB4" w:rsidRDefault="00187943" w:rsidP="00187943">
            <w:pPr>
              <w:spacing w:after="0" w:line="240" w:lineRule="auto"/>
              <w:rPr>
                <w:rFonts w:ascii="Times New Roman" w:eastAsia="Times New Roman" w:hAnsi="Times New Roman" w:cs="Times New Roman"/>
                <w:b/>
                <w:bCs/>
                <w:color w:val="000000"/>
                <w:sz w:val="28"/>
                <w:szCs w:val="28"/>
              </w:rPr>
            </w:pPr>
          </w:p>
        </w:tc>
        <w:tc>
          <w:tcPr>
            <w:tcW w:w="2210" w:type="dxa"/>
            <w:vMerge/>
            <w:tcBorders>
              <w:top w:val="single" w:sz="4" w:space="0" w:color="auto"/>
              <w:left w:val="single" w:sz="4" w:space="0" w:color="auto"/>
              <w:bottom w:val="single" w:sz="4" w:space="0" w:color="000000"/>
              <w:right w:val="single" w:sz="4" w:space="0" w:color="auto"/>
            </w:tcBorders>
            <w:vAlign w:val="center"/>
            <w:hideMark/>
          </w:tcPr>
          <w:p w14:paraId="5ED301A1" w14:textId="77777777" w:rsidR="00187943" w:rsidRPr="00787FB4" w:rsidRDefault="00187943" w:rsidP="00187943">
            <w:pPr>
              <w:spacing w:after="0" w:line="240" w:lineRule="auto"/>
              <w:rPr>
                <w:rFonts w:ascii="Times New Roman" w:eastAsia="Times New Roman" w:hAnsi="Times New Roman" w:cs="Times New Roman"/>
                <w:b/>
                <w:bCs/>
                <w:color w:val="000000"/>
                <w:sz w:val="28"/>
                <w:szCs w:val="28"/>
              </w:rPr>
            </w:pPr>
          </w:p>
        </w:tc>
        <w:tc>
          <w:tcPr>
            <w:tcW w:w="3760" w:type="dxa"/>
            <w:vMerge/>
            <w:tcBorders>
              <w:top w:val="single" w:sz="4" w:space="0" w:color="auto"/>
              <w:left w:val="single" w:sz="4" w:space="0" w:color="auto"/>
              <w:bottom w:val="single" w:sz="4" w:space="0" w:color="000000"/>
              <w:right w:val="single" w:sz="4" w:space="0" w:color="auto"/>
            </w:tcBorders>
            <w:vAlign w:val="center"/>
            <w:hideMark/>
          </w:tcPr>
          <w:p w14:paraId="5FF26D6E" w14:textId="77777777" w:rsidR="00187943" w:rsidRPr="00787FB4" w:rsidRDefault="00187943" w:rsidP="00187943">
            <w:pPr>
              <w:spacing w:after="0" w:line="240" w:lineRule="auto"/>
              <w:rPr>
                <w:rFonts w:ascii="Times New Roman" w:eastAsia="Times New Roman" w:hAnsi="Times New Roman" w:cs="Times New Roman"/>
                <w:b/>
                <w:bCs/>
                <w:color w:val="000000"/>
                <w:sz w:val="28"/>
                <w:szCs w:val="28"/>
              </w:rPr>
            </w:pPr>
          </w:p>
        </w:tc>
        <w:tc>
          <w:tcPr>
            <w:tcW w:w="3660" w:type="dxa"/>
            <w:vMerge/>
            <w:tcBorders>
              <w:top w:val="single" w:sz="4" w:space="0" w:color="auto"/>
              <w:left w:val="single" w:sz="4" w:space="0" w:color="auto"/>
              <w:bottom w:val="single" w:sz="4" w:space="0" w:color="000000"/>
              <w:right w:val="single" w:sz="4" w:space="0" w:color="auto"/>
            </w:tcBorders>
            <w:vAlign w:val="center"/>
            <w:hideMark/>
          </w:tcPr>
          <w:p w14:paraId="725CFD09" w14:textId="77777777" w:rsidR="00187943" w:rsidRPr="00787FB4" w:rsidRDefault="00187943" w:rsidP="00187943">
            <w:pPr>
              <w:spacing w:after="0" w:line="240" w:lineRule="auto"/>
              <w:rPr>
                <w:rFonts w:ascii="Times New Roman" w:eastAsia="Times New Roman" w:hAnsi="Times New Roman" w:cs="Times New Roman"/>
                <w:b/>
                <w:bCs/>
                <w:color w:val="000000"/>
                <w:sz w:val="28"/>
                <w:szCs w:val="28"/>
              </w:rPr>
            </w:pPr>
          </w:p>
        </w:tc>
      </w:tr>
      <w:tr w:rsidR="00187943" w:rsidRPr="00787FB4" w14:paraId="2220D7D1" w14:textId="77777777" w:rsidTr="00187943">
        <w:trPr>
          <w:trHeight w:val="300"/>
        </w:trPr>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414EFC0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Belgium</w:t>
            </w:r>
          </w:p>
        </w:tc>
        <w:tc>
          <w:tcPr>
            <w:tcW w:w="2210" w:type="dxa"/>
            <w:tcBorders>
              <w:top w:val="nil"/>
              <w:left w:val="nil"/>
              <w:bottom w:val="nil"/>
              <w:right w:val="nil"/>
            </w:tcBorders>
            <w:shd w:val="clear" w:color="auto" w:fill="auto"/>
            <w:noWrap/>
            <w:vAlign w:val="center"/>
            <w:hideMark/>
          </w:tcPr>
          <w:p w14:paraId="0E289435"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Mirko Petrovic</w:t>
            </w:r>
          </w:p>
        </w:tc>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45CA770A"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Fall-Risk Increasing Drugs (FRIDs), Polypharmacy</w:t>
            </w:r>
          </w:p>
        </w:tc>
        <w:tc>
          <w:tcPr>
            <w:tcW w:w="3660" w:type="dxa"/>
            <w:tcBorders>
              <w:top w:val="nil"/>
              <w:left w:val="nil"/>
              <w:bottom w:val="single" w:sz="4" w:space="0" w:color="auto"/>
              <w:right w:val="single" w:sz="4" w:space="0" w:color="auto"/>
            </w:tcBorders>
            <w:shd w:val="clear" w:color="auto" w:fill="auto"/>
            <w:vAlign w:val="center"/>
            <w:hideMark/>
          </w:tcPr>
          <w:p w14:paraId="0345A6E9"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Polypharmacy Team co-leader</w:t>
            </w:r>
          </w:p>
        </w:tc>
      </w:tr>
      <w:tr w:rsidR="00187943" w:rsidRPr="00787FB4" w14:paraId="4F92AC4F"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610435FB"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nil"/>
              <w:right w:val="nil"/>
            </w:tcBorders>
            <w:shd w:val="clear" w:color="auto" w:fill="auto"/>
            <w:noWrap/>
            <w:vAlign w:val="center"/>
            <w:hideMark/>
          </w:tcPr>
          <w:p w14:paraId="7997D2D8"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Koen Milisen</w:t>
            </w:r>
          </w:p>
        </w:tc>
        <w:tc>
          <w:tcPr>
            <w:tcW w:w="3760" w:type="dxa"/>
            <w:tcBorders>
              <w:top w:val="nil"/>
              <w:left w:val="single" w:sz="4" w:space="0" w:color="auto"/>
              <w:bottom w:val="single" w:sz="4" w:space="0" w:color="auto"/>
              <w:right w:val="single" w:sz="4" w:space="0" w:color="auto"/>
            </w:tcBorders>
            <w:shd w:val="clear" w:color="auto" w:fill="auto"/>
            <w:noWrap/>
            <w:vAlign w:val="center"/>
            <w:hideMark/>
          </w:tcPr>
          <w:p w14:paraId="5080A18D" w14:textId="3BDD252D" w:rsidR="00187943" w:rsidRPr="00787FB4" w:rsidRDefault="007213F5"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bCs/>
                <w:lang w:val="en-CA"/>
              </w:rPr>
              <w:t>Fall-risk in Hospitals and Nursing Homes</w:t>
            </w:r>
          </w:p>
        </w:tc>
        <w:tc>
          <w:tcPr>
            <w:tcW w:w="3660" w:type="dxa"/>
            <w:tcBorders>
              <w:top w:val="nil"/>
              <w:left w:val="nil"/>
              <w:bottom w:val="single" w:sz="4" w:space="0" w:color="auto"/>
              <w:right w:val="single" w:sz="4" w:space="0" w:color="auto"/>
            </w:tcBorders>
            <w:shd w:val="clear" w:color="auto" w:fill="auto"/>
            <w:vAlign w:val="center"/>
            <w:hideMark/>
          </w:tcPr>
          <w:p w14:paraId="71C28C71" w14:textId="700272F0"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w:t>
            </w:r>
            <w:r w:rsidR="00C85055">
              <w:rPr>
                <w:rFonts w:ascii="Times New Roman" w:eastAsia="Times New Roman" w:hAnsi="Times New Roman" w:cs="Times New Roman"/>
                <w:color w:val="000000"/>
              </w:rPr>
              <w:t>Care Homes &amp; Hospitals</w:t>
            </w:r>
            <w:r w:rsidR="00C85055" w:rsidRPr="00787FB4">
              <w:rPr>
                <w:rFonts w:ascii="Times New Roman" w:eastAsia="Times New Roman" w:hAnsi="Times New Roman" w:cs="Times New Roman"/>
                <w:color w:val="000000"/>
              </w:rPr>
              <w:t xml:space="preserve"> Team co-leader</w:t>
            </w:r>
          </w:p>
        </w:tc>
      </w:tr>
      <w:tr w:rsidR="00187943" w:rsidRPr="00787FB4" w14:paraId="3CFB9A8F" w14:textId="77777777" w:rsidTr="00187943">
        <w:trPr>
          <w:trHeight w:val="300"/>
        </w:trPr>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48E923D9"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Denmark</w:t>
            </w:r>
          </w:p>
        </w:tc>
        <w:tc>
          <w:tcPr>
            <w:tcW w:w="2210" w:type="dxa"/>
            <w:tcBorders>
              <w:top w:val="single" w:sz="4" w:space="0" w:color="auto"/>
              <w:left w:val="nil"/>
              <w:bottom w:val="single" w:sz="4" w:space="0" w:color="auto"/>
              <w:right w:val="single" w:sz="4" w:space="0" w:color="auto"/>
            </w:tcBorders>
            <w:shd w:val="clear" w:color="auto" w:fill="auto"/>
            <w:noWrap/>
            <w:vAlign w:val="center"/>
            <w:hideMark/>
          </w:tcPr>
          <w:p w14:paraId="33110AC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Jesper Ryg</w:t>
            </w:r>
            <w:r w:rsidR="007D7347" w:rsidRPr="00787FB4">
              <w:rPr>
                <w:rFonts w:ascii="Times New Roman" w:eastAsia="Times New Roman" w:hAnsi="Times New Roman" w:cs="Times New Roman"/>
                <w:color w:val="000000"/>
              </w:rPr>
              <w:t xml:space="preserve"> (secretary of the executive)</w:t>
            </w:r>
          </w:p>
        </w:tc>
        <w:tc>
          <w:tcPr>
            <w:tcW w:w="3760" w:type="dxa"/>
            <w:tcBorders>
              <w:top w:val="nil"/>
              <w:left w:val="nil"/>
              <w:bottom w:val="single" w:sz="4" w:space="0" w:color="auto"/>
              <w:right w:val="single" w:sz="4" w:space="0" w:color="auto"/>
            </w:tcBorders>
            <w:shd w:val="clear" w:color="auto" w:fill="auto"/>
            <w:noWrap/>
            <w:vAlign w:val="center"/>
            <w:hideMark/>
          </w:tcPr>
          <w:p w14:paraId="2FD86BE9"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Risk factors, Osteoporosis, Hip Fractures</w:t>
            </w:r>
          </w:p>
        </w:tc>
        <w:tc>
          <w:tcPr>
            <w:tcW w:w="3660" w:type="dxa"/>
            <w:tcBorders>
              <w:top w:val="nil"/>
              <w:left w:val="nil"/>
              <w:bottom w:val="single" w:sz="4" w:space="0" w:color="auto"/>
              <w:right w:val="single" w:sz="4" w:space="0" w:color="auto"/>
            </w:tcBorders>
            <w:shd w:val="clear" w:color="auto" w:fill="auto"/>
            <w:vAlign w:val="center"/>
            <w:hideMark/>
          </w:tcPr>
          <w:p w14:paraId="1CB092C7" w14:textId="3BEA16F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Member Steering Committee, </w:t>
            </w:r>
            <w:r w:rsidR="00490C61" w:rsidRPr="00787FB4">
              <w:rPr>
                <w:rFonts w:ascii="Times New Roman" w:hAnsi="Times New Roman" w:cs="Times New Roman"/>
                <w:lang w:val="en-GB"/>
              </w:rPr>
              <w:t>Gait and Balance team co-leader</w:t>
            </w:r>
          </w:p>
        </w:tc>
      </w:tr>
      <w:tr w:rsidR="00187943" w:rsidRPr="00787FB4" w14:paraId="06405CEA" w14:textId="77777777" w:rsidTr="00187943">
        <w:trPr>
          <w:trHeight w:val="300"/>
        </w:trPr>
        <w:tc>
          <w:tcPr>
            <w:tcW w:w="1350" w:type="dxa"/>
            <w:tcBorders>
              <w:top w:val="nil"/>
              <w:left w:val="single" w:sz="4" w:space="0" w:color="auto"/>
              <w:bottom w:val="nil"/>
              <w:right w:val="single" w:sz="4" w:space="0" w:color="auto"/>
            </w:tcBorders>
            <w:shd w:val="clear" w:color="auto" w:fill="auto"/>
            <w:vAlign w:val="center"/>
            <w:hideMark/>
          </w:tcPr>
          <w:p w14:paraId="1B65379E"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Ireland</w:t>
            </w:r>
          </w:p>
        </w:tc>
        <w:tc>
          <w:tcPr>
            <w:tcW w:w="2210" w:type="dxa"/>
            <w:tcBorders>
              <w:top w:val="nil"/>
              <w:left w:val="nil"/>
              <w:bottom w:val="single" w:sz="4" w:space="0" w:color="auto"/>
              <w:right w:val="single" w:sz="4" w:space="0" w:color="auto"/>
            </w:tcBorders>
            <w:shd w:val="clear" w:color="auto" w:fill="auto"/>
            <w:noWrap/>
            <w:vAlign w:val="center"/>
            <w:hideMark/>
          </w:tcPr>
          <w:p w14:paraId="15136FC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Rose Anne Kenny</w:t>
            </w:r>
          </w:p>
        </w:tc>
        <w:tc>
          <w:tcPr>
            <w:tcW w:w="3760" w:type="dxa"/>
            <w:tcBorders>
              <w:top w:val="nil"/>
              <w:left w:val="nil"/>
              <w:bottom w:val="single" w:sz="4" w:space="0" w:color="auto"/>
              <w:right w:val="single" w:sz="4" w:space="0" w:color="auto"/>
            </w:tcBorders>
            <w:shd w:val="clear" w:color="auto" w:fill="auto"/>
            <w:noWrap/>
            <w:vAlign w:val="center"/>
            <w:hideMark/>
          </w:tcPr>
          <w:p w14:paraId="25B50FA6"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Syncopal Falls</w:t>
            </w:r>
          </w:p>
        </w:tc>
        <w:tc>
          <w:tcPr>
            <w:tcW w:w="3660" w:type="dxa"/>
            <w:tcBorders>
              <w:top w:val="nil"/>
              <w:left w:val="nil"/>
              <w:bottom w:val="single" w:sz="4" w:space="0" w:color="auto"/>
              <w:right w:val="single" w:sz="4" w:space="0" w:color="auto"/>
            </w:tcBorders>
            <w:shd w:val="clear" w:color="auto" w:fill="auto"/>
            <w:vAlign w:val="center"/>
            <w:hideMark/>
          </w:tcPr>
          <w:p w14:paraId="2E2616AB"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Syncope Team co-leader</w:t>
            </w:r>
          </w:p>
        </w:tc>
      </w:tr>
      <w:tr w:rsidR="00187943" w:rsidRPr="00787FB4" w14:paraId="66235285" w14:textId="77777777" w:rsidTr="00187943">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3938B9"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Netherlands</w:t>
            </w:r>
          </w:p>
        </w:tc>
        <w:tc>
          <w:tcPr>
            <w:tcW w:w="2210" w:type="dxa"/>
            <w:tcBorders>
              <w:top w:val="nil"/>
              <w:left w:val="nil"/>
              <w:bottom w:val="single" w:sz="4" w:space="0" w:color="auto"/>
              <w:right w:val="single" w:sz="4" w:space="0" w:color="auto"/>
            </w:tcBorders>
            <w:shd w:val="clear" w:color="auto" w:fill="auto"/>
            <w:noWrap/>
            <w:vAlign w:val="center"/>
            <w:hideMark/>
          </w:tcPr>
          <w:p w14:paraId="2442087F" w14:textId="323926C3"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Nathalie van der Velde </w:t>
            </w:r>
            <w:r w:rsidR="00460C15">
              <w:rPr>
                <w:rFonts w:ascii="Times New Roman" w:eastAsia="Times New Roman" w:hAnsi="Times New Roman" w:cs="Times New Roman"/>
                <w:color w:val="000000"/>
              </w:rPr>
              <w:t>(Co-chair)</w:t>
            </w:r>
          </w:p>
        </w:tc>
        <w:tc>
          <w:tcPr>
            <w:tcW w:w="3760" w:type="dxa"/>
            <w:tcBorders>
              <w:top w:val="nil"/>
              <w:left w:val="nil"/>
              <w:bottom w:val="single" w:sz="4" w:space="0" w:color="auto"/>
              <w:right w:val="single" w:sz="4" w:space="0" w:color="auto"/>
            </w:tcBorders>
            <w:shd w:val="clear" w:color="auto" w:fill="auto"/>
            <w:noWrap/>
            <w:vAlign w:val="center"/>
            <w:hideMark/>
          </w:tcPr>
          <w:p w14:paraId="144CAA36"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Fall-Risk Increasing Drugs (FRIDs), Polypharmacy</w:t>
            </w:r>
          </w:p>
        </w:tc>
        <w:tc>
          <w:tcPr>
            <w:tcW w:w="3660" w:type="dxa"/>
            <w:tcBorders>
              <w:top w:val="nil"/>
              <w:left w:val="nil"/>
              <w:bottom w:val="single" w:sz="4" w:space="0" w:color="auto"/>
              <w:right w:val="single" w:sz="4" w:space="0" w:color="auto"/>
            </w:tcBorders>
            <w:shd w:val="clear" w:color="auto" w:fill="auto"/>
            <w:vAlign w:val="center"/>
            <w:hideMark/>
          </w:tcPr>
          <w:p w14:paraId="5C2A8453" w14:textId="770A9A76"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Polypharmacy Team co-</w:t>
            </w:r>
            <w:r w:rsidR="0046415D" w:rsidRPr="00787FB4">
              <w:rPr>
                <w:rFonts w:ascii="Times New Roman" w:eastAsia="Times New Roman" w:hAnsi="Times New Roman" w:cs="Times New Roman"/>
                <w:color w:val="000000"/>
              </w:rPr>
              <w:t>leader (</w:t>
            </w:r>
            <w:r w:rsidR="00490C61" w:rsidRPr="00787FB4">
              <w:rPr>
                <w:rFonts w:ascii="Times New Roman" w:eastAsia="Times New Roman" w:hAnsi="Times New Roman" w:cs="Times New Roman"/>
                <w:color w:val="000000"/>
              </w:rPr>
              <w:t>Co-chair)</w:t>
            </w:r>
          </w:p>
        </w:tc>
      </w:tr>
      <w:tr w:rsidR="00187943" w:rsidRPr="00787FB4" w14:paraId="59E0E768" w14:textId="77777777" w:rsidTr="00187943">
        <w:trPr>
          <w:trHeight w:val="300"/>
        </w:trPr>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21A782" w14:textId="28E82B9A"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U</w:t>
            </w:r>
            <w:r w:rsidR="00014889">
              <w:rPr>
                <w:rFonts w:ascii="Times New Roman" w:eastAsia="Times New Roman" w:hAnsi="Times New Roman" w:cs="Times New Roman"/>
                <w:color w:val="000000"/>
              </w:rPr>
              <w:t xml:space="preserve">nited </w:t>
            </w:r>
            <w:r w:rsidRPr="00787FB4">
              <w:rPr>
                <w:rFonts w:ascii="Times New Roman" w:eastAsia="Times New Roman" w:hAnsi="Times New Roman" w:cs="Times New Roman"/>
                <w:color w:val="000000"/>
              </w:rPr>
              <w:t>K</w:t>
            </w:r>
            <w:r w:rsidR="00014889">
              <w:rPr>
                <w:rFonts w:ascii="Times New Roman" w:eastAsia="Times New Roman" w:hAnsi="Times New Roman" w:cs="Times New Roman"/>
                <w:color w:val="000000"/>
              </w:rPr>
              <w:t>ingdom</w:t>
            </w:r>
          </w:p>
        </w:tc>
        <w:tc>
          <w:tcPr>
            <w:tcW w:w="2210" w:type="dxa"/>
            <w:tcBorders>
              <w:top w:val="nil"/>
              <w:left w:val="nil"/>
              <w:bottom w:val="single" w:sz="4" w:space="0" w:color="auto"/>
              <w:right w:val="single" w:sz="4" w:space="0" w:color="auto"/>
            </w:tcBorders>
            <w:shd w:val="clear" w:color="auto" w:fill="auto"/>
            <w:noWrap/>
            <w:vAlign w:val="center"/>
            <w:hideMark/>
          </w:tcPr>
          <w:p w14:paraId="4A241558"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Tahir Masud (Co-chair)</w:t>
            </w:r>
          </w:p>
        </w:tc>
        <w:tc>
          <w:tcPr>
            <w:tcW w:w="3760" w:type="dxa"/>
            <w:tcBorders>
              <w:top w:val="nil"/>
              <w:left w:val="nil"/>
              <w:bottom w:val="single" w:sz="4" w:space="0" w:color="auto"/>
              <w:right w:val="single" w:sz="4" w:space="0" w:color="auto"/>
            </w:tcBorders>
            <w:shd w:val="clear" w:color="auto" w:fill="auto"/>
            <w:noWrap/>
            <w:vAlign w:val="center"/>
            <w:hideMark/>
          </w:tcPr>
          <w:p w14:paraId="6553B931"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Fractures, Risk factors, Osteoporosis</w:t>
            </w:r>
          </w:p>
        </w:tc>
        <w:tc>
          <w:tcPr>
            <w:tcW w:w="3660" w:type="dxa"/>
            <w:tcBorders>
              <w:top w:val="nil"/>
              <w:left w:val="nil"/>
              <w:bottom w:val="single" w:sz="4" w:space="0" w:color="auto"/>
              <w:right w:val="single" w:sz="4" w:space="0" w:color="auto"/>
            </w:tcBorders>
            <w:shd w:val="clear" w:color="auto" w:fill="auto"/>
            <w:vAlign w:val="center"/>
            <w:hideMark/>
          </w:tcPr>
          <w:p w14:paraId="57F4800A" w14:textId="4F9DBA3B"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Co-chair Steering Committee, </w:t>
            </w:r>
            <w:r w:rsidR="00490C61" w:rsidRPr="00787FB4">
              <w:rPr>
                <w:rFonts w:ascii="Times New Roman" w:hAnsi="Times New Roman" w:cs="Times New Roman"/>
                <w:lang w:val="en-GB"/>
              </w:rPr>
              <w:t>Gait and Balance team co-leader</w:t>
            </w:r>
          </w:p>
        </w:tc>
      </w:tr>
      <w:tr w:rsidR="00187943" w:rsidRPr="00787FB4" w14:paraId="55C4C29F" w14:textId="77777777" w:rsidTr="00187943">
        <w:trPr>
          <w:trHeight w:val="300"/>
        </w:trPr>
        <w:tc>
          <w:tcPr>
            <w:tcW w:w="1350" w:type="dxa"/>
            <w:vMerge/>
            <w:tcBorders>
              <w:top w:val="nil"/>
              <w:left w:val="single" w:sz="4" w:space="0" w:color="auto"/>
              <w:bottom w:val="single" w:sz="4" w:space="0" w:color="auto"/>
              <w:right w:val="single" w:sz="4" w:space="0" w:color="auto"/>
            </w:tcBorders>
            <w:vAlign w:val="center"/>
            <w:hideMark/>
          </w:tcPr>
          <w:p w14:paraId="241A7094"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255D918B"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Finbarr C. Martin</w:t>
            </w:r>
            <w:r w:rsidR="007D7347" w:rsidRPr="00787FB4">
              <w:rPr>
                <w:rFonts w:ascii="Times New Roman" w:eastAsia="Times New Roman" w:hAnsi="Times New Roman" w:cs="Times New Roman"/>
                <w:color w:val="000000"/>
              </w:rPr>
              <w:t xml:space="preserve"> (Chair of the Writing Committee)</w:t>
            </w:r>
          </w:p>
        </w:tc>
        <w:tc>
          <w:tcPr>
            <w:tcW w:w="3760" w:type="dxa"/>
            <w:tcBorders>
              <w:top w:val="nil"/>
              <w:left w:val="nil"/>
              <w:bottom w:val="single" w:sz="4" w:space="0" w:color="auto"/>
              <w:right w:val="single" w:sz="4" w:space="0" w:color="auto"/>
            </w:tcBorders>
            <w:shd w:val="clear" w:color="auto" w:fill="auto"/>
            <w:noWrap/>
            <w:vAlign w:val="center"/>
            <w:hideMark/>
          </w:tcPr>
          <w:p w14:paraId="11A548AE"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Geriatric Medicine, </w:t>
            </w:r>
            <w:r w:rsidR="007D7347" w:rsidRPr="00787FB4">
              <w:rPr>
                <w:rFonts w:ascii="Times New Roman" w:eastAsia="Times New Roman" w:hAnsi="Times New Roman" w:cs="Times New Roman"/>
                <w:color w:val="000000"/>
              </w:rPr>
              <w:t>Delirium</w:t>
            </w:r>
            <w:r w:rsidRPr="00787FB4">
              <w:rPr>
                <w:rFonts w:ascii="Times New Roman" w:eastAsia="Times New Roman" w:hAnsi="Times New Roman" w:cs="Times New Roman"/>
                <w:color w:val="000000"/>
              </w:rPr>
              <w:t>, Falls, Care</w:t>
            </w:r>
            <w:r w:rsidR="007D7347" w:rsidRPr="00787FB4">
              <w:rPr>
                <w:rFonts w:ascii="Times New Roman" w:eastAsia="Times New Roman" w:hAnsi="Times New Roman" w:cs="Times New Roman"/>
                <w:color w:val="000000"/>
              </w:rPr>
              <w:t xml:space="preserve"> </w:t>
            </w:r>
            <w:r w:rsidRPr="00787FB4">
              <w:rPr>
                <w:rFonts w:ascii="Times New Roman" w:eastAsia="Times New Roman" w:hAnsi="Times New Roman" w:cs="Times New Roman"/>
                <w:color w:val="000000"/>
              </w:rPr>
              <w:t>homes</w:t>
            </w:r>
          </w:p>
        </w:tc>
        <w:tc>
          <w:tcPr>
            <w:tcW w:w="3660" w:type="dxa"/>
            <w:tcBorders>
              <w:top w:val="nil"/>
              <w:left w:val="nil"/>
              <w:bottom w:val="single" w:sz="4" w:space="0" w:color="auto"/>
              <w:right w:val="single" w:sz="4" w:space="0" w:color="auto"/>
            </w:tcBorders>
            <w:shd w:val="clear" w:color="auto" w:fill="auto"/>
            <w:vAlign w:val="center"/>
            <w:hideMark/>
          </w:tcPr>
          <w:p w14:paraId="0CE2041F"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1EFDD764" w14:textId="77777777" w:rsidTr="00187943">
        <w:trPr>
          <w:trHeight w:val="300"/>
        </w:trPr>
        <w:tc>
          <w:tcPr>
            <w:tcW w:w="1350" w:type="dxa"/>
            <w:vMerge/>
            <w:tcBorders>
              <w:top w:val="nil"/>
              <w:left w:val="single" w:sz="4" w:space="0" w:color="auto"/>
              <w:bottom w:val="single" w:sz="4" w:space="0" w:color="auto"/>
              <w:right w:val="single" w:sz="4" w:space="0" w:color="auto"/>
            </w:tcBorders>
            <w:vAlign w:val="center"/>
            <w:hideMark/>
          </w:tcPr>
          <w:p w14:paraId="786B31CA"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4361FF07"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Pip Logan</w:t>
            </w:r>
          </w:p>
        </w:tc>
        <w:tc>
          <w:tcPr>
            <w:tcW w:w="3760" w:type="dxa"/>
            <w:tcBorders>
              <w:top w:val="nil"/>
              <w:left w:val="nil"/>
              <w:bottom w:val="single" w:sz="4" w:space="0" w:color="auto"/>
              <w:right w:val="single" w:sz="4" w:space="0" w:color="auto"/>
            </w:tcBorders>
            <w:shd w:val="clear" w:color="auto" w:fill="auto"/>
            <w:vAlign w:val="center"/>
            <w:hideMark/>
          </w:tcPr>
          <w:p w14:paraId="21819812" w14:textId="277D3BAD"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Multi-</w:t>
            </w:r>
            <w:r w:rsidR="00132521" w:rsidRPr="00787FB4">
              <w:rPr>
                <w:rFonts w:ascii="Times New Roman" w:eastAsia="Times New Roman" w:hAnsi="Times New Roman" w:cs="Times New Roman"/>
                <w:color w:val="000000"/>
              </w:rPr>
              <w:t>Centre</w:t>
            </w:r>
            <w:r w:rsidRPr="00787FB4">
              <w:rPr>
                <w:rFonts w:ascii="Times New Roman" w:eastAsia="Times New Roman" w:hAnsi="Times New Roman" w:cs="Times New Roman"/>
                <w:color w:val="000000"/>
              </w:rPr>
              <w:t xml:space="preserve"> </w:t>
            </w:r>
            <w:r w:rsidR="00132521" w:rsidRPr="00787FB4">
              <w:rPr>
                <w:rFonts w:ascii="Times New Roman" w:eastAsia="Times New Roman" w:hAnsi="Times New Roman" w:cs="Times New Roman"/>
                <w:color w:val="000000"/>
              </w:rPr>
              <w:t>randomized</w:t>
            </w:r>
            <w:r w:rsidRPr="00787FB4">
              <w:rPr>
                <w:rFonts w:ascii="Times New Roman" w:eastAsia="Times New Roman" w:hAnsi="Times New Roman" w:cs="Times New Roman"/>
                <w:color w:val="000000"/>
              </w:rPr>
              <w:t xml:space="preserve"> controlled trials, occupational therapy, stroke, older people, falls, community, reducing the length of hospital stays</w:t>
            </w:r>
          </w:p>
        </w:tc>
        <w:tc>
          <w:tcPr>
            <w:tcW w:w="3660" w:type="dxa"/>
            <w:tcBorders>
              <w:top w:val="nil"/>
              <w:left w:val="nil"/>
              <w:bottom w:val="single" w:sz="4" w:space="0" w:color="auto"/>
              <w:right w:val="single" w:sz="4" w:space="0" w:color="auto"/>
            </w:tcBorders>
            <w:shd w:val="clear" w:color="auto" w:fill="auto"/>
            <w:vAlign w:val="center"/>
            <w:hideMark/>
          </w:tcPr>
          <w:p w14:paraId="03B3ACEE"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6DF6155F" w14:textId="77777777" w:rsidTr="00187943">
        <w:trPr>
          <w:trHeight w:val="300"/>
        </w:trPr>
        <w:tc>
          <w:tcPr>
            <w:tcW w:w="1350" w:type="dxa"/>
            <w:vMerge/>
            <w:tcBorders>
              <w:top w:val="nil"/>
              <w:left w:val="single" w:sz="4" w:space="0" w:color="auto"/>
              <w:bottom w:val="single" w:sz="4" w:space="0" w:color="auto"/>
              <w:right w:val="single" w:sz="4" w:space="0" w:color="auto"/>
            </w:tcBorders>
            <w:vAlign w:val="center"/>
            <w:hideMark/>
          </w:tcPr>
          <w:p w14:paraId="0B3CE243"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39C0CA08"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David R. Marsh</w:t>
            </w:r>
          </w:p>
        </w:tc>
        <w:tc>
          <w:tcPr>
            <w:tcW w:w="3760" w:type="dxa"/>
            <w:tcBorders>
              <w:top w:val="nil"/>
              <w:left w:val="nil"/>
              <w:bottom w:val="single" w:sz="4" w:space="0" w:color="auto"/>
              <w:right w:val="single" w:sz="4" w:space="0" w:color="auto"/>
            </w:tcBorders>
            <w:shd w:val="clear" w:color="auto" w:fill="auto"/>
            <w:noWrap/>
            <w:vAlign w:val="center"/>
            <w:hideMark/>
          </w:tcPr>
          <w:p w14:paraId="34135665"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Osteoporosis, Fractures</w:t>
            </w:r>
          </w:p>
        </w:tc>
        <w:tc>
          <w:tcPr>
            <w:tcW w:w="3660" w:type="dxa"/>
            <w:tcBorders>
              <w:top w:val="nil"/>
              <w:left w:val="nil"/>
              <w:bottom w:val="single" w:sz="4" w:space="0" w:color="auto"/>
              <w:right w:val="single" w:sz="4" w:space="0" w:color="auto"/>
            </w:tcBorders>
            <w:shd w:val="clear" w:color="auto" w:fill="auto"/>
            <w:vAlign w:val="center"/>
            <w:hideMark/>
          </w:tcPr>
          <w:p w14:paraId="64E63116" w14:textId="2173860B"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4D9AFC44" w14:textId="77777777" w:rsidTr="00187943">
        <w:trPr>
          <w:trHeight w:val="300"/>
        </w:trPr>
        <w:tc>
          <w:tcPr>
            <w:tcW w:w="1350" w:type="dxa"/>
            <w:vMerge/>
            <w:tcBorders>
              <w:top w:val="nil"/>
              <w:left w:val="single" w:sz="4" w:space="0" w:color="auto"/>
              <w:bottom w:val="single" w:sz="4" w:space="0" w:color="auto"/>
              <w:right w:val="single" w:sz="4" w:space="0" w:color="auto"/>
            </w:tcBorders>
            <w:vAlign w:val="center"/>
            <w:hideMark/>
          </w:tcPr>
          <w:p w14:paraId="149ECB6F"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2AEF26C9"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Sallie Lamb</w:t>
            </w:r>
          </w:p>
        </w:tc>
        <w:tc>
          <w:tcPr>
            <w:tcW w:w="3760" w:type="dxa"/>
            <w:tcBorders>
              <w:top w:val="nil"/>
              <w:left w:val="nil"/>
              <w:bottom w:val="single" w:sz="4" w:space="0" w:color="auto"/>
              <w:right w:val="single" w:sz="4" w:space="0" w:color="auto"/>
            </w:tcBorders>
            <w:shd w:val="clear" w:color="auto" w:fill="auto"/>
            <w:noWrap/>
            <w:vAlign w:val="center"/>
            <w:hideMark/>
          </w:tcPr>
          <w:p w14:paraId="33AFAF1B"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Falls, Clinical Trials, Motor Function</w:t>
            </w:r>
          </w:p>
        </w:tc>
        <w:tc>
          <w:tcPr>
            <w:tcW w:w="3660" w:type="dxa"/>
            <w:tcBorders>
              <w:top w:val="nil"/>
              <w:left w:val="nil"/>
              <w:bottom w:val="single" w:sz="4" w:space="0" w:color="auto"/>
              <w:right w:val="single" w:sz="4" w:space="0" w:color="auto"/>
            </w:tcBorders>
            <w:shd w:val="clear" w:color="auto" w:fill="auto"/>
            <w:vAlign w:val="center"/>
            <w:hideMark/>
          </w:tcPr>
          <w:p w14:paraId="75DD8096"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0D5040D5" w14:textId="77777777" w:rsidTr="00187943">
        <w:trPr>
          <w:trHeight w:val="300"/>
        </w:trPr>
        <w:tc>
          <w:tcPr>
            <w:tcW w:w="1350" w:type="dxa"/>
            <w:vMerge/>
            <w:tcBorders>
              <w:top w:val="nil"/>
              <w:left w:val="single" w:sz="4" w:space="0" w:color="auto"/>
              <w:bottom w:val="single" w:sz="4" w:space="0" w:color="auto"/>
              <w:right w:val="single" w:sz="4" w:space="0" w:color="auto"/>
            </w:tcBorders>
            <w:vAlign w:val="center"/>
            <w:hideMark/>
          </w:tcPr>
          <w:p w14:paraId="4DCCAD9F"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402D7C56"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Dawn Skelton</w:t>
            </w:r>
          </w:p>
        </w:tc>
        <w:tc>
          <w:tcPr>
            <w:tcW w:w="3760" w:type="dxa"/>
            <w:tcBorders>
              <w:top w:val="nil"/>
              <w:left w:val="nil"/>
              <w:bottom w:val="single" w:sz="4" w:space="0" w:color="auto"/>
              <w:right w:val="single" w:sz="4" w:space="0" w:color="auto"/>
            </w:tcBorders>
            <w:shd w:val="clear" w:color="auto" w:fill="auto"/>
            <w:noWrap/>
            <w:vAlign w:val="center"/>
            <w:hideMark/>
          </w:tcPr>
          <w:p w14:paraId="2C07C556" w14:textId="77777777" w:rsidR="00187943" w:rsidRPr="00787FB4" w:rsidRDefault="007D7347"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Exercises</w:t>
            </w:r>
            <w:r w:rsidR="00187943" w:rsidRPr="00787FB4">
              <w:rPr>
                <w:rFonts w:ascii="Times New Roman" w:eastAsia="Times New Roman" w:hAnsi="Times New Roman" w:cs="Times New Roman"/>
                <w:color w:val="000000"/>
              </w:rPr>
              <w:t>, Randomized Control Trials, Falls Prevention</w:t>
            </w:r>
          </w:p>
        </w:tc>
        <w:tc>
          <w:tcPr>
            <w:tcW w:w="3660" w:type="dxa"/>
            <w:tcBorders>
              <w:top w:val="nil"/>
              <w:left w:val="nil"/>
              <w:bottom w:val="single" w:sz="4" w:space="0" w:color="auto"/>
              <w:right w:val="single" w:sz="4" w:space="0" w:color="auto"/>
            </w:tcBorders>
            <w:shd w:val="clear" w:color="auto" w:fill="auto"/>
            <w:vAlign w:val="center"/>
            <w:hideMark/>
          </w:tcPr>
          <w:p w14:paraId="412A42C4"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Exercise Team co-leader</w:t>
            </w:r>
          </w:p>
        </w:tc>
      </w:tr>
      <w:tr w:rsidR="00187943" w:rsidRPr="00787FB4" w14:paraId="1C1160FA" w14:textId="77777777" w:rsidTr="00187943">
        <w:trPr>
          <w:trHeight w:val="300"/>
        </w:trPr>
        <w:tc>
          <w:tcPr>
            <w:tcW w:w="135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D3E6D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Canada</w:t>
            </w:r>
          </w:p>
        </w:tc>
        <w:tc>
          <w:tcPr>
            <w:tcW w:w="2210" w:type="dxa"/>
            <w:tcBorders>
              <w:top w:val="nil"/>
              <w:left w:val="nil"/>
              <w:bottom w:val="single" w:sz="4" w:space="0" w:color="auto"/>
              <w:right w:val="single" w:sz="4" w:space="0" w:color="auto"/>
            </w:tcBorders>
            <w:shd w:val="clear" w:color="auto" w:fill="auto"/>
            <w:noWrap/>
            <w:vAlign w:val="center"/>
            <w:hideMark/>
          </w:tcPr>
          <w:p w14:paraId="0E4CDB65"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Manuel Montero-Odasso (Chair)</w:t>
            </w:r>
          </w:p>
        </w:tc>
        <w:tc>
          <w:tcPr>
            <w:tcW w:w="3760" w:type="dxa"/>
            <w:tcBorders>
              <w:top w:val="nil"/>
              <w:left w:val="nil"/>
              <w:bottom w:val="single" w:sz="4" w:space="0" w:color="auto"/>
              <w:right w:val="single" w:sz="4" w:space="0" w:color="auto"/>
            </w:tcBorders>
            <w:shd w:val="clear" w:color="auto" w:fill="auto"/>
            <w:noWrap/>
            <w:vAlign w:val="center"/>
            <w:hideMark/>
          </w:tcPr>
          <w:p w14:paraId="35897820"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Gait, Cognition, Interventions</w:t>
            </w:r>
          </w:p>
        </w:tc>
        <w:tc>
          <w:tcPr>
            <w:tcW w:w="3660" w:type="dxa"/>
            <w:tcBorders>
              <w:top w:val="nil"/>
              <w:left w:val="nil"/>
              <w:bottom w:val="single" w:sz="4" w:space="0" w:color="auto"/>
              <w:right w:val="single" w:sz="4" w:space="0" w:color="auto"/>
            </w:tcBorders>
            <w:shd w:val="clear" w:color="auto" w:fill="auto"/>
            <w:vAlign w:val="center"/>
            <w:hideMark/>
          </w:tcPr>
          <w:p w14:paraId="75D23392"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Chair Steering Committee, Cognition Team co-leader </w:t>
            </w:r>
          </w:p>
        </w:tc>
      </w:tr>
      <w:tr w:rsidR="00187943" w:rsidRPr="00787FB4" w14:paraId="58B03329"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61C210E3"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6D0ECBE6"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Susan Muir-Hunter</w:t>
            </w:r>
          </w:p>
        </w:tc>
        <w:tc>
          <w:tcPr>
            <w:tcW w:w="3760" w:type="dxa"/>
            <w:tcBorders>
              <w:top w:val="nil"/>
              <w:left w:val="nil"/>
              <w:bottom w:val="single" w:sz="4" w:space="0" w:color="auto"/>
              <w:right w:val="single" w:sz="4" w:space="0" w:color="auto"/>
            </w:tcBorders>
            <w:shd w:val="clear" w:color="auto" w:fill="auto"/>
            <w:noWrap/>
            <w:vAlign w:val="center"/>
            <w:hideMark/>
          </w:tcPr>
          <w:p w14:paraId="6BB124EC"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Cognition, Fall-Related Injuries, </w:t>
            </w:r>
            <w:r w:rsidR="007D7347" w:rsidRPr="00787FB4">
              <w:rPr>
                <w:rFonts w:ascii="Times New Roman" w:eastAsia="Times New Roman" w:hAnsi="Times New Roman" w:cs="Times New Roman"/>
                <w:color w:val="000000"/>
              </w:rPr>
              <w:t>Assistive</w:t>
            </w:r>
            <w:r w:rsidRPr="00787FB4">
              <w:rPr>
                <w:rFonts w:ascii="Times New Roman" w:eastAsia="Times New Roman" w:hAnsi="Times New Roman" w:cs="Times New Roman"/>
                <w:color w:val="000000"/>
              </w:rPr>
              <w:t xml:space="preserve"> Devices </w:t>
            </w:r>
          </w:p>
        </w:tc>
        <w:tc>
          <w:tcPr>
            <w:tcW w:w="3660" w:type="dxa"/>
            <w:tcBorders>
              <w:top w:val="nil"/>
              <w:left w:val="nil"/>
              <w:bottom w:val="single" w:sz="4" w:space="0" w:color="auto"/>
              <w:right w:val="single" w:sz="4" w:space="0" w:color="auto"/>
            </w:tcBorders>
            <w:shd w:val="clear" w:color="auto" w:fill="auto"/>
            <w:vAlign w:val="center"/>
            <w:hideMark/>
          </w:tcPr>
          <w:p w14:paraId="05E26102" w14:textId="6874CFF0" w:rsidR="00187943" w:rsidRPr="00787FB4" w:rsidRDefault="00460C15" w:rsidP="0018794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Member Steering Committee, Cognition and Falls, Cognition Team (co-leader)</w:t>
            </w:r>
          </w:p>
        </w:tc>
      </w:tr>
      <w:tr w:rsidR="00187943" w:rsidRPr="00787FB4" w14:paraId="3B8E3293"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7AA796E4"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0A54915B"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David B Hogan</w:t>
            </w:r>
          </w:p>
        </w:tc>
        <w:tc>
          <w:tcPr>
            <w:tcW w:w="3760" w:type="dxa"/>
            <w:tcBorders>
              <w:top w:val="nil"/>
              <w:left w:val="nil"/>
              <w:bottom w:val="single" w:sz="4" w:space="0" w:color="auto"/>
              <w:right w:val="single" w:sz="4" w:space="0" w:color="auto"/>
            </w:tcBorders>
            <w:shd w:val="clear" w:color="auto" w:fill="auto"/>
            <w:noWrap/>
            <w:vAlign w:val="center"/>
            <w:hideMark/>
          </w:tcPr>
          <w:p w14:paraId="69591285"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Randomized Control Trials, Assessments</w:t>
            </w:r>
          </w:p>
        </w:tc>
        <w:tc>
          <w:tcPr>
            <w:tcW w:w="3660" w:type="dxa"/>
            <w:tcBorders>
              <w:top w:val="nil"/>
              <w:left w:val="nil"/>
              <w:bottom w:val="single" w:sz="4" w:space="0" w:color="auto"/>
              <w:right w:val="single" w:sz="4" w:space="0" w:color="auto"/>
            </w:tcBorders>
            <w:shd w:val="clear" w:color="auto" w:fill="auto"/>
            <w:vAlign w:val="center"/>
            <w:hideMark/>
          </w:tcPr>
          <w:p w14:paraId="19285694"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5013D744" w14:textId="77777777" w:rsidTr="00187943">
        <w:trPr>
          <w:trHeight w:val="300"/>
        </w:trPr>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5936FDD4" w14:textId="5FF8994B"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U</w:t>
            </w:r>
            <w:r w:rsidR="00014889">
              <w:rPr>
                <w:rFonts w:ascii="Times New Roman" w:eastAsia="Times New Roman" w:hAnsi="Times New Roman" w:cs="Times New Roman"/>
                <w:color w:val="000000"/>
              </w:rPr>
              <w:t xml:space="preserve">nited </w:t>
            </w:r>
            <w:r w:rsidRPr="00787FB4">
              <w:rPr>
                <w:rFonts w:ascii="Times New Roman" w:eastAsia="Times New Roman" w:hAnsi="Times New Roman" w:cs="Times New Roman"/>
                <w:color w:val="000000"/>
              </w:rPr>
              <w:t>S</w:t>
            </w:r>
            <w:r w:rsidR="00014889">
              <w:rPr>
                <w:rFonts w:ascii="Times New Roman" w:eastAsia="Times New Roman" w:hAnsi="Times New Roman" w:cs="Times New Roman"/>
                <w:color w:val="000000"/>
              </w:rPr>
              <w:t>tates</w:t>
            </w:r>
          </w:p>
        </w:tc>
        <w:tc>
          <w:tcPr>
            <w:tcW w:w="2210" w:type="dxa"/>
            <w:tcBorders>
              <w:top w:val="nil"/>
              <w:left w:val="nil"/>
              <w:bottom w:val="single" w:sz="4" w:space="0" w:color="auto"/>
              <w:right w:val="single" w:sz="4" w:space="0" w:color="auto"/>
            </w:tcBorders>
            <w:shd w:val="clear" w:color="auto" w:fill="auto"/>
            <w:noWrap/>
            <w:vAlign w:val="center"/>
            <w:hideMark/>
          </w:tcPr>
          <w:p w14:paraId="2DB49259"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Lewis Lipsitz</w:t>
            </w:r>
          </w:p>
        </w:tc>
        <w:tc>
          <w:tcPr>
            <w:tcW w:w="3760" w:type="dxa"/>
            <w:tcBorders>
              <w:top w:val="nil"/>
              <w:left w:val="nil"/>
              <w:bottom w:val="single" w:sz="4" w:space="0" w:color="auto"/>
              <w:right w:val="single" w:sz="4" w:space="0" w:color="auto"/>
            </w:tcBorders>
            <w:shd w:val="clear" w:color="auto" w:fill="auto"/>
            <w:noWrap/>
            <w:vAlign w:val="center"/>
            <w:hideMark/>
          </w:tcPr>
          <w:p w14:paraId="035F1C21"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Hemodynamics, Postural Hypotension</w:t>
            </w:r>
          </w:p>
        </w:tc>
        <w:tc>
          <w:tcPr>
            <w:tcW w:w="3660" w:type="dxa"/>
            <w:tcBorders>
              <w:top w:val="nil"/>
              <w:left w:val="nil"/>
              <w:bottom w:val="single" w:sz="4" w:space="0" w:color="auto"/>
              <w:right w:val="single" w:sz="4" w:space="0" w:color="auto"/>
            </w:tcBorders>
            <w:shd w:val="clear" w:color="auto" w:fill="auto"/>
            <w:vAlign w:val="center"/>
            <w:hideMark/>
          </w:tcPr>
          <w:p w14:paraId="72C6CF83"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Syncope Team co-leader</w:t>
            </w:r>
          </w:p>
        </w:tc>
      </w:tr>
      <w:tr w:rsidR="00187943" w:rsidRPr="00787FB4" w14:paraId="1225A8DB"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24361D27"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4B0925A7"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Joe Verghese</w:t>
            </w:r>
          </w:p>
        </w:tc>
        <w:tc>
          <w:tcPr>
            <w:tcW w:w="3760" w:type="dxa"/>
            <w:tcBorders>
              <w:top w:val="nil"/>
              <w:left w:val="nil"/>
              <w:bottom w:val="single" w:sz="4" w:space="0" w:color="auto"/>
              <w:right w:val="single" w:sz="4" w:space="0" w:color="auto"/>
            </w:tcBorders>
            <w:shd w:val="clear" w:color="auto" w:fill="auto"/>
            <w:noWrap/>
            <w:vAlign w:val="center"/>
            <w:hideMark/>
          </w:tcPr>
          <w:p w14:paraId="38F65242"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Gait, Cognition, Interventions</w:t>
            </w:r>
          </w:p>
        </w:tc>
        <w:tc>
          <w:tcPr>
            <w:tcW w:w="3660" w:type="dxa"/>
            <w:tcBorders>
              <w:top w:val="nil"/>
              <w:left w:val="nil"/>
              <w:bottom w:val="single" w:sz="4" w:space="0" w:color="auto"/>
              <w:right w:val="single" w:sz="4" w:space="0" w:color="auto"/>
            </w:tcBorders>
            <w:shd w:val="clear" w:color="auto" w:fill="auto"/>
            <w:vAlign w:val="center"/>
            <w:hideMark/>
          </w:tcPr>
          <w:p w14:paraId="5CBE789B"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Member Steering Committee, Cognition Team co-leader </w:t>
            </w:r>
          </w:p>
        </w:tc>
      </w:tr>
      <w:tr w:rsidR="00187943" w:rsidRPr="00787FB4" w14:paraId="0AE8BC4E"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49CB852B"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1FC09186"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David A. Ganz</w:t>
            </w:r>
          </w:p>
        </w:tc>
        <w:tc>
          <w:tcPr>
            <w:tcW w:w="3760" w:type="dxa"/>
            <w:tcBorders>
              <w:top w:val="nil"/>
              <w:left w:val="nil"/>
              <w:bottom w:val="single" w:sz="4" w:space="0" w:color="auto"/>
              <w:right w:val="single" w:sz="4" w:space="0" w:color="auto"/>
            </w:tcBorders>
            <w:shd w:val="clear" w:color="auto" w:fill="auto"/>
            <w:noWrap/>
            <w:vAlign w:val="center"/>
            <w:hideMark/>
          </w:tcPr>
          <w:p w14:paraId="399B7F6C"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Fall-Related Injuries in the Elderly</w:t>
            </w:r>
          </w:p>
        </w:tc>
        <w:tc>
          <w:tcPr>
            <w:tcW w:w="3660" w:type="dxa"/>
            <w:tcBorders>
              <w:top w:val="nil"/>
              <w:left w:val="nil"/>
              <w:bottom w:val="single" w:sz="4" w:space="0" w:color="auto"/>
              <w:right w:val="single" w:sz="4" w:space="0" w:color="auto"/>
            </w:tcBorders>
            <w:shd w:val="clear" w:color="auto" w:fill="auto"/>
            <w:vAlign w:val="center"/>
            <w:hideMark/>
          </w:tcPr>
          <w:p w14:paraId="1D741F7D"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343BAC27" w14:textId="77777777" w:rsidTr="00187943">
        <w:trPr>
          <w:trHeight w:val="300"/>
        </w:trPr>
        <w:tc>
          <w:tcPr>
            <w:tcW w:w="1350" w:type="dxa"/>
            <w:vMerge/>
            <w:tcBorders>
              <w:top w:val="nil"/>
              <w:left w:val="single" w:sz="4" w:space="0" w:color="auto"/>
              <w:bottom w:val="single" w:sz="4" w:space="0" w:color="000000"/>
              <w:right w:val="single" w:sz="4" w:space="0" w:color="auto"/>
            </w:tcBorders>
            <w:vAlign w:val="center"/>
            <w:hideMark/>
          </w:tcPr>
          <w:p w14:paraId="1D8CB12A"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39754DE8"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Nancy Kathryn Latham</w:t>
            </w:r>
          </w:p>
        </w:tc>
        <w:tc>
          <w:tcPr>
            <w:tcW w:w="3760" w:type="dxa"/>
            <w:tcBorders>
              <w:top w:val="nil"/>
              <w:left w:val="nil"/>
              <w:bottom w:val="single" w:sz="4" w:space="0" w:color="auto"/>
              <w:right w:val="single" w:sz="4" w:space="0" w:color="auto"/>
            </w:tcBorders>
            <w:shd w:val="clear" w:color="auto" w:fill="auto"/>
            <w:noWrap/>
            <w:vAlign w:val="center"/>
            <w:hideMark/>
          </w:tcPr>
          <w:p w14:paraId="643A9937"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Fall Prevention </w:t>
            </w:r>
          </w:p>
        </w:tc>
        <w:tc>
          <w:tcPr>
            <w:tcW w:w="3660" w:type="dxa"/>
            <w:tcBorders>
              <w:top w:val="nil"/>
              <w:left w:val="nil"/>
              <w:bottom w:val="single" w:sz="4" w:space="0" w:color="auto"/>
              <w:right w:val="single" w:sz="4" w:space="0" w:color="auto"/>
            </w:tcBorders>
            <w:shd w:val="clear" w:color="auto" w:fill="auto"/>
            <w:vAlign w:val="center"/>
            <w:hideMark/>
          </w:tcPr>
          <w:p w14:paraId="3714CE50"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51DE77B0" w14:textId="77777777" w:rsidTr="00187943">
        <w:trPr>
          <w:trHeight w:val="300"/>
        </w:trPr>
        <w:tc>
          <w:tcPr>
            <w:tcW w:w="1350" w:type="dxa"/>
            <w:vMerge w:val="restart"/>
            <w:tcBorders>
              <w:top w:val="nil"/>
              <w:left w:val="single" w:sz="4" w:space="0" w:color="auto"/>
              <w:bottom w:val="nil"/>
              <w:right w:val="single" w:sz="4" w:space="0" w:color="auto"/>
            </w:tcBorders>
            <w:shd w:val="clear" w:color="auto" w:fill="auto"/>
            <w:noWrap/>
            <w:vAlign w:val="center"/>
            <w:hideMark/>
          </w:tcPr>
          <w:p w14:paraId="70482CE1"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Australia</w:t>
            </w:r>
          </w:p>
        </w:tc>
        <w:tc>
          <w:tcPr>
            <w:tcW w:w="2210" w:type="dxa"/>
            <w:tcBorders>
              <w:top w:val="nil"/>
              <w:left w:val="nil"/>
              <w:bottom w:val="single" w:sz="4" w:space="0" w:color="auto"/>
              <w:right w:val="single" w:sz="4" w:space="0" w:color="auto"/>
            </w:tcBorders>
            <w:shd w:val="clear" w:color="auto" w:fill="auto"/>
            <w:noWrap/>
            <w:vAlign w:val="center"/>
            <w:hideMark/>
          </w:tcPr>
          <w:p w14:paraId="1BEEB657"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Stephen Lord</w:t>
            </w:r>
          </w:p>
        </w:tc>
        <w:tc>
          <w:tcPr>
            <w:tcW w:w="3760" w:type="dxa"/>
            <w:tcBorders>
              <w:top w:val="nil"/>
              <w:left w:val="nil"/>
              <w:bottom w:val="single" w:sz="4" w:space="0" w:color="auto"/>
              <w:right w:val="single" w:sz="4" w:space="0" w:color="auto"/>
            </w:tcBorders>
            <w:shd w:val="clear" w:color="auto" w:fill="auto"/>
            <w:noWrap/>
            <w:vAlign w:val="center"/>
            <w:hideMark/>
          </w:tcPr>
          <w:p w14:paraId="2FD5F229"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Exercise, Prevention, Balance, Gait</w:t>
            </w:r>
          </w:p>
        </w:tc>
        <w:tc>
          <w:tcPr>
            <w:tcW w:w="3660" w:type="dxa"/>
            <w:tcBorders>
              <w:top w:val="nil"/>
              <w:left w:val="nil"/>
              <w:bottom w:val="single" w:sz="4" w:space="0" w:color="auto"/>
              <w:right w:val="single" w:sz="4" w:space="0" w:color="auto"/>
            </w:tcBorders>
            <w:shd w:val="clear" w:color="auto" w:fill="auto"/>
            <w:vAlign w:val="center"/>
            <w:hideMark/>
          </w:tcPr>
          <w:p w14:paraId="3DB7DE78"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Exercise Team co-leader</w:t>
            </w:r>
          </w:p>
        </w:tc>
      </w:tr>
      <w:tr w:rsidR="00187943" w:rsidRPr="00787FB4" w14:paraId="7B72AD71" w14:textId="77777777" w:rsidTr="00187943">
        <w:trPr>
          <w:trHeight w:val="300"/>
        </w:trPr>
        <w:tc>
          <w:tcPr>
            <w:tcW w:w="1350" w:type="dxa"/>
            <w:vMerge/>
            <w:tcBorders>
              <w:top w:val="nil"/>
              <w:left w:val="single" w:sz="4" w:space="0" w:color="auto"/>
              <w:bottom w:val="nil"/>
              <w:right w:val="single" w:sz="4" w:space="0" w:color="auto"/>
            </w:tcBorders>
            <w:vAlign w:val="center"/>
            <w:hideMark/>
          </w:tcPr>
          <w:p w14:paraId="5EA26976"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17B4BB7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Cathie Sherrington</w:t>
            </w:r>
          </w:p>
        </w:tc>
        <w:tc>
          <w:tcPr>
            <w:tcW w:w="3760" w:type="dxa"/>
            <w:tcBorders>
              <w:top w:val="nil"/>
              <w:left w:val="nil"/>
              <w:bottom w:val="single" w:sz="4" w:space="0" w:color="auto"/>
              <w:right w:val="single" w:sz="4" w:space="0" w:color="auto"/>
            </w:tcBorders>
            <w:shd w:val="clear" w:color="auto" w:fill="auto"/>
            <w:noWrap/>
            <w:vAlign w:val="center"/>
            <w:hideMark/>
          </w:tcPr>
          <w:p w14:paraId="0B89B2A2"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Exercise, Prevention, Balance, Gait</w:t>
            </w:r>
          </w:p>
        </w:tc>
        <w:tc>
          <w:tcPr>
            <w:tcW w:w="3660" w:type="dxa"/>
            <w:tcBorders>
              <w:top w:val="nil"/>
              <w:left w:val="nil"/>
              <w:bottom w:val="single" w:sz="4" w:space="0" w:color="auto"/>
              <w:right w:val="single" w:sz="4" w:space="0" w:color="auto"/>
            </w:tcBorders>
            <w:shd w:val="clear" w:color="auto" w:fill="auto"/>
            <w:vAlign w:val="center"/>
            <w:hideMark/>
          </w:tcPr>
          <w:p w14:paraId="3C96ACDF"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Exercise Team co-leader</w:t>
            </w:r>
          </w:p>
        </w:tc>
      </w:tr>
      <w:tr w:rsidR="00187943" w:rsidRPr="00787FB4" w14:paraId="0C81A027" w14:textId="77777777" w:rsidTr="00187943">
        <w:trPr>
          <w:trHeight w:val="300"/>
        </w:trPr>
        <w:tc>
          <w:tcPr>
            <w:tcW w:w="1350" w:type="dxa"/>
            <w:vMerge/>
            <w:tcBorders>
              <w:top w:val="nil"/>
              <w:left w:val="single" w:sz="4" w:space="0" w:color="auto"/>
              <w:bottom w:val="nil"/>
              <w:right w:val="single" w:sz="4" w:space="0" w:color="auto"/>
            </w:tcBorders>
            <w:vAlign w:val="center"/>
            <w:hideMark/>
          </w:tcPr>
          <w:p w14:paraId="7974BE5C" w14:textId="77777777" w:rsidR="00187943" w:rsidRPr="00787FB4" w:rsidRDefault="00187943" w:rsidP="00187943">
            <w:pPr>
              <w:spacing w:after="0" w:line="240" w:lineRule="auto"/>
              <w:rPr>
                <w:rFonts w:ascii="Times New Roman" w:eastAsia="Times New Roman" w:hAnsi="Times New Roman" w:cs="Times New Roman"/>
                <w:color w:val="000000"/>
              </w:rPr>
            </w:pPr>
          </w:p>
        </w:tc>
        <w:tc>
          <w:tcPr>
            <w:tcW w:w="2210" w:type="dxa"/>
            <w:tcBorders>
              <w:top w:val="nil"/>
              <w:left w:val="nil"/>
              <w:bottom w:val="single" w:sz="4" w:space="0" w:color="auto"/>
              <w:right w:val="single" w:sz="4" w:space="0" w:color="auto"/>
            </w:tcBorders>
            <w:shd w:val="clear" w:color="auto" w:fill="auto"/>
            <w:noWrap/>
            <w:vAlign w:val="center"/>
            <w:hideMark/>
          </w:tcPr>
          <w:p w14:paraId="0EB7C86F"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Jacqueline Close</w:t>
            </w:r>
          </w:p>
        </w:tc>
        <w:tc>
          <w:tcPr>
            <w:tcW w:w="3760" w:type="dxa"/>
            <w:tcBorders>
              <w:top w:val="nil"/>
              <w:left w:val="nil"/>
              <w:bottom w:val="single" w:sz="4" w:space="0" w:color="auto"/>
              <w:right w:val="single" w:sz="4" w:space="0" w:color="auto"/>
            </w:tcBorders>
            <w:shd w:val="clear" w:color="auto" w:fill="auto"/>
            <w:vAlign w:val="center"/>
            <w:hideMark/>
          </w:tcPr>
          <w:p w14:paraId="3B910B4A"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Randomized Control Trials, Prevention, Falls, Fractures, Cognitive Impairment, Postural Stability</w:t>
            </w:r>
          </w:p>
        </w:tc>
        <w:tc>
          <w:tcPr>
            <w:tcW w:w="3660" w:type="dxa"/>
            <w:tcBorders>
              <w:top w:val="nil"/>
              <w:left w:val="nil"/>
              <w:bottom w:val="single" w:sz="4" w:space="0" w:color="auto"/>
              <w:right w:val="single" w:sz="4" w:space="0" w:color="auto"/>
            </w:tcBorders>
            <w:shd w:val="clear" w:color="auto" w:fill="auto"/>
            <w:vAlign w:val="center"/>
            <w:hideMark/>
          </w:tcPr>
          <w:p w14:paraId="466ADBDE"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7DACD874" w14:textId="77777777" w:rsidTr="00187943">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9BD1A"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Malaysia</w:t>
            </w:r>
          </w:p>
        </w:tc>
        <w:tc>
          <w:tcPr>
            <w:tcW w:w="2210" w:type="dxa"/>
            <w:tcBorders>
              <w:top w:val="nil"/>
              <w:left w:val="nil"/>
              <w:bottom w:val="single" w:sz="4" w:space="0" w:color="auto"/>
              <w:right w:val="single" w:sz="4" w:space="0" w:color="auto"/>
            </w:tcBorders>
            <w:shd w:val="clear" w:color="auto" w:fill="auto"/>
            <w:noWrap/>
            <w:vAlign w:val="center"/>
            <w:hideMark/>
          </w:tcPr>
          <w:p w14:paraId="19086C7C"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Maw Pin Tan  </w:t>
            </w:r>
          </w:p>
        </w:tc>
        <w:tc>
          <w:tcPr>
            <w:tcW w:w="3760" w:type="dxa"/>
            <w:tcBorders>
              <w:top w:val="nil"/>
              <w:left w:val="nil"/>
              <w:bottom w:val="single" w:sz="4" w:space="0" w:color="auto"/>
              <w:right w:val="single" w:sz="4" w:space="0" w:color="auto"/>
            </w:tcBorders>
            <w:shd w:val="clear" w:color="auto" w:fill="auto"/>
            <w:noWrap/>
            <w:vAlign w:val="center"/>
            <w:hideMark/>
          </w:tcPr>
          <w:p w14:paraId="733682F2"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Risk Factors, Geriatric Medicine, Falls, Syncope</w:t>
            </w:r>
          </w:p>
        </w:tc>
        <w:tc>
          <w:tcPr>
            <w:tcW w:w="3660" w:type="dxa"/>
            <w:tcBorders>
              <w:top w:val="nil"/>
              <w:left w:val="nil"/>
              <w:bottom w:val="single" w:sz="4" w:space="0" w:color="auto"/>
              <w:right w:val="single" w:sz="4" w:space="0" w:color="auto"/>
            </w:tcBorders>
            <w:shd w:val="clear" w:color="auto" w:fill="auto"/>
            <w:vAlign w:val="center"/>
            <w:hideMark/>
          </w:tcPr>
          <w:p w14:paraId="0D4A7D12"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Falls in Developing Countries Team co-leader</w:t>
            </w:r>
          </w:p>
        </w:tc>
      </w:tr>
      <w:tr w:rsidR="00187943" w:rsidRPr="00787FB4" w14:paraId="67B1E3CF" w14:textId="77777777" w:rsidTr="00187943">
        <w:trPr>
          <w:trHeight w:val="300"/>
        </w:trPr>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6AF8CDD4"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France</w:t>
            </w:r>
          </w:p>
        </w:tc>
        <w:tc>
          <w:tcPr>
            <w:tcW w:w="2210" w:type="dxa"/>
            <w:tcBorders>
              <w:top w:val="nil"/>
              <w:left w:val="nil"/>
              <w:bottom w:val="single" w:sz="4" w:space="0" w:color="auto"/>
              <w:right w:val="single" w:sz="4" w:space="0" w:color="auto"/>
            </w:tcBorders>
            <w:shd w:val="clear" w:color="auto" w:fill="auto"/>
            <w:noWrap/>
            <w:vAlign w:val="center"/>
            <w:hideMark/>
          </w:tcPr>
          <w:p w14:paraId="65FD293C"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Hubert Blain </w:t>
            </w:r>
          </w:p>
        </w:tc>
        <w:tc>
          <w:tcPr>
            <w:tcW w:w="3760" w:type="dxa"/>
            <w:tcBorders>
              <w:top w:val="nil"/>
              <w:left w:val="nil"/>
              <w:bottom w:val="single" w:sz="4" w:space="0" w:color="auto"/>
              <w:right w:val="single" w:sz="4" w:space="0" w:color="auto"/>
            </w:tcBorders>
            <w:shd w:val="clear" w:color="auto" w:fill="auto"/>
            <w:noWrap/>
            <w:vAlign w:val="center"/>
            <w:hideMark/>
          </w:tcPr>
          <w:p w14:paraId="3C23E04D"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Osteoporosis, Gait</w:t>
            </w:r>
          </w:p>
        </w:tc>
        <w:tc>
          <w:tcPr>
            <w:tcW w:w="3660" w:type="dxa"/>
            <w:tcBorders>
              <w:top w:val="nil"/>
              <w:left w:val="nil"/>
              <w:bottom w:val="single" w:sz="4" w:space="0" w:color="auto"/>
              <w:right w:val="single" w:sz="4" w:space="0" w:color="auto"/>
            </w:tcBorders>
            <w:shd w:val="clear" w:color="auto" w:fill="auto"/>
            <w:vAlign w:val="center"/>
            <w:hideMark/>
          </w:tcPr>
          <w:p w14:paraId="4760CD54"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4DBA7B2D" w14:textId="77777777" w:rsidTr="00187943">
        <w:trPr>
          <w:trHeight w:val="300"/>
        </w:trPr>
        <w:tc>
          <w:tcPr>
            <w:tcW w:w="1350" w:type="dxa"/>
            <w:tcBorders>
              <w:top w:val="nil"/>
              <w:left w:val="single" w:sz="4" w:space="0" w:color="auto"/>
              <w:bottom w:val="nil"/>
              <w:right w:val="single" w:sz="4" w:space="0" w:color="auto"/>
            </w:tcBorders>
            <w:shd w:val="clear" w:color="auto" w:fill="auto"/>
            <w:noWrap/>
            <w:vAlign w:val="center"/>
            <w:hideMark/>
          </w:tcPr>
          <w:p w14:paraId="2E7D634D"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Colombia</w:t>
            </w:r>
          </w:p>
        </w:tc>
        <w:tc>
          <w:tcPr>
            <w:tcW w:w="2210" w:type="dxa"/>
            <w:tcBorders>
              <w:top w:val="nil"/>
              <w:left w:val="nil"/>
              <w:bottom w:val="single" w:sz="4" w:space="0" w:color="auto"/>
              <w:right w:val="single" w:sz="4" w:space="0" w:color="auto"/>
            </w:tcBorders>
            <w:shd w:val="clear" w:color="auto" w:fill="auto"/>
            <w:noWrap/>
            <w:vAlign w:val="center"/>
            <w:hideMark/>
          </w:tcPr>
          <w:p w14:paraId="1B57586B"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José Fernando Gómez-Montes</w:t>
            </w:r>
          </w:p>
        </w:tc>
        <w:tc>
          <w:tcPr>
            <w:tcW w:w="3760" w:type="dxa"/>
            <w:tcBorders>
              <w:top w:val="nil"/>
              <w:left w:val="nil"/>
              <w:bottom w:val="single" w:sz="4" w:space="0" w:color="auto"/>
              <w:right w:val="single" w:sz="4" w:space="0" w:color="auto"/>
            </w:tcBorders>
            <w:shd w:val="clear" w:color="auto" w:fill="auto"/>
            <w:noWrap/>
            <w:vAlign w:val="center"/>
            <w:hideMark/>
          </w:tcPr>
          <w:p w14:paraId="00E7B360"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Geriatric Assessment, Dizziness, Cognitive Disorders</w:t>
            </w:r>
          </w:p>
        </w:tc>
        <w:tc>
          <w:tcPr>
            <w:tcW w:w="3660" w:type="dxa"/>
            <w:tcBorders>
              <w:top w:val="nil"/>
              <w:left w:val="nil"/>
              <w:bottom w:val="single" w:sz="4" w:space="0" w:color="auto"/>
              <w:right w:val="single" w:sz="4" w:space="0" w:color="auto"/>
            </w:tcBorders>
            <w:shd w:val="clear" w:color="auto" w:fill="auto"/>
            <w:vAlign w:val="center"/>
            <w:hideMark/>
          </w:tcPr>
          <w:p w14:paraId="53D92DAF"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 Falls in Developing Countries Team co-leader</w:t>
            </w:r>
          </w:p>
        </w:tc>
      </w:tr>
      <w:tr w:rsidR="00187943" w:rsidRPr="00787FB4" w14:paraId="016E5F2B" w14:textId="77777777" w:rsidTr="00187943">
        <w:trPr>
          <w:trHeight w:val="9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14422C"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Argentina</w:t>
            </w:r>
          </w:p>
        </w:tc>
        <w:tc>
          <w:tcPr>
            <w:tcW w:w="2210" w:type="dxa"/>
            <w:tcBorders>
              <w:top w:val="nil"/>
              <w:left w:val="nil"/>
              <w:bottom w:val="single" w:sz="4" w:space="0" w:color="auto"/>
              <w:right w:val="single" w:sz="4" w:space="0" w:color="auto"/>
            </w:tcBorders>
            <w:shd w:val="clear" w:color="auto" w:fill="auto"/>
            <w:noWrap/>
            <w:vAlign w:val="center"/>
            <w:hideMark/>
          </w:tcPr>
          <w:p w14:paraId="523B36C6"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Ricardo Jauregui</w:t>
            </w:r>
          </w:p>
        </w:tc>
        <w:tc>
          <w:tcPr>
            <w:tcW w:w="3760" w:type="dxa"/>
            <w:tcBorders>
              <w:top w:val="nil"/>
              <w:left w:val="nil"/>
              <w:bottom w:val="single" w:sz="4" w:space="0" w:color="auto"/>
              <w:right w:val="single" w:sz="4" w:space="0" w:color="auto"/>
            </w:tcBorders>
            <w:shd w:val="clear" w:color="auto" w:fill="auto"/>
            <w:vAlign w:val="center"/>
            <w:hideMark/>
          </w:tcPr>
          <w:p w14:paraId="44B12AE3"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Geriatrics and Gerontology, Ageing Research, </w:t>
            </w:r>
            <w:r w:rsidR="007D7347" w:rsidRPr="00787FB4">
              <w:rPr>
                <w:rFonts w:ascii="Times New Roman" w:eastAsia="Times New Roman" w:hAnsi="Times New Roman" w:cs="Times New Roman"/>
                <w:color w:val="000000"/>
              </w:rPr>
              <w:t>Preventative</w:t>
            </w:r>
            <w:r w:rsidRPr="00787FB4">
              <w:rPr>
                <w:rFonts w:ascii="Times New Roman" w:eastAsia="Times New Roman" w:hAnsi="Times New Roman" w:cs="Times New Roman"/>
                <w:color w:val="000000"/>
              </w:rPr>
              <w:t xml:space="preserve"> Medicine</w:t>
            </w:r>
          </w:p>
        </w:tc>
        <w:tc>
          <w:tcPr>
            <w:tcW w:w="3660" w:type="dxa"/>
            <w:tcBorders>
              <w:top w:val="nil"/>
              <w:left w:val="nil"/>
              <w:bottom w:val="single" w:sz="4" w:space="0" w:color="auto"/>
              <w:right w:val="single" w:sz="4" w:space="0" w:color="auto"/>
            </w:tcBorders>
            <w:shd w:val="clear" w:color="auto" w:fill="auto"/>
            <w:vAlign w:val="center"/>
            <w:hideMark/>
          </w:tcPr>
          <w:p w14:paraId="5BC721F3"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0C9A891F" w14:textId="77777777" w:rsidTr="00187943">
        <w:trPr>
          <w:trHeight w:val="300"/>
        </w:trPr>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024599B7"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Germany</w:t>
            </w:r>
          </w:p>
        </w:tc>
        <w:tc>
          <w:tcPr>
            <w:tcW w:w="2210" w:type="dxa"/>
            <w:tcBorders>
              <w:top w:val="nil"/>
              <w:left w:val="nil"/>
              <w:bottom w:val="single" w:sz="4" w:space="0" w:color="auto"/>
              <w:right w:val="single" w:sz="4" w:space="0" w:color="auto"/>
            </w:tcBorders>
            <w:shd w:val="clear" w:color="auto" w:fill="auto"/>
            <w:noWrap/>
            <w:vAlign w:val="center"/>
            <w:hideMark/>
          </w:tcPr>
          <w:p w14:paraId="4326B196"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Clemens Becker</w:t>
            </w:r>
          </w:p>
        </w:tc>
        <w:tc>
          <w:tcPr>
            <w:tcW w:w="3760" w:type="dxa"/>
            <w:tcBorders>
              <w:top w:val="nil"/>
              <w:left w:val="nil"/>
              <w:bottom w:val="single" w:sz="4" w:space="0" w:color="auto"/>
              <w:right w:val="single" w:sz="4" w:space="0" w:color="auto"/>
            </w:tcBorders>
            <w:shd w:val="clear" w:color="auto" w:fill="auto"/>
            <w:vAlign w:val="bottom"/>
            <w:hideMark/>
          </w:tcPr>
          <w:p w14:paraId="3E779DFF"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Fall Prevention, Epidemiology of Fractures, Rehabilitation</w:t>
            </w:r>
          </w:p>
        </w:tc>
        <w:tc>
          <w:tcPr>
            <w:tcW w:w="3660" w:type="dxa"/>
            <w:tcBorders>
              <w:top w:val="nil"/>
              <w:left w:val="nil"/>
              <w:bottom w:val="single" w:sz="4" w:space="0" w:color="auto"/>
              <w:right w:val="single" w:sz="4" w:space="0" w:color="auto"/>
            </w:tcBorders>
            <w:shd w:val="clear" w:color="auto" w:fill="auto"/>
            <w:vAlign w:val="center"/>
            <w:hideMark/>
          </w:tcPr>
          <w:p w14:paraId="0DF50A58"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r w:rsidR="00187943" w:rsidRPr="00787FB4" w14:paraId="037805F7" w14:textId="77777777" w:rsidTr="00187943">
        <w:trPr>
          <w:trHeight w:val="300"/>
        </w:trPr>
        <w:tc>
          <w:tcPr>
            <w:tcW w:w="1350" w:type="dxa"/>
            <w:tcBorders>
              <w:top w:val="nil"/>
              <w:left w:val="single" w:sz="4" w:space="0" w:color="auto"/>
              <w:bottom w:val="single" w:sz="4" w:space="0" w:color="auto"/>
              <w:right w:val="single" w:sz="4" w:space="0" w:color="auto"/>
            </w:tcBorders>
            <w:shd w:val="clear" w:color="auto" w:fill="auto"/>
            <w:noWrap/>
            <w:vAlign w:val="center"/>
            <w:hideMark/>
          </w:tcPr>
          <w:p w14:paraId="1F8B11C0" w14:textId="77777777" w:rsidR="00187943" w:rsidRPr="00787FB4" w:rsidRDefault="00187943" w:rsidP="00187943">
            <w:pPr>
              <w:spacing w:after="0" w:line="240" w:lineRule="auto"/>
              <w:jc w:val="center"/>
              <w:rPr>
                <w:rFonts w:ascii="Times New Roman" w:eastAsia="Times New Roman" w:hAnsi="Times New Roman" w:cs="Times New Roman"/>
                <w:color w:val="000000"/>
              </w:rPr>
            </w:pPr>
            <w:r w:rsidRPr="00787FB4">
              <w:rPr>
                <w:rFonts w:ascii="Times New Roman" w:eastAsia="Times New Roman" w:hAnsi="Times New Roman" w:cs="Times New Roman"/>
                <w:color w:val="000000"/>
              </w:rPr>
              <w:t>China</w:t>
            </w:r>
          </w:p>
        </w:tc>
        <w:tc>
          <w:tcPr>
            <w:tcW w:w="2210" w:type="dxa"/>
            <w:tcBorders>
              <w:top w:val="nil"/>
              <w:left w:val="nil"/>
              <w:bottom w:val="single" w:sz="4" w:space="0" w:color="auto"/>
              <w:right w:val="single" w:sz="4" w:space="0" w:color="auto"/>
            </w:tcBorders>
            <w:shd w:val="clear" w:color="auto" w:fill="auto"/>
            <w:noWrap/>
            <w:vAlign w:val="center"/>
            <w:hideMark/>
          </w:tcPr>
          <w:p w14:paraId="3534C206" w14:textId="77777777" w:rsidR="00187943" w:rsidRPr="00787FB4" w:rsidRDefault="00187943" w:rsidP="00187943">
            <w:pPr>
              <w:spacing w:after="0" w:line="240" w:lineRule="auto"/>
              <w:jc w:val="center"/>
              <w:rPr>
                <w:rFonts w:ascii="Times New Roman" w:eastAsia="Times New Roman" w:hAnsi="Times New Roman" w:cs="Times New Roman"/>
                <w:color w:val="000000"/>
              </w:rPr>
            </w:pPr>
            <w:proofErr w:type="spellStart"/>
            <w:r w:rsidRPr="00787FB4">
              <w:rPr>
                <w:rFonts w:ascii="Times New Roman" w:eastAsia="Times New Roman" w:hAnsi="Times New Roman" w:cs="Times New Roman"/>
                <w:color w:val="000000"/>
              </w:rPr>
              <w:t>Leilei</w:t>
            </w:r>
            <w:proofErr w:type="spellEnd"/>
            <w:r w:rsidRPr="00787FB4">
              <w:rPr>
                <w:rFonts w:ascii="Times New Roman" w:eastAsia="Times New Roman" w:hAnsi="Times New Roman" w:cs="Times New Roman"/>
                <w:color w:val="000000"/>
              </w:rPr>
              <w:t xml:space="preserve"> Duan</w:t>
            </w:r>
          </w:p>
        </w:tc>
        <w:tc>
          <w:tcPr>
            <w:tcW w:w="3760" w:type="dxa"/>
            <w:tcBorders>
              <w:top w:val="nil"/>
              <w:left w:val="nil"/>
              <w:bottom w:val="single" w:sz="4" w:space="0" w:color="auto"/>
              <w:right w:val="single" w:sz="4" w:space="0" w:color="auto"/>
            </w:tcBorders>
            <w:shd w:val="clear" w:color="auto" w:fill="auto"/>
            <w:noWrap/>
            <w:vAlign w:val="center"/>
            <w:hideMark/>
          </w:tcPr>
          <w:p w14:paraId="440440C3" w14:textId="77777777" w:rsidR="00187943" w:rsidRPr="00787FB4" w:rsidRDefault="00187943"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 xml:space="preserve">Injury </w:t>
            </w:r>
            <w:r w:rsidR="007D7347" w:rsidRPr="00787FB4">
              <w:rPr>
                <w:rFonts w:ascii="Times New Roman" w:eastAsia="Times New Roman" w:hAnsi="Times New Roman" w:cs="Times New Roman"/>
                <w:color w:val="000000"/>
              </w:rPr>
              <w:t>surveillance</w:t>
            </w:r>
            <w:r w:rsidRPr="00787FB4">
              <w:rPr>
                <w:rFonts w:ascii="Times New Roman" w:eastAsia="Times New Roman" w:hAnsi="Times New Roman" w:cs="Times New Roman"/>
                <w:color w:val="000000"/>
              </w:rPr>
              <w:t>, elderly falls</w:t>
            </w:r>
          </w:p>
        </w:tc>
        <w:tc>
          <w:tcPr>
            <w:tcW w:w="3660" w:type="dxa"/>
            <w:tcBorders>
              <w:top w:val="nil"/>
              <w:left w:val="nil"/>
              <w:bottom w:val="single" w:sz="4" w:space="0" w:color="auto"/>
              <w:right w:val="single" w:sz="4" w:space="0" w:color="auto"/>
            </w:tcBorders>
            <w:shd w:val="clear" w:color="auto" w:fill="auto"/>
            <w:vAlign w:val="center"/>
            <w:hideMark/>
          </w:tcPr>
          <w:p w14:paraId="723557D9" w14:textId="3022FFB3" w:rsidR="00187943" w:rsidRPr="00787FB4" w:rsidRDefault="00460C15" w:rsidP="00187943">
            <w:pPr>
              <w:spacing w:after="0" w:line="240" w:lineRule="auto"/>
              <w:rPr>
                <w:rFonts w:ascii="Times New Roman" w:eastAsia="Times New Roman" w:hAnsi="Times New Roman" w:cs="Times New Roman"/>
                <w:color w:val="000000"/>
              </w:rPr>
            </w:pPr>
            <w:r w:rsidRPr="00787FB4">
              <w:rPr>
                <w:rFonts w:ascii="Times New Roman" w:eastAsia="Times New Roman" w:hAnsi="Times New Roman" w:cs="Times New Roman"/>
                <w:color w:val="000000"/>
              </w:rPr>
              <w:t>Member Steering Committee</w:t>
            </w:r>
          </w:p>
        </w:tc>
      </w:tr>
    </w:tbl>
    <w:p w14:paraId="2E897806" w14:textId="77777777" w:rsidR="00201C14" w:rsidRPr="00787FB4" w:rsidRDefault="00201C14">
      <w:pPr>
        <w:rPr>
          <w:rFonts w:ascii="Times New Roman" w:hAnsi="Times New Roman" w:cs="Times New Roman"/>
          <w:sz w:val="24"/>
          <w:szCs w:val="24"/>
        </w:rPr>
      </w:pPr>
    </w:p>
    <w:p w14:paraId="6ACE46DC" w14:textId="77777777" w:rsidR="00201C14" w:rsidRPr="00787FB4" w:rsidRDefault="00201C14">
      <w:pPr>
        <w:rPr>
          <w:rFonts w:ascii="Times New Roman" w:hAnsi="Times New Roman" w:cs="Times New Roman"/>
          <w:sz w:val="24"/>
          <w:szCs w:val="24"/>
        </w:rPr>
      </w:pPr>
    </w:p>
    <w:p w14:paraId="0681471C" w14:textId="77777777" w:rsidR="007D7347" w:rsidRPr="00787FB4" w:rsidRDefault="007D7347">
      <w:pPr>
        <w:rPr>
          <w:rFonts w:ascii="Times New Roman" w:hAnsi="Times New Roman" w:cs="Times New Roman"/>
          <w:sz w:val="24"/>
          <w:szCs w:val="24"/>
        </w:rPr>
      </w:pPr>
      <w:r w:rsidRPr="00787FB4">
        <w:rPr>
          <w:rFonts w:ascii="Times New Roman" w:hAnsi="Times New Roman" w:cs="Times New Roman"/>
          <w:sz w:val="24"/>
          <w:szCs w:val="24"/>
        </w:rPr>
        <w:br w:type="page"/>
      </w:r>
    </w:p>
    <w:p w14:paraId="2891A0EA" w14:textId="420A44B1" w:rsidR="00BB178C" w:rsidRPr="00787FB4" w:rsidRDefault="007D7347">
      <w:pPr>
        <w:rPr>
          <w:rFonts w:ascii="Times New Roman" w:hAnsi="Times New Roman" w:cs="Times New Roman"/>
          <w:sz w:val="24"/>
          <w:szCs w:val="24"/>
        </w:rPr>
      </w:pPr>
      <w:r w:rsidRPr="00787FB4">
        <w:rPr>
          <w:rFonts w:ascii="Times New Roman" w:hAnsi="Times New Roman" w:cs="Times New Roman"/>
          <w:b/>
          <w:sz w:val="24"/>
          <w:szCs w:val="24"/>
        </w:rPr>
        <w:lastRenderedPageBreak/>
        <w:t>E-t</w:t>
      </w:r>
      <w:r w:rsidR="00BB178C" w:rsidRPr="00787FB4">
        <w:rPr>
          <w:rFonts w:ascii="Times New Roman" w:hAnsi="Times New Roman" w:cs="Times New Roman"/>
          <w:b/>
          <w:sz w:val="24"/>
          <w:szCs w:val="24"/>
        </w:rPr>
        <w:t xml:space="preserve">able </w:t>
      </w:r>
      <w:r w:rsidR="00184922" w:rsidRPr="00787FB4">
        <w:rPr>
          <w:rFonts w:ascii="Times New Roman" w:hAnsi="Times New Roman" w:cs="Times New Roman"/>
          <w:b/>
          <w:sz w:val="24"/>
          <w:szCs w:val="24"/>
        </w:rPr>
        <w:t>1b</w:t>
      </w:r>
      <w:r w:rsidR="00BB178C" w:rsidRPr="00787FB4">
        <w:rPr>
          <w:rFonts w:ascii="Times New Roman" w:hAnsi="Times New Roman" w:cs="Times New Roman"/>
          <w:sz w:val="24"/>
          <w:szCs w:val="24"/>
        </w:rPr>
        <w:t xml:space="preserve"> – </w:t>
      </w:r>
      <w:bookmarkStart w:id="0" w:name="_Hlk111474235"/>
      <w:r w:rsidR="00BB178C" w:rsidRPr="00787FB4">
        <w:rPr>
          <w:rFonts w:ascii="Times New Roman" w:hAnsi="Times New Roman" w:cs="Times New Roman"/>
          <w:sz w:val="24"/>
          <w:szCs w:val="24"/>
        </w:rPr>
        <w:t>Working group members</w:t>
      </w:r>
      <w:r w:rsidR="00B954C3" w:rsidRPr="00787FB4">
        <w:rPr>
          <w:rFonts w:ascii="Times New Roman" w:hAnsi="Times New Roman" w:cs="Times New Roman"/>
          <w:sz w:val="24"/>
          <w:szCs w:val="24"/>
        </w:rPr>
        <w:t xml:space="preserve"> and their countries</w:t>
      </w:r>
      <w:r w:rsidRPr="00787FB4">
        <w:rPr>
          <w:rFonts w:ascii="Times New Roman" w:hAnsi="Times New Roman" w:cs="Times New Roman"/>
          <w:sz w:val="24"/>
          <w:szCs w:val="24"/>
        </w:rPr>
        <w:t xml:space="preserve">. </w:t>
      </w:r>
      <w:bookmarkEnd w:id="0"/>
    </w:p>
    <w:tbl>
      <w:tblPr>
        <w:tblW w:w="7460" w:type="dxa"/>
        <w:tblLook w:val="04A0" w:firstRow="1" w:lastRow="0" w:firstColumn="1" w:lastColumn="0" w:noHBand="0" w:noVBand="1"/>
      </w:tblPr>
      <w:tblGrid>
        <w:gridCol w:w="4660"/>
        <w:gridCol w:w="2800"/>
      </w:tblGrid>
      <w:tr w:rsidR="002C55F6" w:rsidRPr="00787FB4" w14:paraId="3537C9EF" w14:textId="77777777" w:rsidTr="002C55F6">
        <w:trPr>
          <w:trHeight w:val="300"/>
        </w:trPr>
        <w:tc>
          <w:tcPr>
            <w:tcW w:w="4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D4C006"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1: Assessment and Risk Factors</w:t>
            </w:r>
          </w:p>
        </w:tc>
        <w:tc>
          <w:tcPr>
            <w:tcW w:w="2800" w:type="dxa"/>
            <w:tcBorders>
              <w:top w:val="single" w:sz="4" w:space="0" w:color="auto"/>
              <w:left w:val="nil"/>
              <w:bottom w:val="single" w:sz="4" w:space="0" w:color="auto"/>
              <w:right w:val="single" w:sz="4" w:space="0" w:color="auto"/>
            </w:tcBorders>
            <w:shd w:val="clear" w:color="auto" w:fill="auto"/>
            <w:vAlign w:val="center"/>
            <w:hideMark/>
          </w:tcPr>
          <w:p w14:paraId="05D771DC" w14:textId="77777777" w:rsidR="002C55F6" w:rsidRPr="00787FB4" w:rsidRDefault="002C55F6" w:rsidP="002C55F6">
            <w:pPr>
              <w:spacing w:after="0" w:line="240" w:lineRule="auto"/>
              <w:jc w:val="center"/>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Country</w:t>
            </w:r>
          </w:p>
        </w:tc>
      </w:tr>
      <w:tr w:rsidR="002C55F6" w:rsidRPr="00787FB4" w14:paraId="3026D50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84A9477"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Tahir Masud (leader and Co-chair)</w:t>
            </w:r>
          </w:p>
        </w:tc>
        <w:tc>
          <w:tcPr>
            <w:tcW w:w="2800" w:type="dxa"/>
            <w:tcBorders>
              <w:top w:val="nil"/>
              <w:left w:val="nil"/>
              <w:bottom w:val="single" w:sz="4" w:space="0" w:color="auto"/>
              <w:right w:val="single" w:sz="4" w:space="0" w:color="auto"/>
            </w:tcBorders>
            <w:shd w:val="clear" w:color="auto" w:fill="auto"/>
            <w:noWrap/>
            <w:vAlign w:val="center"/>
            <w:hideMark/>
          </w:tcPr>
          <w:p w14:paraId="202E6D61"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3A0C8E5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CC7C051" w14:textId="25B2AED2"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Ellen Freiberger</w:t>
            </w:r>
          </w:p>
        </w:tc>
        <w:tc>
          <w:tcPr>
            <w:tcW w:w="2800" w:type="dxa"/>
            <w:tcBorders>
              <w:top w:val="nil"/>
              <w:left w:val="nil"/>
              <w:bottom w:val="single" w:sz="4" w:space="0" w:color="auto"/>
              <w:right w:val="single" w:sz="4" w:space="0" w:color="auto"/>
            </w:tcBorders>
            <w:shd w:val="clear" w:color="auto" w:fill="auto"/>
            <w:noWrap/>
            <w:vAlign w:val="center"/>
            <w:hideMark/>
          </w:tcPr>
          <w:p w14:paraId="7629BB8A"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Germany</w:t>
            </w:r>
          </w:p>
        </w:tc>
      </w:tr>
      <w:tr w:rsidR="002C55F6" w:rsidRPr="00787FB4" w14:paraId="63E13F9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EBDD7DC" w14:textId="1D7EB79E"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Jesper </w:t>
            </w:r>
            <w:proofErr w:type="gramStart"/>
            <w:r w:rsidRPr="00787FB4">
              <w:rPr>
                <w:rFonts w:ascii="Times New Roman" w:eastAsia="Times New Roman" w:hAnsi="Times New Roman" w:cs="Times New Roman"/>
                <w:color w:val="000000"/>
                <w:lang w:val="en-CA"/>
              </w:rPr>
              <w:t>Ryg</w:t>
            </w:r>
            <w:r w:rsidR="00490C61" w:rsidRPr="00787FB4">
              <w:rPr>
                <w:rFonts w:ascii="Times New Roman" w:eastAsia="Times New Roman" w:hAnsi="Times New Roman" w:cs="Times New Roman"/>
                <w:color w:val="000000"/>
                <w:lang w:val="en-CA"/>
              </w:rPr>
              <w:t>(</w:t>
            </w:r>
            <w:proofErr w:type="gramEnd"/>
            <w:r w:rsidR="00490C61" w:rsidRPr="00787FB4">
              <w:rPr>
                <w:rFonts w:ascii="Times New Roman" w:eastAsia="Times New Roman" w:hAnsi="Times New Roman" w:cs="Times New Roman"/>
                <w:color w:val="000000"/>
                <w:lang w:val="en-CA"/>
              </w:rPr>
              <w:t>Co-</w:t>
            </w:r>
            <w:r w:rsidR="008F5ACB">
              <w:rPr>
                <w:rFonts w:ascii="Times New Roman" w:eastAsia="Times New Roman" w:hAnsi="Times New Roman" w:cs="Times New Roman"/>
                <w:color w:val="000000"/>
                <w:lang w:val="en-CA"/>
              </w:rPr>
              <w:t>l</w:t>
            </w:r>
            <w:r w:rsidR="00490C61" w:rsidRPr="00787FB4">
              <w:rPr>
                <w:rFonts w:ascii="Times New Roman" w:eastAsia="Times New Roman" w:hAnsi="Times New Roman" w:cs="Times New Roman"/>
                <w:color w:val="000000"/>
                <w:lang w:val="en-CA"/>
              </w:rPr>
              <w:t>eader)</w:t>
            </w:r>
          </w:p>
        </w:tc>
        <w:tc>
          <w:tcPr>
            <w:tcW w:w="2800" w:type="dxa"/>
            <w:tcBorders>
              <w:top w:val="nil"/>
              <w:left w:val="nil"/>
              <w:bottom w:val="single" w:sz="4" w:space="0" w:color="auto"/>
              <w:right w:val="single" w:sz="4" w:space="0" w:color="auto"/>
            </w:tcBorders>
            <w:shd w:val="clear" w:color="auto" w:fill="auto"/>
            <w:noWrap/>
            <w:vAlign w:val="center"/>
            <w:hideMark/>
          </w:tcPr>
          <w:p w14:paraId="240EB923"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Denmark</w:t>
            </w:r>
          </w:p>
        </w:tc>
      </w:tr>
      <w:tr w:rsidR="002C55F6" w:rsidRPr="00787FB4" w14:paraId="7CC269A8"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53526A50" w14:textId="77777777" w:rsidR="002C55F6" w:rsidRPr="00787FB4" w:rsidRDefault="002C55F6" w:rsidP="002C55F6">
            <w:pPr>
              <w:spacing w:after="0" w:line="240" w:lineRule="auto"/>
              <w:rPr>
                <w:rFonts w:ascii="Times New Roman" w:eastAsia="Times New Roman" w:hAnsi="Times New Roman" w:cs="Times New Roman"/>
                <w:color w:val="000000"/>
                <w:lang w:val="en-CA"/>
              </w:rPr>
            </w:pPr>
            <w:proofErr w:type="spellStart"/>
            <w:r w:rsidRPr="00787FB4">
              <w:rPr>
                <w:rFonts w:ascii="Times New Roman" w:eastAsia="Times New Roman" w:hAnsi="Times New Roman" w:cs="Times New Roman"/>
                <w:color w:val="000000"/>
                <w:lang w:val="en-CA"/>
              </w:rPr>
              <w:t>Ditte</w:t>
            </w:r>
            <w:proofErr w:type="spellEnd"/>
            <w:r w:rsidRPr="00787FB4">
              <w:rPr>
                <w:rFonts w:ascii="Times New Roman" w:eastAsia="Times New Roman" w:hAnsi="Times New Roman" w:cs="Times New Roman"/>
                <w:color w:val="000000"/>
                <w:lang w:val="en-CA"/>
              </w:rPr>
              <w:t xml:space="preserve"> Beck Jepsen</w:t>
            </w:r>
          </w:p>
        </w:tc>
        <w:tc>
          <w:tcPr>
            <w:tcW w:w="2800" w:type="dxa"/>
            <w:tcBorders>
              <w:top w:val="nil"/>
              <w:left w:val="nil"/>
              <w:bottom w:val="single" w:sz="4" w:space="0" w:color="auto"/>
              <w:right w:val="single" w:sz="4" w:space="0" w:color="auto"/>
            </w:tcBorders>
            <w:shd w:val="clear" w:color="auto" w:fill="auto"/>
            <w:noWrap/>
            <w:vAlign w:val="center"/>
            <w:hideMark/>
          </w:tcPr>
          <w:p w14:paraId="1BC557B5"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Denmark</w:t>
            </w:r>
          </w:p>
        </w:tc>
      </w:tr>
      <w:tr w:rsidR="002C55F6" w:rsidRPr="00787FB4" w14:paraId="018C3E42"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495C46F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Giulia Ogliari</w:t>
            </w:r>
          </w:p>
        </w:tc>
        <w:tc>
          <w:tcPr>
            <w:tcW w:w="2800" w:type="dxa"/>
            <w:tcBorders>
              <w:top w:val="nil"/>
              <w:left w:val="nil"/>
              <w:bottom w:val="single" w:sz="4" w:space="0" w:color="auto"/>
              <w:right w:val="single" w:sz="4" w:space="0" w:color="auto"/>
            </w:tcBorders>
            <w:shd w:val="clear" w:color="auto" w:fill="auto"/>
            <w:noWrap/>
            <w:vAlign w:val="bottom"/>
            <w:hideMark/>
          </w:tcPr>
          <w:p w14:paraId="741C6CF1" w14:textId="6B128936"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r w:rsidR="00573C03" w:rsidRPr="00787FB4">
              <w:rPr>
                <w:rFonts w:ascii="Times New Roman" w:eastAsia="Times New Roman" w:hAnsi="Times New Roman" w:cs="Times New Roman"/>
                <w:color w:val="000000"/>
                <w:lang w:val="en-CA"/>
              </w:rPr>
              <w:t xml:space="preserve"> &amp; </w:t>
            </w:r>
            <w:r w:rsidR="002C55F6" w:rsidRPr="00787FB4">
              <w:rPr>
                <w:rFonts w:ascii="Times New Roman" w:eastAsia="Times New Roman" w:hAnsi="Times New Roman" w:cs="Times New Roman"/>
                <w:color w:val="000000"/>
                <w:lang w:val="en-CA"/>
              </w:rPr>
              <w:t>Italy</w:t>
            </w:r>
          </w:p>
        </w:tc>
      </w:tr>
      <w:tr w:rsidR="002C55F6" w:rsidRPr="00787FB4" w14:paraId="4FB5D57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C3D223F"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Katie Robinson</w:t>
            </w:r>
          </w:p>
        </w:tc>
        <w:tc>
          <w:tcPr>
            <w:tcW w:w="2800" w:type="dxa"/>
            <w:tcBorders>
              <w:top w:val="nil"/>
              <w:left w:val="nil"/>
              <w:bottom w:val="single" w:sz="4" w:space="0" w:color="auto"/>
              <w:right w:val="single" w:sz="4" w:space="0" w:color="auto"/>
            </w:tcBorders>
            <w:shd w:val="clear" w:color="auto" w:fill="auto"/>
            <w:noWrap/>
            <w:vAlign w:val="bottom"/>
            <w:hideMark/>
          </w:tcPr>
          <w:p w14:paraId="5057B489" w14:textId="200A23C1"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51E262A2" w14:textId="77777777" w:rsidTr="002C55F6">
        <w:trPr>
          <w:trHeight w:val="32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0DCC27EE"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2: Polypharmacy</w:t>
            </w:r>
          </w:p>
        </w:tc>
        <w:tc>
          <w:tcPr>
            <w:tcW w:w="2800" w:type="dxa"/>
            <w:tcBorders>
              <w:top w:val="nil"/>
              <w:left w:val="nil"/>
              <w:bottom w:val="single" w:sz="4" w:space="0" w:color="auto"/>
              <w:right w:val="single" w:sz="4" w:space="0" w:color="auto"/>
            </w:tcBorders>
            <w:shd w:val="clear" w:color="auto" w:fill="auto"/>
            <w:vAlign w:val="center"/>
            <w:hideMark/>
          </w:tcPr>
          <w:p w14:paraId="6C24912D"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0C5D356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4EEC14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Mirko Petrovic(leader)</w:t>
            </w:r>
          </w:p>
        </w:tc>
        <w:tc>
          <w:tcPr>
            <w:tcW w:w="2800" w:type="dxa"/>
            <w:tcBorders>
              <w:top w:val="nil"/>
              <w:left w:val="nil"/>
              <w:bottom w:val="single" w:sz="4" w:space="0" w:color="auto"/>
              <w:right w:val="single" w:sz="4" w:space="0" w:color="auto"/>
            </w:tcBorders>
            <w:shd w:val="clear" w:color="auto" w:fill="auto"/>
            <w:noWrap/>
            <w:vAlign w:val="center"/>
            <w:hideMark/>
          </w:tcPr>
          <w:p w14:paraId="0679DE99"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Belgium</w:t>
            </w:r>
          </w:p>
        </w:tc>
      </w:tr>
      <w:tr w:rsidR="002C55F6" w:rsidRPr="00787FB4" w14:paraId="2E86671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ED57AA4"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Nathalie van der Velde (leader and co-chair)</w:t>
            </w:r>
          </w:p>
        </w:tc>
        <w:tc>
          <w:tcPr>
            <w:tcW w:w="2800" w:type="dxa"/>
            <w:tcBorders>
              <w:top w:val="nil"/>
              <w:left w:val="nil"/>
              <w:bottom w:val="single" w:sz="4" w:space="0" w:color="auto"/>
              <w:right w:val="single" w:sz="4" w:space="0" w:color="auto"/>
            </w:tcBorders>
            <w:shd w:val="clear" w:color="auto" w:fill="auto"/>
            <w:noWrap/>
            <w:vAlign w:val="center"/>
            <w:hideMark/>
          </w:tcPr>
          <w:p w14:paraId="0ECECC75"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15A1548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52EAFBB" w14:textId="77777777" w:rsidR="002C55F6" w:rsidRPr="00787FB4" w:rsidRDefault="002C55F6" w:rsidP="002C55F6">
            <w:pPr>
              <w:spacing w:after="0" w:line="240" w:lineRule="auto"/>
              <w:rPr>
                <w:rFonts w:ascii="Times New Roman" w:eastAsia="Times New Roman" w:hAnsi="Times New Roman" w:cs="Times New Roman"/>
                <w:color w:val="000000"/>
                <w:lang w:val="en-CA"/>
              </w:rPr>
            </w:pPr>
            <w:proofErr w:type="spellStart"/>
            <w:r w:rsidRPr="00787FB4">
              <w:rPr>
                <w:rFonts w:ascii="Times New Roman" w:eastAsia="Times New Roman" w:hAnsi="Times New Roman" w:cs="Times New Roman"/>
                <w:color w:val="000000"/>
                <w:lang w:val="en-CA"/>
              </w:rPr>
              <w:t>Sirpa</w:t>
            </w:r>
            <w:proofErr w:type="spellEnd"/>
            <w:r w:rsidRPr="00787FB4">
              <w:rPr>
                <w:rFonts w:ascii="Times New Roman" w:eastAsia="Times New Roman" w:hAnsi="Times New Roman" w:cs="Times New Roman"/>
                <w:color w:val="000000"/>
                <w:lang w:val="en-CA"/>
              </w:rPr>
              <w:t xml:space="preserve"> </w:t>
            </w:r>
            <w:proofErr w:type="spellStart"/>
            <w:r w:rsidRPr="00787FB4">
              <w:rPr>
                <w:rFonts w:ascii="Times New Roman" w:eastAsia="Times New Roman" w:hAnsi="Times New Roman" w:cs="Times New Roman"/>
                <w:color w:val="000000"/>
                <w:lang w:val="en-CA"/>
              </w:rPr>
              <w:t>Hartikainen</w:t>
            </w:r>
            <w:proofErr w:type="spellEnd"/>
          </w:p>
        </w:tc>
        <w:tc>
          <w:tcPr>
            <w:tcW w:w="2800" w:type="dxa"/>
            <w:tcBorders>
              <w:top w:val="nil"/>
              <w:left w:val="nil"/>
              <w:bottom w:val="single" w:sz="4" w:space="0" w:color="auto"/>
              <w:right w:val="single" w:sz="4" w:space="0" w:color="auto"/>
            </w:tcBorders>
            <w:shd w:val="clear" w:color="auto" w:fill="auto"/>
            <w:noWrap/>
            <w:vAlign w:val="center"/>
            <w:hideMark/>
          </w:tcPr>
          <w:p w14:paraId="1B187DDD"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Finland</w:t>
            </w:r>
          </w:p>
        </w:tc>
      </w:tr>
      <w:tr w:rsidR="002C55F6" w:rsidRPr="00787FB4" w14:paraId="39807F2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934F005" w14:textId="4A904E0D"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Louise Mallet</w:t>
            </w:r>
          </w:p>
        </w:tc>
        <w:tc>
          <w:tcPr>
            <w:tcW w:w="2800" w:type="dxa"/>
            <w:tcBorders>
              <w:top w:val="nil"/>
              <w:left w:val="nil"/>
              <w:bottom w:val="single" w:sz="4" w:space="0" w:color="auto"/>
              <w:right w:val="single" w:sz="4" w:space="0" w:color="auto"/>
            </w:tcBorders>
            <w:shd w:val="clear" w:color="auto" w:fill="auto"/>
            <w:noWrap/>
            <w:vAlign w:val="center"/>
            <w:hideMark/>
          </w:tcPr>
          <w:p w14:paraId="2EE8F15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17816A6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19B23D6"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Tahir Masud (Co-chair)</w:t>
            </w:r>
          </w:p>
        </w:tc>
        <w:tc>
          <w:tcPr>
            <w:tcW w:w="2800" w:type="dxa"/>
            <w:tcBorders>
              <w:top w:val="nil"/>
              <w:left w:val="nil"/>
              <w:bottom w:val="single" w:sz="4" w:space="0" w:color="auto"/>
              <w:right w:val="single" w:sz="4" w:space="0" w:color="auto"/>
            </w:tcBorders>
            <w:shd w:val="clear" w:color="auto" w:fill="auto"/>
            <w:noWrap/>
            <w:vAlign w:val="center"/>
            <w:hideMark/>
          </w:tcPr>
          <w:p w14:paraId="07BA775A"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2BB7916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ADC89F3"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Eveline </w:t>
            </w:r>
            <w:proofErr w:type="spellStart"/>
            <w:r w:rsidRPr="00787FB4">
              <w:rPr>
                <w:rFonts w:ascii="Times New Roman" w:eastAsia="Times New Roman" w:hAnsi="Times New Roman" w:cs="Times New Roman"/>
                <w:color w:val="000000"/>
                <w:lang w:val="en-CA"/>
              </w:rPr>
              <w:t>Poelgeest</w:t>
            </w:r>
            <w:proofErr w:type="spellEnd"/>
          </w:p>
        </w:tc>
        <w:tc>
          <w:tcPr>
            <w:tcW w:w="2800" w:type="dxa"/>
            <w:tcBorders>
              <w:top w:val="nil"/>
              <w:left w:val="nil"/>
              <w:bottom w:val="single" w:sz="4" w:space="0" w:color="auto"/>
              <w:right w:val="single" w:sz="4" w:space="0" w:color="auto"/>
            </w:tcBorders>
            <w:shd w:val="clear" w:color="auto" w:fill="auto"/>
            <w:noWrap/>
            <w:vAlign w:val="center"/>
            <w:hideMark/>
          </w:tcPr>
          <w:p w14:paraId="59A50B83"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0D96BE0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C5317E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Jesper Ryg</w:t>
            </w:r>
          </w:p>
        </w:tc>
        <w:tc>
          <w:tcPr>
            <w:tcW w:w="2800" w:type="dxa"/>
            <w:tcBorders>
              <w:top w:val="nil"/>
              <w:left w:val="nil"/>
              <w:bottom w:val="single" w:sz="4" w:space="0" w:color="auto"/>
              <w:right w:val="single" w:sz="4" w:space="0" w:color="auto"/>
            </w:tcBorders>
            <w:shd w:val="clear" w:color="auto" w:fill="auto"/>
            <w:noWrap/>
            <w:vAlign w:val="center"/>
            <w:hideMark/>
          </w:tcPr>
          <w:p w14:paraId="5AC9DFAC"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Denmark</w:t>
            </w:r>
          </w:p>
        </w:tc>
      </w:tr>
      <w:tr w:rsidR="002C55F6" w:rsidRPr="00787FB4" w14:paraId="613FCC7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B03CAC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Lotta Seppala</w:t>
            </w:r>
          </w:p>
        </w:tc>
        <w:tc>
          <w:tcPr>
            <w:tcW w:w="2800" w:type="dxa"/>
            <w:tcBorders>
              <w:top w:val="nil"/>
              <w:left w:val="nil"/>
              <w:bottom w:val="single" w:sz="4" w:space="0" w:color="auto"/>
              <w:right w:val="single" w:sz="4" w:space="0" w:color="auto"/>
            </w:tcBorders>
            <w:shd w:val="clear" w:color="auto" w:fill="auto"/>
            <w:noWrap/>
            <w:vAlign w:val="center"/>
            <w:hideMark/>
          </w:tcPr>
          <w:p w14:paraId="0B87511F"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0E82F28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79469B1"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Katja Thomsen</w:t>
            </w:r>
          </w:p>
        </w:tc>
        <w:tc>
          <w:tcPr>
            <w:tcW w:w="2800" w:type="dxa"/>
            <w:tcBorders>
              <w:top w:val="nil"/>
              <w:left w:val="nil"/>
              <w:bottom w:val="single" w:sz="4" w:space="0" w:color="auto"/>
              <w:right w:val="single" w:sz="4" w:space="0" w:color="auto"/>
            </w:tcBorders>
            <w:shd w:val="clear" w:color="auto" w:fill="auto"/>
            <w:noWrap/>
            <w:vAlign w:val="center"/>
            <w:hideMark/>
          </w:tcPr>
          <w:p w14:paraId="43A7916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Denmark</w:t>
            </w:r>
          </w:p>
        </w:tc>
      </w:tr>
      <w:tr w:rsidR="002C55F6" w:rsidRPr="00787FB4" w14:paraId="1833759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509F8035"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3: Syncope and Falls</w:t>
            </w:r>
          </w:p>
        </w:tc>
        <w:tc>
          <w:tcPr>
            <w:tcW w:w="2800" w:type="dxa"/>
            <w:tcBorders>
              <w:top w:val="nil"/>
              <w:left w:val="nil"/>
              <w:bottom w:val="single" w:sz="4" w:space="0" w:color="auto"/>
              <w:right w:val="single" w:sz="4" w:space="0" w:color="auto"/>
            </w:tcBorders>
            <w:shd w:val="clear" w:color="auto" w:fill="auto"/>
            <w:vAlign w:val="center"/>
            <w:hideMark/>
          </w:tcPr>
          <w:p w14:paraId="1206568F"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04CEFCC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93383FE" w14:textId="2194FCFE"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Rose</w:t>
            </w:r>
            <w:r w:rsidR="00B51A78" w:rsidRPr="00787FB4">
              <w:rPr>
                <w:rFonts w:ascii="Times New Roman" w:eastAsia="Times New Roman" w:hAnsi="Times New Roman" w:cs="Times New Roman"/>
                <w:color w:val="000000"/>
                <w:lang w:val="en-CA"/>
              </w:rPr>
              <w:t>-</w:t>
            </w:r>
            <w:r w:rsidRPr="00787FB4">
              <w:rPr>
                <w:rFonts w:ascii="Times New Roman" w:eastAsia="Times New Roman" w:hAnsi="Times New Roman" w:cs="Times New Roman"/>
                <w:color w:val="000000"/>
                <w:lang w:val="en-CA"/>
              </w:rPr>
              <w:t>Anne Kenny(leader)</w:t>
            </w:r>
          </w:p>
        </w:tc>
        <w:tc>
          <w:tcPr>
            <w:tcW w:w="2800" w:type="dxa"/>
            <w:tcBorders>
              <w:top w:val="nil"/>
              <w:left w:val="nil"/>
              <w:bottom w:val="single" w:sz="4" w:space="0" w:color="auto"/>
              <w:right w:val="single" w:sz="4" w:space="0" w:color="auto"/>
            </w:tcBorders>
            <w:shd w:val="clear" w:color="auto" w:fill="auto"/>
            <w:noWrap/>
            <w:vAlign w:val="center"/>
            <w:hideMark/>
          </w:tcPr>
          <w:p w14:paraId="185B6218"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Ireland</w:t>
            </w:r>
          </w:p>
        </w:tc>
      </w:tr>
      <w:tr w:rsidR="002C55F6" w:rsidRPr="00787FB4" w14:paraId="05FF179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3C316E9"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Lewis Lipsitz(leader)</w:t>
            </w:r>
          </w:p>
        </w:tc>
        <w:tc>
          <w:tcPr>
            <w:tcW w:w="2800" w:type="dxa"/>
            <w:tcBorders>
              <w:top w:val="nil"/>
              <w:left w:val="nil"/>
              <w:bottom w:val="single" w:sz="4" w:space="0" w:color="auto"/>
              <w:right w:val="single" w:sz="4" w:space="0" w:color="auto"/>
            </w:tcBorders>
            <w:shd w:val="clear" w:color="auto" w:fill="auto"/>
            <w:noWrap/>
            <w:vAlign w:val="center"/>
            <w:hideMark/>
          </w:tcPr>
          <w:p w14:paraId="3E52B539"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States of America</w:t>
            </w:r>
          </w:p>
        </w:tc>
      </w:tr>
      <w:tr w:rsidR="002C55F6" w:rsidRPr="00787FB4" w14:paraId="6670119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26399596"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Robert Bourke</w:t>
            </w:r>
          </w:p>
        </w:tc>
        <w:tc>
          <w:tcPr>
            <w:tcW w:w="2800" w:type="dxa"/>
            <w:tcBorders>
              <w:top w:val="nil"/>
              <w:left w:val="nil"/>
              <w:bottom w:val="single" w:sz="4" w:space="0" w:color="auto"/>
              <w:right w:val="single" w:sz="4" w:space="0" w:color="auto"/>
            </w:tcBorders>
            <w:shd w:val="clear" w:color="auto" w:fill="auto"/>
            <w:noWrap/>
            <w:vAlign w:val="center"/>
            <w:hideMark/>
          </w:tcPr>
          <w:p w14:paraId="0A2C7423" w14:textId="77777777" w:rsidR="002C55F6" w:rsidRPr="00787FB4" w:rsidRDefault="002C55F6" w:rsidP="002C55F6">
            <w:pPr>
              <w:spacing w:after="0" w:line="240" w:lineRule="auto"/>
              <w:jc w:val="center"/>
              <w:rPr>
                <w:rFonts w:ascii="Times New Roman" w:eastAsia="Times New Roman" w:hAnsi="Times New Roman" w:cs="Times New Roman"/>
                <w:lang w:val="en-CA"/>
              </w:rPr>
            </w:pPr>
            <w:r w:rsidRPr="00787FB4">
              <w:rPr>
                <w:rFonts w:ascii="Times New Roman" w:eastAsia="Times New Roman" w:hAnsi="Times New Roman" w:cs="Times New Roman"/>
                <w:lang w:val="en-CA"/>
              </w:rPr>
              <w:t>Ireland</w:t>
            </w:r>
          </w:p>
        </w:tc>
      </w:tr>
      <w:tr w:rsidR="002C55F6" w:rsidRPr="00787FB4" w14:paraId="34E7D63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460CF5C"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Sergio Perez</w:t>
            </w:r>
          </w:p>
        </w:tc>
        <w:tc>
          <w:tcPr>
            <w:tcW w:w="2800" w:type="dxa"/>
            <w:tcBorders>
              <w:top w:val="nil"/>
              <w:left w:val="nil"/>
              <w:bottom w:val="single" w:sz="4" w:space="0" w:color="auto"/>
              <w:right w:val="single" w:sz="4" w:space="0" w:color="auto"/>
            </w:tcBorders>
            <w:shd w:val="clear" w:color="auto" w:fill="auto"/>
            <w:noWrap/>
            <w:vAlign w:val="center"/>
            <w:hideMark/>
          </w:tcPr>
          <w:p w14:paraId="40FFEB04" w14:textId="77777777" w:rsidR="002C55F6" w:rsidRPr="00787FB4" w:rsidRDefault="002C55F6" w:rsidP="002C55F6">
            <w:pPr>
              <w:spacing w:after="0" w:line="240" w:lineRule="auto"/>
              <w:jc w:val="center"/>
              <w:rPr>
                <w:rFonts w:ascii="Times New Roman" w:eastAsia="Times New Roman" w:hAnsi="Times New Roman" w:cs="Times New Roman"/>
                <w:lang w:val="en-CA"/>
              </w:rPr>
            </w:pPr>
            <w:r w:rsidRPr="00787FB4">
              <w:rPr>
                <w:rFonts w:ascii="Times New Roman" w:eastAsia="Times New Roman" w:hAnsi="Times New Roman" w:cs="Times New Roman"/>
                <w:lang w:val="en-CA"/>
              </w:rPr>
              <w:t>Ireland</w:t>
            </w:r>
          </w:p>
        </w:tc>
      </w:tr>
      <w:tr w:rsidR="00B51A78" w:rsidRPr="00787FB4" w14:paraId="1B5A19C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5CFC6972" w14:textId="335FE6AD" w:rsidR="00B51A78" w:rsidRPr="00787FB4" w:rsidRDefault="00B51A78"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Paul Doody</w:t>
            </w:r>
          </w:p>
        </w:tc>
        <w:tc>
          <w:tcPr>
            <w:tcW w:w="2800" w:type="dxa"/>
            <w:tcBorders>
              <w:top w:val="nil"/>
              <w:left w:val="nil"/>
              <w:bottom w:val="single" w:sz="4" w:space="0" w:color="auto"/>
              <w:right w:val="single" w:sz="4" w:space="0" w:color="auto"/>
            </w:tcBorders>
            <w:shd w:val="clear" w:color="auto" w:fill="auto"/>
            <w:noWrap/>
            <w:vAlign w:val="center"/>
          </w:tcPr>
          <w:p w14:paraId="5A662303" w14:textId="6080DEB7" w:rsidR="00B51A78" w:rsidRPr="00787FB4" w:rsidRDefault="00B51A78" w:rsidP="002C55F6">
            <w:pPr>
              <w:spacing w:after="0" w:line="240" w:lineRule="auto"/>
              <w:jc w:val="center"/>
              <w:rPr>
                <w:rFonts w:ascii="Times New Roman" w:eastAsia="Times New Roman" w:hAnsi="Times New Roman" w:cs="Times New Roman"/>
                <w:lang w:val="en-CA"/>
              </w:rPr>
            </w:pPr>
            <w:r w:rsidRPr="00787FB4">
              <w:rPr>
                <w:rFonts w:ascii="Times New Roman" w:eastAsia="Times New Roman" w:hAnsi="Times New Roman" w:cs="Times New Roman"/>
                <w:lang w:val="en-CA"/>
              </w:rPr>
              <w:t>Ireland</w:t>
            </w:r>
          </w:p>
        </w:tc>
      </w:tr>
      <w:tr w:rsidR="002C55F6" w:rsidRPr="00787FB4" w14:paraId="7E50399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3D10D232"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4: Physical Activity and Exercise Interventions</w:t>
            </w:r>
          </w:p>
        </w:tc>
        <w:tc>
          <w:tcPr>
            <w:tcW w:w="2800" w:type="dxa"/>
            <w:tcBorders>
              <w:top w:val="nil"/>
              <w:left w:val="nil"/>
              <w:bottom w:val="single" w:sz="4" w:space="0" w:color="auto"/>
              <w:right w:val="single" w:sz="4" w:space="0" w:color="auto"/>
            </w:tcBorders>
            <w:shd w:val="clear" w:color="auto" w:fill="auto"/>
            <w:vAlign w:val="center"/>
            <w:hideMark/>
          </w:tcPr>
          <w:p w14:paraId="495C8B13"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3684697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6BEEA1D"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Stephen Lord(leader)</w:t>
            </w:r>
          </w:p>
        </w:tc>
        <w:tc>
          <w:tcPr>
            <w:tcW w:w="2800" w:type="dxa"/>
            <w:tcBorders>
              <w:top w:val="nil"/>
              <w:left w:val="nil"/>
              <w:bottom w:val="single" w:sz="4" w:space="0" w:color="auto"/>
              <w:right w:val="single" w:sz="4" w:space="0" w:color="auto"/>
            </w:tcBorders>
            <w:shd w:val="clear" w:color="auto" w:fill="auto"/>
            <w:noWrap/>
            <w:vAlign w:val="center"/>
            <w:hideMark/>
          </w:tcPr>
          <w:p w14:paraId="45284FA6"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6BEBEB6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0CF1C74"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Cathie Sherrington(leader)</w:t>
            </w:r>
          </w:p>
        </w:tc>
        <w:tc>
          <w:tcPr>
            <w:tcW w:w="2800" w:type="dxa"/>
            <w:tcBorders>
              <w:top w:val="nil"/>
              <w:left w:val="nil"/>
              <w:bottom w:val="single" w:sz="4" w:space="0" w:color="auto"/>
              <w:right w:val="single" w:sz="4" w:space="0" w:color="auto"/>
            </w:tcBorders>
            <w:shd w:val="clear" w:color="auto" w:fill="auto"/>
            <w:noWrap/>
            <w:vAlign w:val="center"/>
            <w:hideMark/>
          </w:tcPr>
          <w:p w14:paraId="74834B47"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26F9430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4B213E6"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Dawn Skelton(leader)</w:t>
            </w:r>
          </w:p>
        </w:tc>
        <w:tc>
          <w:tcPr>
            <w:tcW w:w="2800" w:type="dxa"/>
            <w:tcBorders>
              <w:top w:val="nil"/>
              <w:left w:val="nil"/>
              <w:bottom w:val="single" w:sz="4" w:space="0" w:color="auto"/>
              <w:right w:val="single" w:sz="4" w:space="0" w:color="auto"/>
            </w:tcBorders>
            <w:shd w:val="clear" w:color="auto" w:fill="auto"/>
            <w:noWrap/>
            <w:vAlign w:val="center"/>
            <w:hideMark/>
          </w:tcPr>
          <w:p w14:paraId="4EB23DCA" w14:textId="27A972DF"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28E18EB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438E2D4D"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Teresa Liu-Ambrose</w:t>
            </w:r>
          </w:p>
        </w:tc>
        <w:tc>
          <w:tcPr>
            <w:tcW w:w="2800" w:type="dxa"/>
            <w:tcBorders>
              <w:top w:val="nil"/>
              <w:left w:val="nil"/>
              <w:bottom w:val="single" w:sz="4" w:space="0" w:color="auto"/>
              <w:right w:val="single" w:sz="4" w:space="0" w:color="auto"/>
            </w:tcBorders>
            <w:shd w:val="clear" w:color="auto" w:fill="auto"/>
            <w:noWrap/>
            <w:vAlign w:val="center"/>
            <w:hideMark/>
          </w:tcPr>
          <w:p w14:paraId="406CCC2C" w14:textId="77777777" w:rsidR="002C55F6" w:rsidRPr="00787FB4" w:rsidRDefault="002C55F6" w:rsidP="002C55F6">
            <w:pPr>
              <w:spacing w:after="0" w:line="240" w:lineRule="auto"/>
              <w:jc w:val="center"/>
              <w:rPr>
                <w:rFonts w:ascii="Times New Roman" w:eastAsia="Times New Roman" w:hAnsi="Times New Roman" w:cs="Times New Roman"/>
                <w:lang w:val="en-CA"/>
              </w:rPr>
            </w:pPr>
            <w:r w:rsidRPr="00787FB4">
              <w:rPr>
                <w:rFonts w:ascii="Times New Roman" w:eastAsia="Times New Roman" w:hAnsi="Times New Roman" w:cs="Times New Roman"/>
                <w:lang w:val="en-CA"/>
              </w:rPr>
              <w:t>Canada</w:t>
            </w:r>
          </w:p>
        </w:tc>
      </w:tr>
      <w:tr w:rsidR="002C55F6" w:rsidRPr="00787FB4" w14:paraId="49DE9B3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02D27C5"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Sue Dyer</w:t>
            </w:r>
          </w:p>
        </w:tc>
        <w:tc>
          <w:tcPr>
            <w:tcW w:w="2800" w:type="dxa"/>
            <w:tcBorders>
              <w:top w:val="nil"/>
              <w:left w:val="nil"/>
              <w:bottom w:val="single" w:sz="4" w:space="0" w:color="auto"/>
              <w:right w:val="single" w:sz="4" w:space="0" w:color="auto"/>
            </w:tcBorders>
            <w:shd w:val="clear" w:color="auto" w:fill="auto"/>
            <w:noWrap/>
            <w:vAlign w:val="center"/>
            <w:hideMark/>
          </w:tcPr>
          <w:p w14:paraId="0F5BA53C"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07F9A3FC"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BF5F541"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Jasmine Menant</w:t>
            </w:r>
          </w:p>
        </w:tc>
        <w:tc>
          <w:tcPr>
            <w:tcW w:w="2800" w:type="dxa"/>
            <w:tcBorders>
              <w:top w:val="nil"/>
              <w:left w:val="nil"/>
              <w:bottom w:val="single" w:sz="4" w:space="0" w:color="auto"/>
              <w:right w:val="single" w:sz="4" w:space="0" w:color="auto"/>
            </w:tcBorders>
            <w:shd w:val="clear" w:color="auto" w:fill="auto"/>
            <w:noWrap/>
            <w:vAlign w:val="center"/>
            <w:hideMark/>
          </w:tcPr>
          <w:p w14:paraId="25CEC21D"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2E7582C4"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F14BF09"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Morag Taylor</w:t>
            </w:r>
          </w:p>
        </w:tc>
        <w:tc>
          <w:tcPr>
            <w:tcW w:w="2800" w:type="dxa"/>
            <w:tcBorders>
              <w:top w:val="nil"/>
              <w:left w:val="nil"/>
              <w:bottom w:val="single" w:sz="4" w:space="0" w:color="auto"/>
              <w:right w:val="single" w:sz="4" w:space="0" w:color="auto"/>
            </w:tcBorders>
            <w:shd w:val="clear" w:color="auto" w:fill="auto"/>
            <w:noWrap/>
            <w:vAlign w:val="center"/>
            <w:hideMark/>
          </w:tcPr>
          <w:p w14:paraId="29F1707F"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2A4EF322"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111B1C43" w14:textId="4AADFCB9" w:rsidR="00B51A78" w:rsidRPr="00787FB4" w:rsidRDefault="00B51A78"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Natalie Allen</w:t>
            </w:r>
          </w:p>
        </w:tc>
        <w:tc>
          <w:tcPr>
            <w:tcW w:w="2800" w:type="dxa"/>
            <w:tcBorders>
              <w:top w:val="nil"/>
              <w:left w:val="nil"/>
              <w:bottom w:val="single" w:sz="4" w:space="0" w:color="auto"/>
              <w:right w:val="single" w:sz="4" w:space="0" w:color="auto"/>
            </w:tcBorders>
            <w:shd w:val="clear" w:color="auto" w:fill="auto"/>
            <w:noWrap/>
            <w:vAlign w:val="center"/>
          </w:tcPr>
          <w:p w14:paraId="5817F641" w14:textId="6ECC1688" w:rsidR="00B51A78" w:rsidRPr="00787FB4" w:rsidRDefault="00B51A78"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31D8F095"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31D218D3" w14:textId="18BB7219"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Colleen Canning</w:t>
            </w:r>
          </w:p>
        </w:tc>
        <w:tc>
          <w:tcPr>
            <w:tcW w:w="2800" w:type="dxa"/>
            <w:tcBorders>
              <w:top w:val="nil"/>
              <w:left w:val="nil"/>
              <w:bottom w:val="single" w:sz="4" w:space="0" w:color="auto"/>
              <w:right w:val="single" w:sz="4" w:space="0" w:color="auto"/>
            </w:tcBorders>
            <w:shd w:val="clear" w:color="auto" w:fill="auto"/>
            <w:noWrap/>
          </w:tcPr>
          <w:p w14:paraId="640F1657" w14:textId="3A23B716"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02B7FBCA"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6A9249F6" w14:textId="146B4017"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Rik Dawson</w:t>
            </w:r>
          </w:p>
        </w:tc>
        <w:tc>
          <w:tcPr>
            <w:tcW w:w="2800" w:type="dxa"/>
            <w:tcBorders>
              <w:top w:val="nil"/>
              <w:left w:val="nil"/>
              <w:bottom w:val="single" w:sz="4" w:space="0" w:color="auto"/>
              <w:right w:val="single" w:sz="4" w:space="0" w:color="auto"/>
            </w:tcBorders>
            <w:shd w:val="clear" w:color="auto" w:fill="auto"/>
            <w:noWrap/>
          </w:tcPr>
          <w:p w14:paraId="092C474D" w14:textId="07338A35"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57C76295"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67432B4E" w14:textId="533180C0"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Nicola Fairhall</w:t>
            </w:r>
          </w:p>
        </w:tc>
        <w:tc>
          <w:tcPr>
            <w:tcW w:w="2800" w:type="dxa"/>
            <w:tcBorders>
              <w:top w:val="nil"/>
              <w:left w:val="nil"/>
              <w:bottom w:val="single" w:sz="4" w:space="0" w:color="auto"/>
              <w:right w:val="single" w:sz="4" w:space="0" w:color="auto"/>
            </w:tcBorders>
            <w:shd w:val="clear" w:color="auto" w:fill="auto"/>
            <w:noWrap/>
          </w:tcPr>
          <w:p w14:paraId="16E12EA6" w14:textId="5F49C41B"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7BB1DF32"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36604512" w14:textId="7573843E"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Suen Jenni</w:t>
            </w:r>
          </w:p>
        </w:tc>
        <w:tc>
          <w:tcPr>
            <w:tcW w:w="2800" w:type="dxa"/>
            <w:tcBorders>
              <w:top w:val="nil"/>
              <w:left w:val="nil"/>
              <w:bottom w:val="single" w:sz="4" w:space="0" w:color="auto"/>
              <w:right w:val="single" w:sz="4" w:space="0" w:color="auto"/>
            </w:tcBorders>
            <w:shd w:val="clear" w:color="auto" w:fill="auto"/>
            <w:noWrap/>
          </w:tcPr>
          <w:p w14:paraId="26468D92" w14:textId="2BF52A22"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47610ED9"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71CC741A" w14:textId="0350788C"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Wing Kwok</w:t>
            </w:r>
          </w:p>
        </w:tc>
        <w:tc>
          <w:tcPr>
            <w:tcW w:w="2800" w:type="dxa"/>
            <w:tcBorders>
              <w:top w:val="nil"/>
              <w:left w:val="nil"/>
              <w:bottom w:val="single" w:sz="4" w:space="0" w:color="auto"/>
              <w:right w:val="single" w:sz="4" w:space="0" w:color="auto"/>
            </w:tcBorders>
            <w:shd w:val="clear" w:color="auto" w:fill="auto"/>
            <w:noWrap/>
          </w:tcPr>
          <w:p w14:paraId="4B8EFBDC" w14:textId="775E2A86"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346E7D9B"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71837232" w14:textId="4E5670C7"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Juliana Oliveira</w:t>
            </w:r>
          </w:p>
        </w:tc>
        <w:tc>
          <w:tcPr>
            <w:tcW w:w="2800" w:type="dxa"/>
            <w:tcBorders>
              <w:top w:val="nil"/>
              <w:left w:val="nil"/>
              <w:bottom w:val="single" w:sz="4" w:space="0" w:color="auto"/>
              <w:right w:val="single" w:sz="4" w:space="0" w:color="auto"/>
            </w:tcBorders>
            <w:shd w:val="clear" w:color="auto" w:fill="auto"/>
            <w:noWrap/>
          </w:tcPr>
          <w:p w14:paraId="5AC0E06C" w14:textId="72923E27"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755589F3"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39865CFA" w14:textId="1EE822A2"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lastRenderedPageBreak/>
              <w:t>Marina Pinheiro</w:t>
            </w:r>
          </w:p>
        </w:tc>
        <w:tc>
          <w:tcPr>
            <w:tcW w:w="2800" w:type="dxa"/>
            <w:tcBorders>
              <w:top w:val="nil"/>
              <w:left w:val="nil"/>
              <w:bottom w:val="single" w:sz="4" w:space="0" w:color="auto"/>
              <w:right w:val="single" w:sz="4" w:space="0" w:color="auto"/>
            </w:tcBorders>
            <w:shd w:val="clear" w:color="auto" w:fill="auto"/>
            <w:noWrap/>
          </w:tcPr>
          <w:p w14:paraId="72A9C0C7" w14:textId="6F675886"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B51A78" w:rsidRPr="00787FB4" w14:paraId="2446E2CE"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6D9A32A0" w14:textId="610CCF2C" w:rsidR="00B51A78" w:rsidRPr="00787FB4" w:rsidRDefault="00B51A78" w:rsidP="00B51A78">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 xml:space="preserve">Anne </w:t>
            </w:r>
            <w:proofErr w:type="spellStart"/>
            <w:r w:rsidRPr="00787FB4">
              <w:rPr>
                <w:rFonts w:ascii="Times New Roman" w:eastAsia="Times New Roman" w:hAnsi="Times New Roman" w:cs="Times New Roman"/>
                <w:lang w:val="en-CA"/>
              </w:rPr>
              <w:t>Tiedmann</w:t>
            </w:r>
            <w:proofErr w:type="spellEnd"/>
          </w:p>
        </w:tc>
        <w:tc>
          <w:tcPr>
            <w:tcW w:w="2800" w:type="dxa"/>
            <w:tcBorders>
              <w:top w:val="nil"/>
              <w:left w:val="nil"/>
              <w:bottom w:val="single" w:sz="4" w:space="0" w:color="auto"/>
              <w:right w:val="single" w:sz="4" w:space="0" w:color="auto"/>
            </w:tcBorders>
            <w:shd w:val="clear" w:color="auto" w:fill="auto"/>
            <w:noWrap/>
          </w:tcPr>
          <w:p w14:paraId="4F950E00" w14:textId="6ABBFE58" w:rsidR="00B51A78" w:rsidRPr="00787FB4" w:rsidRDefault="00B51A78"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C214A0" w:rsidRPr="00787FB4" w14:paraId="74BF647B" w14:textId="77777777" w:rsidTr="00B51A78">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14FF3883" w14:textId="238C8481" w:rsidR="00C214A0" w:rsidRPr="00787FB4" w:rsidRDefault="00C214A0" w:rsidP="00B51A78">
            <w:pPr>
              <w:spacing w:after="0" w:line="240" w:lineRule="auto"/>
              <w:rPr>
                <w:rFonts w:ascii="Times New Roman" w:eastAsia="Times New Roman" w:hAnsi="Times New Roman" w:cs="Times New Roman"/>
                <w:lang w:val="en-CA"/>
              </w:rPr>
            </w:pPr>
            <w:r w:rsidRPr="00C214A0">
              <w:rPr>
                <w:rFonts w:ascii="Times New Roman" w:eastAsia="Times New Roman" w:hAnsi="Times New Roman" w:cs="Times New Roman"/>
                <w:lang w:val="en-CA"/>
              </w:rPr>
              <w:t>Frances Batchelor</w:t>
            </w:r>
          </w:p>
        </w:tc>
        <w:tc>
          <w:tcPr>
            <w:tcW w:w="2800" w:type="dxa"/>
            <w:tcBorders>
              <w:top w:val="nil"/>
              <w:left w:val="nil"/>
              <w:bottom w:val="single" w:sz="4" w:space="0" w:color="auto"/>
              <w:right w:val="single" w:sz="4" w:space="0" w:color="auto"/>
            </w:tcBorders>
            <w:shd w:val="clear" w:color="auto" w:fill="auto"/>
            <w:noWrap/>
          </w:tcPr>
          <w:p w14:paraId="1E27B7B5" w14:textId="4BF79175" w:rsidR="00C214A0" w:rsidRPr="00787FB4" w:rsidRDefault="00C214A0" w:rsidP="00B51A78">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040ECC7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6D266FBE"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5: Falls in Hospitals and Nursing Homes</w:t>
            </w:r>
          </w:p>
        </w:tc>
        <w:tc>
          <w:tcPr>
            <w:tcW w:w="2800" w:type="dxa"/>
            <w:tcBorders>
              <w:top w:val="nil"/>
              <w:left w:val="nil"/>
              <w:bottom w:val="single" w:sz="4" w:space="0" w:color="auto"/>
              <w:right w:val="single" w:sz="4" w:space="0" w:color="auto"/>
            </w:tcBorders>
            <w:shd w:val="clear" w:color="auto" w:fill="auto"/>
            <w:vAlign w:val="center"/>
            <w:hideMark/>
          </w:tcPr>
          <w:p w14:paraId="7699C45B"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2636149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46C709B6"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Gustavo Duque(leader)</w:t>
            </w:r>
          </w:p>
        </w:tc>
        <w:tc>
          <w:tcPr>
            <w:tcW w:w="2800" w:type="dxa"/>
            <w:tcBorders>
              <w:top w:val="nil"/>
              <w:left w:val="nil"/>
              <w:bottom w:val="single" w:sz="4" w:space="0" w:color="auto"/>
              <w:right w:val="single" w:sz="4" w:space="0" w:color="auto"/>
            </w:tcBorders>
            <w:shd w:val="clear" w:color="auto" w:fill="auto"/>
            <w:noWrap/>
            <w:vAlign w:val="center"/>
            <w:hideMark/>
          </w:tcPr>
          <w:p w14:paraId="5CCC5718"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66B5AA7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3C12C7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Koen Milisen(leader)</w:t>
            </w:r>
          </w:p>
        </w:tc>
        <w:tc>
          <w:tcPr>
            <w:tcW w:w="2800" w:type="dxa"/>
            <w:tcBorders>
              <w:top w:val="nil"/>
              <w:left w:val="nil"/>
              <w:bottom w:val="single" w:sz="4" w:space="0" w:color="auto"/>
              <w:right w:val="single" w:sz="4" w:space="0" w:color="auto"/>
            </w:tcBorders>
            <w:shd w:val="clear" w:color="auto" w:fill="auto"/>
            <w:noWrap/>
            <w:vAlign w:val="center"/>
            <w:hideMark/>
          </w:tcPr>
          <w:p w14:paraId="24D3A6E0"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Belgium</w:t>
            </w:r>
          </w:p>
        </w:tc>
      </w:tr>
      <w:tr w:rsidR="002C55F6" w:rsidRPr="00787FB4" w14:paraId="030819BC"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258FE21"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Meg Morris(leader)</w:t>
            </w:r>
          </w:p>
        </w:tc>
        <w:tc>
          <w:tcPr>
            <w:tcW w:w="2800" w:type="dxa"/>
            <w:tcBorders>
              <w:top w:val="nil"/>
              <w:left w:val="nil"/>
              <w:bottom w:val="single" w:sz="4" w:space="0" w:color="auto"/>
              <w:right w:val="single" w:sz="4" w:space="0" w:color="auto"/>
            </w:tcBorders>
            <w:shd w:val="clear" w:color="auto" w:fill="auto"/>
            <w:noWrap/>
            <w:vAlign w:val="center"/>
            <w:hideMark/>
          </w:tcPr>
          <w:p w14:paraId="0B1A179A"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30AA073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8CFE9E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Ben Kirk</w:t>
            </w:r>
          </w:p>
        </w:tc>
        <w:tc>
          <w:tcPr>
            <w:tcW w:w="2800" w:type="dxa"/>
            <w:tcBorders>
              <w:top w:val="nil"/>
              <w:left w:val="nil"/>
              <w:bottom w:val="single" w:sz="4" w:space="0" w:color="auto"/>
              <w:right w:val="single" w:sz="4" w:space="0" w:color="auto"/>
            </w:tcBorders>
            <w:shd w:val="clear" w:color="auto" w:fill="auto"/>
            <w:noWrap/>
            <w:vAlign w:val="center"/>
            <w:hideMark/>
          </w:tcPr>
          <w:p w14:paraId="0B4D545C"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34CF412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5E2BE5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Cathy Said</w:t>
            </w:r>
          </w:p>
        </w:tc>
        <w:tc>
          <w:tcPr>
            <w:tcW w:w="2800" w:type="dxa"/>
            <w:tcBorders>
              <w:top w:val="nil"/>
              <w:left w:val="nil"/>
              <w:bottom w:val="single" w:sz="4" w:space="0" w:color="auto"/>
              <w:right w:val="single" w:sz="4" w:space="0" w:color="auto"/>
            </w:tcBorders>
            <w:shd w:val="clear" w:color="auto" w:fill="auto"/>
            <w:noWrap/>
            <w:vAlign w:val="center"/>
            <w:hideMark/>
          </w:tcPr>
          <w:p w14:paraId="66ADCE46"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2F750BA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E023F7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Ellen Vlaeyen</w:t>
            </w:r>
          </w:p>
        </w:tc>
        <w:tc>
          <w:tcPr>
            <w:tcW w:w="2800" w:type="dxa"/>
            <w:tcBorders>
              <w:top w:val="nil"/>
              <w:left w:val="nil"/>
              <w:bottom w:val="single" w:sz="4" w:space="0" w:color="auto"/>
              <w:right w:val="single" w:sz="4" w:space="0" w:color="auto"/>
            </w:tcBorders>
            <w:shd w:val="clear" w:color="auto" w:fill="auto"/>
            <w:noWrap/>
            <w:vAlign w:val="center"/>
            <w:hideMark/>
          </w:tcPr>
          <w:p w14:paraId="0749A614"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Belgium</w:t>
            </w:r>
          </w:p>
        </w:tc>
      </w:tr>
      <w:tr w:rsidR="002C55F6" w:rsidRPr="00787FB4" w14:paraId="122A6CEB"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384DF7D1"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6: Cognition and Falls</w:t>
            </w:r>
          </w:p>
        </w:tc>
        <w:tc>
          <w:tcPr>
            <w:tcW w:w="2800" w:type="dxa"/>
            <w:tcBorders>
              <w:top w:val="nil"/>
              <w:left w:val="nil"/>
              <w:bottom w:val="single" w:sz="4" w:space="0" w:color="auto"/>
              <w:right w:val="single" w:sz="4" w:space="0" w:color="auto"/>
            </w:tcBorders>
            <w:shd w:val="clear" w:color="auto" w:fill="auto"/>
            <w:vAlign w:val="center"/>
            <w:hideMark/>
          </w:tcPr>
          <w:p w14:paraId="2228CC18"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5B66115A"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0A12FB1"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Neil B. Alexander(leader)</w:t>
            </w:r>
          </w:p>
        </w:tc>
        <w:tc>
          <w:tcPr>
            <w:tcW w:w="2800" w:type="dxa"/>
            <w:tcBorders>
              <w:top w:val="nil"/>
              <w:left w:val="nil"/>
              <w:bottom w:val="single" w:sz="4" w:space="0" w:color="auto"/>
              <w:right w:val="single" w:sz="4" w:space="0" w:color="auto"/>
            </w:tcBorders>
            <w:shd w:val="clear" w:color="auto" w:fill="auto"/>
            <w:noWrap/>
            <w:vAlign w:val="center"/>
            <w:hideMark/>
          </w:tcPr>
          <w:p w14:paraId="42AF553E" w14:textId="1BB3C996"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States of America</w:t>
            </w:r>
          </w:p>
        </w:tc>
      </w:tr>
      <w:tr w:rsidR="002C55F6" w:rsidRPr="00787FB4" w14:paraId="12CA684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5B4893A"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Susan Hunter(leader)</w:t>
            </w:r>
          </w:p>
        </w:tc>
        <w:tc>
          <w:tcPr>
            <w:tcW w:w="2800" w:type="dxa"/>
            <w:tcBorders>
              <w:top w:val="nil"/>
              <w:left w:val="nil"/>
              <w:bottom w:val="single" w:sz="4" w:space="0" w:color="auto"/>
              <w:right w:val="single" w:sz="4" w:space="0" w:color="auto"/>
            </w:tcBorders>
            <w:shd w:val="clear" w:color="auto" w:fill="auto"/>
            <w:noWrap/>
            <w:vAlign w:val="center"/>
            <w:hideMark/>
          </w:tcPr>
          <w:p w14:paraId="2A01669D"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1B24D436"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A0F646D"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Manuel Montero-Odasso (Chair)</w:t>
            </w:r>
          </w:p>
        </w:tc>
        <w:tc>
          <w:tcPr>
            <w:tcW w:w="2800" w:type="dxa"/>
            <w:tcBorders>
              <w:top w:val="nil"/>
              <w:left w:val="nil"/>
              <w:bottom w:val="single" w:sz="4" w:space="0" w:color="auto"/>
              <w:right w:val="single" w:sz="4" w:space="0" w:color="auto"/>
            </w:tcBorders>
            <w:shd w:val="clear" w:color="auto" w:fill="auto"/>
            <w:noWrap/>
            <w:vAlign w:val="center"/>
            <w:hideMark/>
          </w:tcPr>
          <w:p w14:paraId="3B8C945F"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4A381EC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EEDCAF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Joe Verghese(leader)</w:t>
            </w:r>
          </w:p>
        </w:tc>
        <w:tc>
          <w:tcPr>
            <w:tcW w:w="2800" w:type="dxa"/>
            <w:tcBorders>
              <w:top w:val="nil"/>
              <w:left w:val="nil"/>
              <w:bottom w:val="single" w:sz="4" w:space="0" w:color="auto"/>
              <w:right w:val="single" w:sz="4" w:space="0" w:color="auto"/>
            </w:tcBorders>
            <w:shd w:val="clear" w:color="auto" w:fill="auto"/>
            <w:noWrap/>
            <w:vAlign w:val="center"/>
            <w:hideMark/>
          </w:tcPr>
          <w:p w14:paraId="33908481"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States of America</w:t>
            </w:r>
          </w:p>
        </w:tc>
      </w:tr>
      <w:tr w:rsidR="002C55F6" w:rsidRPr="00787FB4" w14:paraId="033E3E9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602ABC9"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Frederico Pieruccini-Faria</w:t>
            </w:r>
          </w:p>
        </w:tc>
        <w:tc>
          <w:tcPr>
            <w:tcW w:w="2800" w:type="dxa"/>
            <w:tcBorders>
              <w:top w:val="nil"/>
              <w:left w:val="nil"/>
              <w:bottom w:val="single" w:sz="4" w:space="0" w:color="auto"/>
              <w:right w:val="single" w:sz="4" w:space="0" w:color="auto"/>
            </w:tcBorders>
            <w:shd w:val="clear" w:color="auto" w:fill="auto"/>
            <w:noWrap/>
            <w:vAlign w:val="center"/>
            <w:hideMark/>
          </w:tcPr>
          <w:p w14:paraId="0F852DE4"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7ECDBAC8"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5F3507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Surim Son</w:t>
            </w:r>
          </w:p>
        </w:tc>
        <w:tc>
          <w:tcPr>
            <w:tcW w:w="2800" w:type="dxa"/>
            <w:tcBorders>
              <w:top w:val="nil"/>
              <w:left w:val="nil"/>
              <w:bottom w:val="single" w:sz="4" w:space="0" w:color="auto"/>
              <w:right w:val="single" w:sz="4" w:space="0" w:color="auto"/>
            </w:tcBorders>
            <w:shd w:val="clear" w:color="auto" w:fill="auto"/>
            <w:noWrap/>
            <w:vAlign w:val="center"/>
            <w:hideMark/>
          </w:tcPr>
          <w:p w14:paraId="6262AE83"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0AFBBA3C"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5838E75" w14:textId="77777777" w:rsidR="002C55F6" w:rsidRPr="00787FB4" w:rsidRDefault="002C55F6"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Munira Sultana</w:t>
            </w:r>
          </w:p>
        </w:tc>
        <w:tc>
          <w:tcPr>
            <w:tcW w:w="2800" w:type="dxa"/>
            <w:tcBorders>
              <w:top w:val="nil"/>
              <w:left w:val="nil"/>
              <w:bottom w:val="single" w:sz="4" w:space="0" w:color="auto"/>
              <w:right w:val="single" w:sz="4" w:space="0" w:color="auto"/>
            </w:tcBorders>
            <w:shd w:val="clear" w:color="auto" w:fill="auto"/>
            <w:noWrap/>
            <w:vAlign w:val="center"/>
            <w:hideMark/>
          </w:tcPr>
          <w:p w14:paraId="12FCE577"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A027B2" w:rsidRPr="00787FB4" w14:paraId="379FDAD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511D691C" w14:textId="02ADBF0E" w:rsidR="00A027B2" w:rsidRPr="00787FB4" w:rsidRDefault="00A027B2" w:rsidP="002C55F6">
            <w:pPr>
              <w:spacing w:after="0" w:line="240" w:lineRule="auto"/>
              <w:rPr>
                <w:rFonts w:ascii="Times New Roman" w:eastAsia="Times New Roman" w:hAnsi="Times New Roman" w:cs="Times New Roman"/>
                <w:lang w:val="en-CA"/>
              </w:rPr>
            </w:pPr>
            <w:r w:rsidRPr="00787FB4">
              <w:rPr>
                <w:rFonts w:ascii="Times New Roman" w:eastAsia="Times New Roman" w:hAnsi="Times New Roman" w:cs="Times New Roman"/>
                <w:lang w:val="en-CA"/>
              </w:rPr>
              <w:t>Bill McIlroy</w:t>
            </w:r>
          </w:p>
        </w:tc>
        <w:tc>
          <w:tcPr>
            <w:tcW w:w="2800" w:type="dxa"/>
            <w:tcBorders>
              <w:top w:val="nil"/>
              <w:left w:val="nil"/>
              <w:bottom w:val="single" w:sz="4" w:space="0" w:color="auto"/>
              <w:right w:val="single" w:sz="4" w:space="0" w:color="auto"/>
            </w:tcBorders>
            <w:shd w:val="clear" w:color="auto" w:fill="auto"/>
            <w:noWrap/>
            <w:vAlign w:val="center"/>
          </w:tcPr>
          <w:p w14:paraId="70563E45" w14:textId="3A20C4F1" w:rsidR="00A027B2" w:rsidRPr="00787FB4" w:rsidRDefault="00A027B2"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5972758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76244584"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7: Falls in Clinical Populations (i.e., Parkinson's Disease)</w:t>
            </w:r>
          </w:p>
        </w:tc>
        <w:tc>
          <w:tcPr>
            <w:tcW w:w="2800" w:type="dxa"/>
            <w:tcBorders>
              <w:top w:val="nil"/>
              <w:left w:val="nil"/>
              <w:bottom w:val="single" w:sz="4" w:space="0" w:color="auto"/>
              <w:right w:val="single" w:sz="4" w:space="0" w:color="auto"/>
            </w:tcBorders>
            <w:shd w:val="clear" w:color="auto" w:fill="auto"/>
            <w:vAlign w:val="center"/>
            <w:hideMark/>
          </w:tcPr>
          <w:p w14:paraId="688BE238"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59E57C0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714A20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Richard Camicioli(leader)</w:t>
            </w:r>
          </w:p>
        </w:tc>
        <w:tc>
          <w:tcPr>
            <w:tcW w:w="2800" w:type="dxa"/>
            <w:tcBorders>
              <w:top w:val="nil"/>
              <w:left w:val="nil"/>
              <w:bottom w:val="single" w:sz="4" w:space="0" w:color="auto"/>
              <w:right w:val="single" w:sz="4" w:space="0" w:color="auto"/>
            </w:tcBorders>
            <w:shd w:val="clear" w:color="auto" w:fill="auto"/>
            <w:noWrap/>
            <w:vAlign w:val="center"/>
            <w:hideMark/>
          </w:tcPr>
          <w:p w14:paraId="0D99A1EB"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0BD5116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3D2FEB7"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Jeffrey </w:t>
            </w:r>
            <w:proofErr w:type="spellStart"/>
            <w:r w:rsidRPr="00787FB4">
              <w:rPr>
                <w:rFonts w:ascii="Times New Roman" w:eastAsia="Times New Roman" w:hAnsi="Times New Roman" w:cs="Times New Roman"/>
                <w:color w:val="000000"/>
                <w:lang w:val="en-CA"/>
              </w:rPr>
              <w:t>Huasdorff</w:t>
            </w:r>
            <w:proofErr w:type="spellEnd"/>
            <w:r w:rsidRPr="00787FB4">
              <w:rPr>
                <w:rFonts w:ascii="Times New Roman" w:eastAsia="Times New Roman" w:hAnsi="Times New Roman" w:cs="Times New Roman"/>
                <w:color w:val="000000"/>
                <w:lang w:val="en-CA"/>
              </w:rPr>
              <w:t>(leader)</w:t>
            </w:r>
          </w:p>
        </w:tc>
        <w:tc>
          <w:tcPr>
            <w:tcW w:w="2800" w:type="dxa"/>
            <w:tcBorders>
              <w:top w:val="nil"/>
              <w:left w:val="nil"/>
              <w:bottom w:val="single" w:sz="4" w:space="0" w:color="auto"/>
              <w:right w:val="single" w:sz="4" w:space="0" w:color="auto"/>
            </w:tcBorders>
            <w:shd w:val="clear" w:color="auto" w:fill="auto"/>
            <w:noWrap/>
            <w:vAlign w:val="center"/>
            <w:hideMark/>
          </w:tcPr>
          <w:p w14:paraId="60828FD7"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Israel</w:t>
            </w:r>
          </w:p>
        </w:tc>
      </w:tr>
      <w:tr w:rsidR="002C55F6" w:rsidRPr="00787FB4" w14:paraId="0C2565F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808B41F"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Alice Nieuwboer(leader)</w:t>
            </w:r>
          </w:p>
        </w:tc>
        <w:tc>
          <w:tcPr>
            <w:tcW w:w="2800" w:type="dxa"/>
            <w:tcBorders>
              <w:top w:val="nil"/>
              <w:left w:val="nil"/>
              <w:bottom w:val="single" w:sz="4" w:space="0" w:color="auto"/>
              <w:right w:val="single" w:sz="4" w:space="0" w:color="auto"/>
            </w:tcBorders>
            <w:shd w:val="clear" w:color="auto" w:fill="auto"/>
            <w:noWrap/>
            <w:vAlign w:val="center"/>
            <w:hideMark/>
          </w:tcPr>
          <w:p w14:paraId="50F2C2BB"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Belgium</w:t>
            </w:r>
          </w:p>
        </w:tc>
      </w:tr>
      <w:tr w:rsidR="002C55F6" w:rsidRPr="00787FB4" w14:paraId="20D3BD85"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11C65D86"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8: Falls and Technology</w:t>
            </w:r>
          </w:p>
        </w:tc>
        <w:tc>
          <w:tcPr>
            <w:tcW w:w="2800" w:type="dxa"/>
            <w:tcBorders>
              <w:top w:val="nil"/>
              <w:left w:val="nil"/>
              <w:bottom w:val="single" w:sz="4" w:space="0" w:color="auto"/>
              <w:right w:val="single" w:sz="4" w:space="0" w:color="auto"/>
            </w:tcBorders>
            <w:shd w:val="clear" w:color="auto" w:fill="auto"/>
            <w:vAlign w:val="center"/>
            <w:hideMark/>
          </w:tcPr>
          <w:p w14:paraId="01FEA384"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01F07E0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61A647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Clemens Becker(leader)</w:t>
            </w:r>
          </w:p>
        </w:tc>
        <w:tc>
          <w:tcPr>
            <w:tcW w:w="2800" w:type="dxa"/>
            <w:tcBorders>
              <w:top w:val="nil"/>
              <w:left w:val="nil"/>
              <w:bottom w:val="single" w:sz="4" w:space="0" w:color="auto"/>
              <w:right w:val="single" w:sz="4" w:space="0" w:color="auto"/>
            </w:tcBorders>
            <w:shd w:val="clear" w:color="auto" w:fill="auto"/>
            <w:noWrap/>
            <w:vAlign w:val="center"/>
            <w:hideMark/>
          </w:tcPr>
          <w:p w14:paraId="6D8E2A0F"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Germany</w:t>
            </w:r>
          </w:p>
        </w:tc>
      </w:tr>
      <w:tr w:rsidR="002C55F6" w:rsidRPr="00787FB4" w14:paraId="45C6B305"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0220BBA0"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Jeffrey </w:t>
            </w:r>
            <w:proofErr w:type="spellStart"/>
            <w:r w:rsidRPr="00787FB4">
              <w:rPr>
                <w:rFonts w:ascii="Times New Roman" w:eastAsia="Times New Roman" w:hAnsi="Times New Roman" w:cs="Times New Roman"/>
                <w:color w:val="000000"/>
                <w:lang w:val="en-CA"/>
              </w:rPr>
              <w:t>Huasdorff</w:t>
            </w:r>
            <w:proofErr w:type="spellEnd"/>
            <w:r w:rsidRPr="00787FB4">
              <w:rPr>
                <w:rFonts w:ascii="Times New Roman" w:eastAsia="Times New Roman" w:hAnsi="Times New Roman" w:cs="Times New Roman"/>
                <w:color w:val="000000"/>
                <w:lang w:val="en-CA"/>
              </w:rPr>
              <w:t>(leader)</w:t>
            </w:r>
          </w:p>
        </w:tc>
        <w:tc>
          <w:tcPr>
            <w:tcW w:w="2800" w:type="dxa"/>
            <w:tcBorders>
              <w:top w:val="nil"/>
              <w:left w:val="nil"/>
              <w:bottom w:val="single" w:sz="4" w:space="0" w:color="auto"/>
              <w:right w:val="single" w:sz="4" w:space="0" w:color="auto"/>
            </w:tcBorders>
            <w:shd w:val="clear" w:color="auto" w:fill="auto"/>
            <w:noWrap/>
            <w:vAlign w:val="center"/>
            <w:hideMark/>
          </w:tcPr>
          <w:p w14:paraId="3CCAA91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Israel</w:t>
            </w:r>
          </w:p>
        </w:tc>
      </w:tr>
      <w:tr w:rsidR="002C55F6" w:rsidRPr="00787FB4" w14:paraId="618ED26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2CE91D1"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Ervin Sejdic(leader)</w:t>
            </w:r>
          </w:p>
        </w:tc>
        <w:tc>
          <w:tcPr>
            <w:tcW w:w="2800" w:type="dxa"/>
            <w:tcBorders>
              <w:top w:val="nil"/>
              <w:left w:val="nil"/>
              <w:bottom w:val="single" w:sz="4" w:space="0" w:color="auto"/>
              <w:right w:val="single" w:sz="4" w:space="0" w:color="auto"/>
            </w:tcBorders>
            <w:shd w:val="clear" w:color="auto" w:fill="auto"/>
            <w:noWrap/>
            <w:vAlign w:val="center"/>
            <w:hideMark/>
          </w:tcPr>
          <w:p w14:paraId="79BCF84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States of America</w:t>
            </w:r>
          </w:p>
        </w:tc>
      </w:tr>
      <w:tr w:rsidR="002C55F6" w:rsidRPr="00787FB4" w14:paraId="2E00BAF4"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F2B96CF"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Tischa van der Cammen(leader)</w:t>
            </w:r>
          </w:p>
        </w:tc>
        <w:tc>
          <w:tcPr>
            <w:tcW w:w="2800" w:type="dxa"/>
            <w:tcBorders>
              <w:top w:val="nil"/>
              <w:left w:val="nil"/>
              <w:bottom w:val="single" w:sz="4" w:space="0" w:color="auto"/>
              <w:right w:val="single" w:sz="4" w:space="0" w:color="auto"/>
            </w:tcBorders>
            <w:shd w:val="clear" w:color="auto" w:fill="auto"/>
            <w:noWrap/>
            <w:vAlign w:val="center"/>
            <w:hideMark/>
          </w:tcPr>
          <w:p w14:paraId="06455CAB"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1C801518"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6D10EA45"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Anton Jellema</w:t>
            </w:r>
          </w:p>
        </w:tc>
        <w:tc>
          <w:tcPr>
            <w:tcW w:w="2800" w:type="dxa"/>
            <w:tcBorders>
              <w:top w:val="nil"/>
              <w:left w:val="nil"/>
              <w:bottom w:val="single" w:sz="4" w:space="0" w:color="auto"/>
              <w:right w:val="single" w:sz="4" w:space="0" w:color="auto"/>
            </w:tcBorders>
            <w:shd w:val="clear" w:color="auto" w:fill="auto"/>
            <w:noWrap/>
            <w:vAlign w:val="center"/>
            <w:hideMark/>
          </w:tcPr>
          <w:p w14:paraId="3CF84BC8"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7054D4E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8B60099" w14:textId="6610DB38"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Yu Song</w:t>
            </w:r>
          </w:p>
        </w:tc>
        <w:tc>
          <w:tcPr>
            <w:tcW w:w="2800" w:type="dxa"/>
            <w:tcBorders>
              <w:top w:val="nil"/>
              <w:left w:val="nil"/>
              <w:bottom w:val="single" w:sz="4" w:space="0" w:color="auto"/>
              <w:right w:val="single" w:sz="4" w:space="0" w:color="auto"/>
            </w:tcBorders>
            <w:shd w:val="clear" w:color="auto" w:fill="auto"/>
            <w:noWrap/>
            <w:vAlign w:val="center"/>
            <w:hideMark/>
          </w:tcPr>
          <w:p w14:paraId="7941E756"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53008F07" w14:textId="77777777" w:rsidTr="002C55F6">
        <w:trPr>
          <w:trHeight w:val="300"/>
        </w:trPr>
        <w:tc>
          <w:tcPr>
            <w:tcW w:w="4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77F20B"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Chris Todd</w:t>
            </w:r>
          </w:p>
        </w:tc>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8D40EC" w14:textId="30A2F4B5"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w:t>
            </w:r>
            <w:r w:rsidR="002C55F6" w:rsidRPr="00787FB4">
              <w:rPr>
                <w:rFonts w:ascii="Times New Roman" w:eastAsia="Times New Roman" w:hAnsi="Times New Roman" w:cs="Times New Roman"/>
                <w:color w:val="000000"/>
                <w:lang w:val="en-CA"/>
              </w:rPr>
              <w:t xml:space="preserve"> Kingdom</w:t>
            </w:r>
          </w:p>
        </w:tc>
      </w:tr>
      <w:tr w:rsidR="00681649" w:rsidRPr="00787FB4" w14:paraId="236D2C1A" w14:textId="77777777" w:rsidTr="008F5ACB">
        <w:trPr>
          <w:trHeight w:val="300"/>
        </w:trPr>
        <w:tc>
          <w:tcPr>
            <w:tcW w:w="4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BD722" w14:textId="77777777" w:rsidR="00681649" w:rsidRPr="00787FB4" w:rsidRDefault="00681649" w:rsidP="00681649">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Anisha Suri</w:t>
            </w:r>
          </w:p>
        </w:tc>
        <w:tc>
          <w:tcPr>
            <w:tcW w:w="2800" w:type="dxa"/>
            <w:tcBorders>
              <w:top w:val="single" w:sz="4" w:space="0" w:color="auto"/>
              <w:left w:val="nil"/>
              <w:bottom w:val="single" w:sz="4" w:space="0" w:color="auto"/>
              <w:right w:val="single" w:sz="4" w:space="0" w:color="auto"/>
            </w:tcBorders>
            <w:shd w:val="clear" w:color="auto" w:fill="auto"/>
            <w:noWrap/>
            <w:hideMark/>
          </w:tcPr>
          <w:p w14:paraId="44F91A27" w14:textId="0A7CD921" w:rsidR="00681649" w:rsidRPr="00787FB4" w:rsidRDefault="00681649" w:rsidP="00681649">
            <w:pPr>
              <w:spacing w:after="0" w:line="240" w:lineRule="auto"/>
              <w:jc w:val="center"/>
              <w:rPr>
                <w:rFonts w:ascii="Times New Roman" w:eastAsia="Times New Roman" w:hAnsi="Times New Roman" w:cs="Times New Roman"/>
                <w:color w:val="000000"/>
                <w:lang w:val="en-CA"/>
              </w:rPr>
            </w:pPr>
            <w:r w:rsidRPr="00EC41A7">
              <w:rPr>
                <w:rFonts w:ascii="Times New Roman" w:eastAsia="Times New Roman" w:hAnsi="Times New Roman" w:cs="Times New Roman"/>
                <w:color w:val="000000"/>
                <w:lang w:val="en-CA"/>
              </w:rPr>
              <w:t>United States of America</w:t>
            </w:r>
          </w:p>
        </w:tc>
      </w:tr>
      <w:tr w:rsidR="00681649" w:rsidRPr="00787FB4" w14:paraId="0E97BA2C" w14:textId="77777777" w:rsidTr="008F5ACB">
        <w:trPr>
          <w:trHeight w:val="300"/>
        </w:trPr>
        <w:tc>
          <w:tcPr>
            <w:tcW w:w="4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F41D9C" w14:textId="61092F63" w:rsidR="00681649" w:rsidRPr="00787FB4" w:rsidRDefault="00681649" w:rsidP="00681649">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Kayla Bohlke</w:t>
            </w:r>
          </w:p>
        </w:tc>
        <w:tc>
          <w:tcPr>
            <w:tcW w:w="2800" w:type="dxa"/>
            <w:tcBorders>
              <w:top w:val="single" w:sz="4" w:space="0" w:color="auto"/>
              <w:left w:val="nil"/>
              <w:bottom w:val="single" w:sz="4" w:space="0" w:color="auto"/>
              <w:right w:val="single" w:sz="4" w:space="0" w:color="auto"/>
            </w:tcBorders>
            <w:shd w:val="clear" w:color="auto" w:fill="auto"/>
            <w:noWrap/>
          </w:tcPr>
          <w:p w14:paraId="7C20BA4B" w14:textId="5C94AC2C" w:rsidR="00681649" w:rsidRPr="00787FB4" w:rsidRDefault="00681649" w:rsidP="00681649">
            <w:pPr>
              <w:spacing w:after="0" w:line="240" w:lineRule="auto"/>
              <w:jc w:val="center"/>
              <w:rPr>
                <w:rFonts w:ascii="Times New Roman" w:eastAsia="Times New Roman" w:hAnsi="Times New Roman" w:cs="Times New Roman"/>
                <w:color w:val="000000"/>
                <w:lang w:val="en-CA"/>
              </w:rPr>
            </w:pPr>
            <w:r w:rsidRPr="00EC41A7">
              <w:rPr>
                <w:rFonts w:ascii="Times New Roman" w:eastAsia="Times New Roman" w:hAnsi="Times New Roman" w:cs="Times New Roman"/>
                <w:color w:val="000000"/>
                <w:lang w:val="en-CA"/>
              </w:rPr>
              <w:t>United States of America</w:t>
            </w:r>
          </w:p>
        </w:tc>
      </w:tr>
      <w:tr w:rsidR="002C55F6" w:rsidRPr="00787FB4" w14:paraId="7548558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2E41A46F"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9: Falls in Developing Countries</w:t>
            </w:r>
          </w:p>
        </w:tc>
        <w:tc>
          <w:tcPr>
            <w:tcW w:w="2800" w:type="dxa"/>
            <w:tcBorders>
              <w:top w:val="nil"/>
              <w:left w:val="nil"/>
              <w:bottom w:val="single" w:sz="4" w:space="0" w:color="auto"/>
              <w:right w:val="single" w:sz="4" w:space="0" w:color="auto"/>
            </w:tcBorders>
            <w:shd w:val="clear" w:color="auto" w:fill="auto"/>
            <w:vAlign w:val="center"/>
            <w:hideMark/>
          </w:tcPr>
          <w:p w14:paraId="274DF8A3"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088B1D12"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3065E2E"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José Fernando Gómez-Montes(leader)</w:t>
            </w:r>
          </w:p>
        </w:tc>
        <w:tc>
          <w:tcPr>
            <w:tcW w:w="2800" w:type="dxa"/>
            <w:tcBorders>
              <w:top w:val="nil"/>
              <w:left w:val="nil"/>
              <w:bottom w:val="single" w:sz="4" w:space="0" w:color="auto"/>
              <w:right w:val="single" w:sz="4" w:space="0" w:color="auto"/>
            </w:tcBorders>
            <w:shd w:val="clear" w:color="auto" w:fill="auto"/>
            <w:noWrap/>
            <w:vAlign w:val="center"/>
            <w:hideMark/>
          </w:tcPr>
          <w:p w14:paraId="5657FCD3"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Colombia</w:t>
            </w:r>
          </w:p>
        </w:tc>
      </w:tr>
      <w:tr w:rsidR="002C55F6" w:rsidRPr="00787FB4" w14:paraId="7207849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BE6FD06"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Maw Pin </w:t>
            </w:r>
            <w:proofErr w:type="gramStart"/>
            <w:r w:rsidRPr="00787FB4">
              <w:rPr>
                <w:rFonts w:ascii="Times New Roman" w:eastAsia="Times New Roman" w:hAnsi="Times New Roman" w:cs="Times New Roman"/>
                <w:color w:val="000000"/>
                <w:lang w:val="en-CA"/>
              </w:rPr>
              <w:t>Tan  (</w:t>
            </w:r>
            <w:proofErr w:type="gramEnd"/>
            <w:r w:rsidRPr="00787FB4">
              <w:rPr>
                <w:rFonts w:ascii="Times New Roman" w:eastAsia="Times New Roman" w:hAnsi="Times New Roman" w:cs="Times New Roman"/>
                <w:color w:val="000000"/>
                <w:lang w:val="en-CA"/>
              </w:rPr>
              <w:t>leader)</w:t>
            </w:r>
          </w:p>
        </w:tc>
        <w:tc>
          <w:tcPr>
            <w:tcW w:w="2800" w:type="dxa"/>
            <w:tcBorders>
              <w:top w:val="nil"/>
              <w:left w:val="nil"/>
              <w:bottom w:val="single" w:sz="4" w:space="0" w:color="auto"/>
              <w:right w:val="single" w:sz="4" w:space="0" w:color="auto"/>
            </w:tcBorders>
            <w:shd w:val="clear" w:color="auto" w:fill="auto"/>
            <w:noWrap/>
            <w:vAlign w:val="center"/>
            <w:hideMark/>
          </w:tcPr>
          <w:p w14:paraId="4785C5F1"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Malaysia</w:t>
            </w:r>
          </w:p>
        </w:tc>
      </w:tr>
      <w:tr w:rsidR="002C55F6" w:rsidRPr="00787FB4" w14:paraId="651BEB15"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25759C99" w14:textId="15635844"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Monica </w:t>
            </w:r>
            <w:r w:rsidR="000F68FF">
              <w:rPr>
                <w:rFonts w:ascii="Times New Roman" w:eastAsia="Times New Roman" w:hAnsi="Times New Roman" w:cs="Times New Roman"/>
                <w:color w:val="000000"/>
                <w:lang w:val="en-CA"/>
              </w:rPr>
              <w:t xml:space="preserve">Rodrigues </w:t>
            </w:r>
            <w:r w:rsidRPr="00787FB4">
              <w:rPr>
                <w:rFonts w:ascii="Times New Roman" w:eastAsia="Times New Roman" w:hAnsi="Times New Roman" w:cs="Times New Roman"/>
                <w:color w:val="000000"/>
                <w:lang w:val="en-CA"/>
              </w:rPr>
              <w:t>Perracini(leader)</w:t>
            </w:r>
          </w:p>
        </w:tc>
        <w:tc>
          <w:tcPr>
            <w:tcW w:w="2800" w:type="dxa"/>
            <w:tcBorders>
              <w:top w:val="nil"/>
              <w:left w:val="nil"/>
              <w:bottom w:val="single" w:sz="4" w:space="0" w:color="auto"/>
              <w:right w:val="single" w:sz="4" w:space="0" w:color="auto"/>
            </w:tcBorders>
            <w:shd w:val="clear" w:color="auto" w:fill="auto"/>
            <w:noWrap/>
            <w:vAlign w:val="center"/>
            <w:hideMark/>
          </w:tcPr>
          <w:p w14:paraId="2C055F0B"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Brazil</w:t>
            </w:r>
          </w:p>
        </w:tc>
      </w:tr>
      <w:tr w:rsidR="002C55F6" w:rsidRPr="00787FB4" w14:paraId="7AD3298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B16666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Renato Barbosa Santos</w:t>
            </w:r>
          </w:p>
        </w:tc>
        <w:tc>
          <w:tcPr>
            <w:tcW w:w="2800" w:type="dxa"/>
            <w:tcBorders>
              <w:top w:val="nil"/>
              <w:left w:val="nil"/>
              <w:bottom w:val="single" w:sz="4" w:space="0" w:color="auto"/>
              <w:right w:val="single" w:sz="4" w:space="0" w:color="auto"/>
            </w:tcBorders>
            <w:shd w:val="clear" w:color="auto" w:fill="auto"/>
            <w:noWrap/>
            <w:vAlign w:val="center"/>
            <w:hideMark/>
          </w:tcPr>
          <w:p w14:paraId="2563A58F"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Brazil</w:t>
            </w:r>
          </w:p>
        </w:tc>
      </w:tr>
      <w:tr w:rsidR="002C55F6" w:rsidRPr="00787FB4" w14:paraId="665EFDEC"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1EC0971" w14:textId="5EAF5B22" w:rsidR="002C55F6" w:rsidRPr="00787FB4" w:rsidRDefault="000F68FF" w:rsidP="002C55F6">
            <w:pPr>
              <w:spacing w:after="0" w:line="240" w:lineRule="auto"/>
              <w:rPr>
                <w:rFonts w:ascii="Times New Roman" w:eastAsia="Times New Roman" w:hAnsi="Times New Roman" w:cs="Times New Roman"/>
                <w:color w:val="000000"/>
                <w:lang w:val="en-CA"/>
              </w:rPr>
            </w:pPr>
            <w:r>
              <w:rPr>
                <w:rFonts w:ascii="Times New Roman" w:hAnsi="Times New Roman" w:cs="Times New Roman"/>
                <w:color w:val="000000"/>
                <w:lang w:val="en-CA"/>
              </w:rPr>
              <w:t>Sumaiyah Mat</w:t>
            </w:r>
          </w:p>
        </w:tc>
        <w:tc>
          <w:tcPr>
            <w:tcW w:w="2800" w:type="dxa"/>
            <w:tcBorders>
              <w:top w:val="nil"/>
              <w:left w:val="nil"/>
              <w:bottom w:val="single" w:sz="4" w:space="0" w:color="auto"/>
              <w:right w:val="single" w:sz="4" w:space="0" w:color="auto"/>
            </w:tcBorders>
            <w:shd w:val="clear" w:color="auto" w:fill="auto"/>
            <w:noWrap/>
            <w:vAlign w:val="center"/>
            <w:hideMark/>
          </w:tcPr>
          <w:p w14:paraId="2732E3EF" w14:textId="75990F35" w:rsidR="002C55F6" w:rsidRPr="00787FB4" w:rsidRDefault="000F68FF" w:rsidP="002C55F6">
            <w:pPr>
              <w:spacing w:after="0" w:line="240" w:lineRule="auto"/>
              <w:jc w:val="center"/>
              <w:rPr>
                <w:rFonts w:ascii="Times New Roman" w:eastAsia="Times New Roman" w:hAnsi="Times New Roman" w:cs="Times New Roman"/>
                <w:color w:val="000000"/>
                <w:lang w:val="en-CA"/>
              </w:rPr>
            </w:pPr>
            <w:r>
              <w:rPr>
                <w:rFonts w:ascii="Times New Roman" w:eastAsia="Times New Roman" w:hAnsi="Times New Roman" w:cs="Times New Roman"/>
                <w:color w:val="000000"/>
                <w:lang w:val="en-CA"/>
              </w:rPr>
              <w:t>Malaysia</w:t>
            </w:r>
            <w:r w:rsidR="002C55F6" w:rsidRPr="00787FB4">
              <w:rPr>
                <w:rFonts w:ascii="Times New Roman" w:eastAsia="Times New Roman" w:hAnsi="Times New Roman" w:cs="Times New Roman"/>
                <w:color w:val="000000"/>
                <w:lang w:val="en-CA"/>
              </w:rPr>
              <w:t> </w:t>
            </w:r>
          </w:p>
        </w:tc>
      </w:tr>
      <w:tr w:rsidR="000F68FF" w:rsidRPr="00787FB4" w14:paraId="31F67F06"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tcPr>
          <w:p w14:paraId="2A143196" w14:textId="6B5B1163" w:rsidR="000F68FF" w:rsidRDefault="000F68FF" w:rsidP="000F68FF">
            <w:pPr>
              <w:spacing w:after="0" w:line="240" w:lineRule="auto"/>
              <w:rPr>
                <w:rFonts w:ascii="Times New Roman" w:hAnsi="Times New Roman" w:cs="Times New Roman"/>
                <w:color w:val="000000"/>
                <w:lang w:val="en-CA"/>
              </w:rPr>
            </w:pPr>
            <w:r>
              <w:rPr>
                <w:rFonts w:ascii="Times New Roman" w:hAnsi="Times New Roman" w:cs="Times New Roman"/>
                <w:color w:val="000000"/>
                <w:lang w:val="en-CA"/>
              </w:rPr>
              <w:lastRenderedPageBreak/>
              <w:t>Devinder Kaur Ajit Singh</w:t>
            </w:r>
            <w:r>
              <w:rPr>
                <w:rStyle w:val="gmail-apple-converted-space"/>
                <w:rFonts w:ascii="Times New Roman" w:hAnsi="Times New Roman" w:cs="Times New Roman"/>
                <w:color w:val="000000"/>
                <w:lang w:val="en-CA"/>
              </w:rPr>
              <w:t> </w:t>
            </w:r>
          </w:p>
        </w:tc>
        <w:tc>
          <w:tcPr>
            <w:tcW w:w="2800" w:type="dxa"/>
            <w:tcBorders>
              <w:top w:val="nil"/>
              <w:left w:val="nil"/>
              <w:bottom w:val="single" w:sz="4" w:space="0" w:color="auto"/>
              <w:right w:val="single" w:sz="4" w:space="0" w:color="auto"/>
            </w:tcBorders>
            <w:shd w:val="clear" w:color="auto" w:fill="auto"/>
            <w:noWrap/>
            <w:vAlign w:val="center"/>
          </w:tcPr>
          <w:p w14:paraId="63BF0382" w14:textId="1FB6E4F9" w:rsidR="000F68FF" w:rsidRDefault="000F68FF" w:rsidP="000F68FF">
            <w:pPr>
              <w:spacing w:after="0" w:line="240" w:lineRule="auto"/>
              <w:jc w:val="center"/>
              <w:rPr>
                <w:rFonts w:ascii="Times New Roman" w:eastAsia="Times New Roman" w:hAnsi="Times New Roman" w:cs="Times New Roman"/>
                <w:color w:val="000000"/>
                <w:lang w:val="en-CA"/>
              </w:rPr>
            </w:pPr>
            <w:r>
              <w:rPr>
                <w:rFonts w:ascii="Times New Roman" w:hAnsi="Times New Roman" w:cs="Times New Roman"/>
                <w:color w:val="000000"/>
                <w:lang w:val="en-CA"/>
              </w:rPr>
              <w:t>Malaysia</w:t>
            </w:r>
          </w:p>
        </w:tc>
      </w:tr>
      <w:tr w:rsidR="002C55F6" w:rsidRPr="00787FB4" w14:paraId="3A424334"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6540261E"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10: Multifactorial Interventions</w:t>
            </w:r>
          </w:p>
        </w:tc>
        <w:tc>
          <w:tcPr>
            <w:tcW w:w="2800" w:type="dxa"/>
            <w:tcBorders>
              <w:top w:val="nil"/>
              <w:left w:val="nil"/>
              <w:bottom w:val="single" w:sz="4" w:space="0" w:color="auto"/>
              <w:right w:val="single" w:sz="4" w:space="0" w:color="auto"/>
            </w:tcBorders>
            <w:shd w:val="clear" w:color="auto" w:fill="auto"/>
            <w:vAlign w:val="center"/>
            <w:hideMark/>
          </w:tcPr>
          <w:p w14:paraId="69032F80"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161F682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B18E57B"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Ian Cameron(leader)</w:t>
            </w:r>
          </w:p>
        </w:tc>
        <w:tc>
          <w:tcPr>
            <w:tcW w:w="2800" w:type="dxa"/>
            <w:tcBorders>
              <w:top w:val="nil"/>
              <w:left w:val="nil"/>
              <w:bottom w:val="single" w:sz="4" w:space="0" w:color="auto"/>
              <w:right w:val="single" w:sz="4" w:space="0" w:color="auto"/>
            </w:tcBorders>
            <w:shd w:val="clear" w:color="auto" w:fill="auto"/>
            <w:noWrap/>
            <w:vAlign w:val="center"/>
            <w:hideMark/>
          </w:tcPr>
          <w:p w14:paraId="25284D04"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61D0B5E9"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4DEC3208" w14:textId="77777777" w:rsidR="002C55F6" w:rsidRPr="00C214A0" w:rsidRDefault="002C55F6" w:rsidP="002C55F6">
            <w:pPr>
              <w:spacing w:after="0" w:line="240" w:lineRule="auto"/>
              <w:rPr>
                <w:rFonts w:ascii="Times New Roman" w:eastAsia="Times New Roman" w:hAnsi="Times New Roman" w:cs="Times New Roman"/>
                <w:color w:val="000000"/>
                <w:lang w:val="en-CA"/>
              </w:rPr>
            </w:pPr>
            <w:r w:rsidRPr="00C214A0">
              <w:rPr>
                <w:rFonts w:ascii="Times New Roman" w:eastAsia="Times New Roman" w:hAnsi="Times New Roman" w:cs="Times New Roman"/>
                <w:color w:val="000000"/>
                <w:lang w:val="en-CA"/>
              </w:rPr>
              <w:t>Pip Logan(leader)</w:t>
            </w:r>
          </w:p>
        </w:tc>
        <w:tc>
          <w:tcPr>
            <w:tcW w:w="2800" w:type="dxa"/>
            <w:tcBorders>
              <w:top w:val="nil"/>
              <w:left w:val="nil"/>
              <w:bottom w:val="single" w:sz="4" w:space="0" w:color="auto"/>
              <w:right w:val="single" w:sz="4" w:space="0" w:color="auto"/>
            </w:tcBorders>
            <w:shd w:val="clear" w:color="auto" w:fill="auto"/>
            <w:noWrap/>
            <w:vAlign w:val="center"/>
            <w:hideMark/>
          </w:tcPr>
          <w:p w14:paraId="794832C5"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60A9ACF7"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EDF9FB6" w14:textId="77777777" w:rsidR="002C55F6" w:rsidRPr="00C214A0" w:rsidRDefault="002C55F6" w:rsidP="002C55F6">
            <w:pPr>
              <w:spacing w:after="0" w:line="240" w:lineRule="auto"/>
              <w:rPr>
                <w:rFonts w:ascii="Times New Roman" w:eastAsia="Times New Roman" w:hAnsi="Times New Roman" w:cs="Times New Roman"/>
                <w:color w:val="000000"/>
                <w:lang w:val="en-CA"/>
              </w:rPr>
            </w:pPr>
            <w:r w:rsidRPr="00C214A0">
              <w:rPr>
                <w:rFonts w:ascii="Times New Roman" w:eastAsia="Times New Roman" w:hAnsi="Times New Roman" w:cs="Times New Roman"/>
                <w:color w:val="000000"/>
                <w:lang w:val="en-CA"/>
              </w:rPr>
              <w:t>Manuel Montero-Odasso (Chair)</w:t>
            </w:r>
          </w:p>
        </w:tc>
        <w:tc>
          <w:tcPr>
            <w:tcW w:w="2800" w:type="dxa"/>
            <w:tcBorders>
              <w:top w:val="nil"/>
              <w:left w:val="nil"/>
              <w:bottom w:val="single" w:sz="4" w:space="0" w:color="auto"/>
              <w:right w:val="single" w:sz="4" w:space="0" w:color="auto"/>
            </w:tcBorders>
            <w:shd w:val="clear" w:color="auto" w:fill="auto"/>
            <w:noWrap/>
            <w:vAlign w:val="center"/>
            <w:hideMark/>
          </w:tcPr>
          <w:p w14:paraId="03FECA75"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4A69120E"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685D5DFD" w14:textId="77777777" w:rsidR="002C55F6" w:rsidRPr="00C214A0" w:rsidRDefault="002C55F6" w:rsidP="002C55F6">
            <w:pPr>
              <w:spacing w:after="0" w:line="240" w:lineRule="auto"/>
              <w:rPr>
                <w:rFonts w:ascii="Times New Roman" w:eastAsia="Times New Roman" w:hAnsi="Times New Roman" w:cs="Times New Roman"/>
                <w:color w:val="000000"/>
                <w:lang w:val="en-CA"/>
              </w:rPr>
            </w:pPr>
            <w:r w:rsidRPr="00C214A0">
              <w:rPr>
                <w:rFonts w:ascii="Times New Roman" w:eastAsia="Times New Roman" w:hAnsi="Times New Roman" w:cs="Times New Roman"/>
                <w:color w:val="000000"/>
                <w:lang w:val="en-CA"/>
              </w:rPr>
              <w:t>Tahir Masud (Co-chair)</w:t>
            </w:r>
          </w:p>
        </w:tc>
        <w:tc>
          <w:tcPr>
            <w:tcW w:w="2800" w:type="dxa"/>
            <w:tcBorders>
              <w:top w:val="nil"/>
              <w:left w:val="nil"/>
              <w:bottom w:val="single" w:sz="4" w:space="0" w:color="auto"/>
              <w:right w:val="single" w:sz="4" w:space="0" w:color="auto"/>
            </w:tcBorders>
            <w:shd w:val="clear" w:color="auto" w:fill="auto"/>
            <w:noWrap/>
            <w:vAlign w:val="center"/>
            <w:hideMark/>
          </w:tcPr>
          <w:p w14:paraId="60EBA014" w14:textId="47D58F88" w:rsidR="002C55F6" w:rsidRPr="00787FB4" w:rsidRDefault="00681649"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2C5C84A6"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BE6876A" w14:textId="77777777" w:rsidR="002C55F6" w:rsidRPr="00C214A0" w:rsidRDefault="002C55F6" w:rsidP="002C55F6">
            <w:pPr>
              <w:spacing w:after="0" w:line="240" w:lineRule="auto"/>
              <w:rPr>
                <w:rFonts w:ascii="Times New Roman" w:eastAsia="Times New Roman" w:hAnsi="Times New Roman" w:cs="Times New Roman"/>
                <w:color w:val="000000"/>
                <w:lang w:val="en-CA"/>
              </w:rPr>
            </w:pPr>
            <w:r w:rsidRPr="00C214A0">
              <w:rPr>
                <w:rFonts w:ascii="Times New Roman" w:eastAsia="Times New Roman" w:hAnsi="Times New Roman" w:cs="Times New Roman"/>
                <w:color w:val="000000"/>
                <w:lang w:val="en-CA"/>
              </w:rPr>
              <w:t>Mark Speechley(leader)</w:t>
            </w:r>
          </w:p>
        </w:tc>
        <w:tc>
          <w:tcPr>
            <w:tcW w:w="2800" w:type="dxa"/>
            <w:tcBorders>
              <w:top w:val="nil"/>
              <w:left w:val="nil"/>
              <w:bottom w:val="single" w:sz="4" w:space="0" w:color="auto"/>
              <w:right w:val="single" w:sz="4" w:space="0" w:color="auto"/>
            </w:tcBorders>
            <w:shd w:val="clear" w:color="auto" w:fill="auto"/>
            <w:noWrap/>
            <w:vAlign w:val="center"/>
            <w:hideMark/>
          </w:tcPr>
          <w:p w14:paraId="15E5CFAB"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437E3F64"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7459B09D"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Nathalie van der Velde(leader)</w:t>
            </w:r>
          </w:p>
        </w:tc>
        <w:tc>
          <w:tcPr>
            <w:tcW w:w="2800" w:type="dxa"/>
            <w:tcBorders>
              <w:top w:val="nil"/>
              <w:left w:val="nil"/>
              <w:bottom w:val="single" w:sz="4" w:space="0" w:color="auto"/>
              <w:right w:val="single" w:sz="4" w:space="0" w:color="auto"/>
            </w:tcBorders>
            <w:shd w:val="clear" w:color="auto" w:fill="auto"/>
            <w:noWrap/>
            <w:vAlign w:val="center"/>
            <w:hideMark/>
          </w:tcPr>
          <w:p w14:paraId="2FD96ED9"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0AE6496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5D52C0E2"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Jennifer Watt(leader)</w:t>
            </w:r>
          </w:p>
        </w:tc>
        <w:tc>
          <w:tcPr>
            <w:tcW w:w="2800" w:type="dxa"/>
            <w:tcBorders>
              <w:top w:val="nil"/>
              <w:left w:val="nil"/>
              <w:bottom w:val="single" w:sz="4" w:space="0" w:color="auto"/>
              <w:right w:val="single" w:sz="4" w:space="0" w:color="auto"/>
            </w:tcBorders>
            <w:shd w:val="clear" w:color="auto" w:fill="auto"/>
            <w:noWrap/>
            <w:vAlign w:val="center"/>
            <w:hideMark/>
          </w:tcPr>
          <w:p w14:paraId="4ABE8AF9"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2C55F6" w:rsidRPr="00787FB4" w14:paraId="6A4BE12D"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3F99B653"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Sara Aguilar</w:t>
            </w:r>
          </w:p>
        </w:tc>
        <w:tc>
          <w:tcPr>
            <w:tcW w:w="2800" w:type="dxa"/>
            <w:tcBorders>
              <w:top w:val="nil"/>
              <w:left w:val="nil"/>
              <w:bottom w:val="single" w:sz="4" w:space="0" w:color="auto"/>
              <w:right w:val="single" w:sz="4" w:space="0" w:color="auto"/>
            </w:tcBorders>
            <w:shd w:val="clear" w:color="auto" w:fill="auto"/>
            <w:noWrap/>
            <w:vAlign w:val="center"/>
            <w:hideMark/>
          </w:tcPr>
          <w:p w14:paraId="06F46ED0"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Mexico</w:t>
            </w:r>
          </w:p>
        </w:tc>
      </w:tr>
      <w:tr w:rsidR="002C55F6" w:rsidRPr="00787FB4" w14:paraId="4DA0F5B8"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C0A5D5A"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Juan Carlos Carbajal </w:t>
            </w:r>
          </w:p>
        </w:tc>
        <w:tc>
          <w:tcPr>
            <w:tcW w:w="2800" w:type="dxa"/>
            <w:tcBorders>
              <w:top w:val="nil"/>
              <w:left w:val="nil"/>
              <w:bottom w:val="single" w:sz="4" w:space="0" w:color="auto"/>
              <w:right w:val="single" w:sz="4" w:space="0" w:color="auto"/>
            </w:tcBorders>
            <w:shd w:val="clear" w:color="auto" w:fill="auto"/>
            <w:noWrap/>
            <w:vAlign w:val="center"/>
            <w:hideMark/>
          </w:tcPr>
          <w:p w14:paraId="34AC3604"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Mexico</w:t>
            </w:r>
          </w:p>
        </w:tc>
      </w:tr>
      <w:tr w:rsidR="002C55F6" w:rsidRPr="00787FB4" w14:paraId="36F2DF73"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32FF6B83"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Alberto </w:t>
            </w:r>
            <w:proofErr w:type="spellStart"/>
            <w:r w:rsidRPr="00787FB4">
              <w:rPr>
                <w:rFonts w:ascii="Times New Roman" w:eastAsia="Times New Roman" w:hAnsi="Times New Roman" w:cs="Times New Roman"/>
                <w:color w:val="000000"/>
                <w:lang w:val="en-CA"/>
              </w:rPr>
              <w:t>Mimenza</w:t>
            </w:r>
            <w:proofErr w:type="spellEnd"/>
            <w:r w:rsidRPr="00787FB4">
              <w:rPr>
                <w:rFonts w:ascii="Times New Roman" w:eastAsia="Times New Roman" w:hAnsi="Times New Roman" w:cs="Times New Roman"/>
                <w:color w:val="000000"/>
                <w:lang w:val="en-CA"/>
              </w:rPr>
              <w:t xml:space="preserve"> </w:t>
            </w:r>
          </w:p>
        </w:tc>
        <w:tc>
          <w:tcPr>
            <w:tcW w:w="2800" w:type="dxa"/>
            <w:tcBorders>
              <w:top w:val="nil"/>
              <w:left w:val="nil"/>
              <w:bottom w:val="single" w:sz="4" w:space="0" w:color="auto"/>
              <w:right w:val="single" w:sz="4" w:space="0" w:color="auto"/>
            </w:tcBorders>
            <w:shd w:val="clear" w:color="auto" w:fill="auto"/>
            <w:noWrap/>
            <w:vAlign w:val="center"/>
            <w:hideMark/>
          </w:tcPr>
          <w:p w14:paraId="0BCC4800"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Mexico</w:t>
            </w:r>
          </w:p>
        </w:tc>
      </w:tr>
      <w:tr w:rsidR="002C55F6" w:rsidRPr="00787FB4" w14:paraId="70BD6FBA" w14:textId="77777777" w:rsidTr="00A027B2">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1E730224"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Rogelio Moctezuma-Gallegos </w:t>
            </w:r>
          </w:p>
        </w:tc>
        <w:tc>
          <w:tcPr>
            <w:tcW w:w="2800" w:type="dxa"/>
            <w:tcBorders>
              <w:top w:val="nil"/>
              <w:left w:val="nil"/>
              <w:bottom w:val="single" w:sz="4" w:space="0" w:color="auto"/>
              <w:right w:val="single" w:sz="4" w:space="0" w:color="auto"/>
            </w:tcBorders>
            <w:shd w:val="clear" w:color="auto" w:fill="auto"/>
            <w:noWrap/>
            <w:vAlign w:val="center"/>
            <w:hideMark/>
          </w:tcPr>
          <w:p w14:paraId="3D25DDD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Mexico</w:t>
            </w:r>
          </w:p>
        </w:tc>
      </w:tr>
      <w:tr w:rsidR="002C55F6" w:rsidRPr="00787FB4" w14:paraId="158B5F59" w14:textId="77777777" w:rsidTr="00A027B2">
        <w:trPr>
          <w:trHeight w:val="640"/>
        </w:trPr>
        <w:tc>
          <w:tcPr>
            <w:tcW w:w="4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7429DC"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Working Group 11: Patient Stakeholder</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7696FE"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5543447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center"/>
            <w:hideMark/>
          </w:tcPr>
          <w:p w14:paraId="1ED5A157"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David B. Hogan(leader)</w:t>
            </w:r>
          </w:p>
        </w:tc>
        <w:tc>
          <w:tcPr>
            <w:tcW w:w="2800" w:type="dxa"/>
            <w:tcBorders>
              <w:top w:val="nil"/>
              <w:left w:val="nil"/>
              <w:bottom w:val="single" w:sz="4" w:space="0" w:color="auto"/>
              <w:right w:val="single" w:sz="4" w:space="0" w:color="auto"/>
            </w:tcBorders>
            <w:shd w:val="clear" w:color="auto" w:fill="auto"/>
            <w:noWrap/>
            <w:vAlign w:val="center"/>
            <w:hideMark/>
          </w:tcPr>
          <w:p w14:paraId="049B4F71"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DD268E" w:rsidRPr="00787FB4" w14:paraId="75829C58"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79F13FA7" w14:textId="0DF17BBD" w:rsidR="00DD268E" w:rsidRPr="00787FB4" w:rsidRDefault="00DD268E" w:rsidP="00DD268E">
            <w:pPr>
              <w:spacing w:after="0" w:line="240" w:lineRule="auto"/>
              <w:rPr>
                <w:rFonts w:ascii="Times New Roman" w:eastAsia="Times New Roman" w:hAnsi="Times New Roman" w:cs="Times New Roman"/>
                <w:color w:val="000000"/>
                <w:lang w:val="en-CA"/>
              </w:rPr>
            </w:pPr>
            <w:r w:rsidRPr="00787FB4">
              <w:rPr>
                <w:rFonts w:ascii="Times New Roman" w:hAnsi="Times New Roman" w:cs="Times New Roman"/>
                <w:color w:val="000000"/>
              </w:rPr>
              <w:t>Chantelle Zimmer </w:t>
            </w:r>
          </w:p>
        </w:tc>
        <w:tc>
          <w:tcPr>
            <w:tcW w:w="2800" w:type="dxa"/>
            <w:tcBorders>
              <w:top w:val="nil"/>
              <w:left w:val="nil"/>
              <w:bottom w:val="single" w:sz="4" w:space="0" w:color="auto"/>
              <w:right w:val="single" w:sz="4" w:space="0" w:color="auto"/>
            </w:tcBorders>
            <w:shd w:val="clear" w:color="auto" w:fill="auto"/>
            <w:noWrap/>
          </w:tcPr>
          <w:p w14:paraId="3723DA83" w14:textId="70ECB37A" w:rsidR="00DD268E" w:rsidRPr="00787FB4" w:rsidRDefault="00DD268E" w:rsidP="00DD268E">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DD268E" w:rsidRPr="00787FB4" w14:paraId="78FC5593"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62F0E042" w14:textId="0424C5C6" w:rsidR="00DD268E" w:rsidRPr="00787FB4" w:rsidRDefault="00DD268E" w:rsidP="00DD268E">
            <w:pPr>
              <w:spacing w:after="0" w:line="240" w:lineRule="auto"/>
              <w:rPr>
                <w:rFonts w:ascii="Times New Roman" w:eastAsia="Times New Roman" w:hAnsi="Times New Roman" w:cs="Times New Roman"/>
                <w:color w:val="000000"/>
                <w:lang w:val="en-CA"/>
              </w:rPr>
            </w:pPr>
            <w:r w:rsidRPr="00787FB4">
              <w:rPr>
                <w:rFonts w:ascii="Times New Roman" w:hAnsi="Times New Roman" w:cs="Times New Roman"/>
                <w:color w:val="000000"/>
              </w:rPr>
              <w:t xml:space="preserve">L. Jayne </w:t>
            </w:r>
            <w:proofErr w:type="spellStart"/>
            <w:r w:rsidRPr="00787FB4">
              <w:rPr>
                <w:rFonts w:ascii="Times New Roman" w:hAnsi="Times New Roman" w:cs="Times New Roman"/>
                <w:color w:val="000000"/>
              </w:rPr>
              <w:t>Beselt</w:t>
            </w:r>
            <w:proofErr w:type="spellEnd"/>
            <w:r w:rsidRPr="00787FB4">
              <w:rPr>
                <w:rFonts w:ascii="Times New Roman" w:hAnsi="Times New Roman" w:cs="Times New Roman"/>
                <w:color w:val="000000"/>
              </w:rPr>
              <w:t> </w:t>
            </w:r>
          </w:p>
        </w:tc>
        <w:tc>
          <w:tcPr>
            <w:tcW w:w="2800" w:type="dxa"/>
            <w:tcBorders>
              <w:top w:val="nil"/>
              <w:left w:val="nil"/>
              <w:bottom w:val="single" w:sz="4" w:space="0" w:color="auto"/>
              <w:right w:val="single" w:sz="4" w:space="0" w:color="auto"/>
            </w:tcBorders>
            <w:shd w:val="clear" w:color="auto" w:fill="auto"/>
            <w:noWrap/>
          </w:tcPr>
          <w:p w14:paraId="4DD82B27" w14:textId="43AE4110" w:rsidR="00DD268E" w:rsidRPr="00787FB4" w:rsidRDefault="00DD268E" w:rsidP="00DD268E">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DD268E" w:rsidRPr="00787FB4" w14:paraId="7F76AD6C"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783C5CE0" w14:textId="11C3F4AE" w:rsidR="00DD268E" w:rsidRPr="00787FB4" w:rsidRDefault="00DD268E" w:rsidP="00DD268E">
            <w:pPr>
              <w:spacing w:after="0" w:line="240" w:lineRule="auto"/>
              <w:rPr>
                <w:rFonts w:ascii="Times New Roman" w:eastAsia="Times New Roman" w:hAnsi="Times New Roman" w:cs="Times New Roman"/>
                <w:color w:val="000000"/>
                <w:lang w:val="en-CA"/>
              </w:rPr>
            </w:pPr>
            <w:proofErr w:type="spellStart"/>
            <w:r w:rsidRPr="00787FB4">
              <w:rPr>
                <w:rFonts w:ascii="Times New Roman" w:hAnsi="Times New Roman" w:cs="Times New Roman"/>
                <w:color w:val="000000"/>
              </w:rPr>
              <w:t>Ghozllane</w:t>
            </w:r>
            <w:proofErr w:type="spellEnd"/>
            <w:r w:rsidRPr="00787FB4">
              <w:rPr>
                <w:rFonts w:ascii="Times New Roman" w:hAnsi="Times New Roman" w:cs="Times New Roman"/>
                <w:color w:val="000000"/>
              </w:rPr>
              <w:t xml:space="preserve"> </w:t>
            </w:r>
            <w:proofErr w:type="spellStart"/>
            <w:r w:rsidRPr="00787FB4">
              <w:rPr>
                <w:rFonts w:ascii="Times New Roman" w:hAnsi="Times New Roman" w:cs="Times New Roman"/>
                <w:color w:val="000000"/>
              </w:rPr>
              <w:t>Selouani</w:t>
            </w:r>
            <w:proofErr w:type="spellEnd"/>
          </w:p>
        </w:tc>
        <w:tc>
          <w:tcPr>
            <w:tcW w:w="2800" w:type="dxa"/>
            <w:tcBorders>
              <w:top w:val="nil"/>
              <w:left w:val="nil"/>
              <w:bottom w:val="single" w:sz="4" w:space="0" w:color="auto"/>
              <w:right w:val="single" w:sz="4" w:space="0" w:color="auto"/>
            </w:tcBorders>
            <w:shd w:val="clear" w:color="auto" w:fill="auto"/>
            <w:noWrap/>
          </w:tcPr>
          <w:p w14:paraId="3EC3FABB" w14:textId="0F02D277" w:rsidR="00DD268E" w:rsidRPr="00787FB4" w:rsidRDefault="00DD268E" w:rsidP="00DD268E">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r w:rsidR="008F4A1E" w:rsidRPr="00787FB4" w14:paraId="0AD9F035"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7716B1AC" w14:textId="4E64BB5E" w:rsidR="008F4A1E" w:rsidRPr="00787FB4" w:rsidRDefault="008F4A1E" w:rsidP="008F4A1E">
            <w:pPr>
              <w:spacing w:after="0" w:line="240" w:lineRule="auto"/>
              <w:rPr>
                <w:rFonts w:ascii="Times New Roman" w:hAnsi="Times New Roman" w:cs="Times New Roman"/>
                <w:color w:val="000000"/>
              </w:rPr>
            </w:pPr>
            <w:r w:rsidRPr="005C4D84">
              <w:rPr>
                <w:color w:val="000000"/>
                <w:sz w:val="24"/>
                <w:szCs w:val="24"/>
              </w:rPr>
              <w:t xml:space="preserve">Clarke </w:t>
            </w:r>
            <w:proofErr w:type="gramStart"/>
            <w:r w:rsidRPr="005C4D84">
              <w:rPr>
                <w:color w:val="000000"/>
                <w:sz w:val="24"/>
                <w:szCs w:val="24"/>
              </w:rPr>
              <w:t>Heidrick</w:t>
            </w:r>
            <w:r>
              <w:rPr>
                <w:color w:val="000000"/>
                <w:sz w:val="24"/>
                <w:szCs w:val="24"/>
              </w:rPr>
              <w:t>(</w:t>
            </w:r>
            <w:proofErr w:type="gramEnd"/>
            <w:r>
              <w:rPr>
                <w:color w:val="000000"/>
                <w:sz w:val="24"/>
                <w:szCs w:val="24"/>
              </w:rPr>
              <w:t>older adult stakeholder)</w:t>
            </w:r>
          </w:p>
        </w:tc>
        <w:tc>
          <w:tcPr>
            <w:tcW w:w="2800" w:type="dxa"/>
            <w:tcBorders>
              <w:top w:val="nil"/>
              <w:left w:val="nil"/>
              <w:bottom w:val="single" w:sz="4" w:space="0" w:color="auto"/>
              <w:right w:val="single" w:sz="4" w:space="0" w:color="auto"/>
            </w:tcBorders>
            <w:shd w:val="clear" w:color="auto" w:fill="auto"/>
            <w:noWrap/>
          </w:tcPr>
          <w:p w14:paraId="3CAB188F" w14:textId="3CE8CB90" w:rsidR="008F4A1E" w:rsidRPr="00787FB4" w:rsidRDefault="008F4A1E" w:rsidP="008F4A1E">
            <w:pPr>
              <w:spacing w:after="0" w:line="240" w:lineRule="auto"/>
              <w:jc w:val="center"/>
              <w:rPr>
                <w:rFonts w:ascii="Times New Roman" w:eastAsia="Times New Roman" w:hAnsi="Times New Roman" w:cs="Times New Roman"/>
                <w:color w:val="000000"/>
                <w:lang w:val="en-CA"/>
              </w:rPr>
            </w:pPr>
            <w:r w:rsidRPr="009753D2">
              <w:rPr>
                <w:rFonts w:ascii="Times New Roman" w:eastAsia="Times New Roman" w:hAnsi="Times New Roman" w:cs="Times New Roman"/>
                <w:color w:val="000000"/>
                <w:lang w:val="en-CA"/>
              </w:rPr>
              <w:t>Canada</w:t>
            </w:r>
          </w:p>
        </w:tc>
      </w:tr>
      <w:tr w:rsidR="008F4A1E" w:rsidRPr="00787FB4" w14:paraId="79C1E05E"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65E0D4F4" w14:textId="6721F8F9" w:rsidR="008F4A1E" w:rsidRPr="00787FB4" w:rsidRDefault="008F4A1E" w:rsidP="008F4A1E">
            <w:pPr>
              <w:spacing w:after="0" w:line="240" w:lineRule="auto"/>
              <w:rPr>
                <w:rFonts w:ascii="Times New Roman" w:hAnsi="Times New Roman" w:cs="Times New Roman"/>
                <w:color w:val="000000"/>
              </w:rPr>
            </w:pPr>
            <w:r w:rsidRPr="005C4D84">
              <w:rPr>
                <w:color w:val="000000"/>
                <w:sz w:val="24"/>
                <w:szCs w:val="24"/>
              </w:rPr>
              <w:t xml:space="preserve">Elizabeth </w:t>
            </w:r>
            <w:proofErr w:type="spellStart"/>
            <w:proofErr w:type="gramStart"/>
            <w:r w:rsidRPr="005C4D84">
              <w:rPr>
                <w:color w:val="000000"/>
                <w:sz w:val="24"/>
                <w:szCs w:val="24"/>
              </w:rPr>
              <w:t>Retzer</w:t>
            </w:r>
            <w:proofErr w:type="spellEnd"/>
            <w:r>
              <w:rPr>
                <w:color w:val="000000"/>
                <w:sz w:val="24"/>
                <w:szCs w:val="24"/>
              </w:rPr>
              <w:t>(</w:t>
            </w:r>
            <w:proofErr w:type="gramEnd"/>
            <w:r>
              <w:rPr>
                <w:color w:val="000000"/>
                <w:sz w:val="24"/>
                <w:szCs w:val="24"/>
              </w:rPr>
              <w:t>older adult stakeholder)</w:t>
            </w:r>
          </w:p>
        </w:tc>
        <w:tc>
          <w:tcPr>
            <w:tcW w:w="2800" w:type="dxa"/>
            <w:tcBorders>
              <w:top w:val="nil"/>
              <w:left w:val="nil"/>
              <w:bottom w:val="single" w:sz="4" w:space="0" w:color="auto"/>
              <w:right w:val="single" w:sz="4" w:space="0" w:color="auto"/>
            </w:tcBorders>
            <w:shd w:val="clear" w:color="auto" w:fill="auto"/>
            <w:noWrap/>
          </w:tcPr>
          <w:p w14:paraId="7D567B37" w14:textId="49D61EEA" w:rsidR="008F4A1E" w:rsidRPr="00787FB4" w:rsidRDefault="008F4A1E" w:rsidP="008F4A1E">
            <w:pPr>
              <w:spacing w:after="0" w:line="240" w:lineRule="auto"/>
              <w:jc w:val="center"/>
              <w:rPr>
                <w:rFonts w:ascii="Times New Roman" w:eastAsia="Times New Roman" w:hAnsi="Times New Roman" w:cs="Times New Roman"/>
                <w:color w:val="000000"/>
                <w:lang w:val="en-CA"/>
              </w:rPr>
            </w:pPr>
            <w:r w:rsidRPr="009753D2">
              <w:rPr>
                <w:rFonts w:ascii="Times New Roman" w:eastAsia="Times New Roman" w:hAnsi="Times New Roman" w:cs="Times New Roman"/>
                <w:color w:val="000000"/>
                <w:lang w:val="en-CA"/>
              </w:rPr>
              <w:t>Canada</w:t>
            </w:r>
          </w:p>
        </w:tc>
      </w:tr>
      <w:tr w:rsidR="008F4A1E" w:rsidRPr="00787FB4" w14:paraId="3609E2B7"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1DC96BDD" w14:textId="1D594C30" w:rsidR="008F4A1E" w:rsidRPr="00787FB4" w:rsidRDefault="008F4A1E" w:rsidP="008F4A1E">
            <w:pPr>
              <w:spacing w:after="0" w:line="240" w:lineRule="auto"/>
              <w:rPr>
                <w:rFonts w:ascii="Times New Roman" w:hAnsi="Times New Roman" w:cs="Times New Roman"/>
                <w:color w:val="000000"/>
              </w:rPr>
            </w:pPr>
            <w:r w:rsidRPr="005C4D84">
              <w:rPr>
                <w:color w:val="000000"/>
                <w:sz w:val="24"/>
                <w:szCs w:val="24"/>
              </w:rPr>
              <w:t xml:space="preserve">Walter </w:t>
            </w:r>
            <w:proofErr w:type="spellStart"/>
            <w:proofErr w:type="gramStart"/>
            <w:r w:rsidRPr="005C4D84">
              <w:rPr>
                <w:color w:val="000000"/>
                <w:sz w:val="24"/>
                <w:szCs w:val="24"/>
              </w:rPr>
              <w:t>Retzer</w:t>
            </w:r>
            <w:proofErr w:type="spellEnd"/>
            <w:r>
              <w:rPr>
                <w:color w:val="000000"/>
                <w:sz w:val="24"/>
                <w:szCs w:val="24"/>
              </w:rPr>
              <w:t>(</w:t>
            </w:r>
            <w:proofErr w:type="gramEnd"/>
            <w:r>
              <w:rPr>
                <w:color w:val="000000"/>
                <w:sz w:val="24"/>
                <w:szCs w:val="24"/>
              </w:rPr>
              <w:t>older adult stakeholder)</w:t>
            </w:r>
          </w:p>
        </w:tc>
        <w:tc>
          <w:tcPr>
            <w:tcW w:w="2800" w:type="dxa"/>
            <w:tcBorders>
              <w:top w:val="nil"/>
              <w:left w:val="nil"/>
              <w:bottom w:val="single" w:sz="4" w:space="0" w:color="auto"/>
              <w:right w:val="single" w:sz="4" w:space="0" w:color="auto"/>
            </w:tcBorders>
            <w:shd w:val="clear" w:color="auto" w:fill="auto"/>
            <w:noWrap/>
          </w:tcPr>
          <w:p w14:paraId="533BBE8C" w14:textId="366CDB6A" w:rsidR="008F4A1E" w:rsidRPr="00787FB4" w:rsidRDefault="008F4A1E" w:rsidP="008F4A1E">
            <w:pPr>
              <w:spacing w:after="0" w:line="240" w:lineRule="auto"/>
              <w:jc w:val="center"/>
              <w:rPr>
                <w:rFonts w:ascii="Times New Roman" w:eastAsia="Times New Roman" w:hAnsi="Times New Roman" w:cs="Times New Roman"/>
                <w:color w:val="000000"/>
                <w:lang w:val="en-CA"/>
              </w:rPr>
            </w:pPr>
            <w:r w:rsidRPr="009753D2">
              <w:rPr>
                <w:rFonts w:ascii="Times New Roman" w:eastAsia="Times New Roman" w:hAnsi="Times New Roman" w:cs="Times New Roman"/>
                <w:color w:val="000000"/>
                <w:lang w:val="en-CA"/>
              </w:rPr>
              <w:t>Canada</w:t>
            </w:r>
          </w:p>
        </w:tc>
      </w:tr>
      <w:tr w:rsidR="008F4A1E" w:rsidRPr="00787FB4" w14:paraId="1DA8DECB" w14:textId="77777777" w:rsidTr="00DD268E">
        <w:trPr>
          <w:trHeight w:val="300"/>
        </w:trPr>
        <w:tc>
          <w:tcPr>
            <w:tcW w:w="4660" w:type="dxa"/>
            <w:tcBorders>
              <w:top w:val="nil"/>
              <w:left w:val="single" w:sz="4" w:space="0" w:color="auto"/>
              <w:bottom w:val="single" w:sz="4" w:space="0" w:color="auto"/>
              <w:right w:val="single" w:sz="4" w:space="0" w:color="auto"/>
            </w:tcBorders>
            <w:shd w:val="clear" w:color="auto" w:fill="auto"/>
            <w:noWrap/>
          </w:tcPr>
          <w:p w14:paraId="344B68DD" w14:textId="05CC9E37" w:rsidR="008F4A1E" w:rsidRPr="00787FB4" w:rsidRDefault="008F4A1E" w:rsidP="008F4A1E">
            <w:pPr>
              <w:spacing w:after="0" w:line="240" w:lineRule="auto"/>
              <w:rPr>
                <w:rFonts w:ascii="Times New Roman" w:hAnsi="Times New Roman" w:cs="Times New Roman"/>
                <w:color w:val="000000"/>
              </w:rPr>
            </w:pPr>
            <w:r w:rsidRPr="005C4D84">
              <w:rPr>
                <w:color w:val="000000"/>
                <w:sz w:val="24"/>
                <w:szCs w:val="24"/>
              </w:rPr>
              <w:t xml:space="preserve">Gerry </w:t>
            </w:r>
            <w:proofErr w:type="gramStart"/>
            <w:r w:rsidRPr="005C4D84">
              <w:rPr>
                <w:color w:val="000000"/>
                <w:sz w:val="24"/>
                <w:szCs w:val="24"/>
              </w:rPr>
              <w:t>Treble</w:t>
            </w:r>
            <w:r>
              <w:rPr>
                <w:color w:val="000000"/>
                <w:sz w:val="24"/>
                <w:szCs w:val="24"/>
              </w:rPr>
              <w:t>(</w:t>
            </w:r>
            <w:proofErr w:type="gramEnd"/>
            <w:r>
              <w:rPr>
                <w:color w:val="000000"/>
                <w:sz w:val="24"/>
                <w:szCs w:val="24"/>
              </w:rPr>
              <w:t>older adult stakeholder)</w:t>
            </w:r>
          </w:p>
        </w:tc>
        <w:tc>
          <w:tcPr>
            <w:tcW w:w="2800" w:type="dxa"/>
            <w:tcBorders>
              <w:top w:val="nil"/>
              <w:left w:val="nil"/>
              <w:bottom w:val="single" w:sz="4" w:space="0" w:color="auto"/>
              <w:right w:val="single" w:sz="4" w:space="0" w:color="auto"/>
            </w:tcBorders>
            <w:shd w:val="clear" w:color="auto" w:fill="auto"/>
            <w:noWrap/>
          </w:tcPr>
          <w:p w14:paraId="4C02ACB8" w14:textId="092A3446" w:rsidR="008F4A1E" w:rsidRPr="00787FB4" w:rsidRDefault="008F4A1E" w:rsidP="008F4A1E">
            <w:pPr>
              <w:spacing w:after="0" w:line="240" w:lineRule="auto"/>
              <w:jc w:val="center"/>
              <w:rPr>
                <w:rFonts w:ascii="Times New Roman" w:eastAsia="Times New Roman" w:hAnsi="Times New Roman" w:cs="Times New Roman"/>
                <w:color w:val="000000"/>
                <w:lang w:val="en-CA"/>
              </w:rPr>
            </w:pPr>
            <w:r w:rsidRPr="009753D2">
              <w:rPr>
                <w:rFonts w:ascii="Times New Roman" w:eastAsia="Times New Roman" w:hAnsi="Times New Roman" w:cs="Times New Roman"/>
                <w:color w:val="000000"/>
                <w:lang w:val="en-CA"/>
              </w:rPr>
              <w:t>Canada</w:t>
            </w:r>
          </w:p>
        </w:tc>
      </w:tr>
      <w:tr w:rsidR="002C55F6" w:rsidRPr="00787FB4" w14:paraId="7D9CF101" w14:textId="77777777" w:rsidTr="002C55F6">
        <w:trPr>
          <w:trHeight w:val="320"/>
        </w:trPr>
        <w:tc>
          <w:tcPr>
            <w:tcW w:w="4660" w:type="dxa"/>
            <w:tcBorders>
              <w:top w:val="nil"/>
              <w:left w:val="single" w:sz="4" w:space="0" w:color="auto"/>
              <w:bottom w:val="single" w:sz="4" w:space="0" w:color="auto"/>
              <w:right w:val="single" w:sz="4" w:space="0" w:color="auto"/>
            </w:tcBorders>
            <w:shd w:val="clear" w:color="auto" w:fill="auto"/>
            <w:vAlign w:val="center"/>
            <w:hideMark/>
          </w:tcPr>
          <w:p w14:paraId="10A58B34" w14:textId="674A3A7D"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xml:space="preserve">Working Group 12: </w:t>
            </w:r>
            <w:r w:rsidR="00C214A0">
              <w:rPr>
                <w:rFonts w:ascii="Times New Roman" w:eastAsia="Times New Roman" w:hAnsi="Times New Roman" w:cs="Times New Roman"/>
                <w:b/>
                <w:bCs/>
                <w:lang w:val="en-CA"/>
              </w:rPr>
              <w:t>Concerns about Falling and Falls</w:t>
            </w:r>
            <w:r w:rsidRPr="00787FB4">
              <w:rPr>
                <w:rFonts w:ascii="Times New Roman" w:eastAsia="Times New Roman" w:hAnsi="Times New Roman" w:cs="Times New Roman"/>
                <w:b/>
                <w:bCs/>
                <w:lang w:val="en-CA"/>
              </w:rPr>
              <w:t xml:space="preserve"> </w:t>
            </w:r>
          </w:p>
        </w:tc>
        <w:tc>
          <w:tcPr>
            <w:tcW w:w="2800" w:type="dxa"/>
            <w:tcBorders>
              <w:top w:val="nil"/>
              <w:left w:val="nil"/>
              <w:bottom w:val="single" w:sz="4" w:space="0" w:color="auto"/>
              <w:right w:val="single" w:sz="4" w:space="0" w:color="auto"/>
            </w:tcBorders>
            <w:shd w:val="clear" w:color="auto" w:fill="auto"/>
            <w:vAlign w:val="center"/>
            <w:hideMark/>
          </w:tcPr>
          <w:p w14:paraId="39DA0FCD" w14:textId="77777777" w:rsidR="002C55F6" w:rsidRPr="00787FB4" w:rsidRDefault="002C55F6" w:rsidP="002C55F6">
            <w:pPr>
              <w:spacing w:after="0" w:line="240" w:lineRule="auto"/>
              <w:rPr>
                <w:rFonts w:ascii="Times New Roman" w:eastAsia="Times New Roman" w:hAnsi="Times New Roman" w:cs="Times New Roman"/>
                <w:b/>
                <w:bCs/>
                <w:lang w:val="en-CA"/>
              </w:rPr>
            </w:pPr>
            <w:r w:rsidRPr="00787FB4">
              <w:rPr>
                <w:rFonts w:ascii="Times New Roman" w:eastAsia="Times New Roman" w:hAnsi="Times New Roman" w:cs="Times New Roman"/>
                <w:b/>
                <w:bCs/>
                <w:lang w:val="en-CA"/>
              </w:rPr>
              <w:t> </w:t>
            </w:r>
          </w:p>
        </w:tc>
      </w:tr>
      <w:tr w:rsidR="002C55F6" w:rsidRPr="00787FB4" w14:paraId="198ECF16"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08D6A2C9"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Ellen Freiberger(leader)</w:t>
            </w:r>
          </w:p>
        </w:tc>
        <w:tc>
          <w:tcPr>
            <w:tcW w:w="2800" w:type="dxa"/>
            <w:tcBorders>
              <w:top w:val="nil"/>
              <w:left w:val="nil"/>
              <w:bottom w:val="single" w:sz="4" w:space="0" w:color="auto"/>
              <w:right w:val="single" w:sz="4" w:space="0" w:color="auto"/>
            </w:tcBorders>
            <w:shd w:val="clear" w:color="auto" w:fill="auto"/>
            <w:noWrap/>
            <w:vAlign w:val="bottom"/>
            <w:hideMark/>
          </w:tcPr>
          <w:p w14:paraId="2D2FB065"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Finland</w:t>
            </w:r>
          </w:p>
        </w:tc>
      </w:tr>
      <w:tr w:rsidR="002C55F6" w:rsidRPr="00787FB4" w14:paraId="42B2FA92"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16AB41E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 xml:space="preserve">Kim </w:t>
            </w:r>
            <w:proofErr w:type="gramStart"/>
            <w:r w:rsidRPr="00787FB4">
              <w:rPr>
                <w:rFonts w:ascii="Times New Roman" w:eastAsia="Times New Roman" w:hAnsi="Times New Roman" w:cs="Times New Roman"/>
                <w:color w:val="000000"/>
                <w:lang w:val="en-CA"/>
              </w:rPr>
              <w:t>Delbaere(</w:t>
            </w:r>
            <w:proofErr w:type="gramEnd"/>
            <w:r w:rsidRPr="00787FB4">
              <w:rPr>
                <w:rFonts w:ascii="Times New Roman" w:eastAsia="Times New Roman" w:hAnsi="Times New Roman" w:cs="Times New Roman"/>
                <w:color w:val="000000"/>
                <w:lang w:val="en-CA"/>
              </w:rPr>
              <w:t>Leader)</w:t>
            </w:r>
          </w:p>
        </w:tc>
        <w:tc>
          <w:tcPr>
            <w:tcW w:w="2800" w:type="dxa"/>
            <w:tcBorders>
              <w:top w:val="nil"/>
              <w:left w:val="nil"/>
              <w:bottom w:val="single" w:sz="4" w:space="0" w:color="auto"/>
              <w:right w:val="single" w:sz="4" w:space="0" w:color="auto"/>
            </w:tcBorders>
            <w:shd w:val="clear" w:color="auto" w:fill="auto"/>
            <w:noWrap/>
            <w:vAlign w:val="bottom"/>
            <w:hideMark/>
          </w:tcPr>
          <w:p w14:paraId="430C1CA0"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1AC3A4D4"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674381B6"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Chris Todd</w:t>
            </w:r>
          </w:p>
        </w:tc>
        <w:tc>
          <w:tcPr>
            <w:tcW w:w="2800" w:type="dxa"/>
            <w:tcBorders>
              <w:top w:val="nil"/>
              <w:left w:val="nil"/>
              <w:bottom w:val="single" w:sz="4" w:space="0" w:color="auto"/>
              <w:right w:val="single" w:sz="4" w:space="0" w:color="auto"/>
            </w:tcBorders>
            <w:shd w:val="clear" w:color="auto" w:fill="auto"/>
            <w:noWrap/>
            <w:vAlign w:val="bottom"/>
            <w:hideMark/>
          </w:tcPr>
          <w:p w14:paraId="23D418AF" w14:textId="2D1F5468" w:rsidR="002C55F6" w:rsidRPr="00787FB4" w:rsidRDefault="008365AF"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w:t>
            </w:r>
            <w:r w:rsidR="002C55F6" w:rsidRPr="00787FB4">
              <w:rPr>
                <w:rFonts w:ascii="Times New Roman" w:eastAsia="Times New Roman" w:hAnsi="Times New Roman" w:cs="Times New Roman"/>
                <w:color w:val="000000"/>
                <w:lang w:val="en-CA"/>
              </w:rPr>
              <w:t xml:space="preserve"> Kingdom</w:t>
            </w:r>
          </w:p>
        </w:tc>
      </w:tr>
      <w:tr w:rsidR="002C55F6" w:rsidRPr="00787FB4" w14:paraId="50C3AC3F"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5E9715C8"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Rixt Zijlstra</w:t>
            </w:r>
          </w:p>
        </w:tc>
        <w:tc>
          <w:tcPr>
            <w:tcW w:w="2800" w:type="dxa"/>
            <w:tcBorders>
              <w:top w:val="nil"/>
              <w:left w:val="nil"/>
              <w:bottom w:val="single" w:sz="4" w:space="0" w:color="auto"/>
              <w:right w:val="single" w:sz="4" w:space="0" w:color="auto"/>
            </w:tcBorders>
            <w:shd w:val="clear" w:color="auto" w:fill="auto"/>
            <w:noWrap/>
            <w:vAlign w:val="bottom"/>
            <w:hideMark/>
          </w:tcPr>
          <w:p w14:paraId="652B7F68"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Netherlands</w:t>
            </w:r>
          </w:p>
        </w:tc>
      </w:tr>
      <w:tr w:rsidR="002C55F6" w:rsidRPr="00787FB4" w14:paraId="698B7620"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DB3C333"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Ryota Sakurai</w:t>
            </w:r>
          </w:p>
        </w:tc>
        <w:tc>
          <w:tcPr>
            <w:tcW w:w="2800" w:type="dxa"/>
            <w:tcBorders>
              <w:top w:val="nil"/>
              <w:left w:val="nil"/>
              <w:bottom w:val="single" w:sz="4" w:space="0" w:color="auto"/>
              <w:right w:val="single" w:sz="4" w:space="0" w:color="auto"/>
            </w:tcBorders>
            <w:shd w:val="clear" w:color="auto" w:fill="auto"/>
            <w:noWrap/>
            <w:vAlign w:val="bottom"/>
            <w:hideMark/>
          </w:tcPr>
          <w:p w14:paraId="74548551"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Japan</w:t>
            </w:r>
          </w:p>
        </w:tc>
      </w:tr>
      <w:tr w:rsidR="002C55F6" w:rsidRPr="00787FB4" w14:paraId="35F3F8B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263F93A7"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Mae Lim</w:t>
            </w:r>
          </w:p>
        </w:tc>
        <w:tc>
          <w:tcPr>
            <w:tcW w:w="2800" w:type="dxa"/>
            <w:tcBorders>
              <w:top w:val="nil"/>
              <w:left w:val="nil"/>
              <w:bottom w:val="single" w:sz="4" w:space="0" w:color="auto"/>
              <w:right w:val="single" w:sz="4" w:space="0" w:color="auto"/>
            </w:tcBorders>
            <w:shd w:val="clear" w:color="auto" w:fill="auto"/>
            <w:noWrap/>
            <w:vAlign w:val="bottom"/>
            <w:hideMark/>
          </w:tcPr>
          <w:p w14:paraId="701021F7"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Australia</w:t>
            </w:r>
          </w:p>
        </w:tc>
      </w:tr>
      <w:tr w:rsidR="002C55F6" w:rsidRPr="00787FB4" w14:paraId="0124EBDC"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6B9870CB"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Toby Ellmers</w:t>
            </w:r>
          </w:p>
        </w:tc>
        <w:tc>
          <w:tcPr>
            <w:tcW w:w="2800" w:type="dxa"/>
            <w:tcBorders>
              <w:top w:val="nil"/>
              <w:left w:val="nil"/>
              <w:bottom w:val="single" w:sz="4" w:space="0" w:color="auto"/>
              <w:right w:val="single" w:sz="4" w:space="0" w:color="auto"/>
            </w:tcBorders>
            <w:shd w:val="clear" w:color="auto" w:fill="auto"/>
            <w:noWrap/>
            <w:vAlign w:val="bottom"/>
            <w:hideMark/>
          </w:tcPr>
          <w:p w14:paraId="522C1B6C"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United Kingdom</w:t>
            </w:r>
          </w:p>
        </w:tc>
      </w:tr>
      <w:tr w:rsidR="002C55F6" w:rsidRPr="00787FB4" w14:paraId="07100D01" w14:textId="77777777" w:rsidTr="002C55F6">
        <w:trPr>
          <w:trHeight w:val="30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00790070" w14:textId="77777777" w:rsidR="002C55F6" w:rsidRPr="00787FB4" w:rsidRDefault="002C55F6" w:rsidP="002C55F6">
            <w:pPr>
              <w:spacing w:after="0" w:line="240" w:lineRule="auto"/>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David Hogan</w:t>
            </w:r>
          </w:p>
        </w:tc>
        <w:tc>
          <w:tcPr>
            <w:tcW w:w="2800" w:type="dxa"/>
            <w:tcBorders>
              <w:top w:val="nil"/>
              <w:left w:val="nil"/>
              <w:bottom w:val="single" w:sz="4" w:space="0" w:color="auto"/>
              <w:right w:val="single" w:sz="4" w:space="0" w:color="auto"/>
            </w:tcBorders>
            <w:shd w:val="clear" w:color="auto" w:fill="auto"/>
            <w:noWrap/>
            <w:vAlign w:val="bottom"/>
            <w:hideMark/>
          </w:tcPr>
          <w:p w14:paraId="3D126DEE" w14:textId="77777777" w:rsidR="002C55F6" w:rsidRPr="00787FB4" w:rsidRDefault="002C55F6" w:rsidP="002C55F6">
            <w:pPr>
              <w:spacing w:after="0" w:line="240" w:lineRule="auto"/>
              <w:jc w:val="center"/>
              <w:rPr>
                <w:rFonts w:ascii="Times New Roman" w:eastAsia="Times New Roman" w:hAnsi="Times New Roman" w:cs="Times New Roman"/>
                <w:color w:val="000000"/>
                <w:lang w:val="en-CA"/>
              </w:rPr>
            </w:pPr>
            <w:r w:rsidRPr="00787FB4">
              <w:rPr>
                <w:rFonts w:ascii="Times New Roman" w:eastAsia="Times New Roman" w:hAnsi="Times New Roman" w:cs="Times New Roman"/>
                <w:color w:val="000000"/>
                <w:lang w:val="en-CA"/>
              </w:rPr>
              <w:t>Canada</w:t>
            </w:r>
          </w:p>
        </w:tc>
      </w:tr>
    </w:tbl>
    <w:p w14:paraId="4B2FE4D3" w14:textId="77777777" w:rsidR="00BB178C" w:rsidRPr="00787FB4" w:rsidRDefault="00BB178C">
      <w:pPr>
        <w:rPr>
          <w:rFonts w:ascii="Times New Roman" w:hAnsi="Times New Roman" w:cs="Times New Roman"/>
          <w:sz w:val="24"/>
          <w:szCs w:val="24"/>
        </w:rPr>
      </w:pPr>
    </w:p>
    <w:p w14:paraId="076A6080" w14:textId="77777777" w:rsidR="000801D4" w:rsidRPr="00787FB4" w:rsidRDefault="000801D4">
      <w:pPr>
        <w:rPr>
          <w:rFonts w:ascii="Times New Roman" w:hAnsi="Times New Roman" w:cs="Times New Roman"/>
          <w:sz w:val="24"/>
          <w:szCs w:val="24"/>
        </w:rPr>
      </w:pPr>
    </w:p>
    <w:p w14:paraId="1704CCEB" w14:textId="77777777" w:rsidR="000801D4" w:rsidRPr="00787FB4" w:rsidRDefault="000801D4">
      <w:pPr>
        <w:rPr>
          <w:rFonts w:ascii="Times New Roman" w:hAnsi="Times New Roman" w:cs="Times New Roman"/>
          <w:sz w:val="24"/>
          <w:szCs w:val="24"/>
        </w:rPr>
      </w:pPr>
    </w:p>
    <w:p w14:paraId="2E36129D" w14:textId="16E113AD" w:rsidR="000801D4" w:rsidRDefault="000801D4">
      <w:pPr>
        <w:rPr>
          <w:rFonts w:ascii="Times New Roman" w:hAnsi="Times New Roman" w:cs="Times New Roman"/>
          <w:sz w:val="24"/>
          <w:szCs w:val="24"/>
        </w:rPr>
      </w:pPr>
    </w:p>
    <w:p w14:paraId="53BC8DC4" w14:textId="039781B5" w:rsidR="00014889" w:rsidRDefault="00014889">
      <w:pPr>
        <w:rPr>
          <w:rFonts w:ascii="Times New Roman" w:hAnsi="Times New Roman" w:cs="Times New Roman"/>
          <w:sz w:val="24"/>
          <w:szCs w:val="24"/>
        </w:rPr>
      </w:pPr>
    </w:p>
    <w:p w14:paraId="6657A6A3" w14:textId="4BA0A9A9" w:rsidR="00014889" w:rsidRDefault="00014889">
      <w:pPr>
        <w:rPr>
          <w:rFonts w:ascii="Times New Roman" w:hAnsi="Times New Roman" w:cs="Times New Roman"/>
          <w:sz w:val="24"/>
          <w:szCs w:val="24"/>
        </w:rPr>
      </w:pPr>
    </w:p>
    <w:p w14:paraId="6D998831" w14:textId="360AAACD" w:rsidR="00014889" w:rsidRDefault="00014889">
      <w:pPr>
        <w:rPr>
          <w:rFonts w:ascii="Times New Roman" w:hAnsi="Times New Roman" w:cs="Times New Roman"/>
          <w:sz w:val="24"/>
          <w:szCs w:val="24"/>
        </w:rPr>
      </w:pPr>
    </w:p>
    <w:p w14:paraId="52473CA2" w14:textId="77777777" w:rsidR="00014889" w:rsidRPr="00787FB4" w:rsidRDefault="00014889">
      <w:pPr>
        <w:rPr>
          <w:rFonts w:ascii="Times New Roman" w:hAnsi="Times New Roman" w:cs="Times New Roman"/>
          <w:sz w:val="24"/>
          <w:szCs w:val="24"/>
        </w:rPr>
      </w:pPr>
    </w:p>
    <w:p w14:paraId="6B74D033" w14:textId="4B4459B8" w:rsidR="000801D4" w:rsidRPr="00787FB4" w:rsidRDefault="007D7347">
      <w:pPr>
        <w:rPr>
          <w:rFonts w:ascii="Times New Roman" w:hAnsi="Times New Roman" w:cs="Times New Roman"/>
          <w:sz w:val="24"/>
          <w:szCs w:val="24"/>
        </w:rPr>
      </w:pPr>
      <w:r w:rsidRPr="00787FB4">
        <w:rPr>
          <w:rFonts w:ascii="Times New Roman" w:hAnsi="Times New Roman" w:cs="Times New Roman"/>
          <w:b/>
          <w:sz w:val="24"/>
          <w:szCs w:val="24"/>
        </w:rPr>
        <w:t>E-t</w:t>
      </w:r>
      <w:r w:rsidR="000801D4" w:rsidRPr="00787FB4">
        <w:rPr>
          <w:rFonts w:ascii="Times New Roman" w:hAnsi="Times New Roman" w:cs="Times New Roman"/>
          <w:b/>
          <w:sz w:val="24"/>
          <w:szCs w:val="24"/>
        </w:rPr>
        <w:t xml:space="preserve">able </w:t>
      </w:r>
      <w:r w:rsidR="00184922" w:rsidRPr="00787FB4">
        <w:rPr>
          <w:rFonts w:ascii="Times New Roman" w:hAnsi="Times New Roman" w:cs="Times New Roman"/>
          <w:b/>
          <w:sz w:val="24"/>
          <w:szCs w:val="24"/>
        </w:rPr>
        <w:t>1c</w:t>
      </w:r>
      <w:r w:rsidR="000801D4" w:rsidRPr="00787FB4">
        <w:rPr>
          <w:rFonts w:ascii="Times New Roman" w:hAnsi="Times New Roman" w:cs="Times New Roman"/>
          <w:sz w:val="24"/>
          <w:szCs w:val="24"/>
        </w:rPr>
        <w:t xml:space="preserve"> – </w:t>
      </w:r>
      <w:bookmarkStart w:id="1" w:name="_Hlk111474285"/>
      <w:r w:rsidRPr="00787FB4">
        <w:rPr>
          <w:rFonts w:ascii="Times New Roman" w:hAnsi="Times New Roman" w:cs="Times New Roman"/>
          <w:sz w:val="24"/>
          <w:szCs w:val="24"/>
        </w:rPr>
        <w:t xml:space="preserve">World Experts </w:t>
      </w:r>
      <w:r w:rsidR="000801D4" w:rsidRPr="00787FB4">
        <w:rPr>
          <w:rFonts w:ascii="Times New Roman" w:hAnsi="Times New Roman" w:cs="Times New Roman"/>
          <w:sz w:val="24"/>
          <w:szCs w:val="24"/>
        </w:rPr>
        <w:t>involved during the Delph</w:t>
      </w:r>
      <w:r w:rsidR="0096560C" w:rsidRPr="00787FB4">
        <w:rPr>
          <w:rFonts w:ascii="Times New Roman" w:hAnsi="Times New Roman" w:cs="Times New Roman"/>
          <w:sz w:val="24"/>
          <w:szCs w:val="24"/>
        </w:rPr>
        <w:t>i</w:t>
      </w:r>
      <w:r w:rsidR="000801D4" w:rsidRPr="00787FB4">
        <w:rPr>
          <w:rFonts w:ascii="Times New Roman" w:hAnsi="Times New Roman" w:cs="Times New Roman"/>
          <w:sz w:val="24"/>
          <w:szCs w:val="24"/>
        </w:rPr>
        <w:t xml:space="preserve"> process for the world falls guidelines</w:t>
      </w:r>
    </w:p>
    <w:tbl>
      <w:tblPr>
        <w:tblW w:w="10180" w:type="dxa"/>
        <w:tblInd w:w="-275" w:type="dxa"/>
        <w:tblLook w:val="04A0" w:firstRow="1" w:lastRow="0" w:firstColumn="1" w:lastColumn="0" w:noHBand="0" w:noVBand="1"/>
      </w:tblPr>
      <w:tblGrid>
        <w:gridCol w:w="1890"/>
        <w:gridCol w:w="2523"/>
        <w:gridCol w:w="2116"/>
        <w:gridCol w:w="3651"/>
      </w:tblGrid>
      <w:tr w:rsidR="000801D4" w:rsidRPr="00787FB4" w14:paraId="7FFFE5FB" w14:textId="77777777" w:rsidTr="002C55F6">
        <w:trPr>
          <w:trHeight w:val="375"/>
        </w:trPr>
        <w:tc>
          <w:tcPr>
            <w:tcW w:w="1890" w:type="dxa"/>
            <w:tcBorders>
              <w:top w:val="single" w:sz="4" w:space="0" w:color="auto"/>
              <w:left w:val="single" w:sz="4" w:space="0" w:color="auto"/>
              <w:bottom w:val="nil"/>
              <w:right w:val="single" w:sz="4" w:space="0" w:color="auto"/>
            </w:tcBorders>
            <w:shd w:val="clear" w:color="000000" w:fill="A6A6A6"/>
            <w:noWrap/>
            <w:vAlign w:val="center"/>
            <w:hideMark/>
          </w:tcPr>
          <w:bookmarkEnd w:id="1"/>
          <w:p w14:paraId="7B641315"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Country</w:t>
            </w:r>
          </w:p>
        </w:tc>
        <w:tc>
          <w:tcPr>
            <w:tcW w:w="1523" w:type="dxa"/>
            <w:tcBorders>
              <w:top w:val="single" w:sz="4" w:space="0" w:color="auto"/>
              <w:left w:val="nil"/>
              <w:bottom w:val="nil"/>
              <w:right w:val="single" w:sz="4" w:space="0" w:color="auto"/>
            </w:tcBorders>
            <w:shd w:val="clear" w:color="000000" w:fill="A6A6A6"/>
            <w:noWrap/>
            <w:vAlign w:val="center"/>
            <w:hideMark/>
          </w:tcPr>
          <w:p w14:paraId="493D15D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Name</w:t>
            </w:r>
          </w:p>
        </w:tc>
        <w:tc>
          <w:tcPr>
            <w:tcW w:w="2116" w:type="dxa"/>
            <w:tcBorders>
              <w:top w:val="single" w:sz="4" w:space="0" w:color="auto"/>
              <w:left w:val="nil"/>
              <w:bottom w:val="nil"/>
              <w:right w:val="single" w:sz="4" w:space="0" w:color="auto"/>
            </w:tcBorders>
            <w:shd w:val="clear" w:color="000000" w:fill="A6A6A6"/>
            <w:vAlign w:val="center"/>
            <w:hideMark/>
          </w:tcPr>
          <w:p w14:paraId="477B099B"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Key words</w:t>
            </w:r>
          </w:p>
        </w:tc>
        <w:tc>
          <w:tcPr>
            <w:tcW w:w="4651" w:type="dxa"/>
            <w:tcBorders>
              <w:top w:val="single" w:sz="4" w:space="0" w:color="auto"/>
              <w:left w:val="nil"/>
              <w:bottom w:val="nil"/>
              <w:right w:val="single" w:sz="4" w:space="0" w:color="auto"/>
            </w:tcBorders>
            <w:shd w:val="clear" w:color="000000" w:fill="A6A6A6"/>
            <w:vAlign w:val="center"/>
            <w:hideMark/>
          </w:tcPr>
          <w:p w14:paraId="562C63DD"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Societies/Appointments</w:t>
            </w:r>
          </w:p>
        </w:tc>
      </w:tr>
      <w:tr w:rsidR="000801D4" w:rsidRPr="00787FB4" w14:paraId="77EBF30A" w14:textId="77777777" w:rsidTr="002C55F6">
        <w:trPr>
          <w:trHeight w:val="375"/>
        </w:trPr>
        <w:tc>
          <w:tcPr>
            <w:tcW w:w="189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726C014"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Europe</w:t>
            </w:r>
          </w:p>
        </w:tc>
        <w:tc>
          <w:tcPr>
            <w:tcW w:w="1523" w:type="dxa"/>
            <w:tcBorders>
              <w:top w:val="single" w:sz="4" w:space="0" w:color="auto"/>
              <w:left w:val="nil"/>
              <w:bottom w:val="single" w:sz="4" w:space="0" w:color="auto"/>
              <w:right w:val="single" w:sz="4" w:space="0" w:color="auto"/>
            </w:tcBorders>
            <w:shd w:val="clear" w:color="000000" w:fill="D9D9D9"/>
            <w:noWrap/>
            <w:vAlign w:val="center"/>
            <w:hideMark/>
          </w:tcPr>
          <w:p w14:paraId="44A37657"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single" w:sz="4" w:space="0" w:color="auto"/>
              <w:left w:val="nil"/>
              <w:bottom w:val="single" w:sz="4" w:space="0" w:color="auto"/>
              <w:right w:val="single" w:sz="4" w:space="0" w:color="auto"/>
            </w:tcBorders>
            <w:shd w:val="clear" w:color="000000" w:fill="D9D9D9"/>
            <w:vAlign w:val="center"/>
            <w:hideMark/>
          </w:tcPr>
          <w:p w14:paraId="4DFFAE7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single" w:sz="4" w:space="0" w:color="auto"/>
              <w:left w:val="nil"/>
              <w:bottom w:val="single" w:sz="4" w:space="0" w:color="auto"/>
              <w:right w:val="single" w:sz="4" w:space="0" w:color="auto"/>
            </w:tcBorders>
            <w:shd w:val="clear" w:color="000000" w:fill="D9D9D9"/>
            <w:vAlign w:val="center"/>
            <w:hideMark/>
          </w:tcPr>
          <w:p w14:paraId="64D5C4C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0801D4" w:rsidRPr="00787FB4" w14:paraId="7C6BA469" w14:textId="77777777" w:rsidTr="002C55F6">
        <w:trPr>
          <w:trHeight w:val="375"/>
        </w:trPr>
        <w:tc>
          <w:tcPr>
            <w:tcW w:w="1890" w:type="dxa"/>
            <w:vMerge w:val="restart"/>
            <w:tcBorders>
              <w:top w:val="nil"/>
              <w:left w:val="single" w:sz="4" w:space="0" w:color="auto"/>
              <w:bottom w:val="single" w:sz="4" w:space="0" w:color="000000"/>
              <w:right w:val="nil"/>
            </w:tcBorders>
            <w:shd w:val="clear" w:color="auto" w:fill="auto"/>
            <w:vAlign w:val="center"/>
            <w:hideMark/>
          </w:tcPr>
          <w:p w14:paraId="31D7CF87"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Belgium</w:t>
            </w:r>
          </w:p>
        </w:tc>
        <w:tc>
          <w:tcPr>
            <w:tcW w:w="1523" w:type="dxa"/>
            <w:tcBorders>
              <w:top w:val="nil"/>
              <w:left w:val="single" w:sz="4" w:space="0" w:color="auto"/>
              <w:bottom w:val="single" w:sz="4" w:space="0" w:color="auto"/>
              <w:right w:val="single" w:sz="4" w:space="0" w:color="auto"/>
            </w:tcBorders>
            <w:shd w:val="clear" w:color="auto" w:fill="auto"/>
            <w:noWrap/>
            <w:vAlign w:val="center"/>
            <w:hideMark/>
          </w:tcPr>
          <w:p w14:paraId="3F41427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Mirko Petrovic</w:t>
            </w:r>
          </w:p>
        </w:tc>
        <w:tc>
          <w:tcPr>
            <w:tcW w:w="2116" w:type="dxa"/>
            <w:tcBorders>
              <w:top w:val="nil"/>
              <w:left w:val="nil"/>
              <w:bottom w:val="single" w:sz="4" w:space="0" w:color="auto"/>
              <w:right w:val="single" w:sz="4" w:space="0" w:color="auto"/>
            </w:tcBorders>
            <w:shd w:val="clear" w:color="auto" w:fill="auto"/>
            <w:vAlign w:val="center"/>
            <w:hideMark/>
          </w:tcPr>
          <w:p w14:paraId="45A0841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Fall-Risk Increasing Drugs (FRIDs), Polypharmacy</w:t>
            </w:r>
          </w:p>
        </w:tc>
        <w:tc>
          <w:tcPr>
            <w:tcW w:w="4651" w:type="dxa"/>
            <w:tcBorders>
              <w:top w:val="nil"/>
              <w:left w:val="nil"/>
              <w:bottom w:val="single" w:sz="4" w:space="0" w:color="auto"/>
              <w:right w:val="single" w:sz="4" w:space="0" w:color="auto"/>
            </w:tcBorders>
            <w:shd w:val="clear" w:color="auto" w:fill="auto"/>
            <w:vAlign w:val="center"/>
            <w:hideMark/>
          </w:tcPr>
          <w:p w14:paraId="3637555E" w14:textId="1B7E32F6" w:rsidR="00DA195E" w:rsidRPr="00787FB4" w:rsidRDefault="00DD268E" w:rsidP="00DD268E">
            <w:pPr>
              <w:rPr>
                <w:rFonts w:ascii="Times New Roman" w:hAnsi="Times New Roman" w:cs="Times New Roman"/>
                <w:color w:val="000000"/>
                <w:sz w:val="24"/>
                <w:szCs w:val="24"/>
              </w:rPr>
            </w:pPr>
            <w:r w:rsidRPr="00787FB4">
              <w:rPr>
                <w:rFonts w:ascii="Times New Roman" w:hAnsi="Times New Roman" w:cs="Times New Roman"/>
                <w:color w:val="000000"/>
                <w:sz w:val="24"/>
                <w:szCs w:val="24"/>
              </w:rPr>
              <w:t xml:space="preserve">Professor of Geriatrics, Department of Internal Medicine and </w:t>
            </w:r>
            <w:r w:rsidR="00E14A00" w:rsidRPr="00787FB4">
              <w:rPr>
                <w:rFonts w:ascii="Times New Roman" w:hAnsi="Times New Roman" w:cs="Times New Roman"/>
                <w:color w:val="000000"/>
                <w:sz w:val="24"/>
                <w:szCs w:val="24"/>
              </w:rPr>
              <w:t>Pediatrics</w:t>
            </w:r>
            <w:r w:rsidRPr="00787FB4">
              <w:rPr>
                <w:rFonts w:ascii="Times New Roman" w:hAnsi="Times New Roman" w:cs="Times New Roman"/>
                <w:color w:val="000000"/>
                <w:sz w:val="24"/>
                <w:szCs w:val="24"/>
              </w:rPr>
              <w:t>, Ghent University</w:t>
            </w:r>
            <w:r w:rsidR="00DA195E" w:rsidRPr="00787FB4">
              <w:rPr>
                <w:rFonts w:ascii="Times New Roman" w:hAnsi="Times New Roman" w:cs="Times New Roman"/>
                <w:color w:val="000000"/>
                <w:sz w:val="24"/>
                <w:szCs w:val="24"/>
              </w:rPr>
              <w:t>.</w:t>
            </w:r>
          </w:p>
          <w:p w14:paraId="39F80F31" w14:textId="1B2D5091" w:rsidR="000801D4" w:rsidRPr="00787FB4" w:rsidRDefault="000801D4" w:rsidP="00DD268E">
            <w:pPr>
              <w:rPr>
                <w:rFonts w:ascii="Times New Roman" w:hAnsi="Times New Roman" w:cs="Times New Roman"/>
                <w:color w:val="000000"/>
              </w:rPr>
            </w:pPr>
            <w:r w:rsidRPr="00787FB4">
              <w:rPr>
                <w:rFonts w:ascii="Times New Roman" w:eastAsia="Times New Roman" w:hAnsi="Times New Roman" w:cs="Times New Roman"/>
                <w:color w:val="000000"/>
                <w:sz w:val="24"/>
                <w:szCs w:val="24"/>
              </w:rPr>
              <w:t>President</w:t>
            </w:r>
            <w:r w:rsidR="00DA195E" w:rsidRPr="00787FB4">
              <w:rPr>
                <w:rFonts w:ascii="Times New Roman" w:eastAsia="Times New Roman" w:hAnsi="Times New Roman" w:cs="Times New Roman"/>
                <w:color w:val="000000"/>
                <w:sz w:val="24"/>
                <w:szCs w:val="24"/>
              </w:rPr>
              <w:t>-elect</w:t>
            </w:r>
            <w:r w:rsidRPr="00787FB4">
              <w:rPr>
                <w:rFonts w:ascii="Times New Roman" w:eastAsia="Times New Roman" w:hAnsi="Times New Roman" w:cs="Times New Roman"/>
                <w:color w:val="000000"/>
                <w:sz w:val="24"/>
                <w:szCs w:val="24"/>
              </w:rPr>
              <w:t>, European Geriatric Medicine Society</w:t>
            </w:r>
          </w:p>
        </w:tc>
      </w:tr>
      <w:tr w:rsidR="000801D4" w:rsidRPr="00787FB4" w14:paraId="4F7D5851" w14:textId="77777777" w:rsidTr="002C55F6">
        <w:trPr>
          <w:trHeight w:val="750"/>
        </w:trPr>
        <w:tc>
          <w:tcPr>
            <w:tcW w:w="1890" w:type="dxa"/>
            <w:vMerge/>
            <w:tcBorders>
              <w:top w:val="nil"/>
              <w:left w:val="single" w:sz="4" w:space="0" w:color="auto"/>
              <w:bottom w:val="single" w:sz="4" w:space="0" w:color="000000"/>
              <w:right w:val="nil"/>
            </w:tcBorders>
            <w:vAlign w:val="center"/>
            <w:hideMark/>
          </w:tcPr>
          <w:p w14:paraId="488F59A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single" w:sz="4" w:space="0" w:color="auto"/>
              <w:bottom w:val="single" w:sz="4" w:space="0" w:color="auto"/>
              <w:right w:val="single" w:sz="4" w:space="0" w:color="auto"/>
            </w:tcBorders>
            <w:shd w:val="clear" w:color="auto" w:fill="auto"/>
            <w:noWrap/>
            <w:vAlign w:val="center"/>
            <w:hideMark/>
          </w:tcPr>
          <w:p w14:paraId="3E6EA80B"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Alice Nieuwboer</w:t>
            </w:r>
          </w:p>
        </w:tc>
        <w:tc>
          <w:tcPr>
            <w:tcW w:w="2116" w:type="dxa"/>
            <w:tcBorders>
              <w:top w:val="nil"/>
              <w:left w:val="nil"/>
              <w:bottom w:val="single" w:sz="4" w:space="0" w:color="auto"/>
              <w:right w:val="single" w:sz="4" w:space="0" w:color="auto"/>
            </w:tcBorders>
            <w:shd w:val="clear" w:color="auto" w:fill="auto"/>
            <w:vAlign w:val="center"/>
            <w:hideMark/>
          </w:tcPr>
          <w:p w14:paraId="36318211" w14:textId="4BD8B568" w:rsidR="000801D4" w:rsidRPr="00787FB4" w:rsidRDefault="000801D4" w:rsidP="0061585C">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Parkinson's</w:t>
            </w:r>
            <w:r w:rsidR="0061585C">
              <w:rPr>
                <w:rFonts w:ascii="Times New Roman" w:eastAsia="Times New Roman" w:hAnsi="Times New Roman" w:cs="Times New Roman"/>
                <w:color w:val="000000"/>
                <w:sz w:val="24"/>
                <w:szCs w:val="24"/>
              </w:rPr>
              <w:t xml:space="preserve"> </w:t>
            </w:r>
            <w:r w:rsidRPr="00787FB4">
              <w:rPr>
                <w:rFonts w:ascii="Times New Roman" w:eastAsia="Times New Roman" w:hAnsi="Times New Roman" w:cs="Times New Roman"/>
                <w:color w:val="000000"/>
                <w:sz w:val="24"/>
                <w:szCs w:val="24"/>
              </w:rPr>
              <w:t>Disease, Neurorehabilitation</w:t>
            </w:r>
          </w:p>
        </w:tc>
        <w:tc>
          <w:tcPr>
            <w:tcW w:w="4651" w:type="dxa"/>
            <w:tcBorders>
              <w:top w:val="nil"/>
              <w:left w:val="nil"/>
              <w:bottom w:val="single" w:sz="4" w:space="0" w:color="auto"/>
              <w:right w:val="single" w:sz="4" w:space="0" w:color="auto"/>
            </w:tcBorders>
            <w:shd w:val="clear" w:color="auto" w:fill="auto"/>
            <w:vAlign w:val="center"/>
            <w:hideMark/>
          </w:tcPr>
          <w:p w14:paraId="2457986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Professor, Department of Rehabilitation Science, Head of Neurorehabilitation Research Group at University of Leuven</w:t>
            </w:r>
          </w:p>
        </w:tc>
      </w:tr>
      <w:tr w:rsidR="000801D4" w:rsidRPr="00787FB4" w14:paraId="323458E2" w14:textId="77777777" w:rsidTr="002C55F6">
        <w:trPr>
          <w:trHeight w:val="375"/>
        </w:trPr>
        <w:tc>
          <w:tcPr>
            <w:tcW w:w="1890" w:type="dxa"/>
            <w:vMerge/>
            <w:tcBorders>
              <w:top w:val="nil"/>
              <w:left w:val="single" w:sz="4" w:space="0" w:color="auto"/>
              <w:bottom w:val="single" w:sz="4" w:space="0" w:color="000000"/>
              <w:right w:val="nil"/>
            </w:tcBorders>
            <w:vAlign w:val="center"/>
            <w:hideMark/>
          </w:tcPr>
          <w:p w14:paraId="16B1F32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single" w:sz="4" w:space="0" w:color="auto"/>
              <w:bottom w:val="single" w:sz="4" w:space="0" w:color="auto"/>
              <w:right w:val="single" w:sz="4" w:space="0" w:color="auto"/>
            </w:tcBorders>
            <w:shd w:val="clear" w:color="auto" w:fill="auto"/>
            <w:noWrap/>
            <w:vAlign w:val="center"/>
            <w:hideMark/>
          </w:tcPr>
          <w:p w14:paraId="43CA86F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Ellen Vlaeyen</w:t>
            </w:r>
          </w:p>
        </w:tc>
        <w:tc>
          <w:tcPr>
            <w:tcW w:w="2116" w:type="dxa"/>
            <w:tcBorders>
              <w:top w:val="nil"/>
              <w:left w:val="nil"/>
              <w:bottom w:val="single" w:sz="4" w:space="0" w:color="auto"/>
              <w:right w:val="single" w:sz="4" w:space="0" w:color="auto"/>
            </w:tcBorders>
            <w:shd w:val="clear" w:color="auto" w:fill="auto"/>
            <w:vAlign w:val="center"/>
            <w:hideMark/>
          </w:tcPr>
          <w:p w14:paraId="4BA9BE5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Nursing and Midwifery</w:t>
            </w:r>
          </w:p>
        </w:tc>
        <w:tc>
          <w:tcPr>
            <w:tcW w:w="4651" w:type="dxa"/>
            <w:tcBorders>
              <w:top w:val="nil"/>
              <w:left w:val="nil"/>
              <w:bottom w:val="single" w:sz="4" w:space="0" w:color="auto"/>
              <w:right w:val="single" w:sz="4" w:space="0" w:color="auto"/>
            </w:tcBorders>
            <w:shd w:val="clear" w:color="auto" w:fill="auto"/>
            <w:vAlign w:val="center"/>
            <w:hideMark/>
          </w:tcPr>
          <w:p w14:paraId="49F7604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Academic Centre for Nursing and Midwifery</w:t>
            </w:r>
          </w:p>
        </w:tc>
      </w:tr>
      <w:tr w:rsidR="000801D4" w:rsidRPr="00787FB4" w14:paraId="218519A5" w14:textId="77777777" w:rsidTr="002C55F6">
        <w:trPr>
          <w:trHeight w:val="375"/>
        </w:trPr>
        <w:tc>
          <w:tcPr>
            <w:tcW w:w="1890" w:type="dxa"/>
            <w:vMerge/>
            <w:tcBorders>
              <w:top w:val="nil"/>
              <w:left w:val="single" w:sz="4" w:space="0" w:color="auto"/>
              <w:bottom w:val="single" w:sz="4" w:space="0" w:color="000000"/>
              <w:right w:val="nil"/>
            </w:tcBorders>
            <w:vAlign w:val="center"/>
            <w:hideMark/>
          </w:tcPr>
          <w:p w14:paraId="1D42A39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single" w:sz="4" w:space="0" w:color="auto"/>
              <w:bottom w:val="single" w:sz="4" w:space="0" w:color="auto"/>
              <w:right w:val="single" w:sz="4" w:space="0" w:color="auto"/>
            </w:tcBorders>
            <w:shd w:val="clear" w:color="auto" w:fill="auto"/>
            <w:noWrap/>
            <w:vAlign w:val="center"/>
            <w:hideMark/>
          </w:tcPr>
          <w:p w14:paraId="208A379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Koen Milisen</w:t>
            </w:r>
          </w:p>
        </w:tc>
        <w:tc>
          <w:tcPr>
            <w:tcW w:w="2116" w:type="dxa"/>
            <w:tcBorders>
              <w:top w:val="nil"/>
              <w:left w:val="nil"/>
              <w:bottom w:val="single" w:sz="4" w:space="0" w:color="auto"/>
              <w:right w:val="single" w:sz="4" w:space="0" w:color="auto"/>
            </w:tcBorders>
            <w:shd w:val="clear" w:color="auto" w:fill="auto"/>
            <w:vAlign w:val="center"/>
            <w:hideMark/>
          </w:tcPr>
          <w:p w14:paraId="71825E2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Hip Fracture in Older Women</w:t>
            </w:r>
          </w:p>
        </w:tc>
        <w:tc>
          <w:tcPr>
            <w:tcW w:w="4651" w:type="dxa"/>
            <w:tcBorders>
              <w:top w:val="nil"/>
              <w:left w:val="nil"/>
              <w:bottom w:val="single" w:sz="4" w:space="0" w:color="auto"/>
              <w:right w:val="single" w:sz="4" w:space="0" w:color="auto"/>
            </w:tcBorders>
            <w:shd w:val="clear" w:color="auto" w:fill="auto"/>
            <w:vAlign w:val="center"/>
            <w:hideMark/>
          </w:tcPr>
          <w:p w14:paraId="316241D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Academic Centre for Nursing and Midwifery</w:t>
            </w:r>
          </w:p>
        </w:tc>
      </w:tr>
      <w:tr w:rsidR="000801D4" w:rsidRPr="00787FB4" w14:paraId="68FBCDD0" w14:textId="77777777" w:rsidTr="002C55F6">
        <w:trPr>
          <w:trHeight w:val="375"/>
        </w:trPr>
        <w:tc>
          <w:tcPr>
            <w:tcW w:w="1890" w:type="dxa"/>
            <w:tcBorders>
              <w:top w:val="nil"/>
              <w:left w:val="single" w:sz="4" w:space="0" w:color="auto"/>
              <w:bottom w:val="single" w:sz="4" w:space="0" w:color="auto"/>
              <w:right w:val="nil"/>
            </w:tcBorders>
            <w:shd w:val="clear" w:color="auto" w:fill="auto"/>
            <w:noWrap/>
            <w:vAlign w:val="center"/>
            <w:hideMark/>
          </w:tcPr>
          <w:p w14:paraId="0A35936E"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Denmark</w:t>
            </w:r>
          </w:p>
        </w:tc>
        <w:tc>
          <w:tcPr>
            <w:tcW w:w="1523" w:type="dxa"/>
            <w:tcBorders>
              <w:top w:val="nil"/>
              <w:left w:val="single" w:sz="4" w:space="0" w:color="auto"/>
              <w:bottom w:val="single" w:sz="4" w:space="0" w:color="auto"/>
              <w:right w:val="single" w:sz="4" w:space="0" w:color="auto"/>
            </w:tcBorders>
            <w:shd w:val="clear" w:color="auto" w:fill="auto"/>
            <w:noWrap/>
            <w:vAlign w:val="center"/>
            <w:hideMark/>
          </w:tcPr>
          <w:p w14:paraId="4465973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Jesper Ryg</w:t>
            </w:r>
          </w:p>
        </w:tc>
        <w:tc>
          <w:tcPr>
            <w:tcW w:w="2116" w:type="dxa"/>
            <w:tcBorders>
              <w:top w:val="nil"/>
              <w:left w:val="nil"/>
              <w:bottom w:val="single" w:sz="4" w:space="0" w:color="auto"/>
              <w:right w:val="single" w:sz="4" w:space="0" w:color="auto"/>
            </w:tcBorders>
            <w:shd w:val="clear" w:color="auto" w:fill="auto"/>
            <w:vAlign w:val="center"/>
            <w:hideMark/>
          </w:tcPr>
          <w:p w14:paraId="0865D71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Risk factors, Osteoporosis, Hip Fractures</w:t>
            </w:r>
          </w:p>
        </w:tc>
        <w:tc>
          <w:tcPr>
            <w:tcW w:w="4651" w:type="dxa"/>
            <w:tcBorders>
              <w:top w:val="nil"/>
              <w:left w:val="nil"/>
              <w:bottom w:val="single" w:sz="4" w:space="0" w:color="auto"/>
              <w:right w:val="single" w:sz="4" w:space="0" w:color="auto"/>
            </w:tcBorders>
            <w:shd w:val="clear" w:color="auto" w:fill="auto"/>
            <w:vAlign w:val="center"/>
            <w:hideMark/>
          </w:tcPr>
          <w:p w14:paraId="45F87DB8" w14:textId="0090FC52"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Head of Research Unit, Geriatrics</w:t>
            </w:r>
            <w:r w:rsidR="00DA195E" w:rsidRPr="00787FB4">
              <w:rPr>
                <w:rFonts w:ascii="Times New Roman" w:eastAsia="Times New Roman" w:hAnsi="Times New Roman" w:cs="Times New Roman"/>
                <w:color w:val="000000"/>
                <w:sz w:val="24"/>
                <w:szCs w:val="24"/>
              </w:rPr>
              <w:t>, Odense University Hospital</w:t>
            </w:r>
          </w:p>
        </w:tc>
      </w:tr>
      <w:tr w:rsidR="000801D4" w:rsidRPr="00787FB4" w14:paraId="796DDAD6"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1F1399D4"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Ireland</w:t>
            </w:r>
          </w:p>
        </w:tc>
        <w:tc>
          <w:tcPr>
            <w:tcW w:w="1523" w:type="dxa"/>
            <w:tcBorders>
              <w:top w:val="nil"/>
              <w:left w:val="nil"/>
              <w:bottom w:val="single" w:sz="4" w:space="0" w:color="auto"/>
              <w:right w:val="single" w:sz="4" w:space="0" w:color="auto"/>
            </w:tcBorders>
            <w:shd w:val="clear" w:color="auto" w:fill="auto"/>
            <w:noWrap/>
            <w:vAlign w:val="center"/>
            <w:hideMark/>
          </w:tcPr>
          <w:p w14:paraId="4E0117C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Rose Anne Kenny</w:t>
            </w:r>
          </w:p>
        </w:tc>
        <w:tc>
          <w:tcPr>
            <w:tcW w:w="2116" w:type="dxa"/>
            <w:tcBorders>
              <w:top w:val="nil"/>
              <w:left w:val="nil"/>
              <w:bottom w:val="single" w:sz="4" w:space="0" w:color="auto"/>
              <w:right w:val="single" w:sz="4" w:space="0" w:color="auto"/>
            </w:tcBorders>
            <w:shd w:val="clear" w:color="auto" w:fill="auto"/>
            <w:vAlign w:val="center"/>
            <w:hideMark/>
          </w:tcPr>
          <w:p w14:paraId="1AF93AB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Syncopal Falls</w:t>
            </w:r>
          </w:p>
        </w:tc>
        <w:tc>
          <w:tcPr>
            <w:tcW w:w="4651" w:type="dxa"/>
            <w:tcBorders>
              <w:top w:val="nil"/>
              <w:left w:val="nil"/>
              <w:bottom w:val="single" w:sz="4" w:space="0" w:color="auto"/>
              <w:right w:val="single" w:sz="4" w:space="0" w:color="auto"/>
            </w:tcBorders>
            <w:shd w:val="clear" w:color="auto" w:fill="auto"/>
            <w:vAlign w:val="center"/>
            <w:hideMark/>
          </w:tcPr>
          <w:p w14:paraId="664ED5D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Falls and Blackout Unit St. James Hospital Dublin</w:t>
            </w:r>
          </w:p>
        </w:tc>
      </w:tr>
      <w:tr w:rsidR="000801D4" w:rsidRPr="00787FB4" w14:paraId="5C9B8B0B"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0671461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29BC8D6"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Robert Bourke</w:t>
            </w:r>
          </w:p>
        </w:tc>
        <w:tc>
          <w:tcPr>
            <w:tcW w:w="2116" w:type="dxa"/>
            <w:tcBorders>
              <w:top w:val="nil"/>
              <w:left w:val="nil"/>
              <w:bottom w:val="single" w:sz="4" w:space="0" w:color="auto"/>
              <w:right w:val="single" w:sz="4" w:space="0" w:color="auto"/>
            </w:tcBorders>
            <w:shd w:val="clear" w:color="auto" w:fill="auto"/>
            <w:vAlign w:val="center"/>
            <w:hideMark/>
          </w:tcPr>
          <w:p w14:paraId="6D748EB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Neuropsychology</w:t>
            </w:r>
          </w:p>
        </w:tc>
        <w:tc>
          <w:tcPr>
            <w:tcW w:w="4651" w:type="dxa"/>
            <w:tcBorders>
              <w:top w:val="nil"/>
              <w:left w:val="nil"/>
              <w:bottom w:val="single" w:sz="4" w:space="0" w:color="auto"/>
              <w:right w:val="single" w:sz="4" w:space="0" w:color="auto"/>
            </w:tcBorders>
            <w:shd w:val="clear" w:color="auto" w:fill="auto"/>
            <w:vAlign w:val="center"/>
            <w:hideMark/>
          </w:tcPr>
          <w:p w14:paraId="2B93B535" w14:textId="4B07987F"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Department of Medical Gerontology, Trinity College Dublin, Dublin, Ireland Mercer's Institute for Successful Ageing, St James Hospital, Dublin, Ireland</w:t>
            </w:r>
          </w:p>
        </w:tc>
      </w:tr>
      <w:tr w:rsidR="000801D4" w:rsidRPr="00787FB4" w14:paraId="3167F225" w14:textId="77777777" w:rsidTr="009471FA">
        <w:trPr>
          <w:trHeight w:val="375"/>
        </w:trPr>
        <w:tc>
          <w:tcPr>
            <w:tcW w:w="1890" w:type="dxa"/>
            <w:tcBorders>
              <w:top w:val="nil"/>
              <w:left w:val="single" w:sz="4" w:space="0" w:color="auto"/>
              <w:bottom w:val="single" w:sz="4" w:space="0" w:color="000000"/>
              <w:right w:val="single" w:sz="4" w:space="0" w:color="auto"/>
            </w:tcBorders>
            <w:shd w:val="clear" w:color="auto" w:fill="auto"/>
            <w:vAlign w:val="center"/>
            <w:hideMark/>
          </w:tcPr>
          <w:p w14:paraId="192C6861" w14:textId="2D77568B" w:rsidR="000801D4" w:rsidRPr="00787FB4" w:rsidRDefault="009471FA" w:rsidP="009471FA">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Finland</w:t>
            </w:r>
          </w:p>
        </w:tc>
        <w:tc>
          <w:tcPr>
            <w:tcW w:w="1523" w:type="dxa"/>
            <w:tcBorders>
              <w:top w:val="nil"/>
              <w:left w:val="nil"/>
              <w:bottom w:val="single" w:sz="4" w:space="0" w:color="auto"/>
              <w:right w:val="single" w:sz="4" w:space="0" w:color="auto"/>
            </w:tcBorders>
            <w:shd w:val="clear" w:color="auto" w:fill="auto"/>
            <w:noWrap/>
            <w:vAlign w:val="center"/>
            <w:hideMark/>
          </w:tcPr>
          <w:p w14:paraId="57AD1EF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Sirpa</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Hartikainen</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2788C4E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Pharmacotherapy</w:t>
            </w:r>
          </w:p>
        </w:tc>
        <w:tc>
          <w:tcPr>
            <w:tcW w:w="4651" w:type="dxa"/>
            <w:tcBorders>
              <w:top w:val="nil"/>
              <w:left w:val="nil"/>
              <w:bottom w:val="single" w:sz="4" w:space="0" w:color="auto"/>
              <w:right w:val="single" w:sz="4" w:space="0" w:color="auto"/>
            </w:tcBorders>
            <w:shd w:val="clear" w:color="auto" w:fill="auto"/>
            <w:vAlign w:val="center"/>
            <w:hideMark/>
          </w:tcPr>
          <w:p w14:paraId="44F6214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School of Pharmacy University of Eastern London</w:t>
            </w:r>
          </w:p>
        </w:tc>
      </w:tr>
      <w:tr w:rsidR="002C55F6" w:rsidRPr="00787FB4" w14:paraId="297650C2" w14:textId="77777777" w:rsidTr="002C55F6">
        <w:trPr>
          <w:trHeight w:val="750"/>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7BC13C3F" w14:textId="77777777" w:rsidR="002C55F6" w:rsidRPr="00787FB4" w:rsidRDefault="002C55F6" w:rsidP="002C55F6">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Netherlands</w:t>
            </w:r>
          </w:p>
        </w:tc>
        <w:tc>
          <w:tcPr>
            <w:tcW w:w="1523" w:type="dxa"/>
            <w:tcBorders>
              <w:top w:val="nil"/>
              <w:left w:val="nil"/>
              <w:bottom w:val="single" w:sz="4" w:space="0" w:color="auto"/>
              <w:right w:val="single" w:sz="4" w:space="0" w:color="auto"/>
            </w:tcBorders>
            <w:shd w:val="clear" w:color="auto" w:fill="auto"/>
            <w:noWrap/>
            <w:vAlign w:val="center"/>
            <w:hideMark/>
          </w:tcPr>
          <w:p w14:paraId="3F312FAD" w14:textId="77777777" w:rsidR="002C55F6" w:rsidRPr="00787FB4" w:rsidRDefault="002C55F6" w:rsidP="002C55F6">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Tischa Van der Cammen</w:t>
            </w:r>
          </w:p>
        </w:tc>
        <w:tc>
          <w:tcPr>
            <w:tcW w:w="2116" w:type="dxa"/>
            <w:tcBorders>
              <w:top w:val="nil"/>
              <w:left w:val="nil"/>
              <w:bottom w:val="single" w:sz="4" w:space="0" w:color="auto"/>
              <w:right w:val="single" w:sz="4" w:space="0" w:color="auto"/>
            </w:tcBorders>
            <w:shd w:val="clear" w:color="auto" w:fill="auto"/>
            <w:vAlign w:val="center"/>
            <w:hideMark/>
          </w:tcPr>
          <w:p w14:paraId="15A866D3" w14:textId="77777777"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Design of Falls Prevention</w:t>
            </w:r>
          </w:p>
          <w:p w14:paraId="5CFEE42D" w14:textId="787D6A9D"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Technology</w:t>
            </w:r>
          </w:p>
        </w:tc>
        <w:tc>
          <w:tcPr>
            <w:tcW w:w="4651" w:type="dxa"/>
            <w:tcBorders>
              <w:top w:val="nil"/>
              <w:left w:val="nil"/>
              <w:bottom w:val="single" w:sz="4" w:space="0" w:color="auto"/>
              <w:right w:val="single" w:sz="4" w:space="0" w:color="auto"/>
            </w:tcBorders>
            <w:shd w:val="clear" w:color="auto" w:fill="auto"/>
            <w:vAlign w:val="center"/>
            <w:hideMark/>
          </w:tcPr>
          <w:p w14:paraId="39847481" w14:textId="2C5E4CA1"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Delft University of Technology; Collaborator, Dutch Geriatrics Society; Member, EuGMS, and EAMA [European Academy for Medicine of Ageing]</w:t>
            </w:r>
          </w:p>
        </w:tc>
      </w:tr>
      <w:tr w:rsidR="002C55F6" w:rsidRPr="00787FB4" w14:paraId="3497EA14"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3B04D86D" w14:textId="77777777" w:rsidR="002C55F6" w:rsidRPr="00787FB4" w:rsidRDefault="002C55F6" w:rsidP="002C55F6">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3EF9F0B" w14:textId="77777777" w:rsidR="002C55F6" w:rsidRPr="00787FB4" w:rsidRDefault="002C55F6" w:rsidP="002C55F6">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Nathalie van der Velde </w:t>
            </w:r>
          </w:p>
        </w:tc>
        <w:tc>
          <w:tcPr>
            <w:tcW w:w="2116" w:type="dxa"/>
            <w:tcBorders>
              <w:top w:val="nil"/>
              <w:left w:val="nil"/>
              <w:bottom w:val="single" w:sz="4" w:space="0" w:color="auto"/>
              <w:right w:val="single" w:sz="4" w:space="0" w:color="auto"/>
            </w:tcBorders>
            <w:shd w:val="clear" w:color="auto" w:fill="auto"/>
            <w:vAlign w:val="center"/>
            <w:hideMark/>
          </w:tcPr>
          <w:p w14:paraId="5AB553D8" w14:textId="19828BF4"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Fall-Risk Increasing Drugs (FRIDs), Polypharmacy</w:t>
            </w:r>
          </w:p>
        </w:tc>
        <w:tc>
          <w:tcPr>
            <w:tcW w:w="4651" w:type="dxa"/>
            <w:tcBorders>
              <w:top w:val="nil"/>
              <w:left w:val="nil"/>
              <w:bottom w:val="single" w:sz="4" w:space="0" w:color="auto"/>
              <w:right w:val="single" w:sz="4" w:space="0" w:color="auto"/>
            </w:tcBorders>
            <w:shd w:val="clear" w:color="auto" w:fill="auto"/>
            <w:vAlign w:val="center"/>
            <w:hideMark/>
          </w:tcPr>
          <w:p w14:paraId="6B385008" w14:textId="23E97881"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Professor </w:t>
            </w:r>
            <w:r w:rsidR="00DA195E" w:rsidRPr="00787FB4">
              <w:rPr>
                <w:rFonts w:ascii="Times New Roman" w:eastAsia="Times New Roman" w:hAnsi="Times New Roman" w:cs="Times New Roman"/>
                <w:color w:val="000000"/>
                <w:sz w:val="24"/>
                <w:szCs w:val="24"/>
              </w:rPr>
              <w:t xml:space="preserve">of </w:t>
            </w:r>
            <w:r w:rsidRPr="00787FB4">
              <w:rPr>
                <w:rFonts w:ascii="Times New Roman" w:eastAsia="Times New Roman" w:hAnsi="Times New Roman" w:cs="Times New Roman"/>
                <w:color w:val="000000"/>
                <w:sz w:val="24"/>
                <w:szCs w:val="24"/>
              </w:rPr>
              <w:t>Geriatrics, Department Internal Medicine, Amsterdam University Medical Center</w:t>
            </w:r>
          </w:p>
          <w:p w14:paraId="795E600E" w14:textId="6A632D87"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Academic Board member and chair SIG Falls and Fractures European Geriatric Medicine Society</w:t>
            </w:r>
          </w:p>
        </w:tc>
      </w:tr>
      <w:tr w:rsidR="002C55F6" w:rsidRPr="00787FB4" w14:paraId="7A550880"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2FBD7CF" w14:textId="77777777" w:rsidR="002C55F6" w:rsidRPr="00787FB4" w:rsidRDefault="002C55F6" w:rsidP="002C55F6">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292F22C" w14:textId="77777777" w:rsidR="002C55F6" w:rsidRPr="00787FB4" w:rsidRDefault="002C55F6" w:rsidP="002C55F6">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Eveline </w:t>
            </w:r>
            <w:proofErr w:type="spellStart"/>
            <w:r w:rsidRPr="00787FB4">
              <w:rPr>
                <w:rFonts w:ascii="Times New Roman" w:eastAsia="Times New Roman" w:hAnsi="Times New Roman" w:cs="Times New Roman"/>
                <w:color w:val="000000"/>
                <w:sz w:val="24"/>
                <w:szCs w:val="24"/>
              </w:rPr>
              <w:t>Poelgeest</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6A6150E2" w14:textId="34FFA938"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Fall-Risk Increasing Drugs (FRIDs), Polypharmacy</w:t>
            </w:r>
          </w:p>
        </w:tc>
        <w:tc>
          <w:tcPr>
            <w:tcW w:w="4651" w:type="dxa"/>
            <w:tcBorders>
              <w:top w:val="nil"/>
              <w:left w:val="nil"/>
              <w:bottom w:val="single" w:sz="4" w:space="0" w:color="auto"/>
              <w:right w:val="single" w:sz="4" w:space="0" w:color="auto"/>
            </w:tcBorders>
            <w:shd w:val="clear" w:color="auto" w:fill="auto"/>
            <w:vAlign w:val="center"/>
            <w:hideMark/>
          </w:tcPr>
          <w:p w14:paraId="0B3E223C" w14:textId="18FF715A"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Geriatrician and Pharmacologist, Department of Internal Medi</w:t>
            </w:r>
            <w:r w:rsidR="00DA195E" w:rsidRPr="00787FB4">
              <w:rPr>
                <w:rFonts w:ascii="Times New Roman" w:eastAsia="Times New Roman" w:hAnsi="Times New Roman" w:cs="Times New Roman"/>
                <w:color w:val="000000"/>
                <w:sz w:val="24"/>
                <w:szCs w:val="24"/>
              </w:rPr>
              <w:t>ci</w:t>
            </w:r>
            <w:r w:rsidRPr="00787FB4">
              <w:rPr>
                <w:rFonts w:ascii="Times New Roman" w:eastAsia="Times New Roman" w:hAnsi="Times New Roman" w:cs="Times New Roman"/>
                <w:color w:val="000000"/>
                <w:sz w:val="24"/>
                <w:szCs w:val="24"/>
              </w:rPr>
              <w:t>ne, Amsterdam University Medical Center</w:t>
            </w:r>
          </w:p>
          <w:p w14:paraId="3268D235" w14:textId="4F0B9ACA" w:rsidR="002C55F6" w:rsidRPr="00787FB4" w:rsidRDefault="002C55F6" w:rsidP="002C55F6">
            <w:pPr>
              <w:spacing w:after="0" w:line="240" w:lineRule="auto"/>
              <w:rPr>
                <w:rFonts w:ascii="Times New Roman" w:eastAsia="Times New Roman" w:hAnsi="Times New Roman" w:cs="Times New Roman"/>
                <w:color w:val="000000"/>
                <w:sz w:val="24"/>
                <w:szCs w:val="24"/>
              </w:rPr>
            </w:pPr>
          </w:p>
        </w:tc>
      </w:tr>
      <w:tr w:rsidR="002C55F6" w:rsidRPr="00787FB4" w14:paraId="0B6AD45A"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B34211E" w14:textId="77777777" w:rsidR="002C55F6" w:rsidRPr="00787FB4" w:rsidRDefault="002C55F6" w:rsidP="002C55F6">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bottom"/>
            <w:hideMark/>
          </w:tcPr>
          <w:p w14:paraId="09E7573D" w14:textId="77777777" w:rsidR="002C55F6" w:rsidRPr="00787FB4" w:rsidRDefault="002C55F6" w:rsidP="002C55F6">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Anton Jellema</w:t>
            </w:r>
          </w:p>
        </w:tc>
        <w:tc>
          <w:tcPr>
            <w:tcW w:w="2116" w:type="dxa"/>
            <w:tcBorders>
              <w:top w:val="nil"/>
              <w:left w:val="nil"/>
              <w:bottom w:val="single" w:sz="4" w:space="0" w:color="auto"/>
              <w:right w:val="single" w:sz="4" w:space="0" w:color="auto"/>
            </w:tcBorders>
            <w:shd w:val="clear" w:color="auto" w:fill="auto"/>
            <w:vAlign w:val="center"/>
            <w:hideMark/>
          </w:tcPr>
          <w:p w14:paraId="0B0A82C0" w14:textId="3B3E0CCF"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Technology</w:t>
            </w:r>
          </w:p>
        </w:tc>
        <w:tc>
          <w:tcPr>
            <w:tcW w:w="4651" w:type="dxa"/>
            <w:tcBorders>
              <w:top w:val="nil"/>
              <w:left w:val="nil"/>
              <w:bottom w:val="single" w:sz="4" w:space="0" w:color="auto"/>
              <w:right w:val="single" w:sz="4" w:space="0" w:color="auto"/>
            </w:tcBorders>
            <w:shd w:val="clear" w:color="auto" w:fill="auto"/>
            <w:vAlign w:val="center"/>
            <w:hideMark/>
          </w:tcPr>
          <w:p w14:paraId="2D46AD15" w14:textId="432D45FF" w:rsidR="002C55F6" w:rsidRPr="00787FB4" w:rsidRDefault="002C55F6" w:rsidP="002C55F6">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Delft University of Technology</w:t>
            </w:r>
          </w:p>
        </w:tc>
      </w:tr>
      <w:tr w:rsidR="000801D4" w:rsidRPr="00787FB4" w14:paraId="71D61C3E"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C612C6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6F05B1B"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Lotta J Seppala</w:t>
            </w:r>
          </w:p>
        </w:tc>
        <w:tc>
          <w:tcPr>
            <w:tcW w:w="2116" w:type="dxa"/>
            <w:tcBorders>
              <w:top w:val="nil"/>
              <w:left w:val="nil"/>
              <w:bottom w:val="single" w:sz="4" w:space="0" w:color="auto"/>
              <w:right w:val="single" w:sz="4" w:space="0" w:color="auto"/>
            </w:tcBorders>
            <w:shd w:val="clear" w:color="auto" w:fill="auto"/>
            <w:vAlign w:val="center"/>
            <w:hideMark/>
          </w:tcPr>
          <w:p w14:paraId="5DE3FAC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Risk Increasing Drugs (FRIDs), Polypharmacy</w:t>
            </w:r>
          </w:p>
        </w:tc>
        <w:tc>
          <w:tcPr>
            <w:tcW w:w="4651" w:type="dxa"/>
            <w:tcBorders>
              <w:top w:val="nil"/>
              <w:left w:val="nil"/>
              <w:bottom w:val="single" w:sz="4" w:space="0" w:color="auto"/>
              <w:right w:val="single" w:sz="4" w:space="0" w:color="auto"/>
            </w:tcBorders>
            <w:shd w:val="clear" w:color="auto" w:fill="auto"/>
            <w:vAlign w:val="center"/>
            <w:hideMark/>
          </w:tcPr>
          <w:p w14:paraId="0E190B6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Researcher, Geriatric Medicine, University of Amsterdam</w:t>
            </w:r>
          </w:p>
        </w:tc>
      </w:tr>
      <w:tr w:rsidR="000801D4" w:rsidRPr="00787FB4" w14:paraId="60C07D1F" w14:textId="77777777" w:rsidTr="002C55F6">
        <w:trPr>
          <w:trHeight w:val="375"/>
        </w:trPr>
        <w:tc>
          <w:tcPr>
            <w:tcW w:w="189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066378" w14:textId="32DC39F4"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U</w:t>
            </w:r>
            <w:r w:rsidR="00014889">
              <w:rPr>
                <w:rFonts w:ascii="Times New Roman" w:eastAsia="Times New Roman" w:hAnsi="Times New Roman" w:cs="Times New Roman"/>
                <w:color w:val="000000"/>
                <w:sz w:val="24"/>
                <w:szCs w:val="24"/>
              </w:rPr>
              <w:t xml:space="preserve">nited </w:t>
            </w:r>
            <w:r w:rsidRPr="00787FB4">
              <w:rPr>
                <w:rFonts w:ascii="Times New Roman" w:eastAsia="Times New Roman" w:hAnsi="Times New Roman" w:cs="Times New Roman"/>
                <w:color w:val="000000"/>
                <w:sz w:val="24"/>
                <w:szCs w:val="24"/>
              </w:rPr>
              <w:t>K</w:t>
            </w:r>
            <w:r w:rsidR="00014889">
              <w:rPr>
                <w:rFonts w:ascii="Times New Roman" w:eastAsia="Times New Roman" w:hAnsi="Times New Roman" w:cs="Times New Roman"/>
                <w:color w:val="000000"/>
                <w:sz w:val="24"/>
                <w:szCs w:val="24"/>
              </w:rPr>
              <w:t>ingdom</w:t>
            </w:r>
          </w:p>
        </w:tc>
        <w:tc>
          <w:tcPr>
            <w:tcW w:w="1523" w:type="dxa"/>
            <w:tcBorders>
              <w:top w:val="nil"/>
              <w:left w:val="nil"/>
              <w:bottom w:val="single" w:sz="4" w:space="0" w:color="auto"/>
              <w:right w:val="single" w:sz="4" w:space="0" w:color="auto"/>
            </w:tcBorders>
            <w:shd w:val="clear" w:color="auto" w:fill="auto"/>
            <w:noWrap/>
            <w:vAlign w:val="center"/>
            <w:hideMark/>
          </w:tcPr>
          <w:p w14:paraId="1622D0A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Tahir Masud </w:t>
            </w:r>
          </w:p>
        </w:tc>
        <w:tc>
          <w:tcPr>
            <w:tcW w:w="2116" w:type="dxa"/>
            <w:tcBorders>
              <w:top w:val="nil"/>
              <w:left w:val="nil"/>
              <w:bottom w:val="single" w:sz="4" w:space="0" w:color="auto"/>
              <w:right w:val="single" w:sz="4" w:space="0" w:color="auto"/>
            </w:tcBorders>
            <w:shd w:val="clear" w:color="auto" w:fill="auto"/>
            <w:vAlign w:val="center"/>
            <w:hideMark/>
          </w:tcPr>
          <w:p w14:paraId="50AA88C1" w14:textId="77777777" w:rsidR="000801D4" w:rsidRPr="002C02F2" w:rsidRDefault="000801D4" w:rsidP="000801D4">
            <w:pPr>
              <w:spacing w:after="0" w:line="240" w:lineRule="auto"/>
              <w:rPr>
                <w:rFonts w:ascii="Times New Roman" w:eastAsia="Times New Roman" w:hAnsi="Times New Roman" w:cs="Times New Roman"/>
                <w:color w:val="000000"/>
                <w:sz w:val="24"/>
                <w:szCs w:val="24"/>
              </w:rPr>
            </w:pPr>
            <w:r w:rsidRPr="002C02F2">
              <w:rPr>
                <w:rFonts w:ascii="Times New Roman" w:eastAsia="Times New Roman" w:hAnsi="Times New Roman" w:cs="Times New Roman"/>
                <w:color w:val="000000"/>
                <w:sz w:val="24"/>
                <w:szCs w:val="24"/>
              </w:rPr>
              <w:t>Fractures, Risk factors, Osteoporosis</w:t>
            </w:r>
          </w:p>
        </w:tc>
        <w:tc>
          <w:tcPr>
            <w:tcW w:w="4651" w:type="dxa"/>
            <w:tcBorders>
              <w:top w:val="nil"/>
              <w:left w:val="nil"/>
              <w:bottom w:val="single" w:sz="4" w:space="0" w:color="auto"/>
              <w:right w:val="single" w:sz="4" w:space="0" w:color="auto"/>
            </w:tcBorders>
            <w:shd w:val="clear" w:color="auto" w:fill="auto"/>
            <w:vAlign w:val="center"/>
            <w:hideMark/>
          </w:tcPr>
          <w:p w14:paraId="6DD028C5" w14:textId="09A889DE" w:rsidR="002C02F2" w:rsidRPr="002C02F2" w:rsidRDefault="002C02F2" w:rsidP="002C02F2">
            <w:pPr>
              <w:rPr>
                <w:rFonts w:ascii="Times New Roman" w:hAnsi="Times New Roman" w:cs="Times New Roman"/>
                <w:lang w:val="en-CA"/>
              </w:rPr>
            </w:pPr>
            <w:bookmarkStart w:id="2" w:name="_Hlk112075845"/>
            <w:r w:rsidRPr="002C02F2">
              <w:rPr>
                <w:rFonts w:ascii="Times New Roman" w:eastAsia="Times New Roman" w:hAnsi="Times New Roman" w:cs="Times New Roman"/>
                <w:color w:val="000000"/>
              </w:rPr>
              <w:t>1.</w:t>
            </w:r>
            <w:r w:rsidR="000801D4" w:rsidRPr="002C02F2">
              <w:rPr>
                <w:rFonts w:ascii="Times New Roman" w:eastAsia="Times New Roman" w:hAnsi="Times New Roman" w:cs="Times New Roman"/>
                <w:color w:val="000000"/>
              </w:rPr>
              <w:t>Recent Past President of the British Geriatrics Society</w:t>
            </w:r>
            <w:r w:rsidRPr="002C02F2">
              <w:rPr>
                <w:rFonts w:ascii="Times New Roman" w:eastAsia="Times New Roman" w:hAnsi="Times New Roman" w:cs="Times New Roman"/>
                <w:color w:val="000000"/>
              </w:rPr>
              <w:t>;</w:t>
            </w:r>
            <w:r w:rsidRPr="002C02F2">
              <w:rPr>
                <w:rFonts w:ascii="Times New Roman" w:hAnsi="Times New Roman" w:cs="Times New Roman"/>
                <w:bCs/>
                <w:color w:val="000000" w:themeColor="text1"/>
              </w:rPr>
              <w:t xml:space="preserve"> 2. Department of Geriatric Medicine, Nottingham University Hospitals NHS Trust, Nottingham, England, UK.</w:t>
            </w:r>
          </w:p>
          <w:bookmarkEnd w:id="2"/>
          <w:p w14:paraId="394D2CE7" w14:textId="032CEEC2" w:rsidR="000801D4" w:rsidRPr="002C02F2" w:rsidRDefault="000801D4" w:rsidP="000801D4">
            <w:pPr>
              <w:spacing w:after="0" w:line="240" w:lineRule="auto"/>
              <w:rPr>
                <w:rFonts w:ascii="Times New Roman" w:eastAsia="Times New Roman" w:hAnsi="Times New Roman" w:cs="Times New Roman"/>
                <w:color w:val="000000"/>
                <w:sz w:val="24"/>
                <w:szCs w:val="24"/>
              </w:rPr>
            </w:pPr>
          </w:p>
        </w:tc>
      </w:tr>
      <w:tr w:rsidR="000801D4" w:rsidRPr="00787FB4" w14:paraId="0E5442EA" w14:textId="77777777" w:rsidTr="002C55F6">
        <w:trPr>
          <w:trHeight w:val="750"/>
        </w:trPr>
        <w:tc>
          <w:tcPr>
            <w:tcW w:w="1890" w:type="dxa"/>
            <w:vMerge/>
            <w:tcBorders>
              <w:top w:val="nil"/>
              <w:left w:val="single" w:sz="4" w:space="0" w:color="auto"/>
              <w:bottom w:val="single" w:sz="4" w:space="0" w:color="auto"/>
              <w:right w:val="single" w:sz="4" w:space="0" w:color="auto"/>
            </w:tcBorders>
            <w:vAlign w:val="center"/>
            <w:hideMark/>
          </w:tcPr>
          <w:p w14:paraId="538CFAF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2855E86"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Chris Todd</w:t>
            </w:r>
          </w:p>
        </w:tc>
        <w:tc>
          <w:tcPr>
            <w:tcW w:w="2116" w:type="dxa"/>
            <w:tcBorders>
              <w:top w:val="nil"/>
              <w:left w:val="nil"/>
              <w:bottom w:val="single" w:sz="4" w:space="0" w:color="auto"/>
              <w:right w:val="single" w:sz="4" w:space="0" w:color="auto"/>
            </w:tcBorders>
            <w:shd w:val="clear" w:color="auto" w:fill="auto"/>
            <w:vAlign w:val="center"/>
            <w:hideMark/>
          </w:tcPr>
          <w:p w14:paraId="318837B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Health Psychology, Older </w:t>
            </w:r>
            <w:proofErr w:type="gramStart"/>
            <w:r w:rsidRPr="00787FB4">
              <w:rPr>
                <w:rFonts w:ascii="Times New Roman" w:eastAsia="Times New Roman" w:hAnsi="Times New Roman" w:cs="Times New Roman"/>
                <w:color w:val="000000"/>
                <w:sz w:val="24"/>
                <w:szCs w:val="24"/>
              </w:rPr>
              <w:t>People ,</w:t>
            </w:r>
            <w:proofErr w:type="gramEnd"/>
            <w:r w:rsidRPr="00787FB4">
              <w:rPr>
                <w:rFonts w:ascii="Times New Roman" w:eastAsia="Times New Roman" w:hAnsi="Times New Roman" w:cs="Times New Roman"/>
                <w:color w:val="000000"/>
                <w:sz w:val="24"/>
                <w:szCs w:val="24"/>
              </w:rPr>
              <w:t xml:space="preserve"> Falls Prevention, Health Services Research, Exercise Promotion</w:t>
            </w:r>
          </w:p>
        </w:tc>
        <w:tc>
          <w:tcPr>
            <w:tcW w:w="4651" w:type="dxa"/>
            <w:tcBorders>
              <w:top w:val="nil"/>
              <w:left w:val="nil"/>
              <w:bottom w:val="single" w:sz="4" w:space="0" w:color="auto"/>
              <w:right w:val="single" w:sz="4" w:space="0" w:color="auto"/>
            </w:tcBorders>
            <w:shd w:val="clear" w:color="auto" w:fill="auto"/>
            <w:vAlign w:val="center"/>
            <w:hideMark/>
          </w:tcPr>
          <w:p w14:paraId="24A22AC9" w14:textId="77777777" w:rsidR="0061585C" w:rsidRPr="00FE1B43" w:rsidRDefault="0061585C" w:rsidP="00FE1B43">
            <w:pPr>
              <w:numPr>
                <w:ilvl w:val="0"/>
                <w:numId w:val="1"/>
              </w:numPr>
              <w:shd w:val="clear" w:color="auto" w:fill="FFFFFF"/>
              <w:spacing w:after="75" w:line="240" w:lineRule="auto"/>
              <w:ind w:left="297"/>
              <w:contextualSpacing/>
              <w:textAlignment w:val="baseline"/>
              <w:rPr>
                <w:rFonts w:ascii="Times New Roman" w:hAnsi="Times New Roman" w:cs="Times New Roman"/>
                <w:color w:val="000000" w:themeColor="text1"/>
                <w:sz w:val="24"/>
                <w:szCs w:val="24"/>
              </w:rPr>
            </w:pPr>
            <w:r w:rsidRPr="00FE1B43">
              <w:rPr>
                <w:rFonts w:ascii="Times New Roman" w:hAnsi="Times New Roman" w:cs="Times New Roman"/>
                <w:color w:val="000000" w:themeColor="text1"/>
                <w:sz w:val="24"/>
                <w:szCs w:val="24"/>
              </w:rPr>
              <w:t>School of Health Sciences, Faculty of Biology, Medicine and Health, The University of Manchester, Manchester, M13 9PL, United Kingdom.</w:t>
            </w:r>
          </w:p>
          <w:p w14:paraId="51CF0734" w14:textId="37878B7A" w:rsidR="000801D4" w:rsidRPr="00FE1B43" w:rsidRDefault="0061585C" w:rsidP="00FE1B43">
            <w:pPr>
              <w:numPr>
                <w:ilvl w:val="0"/>
                <w:numId w:val="1"/>
              </w:numPr>
              <w:shd w:val="clear" w:color="auto" w:fill="FFFFFF"/>
              <w:spacing w:after="75" w:line="240" w:lineRule="auto"/>
              <w:ind w:left="297"/>
              <w:contextualSpacing/>
              <w:textAlignment w:val="baseline"/>
              <w:rPr>
                <w:rFonts w:ascii="Times New Roman" w:hAnsi="Times New Roman" w:cs="Times New Roman"/>
                <w:color w:val="000000" w:themeColor="text1"/>
                <w:sz w:val="24"/>
                <w:szCs w:val="24"/>
              </w:rPr>
            </w:pPr>
            <w:r w:rsidRPr="00FE1B43">
              <w:rPr>
                <w:rFonts w:ascii="Times New Roman" w:hAnsi="Times New Roman" w:cs="Times New Roman"/>
                <w:color w:val="000000" w:themeColor="text1"/>
                <w:sz w:val="24"/>
                <w:szCs w:val="24"/>
              </w:rPr>
              <w:t>Manchester University NHS Foundation Trust, Manchester, M13 9WL, United Kingdom.</w:t>
            </w:r>
          </w:p>
        </w:tc>
      </w:tr>
      <w:tr w:rsidR="000801D4" w:rsidRPr="00787FB4" w14:paraId="46B6612D" w14:textId="77777777" w:rsidTr="002C55F6">
        <w:trPr>
          <w:trHeight w:val="1500"/>
        </w:trPr>
        <w:tc>
          <w:tcPr>
            <w:tcW w:w="1890" w:type="dxa"/>
            <w:vMerge/>
            <w:tcBorders>
              <w:top w:val="nil"/>
              <w:left w:val="single" w:sz="4" w:space="0" w:color="auto"/>
              <w:bottom w:val="single" w:sz="4" w:space="0" w:color="auto"/>
              <w:right w:val="single" w:sz="4" w:space="0" w:color="auto"/>
            </w:tcBorders>
            <w:vAlign w:val="center"/>
            <w:hideMark/>
          </w:tcPr>
          <w:p w14:paraId="5197C97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719F9B5"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Finbarr C. Martin</w:t>
            </w:r>
          </w:p>
        </w:tc>
        <w:tc>
          <w:tcPr>
            <w:tcW w:w="2116" w:type="dxa"/>
            <w:tcBorders>
              <w:top w:val="nil"/>
              <w:left w:val="nil"/>
              <w:bottom w:val="single" w:sz="4" w:space="0" w:color="auto"/>
              <w:right w:val="single" w:sz="4" w:space="0" w:color="auto"/>
            </w:tcBorders>
            <w:shd w:val="clear" w:color="auto" w:fill="auto"/>
            <w:vAlign w:val="center"/>
            <w:hideMark/>
          </w:tcPr>
          <w:p w14:paraId="4A8D7629" w14:textId="6285F5D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Geriatric Medicine, </w:t>
            </w:r>
            <w:r w:rsidR="0052226D" w:rsidRPr="00787FB4">
              <w:rPr>
                <w:rFonts w:ascii="Times New Roman" w:eastAsia="Times New Roman" w:hAnsi="Times New Roman" w:cs="Times New Roman"/>
                <w:color w:val="000000"/>
                <w:sz w:val="24"/>
                <w:szCs w:val="24"/>
              </w:rPr>
              <w:t>Delirium</w:t>
            </w:r>
            <w:r w:rsidRPr="00787FB4">
              <w:rPr>
                <w:rFonts w:ascii="Times New Roman" w:eastAsia="Times New Roman" w:hAnsi="Times New Roman" w:cs="Times New Roman"/>
                <w:color w:val="000000"/>
                <w:sz w:val="24"/>
                <w:szCs w:val="24"/>
              </w:rPr>
              <w:t>, Falls, Care</w:t>
            </w:r>
            <w:r w:rsidR="0052226D" w:rsidRPr="00787FB4">
              <w:rPr>
                <w:rFonts w:ascii="Times New Roman" w:eastAsia="Times New Roman" w:hAnsi="Times New Roman" w:cs="Times New Roman"/>
                <w:color w:val="000000"/>
                <w:sz w:val="24"/>
                <w:szCs w:val="24"/>
              </w:rPr>
              <w:t xml:space="preserve"> </w:t>
            </w:r>
            <w:r w:rsidRPr="00787FB4">
              <w:rPr>
                <w:rFonts w:ascii="Times New Roman" w:eastAsia="Times New Roman" w:hAnsi="Times New Roman" w:cs="Times New Roman"/>
                <w:color w:val="000000"/>
                <w:sz w:val="24"/>
                <w:szCs w:val="24"/>
              </w:rPr>
              <w:t>homes</w:t>
            </w:r>
          </w:p>
        </w:tc>
        <w:tc>
          <w:tcPr>
            <w:tcW w:w="4651" w:type="dxa"/>
            <w:tcBorders>
              <w:top w:val="nil"/>
              <w:left w:val="nil"/>
              <w:bottom w:val="single" w:sz="4" w:space="0" w:color="auto"/>
              <w:right w:val="single" w:sz="4" w:space="0" w:color="auto"/>
            </w:tcBorders>
            <w:shd w:val="clear" w:color="auto" w:fill="auto"/>
            <w:hideMark/>
          </w:tcPr>
          <w:p w14:paraId="2FFAE1D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Emeritus Geriatrician and Professor of Medical Gerontology, Population Health Sciences, King’s College London</w:t>
            </w:r>
            <w:r w:rsidRPr="00787FB4">
              <w:rPr>
                <w:rFonts w:ascii="Times New Roman" w:eastAsia="Times New Roman" w:hAnsi="Times New Roman" w:cs="Times New Roman"/>
                <w:color w:val="000000"/>
                <w:sz w:val="24"/>
                <w:szCs w:val="24"/>
              </w:rPr>
              <w:br/>
            </w:r>
            <w:r w:rsidRPr="00787FB4">
              <w:rPr>
                <w:rFonts w:ascii="Times New Roman" w:eastAsia="Times New Roman" w:hAnsi="Times New Roman" w:cs="Times New Roman"/>
                <w:color w:val="000000"/>
                <w:sz w:val="24"/>
                <w:szCs w:val="24"/>
              </w:rPr>
              <w:br/>
              <w:t xml:space="preserve"> </w:t>
            </w:r>
          </w:p>
        </w:tc>
      </w:tr>
      <w:tr w:rsidR="000801D4" w:rsidRPr="00787FB4" w14:paraId="5DDA611B" w14:textId="77777777" w:rsidTr="002C55F6">
        <w:trPr>
          <w:trHeight w:val="375"/>
        </w:trPr>
        <w:tc>
          <w:tcPr>
            <w:tcW w:w="1890" w:type="dxa"/>
            <w:vMerge/>
            <w:tcBorders>
              <w:top w:val="nil"/>
              <w:left w:val="single" w:sz="4" w:space="0" w:color="auto"/>
              <w:bottom w:val="single" w:sz="4" w:space="0" w:color="auto"/>
              <w:right w:val="single" w:sz="4" w:space="0" w:color="auto"/>
            </w:tcBorders>
            <w:vAlign w:val="center"/>
            <w:hideMark/>
          </w:tcPr>
          <w:p w14:paraId="5DBAC90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1BFB90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David R. Marsh</w:t>
            </w:r>
          </w:p>
        </w:tc>
        <w:tc>
          <w:tcPr>
            <w:tcW w:w="2116" w:type="dxa"/>
            <w:tcBorders>
              <w:top w:val="nil"/>
              <w:left w:val="nil"/>
              <w:bottom w:val="single" w:sz="4" w:space="0" w:color="auto"/>
              <w:right w:val="single" w:sz="4" w:space="0" w:color="auto"/>
            </w:tcBorders>
            <w:shd w:val="clear" w:color="auto" w:fill="auto"/>
            <w:vAlign w:val="center"/>
            <w:hideMark/>
          </w:tcPr>
          <w:p w14:paraId="132B5D4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Osteoporosis, Fracture.</w:t>
            </w:r>
          </w:p>
        </w:tc>
        <w:tc>
          <w:tcPr>
            <w:tcW w:w="4651" w:type="dxa"/>
            <w:tcBorders>
              <w:top w:val="nil"/>
              <w:left w:val="nil"/>
              <w:bottom w:val="single" w:sz="4" w:space="0" w:color="auto"/>
              <w:right w:val="single" w:sz="4" w:space="0" w:color="auto"/>
            </w:tcBorders>
            <w:shd w:val="clear" w:color="auto" w:fill="auto"/>
            <w:vAlign w:val="center"/>
            <w:hideMark/>
          </w:tcPr>
          <w:p w14:paraId="01A624B2" w14:textId="572CBAE1"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Fragility Frailty Network; Emeritus Professor of </w:t>
            </w:r>
            <w:r w:rsidR="00416D3D" w:rsidRPr="00787FB4">
              <w:rPr>
                <w:rFonts w:ascii="Times New Roman" w:eastAsia="Times New Roman" w:hAnsi="Times New Roman" w:cs="Times New Roman"/>
                <w:color w:val="000000"/>
                <w:sz w:val="24"/>
                <w:szCs w:val="24"/>
              </w:rPr>
              <w:t>Orthopedics</w:t>
            </w:r>
            <w:r w:rsidRPr="00787FB4">
              <w:rPr>
                <w:rFonts w:ascii="Times New Roman" w:eastAsia="Times New Roman" w:hAnsi="Times New Roman" w:cs="Times New Roman"/>
                <w:color w:val="000000"/>
                <w:sz w:val="24"/>
                <w:szCs w:val="24"/>
              </w:rPr>
              <w:t>, University College London</w:t>
            </w:r>
          </w:p>
        </w:tc>
      </w:tr>
      <w:tr w:rsidR="000801D4" w:rsidRPr="00787FB4" w14:paraId="65817745" w14:textId="77777777" w:rsidTr="002C55F6">
        <w:trPr>
          <w:trHeight w:val="375"/>
        </w:trPr>
        <w:tc>
          <w:tcPr>
            <w:tcW w:w="1890" w:type="dxa"/>
            <w:vMerge/>
            <w:tcBorders>
              <w:top w:val="nil"/>
              <w:left w:val="single" w:sz="4" w:space="0" w:color="auto"/>
              <w:bottom w:val="single" w:sz="4" w:space="0" w:color="auto"/>
              <w:right w:val="single" w:sz="4" w:space="0" w:color="auto"/>
            </w:tcBorders>
            <w:vAlign w:val="center"/>
            <w:hideMark/>
          </w:tcPr>
          <w:p w14:paraId="1DCC3B9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F174C6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Sallie Lamb</w:t>
            </w:r>
          </w:p>
        </w:tc>
        <w:tc>
          <w:tcPr>
            <w:tcW w:w="2116" w:type="dxa"/>
            <w:tcBorders>
              <w:top w:val="nil"/>
              <w:left w:val="nil"/>
              <w:bottom w:val="single" w:sz="4" w:space="0" w:color="auto"/>
              <w:right w:val="single" w:sz="4" w:space="0" w:color="auto"/>
            </w:tcBorders>
            <w:shd w:val="clear" w:color="auto" w:fill="auto"/>
            <w:vAlign w:val="center"/>
            <w:hideMark/>
          </w:tcPr>
          <w:p w14:paraId="7BD9D90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Clinical Trials, Motor Function</w:t>
            </w:r>
          </w:p>
        </w:tc>
        <w:tc>
          <w:tcPr>
            <w:tcW w:w="4651" w:type="dxa"/>
            <w:tcBorders>
              <w:top w:val="nil"/>
              <w:left w:val="nil"/>
              <w:bottom w:val="single" w:sz="4" w:space="0" w:color="auto"/>
              <w:right w:val="single" w:sz="4" w:space="0" w:color="auto"/>
            </w:tcBorders>
            <w:shd w:val="clear" w:color="auto" w:fill="auto"/>
            <w:vAlign w:val="center"/>
            <w:hideMark/>
          </w:tcPr>
          <w:p w14:paraId="6F6735A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Associate Dean of Research at the University of Exeter</w:t>
            </w:r>
          </w:p>
        </w:tc>
      </w:tr>
      <w:tr w:rsidR="000801D4" w:rsidRPr="00787FB4" w14:paraId="2ADE5E2A" w14:textId="77777777" w:rsidTr="002C55F6">
        <w:trPr>
          <w:trHeight w:val="375"/>
        </w:trPr>
        <w:tc>
          <w:tcPr>
            <w:tcW w:w="1890" w:type="dxa"/>
            <w:vMerge/>
            <w:tcBorders>
              <w:top w:val="nil"/>
              <w:left w:val="single" w:sz="4" w:space="0" w:color="auto"/>
              <w:bottom w:val="single" w:sz="4" w:space="0" w:color="auto"/>
              <w:right w:val="single" w:sz="4" w:space="0" w:color="auto"/>
            </w:tcBorders>
            <w:vAlign w:val="center"/>
            <w:hideMark/>
          </w:tcPr>
          <w:p w14:paraId="32C96FC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4D2EE3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James Frith</w:t>
            </w:r>
          </w:p>
        </w:tc>
        <w:tc>
          <w:tcPr>
            <w:tcW w:w="2116" w:type="dxa"/>
            <w:tcBorders>
              <w:top w:val="nil"/>
              <w:left w:val="nil"/>
              <w:bottom w:val="single" w:sz="4" w:space="0" w:color="auto"/>
              <w:right w:val="single" w:sz="4" w:space="0" w:color="auto"/>
            </w:tcBorders>
            <w:shd w:val="clear" w:color="auto" w:fill="auto"/>
            <w:vAlign w:val="center"/>
            <w:hideMark/>
          </w:tcPr>
          <w:p w14:paraId="5B0A105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Syncope, Orthostatic Hypotension</w:t>
            </w:r>
          </w:p>
        </w:tc>
        <w:tc>
          <w:tcPr>
            <w:tcW w:w="4651" w:type="dxa"/>
            <w:tcBorders>
              <w:top w:val="nil"/>
              <w:left w:val="nil"/>
              <w:bottom w:val="single" w:sz="4" w:space="0" w:color="auto"/>
              <w:right w:val="single" w:sz="4" w:space="0" w:color="auto"/>
            </w:tcBorders>
            <w:shd w:val="clear" w:color="auto" w:fill="auto"/>
            <w:vAlign w:val="center"/>
            <w:hideMark/>
          </w:tcPr>
          <w:p w14:paraId="2C21E1C0" w14:textId="1176DBE0" w:rsidR="000801D4" w:rsidRPr="00787FB4" w:rsidRDefault="00E14A00" w:rsidP="000801D4">
            <w:pPr>
              <w:spacing w:after="0" w:line="240" w:lineRule="auto"/>
              <w:rPr>
                <w:rFonts w:ascii="Times New Roman" w:eastAsia="Times New Roman" w:hAnsi="Times New Roman" w:cs="Times New Roman"/>
                <w:color w:val="000000"/>
                <w:sz w:val="24"/>
                <w:szCs w:val="24"/>
              </w:rPr>
            </w:pPr>
            <w:r w:rsidRPr="00E14A00">
              <w:rPr>
                <w:rFonts w:ascii="Times New Roman" w:eastAsia="Times New Roman" w:hAnsi="Times New Roman" w:cs="Times New Roman"/>
                <w:color w:val="000000"/>
                <w:sz w:val="24"/>
                <w:szCs w:val="24"/>
              </w:rPr>
              <w:t>Chair of the Special Interest Group on Falls and Bone Health of the British Geriatrics Society</w:t>
            </w:r>
            <w:r>
              <w:rPr>
                <w:rFonts w:ascii="Times New Roman" w:eastAsia="Times New Roman" w:hAnsi="Times New Roman" w:cs="Times New Roman"/>
                <w:color w:val="000000"/>
                <w:sz w:val="24"/>
                <w:szCs w:val="24"/>
              </w:rPr>
              <w:t>, University of Newcastle</w:t>
            </w:r>
          </w:p>
        </w:tc>
      </w:tr>
      <w:tr w:rsidR="000801D4" w:rsidRPr="00787FB4" w14:paraId="0F3C0DD6" w14:textId="77777777" w:rsidTr="002C55F6">
        <w:trPr>
          <w:trHeight w:val="750"/>
        </w:trPr>
        <w:tc>
          <w:tcPr>
            <w:tcW w:w="1890" w:type="dxa"/>
            <w:vMerge/>
            <w:tcBorders>
              <w:top w:val="nil"/>
              <w:left w:val="single" w:sz="4" w:space="0" w:color="auto"/>
              <w:bottom w:val="single" w:sz="4" w:space="0" w:color="auto"/>
              <w:right w:val="single" w:sz="4" w:space="0" w:color="auto"/>
            </w:tcBorders>
            <w:vAlign w:val="center"/>
            <w:hideMark/>
          </w:tcPr>
          <w:p w14:paraId="2FCF3BD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C366A2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Pip Logan</w:t>
            </w:r>
          </w:p>
        </w:tc>
        <w:tc>
          <w:tcPr>
            <w:tcW w:w="2116" w:type="dxa"/>
            <w:tcBorders>
              <w:top w:val="nil"/>
              <w:left w:val="nil"/>
              <w:bottom w:val="single" w:sz="4" w:space="0" w:color="auto"/>
              <w:right w:val="single" w:sz="4" w:space="0" w:color="auto"/>
            </w:tcBorders>
            <w:shd w:val="clear" w:color="auto" w:fill="auto"/>
            <w:vAlign w:val="center"/>
            <w:hideMark/>
          </w:tcPr>
          <w:p w14:paraId="0E9296D0" w14:textId="04D6A400"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Multi-</w:t>
            </w:r>
            <w:r w:rsidR="0052226D" w:rsidRPr="00787FB4">
              <w:rPr>
                <w:rFonts w:ascii="Times New Roman" w:eastAsia="Times New Roman" w:hAnsi="Times New Roman" w:cs="Times New Roman"/>
                <w:color w:val="000000"/>
                <w:sz w:val="24"/>
                <w:szCs w:val="24"/>
              </w:rPr>
              <w:t>Centre</w:t>
            </w:r>
            <w:r w:rsidRPr="00787FB4">
              <w:rPr>
                <w:rFonts w:ascii="Times New Roman" w:eastAsia="Times New Roman" w:hAnsi="Times New Roman" w:cs="Times New Roman"/>
                <w:color w:val="000000"/>
                <w:sz w:val="24"/>
                <w:szCs w:val="24"/>
              </w:rPr>
              <w:t xml:space="preserve"> </w:t>
            </w:r>
            <w:r w:rsidR="0052226D" w:rsidRPr="00787FB4">
              <w:rPr>
                <w:rFonts w:ascii="Times New Roman" w:eastAsia="Times New Roman" w:hAnsi="Times New Roman" w:cs="Times New Roman"/>
                <w:color w:val="000000"/>
                <w:sz w:val="24"/>
                <w:szCs w:val="24"/>
              </w:rPr>
              <w:t>randomized</w:t>
            </w:r>
            <w:r w:rsidRPr="00787FB4">
              <w:rPr>
                <w:rFonts w:ascii="Times New Roman" w:eastAsia="Times New Roman" w:hAnsi="Times New Roman" w:cs="Times New Roman"/>
                <w:color w:val="000000"/>
                <w:sz w:val="24"/>
                <w:szCs w:val="24"/>
              </w:rPr>
              <w:t xml:space="preserve"> controlled trials, occupational therapy, stroke, older people, falls, community, </w:t>
            </w:r>
            <w:r w:rsidRPr="00787FB4">
              <w:rPr>
                <w:rFonts w:ascii="Times New Roman" w:eastAsia="Times New Roman" w:hAnsi="Times New Roman" w:cs="Times New Roman"/>
                <w:color w:val="000000"/>
                <w:sz w:val="24"/>
                <w:szCs w:val="24"/>
              </w:rPr>
              <w:lastRenderedPageBreak/>
              <w:t>reducing the length of hospital stays</w:t>
            </w:r>
          </w:p>
        </w:tc>
        <w:tc>
          <w:tcPr>
            <w:tcW w:w="4651" w:type="dxa"/>
            <w:tcBorders>
              <w:top w:val="nil"/>
              <w:left w:val="nil"/>
              <w:bottom w:val="single" w:sz="4" w:space="0" w:color="auto"/>
              <w:right w:val="single" w:sz="4" w:space="0" w:color="auto"/>
            </w:tcBorders>
            <w:shd w:val="clear" w:color="auto" w:fill="auto"/>
            <w:vAlign w:val="center"/>
            <w:hideMark/>
          </w:tcPr>
          <w:p w14:paraId="28B051BA" w14:textId="0C3D92CE"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lastRenderedPageBreak/>
              <w:t>Occupational Therapist; Professor of Rehabilitation Research, Faculty of Medicine &amp; Health Sciences</w:t>
            </w:r>
            <w:r w:rsidR="009D3D60">
              <w:rPr>
                <w:rFonts w:ascii="Times New Roman" w:eastAsia="Times New Roman" w:hAnsi="Times New Roman" w:cs="Times New Roman"/>
                <w:color w:val="000000"/>
                <w:sz w:val="24"/>
                <w:szCs w:val="24"/>
              </w:rPr>
              <w:t>, University of Nottingham.</w:t>
            </w:r>
          </w:p>
        </w:tc>
      </w:tr>
      <w:tr w:rsidR="000801D4" w:rsidRPr="00787FB4" w14:paraId="2598E6FA" w14:textId="77777777" w:rsidTr="002C55F6">
        <w:trPr>
          <w:trHeight w:val="375"/>
        </w:trPr>
        <w:tc>
          <w:tcPr>
            <w:tcW w:w="1890" w:type="dxa"/>
            <w:vMerge/>
            <w:tcBorders>
              <w:top w:val="nil"/>
              <w:left w:val="single" w:sz="4" w:space="0" w:color="auto"/>
              <w:bottom w:val="single" w:sz="4" w:space="0" w:color="auto"/>
              <w:right w:val="single" w:sz="4" w:space="0" w:color="auto"/>
            </w:tcBorders>
            <w:vAlign w:val="center"/>
            <w:hideMark/>
          </w:tcPr>
          <w:p w14:paraId="0DEB863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1F898E2E"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Dawn Skelton</w:t>
            </w:r>
          </w:p>
        </w:tc>
        <w:tc>
          <w:tcPr>
            <w:tcW w:w="2116" w:type="dxa"/>
            <w:tcBorders>
              <w:top w:val="nil"/>
              <w:left w:val="nil"/>
              <w:bottom w:val="single" w:sz="4" w:space="0" w:color="auto"/>
              <w:right w:val="single" w:sz="4" w:space="0" w:color="auto"/>
            </w:tcBorders>
            <w:shd w:val="clear" w:color="auto" w:fill="auto"/>
            <w:vAlign w:val="center"/>
            <w:hideMark/>
          </w:tcPr>
          <w:p w14:paraId="7B204124" w14:textId="61CF5247" w:rsidR="000801D4" w:rsidRPr="00787FB4" w:rsidRDefault="0052226D"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Exercises</w:t>
            </w:r>
            <w:r w:rsidR="000801D4" w:rsidRPr="00787FB4">
              <w:rPr>
                <w:rFonts w:ascii="Times New Roman" w:eastAsia="Times New Roman" w:hAnsi="Times New Roman" w:cs="Times New Roman"/>
                <w:color w:val="000000"/>
                <w:sz w:val="24"/>
                <w:szCs w:val="24"/>
              </w:rPr>
              <w:t>, Randomized Control Trials, Falls Prevention</w:t>
            </w:r>
          </w:p>
        </w:tc>
        <w:tc>
          <w:tcPr>
            <w:tcW w:w="4651" w:type="dxa"/>
            <w:tcBorders>
              <w:top w:val="nil"/>
              <w:left w:val="nil"/>
              <w:bottom w:val="single" w:sz="4" w:space="0" w:color="auto"/>
              <w:right w:val="single" w:sz="4" w:space="0" w:color="auto"/>
            </w:tcBorders>
            <w:shd w:val="clear" w:color="auto" w:fill="auto"/>
            <w:vAlign w:val="center"/>
            <w:hideMark/>
          </w:tcPr>
          <w:p w14:paraId="1F6FF864" w14:textId="28B13FF3"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Scientific Coordinator, Prevention of Falls Network Europe</w:t>
            </w:r>
            <w:r w:rsidR="00E14A00">
              <w:rPr>
                <w:rFonts w:ascii="Times New Roman" w:eastAsia="Times New Roman" w:hAnsi="Times New Roman" w:cs="Times New Roman"/>
                <w:color w:val="000000"/>
                <w:sz w:val="24"/>
                <w:szCs w:val="24"/>
              </w:rPr>
              <w:t>, Glasgow Caledonian University.</w:t>
            </w:r>
            <w:r w:rsidR="0061585C">
              <w:rPr>
                <w:rFonts w:ascii="Times New Roman" w:eastAsia="Times New Roman" w:hAnsi="Times New Roman" w:cs="Times New Roman"/>
                <w:color w:val="000000"/>
                <w:sz w:val="24"/>
                <w:szCs w:val="24"/>
              </w:rPr>
              <w:t xml:space="preserve"> </w:t>
            </w:r>
            <w:r w:rsidR="0061585C" w:rsidRPr="0061585C">
              <w:rPr>
                <w:rFonts w:ascii="Times New Roman" w:eastAsia="Times New Roman" w:hAnsi="Times New Roman" w:cs="Times New Roman"/>
                <w:color w:val="000000"/>
                <w:sz w:val="24"/>
                <w:szCs w:val="24"/>
              </w:rPr>
              <w:t xml:space="preserve">Director of Later Life Training, a </w:t>
            </w:r>
            <w:proofErr w:type="gramStart"/>
            <w:r w:rsidR="0061585C" w:rsidRPr="0061585C">
              <w:rPr>
                <w:rFonts w:ascii="Times New Roman" w:eastAsia="Times New Roman" w:hAnsi="Times New Roman" w:cs="Times New Roman"/>
                <w:color w:val="000000"/>
                <w:sz w:val="24"/>
                <w:szCs w:val="24"/>
              </w:rPr>
              <w:t>not for profit</w:t>
            </w:r>
            <w:proofErr w:type="gramEnd"/>
            <w:r w:rsidR="0061585C" w:rsidRPr="0061585C">
              <w:rPr>
                <w:rFonts w:ascii="Times New Roman" w:eastAsia="Times New Roman" w:hAnsi="Times New Roman" w:cs="Times New Roman"/>
                <w:color w:val="000000"/>
                <w:sz w:val="24"/>
                <w:szCs w:val="24"/>
              </w:rPr>
              <w:t xml:space="preserve"> exercise training organization that trains health and exercise professionals in evidence based exercise for falls prevention.</w:t>
            </w:r>
          </w:p>
        </w:tc>
      </w:tr>
      <w:tr w:rsidR="000801D4" w:rsidRPr="00787FB4" w14:paraId="0F02398F" w14:textId="77777777" w:rsidTr="002C55F6">
        <w:trPr>
          <w:trHeight w:val="750"/>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5E1C5B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France</w:t>
            </w:r>
          </w:p>
        </w:tc>
        <w:tc>
          <w:tcPr>
            <w:tcW w:w="1523" w:type="dxa"/>
            <w:tcBorders>
              <w:top w:val="nil"/>
              <w:left w:val="nil"/>
              <w:bottom w:val="single" w:sz="4" w:space="0" w:color="auto"/>
              <w:right w:val="single" w:sz="4" w:space="0" w:color="auto"/>
            </w:tcBorders>
            <w:shd w:val="clear" w:color="auto" w:fill="auto"/>
            <w:noWrap/>
            <w:vAlign w:val="center"/>
            <w:hideMark/>
          </w:tcPr>
          <w:p w14:paraId="716A962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Hubert Blain </w:t>
            </w:r>
          </w:p>
        </w:tc>
        <w:tc>
          <w:tcPr>
            <w:tcW w:w="2116" w:type="dxa"/>
            <w:tcBorders>
              <w:top w:val="nil"/>
              <w:left w:val="nil"/>
              <w:bottom w:val="single" w:sz="4" w:space="0" w:color="auto"/>
              <w:right w:val="single" w:sz="4" w:space="0" w:color="auto"/>
            </w:tcBorders>
            <w:shd w:val="clear" w:color="auto" w:fill="auto"/>
            <w:vAlign w:val="center"/>
            <w:hideMark/>
          </w:tcPr>
          <w:p w14:paraId="210E670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Osteoporosis, Gait</w:t>
            </w:r>
          </w:p>
        </w:tc>
        <w:tc>
          <w:tcPr>
            <w:tcW w:w="4651" w:type="dxa"/>
            <w:tcBorders>
              <w:top w:val="nil"/>
              <w:left w:val="nil"/>
              <w:bottom w:val="single" w:sz="4" w:space="0" w:color="auto"/>
              <w:right w:val="single" w:sz="4" w:space="0" w:color="auto"/>
            </w:tcBorders>
            <w:shd w:val="clear" w:color="auto" w:fill="auto"/>
            <w:vAlign w:val="center"/>
            <w:hideMark/>
          </w:tcPr>
          <w:p w14:paraId="4094295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Member of the European Academy for Medicine of Aging, Société française de </w:t>
            </w:r>
            <w:proofErr w:type="spellStart"/>
            <w:r w:rsidRPr="00787FB4">
              <w:rPr>
                <w:rFonts w:ascii="Times New Roman" w:eastAsia="Times New Roman" w:hAnsi="Times New Roman" w:cs="Times New Roman"/>
                <w:color w:val="000000"/>
                <w:sz w:val="24"/>
                <w:szCs w:val="24"/>
              </w:rPr>
              <w:t>Gériatrie</w:t>
            </w:r>
            <w:proofErr w:type="spellEnd"/>
            <w:r w:rsidRPr="00787FB4">
              <w:rPr>
                <w:rFonts w:ascii="Times New Roman" w:eastAsia="Times New Roman" w:hAnsi="Times New Roman" w:cs="Times New Roman"/>
                <w:color w:val="000000"/>
                <w:sz w:val="24"/>
                <w:szCs w:val="24"/>
              </w:rPr>
              <w:t xml:space="preserve"> et </w:t>
            </w:r>
            <w:proofErr w:type="spellStart"/>
            <w:r w:rsidRPr="00787FB4">
              <w:rPr>
                <w:rFonts w:ascii="Times New Roman" w:eastAsia="Times New Roman" w:hAnsi="Times New Roman" w:cs="Times New Roman"/>
                <w:color w:val="000000"/>
                <w:sz w:val="24"/>
                <w:szCs w:val="24"/>
              </w:rPr>
              <w:t>Gérontologie</w:t>
            </w:r>
            <w:proofErr w:type="spellEnd"/>
            <w:r w:rsidRPr="00787FB4">
              <w:rPr>
                <w:rFonts w:ascii="Times New Roman" w:eastAsia="Times New Roman" w:hAnsi="Times New Roman" w:cs="Times New Roman"/>
                <w:color w:val="000000"/>
                <w:sz w:val="24"/>
                <w:szCs w:val="24"/>
              </w:rPr>
              <w:t xml:space="preserve">, Société </w:t>
            </w:r>
            <w:proofErr w:type="spellStart"/>
            <w:r w:rsidRPr="00787FB4">
              <w:rPr>
                <w:rFonts w:ascii="Times New Roman" w:eastAsia="Times New Roman" w:hAnsi="Times New Roman" w:cs="Times New Roman"/>
                <w:color w:val="000000"/>
                <w:sz w:val="24"/>
                <w:szCs w:val="24"/>
              </w:rPr>
              <w:t>Nationale</w:t>
            </w:r>
            <w:proofErr w:type="spellEnd"/>
            <w:r w:rsidRPr="00787FB4">
              <w:rPr>
                <w:rFonts w:ascii="Times New Roman" w:eastAsia="Times New Roman" w:hAnsi="Times New Roman" w:cs="Times New Roman"/>
                <w:color w:val="000000"/>
                <w:sz w:val="24"/>
                <w:szCs w:val="24"/>
              </w:rPr>
              <w:t xml:space="preserve"> Française de Society Française </w:t>
            </w:r>
            <w:proofErr w:type="spellStart"/>
            <w:r w:rsidRPr="00787FB4">
              <w:rPr>
                <w:rFonts w:ascii="Times New Roman" w:eastAsia="Times New Roman" w:hAnsi="Times New Roman" w:cs="Times New Roman"/>
                <w:color w:val="000000"/>
                <w:sz w:val="24"/>
                <w:szCs w:val="24"/>
              </w:rPr>
              <w:t>Médecine</w:t>
            </w:r>
            <w:proofErr w:type="spellEnd"/>
            <w:r w:rsidRPr="00787FB4">
              <w:rPr>
                <w:rFonts w:ascii="Times New Roman" w:eastAsia="Times New Roman" w:hAnsi="Times New Roman" w:cs="Times New Roman"/>
                <w:color w:val="000000"/>
                <w:sz w:val="24"/>
                <w:szCs w:val="24"/>
              </w:rPr>
              <w:t xml:space="preserve"> </w:t>
            </w:r>
            <w:proofErr w:type="spellStart"/>
            <w:r w:rsidRPr="00787FB4">
              <w:rPr>
                <w:rFonts w:ascii="Times New Roman" w:eastAsia="Times New Roman" w:hAnsi="Times New Roman" w:cs="Times New Roman"/>
                <w:color w:val="000000"/>
                <w:sz w:val="24"/>
                <w:szCs w:val="24"/>
              </w:rPr>
              <w:t>Légale</w:t>
            </w:r>
            <w:proofErr w:type="spellEnd"/>
            <w:r w:rsidRPr="00787FB4">
              <w:rPr>
                <w:rFonts w:ascii="Times New Roman" w:eastAsia="Times New Roman" w:hAnsi="Times New Roman" w:cs="Times New Roman"/>
                <w:color w:val="000000"/>
                <w:sz w:val="24"/>
                <w:szCs w:val="24"/>
              </w:rPr>
              <w:t xml:space="preserve"> Interne.</w:t>
            </w:r>
          </w:p>
        </w:tc>
      </w:tr>
      <w:tr w:rsidR="000801D4" w:rsidRPr="00787FB4" w14:paraId="2BDDB7D5"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6366E5B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D874AE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Cedric </w:t>
            </w:r>
            <w:proofErr w:type="spellStart"/>
            <w:r w:rsidRPr="00787FB4">
              <w:rPr>
                <w:rFonts w:ascii="Times New Roman" w:eastAsia="Times New Roman" w:hAnsi="Times New Roman" w:cs="Times New Roman"/>
                <w:sz w:val="24"/>
                <w:szCs w:val="24"/>
              </w:rPr>
              <w:t>Anweiller</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4A50C32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Vitamin D, Gait</w:t>
            </w:r>
          </w:p>
        </w:tc>
        <w:tc>
          <w:tcPr>
            <w:tcW w:w="4651" w:type="dxa"/>
            <w:tcBorders>
              <w:top w:val="nil"/>
              <w:left w:val="nil"/>
              <w:bottom w:val="single" w:sz="4" w:space="0" w:color="auto"/>
              <w:right w:val="single" w:sz="4" w:space="0" w:color="auto"/>
            </w:tcBorders>
            <w:shd w:val="clear" w:color="auto" w:fill="auto"/>
            <w:vAlign w:val="center"/>
            <w:hideMark/>
          </w:tcPr>
          <w:p w14:paraId="175B7D2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Professor, Centre </w:t>
            </w:r>
            <w:proofErr w:type="spellStart"/>
            <w:r w:rsidRPr="00787FB4">
              <w:rPr>
                <w:rFonts w:ascii="Times New Roman" w:eastAsia="Times New Roman" w:hAnsi="Times New Roman" w:cs="Times New Roman"/>
                <w:color w:val="000000"/>
                <w:sz w:val="24"/>
                <w:szCs w:val="24"/>
              </w:rPr>
              <w:t>Hospitalier</w:t>
            </w:r>
            <w:proofErr w:type="spellEnd"/>
            <w:r w:rsidRPr="00787FB4">
              <w:rPr>
                <w:rFonts w:ascii="Times New Roman" w:eastAsia="Times New Roman" w:hAnsi="Times New Roman" w:cs="Times New Roman"/>
                <w:color w:val="000000"/>
                <w:sz w:val="24"/>
                <w:szCs w:val="24"/>
              </w:rPr>
              <w:t xml:space="preserve"> </w:t>
            </w:r>
            <w:proofErr w:type="spellStart"/>
            <w:r w:rsidRPr="00787FB4">
              <w:rPr>
                <w:rFonts w:ascii="Times New Roman" w:eastAsia="Times New Roman" w:hAnsi="Times New Roman" w:cs="Times New Roman"/>
                <w:color w:val="000000"/>
                <w:sz w:val="24"/>
                <w:szCs w:val="24"/>
              </w:rPr>
              <w:t>Universitaire</w:t>
            </w:r>
            <w:proofErr w:type="spellEnd"/>
            <w:r w:rsidRPr="00787FB4">
              <w:rPr>
                <w:rFonts w:ascii="Times New Roman" w:eastAsia="Times New Roman" w:hAnsi="Times New Roman" w:cs="Times New Roman"/>
                <w:color w:val="000000"/>
                <w:sz w:val="24"/>
                <w:szCs w:val="24"/>
              </w:rPr>
              <w:t xml:space="preserve"> </w:t>
            </w:r>
            <w:proofErr w:type="spellStart"/>
            <w:r w:rsidRPr="00787FB4">
              <w:rPr>
                <w:rFonts w:ascii="Times New Roman" w:eastAsia="Times New Roman" w:hAnsi="Times New Roman" w:cs="Times New Roman"/>
                <w:color w:val="000000"/>
                <w:sz w:val="24"/>
                <w:szCs w:val="24"/>
              </w:rPr>
              <w:t>d'Angers</w:t>
            </w:r>
            <w:proofErr w:type="spellEnd"/>
          </w:p>
        </w:tc>
      </w:tr>
      <w:tr w:rsidR="000801D4" w:rsidRPr="00787FB4" w14:paraId="7EDD44D1" w14:textId="77777777" w:rsidTr="002C55F6">
        <w:trPr>
          <w:trHeight w:val="750"/>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73E23EB7"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Germany</w:t>
            </w:r>
          </w:p>
        </w:tc>
        <w:tc>
          <w:tcPr>
            <w:tcW w:w="1523" w:type="dxa"/>
            <w:tcBorders>
              <w:top w:val="nil"/>
              <w:left w:val="nil"/>
              <w:bottom w:val="single" w:sz="4" w:space="0" w:color="auto"/>
              <w:right w:val="single" w:sz="4" w:space="0" w:color="auto"/>
            </w:tcBorders>
            <w:shd w:val="clear" w:color="auto" w:fill="auto"/>
            <w:noWrap/>
            <w:vAlign w:val="center"/>
            <w:hideMark/>
          </w:tcPr>
          <w:p w14:paraId="498CF89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Ellen Freiberger</w:t>
            </w:r>
          </w:p>
        </w:tc>
        <w:tc>
          <w:tcPr>
            <w:tcW w:w="2116" w:type="dxa"/>
            <w:tcBorders>
              <w:top w:val="nil"/>
              <w:left w:val="nil"/>
              <w:bottom w:val="single" w:sz="4" w:space="0" w:color="auto"/>
              <w:right w:val="single" w:sz="4" w:space="0" w:color="auto"/>
            </w:tcBorders>
            <w:shd w:val="clear" w:color="auto" w:fill="auto"/>
            <w:vAlign w:val="center"/>
            <w:hideMark/>
          </w:tcPr>
          <w:p w14:paraId="402A0B2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Exercise Intervention, Geriatric Assessment</w:t>
            </w:r>
          </w:p>
        </w:tc>
        <w:tc>
          <w:tcPr>
            <w:tcW w:w="4651" w:type="dxa"/>
            <w:tcBorders>
              <w:top w:val="nil"/>
              <w:left w:val="nil"/>
              <w:bottom w:val="single" w:sz="4" w:space="0" w:color="auto"/>
              <w:right w:val="single" w:sz="4" w:space="0" w:color="auto"/>
            </w:tcBorders>
            <w:shd w:val="clear" w:color="auto" w:fill="auto"/>
            <w:vAlign w:val="center"/>
            <w:hideMark/>
          </w:tcPr>
          <w:p w14:paraId="27FBB86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Research head of physical activity and exercise in older persons, Friedrich-Alexander-University of Erlangen-Nürnberg</w:t>
            </w:r>
          </w:p>
        </w:tc>
      </w:tr>
      <w:tr w:rsidR="000801D4" w:rsidRPr="00787FB4" w14:paraId="4714506F" w14:textId="77777777" w:rsidTr="008668AC">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09A5EF2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DD3795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Clemens Becker</w:t>
            </w:r>
          </w:p>
        </w:tc>
        <w:tc>
          <w:tcPr>
            <w:tcW w:w="2116" w:type="dxa"/>
            <w:tcBorders>
              <w:top w:val="nil"/>
              <w:left w:val="nil"/>
              <w:bottom w:val="single" w:sz="4" w:space="0" w:color="auto"/>
              <w:right w:val="single" w:sz="4" w:space="0" w:color="auto"/>
            </w:tcBorders>
            <w:shd w:val="clear" w:color="auto" w:fill="auto"/>
            <w:vAlign w:val="center"/>
            <w:hideMark/>
          </w:tcPr>
          <w:p w14:paraId="74E3BD5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 Prevention, Epidemiology of Fractures, Rehabilitation</w:t>
            </w:r>
          </w:p>
        </w:tc>
        <w:tc>
          <w:tcPr>
            <w:tcW w:w="4651" w:type="dxa"/>
            <w:tcBorders>
              <w:top w:val="nil"/>
              <w:left w:val="nil"/>
              <w:bottom w:val="single" w:sz="4" w:space="0" w:color="auto"/>
              <w:right w:val="single" w:sz="4" w:space="0" w:color="auto"/>
            </w:tcBorders>
            <w:shd w:val="clear" w:color="auto" w:fill="auto"/>
            <w:vAlign w:val="center"/>
            <w:hideMark/>
          </w:tcPr>
          <w:p w14:paraId="5FE3F3F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Head, Clinical Gerontology and Rehabilitation, Robert Bosch Foundation for Medical Research</w:t>
            </w:r>
          </w:p>
        </w:tc>
      </w:tr>
      <w:tr w:rsidR="000801D4" w:rsidRPr="00787FB4" w14:paraId="631461A2" w14:textId="77777777" w:rsidTr="008668AC">
        <w:trPr>
          <w:trHeight w:val="1125"/>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5E812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Italy</w:t>
            </w:r>
          </w:p>
        </w:tc>
        <w:tc>
          <w:tcPr>
            <w:tcW w:w="1523" w:type="dxa"/>
            <w:tcBorders>
              <w:top w:val="nil"/>
              <w:left w:val="nil"/>
              <w:bottom w:val="single" w:sz="4" w:space="0" w:color="auto"/>
              <w:right w:val="single" w:sz="4" w:space="0" w:color="auto"/>
            </w:tcBorders>
            <w:shd w:val="clear" w:color="auto" w:fill="auto"/>
            <w:noWrap/>
            <w:vAlign w:val="bottom"/>
            <w:hideMark/>
          </w:tcPr>
          <w:p w14:paraId="518D6BF1"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Lorenzo Chiari</w:t>
            </w:r>
          </w:p>
        </w:tc>
        <w:tc>
          <w:tcPr>
            <w:tcW w:w="2116" w:type="dxa"/>
            <w:tcBorders>
              <w:top w:val="single" w:sz="4" w:space="0" w:color="auto"/>
              <w:left w:val="nil"/>
              <w:bottom w:val="single" w:sz="4" w:space="0" w:color="auto"/>
              <w:right w:val="single" w:sz="4" w:space="0" w:color="auto"/>
            </w:tcBorders>
            <w:shd w:val="clear" w:color="auto" w:fill="auto"/>
            <w:vAlign w:val="center"/>
            <w:hideMark/>
          </w:tcPr>
          <w:p w14:paraId="3972CE0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Rehabilitation Engineering and Biomedical Instrumentation</w:t>
            </w:r>
          </w:p>
        </w:tc>
        <w:tc>
          <w:tcPr>
            <w:tcW w:w="46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59A7D" w14:textId="4EC0BF35"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Professor of Biomedical Engineering, Department of Electrical, Electronic, and Information Engineering — Guglielmo Marconi (DEI) &amp; Director, Health Sciences and Technologies - Interdepartmental Center for Industrial Research (CIRI-SDV)</w:t>
            </w:r>
          </w:p>
        </w:tc>
      </w:tr>
      <w:tr w:rsidR="000801D4" w:rsidRPr="00787FB4" w14:paraId="5FA8F838" w14:textId="77777777" w:rsidTr="008668AC">
        <w:trPr>
          <w:trHeight w:val="1125"/>
        </w:trPr>
        <w:tc>
          <w:tcPr>
            <w:tcW w:w="1890" w:type="dxa"/>
            <w:vMerge/>
            <w:tcBorders>
              <w:top w:val="nil"/>
              <w:left w:val="single" w:sz="4" w:space="0" w:color="auto"/>
              <w:bottom w:val="single" w:sz="4" w:space="0" w:color="000000"/>
              <w:right w:val="single" w:sz="4" w:space="0" w:color="auto"/>
            </w:tcBorders>
            <w:vAlign w:val="center"/>
            <w:hideMark/>
          </w:tcPr>
          <w:p w14:paraId="1FF274D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379590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Matteo Cesari</w:t>
            </w:r>
          </w:p>
        </w:tc>
        <w:tc>
          <w:tcPr>
            <w:tcW w:w="2116" w:type="dxa"/>
            <w:tcBorders>
              <w:top w:val="single" w:sz="4" w:space="0" w:color="auto"/>
              <w:left w:val="nil"/>
              <w:bottom w:val="single" w:sz="4" w:space="0" w:color="auto"/>
              <w:right w:val="single" w:sz="4" w:space="0" w:color="auto"/>
            </w:tcBorders>
            <w:shd w:val="clear" w:color="auto" w:fill="auto"/>
            <w:vAlign w:val="center"/>
            <w:hideMark/>
          </w:tcPr>
          <w:p w14:paraId="51589A1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Prevention</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4F1B26B6" w14:textId="77777777" w:rsidR="000801D4" w:rsidRPr="00787FB4" w:rsidRDefault="000801D4" w:rsidP="000801D4">
            <w:pPr>
              <w:spacing w:after="0" w:line="240" w:lineRule="auto"/>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Italian Society of Geriatrics and Gerontology; Head of the Geriatric Unit, IRCCS </w:t>
            </w:r>
            <w:proofErr w:type="spellStart"/>
            <w:r w:rsidRPr="00787FB4">
              <w:rPr>
                <w:rFonts w:ascii="Times New Roman" w:eastAsia="Times New Roman" w:hAnsi="Times New Roman" w:cs="Times New Roman"/>
                <w:sz w:val="24"/>
                <w:szCs w:val="24"/>
              </w:rPr>
              <w:t>Istituti</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Clinici</w:t>
            </w:r>
            <w:proofErr w:type="spellEnd"/>
            <w:r w:rsidRPr="00787FB4">
              <w:rPr>
                <w:rFonts w:ascii="Times New Roman" w:eastAsia="Times New Roman" w:hAnsi="Times New Roman" w:cs="Times New Roman"/>
                <w:sz w:val="24"/>
                <w:szCs w:val="24"/>
              </w:rPr>
              <w:t xml:space="preserve"> Maugeri, University</w:t>
            </w:r>
            <w:r w:rsidRPr="00787FB4">
              <w:rPr>
                <w:rFonts w:ascii="Times New Roman" w:eastAsia="Times New Roman" w:hAnsi="Times New Roman" w:cs="Times New Roman"/>
                <w:sz w:val="24"/>
                <w:szCs w:val="24"/>
              </w:rPr>
              <w:br/>
              <w:t>of Milan, Milan, Italy</w:t>
            </w:r>
          </w:p>
        </w:tc>
      </w:tr>
      <w:tr w:rsidR="000801D4" w:rsidRPr="00787FB4" w14:paraId="084FAEA9"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476FF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Spain</w:t>
            </w:r>
          </w:p>
        </w:tc>
        <w:tc>
          <w:tcPr>
            <w:tcW w:w="1523" w:type="dxa"/>
            <w:tcBorders>
              <w:top w:val="nil"/>
              <w:left w:val="nil"/>
              <w:bottom w:val="single" w:sz="4" w:space="0" w:color="auto"/>
              <w:right w:val="single" w:sz="4" w:space="0" w:color="auto"/>
            </w:tcBorders>
            <w:shd w:val="clear" w:color="auto" w:fill="auto"/>
            <w:noWrap/>
            <w:vAlign w:val="center"/>
            <w:hideMark/>
          </w:tcPr>
          <w:p w14:paraId="7F9EEE4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Alvaro Casas-Herrero</w:t>
            </w:r>
          </w:p>
        </w:tc>
        <w:tc>
          <w:tcPr>
            <w:tcW w:w="2116" w:type="dxa"/>
            <w:tcBorders>
              <w:top w:val="nil"/>
              <w:left w:val="nil"/>
              <w:bottom w:val="single" w:sz="4" w:space="0" w:color="auto"/>
              <w:right w:val="single" w:sz="4" w:space="0" w:color="auto"/>
            </w:tcBorders>
            <w:shd w:val="clear" w:color="auto" w:fill="auto"/>
            <w:vAlign w:val="center"/>
            <w:hideMark/>
          </w:tcPr>
          <w:p w14:paraId="0F27355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Dual-Task, Exercises, Cognitive Disorders</w:t>
            </w:r>
          </w:p>
        </w:tc>
        <w:tc>
          <w:tcPr>
            <w:tcW w:w="4651" w:type="dxa"/>
            <w:tcBorders>
              <w:top w:val="nil"/>
              <w:left w:val="nil"/>
              <w:bottom w:val="single" w:sz="4" w:space="0" w:color="auto"/>
              <w:right w:val="single" w:sz="4" w:space="0" w:color="auto"/>
            </w:tcBorders>
            <w:shd w:val="clear" w:color="auto" w:fill="auto"/>
            <w:vAlign w:val="center"/>
            <w:hideMark/>
          </w:tcPr>
          <w:p w14:paraId="15C161FB" w14:textId="087362DF" w:rsidR="009D3D60" w:rsidRPr="009D3D60" w:rsidRDefault="009D3D60" w:rsidP="009D3D60">
            <w:pPr>
              <w:spacing w:after="0" w:line="240" w:lineRule="auto"/>
              <w:rPr>
                <w:rFonts w:ascii="Times New Roman" w:eastAsia="Times New Roman" w:hAnsi="Times New Roman" w:cs="Times New Roman"/>
                <w:color w:val="000000"/>
                <w:sz w:val="24"/>
                <w:szCs w:val="24"/>
              </w:rPr>
            </w:pPr>
            <w:r w:rsidRPr="009D3D60">
              <w:rPr>
                <w:rFonts w:ascii="Times New Roman" w:eastAsia="Times New Roman" w:hAnsi="Times New Roman" w:cs="Times New Roman"/>
                <w:color w:val="000000"/>
                <w:sz w:val="24"/>
                <w:szCs w:val="24"/>
              </w:rPr>
              <w:t>Hospital Universitario de Navarra</w:t>
            </w:r>
          </w:p>
          <w:p w14:paraId="6E352815" w14:textId="7235E9A9" w:rsidR="000801D4" w:rsidRPr="009D3D60" w:rsidRDefault="000801D4" w:rsidP="000801D4">
            <w:pPr>
              <w:spacing w:after="0" w:line="240" w:lineRule="auto"/>
              <w:rPr>
                <w:rFonts w:ascii="Times New Roman" w:eastAsia="Times New Roman" w:hAnsi="Times New Roman" w:cs="Times New Roman"/>
                <w:color w:val="000000"/>
                <w:sz w:val="24"/>
                <w:szCs w:val="24"/>
              </w:rPr>
            </w:pPr>
          </w:p>
        </w:tc>
      </w:tr>
      <w:tr w:rsidR="000801D4" w:rsidRPr="00787FB4" w14:paraId="54C1B1B0"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73EC34C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7B196A7"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Javier Perez </w:t>
            </w:r>
            <w:proofErr w:type="spellStart"/>
            <w:r w:rsidRPr="00787FB4">
              <w:rPr>
                <w:rFonts w:ascii="Times New Roman" w:eastAsia="Times New Roman" w:hAnsi="Times New Roman" w:cs="Times New Roman"/>
                <w:sz w:val="24"/>
                <w:szCs w:val="24"/>
              </w:rPr>
              <w:t>Jara</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02ED4EE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Fear of Falling, Syncope</w:t>
            </w:r>
          </w:p>
        </w:tc>
        <w:tc>
          <w:tcPr>
            <w:tcW w:w="4651" w:type="dxa"/>
            <w:tcBorders>
              <w:top w:val="nil"/>
              <w:left w:val="nil"/>
              <w:bottom w:val="single" w:sz="4" w:space="0" w:color="auto"/>
              <w:right w:val="single" w:sz="4" w:space="0" w:color="auto"/>
            </w:tcBorders>
            <w:shd w:val="clear" w:color="auto" w:fill="auto"/>
            <w:vAlign w:val="center"/>
            <w:hideMark/>
          </w:tcPr>
          <w:p w14:paraId="64F98DC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Lecturer, Beijing Foreign Studies University</w:t>
            </w:r>
          </w:p>
        </w:tc>
      </w:tr>
      <w:tr w:rsidR="000801D4" w:rsidRPr="00787FB4" w14:paraId="60B8D258"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5CA90F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7284060" w14:textId="4DA4B50A"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Cristina Alonzo </w:t>
            </w:r>
            <w:proofErr w:type="spellStart"/>
            <w:r w:rsidRPr="00787FB4">
              <w:rPr>
                <w:rFonts w:ascii="Times New Roman" w:eastAsia="Times New Roman" w:hAnsi="Times New Roman" w:cs="Times New Roman"/>
                <w:sz w:val="24"/>
                <w:szCs w:val="24"/>
              </w:rPr>
              <w:t>Bouzòn</w:t>
            </w:r>
            <w:proofErr w:type="spellEnd"/>
            <w:r w:rsidRPr="00787FB4">
              <w:rPr>
                <w:rFonts w:ascii="Times New Roman" w:eastAsia="Times New Roman" w:hAnsi="Times New Roman" w:cs="Times New Roman"/>
                <w:sz w:val="24"/>
                <w:szCs w:val="24"/>
              </w:rPr>
              <w:t xml:space="preserve"> </w:t>
            </w:r>
          </w:p>
        </w:tc>
        <w:tc>
          <w:tcPr>
            <w:tcW w:w="2116" w:type="dxa"/>
            <w:tcBorders>
              <w:top w:val="nil"/>
              <w:left w:val="nil"/>
              <w:bottom w:val="single" w:sz="4" w:space="0" w:color="auto"/>
              <w:right w:val="single" w:sz="4" w:space="0" w:color="auto"/>
            </w:tcBorders>
            <w:shd w:val="clear" w:color="auto" w:fill="auto"/>
            <w:vAlign w:val="center"/>
            <w:hideMark/>
          </w:tcPr>
          <w:p w14:paraId="0E3A8B4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Phenotype</w:t>
            </w:r>
          </w:p>
        </w:tc>
        <w:tc>
          <w:tcPr>
            <w:tcW w:w="4651" w:type="dxa"/>
            <w:tcBorders>
              <w:top w:val="nil"/>
              <w:left w:val="nil"/>
              <w:bottom w:val="single" w:sz="4" w:space="0" w:color="auto"/>
              <w:right w:val="single" w:sz="4" w:space="0" w:color="auto"/>
            </w:tcBorders>
            <w:shd w:val="clear" w:color="auto" w:fill="auto"/>
            <w:vAlign w:val="center"/>
            <w:hideMark/>
          </w:tcPr>
          <w:p w14:paraId="5D177F27" w14:textId="77777777" w:rsidR="009D3D60" w:rsidRPr="009D3D60" w:rsidRDefault="009D3D60" w:rsidP="009D3D60">
            <w:pPr>
              <w:spacing w:after="0" w:line="240" w:lineRule="auto"/>
              <w:rPr>
                <w:rFonts w:ascii="Times New Roman" w:eastAsia="Times New Roman" w:hAnsi="Times New Roman" w:cs="Times New Roman"/>
                <w:bCs/>
                <w:color w:val="000000"/>
                <w:sz w:val="24"/>
                <w:szCs w:val="24"/>
              </w:rPr>
            </w:pPr>
            <w:r w:rsidRPr="009D3D60">
              <w:rPr>
                <w:rFonts w:ascii="Times New Roman" w:eastAsia="Times New Roman" w:hAnsi="Times New Roman" w:cs="Times New Roman"/>
                <w:bCs/>
                <w:color w:val="000000"/>
                <w:sz w:val="24"/>
                <w:szCs w:val="24"/>
              </w:rPr>
              <w:t>Biomedical Research Center Network for Frailty and Healthy Ageing (CIBERFES), Institute of Health Carlos III, Madrid, Spain</w:t>
            </w:r>
          </w:p>
          <w:p w14:paraId="6975F214" w14:textId="77777777" w:rsidR="009D3D60" w:rsidRPr="009D3D60" w:rsidRDefault="009D3D60" w:rsidP="009D3D60">
            <w:pPr>
              <w:spacing w:after="0" w:line="240" w:lineRule="auto"/>
              <w:rPr>
                <w:rFonts w:ascii="Times New Roman" w:eastAsia="Times New Roman" w:hAnsi="Times New Roman" w:cs="Times New Roman"/>
                <w:bCs/>
                <w:color w:val="000000"/>
                <w:sz w:val="24"/>
                <w:szCs w:val="24"/>
              </w:rPr>
            </w:pPr>
            <w:r w:rsidRPr="009D3D60">
              <w:rPr>
                <w:rFonts w:ascii="Times New Roman" w:eastAsia="Times New Roman" w:hAnsi="Times New Roman" w:cs="Times New Roman"/>
                <w:bCs/>
                <w:color w:val="000000"/>
                <w:sz w:val="24"/>
                <w:szCs w:val="24"/>
              </w:rPr>
              <w:t>Geriatrics Department, Getafe University Hospital, Getafe, Spain</w:t>
            </w:r>
          </w:p>
          <w:p w14:paraId="76FCF10F" w14:textId="64A30584" w:rsidR="000801D4" w:rsidRPr="009D3D60" w:rsidRDefault="000801D4" w:rsidP="000801D4">
            <w:pPr>
              <w:spacing w:after="0" w:line="240" w:lineRule="auto"/>
              <w:rPr>
                <w:rFonts w:ascii="Times New Roman" w:eastAsia="Times New Roman" w:hAnsi="Times New Roman" w:cs="Times New Roman"/>
                <w:color w:val="000000"/>
                <w:sz w:val="24"/>
                <w:szCs w:val="24"/>
              </w:rPr>
            </w:pPr>
          </w:p>
        </w:tc>
      </w:tr>
      <w:tr w:rsidR="000801D4" w:rsidRPr="00787FB4" w14:paraId="243AC3DF"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2D6A6A96"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Sweden</w:t>
            </w:r>
          </w:p>
        </w:tc>
        <w:tc>
          <w:tcPr>
            <w:tcW w:w="1523" w:type="dxa"/>
            <w:tcBorders>
              <w:top w:val="nil"/>
              <w:left w:val="nil"/>
              <w:bottom w:val="single" w:sz="4" w:space="0" w:color="auto"/>
              <w:right w:val="single" w:sz="4" w:space="0" w:color="auto"/>
            </w:tcBorders>
            <w:shd w:val="clear" w:color="auto" w:fill="auto"/>
            <w:noWrap/>
            <w:vAlign w:val="center"/>
            <w:hideMark/>
          </w:tcPr>
          <w:p w14:paraId="6687D68E"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Ana-Karim </w:t>
            </w:r>
            <w:proofErr w:type="spellStart"/>
            <w:r w:rsidRPr="00787FB4">
              <w:rPr>
                <w:rFonts w:ascii="Times New Roman" w:eastAsia="Times New Roman" w:hAnsi="Times New Roman" w:cs="Times New Roman"/>
                <w:sz w:val="24"/>
                <w:szCs w:val="24"/>
              </w:rPr>
              <w:t>Welmer</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043EEC2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Physical Therapy, Epidemiology of Falls in Older Persons</w:t>
            </w:r>
          </w:p>
        </w:tc>
        <w:tc>
          <w:tcPr>
            <w:tcW w:w="4651" w:type="dxa"/>
            <w:tcBorders>
              <w:top w:val="nil"/>
              <w:left w:val="nil"/>
              <w:bottom w:val="single" w:sz="4" w:space="0" w:color="auto"/>
              <w:right w:val="single" w:sz="4" w:space="0" w:color="auto"/>
            </w:tcBorders>
            <w:shd w:val="clear" w:color="auto" w:fill="auto"/>
            <w:vAlign w:val="center"/>
            <w:hideMark/>
          </w:tcPr>
          <w:p w14:paraId="7CF6D448" w14:textId="6407B486"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Senior Lecturer and Associate Professor, Karolinska </w:t>
            </w:r>
            <w:r w:rsidR="00AE0DD5" w:rsidRPr="00787FB4">
              <w:rPr>
                <w:rFonts w:ascii="Times New Roman" w:eastAsia="Times New Roman" w:hAnsi="Times New Roman" w:cs="Times New Roman"/>
                <w:color w:val="000000"/>
                <w:sz w:val="24"/>
                <w:szCs w:val="24"/>
              </w:rPr>
              <w:t>Institute</w:t>
            </w:r>
            <w:r w:rsidRPr="00787FB4">
              <w:rPr>
                <w:rFonts w:ascii="Times New Roman" w:eastAsia="Times New Roman" w:hAnsi="Times New Roman" w:cs="Times New Roman"/>
                <w:color w:val="000000"/>
                <w:sz w:val="24"/>
                <w:szCs w:val="24"/>
              </w:rPr>
              <w:t>, Sweden</w:t>
            </w:r>
          </w:p>
        </w:tc>
      </w:tr>
      <w:tr w:rsidR="000801D4" w:rsidRPr="00787FB4" w14:paraId="0121A46E"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7D79034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Switzerland</w:t>
            </w:r>
          </w:p>
        </w:tc>
        <w:tc>
          <w:tcPr>
            <w:tcW w:w="1523" w:type="dxa"/>
            <w:tcBorders>
              <w:top w:val="nil"/>
              <w:left w:val="nil"/>
              <w:bottom w:val="single" w:sz="4" w:space="0" w:color="auto"/>
              <w:right w:val="single" w:sz="4" w:space="0" w:color="auto"/>
            </w:tcBorders>
            <w:shd w:val="clear" w:color="auto" w:fill="auto"/>
            <w:noWrap/>
            <w:vAlign w:val="center"/>
            <w:hideMark/>
          </w:tcPr>
          <w:p w14:paraId="267F764A" w14:textId="1F668B1B" w:rsidR="000801D4" w:rsidRPr="00787FB4" w:rsidRDefault="00576561" w:rsidP="000801D4">
            <w:pPr>
              <w:spacing w:after="0" w:line="240" w:lineRule="auto"/>
              <w:jc w:val="center"/>
              <w:rPr>
                <w:rFonts w:ascii="Times New Roman" w:eastAsia="Times New Roman" w:hAnsi="Times New Roman" w:cs="Times New Roman"/>
                <w:sz w:val="24"/>
                <w:szCs w:val="24"/>
              </w:rPr>
            </w:pPr>
            <w:r w:rsidRPr="00576561">
              <w:rPr>
                <w:rFonts w:ascii="Times New Roman" w:eastAsia="Times New Roman" w:hAnsi="Times New Roman" w:cs="Times New Roman"/>
                <w:sz w:val="24"/>
                <w:szCs w:val="24"/>
              </w:rPr>
              <w:t>Stephanie </w:t>
            </w:r>
            <w:proofErr w:type="spellStart"/>
            <w:r w:rsidRPr="00576561">
              <w:rPr>
                <w:rFonts w:ascii="Times New Roman" w:eastAsia="Times New Roman" w:hAnsi="Times New Roman" w:cs="Times New Roman"/>
                <w:sz w:val="24"/>
                <w:szCs w:val="24"/>
              </w:rPr>
              <w:t>Bridenbaugh</w:t>
            </w:r>
            <w:proofErr w:type="spellEnd"/>
            <w:r w:rsidRPr="00576561">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auto" w:fill="auto"/>
            <w:vAlign w:val="center"/>
            <w:hideMark/>
          </w:tcPr>
          <w:p w14:paraId="02E9B10E" w14:textId="77F83009" w:rsidR="000801D4" w:rsidRPr="00787FB4" w:rsidRDefault="00576561"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Gait </w:t>
            </w:r>
            <w:r>
              <w:rPr>
                <w:rFonts w:ascii="Times New Roman" w:eastAsia="Times New Roman" w:hAnsi="Times New Roman" w:cs="Times New Roman"/>
                <w:color w:val="000000"/>
                <w:sz w:val="24"/>
                <w:szCs w:val="24"/>
              </w:rPr>
              <w:t xml:space="preserve">and </w:t>
            </w:r>
            <w:r w:rsidRPr="00787FB4">
              <w:rPr>
                <w:rFonts w:ascii="Times New Roman" w:eastAsia="Times New Roman" w:hAnsi="Times New Roman" w:cs="Times New Roman"/>
                <w:color w:val="000000"/>
                <w:sz w:val="24"/>
                <w:szCs w:val="24"/>
              </w:rPr>
              <w:t>Posture  Analysis</w:t>
            </w:r>
            <w:r>
              <w:rPr>
                <w:rFonts w:ascii="Times New Roman" w:eastAsia="Times New Roman" w:hAnsi="Times New Roman" w:cs="Times New Roman"/>
                <w:color w:val="000000"/>
                <w:sz w:val="24"/>
                <w:szCs w:val="24"/>
              </w:rPr>
              <w:t xml:space="preserve">, </w:t>
            </w:r>
            <w:r w:rsidRPr="00787FB4">
              <w:rPr>
                <w:rFonts w:ascii="Times New Roman" w:eastAsia="Times New Roman" w:hAnsi="Times New Roman" w:cs="Times New Roman"/>
                <w:color w:val="000000"/>
                <w:sz w:val="24"/>
                <w:szCs w:val="24"/>
              </w:rPr>
              <w:t>Neurodegeneration, Rehabilitation</w:t>
            </w:r>
          </w:p>
        </w:tc>
        <w:tc>
          <w:tcPr>
            <w:tcW w:w="4651" w:type="dxa"/>
            <w:tcBorders>
              <w:top w:val="nil"/>
              <w:left w:val="nil"/>
              <w:bottom w:val="single" w:sz="4" w:space="0" w:color="auto"/>
              <w:right w:val="single" w:sz="4" w:space="0" w:color="auto"/>
            </w:tcBorders>
            <w:shd w:val="clear" w:color="auto" w:fill="auto"/>
            <w:vAlign w:val="center"/>
            <w:hideMark/>
          </w:tcPr>
          <w:p w14:paraId="5A3A1417" w14:textId="09B17593" w:rsidR="000801D4" w:rsidRPr="00576561" w:rsidRDefault="00576561" w:rsidP="000801D4">
            <w:pPr>
              <w:spacing w:after="0" w:line="240" w:lineRule="auto"/>
              <w:rPr>
                <w:rFonts w:ascii="Times New Roman" w:eastAsia="Times New Roman" w:hAnsi="Times New Roman" w:cs="Times New Roman"/>
                <w:color w:val="000000"/>
                <w:sz w:val="24"/>
                <w:szCs w:val="24"/>
              </w:rPr>
            </w:pPr>
            <w:r w:rsidRPr="00576561">
              <w:rPr>
                <w:rFonts w:ascii="Times New Roman" w:eastAsia="Times New Roman" w:hAnsi="Times New Roman" w:cs="Times New Roman"/>
                <w:color w:val="000000"/>
                <w:sz w:val="24"/>
                <w:szCs w:val="24"/>
                <w:bdr w:val="none" w:sz="0" w:space="0" w:color="auto" w:frame="1"/>
                <w:shd w:val="clear" w:color="auto" w:fill="FFFFFF"/>
                <w:lang w:eastAsia="nl-BE"/>
              </w:rPr>
              <w:t>Head of the gait lab at the Basel Mobility Center Felix Platter Hospital in Basel</w:t>
            </w:r>
            <w:r w:rsidR="00BD31EA">
              <w:rPr>
                <w:rFonts w:ascii="Times New Roman" w:eastAsia="Times New Roman" w:hAnsi="Times New Roman" w:cs="Times New Roman"/>
                <w:color w:val="000000"/>
                <w:sz w:val="24"/>
                <w:szCs w:val="24"/>
                <w:bdr w:val="none" w:sz="0" w:space="0" w:color="auto" w:frame="1"/>
                <w:shd w:val="clear" w:color="auto" w:fill="FFFFFF"/>
                <w:lang w:eastAsia="nl-BE"/>
              </w:rPr>
              <w:t>; C</w:t>
            </w:r>
            <w:r w:rsidRPr="00576561">
              <w:rPr>
                <w:rFonts w:ascii="Times New Roman" w:eastAsia="Times New Roman" w:hAnsi="Times New Roman" w:cs="Times New Roman"/>
                <w:color w:val="000000"/>
                <w:sz w:val="24"/>
                <w:szCs w:val="24"/>
                <w:bdr w:val="none" w:sz="0" w:space="0" w:color="auto" w:frame="1"/>
                <w:shd w:val="clear" w:color="auto" w:fill="FFFFFF"/>
                <w:lang w:eastAsia="nl-BE"/>
              </w:rPr>
              <w:t>linical chair of geriatrics at the University of Basel</w:t>
            </w:r>
          </w:p>
        </w:tc>
      </w:tr>
      <w:tr w:rsidR="000801D4" w:rsidRPr="00787FB4" w14:paraId="2DD3783F"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02ADD3E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1A7D4E8"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Reto</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Kressig</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7E9FBB41" w14:textId="2E764633"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Gait </w:t>
            </w:r>
            <w:r w:rsidR="007E062F">
              <w:rPr>
                <w:rFonts w:ascii="Times New Roman" w:eastAsia="Times New Roman" w:hAnsi="Times New Roman" w:cs="Times New Roman"/>
                <w:color w:val="000000"/>
                <w:sz w:val="24"/>
                <w:szCs w:val="24"/>
              </w:rPr>
              <w:t xml:space="preserve">and </w:t>
            </w:r>
            <w:proofErr w:type="gramStart"/>
            <w:r w:rsidR="007E062F" w:rsidRPr="00787FB4">
              <w:rPr>
                <w:rFonts w:ascii="Times New Roman" w:eastAsia="Times New Roman" w:hAnsi="Times New Roman" w:cs="Times New Roman"/>
                <w:color w:val="000000"/>
                <w:sz w:val="24"/>
                <w:szCs w:val="24"/>
              </w:rPr>
              <w:t xml:space="preserve">Posture  </w:t>
            </w:r>
            <w:r w:rsidRPr="00787FB4">
              <w:rPr>
                <w:rFonts w:ascii="Times New Roman" w:eastAsia="Times New Roman" w:hAnsi="Times New Roman" w:cs="Times New Roman"/>
                <w:color w:val="000000"/>
                <w:sz w:val="24"/>
                <w:szCs w:val="24"/>
              </w:rPr>
              <w:t>Analysis</w:t>
            </w:r>
            <w:proofErr w:type="gramEnd"/>
            <w:r w:rsidR="007E062F">
              <w:rPr>
                <w:rFonts w:ascii="Times New Roman" w:eastAsia="Times New Roman" w:hAnsi="Times New Roman" w:cs="Times New Roman"/>
                <w:color w:val="000000"/>
                <w:sz w:val="24"/>
                <w:szCs w:val="24"/>
              </w:rPr>
              <w:t xml:space="preserve">, </w:t>
            </w:r>
            <w:r w:rsidRPr="00787FB4">
              <w:rPr>
                <w:rFonts w:ascii="Times New Roman" w:eastAsia="Times New Roman" w:hAnsi="Times New Roman" w:cs="Times New Roman"/>
                <w:color w:val="000000"/>
                <w:sz w:val="24"/>
                <w:szCs w:val="24"/>
              </w:rPr>
              <w:t>Neurodegeneration, Rehabilitation</w:t>
            </w:r>
          </w:p>
        </w:tc>
        <w:tc>
          <w:tcPr>
            <w:tcW w:w="4651" w:type="dxa"/>
            <w:tcBorders>
              <w:top w:val="nil"/>
              <w:left w:val="nil"/>
              <w:bottom w:val="single" w:sz="4" w:space="0" w:color="auto"/>
              <w:right w:val="single" w:sz="4" w:space="0" w:color="auto"/>
            </w:tcBorders>
            <w:shd w:val="clear" w:color="auto" w:fill="auto"/>
            <w:vAlign w:val="center"/>
            <w:hideMark/>
          </w:tcPr>
          <w:p w14:paraId="50DF9E94" w14:textId="4D9815B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Chair, Geriatrics, Felix Platter Hospital</w:t>
            </w:r>
            <w:r w:rsidR="007E062F">
              <w:rPr>
                <w:rFonts w:ascii="Times New Roman" w:eastAsia="Times New Roman" w:hAnsi="Times New Roman" w:cs="Times New Roman"/>
                <w:color w:val="000000"/>
                <w:sz w:val="24"/>
                <w:szCs w:val="24"/>
              </w:rPr>
              <w:t>, Basel</w:t>
            </w:r>
          </w:p>
        </w:tc>
      </w:tr>
      <w:tr w:rsidR="000801D4" w:rsidRPr="00787FB4" w14:paraId="11A95E38" w14:textId="77777777" w:rsidTr="002C55F6">
        <w:trPr>
          <w:trHeight w:val="375"/>
        </w:trPr>
        <w:tc>
          <w:tcPr>
            <w:tcW w:w="1890" w:type="dxa"/>
            <w:tcBorders>
              <w:top w:val="nil"/>
              <w:left w:val="single" w:sz="4" w:space="0" w:color="auto"/>
              <w:bottom w:val="single" w:sz="4" w:space="0" w:color="auto"/>
              <w:right w:val="single" w:sz="4" w:space="0" w:color="auto"/>
            </w:tcBorders>
            <w:shd w:val="clear" w:color="000000" w:fill="D9D9D9"/>
            <w:noWrap/>
            <w:vAlign w:val="center"/>
            <w:hideMark/>
          </w:tcPr>
          <w:p w14:paraId="24B8D29E"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North America</w:t>
            </w:r>
          </w:p>
        </w:tc>
        <w:tc>
          <w:tcPr>
            <w:tcW w:w="1523" w:type="dxa"/>
            <w:tcBorders>
              <w:top w:val="nil"/>
              <w:left w:val="nil"/>
              <w:bottom w:val="single" w:sz="4" w:space="0" w:color="auto"/>
              <w:right w:val="single" w:sz="4" w:space="0" w:color="auto"/>
            </w:tcBorders>
            <w:shd w:val="clear" w:color="000000" w:fill="D9D9D9"/>
            <w:noWrap/>
            <w:vAlign w:val="center"/>
            <w:hideMark/>
          </w:tcPr>
          <w:p w14:paraId="6174C70C"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000000" w:fill="D9D9D9"/>
            <w:vAlign w:val="center"/>
            <w:hideMark/>
          </w:tcPr>
          <w:p w14:paraId="5804F46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nil"/>
              <w:left w:val="nil"/>
              <w:bottom w:val="single" w:sz="4" w:space="0" w:color="auto"/>
              <w:right w:val="single" w:sz="4" w:space="0" w:color="auto"/>
            </w:tcBorders>
            <w:shd w:val="clear" w:color="000000" w:fill="D9D9D9"/>
            <w:vAlign w:val="center"/>
            <w:hideMark/>
          </w:tcPr>
          <w:p w14:paraId="51219DA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0801D4" w:rsidRPr="00787FB4" w14:paraId="78E8BF48"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29904251"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Canada</w:t>
            </w:r>
          </w:p>
        </w:tc>
        <w:tc>
          <w:tcPr>
            <w:tcW w:w="1523" w:type="dxa"/>
            <w:tcBorders>
              <w:top w:val="nil"/>
              <w:left w:val="nil"/>
              <w:bottom w:val="single" w:sz="4" w:space="0" w:color="auto"/>
              <w:right w:val="single" w:sz="4" w:space="0" w:color="auto"/>
            </w:tcBorders>
            <w:shd w:val="clear" w:color="auto" w:fill="auto"/>
            <w:noWrap/>
            <w:vAlign w:val="center"/>
            <w:hideMark/>
          </w:tcPr>
          <w:p w14:paraId="1E4CEB34"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Manuel Montero-Odasso</w:t>
            </w:r>
          </w:p>
        </w:tc>
        <w:tc>
          <w:tcPr>
            <w:tcW w:w="2116" w:type="dxa"/>
            <w:tcBorders>
              <w:top w:val="nil"/>
              <w:left w:val="nil"/>
              <w:bottom w:val="single" w:sz="4" w:space="0" w:color="auto"/>
              <w:right w:val="single" w:sz="4" w:space="0" w:color="auto"/>
            </w:tcBorders>
            <w:shd w:val="clear" w:color="auto" w:fill="auto"/>
            <w:vAlign w:val="center"/>
            <w:hideMark/>
          </w:tcPr>
          <w:p w14:paraId="07E7F23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medicine, gait, cognition</w:t>
            </w:r>
          </w:p>
        </w:tc>
        <w:tc>
          <w:tcPr>
            <w:tcW w:w="4651" w:type="dxa"/>
            <w:tcBorders>
              <w:top w:val="nil"/>
              <w:left w:val="nil"/>
              <w:bottom w:val="single" w:sz="4" w:space="0" w:color="auto"/>
              <w:right w:val="single" w:sz="4" w:space="0" w:color="auto"/>
            </w:tcBorders>
            <w:shd w:val="clear" w:color="auto" w:fill="auto"/>
            <w:vAlign w:val="center"/>
            <w:hideMark/>
          </w:tcPr>
          <w:p w14:paraId="68434CDE" w14:textId="5F695649"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Gait and Brain Health Program, Parkwood Institute</w:t>
            </w:r>
            <w:r w:rsidR="007E062F">
              <w:rPr>
                <w:rFonts w:ascii="Times New Roman" w:eastAsia="Times New Roman" w:hAnsi="Times New Roman" w:cs="Times New Roman"/>
                <w:color w:val="000000"/>
                <w:sz w:val="24"/>
                <w:szCs w:val="24"/>
              </w:rPr>
              <w:t>, London-ON</w:t>
            </w:r>
          </w:p>
        </w:tc>
      </w:tr>
      <w:tr w:rsidR="000801D4" w:rsidRPr="00787FB4" w14:paraId="53E3C125"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13FF16C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C1ABB2C"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Mark Speechley</w:t>
            </w:r>
          </w:p>
        </w:tc>
        <w:tc>
          <w:tcPr>
            <w:tcW w:w="2116" w:type="dxa"/>
            <w:tcBorders>
              <w:top w:val="nil"/>
              <w:left w:val="nil"/>
              <w:bottom w:val="single" w:sz="4" w:space="0" w:color="auto"/>
              <w:right w:val="single" w:sz="4" w:space="0" w:color="auto"/>
            </w:tcBorders>
            <w:shd w:val="clear" w:color="auto" w:fill="auto"/>
            <w:vAlign w:val="center"/>
            <w:hideMark/>
          </w:tcPr>
          <w:p w14:paraId="688B54C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Epidemiology, Assessment, Trials Design</w:t>
            </w:r>
          </w:p>
        </w:tc>
        <w:tc>
          <w:tcPr>
            <w:tcW w:w="4651" w:type="dxa"/>
            <w:tcBorders>
              <w:top w:val="nil"/>
              <w:left w:val="nil"/>
              <w:bottom w:val="single" w:sz="4" w:space="0" w:color="auto"/>
              <w:right w:val="single" w:sz="4" w:space="0" w:color="auto"/>
            </w:tcBorders>
            <w:shd w:val="clear" w:color="auto" w:fill="auto"/>
            <w:vAlign w:val="center"/>
            <w:hideMark/>
          </w:tcPr>
          <w:p w14:paraId="443F852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Professor, Department of Epidemiology and Biostatistics, Schulich Interfaculty Program in Public Health, Western University</w:t>
            </w:r>
          </w:p>
        </w:tc>
      </w:tr>
      <w:tr w:rsidR="000801D4" w:rsidRPr="00787FB4" w14:paraId="6FE47B18"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6375871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2ECBCD8D" w14:textId="7BD8D004"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Bill </w:t>
            </w:r>
            <w:r w:rsidR="009D3D60" w:rsidRPr="00787FB4">
              <w:rPr>
                <w:rFonts w:ascii="Times New Roman" w:eastAsia="Times New Roman" w:hAnsi="Times New Roman" w:cs="Times New Roman"/>
                <w:sz w:val="24"/>
                <w:szCs w:val="24"/>
              </w:rPr>
              <w:t>McIlroy</w:t>
            </w:r>
          </w:p>
        </w:tc>
        <w:tc>
          <w:tcPr>
            <w:tcW w:w="2116" w:type="dxa"/>
            <w:tcBorders>
              <w:top w:val="nil"/>
              <w:left w:val="nil"/>
              <w:bottom w:val="single" w:sz="4" w:space="0" w:color="auto"/>
              <w:right w:val="single" w:sz="4" w:space="0" w:color="auto"/>
            </w:tcBorders>
            <w:shd w:val="clear" w:color="auto" w:fill="auto"/>
            <w:vAlign w:val="center"/>
            <w:hideMark/>
          </w:tcPr>
          <w:p w14:paraId="5B99786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Biotechnology, Mobility, Balance, Neuroscience</w:t>
            </w:r>
          </w:p>
        </w:tc>
        <w:tc>
          <w:tcPr>
            <w:tcW w:w="4651" w:type="dxa"/>
            <w:tcBorders>
              <w:top w:val="nil"/>
              <w:left w:val="nil"/>
              <w:bottom w:val="single" w:sz="4" w:space="0" w:color="auto"/>
              <w:right w:val="single" w:sz="4" w:space="0" w:color="auto"/>
            </w:tcBorders>
            <w:shd w:val="clear" w:color="auto" w:fill="auto"/>
            <w:vAlign w:val="center"/>
            <w:hideMark/>
          </w:tcPr>
          <w:p w14:paraId="29AD13F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Chair, Department of Kinesiology, University of Waterloo</w:t>
            </w:r>
          </w:p>
        </w:tc>
      </w:tr>
      <w:tr w:rsidR="000801D4" w:rsidRPr="00787FB4" w14:paraId="587D70AA"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2B532BA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0BF4B50" w14:textId="19312120"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Frederico </w:t>
            </w:r>
            <w:r w:rsidR="009D3D60">
              <w:rPr>
                <w:rFonts w:ascii="Times New Roman" w:eastAsia="Times New Roman" w:hAnsi="Times New Roman" w:cs="Times New Roman"/>
                <w:sz w:val="24"/>
                <w:szCs w:val="24"/>
              </w:rPr>
              <w:t>Pieruccini-</w:t>
            </w:r>
            <w:r w:rsidRPr="00787FB4">
              <w:rPr>
                <w:rFonts w:ascii="Times New Roman" w:eastAsia="Times New Roman" w:hAnsi="Times New Roman" w:cs="Times New Roman"/>
                <w:sz w:val="24"/>
                <w:szCs w:val="24"/>
              </w:rPr>
              <w:t>Faria</w:t>
            </w:r>
          </w:p>
        </w:tc>
        <w:tc>
          <w:tcPr>
            <w:tcW w:w="2116" w:type="dxa"/>
            <w:tcBorders>
              <w:top w:val="nil"/>
              <w:left w:val="nil"/>
              <w:bottom w:val="single" w:sz="4" w:space="0" w:color="auto"/>
              <w:right w:val="single" w:sz="4" w:space="0" w:color="auto"/>
            </w:tcBorders>
            <w:shd w:val="clear" w:color="auto" w:fill="auto"/>
            <w:vAlign w:val="center"/>
            <w:hideMark/>
          </w:tcPr>
          <w:p w14:paraId="35B9102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medicine</w:t>
            </w:r>
          </w:p>
        </w:tc>
        <w:tc>
          <w:tcPr>
            <w:tcW w:w="4651" w:type="dxa"/>
            <w:tcBorders>
              <w:top w:val="nil"/>
              <w:left w:val="nil"/>
              <w:bottom w:val="single" w:sz="4" w:space="0" w:color="auto"/>
              <w:right w:val="single" w:sz="4" w:space="0" w:color="auto"/>
            </w:tcBorders>
            <w:shd w:val="clear" w:color="auto" w:fill="auto"/>
            <w:vAlign w:val="center"/>
            <w:hideMark/>
          </w:tcPr>
          <w:p w14:paraId="17ACBA8D" w14:textId="6B12AC52"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Research Associate at Gait &amp; Brain Lab/Lawson Health Research Institute/Parkwood </w:t>
            </w:r>
            <w:r w:rsidR="00AE0DD5" w:rsidRPr="00787FB4">
              <w:rPr>
                <w:rFonts w:ascii="Times New Roman" w:eastAsia="Times New Roman" w:hAnsi="Times New Roman" w:cs="Times New Roman"/>
                <w:color w:val="000000"/>
                <w:sz w:val="24"/>
                <w:szCs w:val="24"/>
              </w:rPr>
              <w:t>Institute</w:t>
            </w:r>
            <w:r w:rsidRPr="00787FB4">
              <w:rPr>
                <w:rFonts w:ascii="Times New Roman" w:eastAsia="Times New Roman" w:hAnsi="Times New Roman" w:cs="Times New Roman"/>
                <w:color w:val="000000"/>
                <w:sz w:val="24"/>
                <w:szCs w:val="24"/>
              </w:rPr>
              <w:t>/Adjunct Professor of Geriatric medicine at University of Western Ontario-Canada</w:t>
            </w:r>
          </w:p>
        </w:tc>
      </w:tr>
      <w:tr w:rsidR="000801D4" w:rsidRPr="00787FB4" w14:paraId="3EAA3F47"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5F58017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E3E59E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Munira Sultana</w:t>
            </w:r>
          </w:p>
        </w:tc>
        <w:tc>
          <w:tcPr>
            <w:tcW w:w="2116" w:type="dxa"/>
            <w:tcBorders>
              <w:top w:val="nil"/>
              <w:left w:val="nil"/>
              <w:bottom w:val="single" w:sz="4" w:space="0" w:color="auto"/>
              <w:right w:val="single" w:sz="4" w:space="0" w:color="auto"/>
            </w:tcBorders>
            <w:shd w:val="clear" w:color="auto" w:fill="auto"/>
            <w:vAlign w:val="center"/>
            <w:hideMark/>
          </w:tcPr>
          <w:p w14:paraId="490AC01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Geriatrics</w:t>
            </w:r>
          </w:p>
        </w:tc>
        <w:tc>
          <w:tcPr>
            <w:tcW w:w="4651" w:type="dxa"/>
            <w:tcBorders>
              <w:top w:val="nil"/>
              <w:left w:val="nil"/>
              <w:bottom w:val="single" w:sz="4" w:space="0" w:color="auto"/>
              <w:right w:val="single" w:sz="4" w:space="0" w:color="auto"/>
            </w:tcBorders>
            <w:shd w:val="clear" w:color="auto" w:fill="auto"/>
            <w:vAlign w:val="center"/>
            <w:hideMark/>
          </w:tcPr>
          <w:p w14:paraId="3C770FE9" w14:textId="2F60DB27" w:rsidR="000801D4" w:rsidRPr="00787FB4" w:rsidRDefault="00DA195E"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Research Fellow at Gait &amp; Brain Lab, Lawson Research Institute, Western University</w:t>
            </w:r>
            <w:r w:rsidR="0092091F" w:rsidRPr="00787FB4">
              <w:rPr>
                <w:rFonts w:ascii="Times New Roman" w:eastAsia="Times New Roman" w:hAnsi="Times New Roman" w:cs="Times New Roman"/>
                <w:color w:val="000000"/>
                <w:sz w:val="24"/>
                <w:szCs w:val="24"/>
              </w:rPr>
              <w:t>, London-Ontario, Canada.</w:t>
            </w:r>
          </w:p>
        </w:tc>
      </w:tr>
      <w:tr w:rsidR="000801D4" w:rsidRPr="00787FB4" w14:paraId="7D839125"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44A544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28FADD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Susan Muir-Hunter </w:t>
            </w:r>
          </w:p>
        </w:tc>
        <w:tc>
          <w:tcPr>
            <w:tcW w:w="2116" w:type="dxa"/>
            <w:tcBorders>
              <w:top w:val="nil"/>
              <w:left w:val="nil"/>
              <w:bottom w:val="single" w:sz="4" w:space="0" w:color="auto"/>
              <w:right w:val="single" w:sz="4" w:space="0" w:color="auto"/>
            </w:tcBorders>
            <w:shd w:val="clear" w:color="auto" w:fill="auto"/>
            <w:vAlign w:val="center"/>
            <w:hideMark/>
          </w:tcPr>
          <w:p w14:paraId="6D0DC61B" w14:textId="3C121323"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Cognition, Fall-Related Injuries, </w:t>
            </w:r>
            <w:r w:rsidR="00AE0DD5" w:rsidRPr="00787FB4">
              <w:rPr>
                <w:rFonts w:ascii="Times New Roman" w:eastAsia="Times New Roman" w:hAnsi="Times New Roman" w:cs="Times New Roman"/>
                <w:color w:val="000000"/>
                <w:sz w:val="24"/>
                <w:szCs w:val="24"/>
              </w:rPr>
              <w:t>Assistive</w:t>
            </w:r>
            <w:r w:rsidRPr="00787FB4">
              <w:rPr>
                <w:rFonts w:ascii="Times New Roman" w:eastAsia="Times New Roman" w:hAnsi="Times New Roman" w:cs="Times New Roman"/>
                <w:color w:val="000000"/>
                <w:sz w:val="24"/>
                <w:szCs w:val="24"/>
              </w:rPr>
              <w:t xml:space="preserve"> Devices </w:t>
            </w:r>
          </w:p>
        </w:tc>
        <w:tc>
          <w:tcPr>
            <w:tcW w:w="4651" w:type="dxa"/>
            <w:tcBorders>
              <w:top w:val="nil"/>
              <w:left w:val="nil"/>
              <w:bottom w:val="single" w:sz="4" w:space="0" w:color="auto"/>
              <w:right w:val="single" w:sz="4" w:space="0" w:color="auto"/>
            </w:tcBorders>
            <w:shd w:val="clear" w:color="auto" w:fill="auto"/>
            <w:vAlign w:val="center"/>
            <w:hideMark/>
          </w:tcPr>
          <w:p w14:paraId="4475FD4F" w14:textId="60E94985"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Associate Professor, School of Physical Therapy, Western </w:t>
            </w:r>
            <w:r w:rsidR="00AE0DD5" w:rsidRPr="00787FB4">
              <w:rPr>
                <w:rFonts w:ascii="Times New Roman" w:eastAsia="Times New Roman" w:hAnsi="Times New Roman" w:cs="Times New Roman"/>
                <w:color w:val="000000"/>
                <w:sz w:val="24"/>
                <w:szCs w:val="24"/>
              </w:rPr>
              <w:t>University</w:t>
            </w:r>
          </w:p>
        </w:tc>
      </w:tr>
      <w:tr w:rsidR="000801D4" w:rsidRPr="00787FB4" w14:paraId="7499CCA5"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3B64234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0BAAA8A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Richard Camicioli</w:t>
            </w:r>
          </w:p>
        </w:tc>
        <w:tc>
          <w:tcPr>
            <w:tcW w:w="2116" w:type="dxa"/>
            <w:tcBorders>
              <w:top w:val="nil"/>
              <w:left w:val="nil"/>
              <w:bottom w:val="single" w:sz="4" w:space="0" w:color="auto"/>
              <w:right w:val="single" w:sz="4" w:space="0" w:color="auto"/>
            </w:tcBorders>
            <w:shd w:val="clear" w:color="auto" w:fill="auto"/>
            <w:vAlign w:val="center"/>
            <w:hideMark/>
          </w:tcPr>
          <w:p w14:paraId="2D13B45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Ageing, Neuroscience, Parkinsonism</w:t>
            </w:r>
          </w:p>
        </w:tc>
        <w:tc>
          <w:tcPr>
            <w:tcW w:w="4651" w:type="dxa"/>
            <w:tcBorders>
              <w:top w:val="nil"/>
              <w:left w:val="nil"/>
              <w:bottom w:val="single" w:sz="4" w:space="0" w:color="auto"/>
              <w:right w:val="single" w:sz="4" w:space="0" w:color="auto"/>
            </w:tcBorders>
            <w:shd w:val="clear" w:color="auto" w:fill="auto"/>
            <w:vAlign w:val="center"/>
            <w:hideMark/>
          </w:tcPr>
          <w:p w14:paraId="67F9C8D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Professor, Division of Neurology, Faculty of Medicine and Dentistry, University of Alberta</w:t>
            </w:r>
          </w:p>
        </w:tc>
      </w:tr>
      <w:tr w:rsidR="000801D4" w:rsidRPr="00787FB4" w14:paraId="1FDA6D8D"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B4CC42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B0E3A3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Kenneth Madden</w:t>
            </w:r>
          </w:p>
        </w:tc>
        <w:tc>
          <w:tcPr>
            <w:tcW w:w="2116" w:type="dxa"/>
            <w:tcBorders>
              <w:top w:val="nil"/>
              <w:left w:val="nil"/>
              <w:bottom w:val="single" w:sz="4" w:space="0" w:color="auto"/>
              <w:right w:val="single" w:sz="4" w:space="0" w:color="auto"/>
            </w:tcBorders>
            <w:shd w:val="clear" w:color="auto" w:fill="auto"/>
            <w:vAlign w:val="center"/>
            <w:hideMark/>
          </w:tcPr>
          <w:p w14:paraId="4BDC9B0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Dialectical </w:t>
            </w:r>
            <w:proofErr w:type="spellStart"/>
            <w:r w:rsidRPr="00787FB4">
              <w:rPr>
                <w:rFonts w:ascii="Times New Roman" w:eastAsia="Times New Roman" w:hAnsi="Times New Roman" w:cs="Times New Roman"/>
                <w:color w:val="000000"/>
                <w:sz w:val="24"/>
                <w:szCs w:val="24"/>
              </w:rPr>
              <w:t>Behaviour</w:t>
            </w:r>
            <w:proofErr w:type="spellEnd"/>
            <w:r w:rsidRPr="00787FB4">
              <w:rPr>
                <w:rFonts w:ascii="Times New Roman" w:eastAsia="Times New Roman" w:hAnsi="Times New Roman" w:cs="Times New Roman"/>
                <w:color w:val="000000"/>
                <w:sz w:val="24"/>
                <w:szCs w:val="24"/>
              </w:rPr>
              <w:t xml:space="preserve"> Therapy and Falls, Syncope</w:t>
            </w:r>
          </w:p>
        </w:tc>
        <w:tc>
          <w:tcPr>
            <w:tcW w:w="4651" w:type="dxa"/>
            <w:tcBorders>
              <w:top w:val="nil"/>
              <w:left w:val="nil"/>
              <w:bottom w:val="single" w:sz="4" w:space="0" w:color="auto"/>
              <w:right w:val="single" w:sz="4" w:space="0" w:color="auto"/>
            </w:tcBorders>
            <w:shd w:val="clear" w:color="auto" w:fill="auto"/>
            <w:vAlign w:val="center"/>
            <w:hideMark/>
          </w:tcPr>
          <w:p w14:paraId="69348B8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Associate Professor, Geriatric Medicine, The University of British Columbia</w:t>
            </w:r>
          </w:p>
        </w:tc>
      </w:tr>
      <w:tr w:rsidR="000801D4" w:rsidRPr="00787FB4" w14:paraId="186D1072"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9A97F1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167D1FB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Mireille Norris</w:t>
            </w:r>
          </w:p>
        </w:tc>
        <w:tc>
          <w:tcPr>
            <w:tcW w:w="2116" w:type="dxa"/>
            <w:tcBorders>
              <w:top w:val="nil"/>
              <w:left w:val="nil"/>
              <w:bottom w:val="single" w:sz="4" w:space="0" w:color="auto"/>
              <w:right w:val="single" w:sz="4" w:space="0" w:color="auto"/>
            </w:tcBorders>
            <w:shd w:val="clear" w:color="auto" w:fill="auto"/>
            <w:vAlign w:val="center"/>
            <w:hideMark/>
          </w:tcPr>
          <w:p w14:paraId="5935CC0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Neurocognition, geriatric medicine</w:t>
            </w:r>
          </w:p>
        </w:tc>
        <w:tc>
          <w:tcPr>
            <w:tcW w:w="4651" w:type="dxa"/>
            <w:tcBorders>
              <w:top w:val="nil"/>
              <w:left w:val="nil"/>
              <w:bottom w:val="single" w:sz="4" w:space="0" w:color="auto"/>
              <w:right w:val="single" w:sz="4" w:space="0" w:color="auto"/>
            </w:tcBorders>
            <w:shd w:val="clear" w:color="auto" w:fill="auto"/>
            <w:vAlign w:val="center"/>
            <w:hideMark/>
          </w:tcPr>
          <w:p w14:paraId="7FE1E72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Geriatrician, Sunnybrook Health Sciences Centre</w:t>
            </w:r>
          </w:p>
        </w:tc>
      </w:tr>
      <w:tr w:rsidR="000801D4" w:rsidRPr="00787FB4" w14:paraId="2CBE69BF" w14:textId="77777777" w:rsidTr="008668AC">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2B1C9A1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0350326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Jennifer Watt</w:t>
            </w:r>
          </w:p>
        </w:tc>
        <w:tc>
          <w:tcPr>
            <w:tcW w:w="2116" w:type="dxa"/>
            <w:tcBorders>
              <w:top w:val="nil"/>
              <w:left w:val="nil"/>
              <w:bottom w:val="single" w:sz="4" w:space="0" w:color="auto"/>
              <w:right w:val="single" w:sz="4" w:space="0" w:color="auto"/>
            </w:tcBorders>
            <w:shd w:val="clear" w:color="auto" w:fill="auto"/>
            <w:vAlign w:val="center"/>
            <w:hideMark/>
          </w:tcPr>
          <w:p w14:paraId="36AB8A2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Falls, Cognitive Impairment</w:t>
            </w:r>
          </w:p>
        </w:tc>
        <w:tc>
          <w:tcPr>
            <w:tcW w:w="4651" w:type="dxa"/>
            <w:tcBorders>
              <w:top w:val="nil"/>
              <w:left w:val="nil"/>
              <w:bottom w:val="single" w:sz="4" w:space="0" w:color="auto"/>
              <w:right w:val="single" w:sz="4" w:space="0" w:color="auto"/>
            </w:tcBorders>
            <w:shd w:val="clear" w:color="auto" w:fill="auto"/>
            <w:vAlign w:val="center"/>
            <w:hideMark/>
          </w:tcPr>
          <w:p w14:paraId="6DDF5B4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Geriatrician, St. Michael’s Hospital</w:t>
            </w:r>
            <w:r w:rsidRPr="00787FB4">
              <w:rPr>
                <w:rFonts w:ascii="Times New Roman" w:eastAsia="Times New Roman" w:hAnsi="Times New Roman" w:cs="Times New Roman"/>
                <w:color w:val="000000"/>
                <w:sz w:val="24"/>
                <w:szCs w:val="24"/>
              </w:rPr>
              <w:br/>
              <w:t>Assistant Professor, Department of Medicine, University of Toronto</w:t>
            </w:r>
          </w:p>
        </w:tc>
      </w:tr>
      <w:tr w:rsidR="000801D4" w:rsidRPr="00787FB4" w14:paraId="54490EA0" w14:textId="77777777" w:rsidTr="008668AC">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FEB970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2C0DF529"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Louise Mallet</w:t>
            </w:r>
          </w:p>
        </w:tc>
        <w:tc>
          <w:tcPr>
            <w:tcW w:w="2116" w:type="dxa"/>
            <w:tcBorders>
              <w:top w:val="nil"/>
              <w:left w:val="nil"/>
              <w:bottom w:val="single" w:sz="4" w:space="0" w:color="auto"/>
              <w:right w:val="single" w:sz="4" w:space="0" w:color="auto"/>
            </w:tcBorders>
            <w:shd w:val="clear" w:color="auto" w:fill="auto"/>
            <w:vAlign w:val="center"/>
            <w:hideMark/>
          </w:tcPr>
          <w:p w14:paraId="2E82E4E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Pharmacy</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6E948F44" w14:textId="56A19230"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Professor </w:t>
            </w:r>
            <w:r w:rsidR="0092091F" w:rsidRPr="00787FB4">
              <w:rPr>
                <w:rFonts w:ascii="Times New Roman" w:eastAsia="Times New Roman" w:hAnsi="Times New Roman" w:cs="Times New Roman"/>
                <w:color w:val="000000"/>
                <w:sz w:val="24"/>
                <w:szCs w:val="24"/>
              </w:rPr>
              <w:t>of</w:t>
            </w:r>
            <w:r w:rsidRPr="00787FB4">
              <w:rPr>
                <w:rFonts w:ascii="Times New Roman" w:eastAsia="Times New Roman" w:hAnsi="Times New Roman" w:cs="Times New Roman"/>
                <w:color w:val="000000"/>
                <w:sz w:val="24"/>
                <w:szCs w:val="24"/>
              </w:rPr>
              <w:t xml:space="preserve"> Clinical Pharmacy, Faculty of Pharmacy, University of Montreal</w:t>
            </w:r>
          </w:p>
        </w:tc>
      </w:tr>
      <w:tr w:rsidR="000801D4" w:rsidRPr="00787FB4" w14:paraId="20521099" w14:textId="77777777" w:rsidTr="008668AC">
        <w:trPr>
          <w:trHeight w:val="390"/>
        </w:trPr>
        <w:tc>
          <w:tcPr>
            <w:tcW w:w="1890" w:type="dxa"/>
            <w:vMerge/>
            <w:tcBorders>
              <w:top w:val="nil"/>
              <w:left w:val="single" w:sz="4" w:space="0" w:color="auto"/>
              <w:bottom w:val="single" w:sz="4" w:space="0" w:color="000000"/>
              <w:right w:val="single" w:sz="4" w:space="0" w:color="auto"/>
            </w:tcBorders>
            <w:vAlign w:val="center"/>
            <w:hideMark/>
          </w:tcPr>
          <w:p w14:paraId="11C2F1C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EC16CF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David Hogan</w:t>
            </w:r>
          </w:p>
        </w:tc>
        <w:tc>
          <w:tcPr>
            <w:tcW w:w="2116" w:type="dxa"/>
            <w:tcBorders>
              <w:top w:val="nil"/>
              <w:left w:val="nil"/>
              <w:bottom w:val="single" w:sz="4" w:space="0" w:color="auto"/>
              <w:right w:val="single" w:sz="4" w:space="0" w:color="auto"/>
            </w:tcBorders>
            <w:shd w:val="clear" w:color="auto" w:fill="auto"/>
            <w:vAlign w:val="center"/>
            <w:hideMark/>
          </w:tcPr>
          <w:p w14:paraId="5D7D9F6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Randomized Control Trials, Assessments, Patient Perspectives</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375A5A9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Professor and Academic Lead, Brenda Strafford Centre on Aging, University of Calgary.</w:t>
            </w:r>
          </w:p>
        </w:tc>
      </w:tr>
      <w:tr w:rsidR="000801D4" w:rsidRPr="00787FB4" w14:paraId="27720BE1" w14:textId="77777777" w:rsidTr="008668AC">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07538AD6" w14:textId="642FBFE1"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U</w:t>
            </w:r>
            <w:r w:rsidR="00014889">
              <w:rPr>
                <w:rFonts w:ascii="Times New Roman" w:eastAsia="Times New Roman" w:hAnsi="Times New Roman" w:cs="Times New Roman"/>
                <w:color w:val="000000"/>
                <w:sz w:val="24"/>
                <w:szCs w:val="24"/>
              </w:rPr>
              <w:t>nited States</w:t>
            </w:r>
          </w:p>
        </w:tc>
        <w:tc>
          <w:tcPr>
            <w:tcW w:w="1523" w:type="dxa"/>
            <w:tcBorders>
              <w:top w:val="nil"/>
              <w:left w:val="nil"/>
              <w:bottom w:val="single" w:sz="4" w:space="0" w:color="auto"/>
              <w:right w:val="single" w:sz="4" w:space="0" w:color="auto"/>
            </w:tcBorders>
            <w:shd w:val="clear" w:color="auto" w:fill="auto"/>
            <w:noWrap/>
            <w:vAlign w:val="center"/>
            <w:hideMark/>
          </w:tcPr>
          <w:p w14:paraId="2B01F1A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Joe Verghese</w:t>
            </w:r>
          </w:p>
        </w:tc>
        <w:tc>
          <w:tcPr>
            <w:tcW w:w="2116" w:type="dxa"/>
            <w:tcBorders>
              <w:top w:val="nil"/>
              <w:left w:val="nil"/>
              <w:bottom w:val="single" w:sz="4" w:space="0" w:color="auto"/>
              <w:right w:val="single" w:sz="4" w:space="0" w:color="auto"/>
            </w:tcBorders>
            <w:shd w:val="clear" w:color="auto" w:fill="auto"/>
            <w:vAlign w:val="center"/>
            <w:hideMark/>
          </w:tcPr>
          <w:p w14:paraId="049FAF0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Gait, Cognition, Interventions</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7D0AEEA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Division Chief, Department of Medicine Geriatrics, Albert Einstein College of Medicine</w:t>
            </w:r>
          </w:p>
        </w:tc>
      </w:tr>
      <w:tr w:rsidR="000801D4" w:rsidRPr="00787FB4" w14:paraId="00DE0BEA"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5D3E8BC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38557B7"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Ervin Sejdic</w:t>
            </w:r>
          </w:p>
        </w:tc>
        <w:tc>
          <w:tcPr>
            <w:tcW w:w="2116" w:type="dxa"/>
            <w:tcBorders>
              <w:top w:val="nil"/>
              <w:left w:val="nil"/>
              <w:bottom w:val="single" w:sz="4" w:space="0" w:color="auto"/>
              <w:right w:val="single" w:sz="4" w:space="0" w:color="auto"/>
            </w:tcBorders>
            <w:shd w:val="clear" w:color="auto" w:fill="auto"/>
            <w:vAlign w:val="center"/>
            <w:hideMark/>
          </w:tcPr>
          <w:p w14:paraId="6D82DC1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Rehabilitation Engineering and Biomedical Instrumentation</w:t>
            </w:r>
          </w:p>
        </w:tc>
        <w:tc>
          <w:tcPr>
            <w:tcW w:w="4651" w:type="dxa"/>
            <w:tcBorders>
              <w:top w:val="nil"/>
              <w:left w:val="nil"/>
              <w:bottom w:val="single" w:sz="4" w:space="0" w:color="auto"/>
              <w:right w:val="single" w:sz="4" w:space="0" w:color="auto"/>
            </w:tcBorders>
            <w:shd w:val="clear" w:color="auto" w:fill="auto"/>
            <w:vAlign w:val="center"/>
            <w:hideMark/>
          </w:tcPr>
          <w:p w14:paraId="5041A18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University of Pittsburgh</w:t>
            </w:r>
          </w:p>
        </w:tc>
      </w:tr>
      <w:tr w:rsidR="000801D4" w:rsidRPr="00787FB4" w14:paraId="6600F7C9"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617BC40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41B5CD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 Luigi </w:t>
            </w:r>
            <w:proofErr w:type="spellStart"/>
            <w:r w:rsidRPr="00787FB4">
              <w:rPr>
                <w:rFonts w:ascii="Times New Roman" w:eastAsia="Times New Roman" w:hAnsi="Times New Roman" w:cs="Times New Roman"/>
                <w:sz w:val="24"/>
                <w:szCs w:val="24"/>
              </w:rPr>
              <w:t>Ferruci</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08C485F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Longitudinal studies</w:t>
            </w:r>
          </w:p>
        </w:tc>
        <w:tc>
          <w:tcPr>
            <w:tcW w:w="4651" w:type="dxa"/>
            <w:tcBorders>
              <w:top w:val="nil"/>
              <w:left w:val="nil"/>
              <w:bottom w:val="single" w:sz="4" w:space="0" w:color="auto"/>
              <w:right w:val="single" w:sz="4" w:space="0" w:color="auto"/>
            </w:tcBorders>
            <w:shd w:val="clear" w:color="auto" w:fill="auto"/>
            <w:vAlign w:val="center"/>
            <w:hideMark/>
          </w:tcPr>
          <w:p w14:paraId="7652EAA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Scientific Director, National Institute of Aging</w:t>
            </w:r>
          </w:p>
        </w:tc>
      </w:tr>
      <w:tr w:rsidR="000801D4" w:rsidRPr="00787FB4" w14:paraId="40F71006" w14:textId="77777777" w:rsidTr="008668AC">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E2EC23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2DEB7C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Lewis Lipsitz</w:t>
            </w:r>
          </w:p>
        </w:tc>
        <w:tc>
          <w:tcPr>
            <w:tcW w:w="2116" w:type="dxa"/>
            <w:tcBorders>
              <w:top w:val="nil"/>
              <w:left w:val="nil"/>
              <w:bottom w:val="single" w:sz="4" w:space="0" w:color="auto"/>
              <w:right w:val="single" w:sz="4" w:space="0" w:color="auto"/>
            </w:tcBorders>
            <w:shd w:val="clear" w:color="auto" w:fill="auto"/>
            <w:vAlign w:val="center"/>
            <w:hideMark/>
          </w:tcPr>
          <w:p w14:paraId="653C9B9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Hemodynamics, Postural Hypotension</w:t>
            </w:r>
          </w:p>
        </w:tc>
        <w:tc>
          <w:tcPr>
            <w:tcW w:w="4651" w:type="dxa"/>
            <w:tcBorders>
              <w:top w:val="nil"/>
              <w:left w:val="nil"/>
              <w:bottom w:val="single" w:sz="4" w:space="0" w:color="auto"/>
              <w:right w:val="single" w:sz="4" w:space="0" w:color="auto"/>
            </w:tcBorders>
            <w:shd w:val="clear" w:color="auto" w:fill="auto"/>
            <w:vAlign w:val="center"/>
            <w:hideMark/>
          </w:tcPr>
          <w:p w14:paraId="612AC5E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Hinda and Arthur Marcus Institute for Aging Research</w:t>
            </w:r>
          </w:p>
        </w:tc>
      </w:tr>
      <w:tr w:rsidR="000801D4" w:rsidRPr="00787FB4" w14:paraId="1118E289" w14:textId="77777777" w:rsidTr="008668AC">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612E9F9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4ADC696"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David A. Ganz</w:t>
            </w:r>
          </w:p>
        </w:tc>
        <w:tc>
          <w:tcPr>
            <w:tcW w:w="2116" w:type="dxa"/>
            <w:tcBorders>
              <w:top w:val="nil"/>
              <w:left w:val="nil"/>
              <w:bottom w:val="single" w:sz="4" w:space="0" w:color="auto"/>
              <w:right w:val="single" w:sz="4" w:space="0" w:color="auto"/>
            </w:tcBorders>
            <w:shd w:val="clear" w:color="auto" w:fill="auto"/>
            <w:vAlign w:val="center"/>
            <w:hideMark/>
          </w:tcPr>
          <w:p w14:paraId="29A85B0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Fall-Related Injuries in the Elderly</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3ABA1DE0" w14:textId="77777777" w:rsidR="000801D4" w:rsidRPr="00787FB4" w:rsidRDefault="000801D4" w:rsidP="000801D4">
            <w:pPr>
              <w:spacing w:after="0" w:line="240" w:lineRule="auto"/>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Associate Director, VA HSR&amp;D Center for the Study of Healthcare Innovation, Implementation &amp; Policy, VA Greater LA Healthcare System</w:t>
            </w:r>
          </w:p>
        </w:tc>
      </w:tr>
      <w:tr w:rsidR="000801D4" w:rsidRPr="00787FB4" w14:paraId="3E5D3A73" w14:textId="77777777" w:rsidTr="008668AC">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02B7522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DD848DC"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Neil B. Alexander</w:t>
            </w:r>
          </w:p>
        </w:tc>
        <w:tc>
          <w:tcPr>
            <w:tcW w:w="2116" w:type="dxa"/>
            <w:tcBorders>
              <w:top w:val="nil"/>
              <w:left w:val="nil"/>
              <w:bottom w:val="single" w:sz="4" w:space="0" w:color="auto"/>
              <w:right w:val="single" w:sz="4" w:space="0" w:color="auto"/>
            </w:tcBorders>
            <w:shd w:val="clear" w:color="auto" w:fill="auto"/>
            <w:vAlign w:val="center"/>
            <w:hideMark/>
          </w:tcPr>
          <w:p w14:paraId="7D7008D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Rehabilitation, falls, exercise, and functional assessment</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4E0F5C85" w14:textId="0A6490CB" w:rsidR="000801D4" w:rsidRPr="00787FB4" w:rsidRDefault="000801D4" w:rsidP="000801D4">
            <w:pPr>
              <w:spacing w:after="0" w:line="240" w:lineRule="auto"/>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Director, V</w:t>
            </w:r>
            <w:r w:rsidR="0092091F" w:rsidRPr="00787FB4">
              <w:rPr>
                <w:rFonts w:ascii="Times New Roman" w:eastAsia="Times New Roman" w:hAnsi="Times New Roman" w:cs="Times New Roman"/>
                <w:sz w:val="24"/>
                <w:szCs w:val="24"/>
              </w:rPr>
              <w:t>eterans Affairs</w:t>
            </w:r>
            <w:r w:rsidRPr="00787FB4">
              <w:rPr>
                <w:rFonts w:ascii="Times New Roman" w:eastAsia="Times New Roman" w:hAnsi="Times New Roman" w:cs="Times New Roman"/>
                <w:sz w:val="24"/>
                <w:szCs w:val="24"/>
              </w:rPr>
              <w:t xml:space="preserve"> </w:t>
            </w:r>
            <w:r w:rsidR="0092091F" w:rsidRPr="00787FB4">
              <w:rPr>
                <w:rFonts w:ascii="Times New Roman" w:eastAsia="Times New Roman" w:hAnsi="Times New Roman" w:cs="Times New Roman"/>
                <w:sz w:val="24"/>
                <w:szCs w:val="24"/>
              </w:rPr>
              <w:t xml:space="preserve">Health Services and Development Service, </w:t>
            </w:r>
            <w:r w:rsidRPr="00787FB4">
              <w:rPr>
                <w:rFonts w:ascii="Times New Roman" w:eastAsia="Times New Roman" w:hAnsi="Times New Roman" w:cs="Times New Roman"/>
                <w:sz w:val="24"/>
                <w:szCs w:val="24"/>
              </w:rPr>
              <w:t xml:space="preserve">Ann Arbor Healthcare System </w:t>
            </w:r>
            <w:r w:rsidR="00787FB4" w:rsidRPr="00787FB4">
              <w:rPr>
                <w:rFonts w:ascii="Times New Roman" w:hAnsi="Times New Roman" w:cs="Times New Roman"/>
                <w:sz w:val="24"/>
                <w:szCs w:val="24"/>
                <w:shd w:val="clear" w:color="auto" w:fill="FFFFFF"/>
              </w:rPr>
              <w:t xml:space="preserve">Geriatric Research Education and Clinical </w:t>
            </w:r>
            <w:proofErr w:type="gramStart"/>
            <w:r w:rsidR="00787FB4" w:rsidRPr="00787FB4">
              <w:rPr>
                <w:rFonts w:ascii="Times New Roman" w:hAnsi="Times New Roman" w:cs="Times New Roman"/>
                <w:sz w:val="24"/>
                <w:szCs w:val="24"/>
                <w:shd w:val="clear" w:color="auto" w:fill="FFFFFF"/>
              </w:rPr>
              <w:t>Center</w:t>
            </w:r>
            <w:r w:rsidR="00787FB4" w:rsidRPr="00787FB4">
              <w:rPr>
                <w:rFonts w:ascii="Times New Roman" w:hAnsi="Times New Roman" w:cs="Times New Roman"/>
                <w:color w:val="000000"/>
                <w:sz w:val="24"/>
                <w:szCs w:val="24"/>
                <w:shd w:val="clear" w:color="auto" w:fill="FFFFFF"/>
              </w:rPr>
              <w:t> </w:t>
            </w:r>
            <w:r w:rsidR="00787FB4" w:rsidRPr="00787FB4">
              <w:rPr>
                <w:rFonts w:ascii="Times New Roman" w:eastAsia="Times New Roman" w:hAnsi="Times New Roman" w:cs="Times New Roman"/>
                <w:sz w:val="24"/>
                <w:szCs w:val="24"/>
              </w:rPr>
              <w:t xml:space="preserve"> (</w:t>
            </w:r>
            <w:proofErr w:type="gramEnd"/>
            <w:r w:rsidRPr="00787FB4">
              <w:rPr>
                <w:rFonts w:ascii="Times New Roman" w:eastAsia="Times New Roman" w:hAnsi="Times New Roman" w:cs="Times New Roman"/>
                <w:sz w:val="24"/>
                <w:szCs w:val="24"/>
              </w:rPr>
              <w:t>GRECC</w:t>
            </w:r>
            <w:r w:rsidR="00787FB4" w:rsidRPr="00787FB4">
              <w:rPr>
                <w:rFonts w:ascii="Times New Roman" w:eastAsia="Times New Roman" w:hAnsi="Times New Roman" w:cs="Times New Roman"/>
                <w:sz w:val="24"/>
                <w:szCs w:val="24"/>
              </w:rPr>
              <w:t>)</w:t>
            </w:r>
          </w:p>
        </w:tc>
      </w:tr>
      <w:tr w:rsidR="000801D4" w:rsidRPr="00787FB4" w14:paraId="68B0922D" w14:textId="77777777" w:rsidTr="008668AC">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998295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D76C718"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Nancy Kathryn Latham</w:t>
            </w:r>
          </w:p>
        </w:tc>
        <w:tc>
          <w:tcPr>
            <w:tcW w:w="2116" w:type="dxa"/>
            <w:tcBorders>
              <w:top w:val="nil"/>
              <w:left w:val="nil"/>
              <w:bottom w:val="single" w:sz="4" w:space="0" w:color="auto"/>
              <w:right w:val="single" w:sz="4" w:space="0" w:color="auto"/>
            </w:tcBorders>
            <w:shd w:val="clear" w:color="auto" w:fill="auto"/>
            <w:vAlign w:val="center"/>
            <w:hideMark/>
          </w:tcPr>
          <w:p w14:paraId="50C0D16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Fall Prevention </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102EA65A" w14:textId="77777777" w:rsidR="000801D4" w:rsidRPr="00787FB4" w:rsidRDefault="000801D4" w:rsidP="000801D4">
            <w:pPr>
              <w:spacing w:after="0" w:line="240" w:lineRule="auto"/>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American Geriatrics Society; Lecturer in Medicine, Brigham and Women's Hospital</w:t>
            </w:r>
          </w:p>
        </w:tc>
      </w:tr>
      <w:tr w:rsidR="000801D4" w:rsidRPr="00787FB4" w14:paraId="55F8DBC2" w14:textId="77777777" w:rsidTr="008668AC">
        <w:trPr>
          <w:trHeight w:val="510"/>
        </w:trPr>
        <w:tc>
          <w:tcPr>
            <w:tcW w:w="1890"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58E4AD20"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Mexico</w:t>
            </w:r>
          </w:p>
        </w:tc>
        <w:tc>
          <w:tcPr>
            <w:tcW w:w="1523" w:type="dxa"/>
            <w:tcBorders>
              <w:top w:val="nil"/>
              <w:left w:val="nil"/>
              <w:bottom w:val="single" w:sz="4" w:space="0" w:color="auto"/>
              <w:right w:val="single" w:sz="4" w:space="0" w:color="auto"/>
            </w:tcBorders>
            <w:shd w:val="clear" w:color="auto" w:fill="auto"/>
            <w:noWrap/>
            <w:vAlign w:val="center"/>
            <w:hideMark/>
          </w:tcPr>
          <w:p w14:paraId="57D28A3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Sara Aguilar-Navarro</w:t>
            </w:r>
          </w:p>
        </w:tc>
        <w:tc>
          <w:tcPr>
            <w:tcW w:w="2116" w:type="dxa"/>
            <w:tcBorders>
              <w:top w:val="nil"/>
              <w:left w:val="nil"/>
              <w:bottom w:val="single" w:sz="4" w:space="0" w:color="auto"/>
              <w:right w:val="single" w:sz="4" w:space="0" w:color="auto"/>
            </w:tcBorders>
            <w:shd w:val="clear" w:color="auto" w:fill="auto"/>
            <w:vAlign w:val="center"/>
            <w:hideMark/>
          </w:tcPr>
          <w:p w14:paraId="430DB89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Multifactorial interventions</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006FA425" w14:textId="03443EAD"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 xml:space="preserve">Geriatric Medicine &amp; Neurology Fellowship, Instituto Nacional de </w:t>
            </w:r>
            <w:r w:rsidRPr="00787FB4">
              <w:rPr>
                <w:rFonts w:ascii="Times New Roman" w:eastAsia="Times New Roman" w:hAnsi="Times New Roman" w:cs="Times New Roman"/>
                <w:color w:val="000000"/>
                <w:sz w:val="24"/>
                <w:szCs w:val="24"/>
                <w:lang w:val="es-AR"/>
              </w:rPr>
              <w:lastRenderedPageBreak/>
              <w:t>Ciencias Médicas y Nutrición Salvador Zubiran, Mexico City, Mexico, Department of Geriatric Medicine, Instituto Nacional de Ciencias Médicas y Nutrición Salvador Zubirán, Mexico City, Mexico</w:t>
            </w:r>
          </w:p>
        </w:tc>
      </w:tr>
      <w:tr w:rsidR="000801D4" w:rsidRPr="00787FB4" w14:paraId="0E14928D" w14:textId="77777777" w:rsidTr="008668AC">
        <w:trPr>
          <w:trHeight w:val="510"/>
        </w:trPr>
        <w:tc>
          <w:tcPr>
            <w:tcW w:w="1890" w:type="dxa"/>
            <w:vMerge/>
            <w:tcBorders>
              <w:top w:val="nil"/>
              <w:left w:val="single" w:sz="4" w:space="0" w:color="auto"/>
              <w:bottom w:val="single" w:sz="4" w:space="0" w:color="000000"/>
              <w:right w:val="single" w:sz="4" w:space="0" w:color="auto"/>
            </w:tcBorders>
            <w:vAlign w:val="center"/>
            <w:hideMark/>
          </w:tcPr>
          <w:p w14:paraId="471383C9"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noWrap/>
            <w:vAlign w:val="center"/>
            <w:hideMark/>
          </w:tcPr>
          <w:p w14:paraId="52B380F2" w14:textId="60A8AA31"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Rogelio M</w:t>
            </w:r>
            <w:r w:rsidR="0052226D" w:rsidRPr="00787FB4">
              <w:rPr>
                <w:rFonts w:ascii="Times New Roman" w:eastAsia="Times New Roman" w:hAnsi="Times New Roman" w:cs="Times New Roman"/>
                <w:sz w:val="24"/>
                <w:szCs w:val="24"/>
              </w:rPr>
              <w:t>o</w:t>
            </w:r>
            <w:r w:rsidRPr="00787FB4">
              <w:rPr>
                <w:rFonts w:ascii="Times New Roman" w:eastAsia="Times New Roman" w:hAnsi="Times New Roman" w:cs="Times New Roman"/>
                <w:sz w:val="24"/>
                <w:szCs w:val="24"/>
              </w:rPr>
              <w:t>ctezuma-Gallegos</w:t>
            </w:r>
          </w:p>
        </w:tc>
        <w:tc>
          <w:tcPr>
            <w:tcW w:w="2116" w:type="dxa"/>
            <w:tcBorders>
              <w:top w:val="nil"/>
              <w:left w:val="nil"/>
              <w:bottom w:val="single" w:sz="4" w:space="0" w:color="auto"/>
              <w:right w:val="single" w:sz="4" w:space="0" w:color="auto"/>
            </w:tcBorders>
            <w:shd w:val="clear" w:color="auto" w:fill="auto"/>
            <w:vAlign w:val="center"/>
            <w:hideMark/>
          </w:tcPr>
          <w:p w14:paraId="4B66B65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Multifactorial interventions</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3E6D9C5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lang w:val="es-AR"/>
              </w:rPr>
              <w:t xml:space="preserve">Fellow in Geriatric Neurology, Instituto Nacional de Ciencias Médicas y Nutrición “Salvador Zubirán”. </w:t>
            </w:r>
            <w:r w:rsidRPr="00787FB4">
              <w:rPr>
                <w:rFonts w:ascii="Times New Roman" w:eastAsia="Times New Roman" w:hAnsi="Times New Roman" w:cs="Times New Roman"/>
                <w:color w:val="000000"/>
                <w:sz w:val="24"/>
                <w:szCs w:val="24"/>
              </w:rPr>
              <w:t>Mexico City, Mexico. 2. Adjunct professor, Geriatric Medicine program, </w:t>
            </w:r>
            <w:proofErr w:type="spellStart"/>
            <w:r w:rsidRPr="00787FB4">
              <w:rPr>
                <w:rFonts w:ascii="Times New Roman" w:eastAsia="Times New Roman" w:hAnsi="Times New Roman" w:cs="Times New Roman"/>
                <w:color w:val="000000"/>
                <w:sz w:val="24"/>
                <w:szCs w:val="24"/>
              </w:rPr>
              <w:t>Tecnologico</w:t>
            </w:r>
            <w:proofErr w:type="spellEnd"/>
            <w:r w:rsidRPr="00787FB4">
              <w:rPr>
                <w:rFonts w:ascii="Times New Roman" w:eastAsia="Times New Roman" w:hAnsi="Times New Roman" w:cs="Times New Roman"/>
                <w:color w:val="000000"/>
                <w:sz w:val="24"/>
                <w:szCs w:val="24"/>
              </w:rPr>
              <w:t xml:space="preserve"> de Monterrey, School of Medicine and Health Sciences. Monterrey, Nuevo Leon, Mexico</w:t>
            </w:r>
          </w:p>
        </w:tc>
      </w:tr>
      <w:tr w:rsidR="000801D4" w:rsidRPr="00787FB4" w14:paraId="299F3C04" w14:textId="77777777" w:rsidTr="008668AC">
        <w:trPr>
          <w:trHeight w:val="375"/>
        </w:trPr>
        <w:tc>
          <w:tcPr>
            <w:tcW w:w="1890" w:type="dxa"/>
            <w:tcBorders>
              <w:top w:val="nil"/>
              <w:left w:val="single" w:sz="4" w:space="0" w:color="auto"/>
              <w:bottom w:val="single" w:sz="4" w:space="0" w:color="auto"/>
              <w:right w:val="single" w:sz="4" w:space="0" w:color="auto"/>
            </w:tcBorders>
            <w:shd w:val="clear" w:color="000000" w:fill="D9D9D9"/>
            <w:noWrap/>
            <w:vAlign w:val="center"/>
            <w:hideMark/>
          </w:tcPr>
          <w:p w14:paraId="4646DAE1"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Latin America</w:t>
            </w:r>
          </w:p>
        </w:tc>
        <w:tc>
          <w:tcPr>
            <w:tcW w:w="1523" w:type="dxa"/>
            <w:tcBorders>
              <w:top w:val="nil"/>
              <w:left w:val="nil"/>
              <w:bottom w:val="single" w:sz="4" w:space="0" w:color="auto"/>
              <w:right w:val="single" w:sz="4" w:space="0" w:color="auto"/>
            </w:tcBorders>
            <w:shd w:val="clear" w:color="000000" w:fill="D9D9D9"/>
            <w:noWrap/>
            <w:vAlign w:val="center"/>
            <w:hideMark/>
          </w:tcPr>
          <w:p w14:paraId="2747B14C"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000000" w:fill="D9D9D9"/>
            <w:vAlign w:val="center"/>
            <w:hideMark/>
          </w:tcPr>
          <w:p w14:paraId="046975F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single" w:sz="4" w:space="0" w:color="auto"/>
              <w:left w:val="nil"/>
              <w:bottom w:val="single" w:sz="4" w:space="0" w:color="auto"/>
              <w:right w:val="single" w:sz="4" w:space="0" w:color="auto"/>
            </w:tcBorders>
            <w:shd w:val="clear" w:color="000000" w:fill="D9D9D9"/>
            <w:vAlign w:val="center"/>
            <w:hideMark/>
          </w:tcPr>
          <w:p w14:paraId="5CE072C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0801D4" w:rsidRPr="00787FB4" w14:paraId="611D7DB4"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CE407D"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Argentina</w:t>
            </w:r>
          </w:p>
        </w:tc>
        <w:tc>
          <w:tcPr>
            <w:tcW w:w="1523" w:type="dxa"/>
            <w:tcBorders>
              <w:top w:val="nil"/>
              <w:left w:val="nil"/>
              <w:bottom w:val="single" w:sz="4" w:space="0" w:color="auto"/>
              <w:right w:val="single" w:sz="4" w:space="0" w:color="auto"/>
            </w:tcBorders>
            <w:shd w:val="clear" w:color="auto" w:fill="auto"/>
            <w:vAlign w:val="center"/>
            <w:hideMark/>
          </w:tcPr>
          <w:p w14:paraId="6F8CEFD9"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Fabiana Giber (leader)</w:t>
            </w:r>
          </w:p>
        </w:tc>
        <w:tc>
          <w:tcPr>
            <w:tcW w:w="2116" w:type="dxa"/>
            <w:tcBorders>
              <w:top w:val="nil"/>
              <w:left w:val="nil"/>
              <w:bottom w:val="single" w:sz="4" w:space="0" w:color="auto"/>
              <w:right w:val="single" w:sz="4" w:space="0" w:color="auto"/>
            </w:tcBorders>
            <w:shd w:val="clear" w:color="auto" w:fill="auto"/>
            <w:vAlign w:val="center"/>
            <w:hideMark/>
          </w:tcPr>
          <w:p w14:paraId="0CDA3C0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Falls Prevention  </w:t>
            </w:r>
          </w:p>
        </w:tc>
        <w:tc>
          <w:tcPr>
            <w:tcW w:w="4651" w:type="dxa"/>
            <w:tcBorders>
              <w:top w:val="nil"/>
              <w:left w:val="nil"/>
              <w:bottom w:val="single" w:sz="4" w:space="0" w:color="auto"/>
              <w:right w:val="single" w:sz="4" w:space="0" w:color="auto"/>
            </w:tcBorders>
            <w:shd w:val="clear" w:color="auto" w:fill="auto"/>
            <w:vAlign w:val="center"/>
            <w:hideMark/>
          </w:tcPr>
          <w:p w14:paraId="2B3D1363"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Socieda Argentina de Geritria y Gerontologia (SAGG)</w:t>
            </w:r>
          </w:p>
        </w:tc>
      </w:tr>
      <w:tr w:rsidR="000801D4" w:rsidRPr="00787FB4" w14:paraId="10B24C10"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36C39D5"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vAlign w:val="center"/>
            <w:hideMark/>
          </w:tcPr>
          <w:p w14:paraId="29F3793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Marcelo </w:t>
            </w:r>
            <w:proofErr w:type="spellStart"/>
            <w:r w:rsidRPr="00787FB4">
              <w:rPr>
                <w:rFonts w:ascii="Times New Roman" w:eastAsia="Times New Roman" w:hAnsi="Times New Roman" w:cs="Times New Roman"/>
                <w:sz w:val="24"/>
                <w:szCs w:val="24"/>
              </w:rPr>
              <w:t>Schapira</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7C7F29B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Mild Cognitive Impairment</w:t>
            </w:r>
          </w:p>
        </w:tc>
        <w:tc>
          <w:tcPr>
            <w:tcW w:w="4651" w:type="dxa"/>
            <w:tcBorders>
              <w:top w:val="nil"/>
              <w:left w:val="nil"/>
              <w:bottom w:val="single" w:sz="4" w:space="0" w:color="auto"/>
              <w:right w:val="single" w:sz="4" w:space="0" w:color="auto"/>
            </w:tcBorders>
            <w:shd w:val="clear" w:color="auto" w:fill="auto"/>
            <w:vAlign w:val="center"/>
            <w:hideMark/>
          </w:tcPr>
          <w:p w14:paraId="356F7A44"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Faculty, Universidad de Buneos Aires, Posgrado</w:t>
            </w:r>
          </w:p>
        </w:tc>
      </w:tr>
      <w:tr w:rsidR="000801D4" w:rsidRPr="00787FB4" w14:paraId="480A3659"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231CAE9F"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vAlign w:val="center"/>
            <w:hideMark/>
          </w:tcPr>
          <w:p w14:paraId="1E63D51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Ricardo Jauregui</w:t>
            </w:r>
          </w:p>
        </w:tc>
        <w:tc>
          <w:tcPr>
            <w:tcW w:w="2116" w:type="dxa"/>
            <w:tcBorders>
              <w:top w:val="nil"/>
              <w:left w:val="nil"/>
              <w:bottom w:val="single" w:sz="4" w:space="0" w:color="auto"/>
              <w:right w:val="single" w:sz="4" w:space="0" w:color="auto"/>
            </w:tcBorders>
            <w:shd w:val="clear" w:color="auto" w:fill="auto"/>
            <w:vAlign w:val="center"/>
            <w:hideMark/>
          </w:tcPr>
          <w:p w14:paraId="76F1B5B4" w14:textId="7F321A7B"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Geriatrics and Gerontology, Ageing Research, </w:t>
            </w:r>
            <w:r w:rsidR="0052226D" w:rsidRPr="00787FB4">
              <w:rPr>
                <w:rFonts w:ascii="Times New Roman" w:eastAsia="Times New Roman" w:hAnsi="Times New Roman" w:cs="Times New Roman"/>
                <w:color w:val="000000"/>
                <w:sz w:val="24"/>
                <w:szCs w:val="24"/>
              </w:rPr>
              <w:t>Preventative</w:t>
            </w:r>
            <w:r w:rsidRPr="00787FB4">
              <w:rPr>
                <w:rFonts w:ascii="Times New Roman" w:eastAsia="Times New Roman" w:hAnsi="Times New Roman" w:cs="Times New Roman"/>
                <w:color w:val="000000"/>
                <w:sz w:val="24"/>
                <w:szCs w:val="24"/>
              </w:rPr>
              <w:t xml:space="preserve"> Medicine</w:t>
            </w:r>
          </w:p>
        </w:tc>
        <w:tc>
          <w:tcPr>
            <w:tcW w:w="4651" w:type="dxa"/>
            <w:tcBorders>
              <w:top w:val="nil"/>
              <w:left w:val="nil"/>
              <w:bottom w:val="single" w:sz="4" w:space="0" w:color="auto"/>
              <w:right w:val="single" w:sz="4" w:space="0" w:color="auto"/>
            </w:tcBorders>
            <w:shd w:val="clear" w:color="auto" w:fill="auto"/>
            <w:vAlign w:val="center"/>
            <w:hideMark/>
          </w:tcPr>
          <w:p w14:paraId="31D4B40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Secretary, Argentina Gerontology and Geriatrics Society/ President International Association for Gerontology and Geriatrics 2021 congress</w:t>
            </w:r>
          </w:p>
        </w:tc>
      </w:tr>
      <w:tr w:rsidR="000801D4" w:rsidRPr="00787FB4" w14:paraId="6B70F667"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4AD3BFB6"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Bolivia</w:t>
            </w:r>
          </w:p>
        </w:tc>
        <w:tc>
          <w:tcPr>
            <w:tcW w:w="1523" w:type="dxa"/>
            <w:tcBorders>
              <w:top w:val="nil"/>
              <w:left w:val="nil"/>
              <w:bottom w:val="single" w:sz="4" w:space="0" w:color="auto"/>
              <w:right w:val="single" w:sz="4" w:space="0" w:color="auto"/>
            </w:tcBorders>
            <w:shd w:val="clear" w:color="auto" w:fill="auto"/>
            <w:noWrap/>
            <w:vAlign w:val="center"/>
            <w:hideMark/>
          </w:tcPr>
          <w:p w14:paraId="386E789E"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Felipe </w:t>
            </w:r>
            <w:proofErr w:type="spellStart"/>
            <w:r w:rsidRPr="00787FB4">
              <w:rPr>
                <w:rFonts w:ascii="Times New Roman" w:eastAsia="Times New Roman" w:hAnsi="Times New Roman" w:cs="Times New Roman"/>
                <w:sz w:val="24"/>
                <w:szCs w:val="24"/>
              </w:rPr>
              <w:t>Melgar</w:t>
            </w:r>
            <w:proofErr w:type="spellEnd"/>
            <w:r w:rsidRPr="00787FB4">
              <w:rPr>
                <w:rFonts w:ascii="Times New Roman" w:eastAsia="Times New Roman" w:hAnsi="Times New Roman" w:cs="Times New Roman"/>
                <w:sz w:val="24"/>
                <w:szCs w:val="24"/>
              </w:rPr>
              <w:t>-Cuellar</w:t>
            </w:r>
          </w:p>
        </w:tc>
        <w:tc>
          <w:tcPr>
            <w:tcW w:w="2116" w:type="dxa"/>
            <w:tcBorders>
              <w:top w:val="nil"/>
              <w:left w:val="nil"/>
              <w:bottom w:val="single" w:sz="4" w:space="0" w:color="auto"/>
              <w:right w:val="single" w:sz="4" w:space="0" w:color="auto"/>
            </w:tcBorders>
            <w:shd w:val="clear" w:color="auto" w:fill="auto"/>
            <w:vAlign w:val="center"/>
            <w:hideMark/>
          </w:tcPr>
          <w:p w14:paraId="0116148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Care, Geriatric Internal Medicine</w:t>
            </w:r>
          </w:p>
        </w:tc>
        <w:tc>
          <w:tcPr>
            <w:tcW w:w="4651" w:type="dxa"/>
            <w:tcBorders>
              <w:top w:val="nil"/>
              <w:left w:val="nil"/>
              <w:bottom w:val="single" w:sz="4" w:space="0" w:color="auto"/>
              <w:right w:val="single" w:sz="4" w:space="0" w:color="auto"/>
            </w:tcBorders>
            <w:shd w:val="clear" w:color="auto" w:fill="auto"/>
            <w:vAlign w:val="center"/>
            <w:hideMark/>
          </w:tcPr>
          <w:p w14:paraId="471E2B5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President, Bolivian Society of Geriatrics and Gerontology</w:t>
            </w:r>
          </w:p>
        </w:tc>
      </w:tr>
      <w:tr w:rsidR="000801D4" w:rsidRPr="00787FB4" w14:paraId="36E21003"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67A9BE42"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Brazil</w:t>
            </w:r>
          </w:p>
        </w:tc>
        <w:tc>
          <w:tcPr>
            <w:tcW w:w="1523" w:type="dxa"/>
            <w:tcBorders>
              <w:top w:val="nil"/>
              <w:left w:val="nil"/>
              <w:bottom w:val="single" w:sz="4" w:space="0" w:color="auto"/>
              <w:right w:val="single" w:sz="4" w:space="0" w:color="auto"/>
            </w:tcBorders>
            <w:shd w:val="clear" w:color="auto" w:fill="auto"/>
            <w:noWrap/>
            <w:vAlign w:val="center"/>
            <w:hideMark/>
          </w:tcPr>
          <w:p w14:paraId="75F4D918"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Roberto Alves </w:t>
            </w:r>
            <w:proofErr w:type="spellStart"/>
            <w:r w:rsidRPr="00787FB4">
              <w:rPr>
                <w:rFonts w:ascii="Times New Roman" w:eastAsia="Times New Roman" w:hAnsi="Times New Roman" w:cs="Times New Roman"/>
                <w:sz w:val="24"/>
                <w:szCs w:val="24"/>
              </w:rPr>
              <w:t>Lourenço</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4D3955D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Sarcopenia, Exercise</w:t>
            </w:r>
          </w:p>
        </w:tc>
        <w:tc>
          <w:tcPr>
            <w:tcW w:w="4651" w:type="dxa"/>
            <w:tcBorders>
              <w:top w:val="nil"/>
              <w:left w:val="nil"/>
              <w:bottom w:val="single" w:sz="4" w:space="0" w:color="auto"/>
              <w:right w:val="single" w:sz="4" w:space="0" w:color="auto"/>
            </w:tcBorders>
            <w:shd w:val="clear" w:color="auto" w:fill="auto"/>
            <w:vAlign w:val="center"/>
            <w:hideMark/>
          </w:tcPr>
          <w:p w14:paraId="2BA01212"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Researcher, Departamento de Medicina Interna (DMI), Rio de Janeiro State University</w:t>
            </w:r>
          </w:p>
        </w:tc>
      </w:tr>
      <w:tr w:rsidR="000801D4" w:rsidRPr="00787FB4" w14:paraId="0213B1E9"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198D03E8"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noWrap/>
            <w:vAlign w:val="center"/>
            <w:hideMark/>
          </w:tcPr>
          <w:p w14:paraId="51DB9354" w14:textId="77777777" w:rsidR="000801D4" w:rsidRPr="00787FB4" w:rsidRDefault="000801D4" w:rsidP="000801D4">
            <w:pPr>
              <w:spacing w:after="0" w:line="240" w:lineRule="auto"/>
              <w:jc w:val="center"/>
              <w:rPr>
                <w:rFonts w:ascii="Times New Roman" w:eastAsia="Times New Roman" w:hAnsi="Times New Roman" w:cs="Times New Roman"/>
                <w:sz w:val="24"/>
                <w:szCs w:val="24"/>
                <w:lang w:val="es-AR"/>
              </w:rPr>
            </w:pPr>
            <w:r w:rsidRPr="00787FB4">
              <w:rPr>
                <w:rFonts w:ascii="Times New Roman" w:eastAsia="Times New Roman" w:hAnsi="Times New Roman" w:cs="Times New Roman"/>
                <w:sz w:val="24"/>
                <w:szCs w:val="24"/>
                <w:lang w:val="es-AR"/>
              </w:rPr>
              <w:t>Daniela Cristina Carvalho de Abreu</w:t>
            </w:r>
          </w:p>
        </w:tc>
        <w:tc>
          <w:tcPr>
            <w:tcW w:w="2116" w:type="dxa"/>
            <w:tcBorders>
              <w:top w:val="nil"/>
              <w:left w:val="nil"/>
              <w:bottom w:val="single" w:sz="4" w:space="0" w:color="auto"/>
              <w:right w:val="single" w:sz="4" w:space="0" w:color="auto"/>
            </w:tcBorders>
            <w:shd w:val="clear" w:color="auto" w:fill="auto"/>
            <w:vAlign w:val="center"/>
            <w:hideMark/>
          </w:tcPr>
          <w:p w14:paraId="6FAFD24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Physical Therapy, Geriatric Populations</w:t>
            </w:r>
          </w:p>
        </w:tc>
        <w:tc>
          <w:tcPr>
            <w:tcW w:w="4651" w:type="dxa"/>
            <w:tcBorders>
              <w:top w:val="nil"/>
              <w:left w:val="nil"/>
              <w:bottom w:val="single" w:sz="4" w:space="0" w:color="auto"/>
              <w:right w:val="single" w:sz="4" w:space="0" w:color="auto"/>
            </w:tcBorders>
            <w:shd w:val="clear" w:color="auto" w:fill="auto"/>
            <w:vAlign w:val="center"/>
            <w:hideMark/>
          </w:tcPr>
          <w:p w14:paraId="4722188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Associate Professor, Physical Therapy Course Laboratory of Assessment and Rehabilitation of Equilibrium</w:t>
            </w:r>
            <w:r w:rsidR="007D7347" w:rsidRPr="00787FB4">
              <w:rPr>
                <w:rFonts w:ascii="Times New Roman" w:eastAsia="Times New Roman" w:hAnsi="Times New Roman" w:cs="Times New Roman"/>
                <w:color w:val="000000"/>
                <w:sz w:val="24"/>
                <w:szCs w:val="24"/>
              </w:rPr>
              <w:t xml:space="preserve"> </w:t>
            </w:r>
            <w:r w:rsidRPr="00787FB4">
              <w:rPr>
                <w:rFonts w:ascii="Times New Roman" w:eastAsia="Times New Roman" w:hAnsi="Times New Roman" w:cs="Times New Roman"/>
                <w:color w:val="000000"/>
                <w:sz w:val="24"/>
                <w:szCs w:val="24"/>
              </w:rPr>
              <w:t>(LARE), University of São Paulo</w:t>
            </w:r>
          </w:p>
        </w:tc>
      </w:tr>
      <w:tr w:rsidR="000801D4" w:rsidRPr="00787FB4" w14:paraId="66658058"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89CFA5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93C5BA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Monica Perracini</w:t>
            </w:r>
          </w:p>
        </w:tc>
        <w:tc>
          <w:tcPr>
            <w:tcW w:w="2116" w:type="dxa"/>
            <w:tcBorders>
              <w:top w:val="nil"/>
              <w:left w:val="nil"/>
              <w:bottom w:val="single" w:sz="4" w:space="0" w:color="auto"/>
              <w:right w:val="single" w:sz="4" w:space="0" w:color="auto"/>
            </w:tcBorders>
            <w:shd w:val="clear" w:color="auto" w:fill="auto"/>
            <w:vAlign w:val="center"/>
            <w:hideMark/>
          </w:tcPr>
          <w:p w14:paraId="2B961A0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in Older Adults</w:t>
            </w:r>
          </w:p>
        </w:tc>
        <w:tc>
          <w:tcPr>
            <w:tcW w:w="4651" w:type="dxa"/>
            <w:tcBorders>
              <w:top w:val="nil"/>
              <w:left w:val="nil"/>
              <w:bottom w:val="single" w:sz="4" w:space="0" w:color="auto"/>
              <w:right w:val="single" w:sz="4" w:space="0" w:color="auto"/>
            </w:tcBorders>
            <w:shd w:val="clear" w:color="auto" w:fill="auto"/>
            <w:vAlign w:val="center"/>
            <w:hideMark/>
          </w:tcPr>
          <w:p w14:paraId="38711CAA" w14:textId="6E6AEA05" w:rsidR="000801D4" w:rsidRPr="00787FB4" w:rsidRDefault="007E062F" w:rsidP="000801D4">
            <w:pPr>
              <w:spacing w:after="0" w:line="24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Universidade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Cidade</w:t>
            </w:r>
            <w:proofErr w:type="spellEnd"/>
            <w:r>
              <w:rPr>
                <w:rFonts w:ascii="Times New Roman" w:eastAsia="Times New Roman" w:hAnsi="Times New Roman" w:cs="Times New Roman"/>
                <w:color w:val="000000"/>
                <w:sz w:val="24"/>
                <w:szCs w:val="24"/>
              </w:rPr>
              <w:t xml:space="preserve"> de Sao </w:t>
            </w:r>
            <w:proofErr w:type="gramStart"/>
            <w:r>
              <w:rPr>
                <w:rFonts w:ascii="Times New Roman" w:eastAsia="Times New Roman" w:hAnsi="Times New Roman" w:cs="Times New Roman"/>
                <w:color w:val="000000"/>
                <w:sz w:val="24"/>
                <w:szCs w:val="24"/>
              </w:rPr>
              <w:t>Paulo(</w:t>
            </w:r>
            <w:proofErr w:type="gramEnd"/>
            <w:r>
              <w:rPr>
                <w:rFonts w:ascii="Times New Roman" w:eastAsia="Times New Roman" w:hAnsi="Times New Roman" w:cs="Times New Roman"/>
                <w:color w:val="000000"/>
                <w:sz w:val="24"/>
                <w:szCs w:val="24"/>
              </w:rPr>
              <w:t xml:space="preserve">UNICID), Physiotherapy Program, Lecturer, </w:t>
            </w:r>
            <w:r w:rsidR="000801D4" w:rsidRPr="00787FB4">
              <w:rPr>
                <w:rFonts w:ascii="Times New Roman" w:eastAsia="Times New Roman" w:hAnsi="Times New Roman" w:cs="Times New Roman"/>
                <w:color w:val="000000"/>
                <w:sz w:val="24"/>
                <w:szCs w:val="24"/>
              </w:rPr>
              <w:t>Researcher, Brazil</w:t>
            </w:r>
          </w:p>
        </w:tc>
      </w:tr>
      <w:tr w:rsidR="000801D4" w:rsidRPr="00787FB4" w14:paraId="1A040EB7" w14:textId="77777777" w:rsidTr="002C55F6">
        <w:trPr>
          <w:trHeight w:val="750"/>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F9A0F6"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Chile</w:t>
            </w:r>
          </w:p>
        </w:tc>
        <w:tc>
          <w:tcPr>
            <w:tcW w:w="1523" w:type="dxa"/>
            <w:tcBorders>
              <w:top w:val="nil"/>
              <w:left w:val="nil"/>
              <w:bottom w:val="single" w:sz="4" w:space="0" w:color="auto"/>
              <w:right w:val="single" w:sz="4" w:space="0" w:color="auto"/>
            </w:tcBorders>
            <w:shd w:val="clear" w:color="auto" w:fill="auto"/>
            <w:noWrap/>
            <w:vAlign w:val="center"/>
            <w:hideMark/>
          </w:tcPr>
          <w:p w14:paraId="29A0D3E9"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Alejandro </w:t>
            </w:r>
            <w:proofErr w:type="spellStart"/>
            <w:r w:rsidRPr="00787FB4">
              <w:rPr>
                <w:rFonts w:ascii="Times New Roman" w:eastAsia="Times New Roman" w:hAnsi="Times New Roman" w:cs="Times New Roman"/>
                <w:sz w:val="24"/>
                <w:szCs w:val="24"/>
              </w:rPr>
              <w:t>Ceriani</w:t>
            </w:r>
            <w:proofErr w:type="spellEnd"/>
            <w:r w:rsidRPr="00787FB4">
              <w:rPr>
                <w:rFonts w:ascii="Times New Roman" w:eastAsia="Times New Roman" w:hAnsi="Times New Roman" w:cs="Times New Roman"/>
                <w:sz w:val="24"/>
                <w:szCs w:val="24"/>
              </w:rPr>
              <w:t xml:space="preserve"> (leader)</w:t>
            </w:r>
          </w:p>
        </w:tc>
        <w:tc>
          <w:tcPr>
            <w:tcW w:w="2116" w:type="dxa"/>
            <w:tcBorders>
              <w:top w:val="nil"/>
              <w:left w:val="nil"/>
              <w:bottom w:val="single" w:sz="4" w:space="0" w:color="auto"/>
              <w:right w:val="single" w:sz="4" w:space="0" w:color="auto"/>
            </w:tcBorders>
            <w:shd w:val="clear" w:color="auto" w:fill="auto"/>
            <w:vAlign w:val="center"/>
            <w:hideMark/>
          </w:tcPr>
          <w:p w14:paraId="19EE639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and Fractures</w:t>
            </w:r>
          </w:p>
        </w:tc>
        <w:tc>
          <w:tcPr>
            <w:tcW w:w="4651" w:type="dxa"/>
            <w:tcBorders>
              <w:top w:val="nil"/>
              <w:left w:val="nil"/>
              <w:bottom w:val="single" w:sz="4" w:space="0" w:color="auto"/>
              <w:right w:val="single" w:sz="4" w:space="0" w:color="auto"/>
            </w:tcBorders>
            <w:shd w:val="clear" w:color="auto" w:fill="auto"/>
            <w:vAlign w:val="center"/>
            <w:hideMark/>
          </w:tcPr>
          <w:p w14:paraId="6970734C" w14:textId="77777777" w:rsidR="000801D4" w:rsidRPr="00787FB4" w:rsidRDefault="000801D4" w:rsidP="000801D4">
            <w:pPr>
              <w:spacing w:after="0" w:line="240" w:lineRule="auto"/>
              <w:rPr>
                <w:rFonts w:ascii="Times New Roman" w:eastAsia="Times New Roman" w:hAnsi="Times New Roman" w:cs="Times New Roman"/>
                <w:color w:val="212121"/>
                <w:sz w:val="24"/>
                <w:szCs w:val="24"/>
              </w:rPr>
            </w:pPr>
            <w:r w:rsidRPr="00787FB4">
              <w:rPr>
                <w:rFonts w:ascii="Times New Roman" w:eastAsia="Times New Roman" w:hAnsi="Times New Roman" w:cs="Times New Roman"/>
                <w:color w:val="212121"/>
                <w:sz w:val="24"/>
                <w:szCs w:val="24"/>
              </w:rPr>
              <w:t xml:space="preserve">Member of the Geriatric Team of Universidad </w:t>
            </w:r>
            <w:proofErr w:type="spellStart"/>
            <w:r w:rsidRPr="00787FB4">
              <w:rPr>
                <w:rFonts w:ascii="Times New Roman" w:eastAsia="Times New Roman" w:hAnsi="Times New Roman" w:cs="Times New Roman"/>
                <w:color w:val="212121"/>
                <w:sz w:val="24"/>
                <w:szCs w:val="24"/>
              </w:rPr>
              <w:t>Católica</w:t>
            </w:r>
            <w:proofErr w:type="spellEnd"/>
            <w:r w:rsidRPr="00787FB4">
              <w:rPr>
                <w:rFonts w:ascii="Times New Roman" w:eastAsia="Times New Roman" w:hAnsi="Times New Roman" w:cs="Times New Roman"/>
                <w:color w:val="212121"/>
                <w:sz w:val="24"/>
                <w:szCs w:val="24"/>
              </w:rPr>
              <w:t xml:space="preserve"> de Chile, and academic in charge of the Falls and Fractures Program</w:t>
            </w:r>
          </w:p>
        </w:tc>
      </w:tr>
      <w:tr w:rsidR="000801D4" w:rsidRPr="00787FB4" w14:paraId="5E3C55A6"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8B54FB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EC09D3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Pedro Marín-</w:t>
            </w:r>
            <w:proofErr w:type="spellStart"/>
            <w:r w:rsidRPr="00787FB4">
              <w:rPr>
                <w:rFonts w:ascii="Times New Roman" w:eastAsia="Times New Roman" w:hAnsi="Times New Roman" w:cs="Times New Roman"/>
                <w:sz w:val="24"/>
                <w:szCs w:val="24"/>
              </w:rPr>
              <w:t>Larraín</w:t>
            </w:r>
            <w:proofErr w:type="spellEnd"/>
            <w:r w:rsidRPr="00787FB4">
              <w:rPr>
                <w:rFonts w:ascii="Times New Roman" w:eastAsia="Times New Roman" w:hAnsi="Times New Roman" w:cs="Times New Roman"/>
                <w:sz w:val="24"/>
                <w:szCs w:val="24"/>
              </w:rPr>
              <w:t xml:space="preserve"> </w:t>
            </w:r>
          </w:p>
        </w:tc>
        <w:tc>
          <w:tcPr>
            <w:tcW w:w="2116" w:type="dxa"/>
            <w:tcBorders>
              <w:top w:val="nil"/>
              <w:left w:val="nil"/>
              <w:bottom w:val="single" w:sz="4" w:space="0" w:color="auto"/>
              <w:right w:val="single" w:sz="4" w:space="0" w:color="auto"/>
            </w:tcBorders>
            <w:shd w:val="clear" w:color="auto" w:fill="auto"/>
            <w:vAlign w:val="center"/>
            <w:hideMark/>
          </w:tcPr>
          <w:p w14:paraId="4E5B15A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Internal Medicine</w:t>
            </w:r>
          </w:p>
        </w:tc>
        <w:tc>
          <w:tcPr>
            <w:tcW w:w="4651" w:type="dxa"/>
            <w:tcBorders>
              <w:top w:val="nil"/>
              <w:left w:val="nil"/>
              <w:bottom w:val="single" w:sz="4" w:space="0" w:color="auto"/>
              <w:right w:val="single" w:sz="4" w:space="0" w:color="auto"/>
            </w:tcBorders>
            <w:shd w:val="clear" w:color="auto" w:fill="auto"/>
            <w:vAlign w:val="center"/>
            <w:hideMark/>
          </w:tcPr>
          <w:p w14:paraId="1759772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Past President, Chilean Society of Geriatric Medicine </w:t>
            </w:r>
          </w:p>
        </w:tc>
      </w:tr>
      <w:tr w:rsidR="000801D4" w:rsidRPr="00787FB4" w14:paraId="2C44E8D9"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4BAEBCA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0987924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Homero</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Gac</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Espinola</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3104930D"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Cognitive Impairment, Hip Fracture</w:t>
            </w:r>
          </w:p>
        </w:tc>
        <w:tc>
          <w:tcPr>
            <w:tcW w:w="4651" w:type="dxa"/>
            <w:tcBorders>
              <w:top w:val="nil"/>
              <w:left w:val="nil"/>
              <w:bottom w:val="single" w:sz="4" w:space="0" w:color="auto"/>
              <w:right w:val="single" w:sz="4" w:space="0" w:color="auto"/>
            </w:tcBorders>
            <w:shd w:val="clear" w:color="auto" w:fill="auto"/>
            <w:vAlign w:val="center"/>
            <w:hideMark/>
          </w:tcPr>
          <w:p w14:paraId="178A35F6" w14:textId="15A1E106"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Past President, Society of Geriatrics and </w:t>
            </w:r>
            <w:r w:rsidR="0052226D" w:rsidRPr="00787FB4">
              <w:rPr>
                <w:rFonts w:ascii="Times New Roman" w:eastAsia="Times New Roman" w:hAnsi="Times New Roman" w:cs="Times New Roman"/>
                <w:color w:val="000000"/>
                <w:sz w:val="24"/>
                <w:szCs w:val="24"/>
              </w:rPr>
              <w:t>Gerontology</w:t>
            </w:r>
            <w:r w:rsidRPr="00787FB4">
              <w:rPr>
                <w:rFonts w:ascii="Times New Roman" w:eastAsia="Times New Roman" w:hAnsi="Times New Roman" w:cs="Times New Roman"/>
                <w:color w:val="000000"/>
                <w:sz w:val="24"/>
                <w:szCs w:val="24"/>
              </w:rPr>
              <w:t xml:space="preserve"> of Chile</w:t>
            </w:r>
          </w:p>
        </w:tc>
      </w:tr>
      <w:tr w:rsidR="000801D4" w:rsidRPr="00787FB4" w14:paraId="2EA1F620" w14:textId="77777777" w:rsidTr="002C55F6">
        <w:trPr>
          <w:trHeight w:val="375"/>
        </w:trPr>
        <w:tc>
          <w:tcPr>
            <w:tcW w:w="189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A5956F"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Colombia</w:t>
            </w:r>
          </w:p>
        </w:tc>
        <w:tc>
          <w:tcPr>
            <w:tcW w:w="1523" w:type="dxa"/>
            <w:tcBorders>
              <w:top w:val="nil"/>
              <w:left w:val="nil"/>
              <w:bottom w:val="single" w:sz="4" w:space="0" w:color="auto"/>
              <w:right w:val="single" w:sz="4" w:space="0" w:color="auto"/>
            </w:tcBorders>
            <w:shd w:val="clear" w:color="auto" w:fill="auto"/>
            <w:noWrap/>
            <w:vAlign w:val="center"/>
            <w:hideMark/>
          </w:tcPr>
          <w:p w14:paraId="6D62C3E6"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José Fernando Gómez-Montes</w:t>
            </w:r>
          </w:p>
        </w:tc>
        <w:tc>
          <w:tcPr>
            <w:tcW w:w="2116" w:type="dxa"/>
            <w:tcBorders>
              <w:top w:val="nil"/>
              <w:left w:val="nil"/>
              <w:bottom w:val="single" w:sz="4" w:space="0" w:color="auto"/>
              <w:right w:val="single" w:sz="4" w:space="0" w:color="auto"/>
            </w:tcBorders>
            <w:shd w:val="clear" w:color="auto" w:fill="auto"/>
            <w:vAlign w:val="center"/>
            <w:hideMark/>
          </w:tcPr>
          <w:p w14:paraId="0102431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Assessment, Dizziness, Cognitive Disorders</w:t>
            </w:r>
          </w:p>
        </w:tc>
        <w:tc>
          <w:tcPr>
            <w:tcW w:w="4651" w:type="dxa"/>
            <w:tcBorders>
              <w:top w:val="nil"/>
              <w:left w:val="nil"/>
              <w:bottom w:val="single" w:sz="4" w:space="0" w:color="auto"/>
              <w:right w:val="single" w:sz="4" w:space="0" w:color="auto"/>
            </w:tcBorders>
            <w:shd w:val="clear" w:color="auto" w:fill="auto"/>
            <w:vAlign w:val="center"/>
            <w:hideMark/>
          </w:tcPr>
          <w:p w14:paraId="4ED3CE66"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President,</w:t>
            </w:r>
            <w:r w:rsidR="007D7347" w:rsidRPr="00787FB4">
              <w:rPr>
                <w:rFonts w:ascii="Times New Roman" w:eastAsia="Times New Roman" w:hAnsi="Times New Roman" w:cs="Times New Roman"/>
                <w:color w:val="000000"/>
                <w:sz w:val="24"/>
                <w:szCs w:val="24"/>
                <w:lang w:val="es-AR"/>
              </w:rPr>
              <w:t xml:space="preserve"> </w:t>
            </w:r>
            <w:r w:rsidRPr="00787FB4">
              <w:rPr>
                <w:rFonts w:ascii="Times New Roman" w:eastAsia="Times New Roman" w:hAnsi="Times New Roman" w:cs="Times New Roman"/>
                <w:color w:val="000000"/>
                <w:sz w:val="24"/>
                <w:szCs w:val="24"/>
                <w:lang w:val="es-AR"/>
              </w:rPr>
              <w:t>Asociación Colombiana de Gerontología y Geriatría</w:t>
            </w:r>
          </w:p>
        </w:tc>
      </w:tr>
      <w:tr w:rsidR="000801D4" w:rsidRPr="00787FB4" w14:paraId="4C1698ED" w14:textId="77777777" w:rsidTr="002C55F6">
        <w:trPr>
          <w:trHeight w:val="375"/>
        </w:trPr>
        <w:tc>
          <w:tcPr>
            <w:tcW w:w="1890" w:type="dxa"/>
            <w:vMerge/>
            <w:tcBorders>
              <w:top w:val="nil"/>
              <w:left w:val="single" w:sz="4" w:space="0" w:color="auto"/>
              <w:bottom w:val="single" w:sz="4" w:space="0" w:color="auto"/>
              <w:right w:val="single" w:sz="4" w:space="0" w:color="auto"/>
            </w:tcBorders>
            <w:vAlign w:val="center"/>
            <w:hideMark/>
          </w:tcPr>
          <w:p w14:paraId="166BEB1D"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noWrap/>
            <w:vAlign w:val="center"/>
            <w:hideMark/>
          </w:tcPr>
          <w:p w14:paraId="452787E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Carlos Alberto Cano-Gutierrez</w:t>
            </w:r>
          </w:p>
        </w:tc>
        <w:tc>
          <w:tcPr>
            <w:tcW w:w="2116" w:type="dxa"/>
            <w:tcBorders>
              <w:top w:val="nil"/>
              <w:left w:val="nil"/>
              <w:bottom w:val="single" w:sz="4" w:space="0" w:color="auto"/>
              <w:right w:val="single" w:sz="4" w:space="0" w:color="auto"/>
            </w:tcBorders>
            <w:shd w:val="clear" w:color="auto" w:fill="auto"/>
            <w:vAlign w:val="center"/>
            <w:hideMark/>
          </w:tcPr>
          <w:p w14:paraId="1896B1D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Frontotemporal Dementia, Geriatric Medicine</w:t>
            </w:r>
          </w:p>
        </w:tc>
        <w:tc>
          <w:tcPr>
            <w:tcW w:w="4651" w:type="dxa"/>
            <w:tcBorders>
              <w:top w:val="nil"/>
              <w:left w:val="nil"/>
              <w:bottom w:val="single" w:sz="4" w:space="0" w:color="auto"/>
              <w:right w:val="single" w:sz="4" w:space="0" w:color="auto"/>
            </w:tcBorders>
            <w:shd w:val="clear" w:color="auto" w:fill="auto"/>
            <w:vAlign w:val="center"/>
            <w:hideMark/>
          </w:tcPr>
          <w:p w14:paraId="6831730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Institute of Ageing at Pontificia Universidad Javeriana</w:t>
            </w:r>
          </w:p>
        </w:tc>
      </w:tr>
      <w:tr w:rsidR="000801D4" w:rsidRPr="00787FB4" w14:paraId="7B3FF724"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19F59D9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Costa Rica</w:t>
            </w:r>
          </w:p>
        </w:tc>
        <w:tc>
          <w:tcPr>
            <w:tcW w:w="1523" w:type="dxa"/>
            <w:tcBorders>
              <w:top w:val="nil"/>
              <w:left w:val="nil"/>
              <w:bottom w:val="single" w:sz="4" w:space="0" w:color="auto"/>
              <w:right w:val="single" w:sz="4" w:space="0" w:color="auto"/>
            </w:tcBorders>
            <w:shd w:val="clear" w:color="auto" w:fill="auto"/>
            <w:noWrap/>
            <w:vAlign w:val="center"/>
            <w:hideMark/>
          </w:tcPr>
          <w:p w14:paraId="7EAB1CA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Xinia</w:t>
            </w:r>
            <w:proofErr w:type="spellEnd"/>
            <w:r w:rsidRPr="00787FB4">
              <w:rPr>
                <w:rFonts w:ascii="Times New Roman" w:eastAsia="Times New Roman" w:hAnsi="Times New Roman" w:cs="Times New Roman"/>
                <w:sz w:val="24"/>
                <w:szCs w:val="24"/>
              </w:rPr>
              <w:t xml:space="preserve"> Ramirez </w:t>
            </w:r>
            <w:proofErr w:type="spellStart"/>
            <w:r w:rsidRPr="00787FB4">
              <w:rPr>
                <w:rFonts w:ascii="Times New Roman" w:eastAsia="Times New Roman" w:hAnsi="Times New Roman" w:cs="Times New Roman"/>
                <w:sz w:val="24"/>
                <w:szCs w:val="24"/>
              </w:rPr>
              <w:t>Ulate</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0577A72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Assessment, Polypharmacy, Rehabilitation</w:t>
            </w:r>
          </w:p>
        </w:tc>
        <w:tc>
          <w:tcPr>
            <w:tcW w:w="4651" w:type="dxa"/>
            <w:tcBorders>
              <w:top w:val="nil"/>
              <w:left w:val="nil"/>
              <w:bottom w:val="single" w:sz="4" w:space="0" w:color="auto"/>
              <w:right w:val="single" w:sz="4" w:space="0" w:color="auto"/>
            </w:tcBorders>
            <w:shd w:val="clear" w:color="auto" w:fill="auto"/>
            <w:vAlign w:val="center"/>
            <w:hideMark/>
          </w:tcPr>
          <w:p w14:paraId="5A549E0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Researcher, University of Costa Rica</w:t>
            </w:r>
          </w:p>
        </w:tc>
      </w:tr>
      <w:tr w:rsidR="000801D4" w:rsidRPr="00787FB4" w14:paraId="495393B6"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5FF9168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1E28CB6"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José Ernesto Picado </w:t>
            </w:r>
            <w:proofErr w:type="spellStart"/>
            <w:r w:rsidRPr="00787FB4">
              <w:rPr>
                <w:rFonts w:ascii="Times New Roman" w:eastAsia="Times New Roman" w:hAnsi="Times New Roman" w:cs="Times New Roman"/>
                <w:sz w:val="24"/>
                <w:szCs w:val="24"/>
              </w:rPr>
              <w:t>Ovares</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1B3D277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Frailty Syndrome</w:t>
            </w:r>
          </w:p>
        </w:tc>
        <w:tc>
          <w:tcPr>
            <w:tcW w:w="4651" w:type="dxa"/>
            <w:tcBorders>
              <w:top w:val="nil"/>
              <w:left w:val="nil"/>
              <w:bottom w:val="single" w:sz="4" w:space="0" w:color="auto"/>
              <w:right w:val="single" w:sz="4" w:space="0" w:color="auto"/>
            </w:tcBorders>
            <w:shd w:val="clear" w:color="auto" w:fill="auto"/>
            <w:vAlign w:val="center"/>
            <w:hideMark/>
          </w:tcPr>
          <w:p w14:paraId="1420CC8A"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President, la Fundación "Partir con Dignidad"</w:t>
            </w:r>
          </w:p>
        </w:tc>
      </w:tr>
      <w:tr w:rsidR="000801D4" w:rsidRPr="00787FB4" w14:paraId="79C4E7D3" w14:textId="77777777" w:rsidTr="002C55F6">
        <w:trPr>
          <w:trHeight w:val="750"/>
        </w:trPr>
        <w:tc>
          <w:tcPr>
            <w:tcW w:w="1890" w:type="dxa"/>
            <w:vMerge w:val="restart"/>
            <w:tcBorders>
              <w:top w:val="nil"/>
              <w:left w:val="single" w:sz="4" w:space="0" w:color="auto"/>
              <w:bottom w:val="single" w:sz="4" w:space="0" w:color="000000"/>
              <w:right w:val="single" w:sz="4" w:space="0" w:color="auto"/>
            </w:tcBorders>
            <w:shd w:val="clear" w:color="auto" w:fill="auto"/>
            <w:vAlign w:val="center"/>
            <w:hideMark/>
          </w:tcPr>
          <w:p w14:paraId="26569532"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Ecuador</w:t>
            </w:r>
          </w:p>
        </w:tc>
        <w:tc>
          <w:tcPr>
            <w:tcW w:w="1523" w:type="dxa"/>
            <w:tcBorders>
              <w:top w:val="nil"/>
              <w:left w:val="nil"/>
              <w:bottom w:val="single" w:sz="4" w:space="0" w:color="auto"/>
              <w:right w:val="single" w:sz="4" w:space="0" w:color="auto"/>
            </w:tcBorders>
            <w:shd w:val="clear" w:color="auto" w:fill="auto"/>
            <w:noWrap/>
            <w:vAlign w:val="center"/>
            <w:hideMark/>
          </w:tcPr>
          <w:p w14:paraId="62A65E1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Patricio Gabriel </w:t>
            </w:r>
            <w:proofErr w:type="spellStart"/>
            <w:r w:rsidRPr="00787FB4">
              <w:rPr>
                <w:rFonts w:ascii="Times New Roman" w:eastAsia="Times New Roman" w:hAnsi="Times New Roman" w:cs="Times New Roman"/>
                <w:sz w:val="24"/>
                <w:szCs w:val="24"/>
              </w:rPr>
              <w:t>Buendia</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2374FB7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Geriatrics   </w:t>
            </w:r>
          </w:p>
        </w:tc>
        <w:tc>
          <w:tcPr>
            <w:tcW w:w="4651" w:type="dxa"/>
            <w:tcBorders>
              <w:top w:val="nil"/>
              <w:left w:val="nil"/>
              <w:bottom w:val="single" w:sz="4" w:space="0" w:color="auto"/>
              <w:right w:val="single" w:sz="4" w:space="0" w:color="auto"/>
            </w:tcBorders>
            <w:shd w:val="clear" w:color="auto" w:fill="auto"/>
            <w:vAlign w:val="center"/>
            <w:hideMark/>
          </w:tcPr>
          <w:p w14:paraId="59DFCCE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Ecuadorian Society of Geriatric Medicine; Professor, Pontifical Catholic University of Ecuador, National Hospital of Quito</w:t>
            </w:r>
          </w:p>
        </w:tc>
      </w:tr>
      <w:tr w:rsidR="000801D4" w:rsidRPr="00787FB4" w14:paraId="74E874A1"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1FE7A0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A9CE384"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Susana Lucia Tito</w:t>
            </w:r>
          </w:p>
        </w:tc>
        <w:tc>
          <w:tcPr>
            <w:tcW w:w="2116" w:type="dxa"/>
            <w:tcBorders>
              <w:top w:val="nil"/>
              <w:left w:val="nil"/>
              <w:bottom w:val="single" w:sz="4" w:space="0" w:color="auto"/>
              <w:right w:val="single" w:sz="4" w:space="0" w:color="auto"/>
            </w:tcBorders>
            <w:shd w:val="clear" w:color="auto" w:fill="auto"/>
            <w:vAlign w:val="center"/>
            <w:hideMark/>
          </w:tcPr>
          <w:p w14:paraId="1FD131E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Family Medicine, Geriatrics</w:t>
            </w:r>
          </w:p>
        </w:tc>
        <w:tc>
          <w:tcPr>
            <w:tcW w:w="4651" w:type="dxa"/>
            <w:tcBorders>
              <w:top w:val="nil"/>
              <w:left w:val="nil"/>
              <w:bottom w:val="single" w:sz="4" w:space="0" w:color="auto"/>
              <w:right w:val="single" w:sz="4" w:space="0" w:color="auto"/>
            </w:tcBorders>
            <w:shd w:val="clear" w:color="auto" w:fill="auto"/>
            <w:vAlign w:val="center"/>
            <w:hideMark/>
          </w:tcPr>
          <w:p w14:paraId="3773EA1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Clinical Geriatrist at IESS-HSFQ</w:t>
            </w:r>
          </w:p>
        </w:tc>
      </w:tr>
      <w:tr w:rsidR="000801D4" w:rsidRPr="00787FB4" w14:paraId="2213343F"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14CF437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E5D0E1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Diego Martínez Padilla</w:t>
            </w:r>
          </w:p>
        </w:tc>
        <w:tc>
          <w:tcPr>
            <w:tcW w:w="2116" w:type="dxa"/>
            <w:tcBorders>
              <w:top w:val="nil"/>
              <w:left w:val="nil"/>
              <w:bottom w:val="single" w:sz="4" w:space="0" w:color="auto"/>
              <w:right w:val="single" w:sz="4" w:space="0" w:color="auto"/>
            </w:tcBorders>
            <w:shd w:val="clear" w:color="auto" w:fill="auto"/>
            <w:vAlign w:val="center"/>
            <w:hideMark/>
          </w:tcPr>
          <w:p w14:paraId="02F36A7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Medicine, Palliative Care</w:t>
            </w:r>
          </w:p>
        </w:tc>
        <w:tc>
          <w:tcPr>
            <w:tcW w:w="4651" w:type="dxa"/>
            <w:tcBorders>
              <w:top w:val="nil"/>
              <w:left w:val="nil"/>
              <w:bottom w:val="single" w:sz="4" w:space="0" w:color="auto"/>
              <w:right w:val="single" w:sz="4" w:space="0" w:color="auto"/>
            </w:tcBorders>
            <w:shd w:val="clear" w:color="auto" w:fill="auto"/>
            <w:vAlign w:val="center"/>
            <w:hideMark/>
          </w:tcPr>
          <w:p w14:paraId="4F4841DA" w14:textId="780DF27B" w:rsidR="000801D4" w:rsidRPr="00787FB4" w:rsidRDefault="007E062F"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Hospital de </w:t>
            </w:r>
            <w:proofErr w:type="spellStart"/>
            <w:r>
              <w:rPr>
                <w:rFonts w:ascii="Times New Roman" w:eastAsia="Times New Roman" w:hAnsi="Times New Roman" w:cs="Times New Roman"/>
                <w:color w:val="000000"/>
                <w:sz w:val="24"/>
                <w:szCs w:val="24"/>
              </w:rPr>
              <w:t>C</w:t>
            </w:r>
            <w:r w:rsidRPr="00787FB4">
              <w:rPr>
                <w:rFonts w:ascii="Times New Roman" w:eastAsia="Times New Roman" w:hAnsi="Times New Roman" w:cs="Times New Roman"/>
                <w:color w:val="000000"/>
                <w:sz w:val="24"/>
                <w:szCs w:val="24"/>
              </w:rPr>
              <w:t>linicas</w:t>
            </w:r>
            <w:proofErr w:type="spellEnd"/>
            <w:r w:rsidRPr="00787FB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P</w:t>
            </w:r>
            <w:r w:rsidRPr="00787FB4">
              <w:rPr>
                <w:rFonts w:ascii="Times New Roman" w:eastAsia="Times New Roman" w:hAnsi="Times New Roman" w:cs="Times New Roman"/>
                <w:color w:val="000000"/>
                <w:sz w:val="24"/>
                <w:szCs w:val="24"/>
              </w:rPr>
              <w:t>ichincha.</w:t>
            </w:r>
          </w:p>
        </w:tc>
      </w:tr>
      <w:tr w:rsidR="000801D4" w:rsidRPr="00787FB4" w14:paraId="0D289BA1"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5C81C84"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Mexico</w:t>
            </w:r>
          </w:p>
        </w:tc>
        <w:tc>
          <w:tcPr>
            <w:tcW w:w="1523" w:type="dxa"/>
            <w:tcBorders>
              <w:top w:val="nil"/>
              <w:left w:val="nil"/>
              <w:bottom w:val="single" w:sz="4" w:space="0" w:color="auto"/>
              <w:right w:val="single" w:sz="4" w:space="0" w:color="auto"/>
            </w:tcBorders>
            <w:shd w:val="clear" w:color="auto" w:fill="auto"/>
            <w:noWrap/>
            <w:vAlign w:val="center"/>
            <w:hideMark/>
          </w:tcPr>
          <w:p w14:paraId="78FAE6AA" w14:textId="77777777" w:rsidR="000801D4" w:rsidRPr="00787FB4" w:rsidRDefault="000801D4" w:rsidP="000801D4">
            <w:pPr>
              <w:spacing w:after="0" w:line="240" w:lineRule="auto"/>
              <w:jc w:val="center"/>
              <w:rPr>
                <w:rFonts w:ascii="Times New Roman" w:eastAsia="Times New Roman" w:hAnsi="Times New Roman" w:cs="Times New Roman"/>
                <w:sz w:val="24"/>
                <w:szCs w:val="24"/>
                <w:lang w:val="es-AR"/>
              </w:rPr>
            </w:pPr>
            <w:r w:rsidRPr="00787FB4">
              <w:rPr>
                <w:rFonts w:ascii="Times New Roman" w:eastAsia="Times New Roman" w:hAnsi="Times New Roman" w:cs="Times New Roman"/>
                <w:sz w:val="24"/>
                <w:szCs w:val="24"/>
                <w:lang w:val="es-AR"/>
              </w:rPr>
              <w:t xml:space="preserve">Sara G. Aguilar-Navarro (Leader) </w:t>
            </w:r>
          </w:p>
        </w:tc>
        <w:tc>
          <w:tcPr>
            <w:tcW w:w="2116" w:type="dxa"/>
            <w:tcBorders>
              <w:top w:val="nil"/>
              <w:left w:val="nil"/>
              <w:bottom w:val="single" w:sz="4" w:space="0" w:color="auto"/>
              <w:right w:val="single" w:sz="4" w:space="0" w:color="auto"/>
            </w:tcBorders>
            <w:shd w:val="clear" w:color="auto" w:fill="auto"/>
            <w:vAlign w:val="center"/>
            <w:hideMark/>
          </w:tcPr>
          <w:p w14:paraId="4C700B7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 Vascular Cognitive Impairment</w:t>
            </w:r>
          </w:p>
        </w:tc>
        <w:tc>
          <w:tcPr>
            <w:tcW w:w="4651" w:type="dxa"/>
            <w:tcBorders>
              <w:top w:val="nil"/>
              <w:left w:val="nil"/>
              <w:bottom w:val="single" w:sz="4" w:space="0" w:color="auto"/>
              <w:right w:val="single" w:sz="4" w:space="0" w:color="auto"/>
            </w:tcBorders>
            <w:shd w:val="clear" w:color="auto" w:fill="auto"/>
            <w:vAlign w:val="center"/>
            <w:hideMark/>
          </w:tcPr>
          <w:p w14:paraId="0175541D" w14:textId="77777777" w:rsidR="000801D4" w:rsidRPr="00787FB4" w:rsidRDefault="007D7347"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Past</w:t>
            </w:r>
            <w:r w:rsidR="000801D4" w:rsidRPr="00787FB4">
              <w:rPr>
                <w:rFonts w:ascii="Times New Roman" w:eastAsia="Times New Roman" w:hAnsi="Times New Roman" w:cs="Times New Roman"/>
                <w:color w:val="000000"/>
                <w:sz w:val="24"/>
                <w:szCs w:val="24"/>
                <w:lang w:val="es-AR"/>
              </w:rPr>
              <w:t>-president</w:t>
            </w:r>
            <w:r w:rsidRPr="00787FB4">
              <w:rPr>
                <w:rFonts w:ascii="Times New Roman" w:eastAsia="Times New Roman" w:hAnsi="Times New Roman" w:cs="Times New Roman"/>
                <w:color w:val="000000"/>
                <w:sz w:val="24"/>
                <w:szCs w:val="24"/>
                <w:lang w:val="es-AR"/>
              </w:rPr>
              <w:t>,</w:t>
            </w:r>
            <w:r w:rsidR="000801D4" w:rsidRPr="00787FB4">
              <w:rPr>
                <w:rFonts w:ascii="Times New Roman" w:eastAsia="Times New Roman" w:hAnsi="Times New Roman" w:cs="Times New Roman"/>
                <w:color w:val="000000"/>
                <w:sz w:val="24"/>
                <w:szCs w:val="24"/>
                <w:lang w:val="es-AR"/>
              </w:rPr>
              <w:t xml:space="preserve"> Colegio Nacional de Medicina Geriátrica de México</w:t>
            </w:r>
          </w:p>
        </w:tc>
      </w:tr>
      <w:tr w:rsidR="000801D4" w:rsidRPr="00787FB4" w14:paraId="53BEE075"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69E720B7"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p>
        </w:tc>
        <w:tc>
          <w:tcPr>
            <w:tcW w:w="1523" w:type="dxa"/>
            <w:tcBorders>
              <w:top w:val="nil"/>
              <w:left w:val="nil"/>
              <w:bottom w:val="single" w:sz="4" w:space="0" w:color="auto"/>
              <w:right w:val="single" w:sz="4" w:space="0" w:color="auto"/>
            </w:tcBorders>
            <w:shd w:val="clear" w:color="auto" w:fill="auto"/>
            <w:noWrap/>
            <w:vAlign w:val="center"/>
            <w:hideMark/>
          </w:tcPr>
          <w:p w14:paraId="62DEFEC8"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Alberto </w:t>
            </w:r>
            <w:proofErr w:type="spellStart"/>
            <w:r w:rsidRPr="00787FB4">
              <w:rPr>
                <w:rFonts w:ascii="Times New Roman" w:eastAsia="Times New Roman" w:hAnsi="Times New Roman" w:cs="Times New Roman"/>
                <w:sz w:val="24"/>
                <w:szCs w:val="24"/>
              </w:rPr>
              <w:t>Mimenza</w:t>
            </w:r>
            <w:proofErr w:type="spellEnd"/>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auto" w:fill="auto"/>
            <w:vAlign w:val="center"/>
            <w:hideMark/>
          </w:tcPr>
          <w:p w14:paraId="1FE12F3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Neurology, Geriatrics</w:t>
            </w:r>
          </w:p>
        </w:tc>
        <w:tc>
          <w:tcPr>
            <w:tcW w:w="4651" w:type="dxa"/>
            <w:tcBorders>
              <w:top w:val="nil"/>
              <w:left w:val="nil"/>
              <w:bottom w:val="single" w:sz="4" w:space="0" w:color="auto"/>
              <w:right w:val="single" w:sz="4" w:space="0" w:color="auto"/>
            </w:tcBorders>
            <w:shd w:val="clear" w:color="auto" w:fill="auto"/>
            <w:vAlign w:val="center"/>
            <w:hideMark/>
          </w:tcPr>
          <w:p w14:paraId="1CDC8AA0" w14:textId="0E98CADD" w:rsidR="000801D4" w:rsidRPr="00787FB4" w:rsidRDefault="007E062F" w:rsidP="000801D4">
            <w:pPr>
              <w:spacing w:after="0" w:line="240" w:lineRule="auto"/>
              <w:rPr>
                <w:rFonts w:ascii="Times New Roman" w:eastAsia="Times New Roman" w:hAnsi="Times New Roman" w:cs="Times New Roman"/>
                <w:color w:val="000000"/>
                <w:sz w:val="24"/>
                <w:szCs w:val="24"/>
              </w:rPr>
            </w:pPr>
            <w:r w:rsidRPr="007E062F">
              <w:rPr>
                <w:rFonts w:ascii="Times New Roman" w:eastAsia="Times New Roman" w:hAnsi="Times New Roman" w:cs="Times New Roman"/>
                <w:color w:val="000000"/>
                <w:sz w:val="24"/>
                <w:szCs w:val="24"/>
              </w:rPr>
              <w:t xml:space="preserve">Instituto Nacional de </w:t>
            </w:r>
            <w:proofErr w:type="spellStart"/>
            <w:r w:rsidRPr="007E062F">
              <w:rPr>
                <w:rFonts w:ascii="Times New Roman" w:eastAsia="Times New Roman" w:hAnsi="Times New Roman" w:cs="Times New Roman"/>
                <w:color w:val="000000"/>
                <w:sz w:val="24"/>
                <w:szCs w:val="24"/>
              </w:rPr>
              <w:t>Ciencias</w:t>
            </w:r>
            <w:proofErr w:type="spellEnd"/>
            <w:r w:rsidRPr="007E062F">
              <w:rPr>
                <w:rFonts w:ascii="Times New Roman" w:eastAsia="Times New Roman" w:hAnsi="Times New Roman" w:cs="Times New Roman"/>
                <w:color w:val="000000"/>
                <w:sz w:val="24"/>
                <w:szCs w:val="24"/>
              </w:rPr>
              <w:t xml:space="preserve"> </w:t>
            </w:r>
            <w:proofErr w:type="spellStart"/>
            <w:r w:rsidRPr="007E062F">
              <w:rPr>
                <w:rFonts w:ascii="Times New Roman" w:eastAsia="Times New Roman" w:hAnsi="Times New Roman" w:cs="Times New Roman"/>
                <w:color w:val="000000"/>
                <w:sz w:val="24"/>
                <w:szCs w:val="24"/>
              </w:rPr>
              <w:t>Médicas</w:t>
            </w:r>
            <w:proofErr w:type="spellEnd"/>
            <w:r w:rsidRPr="007E062F">
              <w:rPr>
                <w:rFonts w:ascii="Times New Roman" w:eastAsia="Times New Roman" w:hAnsi="Times New Roman" w:cs="Times New Roman"/>
                <w:color w:val="000000"/>
                <w:sz w:val="24"/>
                <w:szCs w:val="24"/>
              </w:rPr>
              <w:t xml:space="preserve"> y </w:t>
            </w:r>
            <w:proofErr w:type="spellStart"/>
            <w:r w:rsidRPr="007E062F">
              <w:rPr>
                <w:rFonts w:ascii="Times New Roman" w:eastAsia="Times New Roman" w:hAnsi="Times New Roman" w:cs="Times New Roman"/>
                <w:color w:val="000000"/>
                <w:sz w:val="24"/>
                <w:szCs w:val="24"/>
              </w:rPr>
              <w:t>Nutrición</w:t>
            </w:r>
            <w:proofErr w:type="spellEnd"/>
            <w:r w:rsidRPr="007E062F">
              <w:rPr>
                <w:rFonts w:ascii="Times New Roman" w:eastAsia="Times New Roman" w:hAnsi="Times New Roman" w:cs="Times New Roman"/>
                <w:color w:val="000000"/>
                <w:sz w:val="24"/>
                <w:szCs w:val="24"/>
              </w:rPr>
              <w:t xml:space="preserve"> Salvador </w:t>
            </w:r>
            <w:proofErr w:type="spellStart"/>
            <w:r w:rsidRPr="007E062F">
              <w:rPr>
                <w:rFonts w:ascii="Times New Roman" w:eastAsia="Times New Roman" w:hAnsi="Times New Roman" w:cs="Times New Roman"/>
                <w:color w:val="000000"/>
                <w:sz w:val="24"/>
                <w:szCs w:val="24"/>
              </w:rPr>
              <w:t>Zubirán</w:t>
            </w:r>
            <w:proofErr w:type="spellEnd"/>
          </w:p>
        </w:tc>
      </w:tr>
      <w:tr w:rsidR="000801D4" w:rsidRPr="00787FB4" w14:paraId="5C040C86"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5CB5DB8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7B35030" w14:textId="7A901BF9"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Rogelio Moctezum</w:t>
            </w:r>
            <w:r w:rsidR="00B10EAB">
              <w:rPr>
                <w:rFonts w:ascii="Times New Roman" w:eastAsia="Times New Roman" w:hAnsi="Times New Roman" w:cs="Times New Roman"/>
                <w:sz w:val="24"/>
                <w:szCs w:val="24"/>
              </w:rPr>
              <w:t>a-Gallegos</w:t>
            </w:r>
          </w:p>
        </w:tc>
        <w:tc>
          <w:tcPr>
            <w:tcW w:w="2116" w:type="dxa"/>
            <w:tcBorders>
              <w:top w:val="nil"/>
              <w:left w:val="nil"/>
              <w:bottom w:val="single" w:sz="4" w:space="0" w:color="auto"/>
              <w:right w:val="single" w:sz="4" w:space="0" w:color="auto"/>
            </w:tcBorders>
            <w:shd w:val="clear" w:color="auto" w:fill="auto"/>
            <w:vAlign w:val="center"/>
            <w:hideMark/>
          </w:tcPr>
          <w:p w14:paraId="4518173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Geriatrics</w:t>
            </w:r>
          </w:p>
        </w:tc>
        <w:tc>
          <w:tcPr>
            <w:tcW w:w="4651" w:type="dxa"/>
            <w:tcBorders>
              <w:top w:val="nil"/>
              <w:left w:val="nil"/>
              <w:bottom w:val="single" w:sz="4" w:space="0" w:color="auto"/>
              <w:right w:val="single" w:sz="4" w:space="0" w:color="auto"/>
            </w:tcBorders>
            <w:shd w:val="clear" w:color="auto" w:fill="auto"/>
            <w:vAlign w:val="center"/>
            <w:hideMark/>
          </w:tcPr>
          <w:p w14:paraId="48400B73" w14:textId="0707FD8B" w:rsidR="000801D4" w:rsidRPr="00787FB4" w:rsidRDefault="00D56389" w:rsidP="000801D4">
            <w:pPr>
              <w:spacing w:after="0" w:line="240" w:lineRule="auto"/>
              <w:rPr>
                <w:rFonts w:ascii="Times New Roman" w:eastAsia="Times New Roman" w:hAnsi="Times New Roman" w:cs="Times New Roman"/>
                <w:color w:val="000000"/>
                <w:sz w:val="24"/>
                <w:szCs w:val="24"/>
              </w:rPr>
            </w:pPr>
            <w:r w:rsidRPr="00D56389">
              <w:rPr>
                <w:rFonts w:ascii="Times New Roman" w:eastAsia="Times New Roman" w:hAnsi="Times New Roman" w:cs="Times New Roman"/>
                <w:color w:val="000000"/>
                <w:sz w:val="24"/>
                <w:szCs w:val="24"/>
              </w:rPr>
              <w:t xml:space="preserve">Fellow in Geriatric Neurology, Instituto Nacional de </w:t>
            </w:r>
            <w:proofErr w:type="spellStart"/>
            <w:r w:rsidRPr="00D56389">
              <w:rPr>
                <w:rFonts w:ascii="Times New Roman" w:eastAsia="Times New Roman" w:hAnsi="Times New Roman" w:cs="Times New Roman"/>
                <w:color w:val="000000"/>
                <w:sz w:val="24"/>
                <w:szCs w:val="24"/>
              </w:rPr>
              <w:t>Ciencias</w:t>
            </w:r>
            <w:proofErr w:type="spellEnd"/>
            <w:r w:rsidRPr="00D56389">
              <w:rPr>
                <w:rFonts w:ascii="Times New Roman" w:eastAsia="Times New Roman" w:hAnsi="Times New Roman" w:cs="Times New Roman"/>
                <w:color w:val="000000"/>
                <w:sz w:val="24"/>
                <w:szCs w:val="24"/>
              </w:rPr>
              <w:t xml:space="preserve"> </w:t>
            </w:r>
            <w:proofErr w:type="spellStart"/>
            <w:r w:rsidRPr="00D56389">
              <w:rPr>
                <w:rFonts w:ascii="Times New Roman" w:eastAsia="Times New Roman" w:hAnsi="Times New Roman" w:cs="Times New Roman"/>
                <w:color w:val="000000"/>
                <w:sz w:val="24"/>
                <w:szCs w:val="24"/>
              </w:rPr>
              <w:t>Médicas</w:t>
            </w:r>
            <w:proofErr w:type="spellEnd"/>
            <w:r w:rsidRPr="00D56389">
              <w:rPr>
                <w:rFonts w:ascii="Times New Roman" w:eastAsia="Times New Roman" w:hAnsi="Times New Roman" w:cs="Times New Roman"/>
                <w:color w:val="000000"/>
                <w:sz w:val="24"/>
                <w:szCs w:val="24"/>
              </w:rPr>
              <w:t xml:space="preserve"> y </w:t>
            </w:r>
            <w:proofErr w:type="spellStart"/>
            <w:r w:rsidRPr="00D56389">
              <w:rPr>
                <w:rFonts w:ascii="Times New Roman" w:eastAsia="Times New Roman" w:hAnsi="Times New Roman" w:cs="Times New Roman"/>
                <w:color w:val="000000"/>
                <w:sz w:val="24"/>
                <w:szCs w:val="24"/>
              </w:rPr>
              <w:t>Nutrición</w:t>
            </w:r>
            <w:proofErr w:type="spellEnd"/>
            <w:r w:rsidRPr="00D56389">
              <w:rPr>
                <w:rFonts w:ascii="Times New Roman" w:eastAsia="Times New Roman" w:hAnsi="Times New Roman" w:cs="Times New Roman"/>
                <w:color w:val="000000"/>
                <w:sz w:val="24"/>
                <w:szCs w:val="24"/>
              </w:rPr>
              <w:t xml:space="preserve"> “Salvador </w:t>
            </w:r>
            <w:proofErr w:type="spellStart"/>
            <w:r w:rsidRPr="00D56389">
              <w:rPr>
                <w:rFonts w:ascii="Times New Roman" w:eastAsia="Times New Roman" w:hAnsi="Times New Roman" w:cs="Times New Roman"/>
                <w:color w:val="000000"/>
                <w:sz w:val="24"/>
                <w:szCs w:val="24"/>
              </w:rPr>
              <w:t>Zubirán</w:t>
            </w:r>
            <w:proofErr w:type="spellEnd"/>
            <w:r w:rsidRPr="00D56389">
              <w:rPr>
                <w:rFonts w:ascii="Times New Roman" w:eastAsia="Times New Roman" w:hAnsi="Times New Roman" w:cs="Times New Roman"/>
                <w:color w:val="000000"/>
                <w:sz w:val="24"/>
                <w:szCs w:val="24"/>
              </w:rPr>
              <w:t>”. Mexico City, Mexico. 2. Adjunct professor, Geriatric Medicine program, </w:t>
            </w:r>
            <w:proofErr w:type="spellStart"/>
            <w:r w:rsidRPr="00D56389">
              <w:rPr>
                <w:rFonts w:ascii="Times New Roman" w:eastAsia="Times New Roman" w:hAnsi="Times New Roman" w:cs="Times New Roman"/>
                <w:color w:val="000000"/>
                <w:sz w:val="24"/>
                <w:szCs w:val="24"/>
              </w:rPr>
              <w:t>Tecnologico</w:t>
            </w:r>
            <w:proofErr w:type="spellEnd"/>
            <w:r w:rsidRPr="00D56389">
              <w:rPr>
                <w:rFonts w:ascii="Times New Roman" w:eastAsia="Times New Roman" w:hAnsi="Times New Roman" w:cs="Times New Roman"/>
                <w:color w:val="000000"/>
                <w:sz w:val="24"/>
                <w:szCs w:val="24"/>
              </w:rPr>
              <w:t xml:space="preserve"> de Monterrey, School of Medicine and Health Sciences. Monterrey, Nuevo Leon, Mexico. </w:t>
            </w:r>
          </w:p>
        </w:tc>
      </w:tr>
      <w:tr w:rsidR="000801D4" w:rsidRPr="00787FB4" w14:paraId="2286D962"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261510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0A6EB6BE"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Alberto Avila-</w:t>
            </w:r>
            <w:proofErr w:type="spellStart"/>
            <w:r w:rsidRPr="00787FB4">
              <w:rPr>
                <w:rFonts w:ascii="Times New Roman" w:eastAsia="Times New Roman" w:hAnsi="Times New Roman" w:cs="Times New Roman"/>
                <w:sz w:val="24"/>
                <w:szCs w:val="24"/>
              </w:rPr>
              <w:t>Funes</w:t>
            </w:r>
            <w:proofErr w:type="spellEnd"/>
            <w:r w:rsidRPr="00787FB4">
              <w:rPr>
                <w:rFonts w:ascii="Times New Roman" w:eastAsia="Times New Roman" w:hAnsi="Times New Roman" w:cs="Times New Roman"/>
                <w:sz w:val="24"/>
                <w:szCs w:val="24"/>
              </w:rPr>
              <w:t xml:space="preserve"> </w:t>
            </w:r>
          </w:p>
        </w:tc>
        <w:tc>
          <w:tcPr>
            <w:tcW w:w="2116" w:type="dxa"/>
            <w:tcBorders>
              <w:top w:val="nil"/>
              <w:left w:val="nil"/>
              <w:bottom w:val="single" w:sz="4" w:space="0" w:color="auto"/>
              <w:right w:val="single" w:sz="4" w:space="0" w:color="auto"/>
            </w:tcBorders>
            <w:shd w:val="clear" w:color="auto" w:fill="auto"/>
            <w:vAlign w:val="center"/>
            <w:hideMark/>
          </w:tcPr>
          <w:p w14:paraId="54653CC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Assessment, Epidemiology</w:t>
            </w:r>
          </w:p>
        </w:tc>
        <w:tc>
          <w:tcPr>
            <w:tcW w:w="4651" w:type="dxa"/>
            <w:tcBorders>
              <w:top w:val="nil"/>
              <w:left w:val="nil"/>
              <w:bottom w:val="single" w:sz="4" w:space="0" w:color="auto"/>
              <w:right w:val="single" w:sz="4" w:space="0" w:color="auto"/>
            </w:tcBorders>
            <w:shd w:val="clear" w:color="auto" w:fill="auto"/>
            <w:vAlign w:val="center"/>
            <w:hideMark/>
          </w:tcPr>
          <w:p w14:paraId="4AD9D9D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Head of Geriatrics, The National Institute of Medical Sciences and Nutrition Salvador </w:t>
            </w:r>
            <w:proofErr w:type="spellStart"/>
            <w:r w:rsidRPr="00787FB4">
              <w:rPr>
                <w:rFonts w:ascii="Times New Roman" w:eastAsia="Times New Roman" w:hAnsi="Times New Roman" w:cs="Times New Roman"/>
                <w:color w:val="000000"/>
                <w:sz w:val="24"/>
                <w:szCs w:val="24"/>
              </w:rPr>
              <w:t>Zubirán</w:t>
            </w:r>
            <w:proofErr w:type="spellEnd"/>
          </w:p>
        </w:tc>
      </w:tr>
      <w:tr w:rsidR="000801D4" w:rsidRPr="00787FB4" w14:paraId="20082CFB" w14:textId="77777777" w:rsidTr="002C55F6">
        <w:trPr>
          <w:trHeight w:val="375"/>
        </w:trPr>
        <w:tc>
          <w:tcPr>
            <w:tcW w:w="1890" w:type="dxa"/>
            <w:vMerge/>
            <w:tcBorders>
              <w:top w:val="nil"/>
              <w:left w:val="single" w:sz="4" w:space="0" w:color="auto"/>
              <w:bottom w:val="single" w:sz="4" w:space="0" w:color="000000"/>
              <w:right w:val="single" w:sz="4" w:space="0" w:color="auto"/>
            </w:tcBorders>
            <w:vAlign w:val="center"/>
            <w:hideMark/>
          </w:tcPr>
          <w:p w14:paraId="2A4E5AF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1B05ACA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Luis Miguel Gutiérrez-Robledo </w:t>
            </w:r>
          </w:p>
        </w:tc>
        <w:tc>
          <w:tcPr>
            <w:tcW w:w="2116" w:type="dxa"/>
            <w:tcBorders>
              <w:top w:val="nil"/>
              <w:left w:val="nil"/>
              <w:bottom w:val="single" w:sz="4" w:space="0" w:color="auto"/>
              <w:right w:val="single" w:sz="4" w:space="0" w:color="auto"/>
            </w:tcBorders>
            <w:shd w:val="clear" w:color="auto" w:fill="auto"/>
            <w:vAlign w:val="center"/>
            <w:hideMark/>
          </w:tcPr>
          <w:p w14:paraId="43BE19A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Gerontology, Comorbidity, Public Health</w:t>
            </w:r>
          </w:p>
        </w:tc>
        <w:tc>
          <w:tcPr>
            <w:tcW w:w="4651" w:type="dxa"/>
            <w:tcBorders>
              <w:top w:val="nil"/>
              <w:left w:val="nil"/>
              <w:bottom w:val="single" w:sz="4" w:space="0" w:color="auto"/>
              <w:right w:val="single" w:sz="4" w:space="0" w:color="auto"/>
            </w:tcBorders>
            <w:shd w:val="clear" w:color="auto" w:fill="auto"/>
            <w:vAlign w:val="center"/>
            <w:hideMark/>
          </w:tcPr>
          <w:p w14:paraId="6EE9F27A" w14:textId="6E4C4070"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Director General, National Institute of Geriatrics, National Inst</w:t>
            </w:r>
            <w:r w:rsidR="00291D66">
              <w:rPr>
                <w:rFonts w:ascii="Times New Roman" w:eastAsia="Times New Roman" w:hAnsi="Times New Roman" w:cs="Times New Roman"/>
                <w:color w:val="000000"/>
                <w:sz w:val="24"/>
                <w:szCs w:val="24"/>
              </w:rPr>
              <w:t>it</w:t>
            </w:r>
            <w:r w:rsidRPr="00787FB4">
              <w:rPr>
                <w:rFonts w:ascii="Times New Roman" w:eastAsia="Times New Roman" w:hAnsi="Times New Roman" w:cs="Times New Roman"/>
                <w:color w:val="000000"/>
                <w:sz w:val="24"/>
                <w:szCs w:val="24"/>
              </w:rPr>
              <w:t>utes of Health, Mexico</w:t>
            </w:r>
          </w:p>
        </w:tc>
      </w:tr>
      <w:tr w:rsidR="000801D4" w:rsidRPr="00787FB4" w14:paraId="0035833A"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74B259FE"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Panama</w:t>
            </w:r>
          </w:p>
        </w:tc>
        <w:tc>
          <w:tcPr>
            <w:tcW w:w="1523" w:type="dxa"/>
            <w:tcBorders>
              <w:top w:val="nil"/>
              <w:left w:val="nil"/>
              <w:bottom w:val="single" w:sz="4" w:space="0" w:color="auto"/>
              <w:right w:val="single" w:sz="4" w:space="0" w:color="auto"/>
            </w:tcBorders>
            <w:shd w:val="clear" w:color="auto" w:fill="auto"/>
            <w:noWrap/>
            <w:vAlign w:val="center"/>
            <w:hideMark/>
          </w:tcPr>
          <w:p w14:paraId="79336A0B"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Luis Manuel Cornejo </w:t>
            </w:r>
            <w:proofErr w:type="spellStart"/>
            <w:r w:rsidRPr="00787FB4">
              <w:rPr>
                <w:rFonts w:ascii="Times New Roman" w:eastAsia="Times New Roman" w:hAnsi="Times New Roman" w:cs="Times New Roman"/>
                <w:sz w:val="24"/>
                <w:szCs w:val="24"/>
              </w:rPr>
              <w:t>Alemán</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4478231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Geriatrics   </w:t>
            </w:r>
          </w:p>
        </w:tc>
        <w:tc>
          <w:tcPr>
            <w:tcW w:w="4651" w:type="dxa"/>
            <w:tcBorders>
              <w:top w:val="nil"/>
              <w:left w:val="nil"/>
              <w:bottom w:val="single" w:sz="4" w:space="0" w:color="auto"/>
              <w:right w:val="single" w:sz="4" w:space="0" w:color="auto"/>
            </w:tcBorders>
            <w:shd w:val="clear" w:color="auto" w:fill="auto"/>
            <w:vAlign w:val="center"/>
            <w:hideMark/>
          </w:tcPr>
          <w:p w14:paraId="4FE7871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Member and Former President, Panamanian Association of Geriatrics</w:t>
            </w:r>
          </w:p>
        </w:tc>
      </w:tr>
      <w:tr w:rsidR="000801D4" w:rsidRPr="00787FB4" w14:paraId="106D72FC"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1FF7F8B3"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Paraguay</w:t>
            </w:r>
          </w:p>
        </w:tc>
        <w:tc>
          <w:tcPr>
            <w:tcW w:w="1523" w:type="dxa"/>
            <w:tcBorders>
              <w:top w:val="nil"/>
              <w:left w:val="nil"/>
              <w:bottom w:val="single" w:sz="4" w:space="0" w:color="auto"/>
              <w:right w:val="single" w:sz="4" w:space="0" w:color="auto"/>
            </w:tcBorders>
            <w:shd w:val="clear" w:color="auto" w:fill="auto"/>
            <w:noWrap/>
            <w:vAlign w:val="center"/>
            <w:hideMark/>
          </w:tcPr>
          <w:p w14:paraId="070CC07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Edgar Aguilera </w:t>
            </w:r>
            <w:proofErr w:type="spellStart"/>
            <w:r w:rsidRPr="00787FB4">
              <w:rPr>
                <w:rFonts w:ascii="Times New Roman" w:eastAsia="Times New Roman" w:hAnsi="Times New Roman" w:cs="Times New Roman"/>
                <w:sz w:val="24"/>
                <w:szCs w:val="24"/>
              </w:rPr>
              <w:t>Caona</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0F3FC05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Internal Medicine</w:t>
            </w:r>
          </w:p>
        </w:tc>
        <w:tc>
          <w:tcPr>
            <w:tcW w:w="4651" w:type="dxa"/>
            <w:tcBorders>
              <w:top w:val="nil"/>
              <w:left w:val="nil"/>
              <w:bottom w:val="single" w:sz="4" w:space="0" w:color="auto"/>
              <w:right w:val="single" w:sz="4" w:space="0" w:color="auto"/>
            </w:tcBorders>
            <w:shd w:val="clear" w:color="auto" w:fill="auto"/>
            <w:vAlign w:val="center"/>
            <w:hideMark/>
          </w:tcPr>
          <w:p w14:paraId="1BC284CD" w14:textId="77777777" w:rsidR="000801D4" w:rsidRPr="00787FB4" w:rsidRDefault="000801D4" w:rsidP="000801D4">
            <w:pPr>
              <w:spacing w:after="0" w:line="240" w:lineRule="auto"/>
              <w:rPr>
                <w:rFonts w:ascii="Times New Roman" w:eastAsia="Times New Roman" w:hAnsi="Times New Roman" w:cs="Times New Roman"/>
                <w:color w:val="000000"/>
                <w:sz w:val="24"/>
                <w:szCs w:val="24"/>
                <w:lang w:val="es-AR"/>
              </w:rPr>
            </w:pPr>
            <w:r w:rsidRPr="00787FB4">
              <w:rPr>
                <w:rFonts w:ascii="Times New Roman" w:eastAsia="Times New Roman" w:hAnsi="Times New Roman" w:cs="Times New Roman"/>
                <w:color w:val="000000"/>
                <w:sz w:val="24"/>
                <w:szCs w:val="24"/>
                <w:lang w:val="es-AR"/>
              </w:rPr>
              <w:t>Medico Geriatra en Instituto de Previsión Social, IPS</w:t>
            </w:r>
          </w:p>
        </w:tc>
      </w:tr>
      <w:tr w:rsidR="000801D4" w:rsidRPr="00787FB4" w14:paraId="24B49F35" w14:textId="77777777" w:rsidTr="002C55F6">
        <w:trPr>
          <w:trHeight w:val="375"/>
        </w:trPr>
        <w:tc>
          <w:tcPr>
            <w:tcW w:w="18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E0DE1A"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Peru</w:t>
            </w:r>
          </w:p>
        </w:tc>
        <w:tc>
          <w:tcPr>
            <w:tcW w:w="1523" w:type="dxa"/>
            <w:tcBorders>
              <w:top w:val="nil"/>
              <w:left w:val="nil"/>
              <w:bottom w:val="single" w:sz="4" w:space="0" w:color="auto"/>
              <w:right w:val="single" w:sz="4" w:space="0" w:color="auto"/>
            </w:tcBorders>
            <w:shd w:val="clear" w:color="auto" w:fill="auto"/>
            <w:noWrap/>
            <w:vAlign w:val="center"/>
            <w:hideMark/>
          </w:tcPr>
          <w:p w14:paraId="3AB559E5"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Juan Carlos Carbajal </w:t>
            </w:r>
          </w:p>
        </w:tc>
        <w:tc>
          <w:tcPr>
            <w:tcW w:w="2116" w:type="dxa"/>
            <w:tcBorders>
              <w:top w:val="nil"/>
              <w:left w:val="nil"/>
              <w:bottom w:val="single" w:sz="4" w:space="0" w:color="auto"/>
              <w:right w:val="single" w:sz="4" w:space="0" w:color="auto"/>
            </w:tcBorders>
            <w:shd w:val="clear" w:color="auto" w:fill="auto"/>
            <w:vAlign w:val="center"/>
            <w:hideMark/>
          </w:tcPr>
          <w:p w14:paraId="5A4686D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Geriatrics</w:t>
            </w:r>
          </w:p>
        </w:tc>
        <w:tc>
          <w:tcPr>
            <w:tcW w:w="4651" w:type="dxa"/>
            <w:tcBorders>
              <w:top w:val="nil"/>
              <w:left w:val="nil"/>
              <w:bottom w:val="single" w:sz="4" w:space="0" w:color="auto"/>
              <w:right w:val="single" w:sz="4" w:space="0" w:color="auto"/>
            </w:tcBorders>
            <w:shd w:val="clear" w:color="auto" w:fill="auto"/>
            <w:vAlign w:val="center"/>
            <w:hideMark/>
          </w:tcPr>
          <w:p w14:paraId="5EB018C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Geriatrician</w:t>
            </w:r>
          </w:p>
        </w:tc>
      </w:tr>
      <w:tr w:rsidR="000801D4" w:rsidRPr="00787FB4" w14:paraId="7DCD9E10" w14:textId="77777777" w:rsidTr="002C55F6">
        <w:trPr>
          <w:trHeight w:val="750"/>
        </w:trPr>
        <w:tc>
          <w:tcPr>
            <w:tcW w:w="1890" w:type="dxa"/>
            <w:vMerge/>
            <w:tcBorders>
              <w:top w:val="nil"/>
              <w:left w:val="single" w:sz="4" w:space="0" w:color="auto"/>
              <w:bottom w:val="single" w:sz="4" w:space="0" w:color="000000"/>
              <w:right w:val="single" w:sz="4" w:space="0" w:color="auto"/>
            </w:tcBorders>
            <w:vAlign w:val="center"/>
            <w:hideMark/>
          </w:tcPr>
          <w:p w14:paraId="404C7E3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1929BCF"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José F. </w:t>
            </w:r>
            <w:proofErr w:type="spellStart"/>
            <w:r w:rsidRPr="00787FB4">
              <w:rPr>
                <w:rFonts w:ascii="Times New Roman" w:eastAsia="Times New Roman" w:hAnsi="Times New Roman" w:cs="Times New Roman"/>
                <w:sz w:val="24"/>
                <w:szCs w:val="24"/>
              </w:rPr>
              <w:t>Parodi</w:t>
            </w:r>
            <w:proofErr w:type="spellEnd"/>
            <w:r w:rsidRPr="00787FB4">
              <w:rPr>
                <w:rFonts w:ascii="Times New Roman" w:eastAsia="Times New Roman" w:hAnsi="Times New Roman" w:cs="Times New Roman"/>
                <w:sz w:val="24"/>
                <w:szCs w:val="24"/>
              </w:rPr>
              <w:t xml:space="preserve"> </w:t>
            </w:r>
          </w:p>
        </w:tc>
        <w:tc>
          <w:tcPr>
            <w:tcW w:w="2116" w:type="dxa"/>
            <w:tcBorders>
              <w:top w:val="nil"/>
              <w:left w:val="nil"/>
              <w:bottom w:val="single" w:sz="4" w:space="0" w:color="auto"/>
              <w:right w:val="single" w:sz="4" w:space="0" w:color="auto"/>
            </w:tcBorders>
            <w:shd w:val="clear" w:color="auto" w:fill="auto"/>
            <w:vAlign w:val="center"/>
            <w:hideMark/>
          </w:tcPr>
          <w:p w14:paraId="007024E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Rural Ageing, Infectious Disease, Health Policy</w:t>
            </w:r>
          </w:p>
        </w:tc>
        <w:tc>
          <w:tcPr>
            <w:tcW w:w="4651" w:type="dxa"/>
            <w:tcBorders>
              <w:top w:val="nil"/>
              <w:left w:val="nil"/>
              <w:bottom w:val="single" w:sz="4" w:space="0" w:color="auto"/>
              <w:right w:val="single" w:sz="4" w:space="0" w:color="auto"/>
            </w:tcBorders>
            <w:shd w:val="clear" w:color="auto" w:fill="auto"/>
            <w:vAlign w:val="center"/>
            <w:hideMark/>
          </w:tcPr>
          <w:p w14:paraId="6944571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Director, Centre for Ageing Research, University of San Martín de </w:t>
            </w:r>
            <w:proofErr w:type="spellStart"/>
            <w:r w:rsidRPr="00787FB4">
              <w:rPr>
                <w:rFonts w:ascii="Times New Roman" w:eastAsia="Times New Roman" w:hAnsi="Times New Roman" w:cs="Times New Roman"/>
                <w:color w:val="000000"/>
                <w:sz w:val="24"/>
                <w:szCs w:val="24"/>
              </w:rPr>
              <w:t>Porres</w:t>
            </w:r>
            <w:proofErr w:type="spellEnd"/>
            <w:r w:rsidRPr="00787FB4">
              <w:rPr>
                <w:rFonts w:ascii="Times New Roman" w:eastAsia="Times New Roman" w:hAnsi="Times New Roman" w:cs="Times New Roman"/>
                <w:color w:val="000000"/>
                <w:sz w:val="24"/>
                <w:szCs w:val="24"/>
              </w:rPr>
              <w:t>, Peru, Past President, Peruvian Geriatrics Society</w:t>
            </w:r>
          </w:p>
        </w:tc>
      </w:tr>
      <w:tr w:rsidR="000801D4" w:rsidRPr="00787FB4" w14:paraId="544DA944"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5435C48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Uruguay</w:t>
            </w:r>
          </w:p>
        </w:tc>
        <w:tc>
          <w:tcPr>
            <w:tcW w:w="1523" w:type="dxa"/>
            <w:tcBorders>
              <w:top w:val="nil"/>
              <w:left w:val="nil"/>
              <w:bottom w:val="single" w:sz="4" w:space="0" w:color="auto"/>
              <w:right w:val="single" w:sz="4" w:space="0" w:color="auto"/>
            </w:tcBorders>
            <w:shd w:val="clear" w:color="auto" w:fill="auto"/>
            <w:noWrap/>
            <w:vAlign w:val="center"/>
            <w:hideMark/>
          </w:tcPr>
          <w:p w14:paraId="2DC1142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Aldo </w:t>
            </w:r>
            <w:proofErr w:type="spellStart"/>
            <w:r w:rsidRPr="00787FB4">
              <w:rPr>
                <w:rFonts w:ascii="Times New Roman" w:eastAsia="Times New Roman" w:hAnsi="Times New Roman" w:cs="Times New Roman"/>
                <w:sz w:val="24"/>
                <w:szCs w:val="24"/>
              </w:rPr>
              <w:t>Sgaravatti</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632E32D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Gait Analysis, Posture, Movement Analysis</w:t>
            </w:r>
          </w:p>
        </w:tc>
        <w:tc>
          <w:tcPr>
            <w:tcW w:w="4651" w:type="dxa"/>
            <w:tcBorders>
              <w:top w:val="nil"/>
              <w:left w:val="nil"/>
              <w:bottom w:val="single" w:sz="4" w:space="0" w:color="auto"/>
              <w:right w:val="single" w:sz="4" w:space="0" w:color="auto"/>
            </w:tcBorders>
            <w:shd w:val="clear" w:color="auto" w:fill="auto"/>
            <w:vAlign w:val="center"/>
            <w:hideMark/>
          </w:tcPr>
          <w:p w14:paraId="7E606D4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Past President and Member of Board of Directors, The Ur</w:t>
            </w:r>
            <w:r w:rsidR="007D7347" w:rsidRPr="00787FB4">
              <w:rPr>
                <w:rFonts w:ascii="Times New Roman" w:eastAsia="Times New Roman" w:hAnsi="Times New Roman" w:cs="Times New Roman"/>
                <w:color w:val="000000"/>
                <w:sz w:val="24"/>
                <w:szCs w:val="24"/>
              </w:rPr>
              <w:t>u</w:t>
            </w:r>
            <w:r w:rsidRPr="00787FB4">
              <w:rPr>
                <w:rFonts w:ascii="Times New Roman" w:eastAsia="Times New Roman" w:hAnsi="Times New Roman" w:cs="Times New Roman"/>
                <w:color w:val="000000"/>
                <w:sz w:val="24"/>
                <w:szCs w:val="24"/>
              </w:rPr>
              <w:t>guayan Geriatrics Society</w:t>
            </w:r>
          </w:p>
        </w:tc>
      </w:tr>
      <w:tr w:rsidR="000801D4" w:rsidRPr="00787FB4" w14:paraId="7F3538C1" w14:textId="77777777" w:rsidTr="002C55F6">
        <w:trPr>
          <w:trHeight w:val="375"/>
        </w:trPr>
        <w:tc>
          <w:tcPr>
            <w:tcW w:w="1890" w:type="dxa"/>
            <w:tcBorders>
              <w:top w:val="nil"/>
              <w:left w:val="single" w:sz="4" w:space="0" w:color="auto"/>
              <w:bottom w:val="single" w:sz="4" w:space="0" w:color="auto"/>
              <w:right w:val="single" w:sz="4" w:space="0" w:color="auto"/>
            </w:tcBorders>
            <w:shd w:val="clear" w:color="000000" w:fill="D9D9D9"/>
            <w:noWrap/>
            <w:vAlign w:val="center"/>
            <w:hideMark/>
          </w:tcPr>
          <w:p w14:paraId="4263796F"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Australia/Asia</w:t>
            </w:r>
          </w:p>
        </w:tc>
        <w:tc>
          <w:tcPr>
            <w:tcW w:w="1523" w:type="dxa"/>
            <w:tcBorders>
              <w:top w:val="nil"/>
              <w:left w:val="nil"/>
              <w:bottom w:val="single" w:sz="4" w:space="0" w:color="auto"/>
              <w:right w:val="single" w:sz="4" w:space="0" w:color="auto"/>
            </w:tcBorders>
            <w:shd w:val="clear" w:color="000000" w:fill="D9D9D9"/>
            <w:noWrap/>
            <w:vAlign w:val="center"/>
            <w:hideMark/>
          </w:tcPr>
          <w:p w14:paraId="7D366818"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000000" w:fill="D9D9D9"/>
            <w:vAlign w:val="center"/>
            <w:hideMark/>
          </w:tcPr>
          <w:p w14:paraId="2B44599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nil"/>
              <w:left w:val="nil"/>
              <w:bottom w:val="single" w:sz="4" w:space="0" w:color="auto"/>
              <w:right w:val="single" w:sz="4" w:space="0" w:color="auto"/>
            </w:tcBorders>
            <w:shd w:val="clear" w:color="000000" w:fill="D9D9D9"/>
            <w:vAlign w:val="center"/>
            <w:hideMark/>
          </w:tcPr>
          <w:p w14:paraId="782D5C2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FD57DC" w:rsidRPr="00787FB4" w14:paraId="04D5D2AA" w14:textId="77777777" w:rsidTr="008F5ACB">
        <w:trPr>
          <w:trHeight w:val="750"/>
        </w:trPr>
        <w:tc>
          <w:tcPr>
            <w:tcW w:w="1890" w:type="dxa"/>
            <w:vMerge w:val="restart"/>
            <w:tcBorders>
              <w:top w:val="nil"/>
              <w:left w:val="single" w:sz="4" w:space="0" w:color="auto"/>
              <w:right w:val="single" w:sz="4" w:space="0" w:color="auto"/>
            </w:tcBorders>
            <w:shd w:val="clear" w:color="auto" w:fill="auto"/>
            <w:noWrap/>
            <w:vAlign w:val="center"/>
            <w:hideMark/>
          </w:tcPr>
          <w:p w14:paraId="37CF363B" w14:textId="77777777" w:rsidR="00FD57DC" w:rsidRPr="00787FB4" w:rsidRDefault="00FD57DC"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Australia</w:t>
            </w:r>
          </w:p>
        </w:tc>
        <w:tc>
          <w:tcPr>
            <w:tcW w:w="1523" w:type="dxa"/>
            <w:tcBorders>
              <w:top w:val="nil"/>
              <w:left w:val="nil"/>
              <w:bottom w:val="single" w:sz="4" w:space="0" w:color="auto"/>
              <w:right w:val="single" w:sz="4" w:space="0" w:color="auto"/>
            </w:tcBorders>
            <w:shd w:val="clear" w:color="auto" w:fill="auto"/>
            <w:noWrap/>
            <w:vAlign w:val="center"/>
            <w:hideMark/>
          </w:tcPr>
          <w:p w14:paraId="2360417D"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Stephen Lord</w:t>
            </w:r>
          </w:p>
        </w:tc>
        <w:tc>
          <w:tcPr>
            <w:tcW w:w="2116" w:type="dxa"/>
            <w:tcBorders>
              <w:top w:val="nil"/>
              <w:left w:val="nil"/>
              <w:bottom w:val="single" w:sz="4" w:space="0" w:color="auto"/>
              <w:right w:val="single" w:sz="4" w:space="0" w:color="auto"/>
            </w:tcBorders>
            <w:shd w:val="clear" w:color="auto" w:fill="auto"/>
            <w:vAlign w:val="center"/>
            <w:hideMark/>
          </w:tcPr>
          <w:p w14:paraId="3EBD19E6"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Exercise, Prevention, Balance, Gait</w:t>
            </w:r>
          </w:p>
        </w:tc>
        <w:tc>
          <w:tcPr>
            <w:tcW w:w="4651" w:type="dxa"/>
            <w:tcBorders>
              <w:top w:val="nil"/>
              <w:left w:val="nil"/>
              <w:bottom w:val="single" w:sz="4" w:space="0" w:color="auto"/>
              <w:right w:val="single" w:sz="4" w:space="0" w:color="auto"/>
            </w:tcBorders>
            <w:shd w:val="clear" w:color="auto" w:fill="auto"/>
            <w:vAlign w:val="center"/>
            <w:hideMark/>
          </w:tcPr>
          <w:p w14:paraId="77975CF3"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Treasurer of the Australia and New Zealand Fall Prevention Society; Senior Principal Research Fellow, National Health and Medical Research Council</w:t>
            </w:r>
          </w:p>
        </w:tc>
      </w:tr>
      <w:tr w:rsidR="00FD57DC" w:rsidRPr="00787FB4" w14:paraId="77136484" w14:textId="77777777" w:rsidTr="008F5ACB">
        <w:trPr>
          <w:trHeight w:val="1125"/>
        </w:trPr>
        <w:tc>
          <w:tcPr>
            <w:tcW w:w="1890" w:type="dxa"/>
            <w:vMerge/>
            <w:tcBorders>
              <w:left w:val="single" w:sz="4" w:space="0" w:color="auto"/>
              <w:right w:val="single" w:sz="4" w:space="0" w:color="auto"/>
            </w:tcBorders>
            <w:vAlign w:val="center"/>
            <w:hideMark/>
          </w:tcPr>
          <w:p w14:paraId="19FF64F4"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75D0AA05"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Cathie Sherrington</w:t>
            </w:r>
          </w:p>
        </w:tc>
        <w:tc>
          <w:tcPr>
            <w:tcW w:w="2116" w:type="dxa"/>
            <w:tcBorders>
              <w:top w:val="nil"/>
              <w:left w:val="nil"/>
              <w:bottom w:val="single" w:sz="4" w:space="0" w:color="auto"/>
              <w:right w:val="single" w:sz="4" w:space="0" w:color="auto"/>
            </w:tcBorders>
            <w:shd w:val="clear" w:color="auto" w:fill="auto"/>
            <w:vAlign w:val="center"/>
            <w:hideMark/>
          </w:tcPr>
          <w:p w14:paraId="611789A9"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Health, Exercise, Falls, Ageing, Rehabilitation</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5F08FE5F" w14:textId="77777777" w:rsidR="00FD57DC" w:rsidRPr="00787FB4" w:rsidRDefault="00FD57DC"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President of the Australia and New Zealand Fall Prevention Society. Institute for Musculoskeletal Health, School of Public Health, The University of Sydney and Sydney Local Health District, Sydney, New South Wales, Australia</w:t>
            </w:r>
          </w:p>
        </w:tc>
      </w:tr>
      <w:tr w:rsidR="00FD57DC" w:rsidRPr="00787FB4" w14:paraId="481D5954" w14:textId="77777777" w:rsidTr="008F5ACB">
        <w:trPr>
          <w:trHeight w:val="750"/>
        </w:trPr>
        <w:tc>
          <w:tcPr>
            <w:tcW w:w="1890" w:type="dxa"/>
            <w:vMerge/>
            <w:tcBorders>
              <w:left w:val="single" w:sz="4" w:space="0" w:color="auto"/>
              <w:right w:val="single" w:sz="4" w:space="0" w:color="auto"/>
            </w:tcBorders>
            <w:vAlign w:val="center"/>
            <w:hideMark/>
          </w:tcPr>
          <w:p w14:paraId="3E040C45"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3C5797B2"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Cathy Said</w:t>
            </w:r>
          </w:p>
        </w:tc>
        <w:tc>
          <w:tcPr>
            <w:tcW w:w="2116" w:type="dxa"/>
            <w:tcBorders>
              <w:top w:val="nil"/>
              <w:left w:val="nil"/>
              <w:bottom w:val="single" w:sz="4" w:space="0" w:color="auto"/>
              <w:right w:val="single" w:sz="4" w:space="0" w:color="auto"/>
            </w:tcBorders>
            <w:shd w:val="clear" w:color="auto" w:fill="auto"/>
            <w:vAlign w:val="center"/>
            <w:hideMark/>
          </w:tcPr>
          <w:p w14:paraId="07635F55"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Physical Exercise, Hospitals</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0A4D074A" w14:textId="77777777" w:rsidR="00FD57DC" w:rsidRPr="00787FB4" w:rsidRDefault="00FD57DC"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 xml:space="preserve">Assoc Professor </w:t>
            </w:r>
            <w:proofErr w:type="gramStart"/>
            <w:r w:rsidRPr="00787FB4">
              <w:rPr>
                <w:rFonts w:ascii="Times New Roman" w:eastAsia="Times New Roman" w:hAnsi="Times New Roman" w:cs="Times New Roman"/>
                <w:color w:val="333333"/>
                <w:sz w:val="24"/>
                <w:szCs w:val="24"/>
              </w:rPr>
              <w:t>Of</w:t>
            </w:r>
            <w:proofErr w:type="gramEnd"/>
            <w:r w:rsidRPr="00787FB4">
              <w:rPr>
                <w:rFonts w:ascii="Times New Roman" w:eastAsia="Times New Roman" w:hAnsi="Times New Roman" w:cs="Times New Roman"/>
                <w:color w:val="333333"/>
                <w:sz w:val="24"/>
                <w:szCs w:val="24"/>
              </w:rPr>
              <w:t xml:space="preserve"> Physiotherapy Western Health</w:t>
            </w:r>
            <w:r w:rsidRPr="00787FB4">
              <w:rPr>
                <w:rFonts w:ascii="Times New Roman" w:eastAsia="Times New Roman" w:hAnsi="Times New Roman" w:cs="Times New Roman"/>
                <w:color w:val="333333"/>
                <w:sz w:val="24"/>
                <w:szCs w:val="24"/>
              </w:rPr>
              <w:br/>
              <w:t>Physiotherapy</w:t>
            </w:r>
          </w:p>
        </w:tc>
      </w:tr>
      <w:tr w:rsidR="00FD57DC" w:rsidRPr="00787FB4" w14:paraId="08EA4518" w14:textId="77777777" w:rsidTr="008F5ACB">
        <w:trPr>
          <w:trHeight w:val="375"/>
        </w:trPr>
        <w:tc>
          <w:tcPr>
            <w:tcW w:w="1890" w:type="dxa"/>
            <w:vMerge/>
            <w:tcBorders>
              <w:left w:val="single" w:sz="4" w:space="0" w:color="auto"/>
              <w:right w:val="single" w:sz="4" w:space="0" w:color="auto"/>
            </w:tcBorders>
            <w:vAlign w:val="center"/>
            <w:hideMark/>
          </w:tcPr>
          <w:p w14:paraId="28F8D53E"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D196A50"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Ian Cameron</w:t>
            </w:r>
          </w:p>
        </w:tc>
        <w:tc>
          <w:tcPr>
            <w:tcW w:w="2116" w:type="dxa"/>
            <w:tcBorders>
              <w:top w:val="nil"/>
              <w:left w:val="nil"/>
              <w:bottom w:val="single" w:sz="4" w:space="0" w:color="auto"/>
              <w:right w:val="single" w:sz="4" w:space="0" w:color="auto"/>
            </w:tcBorders>
            <w:shd w:val="clear" w:color="auto" w:fill="auto"/>
            <w:vAlign w:val="center"/>
            <w:hideMark/>
          </w:tcPr>
          <w:p w14:paraId="03106126"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Rehabilitation, Falls.</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266B9971" w14:textId="77777777" w:rsidR="00FD57DC" w:rsidRPr="00787FB4" w:rsidRDefault="00FD57DC"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Professor of Rehabilitation Medicine, University of Sydney</w:t>
            </w:r>
          </w:p>
        </w:tc>
      </w:tr>
      <w:tr w:rsidR="00FD57DC" w:rsidRPr="00787FB4" w14:paraId="46EA1555" w14:textId="77777777" w:rsidTr="008F5ACB">
        <w:trPr>
          <w:trHeight w:val="375"/>
        </w:trPr>
        <w:tc>
          <w:tcPr>
            <w:tcW w:w="1890" w:type="dxa"/>
            <w:vMerge/>
            <w:tcBorders>
              <w:left w:val="single" w:sz="4" w:space="0" w:color="auto"/>
              <w:right w:val="single" w:sz="4" w:space="0" w:color="auto"/>
            </w:tcBorders>
            <w:vAlign w:val="center"/>
            <w:hideMark/>
          </w:tcPr>
          <w:p w14:paraId="1E696750"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4CAD2760"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Meg Morris</w:t>
            </w:r>
          </w:p>
        </w:tc>
        <w:tc>
          <w:tcPr>
            <w:tcW w:w="2116" w:type="dxa"/>
            <w:tcBorders>
              <w:top w:val="nil"/>
              <w:left w:val="nil"/>
              <w:bottom w:val="single" w:sz="4" w:space="0" w:color="auto"/>
              <w:right w:val="single" w:sz="4" w:space="0" w:color="auto"/>
            </w:tcBorders>
            <w:shd w:val="clear" w:color="auto" w:fill="auto"/>
            <w:vAlign w:val="center"/>
            <w:hideMark/>
          </w:tcPr>
          <w:p w14:paraId="29CC7A5F"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Rehabilitation</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247F68F4" w14:textId="77777777" w:rsidR="00FD57DC" w:rsidRPr="00787FB4" w:rsidRDefault="00FD57DC"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Professor and Physiotherapist, La Trobe University</w:t>
            </w:r>
          </w:p>
        </w:tc>
      </w:tr>
      <w:tr w:rsidR="00FD57DC" w:rsidRPr="00787FB4" w14:paraId="08755A46" w14:textId="77777777" w:rsidTr="008F5ACB">
        <w:trPr>
          <w:trHeight w:val="375"/>
        </w:trPr>
        <w:tc>
          <w:tcPr>
            <w:tcW w:w="1890" w:type="dxa"/>
            <w:vMerge/>
            <w:tcBorders>
              <w:left w:val="single" w:sz="4" w:space="0" w:color="auto"/>
              <w:right w:val="single" w:sz="4" w:space="0" w:color="auto"/>
            </w:tcBorders>
            <w:vAlign w:val="center"/>
            <w:hideMark/>
          </w:tcPr>
          <w:p w14:paraId="1D413CAA"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6AC116FA"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Gustavo Duque</w:t>
            </w:r>
          </w:p>
        </w:tc>
        <w:tc>
          <w:tcPr>
            <w:tcW w:w="2116" w:type="dxa"/>
            <w:tcBorders>
              <w:top w:val="nil"/>
              <w:left w:val="nil"/>
              <w:bottom w:val="single" w:sz="4" w:space="0" w:color="auto"/>
              <w:right w:val="single" w:sz="4" w:space="0" w:color="auto"/>
            </w:tcBorders>
            <w:shd w:val="clear" w:color="auto" w:fill="auto"/>
            <w:vAlign w:val="center"/>
            <w:hideMark/>
          </w:tcPr>
          <w:p w14:paraId="0C9B7121"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Osteoporosis, Ageing</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424FBF94"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Australia and New Zealand Society for Sarcopenia and Frailty Research (ANZSSFR)</w:t>
            </w:r>
          </w:p>
        </w:tc>
      </w:tr>
      <w:tr w:rsidR="00FD57DC" w:rsidRPr="00787FB4" w14:paraId="159E80E6" w14:textId="77777777" w:rsidTr="008F5ACB">
        <w:trPr>
          <w:trHeight w:val="375"/>
        </w:trPr>
        <w:tc>
          <w:tcPr>
            <w:tcW w:w="1890" w:type="dxa"/>
            <w:vMerge/>
            <w:tcBorders>
              <w:left w:val="single" w:sz="4" w:space="0" w:color="auto"/>
              <w:right w:val="single" w:sz="4" w:space="0" w:color="auto"/>
            </w:tcBorders>
            <w:vAlign w:val="center"/>
            <w:hideMark/>
          </w:tcPr>
          <w:p w14:paraId="1914EA2D"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hideMark/>
          </w:tcPr>
          <w:p w14:paraId="52688368" w14:textId="77777777" w:rsidR="00FD57DC" w:rsidRPr="00787FB4" w:rsidRDefault="00FD57DC"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Jacqueline Close</w:t>
            </w:r>
          </w:p>
        </w:tc>
        <w:tc>
          <w:tcPr>
            <w:tcW w:w="2116" w:type="dxa"/>
            <w:tcBorders>
              <w:top w:val="nil"/>
              <w:left w:val="nil"/>
              <w:bottom w:val="single" w:sz="4" w:space="0" w:color="auto"/>
              <w:right w:val="single" w:sz="4" w:space="0" w:color="auto"/>
            </w:tcBorders>
            <w:shd w:val="clear" w:color="auto" w:fill="auto"/>
            <w:vAlign w:val="center"/>
            <w:hideMark/>
          </w:tcPr>
          <w:p w14:paraId="0E861C6E"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Randomized Control Trials, Prevention, Falls, Fractures</w:t>
            </w:r>
          </w:p>
        </w:tc>
        <w:tc>
          <w:tcPr>
            <w:tcW w:w="4651" w:type="dxa"/>
            <w:tcBorders>
              <w:top w:val="nil"/>
              <w:left w:val="nil"/>
              <w:bottom w:val="single" w:sz="4" w:space="0" w:color="auto"/>
              <w:right w:val="single" w:sz="4" w:space="0" w:color="auto"/>
            </w:tcBorders>
            <w:shd w:val="clear" w:color="auto" w:fill="auto"/>
            <w:vAlign w:val="center"/>
            <w:hideMark/>
          </w:tcPr>
          <w:p w14:paraId="49FD4DCD"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Clinical Director, Falls, Balance and Injury Research Centre at Neuroscience Research Australia</w:t>
            </w:r>
          </w:p>
        </w:tc>
      </w:tr>
      <w:tr w:rsidR="00FD57DC" w:rsidRPr="00787FB4" w14:paraId="481DC20A" w14:textId="77777777" w:rsidTr="008F5ACB">
        <w:trPr>
          <w:trHeight w:val="375"/>
        </w:trPr>
        <w:tc>
          <w:tcPr>
            <w:tcW w:w="1890" w:type="dxa"/>
            <w:vMerge/>
            <w:tcBorders>
              <w:left w:val="single" w:sz="4" w:space="0" w:color="auto"/>
              <w:bottom w:val="single" w:sz="4" w:space="0" w:color="auto"/>
              <w:right w:val="single" w:sz="4" w:space="0" w:color="auto"/>
            </w:tcBorders>
            <w:vAlign w:val="center"/>
          </w:tcPr>
          <w:p w14:paraId="23C38290" w14:textId="77777777" w:rsidR="00FD57DC" w:rsidRPr="00787FB4" w:rsidRDefault="00FD57DC" w:rsidP="000801D4">
            <w:pPr>
              <w:spacing w:after="0" w:line="240" w:lineRule="auto"/>
              <w:rPr>
                <w:rFonts w:ascii="Times New Roman" w:eastAsia="Times New Roman" w:hAnsi="Times New Roman" w:cs="Times New Roman"/>
                <w:color w:val="000000"/>
                <w:sz w:val="24"/>
                <w:szCs w:val="24"/>
              </w:rPr>
            </w:pPr>
          </w:p>
        </w:tc>
        <w:tc>
          <w:tcPr>
            <w:tcW w:w="1523" w:type="dxa"/>
            <w:tcBorders>
              <w:top w:val="nil"/>
              <w:left w:val="nil"/>
              <w:bottom w:val="single" w:sz="4" w:space="0" w:color="auto"/>
              <w:right w:val="single" w:sz="4" w:space="0" w:color="auto"/>
            </w:tcBorders>
            <w:shd w:val="clear" w:color="auto" w:fill="auto"/>
            <w:noWrap/>
            <w:vAlign w:val="center"/>
          </w:tcPr>
          <w:p w14:paraId="1E749293" w14:textId="2885D050" w:rsidR="00FD57DC" w:rsidRPr="00787FB4" w:rsidRDefault="008B5886" w:rsidP="000801D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Kim Delbaer</w:t>
            </w:r>
            <w:r w:rsidR="002A4678">
              <w:rPr>
                <w:rFonts w:ascii="Times New Roman" w:eastAsia="Times New Roman" w:hAnsi="Times New Roman" w:cs="Times New Roman"/>
                <w:sz w:val="24"/>
                <w:szCs w:val="24"/>
              </w:rPr>
              <w:t>e</w:t>
            </w:r>
          </w:p>
        </w:tc>
        <w:tc>
          <w:tcPr>
            <w:tcW w:w="2116" w:type="dxa"/>
            <w:tcBorders>
              <w:top w:val="nil"/>
              <w:left w:val="nil"/>
              <w:bottom w:val="single" w:sz="4" w:space="0" w:color="auto"/>
              <w:right w:val="single" w:sz="4" w:space="0" w:color="auto"/>
            </w:tcBorders>
            <w:shd w:val="clear" w:color="auto" w:fill="auto"/>
            <w:vAlign w:val="center"/>
          </w:tcPr>
          <w:p w14:paraId="7927D715" w14:textId="05D2AFCE" w:rsidR="00FD57DC" w:rsidRPr="00787FB4" w:rsidRDefault="008B5886"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Exercise, Prevention, Balance, Gait</w:t>
            </w:r>
          </w:p>
        </w:tc>
        <w:tc>
          <w:tcPr>
            <w:tcW w:w="4651" w:type="dxa"/>
            <w:tcBorders>
              <w:top w:val="nil"/>
              <w:left w:val="nil"/>
              <w:bottom w:val="single" w:sz="4" w:space="0" w:color="auto"/>
              <w:right w:val="single" w:sz="4" w:space="0" w:color="auto"/>
            </w:tcBorders>
            <w:shd w:val="clear" w:color="auto" w:fill="auto"/>
            <w:vAlign w:val="center"/>
          </w:tcPr>
          <w:p w14:paraId="00F3BF9D" w14:textId="0542207A" w:rsidR="008B5886" w:rsidRPr="008B5886" w:rsidRDefault="008B5886" w:rsidP="008B5886">
            <w:pPr>
              <w:spacing w:line="240" w:lineRule="auto"/>
              <w:rPr>
                <w:rFonts w:ascii="Times New Roman" w:hAnsi="Times New Roman" w:cs="Times New Roman"/>
                <w:color w:val="000000" w:themeColor="text1"/>
                <w:lang w:val="en-AU"/>
              </w:rPr>
            </w:pPr>
            <w:r w:rsidRPr="008B5886">
              <w:rPr>
                <w:rFonts w:ascii="Times New Roman" w:hAnsi="Times New Roman" w:cs="Times New Roman"/>
                <w:color w:val="000000" w:themeColor="text1"/>
                <w:lang w:val="en-AU"/>
              </w:rPr>
              <w:t xml:space="preserve">President, Australian and New Zealand Falls Prevention Society </w:t>
            </w:r>
          </w:p>
          <w:p w14:paraId="6444DED1" w14:textId="79A580BF" w:rsidR="00FD57DC" w:rsidRDefault="008B5886" w:rsidP="002A4678">
            <w:pPr>
              <w:spacing w:line="240" w:lineRule="auto"/>
              <w:rPr>
                <w:rFonts w:ascii="Times New Roman" w:hAnsi="Times New Roman" w:cs="Times New Roman"/>
                <w:color w:val="000000" w:themeColor="text1"/>
                <w:lang w:val="en-AU"/>
              </w:rPr>
            </w:pPr>
            <w:r w:rsidRPr="008B5886">
              <w:rPr>
                <w:rFonts w:ascii="Times New Roman" w:hAnsi="Times New Roman" w:cs="Times New Roman"/>
                <w:color w:val="000000" w:themeColor="text1"/>
                <w:lang w:val="en-AU"/>
              </w:rPr>
              <w:t>Vice-President, International Society of Posture and Gait Research</w:t>
            </w:r>
            <w:r w:rsidR="00FF05BE">
              <w:rPr>
                <w:rFonts w:ascii="Times New Roman" w:hAnsi="Times New Roman" w:cs="Times New Roman"/>
                <w:color w:val="000000" w:themeColor="text1"/>
                <w:lang w:val="en-AU"/>
              </w:rPr>
              <w:t xml:space="preserve">; </w:t>
            </w:r>
            <w:r w:rsidRPr="008B5886">
              <w:rPr>
                <w:rFonts w:ascii="Times New Roman" w:hAnsi="Times New Roman" w:cs="Times New Roman"/>
                <w:color w:val="000000" w:themeColor="text1"/>
                <w:lang w:val="en-AU"/>
              </w:rPr>
              <w:t xml:space="preserve">Associate Editor, Age and Ageing </w:t>
            </w:r>
          </w:p>
          <w:p w14:paraId="20E56112" w14:textId="5D4905F6" w:rsidR="00633019" w:rsidRPr="00633019" w:rsidRDefault="00633019" w:rsidP="00633019">
            <w:pPr>
              <w:spacing w:line="240" w:lineRule="auto"/>
              <w:rPr>
                <w:rFonts w:ascii="Times New Roman" w:hAnsi="Times New Roman" w:cs="Times New Roman"/>
                <w:lang w:val="en-AU"/>
              </w:rPr>
            </w:pPr>
            <w:r w:rsidRPr="00633019">
              <w:rPr>
                <w:rFonts w:ascii="Times New Roman" w:hAnsi="Times New Roman" w:cs="Times New Roman"/>
                <w:color w:val="000000"/>
                <w:lang w:val="en-AU"/>
              </w:rPr>
              <w:t>Senior Principal Research Scientist</w:t>
            </w:r>
            <w:r>
              <w:rPr>
                <w:rFonts w:ascii="Times New Roman" w:hAnsi="Times New Roman" w:cs="Times New Roman"/>
                <w:color w:val="000000"/>
                <w:lang w:val="en-AU"/>
              </w:rPr>
              <w:t xml:space="preserve">; </w:t>
            </w:r>
            <w:r w:rsidRPr="00633019">
              <w:rPr>
                <w:rFonts w:ascii="Times New Roman" w:hAnsi="Times New Roman" w:cs="Times New Roman"/>
                <w:color w:val="323E4F"/>
                <w:lang w:val="en-AU"/>
              </w:rPr>
              <w:t>Director, Innovation &amp; Translation</w:t>
            </w:r>
            <w:r>
              <w:rPr>
                <w:rFonts w:ascii="Times New Roman" w:hAnsi="Times New Roman" w:cs="Times New Roman"/>
                <w:color w:val="323E4F"/>
                <w:lang w:val="en-AU"/>
              </w:rPr>
              <w:t xml:space="preserve">; </w:t>
            </w:r>
            <w:r w:rsidRPr="00633019">
              <w:rPr>
                <w:rFonts w:ascii="Times New Roman" w:hAnsi="Times New Roman" w:cs="Times New Roman"/>
                <w:color w:val="323E4F"/>
                <w:lang w:val="en-AU"/>
              </w:rPr>
              <w:t>Falls, Balance and Injury Research Centre </w:t>
            </w:r>
          </w:p>
          <w:p w14:paraId="7BE75940" w14:textId="024E0C8C" w:rsidR="00603531" w:rsidRPr="00603531" w:rsidRDefault="00603531" w:rsidP="00603531">
            <w:pPr>
              <w:spacing w:line="240" w:lineRule="auto"/>
              <w:rPr>
                <w:rFonts w:ascii="Times New Roman" w:hAnsi="Times New Roman" w:cs="Times New Roman"/>
                <w:lang w:val="en-AU"/>
              </w:rPr>
            </w:pPr>
            <w:r w:rsidRPr="00603531">
              <w:rPr>
                <w:rFonts w:ascii="Times New Roman" w:hAnsi="Times New Roman" w:cs="Times New Roman"/>
                <w:lang w:val="en-AU"/>
              </w:rPr>
              <w:t>Affiliations:</w:t>
            </w:r>
          </w:p>
          <w:p w14:paraId="43A4AB0C" w14:textId="438971FB" w:rsidR="00603531" w:rsidRPr="00603531" w:rsidRDefault="00603531" w:rsidP="00603531">
            <w:pPr>
              <w:spacing w:line="240" w:lineRule="auto"/>
              <w:rPr>
                <w:rFonts w:ascii="Times New Roman" w:hAnsi="Times New Roman" w:cs="Times New Roman"/>
                <w:lang w:val="en-AU"/>
              </w:rPr>
            </w:pPr>
            <w:r w:rsidRPr="00603531">
              <w:rPr>
                <w:rFonts w:ascii="Times New Roman" w:hAnsi="Times New Roman" w:cs="Times New Roman"/>
                <w:lang w:val="en-AU"/>
              </w:rPr>
              <w:t>1</w:t>
            </w:r>
            <w:r w:rsidR="00FF05BE">
              <w:rPr>
                <w:rFonts w:ascii="Times New Roman" w:hAnsi="Times New Roman" w:cs="Times New Roman"/>
                <w:lang w:val="en-AU"/>
              </w:rPr>
              <w:t>-</w:t>
            </w:r>
            <w:r w:rsidRPr="00603531">
              <w:rPr>
                <w:rFonts w:ascii="Times New Roman" w:hAnsi="Times New Roman" w:cs="Times New Roman"/>
                <w:lang w:val="en-AU"/>
              </w:rPr>
              <w:t>Neuroscience Research Australia, Randwick, New South Wales, Australia; 2</w:t>
            </w:r>
            <w:r w:rsidR="00FF05BE">
              <w:rPr>
                <w:rFonts w:ascii="Times New Roman" w:hAnsi="Times New Roman" w:cs="Times New Roman"/>
                <w:lang w:val="en-AU"/>
              </w:rPr>
              <w:t>-</w:t>
            </w:r>
            <w:r w:rsidRPr="00603531">
              <w:rPr>
                <w:rFonts w:ascii="Times New Roman" w:hAnsi="Times New Roman" w:cs="Times New Roman"/>
                <w:lang w:val="en-AU"/>
              </w:rPr>
              <w:t>School of Population Health, University of New South Wales, Kensington, New South Wales, Australia</w:t>
            </w:r>
          </w:p>
          <w:p w14:paraId="08733DFD" w14:textId="3BC97878" w:rsidR="00633019" w:rsidRPr="002A4678" w:rsidRDefault="00633019" w:rsidP="002A4678">
            <w:pPr>
              <w:spacing w:line="240" w:lineRule="auto"/>
              <w:rPr>
                <w:rFonts w:ascii="Times New Roman" w:hAnsi="Times New Roman" w:cs="Times New Roman"/>
                <w:color w:val="000000" w:themeColor="text1"/>
                <w:lang w:val="en-AU"/>
              </w:rPr>
            </w:pPr>
          </w:p>
        </w:tc>
      </w:tr>
      <w:tr w:rsidR="000801D4" w:rsidRPr="00787FB4" w14:paraId="5CDB0DB9"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7CC3BFB5"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New Zealand</w:t>
            </w:r>
          </w:p>
        </w:tc>
        <w:tc>
          <w:tcPr>
            <w:tcW w:w="1523" w:type="dxa"/>
            <w:tcBorders>
              <w:top w:val="nil"/>
              <w:left w:val="nil"/>
              <w:bottom w:val="single" w:sz="4" w:space="0" w:color="auto"/>
              <w:right w:val="single" w:sz="4" w:space="0" w:color="auto"/>
            </w:tcBorders>
            <w:shd w:val="clear" w:color="auto" w:fill="auto"/>
            <w:noWrap/>
            <w:vAlign w:val="center"/>
            <w:hideMark/>
          </w:tcPr>
          <w:p w14:paraId="7C9E7FE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Ngaire Kerse</w:t>
            </w:r>
          </w:p>
        </w:tc>
        <w:tc>
          <w:tcPr>
            <w:tcW w:w="2116" w:type="dxa"/>
            <w:tcBorders>
              <w:top w:val="nil"/>
              <w:left w:val="nil"/>
              <w:bottom w:val="single" w:sz="4" w:space="0" w:color="auto"/>
              <w:right w:val="single" w:sz="4" w:space="0" w:color="auto"/>
            </w:tcBorders>
            <w:shd w:val="clear" w:color="auto" w:fill="auto"/>
            <w:vAlign w:val="center"/>
            <w:hideMark/>
          </w:tcPr>
          <w:p w14:paraId="679CE820"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Care of Older People, Falls, Physical Activity, Primary Health Care.</w:t>
            </w:r>
          </w:p>
        </w:tc>
        <w:tc>
          <w:tcPr>
            <w:tcW w:w="4651" w:type="dxa"/>
            <w:tcBorders>
              <w:top w:val="nil"/>
              <w:left w:val="nil"/>
              <w:bottom w:val="single" w:sz="4" w:space="0" w:color="auto"/>
              <w:right w:val="single" w:sz="4" w:space="0" w:color="auto"/>
            </w:tcBorders>
            <w:shd w:val="clear" w:color="auto" w:fill="auto"/>
            <w:vAlign w:val="center"/>
            <w:hideMark/>
          </w:tcPr>
          <w:p w14:paraId="09820A8A"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Head of School of Population Health; Co-Leader, </w:t>
            </w:r>
            <w:proofErr w:type="spellStart"/>
            <w:r w:rsidRPr="00787FB4">
              <w:rPr>
                <w:rFonts w:ascii="Times New Roman" w:eastAsia="Times New Roman" w:hAnsi="Times New Roman" w:cs="Times New Roman"/>
                <w:color w:val="000000"/>
                <w:sz w:val="24"/>
                <w:szCs w:val="24"/>
              </w:rPr>
              <w:t>LiLACS</w:t>
            </w:r>
            <w:proofErr w:type="spellEnd"/>
            <w:r w:rsidRPr="00787FB4">
              <w:rPr>
                <w:rFonts w:ascii="Times New Roman" w:eastAsia="Times New Roman" w:hAnsi="Times New Roman" w:cs="Times New Roman"/>
                <w:color w:val="000000"/>
                <w:sz w:val="24"/>
                <w:szCs w:val="24"/>
              </w:rPr>
              <w:t xml:space="preserve"> NZ</w:t>
            </w:r>
          </w:p>
        </w:tc>
      </w:tr>
      <w:tr w:rsidR="000801D4" w:rsidRPr="00787FB4" w14:paraId="68BA24CB"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5AAA57E2"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Malaysia</w:t>
            </w:r>
          </w:p>
        </w:tc>
        <w:tc>
          <w:tcPr>
            <w:tcW w:w="1523" w:type="dxa"/>
            <w:tcBorders>
              <w:top w:val="nil"/>
              <w:left w:val="nil"/>
              <w:bottom w:val="single" w:sz="4" w:space="0" w:color="auto"/>
              <w:right w:val="single" w:sz="4" w:space="0" w:color="auto"/>
            </w:tcBorders>
            <w:shd w:val="clear" w:color="auto" w:fill="auto"/>
            <w:noWrap/>
            <w:vAlign w:val="center"/>
            <w:hideMark/>
          </w:tcPr>
          <w:p w14:paraId="53FA6599"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Maw Pin Tan  </w:t>
            </w:r>
          </w:p>
        </w:tc>
        <w:tc>
          <w:tcPr>
            <w:tcW w:w="2116" w:type="dxa"/>
            <w:tcBorders>
              <w:top w:val="nil"/>
              <w:left w:val="nil"/>
              <w:bottom w:val="single" w:sz="4" w:space="0" w:color="auto"/>
              <w:right w:val="single" w:sz="4" w:space="0" w:color="auto"/>
            </w:tcBorders>
            <w:shd w:val="clear" w:color="auto" w:fill="auto"/>
            <w:vAlign w:val="center"/>
            <w:hideMark/>
          </w:tcPr>
          <w:p w14:paraId="4818790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Risk Factors, Geriatric Medicine, Falls, Syncope</w:t>
            </w:r>
          </w:p>
        </w:tc>
        <w:tc>
          <w:tcPr>
            <w:tcW w:w="4651" w:type="dxa"/>
            <w:tcBorders>
              <w:top w:val="nil"/>
              <w:left w:val="nil"/>
              <w:bottom w:val="single" w:sz="4" w:space="0" w:color="auto"/>
              <w:right w:val="single" w:sz="4" w:space="0" w:color="auto"/>
            </w:tcBorders>
            <w:shd w:val="clear" w:color="auto" w:fill="auto"/>
            <w:vAlign w:val="center"/>
            <w:hideMark/>
          </w:tcPr>
          <w:p w14:paraId="6DE797D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Co-Founder, Ageing and Age-</w:t>
            </w:r>
            <w:proofErr w:type="spellStart"/>
            <w:r w:rsidRPr="00787FB4">
              <w:rPr>
                <w:rFonts w:ascii="Times New Roman" w:eastAsia="Times New Roman" w:hAnsi="Times New Roman" w:cs="Times New Roman"/>
                <w:color w:val="000000"/>
                <w:sz w:val="24"/>
                <w:szCs w:val="24"/>
              </w:rPr>
              <w:t>Associatoin</w:t>
            </w:r>
            <w:proofErr w:type="spellEnd"/>
            <w:r w:rsidRPr="00787FB4">
              <w:rPr>
                <w:rFonts w:ascii="Times New Roman" w:eastAsia="Times New Roman" w:hAnsi="Times New Roman" w:cs="Times New Roman"/>
                <w:color w:val="000000"/>
                <w:sz w:val="24"/>
                <w:szCs w:val="24"/>
              </w:rPr>
              <w:t xml:space="preserve"> Disorders Research Group</w:t>
            </w:r>
          </w:p>
        </w:tc>
      </w:tr>
      <w:tr w:rsidR="000801D4" w:rsidRPr="00787FB4" w14:paraId="323C80E4" w14:textId="77777777" w:rsidTr="002C55F6">
        <w:trPr>
          <w:trHeight w:val="375"/>
        </w:trPr>
        <w:tc>
          <w:tcPr>
            <w:tcW w:w="1890" w:type="dxa"/>
            <w:tcBorders>
              <w:top w:val="nil"/>
              <w:left w:val="single" w:sz="4" w:space="0" w:color="auto"/>
              <w:bottom w:val="single" w:sz="4" w:space="0" w:color="auto"/>
              <w:right w:val="single" w:sz="4" w:space="0" w:color="auto"/>
            </w:tcBorders>
            <w:shd w:val="clear" w:color="000000" w:fill="D9D9D9"/>
            <w:noWrap/>
            <w:vAlign w:val="center"/>
            <w:hideMark/>
          </w:tcPr>
          <w:p w14:paraId="48227768"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Asia</w:t>
            </w:r>
          </w:p>
        </w:tc>
        <w:tc>
          <w:tcPr>
            <w:tcW w:w="1523" w:type="dxa"/>
            <w:tcBorders>
              <w:top w:val="nil"/>
              <w:left w:val="nil"/>
              <w:bottom w:val="single" w:sz="4" w:space="0" w:color="auto"/>
              <w:right w:val="single" w:sz="4" w:space="0" w:color="auto"/>
            </w:tcBorders>
            <w:shd w:val="clear" w:color="000000" w:fill="D9D9D9"/>
            <w:noWrap/>
            <w:vAlign w:val="center"/>
            <w:hideMark/>
          </w:tcPr>
          <w:p w14:paraId="6D4BADB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000000" w:fill="D9D9D9"/>
            <w:vAlign w:val="center"/>
            <w:hideMark/>
          </w:tcPr>
          <w:p w14:paraId="0B53422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nil"/>
              <w:left w:val="nil"/>
              <w:bottom w:val="single" w:sz="4" w:space="0" w:color="auto"/>
              <w:right w:val="single" w:sz="4" w:space="0" w:color="auto"/>
            </w:tcBorders>
            <w:shd w:val="clear" w:color="000000" w:fill="D9D9D9"/>
            <w:vAlign w:val="center"/>
            <w:hideMark/>
          </w:tcPr>
          <w:p w14:paraId="141CDC4F"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0801D4" w:rsidRPr="00787FB4" w14:paraId="76D3C848" w14:textId="77777777" w:rsidTr="002C55F6">
        <w:trPr>
          <w:trHeight w:val="750"/>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56297B86"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China</w:t>
            </w:r>
          </w:p>
        </w:tc>
        <w:tc>
          <w:tcPr>
            <w:tcW w:w="1523" w:type="dxa"/>
            <w:tcBorders>
              <w:top w:val="nil"/>
              <w:left w:val="nil"/>
              <w:bottom w:val="nil"/>
              <w:right w:val="nil"/>
            </w:tcBorders>
            <w:shd w:val="clear" w:color="auto" w:fill="auto"/>
            <w:noWrap/>
            <w:vAlign w:val="center"/>
            <w:hideMark/>
          </w:tcPr>
          <w:p w14:paraId="1074B59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Leilei</w:t>
            </w:r>
            <w:proofErr w:type="spellEnd"/>
            <w:r w:rsidRPr="00787FB4">
              <w:rPr>
                <w:rFonts w:ascii="Times New Roman" w:eastAsia="Times New Roman" w:hAnsi="Times New Roman" w:cs="Times New Roman"/>
                <w:sz w:val="24"/>
                <w:szCs w:val="24"/>
              </w:rPr>
              <w:t xml:space="preserve"> Duan</w:t>
            </w:r>
          </w:p>
        </w:tc>
        <w:tc>
          <w:tcPr>
            <w:tcW w:w="2116" w:type="dxa"/>
            <w:tcBorders>
              <w:top w:val="nil"/>
              <w:left w:val="single" w:sz="4" w:space="0" w:color="auto"/>
              <w:bottom w:val="single" w:sz="4" w:space="0" w:color="auto"/>
              <w:right w:val="single" w:sz="4" w:space="0" w:color="auto"/>
            </w:tcBorders>
            <w:shd w:val="clear" w:color="auto" w:fill="auto"/>
            <w:vAlign w:val="center"/>
            <w:hideMark/>
          </w:tcPr>
          <w:p w14:paraId="68667F79" w14:textId="7C8ACFC9"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Injury </w:t>
            </w:r>
            <w:r w:rsidR="0052226D" w:rsidRPr="00787FB4">
              <w:rPr>
                <w:rFonts w:ascii="Times New Roman" w:eastAsia="Times New Roman" w:hAnsi="Times New Roman" w:cs="Times New Roman"/>
                <w:color w:val="000000"/>
                <w:sz w:val="24"/>
                <w:szCs w:val="24"/>
              </w:rPr>
              <w:t>surveillance</w:t>
            </w:r>
            <w:r w:rsidRPr="00787FB4">
              <w:rPr>
                <w:rFonts w:ascii="Times New Roman" w:eastAsia="Times New Roman" w:hAnsi="Times New Roman" w:cs="Times New Roman"/>
                <w:color w:val="000000"/>
                <w:sz w:val="24"/>
                <w:szCs w:val="24"/>
              </w:rPr>
              <w:t>, elderly falls</w:t>
            </w:r>
          </w:p>
        </w:tc>
        <w:tc>
          <w:tcPr>
            <w:tcW w:w="4651" w:type="dxa"/>
            <w:tcBorders>
              <w:top w:val="nil"/>
              <w:left w:val="nil"/>
              <w:bottom w:val="single" w:sz="4" w:space="0" w:color="auto"/>
              <w:right w:val="single" w:sz="4" w:space="0" w:color="auto"/>
            </w:tcBorders>
            <w:shd w:val="clear" w:color="auto" w:fill="auto"/>
            <w:vAlign w:val="center"/>
            <w:hideMark/>
          </w:tcPr>
          <w:p w14:paraId="3F353234"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Division Director, Injury Prevention and Mental Health; National Centre for Chronic and Non-communicable Disease Control and Prevention, China CDC.</w:t>
            </w:r>
          </w:p>
        </w:tc>
      </w:tr>
      <w:tr w:rsidR="000801D4" w:rsidRPr="00787FB4" w14:paraId="1703322D"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35B778BA"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Japan</w:t>
            </w:r>
          </w:p>
        </w:tc>
        <w:tc>
          <w:tcPr>
            <w:tcW w:w="1523" w:type="dxa"/>
            <w:tcBorders>
              <w:top w:val="single" w:sz="4" w:space="0" w:color="auto"/>
              <w:left w:val="nil"/>
              <w:bottom w:val="single" w:sz="4" w:space="0" w:color="auto"/>
              <w:right w:val="single" w:sz="4" w:space="0" w:color="auto"/>
            </w:tcBorders>
            <w:shd w:val="clear" w:color="auto" w:fill="auto"/>
            <w:noWrap/>
            <w:vAlign w:val="center"/>
            <w:hideMark/>
          </w:tcPr>
          <w:p w14:paraId="5A9F5A1A"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Ryota Sakurai</w:t>
            </w:r>
          </w:p>
        </w:tc>
        <w:tc>
          <w:tcPr>
            <w:tcW w:w="2116" w:type="dxa"/>
            <w:tcBorders>
              <w:top w:val="nil"/>
              <w:left w:val="nil"/>
              <w:bottom w:val="single" w:sz="4" w:space="0" w:color="auto"/>
              <w:right w:val="single" w:sz="4" w:space="0" w:color="auto"/>
            </w:tcBorders>
            <w:shd w:val="clear" w:color="auto" w:fill="auto"/>
            <w:vAlign w:val="center"/>
            <w:hideMark/>
          </w:tcPr>
          <w:p w14:paraId="2E506BD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Gerontology, Mild Cognitive Impairment, Geriatric Psychiatry</w:t>
            </w:r>
          </w:p>
        </w:tc>
        <w:tc>
          <w:tcPr>
            <w:tcW w:w="4651" w:type="dxa"/>
            <w:tcBorders>
              <w:top w:val="nil"/>
              <w:left w:val="nil"/>
              <w:bottom w:val="single" w:sz="4" w:space="0" w:color="auto"/>
              <w:right w:val="single" w:sz="4" w:space="0" w:color="auto"/>
            </w:tcBorders>
            <w:shd w:val="clear" w:color="auto" w:fill="auto"/>
            <w:vAlign w:val="center"/>
            <w:hideMark/>
          </w:tcPr>
          <w:p w14:paraId="5E44F8A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Senior Researcher, Tokyo Metropolitan Institute of Gerontology, Tokyo</w:t>
            </w:r>
          </w:p>
        </w:tc>
      </w:tr>
      <w:tr w:rsidR="000801D4" w:rsidRPr="00787FB4" w14:paraId="441383CA" w14:textId="77777777" w:rsidTr="008668AC">
        <w:trPr>
          <w:trHeight w:val="750"/>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70A89B39"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Singapore</w:t>
            </w:r>
          </w:p>
        </w:tc>
        <w:tc>
          <w:tcPr>
            <w:tcW w:w="1523" w:type="dxa"/>
            <w:tcBorders>
              <w:top w:val="nil"/>
              <w:left w:val="nil"/>
              <w:bottom w:val="single" w:sz="4" w:space="0" w:color="auto"/>
              <w:right w:val="single" w:sz="4" w:space="0" w:color="auto"/>
            </w:tcBorders>
            <w:shd w:val="clear" w:color="auto" w:fill="auto"/>
            <w:noWrap/>
            <w:vAlign w:val="center"/>
            <w:hideMark/>
          </w:tcPr>
          <w:p w14:paraId="0F57C05D"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proofErr w:type="spellStart"/>
            <w:r w:rsidRPr="00787FB4">
              <w:rPr>
                <w:rFonts w:ascii="Times New Roman" w:eastAsia="Times New Roman" w:hAnsi="Times New Roman" w:cs="Times New Roman"/>
                <w:sz w:val="24"/>
                <w:szCs w:val="24"/>
              </w:rPr>
              <w:t>Chek</w:t>
            </w:r>
            <w:proofErr w:type="spellEnd"/>
            <w:r w:rsidRPr="00787FB4">
              <w:rPr>
                <w:rFonts w:ascii="Times New Roman" w:eastAsia="Times New Roman" w:hAnsi="Times New Roman" w:cs="Times New Roman"/>
                <w:sz w:val="24"/>
                <w:szCs w:val="24"/>
              </w:rPr>
              <w:t xml:space="preserve"> </w:t>
            </w:r>
            <w:proofErr w:type="spellStart"/>
            <w:r w:rsidRPr="00787FB4">
              <w:rPr>
                <w:rFonts w:ascii="Times New Roman" w:eastAsia="Times New Roman" w:hAnsi="Times New Roman" w:cs="Times New Roman"/>
                <w:sz w:val="24"/>
                <w:szCs w:val="24"/>
              </w:rPr>
              <w:t>Hooi</w:t>
            </w:r>
            <w:proofErr w:type="spellEnd"/>
            <w:r w:rsidRPr="00787FB4">
              <w:rPr>
                <w:rFonts w:ascii="Times New Roman" w:eastAsia="Times New Roman" w:hAnsi="Times New Roman" w:cs="Times New Roman"/>
                <w:sz w:val="24"/>
                <w:szCs w:val="24"/>
              </w:rPr>
              <w:t xml:space="preserve"> Wong</w:t>
            </w:r>
          </w:p>
        </w:tc>
        <w:tc>
          <w:tcPr>
            <w:tcW w:w="2116" w:type="dxa"/>
            <w:tcBorders>
              <w:top w:val="nil"/>
              <w:left w:val="nil"/>
              <w:bottom w:val="single" w:sz="4" w:space="0" w:color="auto"/>
              <w:right w:val="single" w:sz="4" w:space="0" w:color="auto"/>
            </w:tcBorders>
            <w:shd w:val="clear" w:color="auto" w:fill="auto"/>
            <w:vAlign w:val="center"/>
            <w:hideMark/>
          </w:tcPr>
          <w:p w14:paraId="347B5D9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Physical Activity, Public Health, Health Care Promotion</w:t>
            </w:r>
          </w:p>
        </w:tc>
        <w:tc>
          <w:tcPr>
            <w:tcW w:w="4651" w:type="dxa"/>
            <w:tcBorders>
              <w:top w:val="nil"/>
              <w:left w:val="nil"/>
              <w:bottom w:val="single" w:sz="4" w:space="0" w:color="auto"/>
              <w:right w:val="single" w:sz="4" w:space="0" w:color="auto"/>
            </w:tcBorders>
            <w:shd w:val="clear" w:color="auto" w:fill="auto"/>
            <w:vAlign w:val="center"/>
            <w:hideMark/>
          </w:tcPr>
          <w:p w14:paraId="7BC15CD6"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Executive Director, Geriatric Education and Research Institute and Team Leader, health Services and Policy Program</w:t>
            </w:r>
          </w:p>
        </w:tc>
      </w:tr>
      <w:tr w:rsidR="000801D4" w:rsidRPr="00787FB4" w14:paraId="562D600F" w14:textId="77777777" w:rsidTr="008668AC">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3BB3B493"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Qatar</w:t>
            </w:r>
          </w:p>
        </w:tc>
        <w:tc>
          <w:tcPr>
            <w:tcW w:w="1523" w:type="dxa"/>
            <w:tcBorders>
              <w:top w:val="nil"/>
              <w:left w:val="nil"/>
              <w:bottom w:val="single" w:sz="4" w:space="0" w:color="auto"/>
              <w:right w:val="single" w:sz="4" w:space="0" w:color="auto"/>
            </w:tcBorders>
            <w:shd w:val="clear" w:color="auto" w:fill="auto"/>
            <w:noWrap/>
            <w:vAlign w:val="center"/>
            <w:hideMark/>
          </w:tcPr>
          <w:p w14:paraId="78233D39"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Irfan Muneeb</w:t>
            </w:r>
          </w:p>
        </w:tc>
        <w:tc>
          <w:tcPr>
            <w:tcW w:w="2116" w:type="dxa"/>
            <w:tcBorders>
              <w:top w:val="nil"/>
              <w:left w:val="nil"/>
              <w:bottom w:val="single" w:sz="4" w:space="0" w:color="auto"/>
              <w:right w:val="single" w:sz="4" w:space="0" w:color="auto"/>
            </w:tcBorders>
            <w:shd w:val="clear" w:color="auto" w:fill="auto"/>
            <w:vAlign w:val="center"/>
            <w:hideMark/>
          </w:tcPr>
          <w:p w14:paraId="7AF09B0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Geriatric Medicine</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7B786E53"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Consultant Geriatrician at </w:t>
            </w:r>
            <w:proofErr w:type="spellStart"/>
            <w:r w:rsidRPr="00787FB4">
              <w:rPr>
                <w:rFonts w:ascii="Times New Roman" w:eastAsia="Times New Roman" w:hAnsi="Times New Roman" w:cs="Times New Roman"/>
                <w:color w:val="000000"/>
                <w:sz w:val="24"/>
                <w:szCs w:val="24"/>
              </w:rPr>
              <w:t>Rumailah</w:t>
            </w:r>
            <w:proofErr w:type="spellEnd"/>
            <w:r w:rsidRPr="00787FB4">
              <w:rPr>
                <w:rFonts w:ascii="Times New Roman" w:eastAsia="Times New Roman" w:hAnsi="Times New Roman" w:cs="Times New Roman"/>
                <w:color w:val="000000"/>
                <w:sz w:val="24"/>
                <w:szCs w:val="24"/>
              </w:rPr>
              <w:t xml:space="preserve"> hospital</w:t>
            </w:r>
          </w:p>
        </w:tc>
      </w:tr>
      <w:tr w:rsidR="000801D4" w:rsidRPr="00787FB4" w14:paraId="6E7E4E6C" w14:textId="77777777" w:rsidTr="008668AC">
        <w:trPr>
          <w:trHeight w:val="750"/>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25CB0DAC"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lastRenderedPageBreak/>
              <w:t>Iran</w:t>
            </w:r>
          </w:p>
        </w:tc>
        <w:tc>
          <w:tcPr>
            <w:tcW w:w="1523" w:type="dxa"/>
            <w:tcBorders>
              <w:top w:val="nil"/>
              <w:left w:val="nil"/>
              <w:bottom w:val="single" w:sz="4" w:space="0" w:color="auto"/>
              <w:right w:val="single" w:sz="4" w:space="0" w:color="auto"/>
            </w:tcBorders>
            <w:shd w:val="clear" w:color="auto" w:fill="auto"/>
            <w:noWrap/>
            <w:vAlign w:val="center"/>
            <w:hideMark/>
          </w:tcPr>
          <w:p w14:paraId="79D83A6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Hossein Negahban</w:t>
            </w:r>
          </w:p>
        </w:tc>
        <w:tc>
          <w:tcPr>
            <w:tcW w:w="2116" w:type="dxa"/>
            <w:tcBorders>
              <w:top w:val="nil"/>
              <w:left w:val="nil"/>
              <w:bottom w:val="single" w:sz="4" w:space="0" w:color="auto"/>
              <w:right w:val="single" w:sz="4" w:space="0" w:color="auto"/>
            </w:tcBorders>
            <w:shd w:val="clear" w:color="auto" w:fill="auto"/>
            <w:vAlign w:val="center"/>
            <w:hideMark/>
          </w:tcPr>
          <w:p w14:paraId="77446C3C"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Physiotherapy, Balance, Geriatrics</w:t>
            </w:r>
          </w:p>
        </w:tc>
        <w:tc>
          <w:tcPr>
            <w:tcW w:w="4651" w:type="dxa"/>
            <w:tcBorders>
              <w:top w:val="single" w:sz="4" w:space="0" w:color="auto"/>
              <w:left w:val="nil"/>
              <w:bottom w:val="single" w:sz="4" w:space="0" w:color="auto"/>
              <w:right w:val="single" w:sz="4" w:space="0" w:color="auto"/>
            </w:tcBorders>
            <w:shd w:val="clear" w:color="auto" w:fill="auto"/>
            <w:vAlign w:val="center"/>
            <w:hideMark/>
          </w:tcPr>
          <w:p w14:paraId="16F92147"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Member of Iranian Physiotherapy Association and also the Physiotherapy Board of Ministry of Health in Iran.</w:t>
            </w:r>
          </w:p>
        </w:tc>
      </w:tr>
      <w:tr w:rsidR="000801D4" w:rsidRPr="00787FB4" w14:paraId="19398BF2" w14:textId="77777777" w:rsidTr="002C55F6">
        <w:trPr>
          <w:trHeight w:val="37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7E9376D2"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Turkey</w:t>
            </w:r>
          </w:p>
        </w:tc>
        <w:tc>
          <w:tcPr>
            <w:tcW w:w="1523" w:type="dxa"/>
            <w:tcBorders>
              <w:top w:val="nil"/>
              <w:left w:val="nil"/>
              <w:bottom w:val="single" w:sz="4" w:space="0" w:color="auto"/>
              <w:right w:val="single" w:sz="4" w:space="0" w:color="auto"/>
            </w:tcBorders>
            <w:shd w:val="clear" w:color="auto" w:fill="auto"/>
            <w:noWrap/>
            <w:vAlign w:val="center"/>
            <w:hideMark/>
          </w:tcPr>
          <w:p w14:paraId="7A42649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Canan Birimoglu</w:t>
            </w:r>
          </w:p>
        </w:tc>
        <w:tc>
          <w:tcPr>
            <w:tcW w:w="2116" w:type="dxa"/>
            <w:tcBorders>
              <w:top w:val="nil"/>
              <w:left w:val="nil"/>
              <w:bottom w:val="single" w:sz="4" w:space="0" w:color="auto"/>
              <w:right w:val="single" w:sz="4" w:space="0" w:color="auto"/>
            </w:tcBorders>
            <w:shd w:val="clear" w:color="auto" w:fill="auto"/>
            <w:vAlign w:val="center"/>
            <w:hideMark/>
          </w:tcPr>
          <w:p w14:paraId="60195935"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Physiotherapy, Tai Chi</w:t>
            </w:r>
          </w:p>
        </w:tc>
        <w:tc>
          <w:tcPr>
            <w:tcW w:w="4651" w:type="dxa"/>
            <w:tcBorders>
              <w:top w:val="nil"/>
              <w:left w:val="nil"/>
              <w:bottom w:val="single" w:sz="4" w:space="0" w:color="auto"/>
              <w:right w:val="single" w:sz="4" w:space="0" w:color="auto"/>
            </w:tcBorders>
            <w:shd w:val="clear" w:color="auto" w:fill="auto"/>
            <w:vAlign w:val="center"/>
            <w:hideMark/>
          </w:tcPr>
          <w:p w14:paraId="47801F3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Turkish Nurse Society/Geriatrics, Gerontology Society</w:t>
            </w:r>
          </w:p>
        </w:tc>
      </w:tr>
      <w:tr w:rsidR="000801D4" w:rsidRPr="00787FB4" w14:paraId="48E8A8BC" w14:textId="77777777" w:rsidTr="002C55F6">
        <w:trPr>
          <w:trHeight w:val="375"/>
        </w:trPr>
        <w:tc>
          <w:tcPr>
            <w:tcW w:w="1890" w:type="dxa"/>
            <w:tcBorders>
              <w:top w:val="nil"/>
              <w:left w:val="single" w:sz="4" w:space="0" w:color="auto"/>
              <w:bottom w:val="single" w:sz="4" w:space="0" w:color="auto"/>
              <w:right w:val="single" w:sz="4" w:space="0" w:color="auto"/>
            </w:tcBorders>
            <w:shd w:val="clear" w:color="000000" w:fill="FFFFFF"/>
            <w:noWrap/>
            <w:vAlign w:val="center"/>
            <w:hideMark/>
          </w:tcPr>
          <w:p w14:paraId="4FBA8107"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Korea</w:t>
            </w:r>
          </w:p>
        </w:tc>
        <w:tc>
          <w:tcPr>
            <w:tcW w:w="1523" w:type="dxa"/>
            <w:tcBorders>
              <w:top w:val="nil"/>
              <w:left w:val="nil"/>
              <w:bottom w:val="single" w:sz="4" w:space="0" w:color="auto"/>
              <w:right w:val="single" w:sz="4" w:space="0" w:color="auto"/>
            </w:tcBorders>
            <w:shd w:val="clear" w:color="000000" w:fill="FFFFFF"/>
            <w:noWrap/>
            <w:vAlign w:val="center"/>
            <w:hideMark/>
          </w:tcPr>
          <w:p w14:paraId="40F4D9A3"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Chang Won </w:t>
            </w:r>
            <w:proofErr w:type="spellStart"/>
            <w:r w:rsidRPr="00787FB4">
              <w:rPr>
                <w:rFonts w:ascii="Times New Roman" w:eastAsia="Times New Roman" w:hAnsi="Times New Roman" w:cs="Times New Roman"/>
                <w:sz w:val="24"/>
                <w:szCs w:val="24"/>
              </w:rPr>
              <w:t>Won</w:t>
            </w:r>
            <w:proofErr w:type="spellEnd"/>
          </w:p>
        </w:tc>
        <w:tc>
          <w:tcPr>
            <w:tcW w:w="2116" w:type="dxa"/>
            <w:tcBorders>
              <w:top w:val="nil"/>
              <w:left w:val="nil"/>
              <w:bottom w:val="single" w:sz="4" w:space="0" w:color="auto"/>
              <w:right w:val="single" w:sz="4" w:space="0" w:color="auto"/>
            </w:tcBorders>
            <w:shd w:val="clear" w:color="000000" w:fill="FFFFFF"/>
            <w:vAlign w:val="center"/>
            <w:hideMark/>
          </w:tcPr>
          <w:p w14:paraId="0C4E11DE"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Vitamin D, Frailty</w:t>
            </w:r>
          </w:p>
        </w:tc>
        <w:tc>
          <w:tcPr>
            <w:tcW w:w="4651" w:type="dxa"/>
            <w:tcBorders>
              <w:top w:val="nil"/>
              <w:left w:val="nil"/>
              <w:bottom w:val="single" w:sz="4" w:space="0" w:color="auto"/>
              <w:right w:val="single" w:sz="4" w:space="0" w:color="auto"/>
            </w:tcBorders>
            <w:shd w:val="clear" w:color="000000" w:fill="FFFFFF"/>
            <w:vAlign w:val="center"/>
            <w:hideMark/>
          </w:tcPr>
          <w:p w14:paraId="2A102859"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President, Korean Geriatric Society</w:t>
            </w:r>
          </w:p>
        </w:tc>
      </w:tr>
      <w:tr w:rsidR="000801D4" w:rsidRPr="00787FB4" w14:paraId="5BB2AEC1" w14:textId="77777777" w:rsidTr="002C55F6">
        <w:trPr>
          <w:trHeight w:val="375"/>
        </w:trPr>
        <w:tc>
          <w:tcPr>
            <w:tcW w:w="1890" w:type="dxa"/>
            <w:tcBorders>
              <w:top w:val="nil"/>
              <w:left w:val="single" w:sz="4" w:space="0" w:color="auto"/>
              <w:bottom w:val="single" w:sz="4" w:space="0" w:color="auto"/>
              <w:right w:val="single" w:sz="4" w:space="0" w:color="auto"/>
            </w:tcBorders>
            <w:shd w:val="clear" w:color="000000" w:fill="FFFFFF"/>
            <w:noWrap/>
            <w:vAlign w:val="center"/>
            <w:hideMark/>
          </w:tcPr>
          <w:p w14:paraId="209E1C4D"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Israel</w:t>
            </w:r>
          </w:p>
        </w:tc>
        <w:tc>
          <w:tcPr>
            <w:tcW w:w="1523" w:type="dxa"/>
            <w:tcBorders>
              <w:top w:val="nil"/>
              <w:left w:val="nil"/>
              <w:bottom w:val="single" w:sz="4" w:space="0" w:color="auto"/>
              <w:right w:val="single" w:sz="4" w:space="0" w:color="auto"/>
            </w:tcBorders>
            <w:shd w:val="clear" w:color="000000" w:fill="FFFFFF"/>
            <w:noWrap/>
            <w:vAlign w:val="center"/>
            <w:hideMark/>
          </w:tcPr>
          <w:p w14:paraId="6CB06DF1"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Jeffrey </w:t>
            </w:r>
            <w:proofErr w:type="spellStart"/>
            <w:r w:rsidRPr="00787FB4">
              <w:rPr>
                <w:rFonts w:ascii="Times New Roman" w:eastAsia="Times New Roman" w:hAnsi="Times New Roman" w:cs="Times New Roman"/>
                <w:sz w:val="24"/>
                <w:szCs w:val="24"/>
              </w:rPr>
              <w:t>Huasdorff</w:t>
            </w:r>
            <w:proofErr w:type="spellEnd"/>
          </w:p>
        </w:tc>
        <w:tc>
          <w:tcPr>
            <w:tcW w:w="2116" w:type="dxa"/>
            <w:tcBorders>
              <w:top w:val="nil"/>
              <w:left w:val="nil"/>
              <w:bottom w:val="single" w:sz="4" w:space="0" w:color="auto"/>
              <w:right w:val="single" w:sz="4" w:space="0" w:color="auto"/>
            </w:tcBorders>
            <w:shd w:val="clear" w:color="000000" w:fill="FFFFFF"/>
            <w:vAlign w:val="center"/>
            <w:hideMark/>
          </w:tcPr>
          <w:p w14:paraId="4776AAB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Gait, </w:t>
            </w:r>
            <w:proofErr w:type="spellStart"/>
            <w:r w:rsidRPr="00787FB4">
              <w:rPr>
                <w:rFonts w:ascii="Times New Roman" w:eastAsia="Times New Roman" w:hAnsi="Times New Roman" w:cs="Times New Roman"/>
                <w:color w:val="000000"/>
                <w:sz w:val="24"/>
                <w:szCs w:val="24"/>
              </w:rPr>
              <w:t>Neurodynamics</w:t>
            </w:r>
            <w:proofErr w:type="spellEnd"/>
            <w:r w:rsidRPr="00787FB4">
              <w:rPr>
                <w:rFonts w:ascii="Times New Roman" w:eastAsia="Times New Roman" w:hAnsi="Times New Roman" w:cs="Times New Roman"/>
                <w:color w:val="000000"/>
                <w:sz w:val="24"/>
                <w:szCs w:val="24"/>
              </w:rPr>
              <w:t>, Neurology</w:t>
            </w:r>
          </w:p>
        </w:tc>
        <w:tc>
          <w:tcPr>
            <w:tcW w:w="4651" w:type="dxa"/>
            <w:tcBorders>
              <w:top w:val="nil"/>
              <w:left w:val="nil"/>
              <w:bottom w:val="single" w:sz="4" w:space="0" w:color="auto"/>
              <w:right w:val="single" w:sz="4" w:space="0" w:color="auto"/>
            </w:tcBorders>
            <w:shd w:val="clear" w:color="000000" w:fill="FFFFFF"/>
            <w:vAlign w:val="center"/>
            <w:hideMark/>
          </w:tcPr>
          <w:p w14:paraId="2E7F10C2"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Director, Laboratory for Gait &amp; </w:t>
            </w:r>
            <w:proofErr w:type="spellStart"/>
            <w:r w:rsidRPr="00787FB4">
              <w:rPr>
                <w:rFonts w:ascii="Times New Roman" w:eastAsia="Times New Roman" w:hAnsi="Times New Roman" w:cs="Times New Roman"/>
                <w:color w:val="000000"/>
                <w:sz w:val="24"/>
                <w:szCs w:val="24"/>
              </w:rPr>
              <w:t>Neurodynamics</w:t>
            </w:r>
            <w:proofErr w:type="spellEnd"/>
            <w:r w:rsidRPr="00787FB4">
              <w:rPr>
                <w:rFonts w:ascii="Times New Roman" w:eastAsia="Times New Roman" w:hAnsi="Times New Roman" w:cs="Times New Roman"/>
                <w:color w:val="000000"/>
                <w:sz w:val="24"/>
                <w:szCs w:val="24"/>
              </w:rPr>
              <w:t xml:space="preserve">, Neurology Division, Tel-Aviv </w:t>
            </w:r>
            <w:proofErr w:type="spellStart"/>
            <w:r w:rsidRPr="00787FB4">
              <w:rPr>
                <w:rFonts w:ascii="Times New Roman" w:eastAsia="Times New Roman" w:hAnsi="Times New Roman" w:cs="Times New Roman"/>
                <w:color w:val="000000"/>
                <w:sz w:val="24"/>
                <w:szCs w:val="24"/>
              </w:rPr>
              <w:t>Sourasky</w:t>
            </w:r>
            <w:proofErr w:type="spellEnd"/>
            <w:r w:rsidRPr="00787FB4">
              <w:rPr>
                <w:rFonts w:ascii="Times New Roman" w:eastAsia="Times New Roman" w:hAnsi="Times New Roman" w:cs="Times New Roman"/>
                <w:color w:val="000000"/>
                <w:sz w:val="24"/>
                <w:szCs w:val="24"/>
              </w:rPr>
              <w:t xml:space="preserve"> Medical Center</w:t>
            </w:r>
          </w:p>
        </w:tc>
      </w:tr>
      <w:tr w:rsidR="000801D4" w:rsidRPr="00787FB4" w14:paraId="63E07A13" w14:textId="77777777" w:rsidTr="008668AC">
        <w:trPr>
          <w:trHeight w:val="375"/>
        </w:trPr>
        <w:tc>
          <w:tcPr>
            <w:tcW w:w="1890" w:type="dxa"/>
            <w:tcBorders>
              <w:top w:val="nil"/>
              <w:left w:val="single" w:sz="4" w:space="0" w:color="auto"/>
              <w:bottom w:val="single" w:sz="4" w:space="0" w:color="auto"/>
              <w:right w:val="single" w:sz="4" w:space="0" w:color="auto"/>
            </w:tcBorders>
            <w:shd w:val="clear" w:color="000000" w:fill="D9D9D9"/>
            <w:noWrap/>
            <w:vAlign w:val="center"/>
            <w:hideMark/>
          </w:tcPr>
          <w:p w14:paraId="70E6F881" w14:textId="77777777" w:rsidR="000801D4" w:rsidRPr="00787FB4" w:rsidRDefault="000801D4" w:rsidP="000801D4">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Africa</w:t>
            </w:r>
          </w:p>
        </w:tc>
        <w:tc>
          <w:tcPr>
            <w:tcW w:w="1523" w:type="dxa"/>
            <w:tcBorders>
              <w:top w:val="nil"/>
              <w:left w:val="nil"/>
              <w:bottom w:val="single" w:sz="4" w:space="0" w:color="auto"/>
              <w:right w:val="single" w:sz="4" w:space="0" w:color="auto"/>
            </w:tcBorders>
            <w:shd w:val="clear" w:color="000000" w:fill="D9D9D9"/>
            <w:noWrap/>
            <w:vAlign w:val="center"/>
            <w:hideMark/>
          </w:tcPr>
          <w:p w14:paraId="67D85742"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w:t>
            </w:r>
          </w:p>
        </w:tc>
        <w:tc>
          <w:tcPr>
            <w:tcW w:w="2116" w:type="dxa"/>
            <w:tcBorders>
              <w:top w:val="nil"/>
              <w:left w:val="nil"/>
              <w:bottom w:val="single" w:sz="4" w:space="0" w:color="auto"/>
              <w:right w:val="single" w:sz="4" w:space="0" w:color="auto"/>
            </w:tcBorders>
            <w:shd w:val="clear" w:color="000000" w:fill="D9D9D9"/>
            <w:vAlign w:val="center"/>
            <w:hideMark/>
          </w:tcPr>
          <w:p w14:paraId="71987C7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651" w:type="dxa"/>
            <w:tcBorders>
              <w:top w:val="nil"/>
              <w:left w:val="nil"/>
              <w:bottom w:val="single" w:sz="4" w:space="0" w:color="auto"/>
              <w:right w:val="single" w:sz="4" w:space="0" w:color="auto"/>
            </w:tcBorders>
            <w:shd w:val="clear" w:color="000000" w:fill="D9D9D9"/>
            <w:vAlign w:val="center"/>
            <w:hideMark/>
          </w:tcPr>
          <w:p w14:paraId="01EC5E0B"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0801D4" w:rsidRPr="00787FB4" w14:paraId="26D110F5" w14:textId="77777777" w:rsidTr="008668AC">
        <w:trPr>
          <w:trHeight w:val="1125"/>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35B81FF2"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South Africa</w:t>
            </w:r>
          </w:p>
        </w:tc>
        <w:tc>
          <w:tcPr>
            <w:tcW w:w="1523" w:type="dxa"/>
            <w:tcBorders>
              <w:top w:val="nil"/>
              <w:left w:val="nil"/>
              <w:bottom w:val="single" w:sz="4" w:space="0" w:color="auto"/>
              <w:right w:val="single" w:sz="4" w:space="0" w:color="auto"/>
            </w:tcBorders>
            <w:shd w:val="clear" w:color="auto" w:fill="auto"/>
            <w:noWrap/>
            <w:vAlign w:val="center"/>
            <w:hideMark/>
          </w:tcPr>
          <w:p w14:paraId="73AE46C0"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Sebastiana Kalula</w:t>
            </w:r>
          </w:p>
        </w:tc>
        <w:tc>
          <w:tcPr>
            <w:tcW w:w="2116" w:type="dxa"/>
            <w:tcBorders>
              <w:top w:val="nil"/>
              <w:left w:val="nil"/>
              <w:bottom w:val="single" w:sz="4" w:space="0" w:color="auto"/>
              <w:right w:val="single" w:sz="4" w:space="0" w:color="auto"/>
            </w:tcBorders>
            <w:shd w:val="clear" w:color="auto" w:fill="auto"/>
            <w:vAlign w:val="center"/>
            <w:hideMark/>
          </w:tcPr>
          <w:p w14:paraId="7FDD2AA8"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Falls in Older Persons, Dementia and the Role of Vascular Risk Factors, Quality of Care in Medical Wards for Older Patients</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62BA796C" w14:textId="77777777" w:rsidR="000801D4" w:rsidRPr="00787FB4" w:rsidRDefault="000801D4"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Senior Specialist: Internal Medicine and Head of Geriatric Medicine, The Albertina &amp; Walter Sisulu Institute of Ageing in Africa, University of Cape Town / Groote Schuur Hospital, International Longevity Centre, South Africa.</w:t>
            </w:r>
          </w:p>
        </w:tc>
      </w:tr>
      <w:tr w:rsidR="000801D4" w:rsidRPr="00787FB4" w14:paraId="1000FD19" w14:textId="77777777" w:rsidTr="008668AC">
        <w:trPr>
          <w:trHeight w:val="750"/>
        </w:trPr>
        <w:tc>
          <w:tcPr>
            <w:tcW w:w="1890" w:type="dxa"/>
            <w:tcBorders>
              <w:top w:val="nil"/>
              <w:left w:val="single" w:sz="4" w:space="0" w:color="auto"/>
              <w:bottom w:val="single" w:sz="4" w:space="0" w:color="auto"/>
              <w:right w:val="single" w:sz="4" w:space="0" w:color="auto"/>
            </w:tcBorders>
            <w:shd w:val="clear" w:color="auto" w:fill="auto"/>
            <w:noWrap/>
            <w:vAlign w:val="center"/>
            <w:hideMark/>
          </w:tcPr>
          <w:p w14:paraId="3D844FFC" w14:textId="77777777" w:rsidR="000801D4" w:rsidRPr="00787FB4" w:rsidRDefault="000801D4" w:rsidP="000801D4">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Uganda</w:t>
            </w:r>
          </w:p>
        </w:tc>
        <w:tc>
          <w:tcPr>
            <w:tcW w:w="1523" w:type="dxa"/>
            <w:tcBorders>
              <w:top w:val="nil"/>
              <w:left w:val="nil"/>
              <w:bottom w:val="single" w:sz="4" w:space="0" w:color="auto"/>
              <w:right w:val="single" w:sz="4" w:space="0" w:color="auto"/>
            </w:tcBorders>
            <w:shd w:val="clear" w:color="auto" w:fill="auto"/>
            <w:noWrap/>
            <w:vAlign w:val="center"/>
            <w:hideMark/>
          </w:tcPr>
          <w:p w14:paraId="17FD4D3E" w14:textId="77777777" w:rsidR="000801D4" w:rsidRPr="00787FB4" w:rsidRDefault="000801D4" w:rsidP="000801D4">
            <w:pPr>
              <w:spacing w:after="0" w:line="240" w:lineRule="auto"/>
              <w:jc w:val="center"/>
              <w:rPr>
                <w:rFonts w:ascii="Times New Roman" w:eastAsia="Times New Roman" w:hAnsi="Times New Roman" w:cs="Times New Roman"/>
                <w:sz w:val="24"/>
                <w:szCs w:val="24"/>
              </w:rPr>
            </w:pPr>
            <w:r w:rsidRPr="00787FB4">
              <w:rPr>
                <w:rFonts w:ascii="Times New Roman" w:eastAsia="Times New Roman" w:hAnsi="Times New Roman" w:cs="Times New Roman"/>
                <w:sz w:val="24"/>
                <w:szCs w:val="24"/>
              </w:rPr>
              <w:t xml:space="preserve">Olive </w:t>
            </w:r>
            <w:proofErr w:type="spellStart"/>
            <w:r w:rsidRPr="00787FB4">
              <w:rPr>
                <w:rFonts w:ascii="Times New Roman" w:eastAsia="Times New Roman" w:hAnsi="Times New Roman" w:cs="Times New Roman"/>
                <w:sz w:val="24"/>
                <w:szCs w:val="24"/>
              </w:rPr>
              <w:t>Kobusingye</w:t>
            </w:r>
            <w:proofErr w:type="spellEnd"/>
          </w:p>
        </w:tc>
        <w:tc>
          <w:tcPr>
            <w:tcW w:w="2116" w:type="dxa"/>
            <w:tcBorders>
              <w:top w:val="nil"/>
              <w:left w:val="nil"/>
              <w:bottom w:val="single" w:sz="4" w:space="0" w:color="auto"/>
              <w:right w:val="single" w:sz="4" w:space="0" w:color="auto"/>
            </w:tcBorders>
            <w:shd w:val="clear" w:color="auto" w:fill="auto"/>
            <w:vAlign w:val="center"/>
            <w:hideMark/>
          </w:tcPr>
          <w:p w14:paraId="6B88FD11" w14:textId="77777777" w:rsidR="000801D4" w:rsidRPr="00787FB4" w:rsidRDefault="000801D4" w:rsidP="000801D4">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Trauma and emergency medicine surgery</w:t>
            </w:r>
          </w:p>
        </w:tc>
        <w:tc>
          <w:tcPr>
            <w:tcW w:w="4651" w:type="dxa"/>
            <w:tcBorders>
              <w:top w:val="single" w:sz="4" w:space="0" w:color="auto"/>
              <w:left w:val="nil"/>
              <w:bottom w:val="single" w:sz="4" w:space="0" w:color="auto"/>
              <w:right w:val="single" w:sz="4" w:space="0" w:color="auto"/>
            </w:tcBorders>
            <w:shd w:val="clear" w:color="auto" w:fill="auto"/>
            <w:vAlign w:val="bottom"/>
            <w:hideMark/>
          </w:tcPr>
          <w:p w14:paraId="01616233" w14:textId="77777777" w:rsidR="000801D4" w:rsidRPr="00787FB4" w:rsidRDefault="000801D4" w:rsidP="000801D4">
            <w:pPr>
              <w:spacing w:after="0" w:line="240" w:lineRule="auto"/>
              <w:rPr>
                <w:rFonts w:ascii="Times New Roman" w:eastAsia="Times New Roman" w:hAnsi="Times New Roman" w:cs="Times New Roman"/>
                <w:color w:val="333333"/>
                <w:sz w:val="24"/>
                <w:szCs w:val="24"/>
              </w:rPr>
            </w:pPr>
            <w:r w:rsidRPr="00787FB4">
              <w:rPr>
                <w:rFonts w:ascii="Times New Roman" w:eastAsia="Times New Roman" w:hAnsi="Times New Roman" w:cs="Times New Roman"/>
                <w:color w:val="333333"/>
                <w:sz w:val="24"/>
                <w:szCs w:val="24"/>
              </w:rPr>
              <w:t xml:space="preserve">Senior Research Fellow at both Makerere University School of Public Health and the Institute for Social and Health Sciences of the University of South Africa. </w:t>
            </w:r>
          </w:p>
        </w:tc>
      </w:tr>
    </w:tbl>
    <w:p w14:paraId="10FA4EE6" w14:textId="77777777" w:rsidR="000801D4" w:rsidRPr="00787FB4" w:rsidRDefault="000801D4">
      <w:pPr>
        <w:rPr>
          <w:rFonts w:ascii="Times New Roman" w:hAnsi="Times New Roman" w:cs="Times New Roman"/>
          <w:sz w:val="24"/>
          <w:szCs w:val="24"/>
        </w:rPr>
      </w:pPr>
    </w:p>
    <w:p w14:paraId="6DB18FFA" w14:textId="77777777" w:rsidR="00187943" w:rsidRPr="00787FB4" w:rsidRDefault="00187943">
      <w:pPr>
        <w:rPr>
          <w:rFonts w:ascii="Times New Roman" w:hAnsi="Times New Roman" w:cs="Times New Roman"/>
          <w:sz w:val="24"/>
          <w:szCs w:val="24"/>
        </w:rPr>
      </w:pPr>
    </w:p>
    <w:p w14:paraId="7D2D7764" w14:textId="451CDC43" w:rsidR="00900D49" w:rsidRPr="00787FB4" w:rsidRDefault="00900D49" w:rsidP="00900D49">
      <w:pPr>
        <w:rPr>
          <w:rFonts w:ascii="Times New Roman" w:hAnsi="Times New Roman" w:cs="Times New Roman"/>
          <w:sz w:val="24"/>
          <w:szCs w:val="24"/>
        </w:rPr>
      </w:pPr>
      <w:r w:rsidRPr="00787FB4">
        <w:rPr>
          <w:rFonts w:ascii="Times New Roman" w:hAnsi="Times New Roman" w:cs="Times New Roman"/>
          <w:b/>
          <w:sz w:val="24"/>
          <w:szCs w:val="24"/>
        </w:rPr>
        <w:t>E-</w:t>
      </w:r>
      <w:r w:rsidR="00FE4FCC" w:rsidRPr="00787FB4">
        <w:rPr>
          <w:rFonts w:ascii="Times New Roman" w:hAnsi="Times New Roman" w:cs="Times New Roman"/>
          <w:b/>
          <w:sz w:val="24"/>
          <w:szCs w:val="24"/>
        </w:rPr>
        <w:t>t</w:t>
      </w:r>
      <w:r w:rsidRPr="00787FB4">
        <w:rPr>
          <w:rFonts w:ascii="Times New Roman" w:hAnsi="Times New Roman" w:cs="Times New Roman"/>
          <w:b/>
          <w:sz w:val="24"/>
          <w:szCs w:val="24"/>
        </w:rPr>
        <w:t>able 1d</w:t>
      </w:r>
      <w:r w:rsidRPr="00787FB4">
        <w:rPr>
          <w:rFonts w:ascii="Times New Roman" w:hAnsi="Times New Roman" w:cs="Times New Roman"/>
          <w:sz w:val="24"/>
          <w:szCs w:val="24"/>
        </w:rPr>
        <w:t xml:space="preserve"> – Sub-committee members in the world falls guidelines</w:t>
      </w:r>
    </w:p>
    <w:tbl>
      <w:tblPr>
        <w:tblW w:w="11340" w:type="dxa"/>
        <w:tblInd w:w="-720" w:type="dxa"/>
        <w:tblLook w:val="04A0" w:firstRow="1" w:lastRow="0" w:firstColumn="1" w:lastColumn="0" w:noHBand="0" w:noVBand="1"/>
      </w:tblPr>
      <w:tblGrid>
        <w:gridCol w:w="2520"/>
        <w:gridCol w:w="4480"/>
        <w:gridCol w:w="4340"/>
      </w:tblGrid>
      <w:tr w:rsidR="00900D49" w:rsidRPr="00787FB4" w14:paraId="796E6AE3" w14:textId="77777777" w:rsidTr="00386019">
        <w:trPr>
          <w:trHeight w:val="300"/>
        </w:trPr>
        <w:tc>
          <w:tcPr>
            <w:tcW w:w="2520" w:type="dxa"/>
            <w:tcBorders>
              <w:top w:val="nil"/>
              <w:left w:val="nil"/>
              <w:bottom w:val="single" w:sz="4" w:space="0" w:color="auto"/>
              <w:right w:val="nil"/>
            </w:tcBorders>
            <w:shd w:val="clear" w:color="000000" w:fill="BFBFBF"/>
            <w:noWrap/>
            <w:vAlign w:val="bottom"/>
            <w:hideMark/>
          </w:tcPr>
          <w:p w14:paraId="544A25B2" w14:textId="24904F61" w:rsidR="00900D49" w:rsidRPr="00787FB4" w:rsidRDefault="0020152E" w:rsidP="00B51A78">
            <w:pPr>
              <w:spacing w:after="0" w:line="240" w:lineRule="auto"/>
              <w:jc w:val="center"/>
              <w:rPr>
                <w:rFonts w:ascii="Times New Roman" w:eastAsia="Times New Roman" w:hAnsi="Times New Roman" w:cs="Times New Roman"/>
                <w:b/>
                <w:bCs/>
                <w:color w:val="000000"/>
                <w:sz w:val="24"/>
                <w:szCs w:val="24"/>
              </w:rPr>
            </w:pPr>
            <w:r w:rsidRPr="0020152E">
              <w:rPr>
                <w:rFonts w:ascii="Times New Roman" w:eastAsia="Times New Roman" w:hAnsi="Times New Roman" w:cs="Times New Roman"/>
                <w:b/>
                <w:bCs/>
                <w:color w:val="000000"/>
                <w:sz w:val="24"/>
                <w:szCs w:val="24"/>
              </w:rPr>
              <w:t>ad-hoc expert groups</w:t>
            </w:r>
          </w:p>
        </w:tc>
        <w:tc>
          <w:tcPr>
            <w:tcW w:w="4480" w:type="dxa"/>
            <w:tcBorders>
              <w:top w:val="nil"/>
              <w:left w:val="nil"/>
              <w:bottom w:val="single" w:sz="4" w:space="0" w:color="auto"/>
              <w:right w:val="nil"/>
            </w:tcBorders>
            <w:shd w:val="clear" w:color="000000" w:fill="BFBFBF"/>
            <w:noWrap/>
            <w:vAlign w:val="bottom"/>
            <w:hideMark/>
          </w:tcPr>
          <w:p w14:paraId="3B950CEF" w14:textId="77777777" w:rsidR="00900D49" w:rsidRPr="00787FB4" w:rsidRDefault="00900D49" w:rsidP="00B51A78">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Goal</w:t>
            </w:r>
          </w:p>
        </w:tc>
        <w:tc>
          <w:tcPr>
            <w:tcW w:w="4340" w:type="dxa"/>
            <w:tcBorders>
              <w:top w:val="nil"/>
              <w:left w:val="nil"/>
              <w:bottom w:val="single" w:sz="4" w:space="0" w:color="auto"/>
              <w:right w:val="nil"/>
            </w:tcBorders>
            <w:shd w:val="clear" w:color="000000" w:fill="BFBFBF"/>
            <w:noWrap/>
            <w:vAlign w:val="bottom"/>
            <w:hideMark/>
          </w:tcPr>
          <w:p w14:paraId="601DFC8C" w14:textId="77777777" w:rsidR="00900D49" w:rsidRPr="00787FB4" w:rsidRDefault="00900D49" w:rsidP="00B51A78">
            <w:pPr>
              <w:spacing w:after="0" w:line="240" w:lineRule="auto"/>
              <w:jc w:val="center"/>
              <w:rPr>
                <w:rFonts w:ascii="Times New Roman" w:eastAsia="Times New Roman" w:hAnsi="Times New Roman" w:cs="Times New Roman"/>
                <w:b/>
                <w:bCs/>
                <w:color w:val="000000"/>
                <w:sz w:val="24"/>
                <w:szCs w:val="24"/>
              </w:rPr>
            </w:pPr>
            <w:r w:rsidRPr="00787FB4">
              <w:rPr>
                <w:rFonts w:ascii="Times New Roman" w:eastAsia="Times New Roman" w:hAnsi="Times New Roman" w:cs="Times New Roman"/>
                <w:b/>
                <w:bCs/>
                <w:color w:val="000000"/>
                <w:sz w:val="24"/>
                <w:szCs w:val="24"/>
              </w:rPr>
              <w:t>Members</w:t>
            </w:r>
          </w:p>
        </w:tc>
      </w:tr>
      <w:tr w:rsidR="00900D49" w:rsidRPr="00787FB4" w14:paraId="463883CD" w14:textId="77777777" w:rsidTr="00386019">
        <w:trPr>
          <w:trHeight w:val="360"/>
        </w:trPr>
        <w:tc>
          <w:tcPr>
            <w:tcW w:w="25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C07731D"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Algorithm</w:t>
            </w:r>
          </w:p>
        </w:tc>
        <w:tc>
          <w:tcPr>
            <w:tcW w:w="4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4D7E1B2" w14:textId="48353496"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Developing an algorithm based on previous guidelines and current evidence.</w:t>
            </w:r>
          </w:p>
        </w:tc>
        <w:tc>
          <w:tcPr>
            <w:tcW w:w="4340" w:type="dxa"/>
            <w:tcBorders>
              <w:top w:val="single" w:sz="4" w:space="0" w:color="auto"/>
              <w:left w:val="single" w:sz="4" w:space="0" w:color="auto"/>
              <w:bottom w:val="nil"/>
              <w:right w:val="single" w:sz="4" w:space="0" w:color="auto"/>
            </w:tcBorders>
            <w:shd w:val="clear" w:color="auto" w:fill="auto"/>
            <w:noWrap/>
            <w:vAlign w:val="center"/>
            <w:hideMark/>
          </w:tcPr>
          <w:p w14:paraId="48FA526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Manuel Montero-Odasso</w:t>
            </w:r>
          </w:p>
        </w:tc>
      </w:tr>
      <w:tr w:rsidR="00900D49" w:rsidRPr="00787FB4" w14:paraId="20CB3D51"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01251A6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0772AD7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center"/>
            <w:hideMark/>
          </w:tcPr>
          <w:p w14:paraId="5575BC7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Tahir Masud</w:t>
            </w:r>
          </w:p>
        </w:tc>
      </w:tr>
      <w:tr w:rsidR="00900D49" w:rsidRPr="00787FB4" w14:paraId="43A420AA"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2FFC0AC4"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7335DFD6"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center"/>
            <w:hideMark/>
          </w:tcPr>
          <w:p w14:paraId="74D8FE6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Finbarr Martin</w:t>
            </w:r>
          </w:p>
        </w:tc>
      </w:tr>
      <w:tr w:rsidR="00900D49" w:rsidRPr="00787FB4" w14:paraId="14836526"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0A85E79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E131AF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4DFD967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Jesper Ryg</w:t>
            </w:r>
          </w:p>
        </w:tc>
      </w:tr>
      <w:tr w:rsidR="00900D49" w:rsidRPr="00787FB4" w14:paraId="70CD4C42"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0FCC229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2557049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1659097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Nathalie van der Velde</w:t>
            </w:r>
          </w:p>
        </w:tc>
      </w:tr>
      <w:tr w:rsidR="00900D49" w:rsidRPr="00787FB4" w14:paraId="50DF6A97"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0EF36FF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2C1C526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5591AE7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Ellen Vlaeyen</w:t>
            </w:r>
          </w:p>
        </w:tc>
      </w:tr>
      <w:tr w:rsidR="00900D49" w:rsidRPr="00787FB4" w14:paraId="5352BBF1"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26090EC1"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487CB2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288A0E4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Sallie Lamb</w:t>
            </w:r>
          </w:p>
        </w:tc>
      </w:tr>
      <w:tr w:rsidR="00900D49" w:rsidRPr="00787FB4" w14:paraId="4369A07A"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2800F9F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8819A3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2F073AD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Nancy Latham</w:t>
            </w:r>
          </w:p>
        </w:tc>
      </w:tr>
      <w:tr w:rsidR="00900D49" w:rsidRPr="00787FB4" w14:paraId="26173C8A"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463E35A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5B9CE62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2D36B05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Maw Pin Tan</w:t>
            </w:r>
          </w:p>
        </w:tc>
      </w:tr>
      <w:tr w:rsidR="00900D49" w:rsidRPr="00787FB4" w14:paraId="01BC739D"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647A528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3BDAB96"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5E6C7474"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Hubert Blain</w:t>
            </w:r>
          </w:p>
        </w:tc>
      </w:tr>
      <w:tr w:rsidR="00900D49" w:rsidRPr="00787FB4" w14:paraId="26AB8A97"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35AC0FF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24ED974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49D25FA1"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Bruce Troen</w:t>
            </w:r>
          </w:p>
        </w:tc>
      </w:tr>
      <w:tr w:rsidR="00900D49" w:rsidRPr="00787FB4" w14:paraId="7B775496"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1DF09A4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325C2E7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156FC22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David Ganz</w:t>
            </w:r>
          </w:p>
        </w:tc>
      </w:tr>
      <w:tr w:rsidR="00900D49" w:rsidRPr="00787FB4" w14:paraId="7658C281"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2BF4EE36"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6E6360D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7587D08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Mirko Petrovic</w:t>
            </w:r>
          </w:p>
        </w:tc>
      </w:tr>
      <w:tr w:rsidR="00900D49" w:rsidRPr="00787FB4" w14:paraId="63128E0F" w14:textId="77777777" w:rsidTr="00386019">
        <w:trPr>
          <w:trHeight w:val="300"/>
        </w:trPr>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14:paraId="462AD6DC"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lastRenderedPageBreak/>
              <w:t>Knowledge Translation</w:t>
            </w:r>
          </w:p>
        </w:tc>
        <w:tc>
          <w:tcPr>
            <w:tcW w:w="4480" w:type="dxa"/>
            <w:vMerge w:val="restart"/>
            <w:tcBorders>
              <w:top w:val="nil"/>
              <w:left w:val="single" w:sz="4" w:space="0" w:color="auto"/>
              <w:bottom w:val="single" w:sz="4" w:space="0" w:color="000000"/>
              <w:right w:val="single" w:sz="4" w:space="0" w:color="auto"/>
            </w:tcBorders>
            <w:shd w:val="clear" w:color="auto" w:fill="auto"/>
            <w:vAlign w:val="center"/>
            <w:hideMark/>
          </w:tcPr>
          <w:p w14:paraId="74818378"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Dissemination of findings with stakeholders and national societies. </w:t>
            </w:r>
          </w:p>
        </w:tc>
        <w:tc>
          <w:tcPr>
            <w:tcW w:w="4340" w:type="dxa"/>
            <w:tcBorders>
              <w:top w:val="nil"/>
              <w:left w:val="single" w:sz="4" w:space="0" w:color="auto"/>
              <w:bottom w:val="nil"/>
              <w:right w:val="single" w:sz="4" w:space="0" w:color="auto"/>
            </w:tcBorders>
            <w:shd w:val="clear" w:color="auto" w:fill="auto"/>
            <w:noWrap/>
            <w:vAlign w:val="bottom"/>
            <w:hideMark/>
          </w:tcPr>
          <w:p w14:paraId="279D92B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Ellen Freiberger</w:t>
            </w:r>
          </w:p>
        </w:tc>
      </w:tr>
      <w:tr w:rsidR="00900D49" w:rsidRPr="00787FB4" w14:paraId="198E17B3"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59E0C0E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1E54FD2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3D81044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Manuel Montero-Odasso</w:t>
            </w:r>
          </w:p>
        </w:tc>
      </w:tr>
      <w:tr w:rsidR="00900D49" w:rsidRPr="00787FB4" w14:paraId="75DD0159"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7B2FE3D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7743FF86"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06AEAAD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Tahir Masud</w:t>
            </w:r>
          </w:p>
        </w:tc>
      </w:tr>
      <w:tr w:rsidR="00900D49" w:rsidRPr="00787FB4" w14:paraId="0AE186E2"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3A89AE3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4EED499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002E4A3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Nathalie van der Velde</w:t>
            </w:r>
          </w:p>
        </w:tc>
      </w:tr>
      <w:tr w:rsidR="00900D49" w:rsidRPr="00787FB4" w14:paraId="30D0D6E3"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0900455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6A7146D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16B820D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900D49" w:rsidRPr="00787FB4" w14:paraId="1D4CB42F"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56D082D4"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1837D9F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1B2394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900D49" w:rsidRPr="00787FB4" w14:paraId="4D7767F3" w14:textId="77777777" w:rsidTr="00386019">
        <w:trPr>
          <w:trHeight w:val="642"/>
        </w:trPr>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14:paraId="22A942EC"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Implementation</w:t>
            </w:r>
          </w:p>
        </w:tc>
        <w:tc>
          <w:tcPr>
            <w:tcW w:w="4480" w:type="dxa"/>
            <w:vMerge w:val="restart"/>
            <w:tcBorders>
              <w:top w:val="nil"/>
              <w:left w:val="single" w:sz="4" w:space="0" w:color="auto"/>
              <w:bottom w:val="single" w:sz="4" w:space="0" w:color="000000"/>
              <w:right w:val="single" w:sz="4" w:space="0" w:color="auto"/>
            </w:tcBorders>
            <w:shd w:val="clear" w:color="auto" w:fill="auto"/>
            <w:vAlign w:val="center"/>
            <w:hideMark/>
          </w:tcPr>
          <w:p w14:paraId="52791506"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Formulating a plan to apply the recommendations from policy to practice. </w:t>
            </w:r>
          </w:p>
        </w:tc>
        <w:tc>
          <w:tcPr>
            <w:tcW w:w="4340" w:type="dxa"/>
            <w:tcBorders>
              <w:top w:val="nil"/>
              <w:left w:val="single" w:sz="4" w:space="0" w:color="auto"/>
              <w:bottom w:val="nil"/>
              <w:right w:val="single" w:sz="4" w:space="0" w:color="auto"/>
            </w:tcBorders>
            <w:shd w:val="clear" w:color="auto" w:fill="auto"/>
            <w:noWrap/>
            <w:vAlign w:val="bottom"/>
            <w:hideMark/>
          </w:tcPr>
          <w:p w14:paraId="0A28775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Ellen Vlaeyen</w:t>
            </w:r>
          </w:p>
        </w:tc>
      </w:tr>
      <w:tr w:rsidR="00900D49" w:rsidRPr="00787FB4" w14:paraId="6973147E"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78DBAE3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1EB76520"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7CAF3AE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Koen Milisen</w:t>
            </w:r>
          </w:p>
        </w:tc>
      </w:tr>
      <w:tr w:rsidR="00900D49" w:rsidRPr="00787FB4" w14:paraId="7EAE97BF"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7EE613B1"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5B8E590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7EFB02F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Finbarr Martin</w:t>
            </w:r>
          </w:p>
        </w:tc>
      </w:tr>
      <w:tr w:rsidR="00900D49" w:rsidRPr="00787FB4" w14:paraId="4A442FC9"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0B0073B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2B635080"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nil"/>
              <w:right w:val="single" w:sz="4" w:space="0" w:color="auto"/>
            </w:tcBorders>
            <w:shd w:val="clear" w:color="auto" w:fill="auto"/>
            <w:noWrap/>
            <w:vAlign w:val="bottom"/>
            <w:hideMark/>
          </w:tcPr>
          <w:p w14:paraId="1C141A5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900D49" w:rsidRPr="00787FB4" w14:paraId="62C17005" w14:textId="77777777" w:rsidTr="00386019">
        <w:trPr>
          <w:trHeight w:val="300"/>
        </w:trPr>
        <w:tc>
          <w:tcPr>
            <w:tcW w:w="2520" w:type="dxa"/>
            <w:vMerge/>
            <w:tcBorders>
              <w:top w:val="nil"/>
              <w:left w:val="single" w:sz="4" w:space="0" w:color="auto"/>
              <w:bottom w:val="single" w:sz="4" w:space="0" w:color="000000"/>
              <w:right w:val="single" w:sz="4" w:space="0" w:color="auto"/>
            </w:tcBorders>
            <w:vAlign w:val="center"/>
            <w:hideMark/>
          </w:tcPr>
          <w:p w14:paraId="34EA0F3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nil"/>
              <w:left w:val="single" w:sz="4" w:space="0" w:color="auto"/>
              <w:bottom w:val="single" w:sz="4" w:space="0" w:color="000000"/>
              <w:right w:val="single" w:sz="4" w:space="0" w:color="auto"/>
            </w:tcBorders>
            <w:vAlign w:val="center"/>
            <w:hideMark/>
          </w:tcPr>
          <w:p w14:paraId="125722C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nil"/>
              <w:left w:val="single" w:sz="4" w:space="0" w:color="auto"/>
              <w:bottom w:val="single" w:sz="4" w:space="0" w:color="auto"/>
              <w:right w:val="single" w:sz="4" w:space="0" w:color="auto"/>
            </w:tcBorders>
            <w:shd w:val="clear" w:color="auto" w:fill="auto"/>
            <w:noWrap/>
            <w:vAlign w:val="bottom"/>
            <w:hideMark/>
          </w:tcPr>
          <w:p w14:paraId="33DDE5B0"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r>
      <w:tr w:rsidR="00900D49" w:rsidRPr="00787FB4" w14:paraId="468D6FFE" w14:textId="77777777" w:rsidTr="00386019">
        <w:trPr>
          <w:trHeight w:val="300"/>
        </w:trPr>
        <w:tc>
          <w:tcPr>
            <w:tcW w:w="2520" w:type="dxa"/>
            <w:tcBorders>
              <w:top w:val="nil"/>
              <w:left w:val="single" w:sz="4" w:space="0" w:color="auto"/>
              <w:bottom w:val="nil"/>
              <w:right w:val="single" w:sz="4" w:space="0" w:color="auto"/>
            </w:tcBorders>
            <w:shd w:val="clear" w:color="auto" w:fill="auto"/>
            <w:noWrap/>
            <w:vAlign w:val="bottom"/>
            <w:hideMark/>
          </w:tcPr>
          <w:p w14:paraId="31F35CEA"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Vestibular</w:t>
            </w:r>
          </w:p>
        </w:tc>
        <w:tc>
          <w:tcPr>
            <w:tcW w:w="4480" w:type="dxa"/>
            <w:tcBorders>
              <w:top w:val="nil"/>
              <w:left w:val="single" w:sz="4" w:space="0" w:color="auto"/>
              <w:bottom w:val="nil"/>
              <w:right w:val="single" w:sz="4" w:space="0" w:color="auto"/>
            </w:tcBorders>
            <w:shd w:val="clear" w:color="auto" w:fill="auto"/>
            <w:noWrap/>
            <w:vAlign w:val="bottom"/>
            <w:hideMark/>
          </w:tcPr>
          <w:p w14:paraId="6040427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340" w:type="dxa"/>
            <w:tcBorders>
              <w:top w:val="nil"/>
              <w:left w:val="single" w:sz="4" w:space="0" w:color="auto"/>
              <w:bottom w:val="nil"/>
              <w:right w:val="single" w:sz="4" w:space="0" w:color="auto"/>
            </w:tcBorders>
            <w:shd w:val="clear" w:color="auto" w:fill="auto"/>
            <w:noWrap/>
            <w:vAlign w:val="bottom"/>
            <w:hideMark/>
          </w:tcPr>
          <w:p w14:paraId="1C42B7A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Simon Howe</w:t>
            </w:r>
          </w:p>
        </w:tc>
      </w:tr>
      <w:tr w:rsidR="00900D49" w:rsidRPr="00787FB4" w14:paraId="1D5CA96D" w14:textId="77777777" w:rsidTr="00386019">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hideMark/>
          </w:tcPr>
          <w:p w14:paraId="3B0E3EB0"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Vision</w:t>
            </w:r>
          </w:p>
        </w:tc>
        <w:tc>
          <w:tcPr>
            <w:tcW w:w="4480" w:type="dxa"/>
            <w:tcBorders>
              <w:top w:val="single" w:sz="4" w:space="0" w:color="auto"/>
              <w:left w:val="single" w:sz="4" w:space="0" w:color="auto"/>
              <w:bottom w:val="nil"/>
              <w:right w:val="single" w:sz="4" w:space="0" w:color="auto"/>
            </w:tcBorders>
            <w:shd w:val="clear" w:color="auto" w:fill="auto"/>
            <w:noWrap/>
            <w:vAlign w:val="bottom"/>
            <w:hideMark/>
          </w:tcPr>
          <w:p w14:paraId="2C87B07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340" w:type="dxa"/>
            <w:tcBorders>
              <w:top w:val="single" w:sz="4" w:space="0" w:color="auto"/>
              <w:left w:val="single" w:sz="4" w:space="0" w:color="auto"/>
              <w:bottom w:val="nil"/>
              <w:right w:val="single" w:sz="4" w:space="0" w:color="auto"/>
            </w:tcBorders>
            <w:shd w:val="clear" w:color="auto" w:fill="auto"/>
            <w:noWrap/>
            <w:vAlign w:val="bottom"/>
            <w:hideMark/>
          </w:tcPr>
          <w:p w14:paraId="6C8AA15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Stephen Lord</w:t>
            </w:r>
          </w:p>
        </w:tc>
      </w:tr>
      <w:tr w:rsidR="00900D49" w:rsidRPr="00787FB4" w14:paraId="16EE0205" w14:textId="77777777" w:rsidTr="00386019">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hideMark/>
          </w:tcPr>
          <w:p w14:paraId="5DE45CC9"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Environment</w:t>
            </w:r>
          </w:p>
        </w:tc>
        <w:tc>
          <w:tcPr>
            <w:tcW w:w="4480" w:type="dxa"/>
            <w:tcBorders>
              <w:top w:val="single" w:sz="4" w:space="0" w:color="auto"/>
              <w:left w:val="single" w:sz="4" w:space="0" w:color="auto"/>
              <w:bottom w:val="nil"/>
              <w:right w:val="single" w:sz="4" w:space="0" w:color="auto"/>
            </w:tcBorders>
            <w:shd w:val="clear" w:color="auto" w:fill="auto"/>
            <w:noWrap/>
            <w:vAlign w:val="bottom"/>
            <w:hideMark/>
          </w:tcPr>
          <w:p w14:paraId="1CC86CC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w:t>
            </w:r>
          </w:p>
        </w:tc>
        <w:tc>
          <w:tcPr>
            <w:tcW w:w="4340" w:type="dxa"/>
            <w:tcBorders>
              <w:top w:val="single" w:sz="4" w:space="0" w:color="auto"/>
              <w:left w:val="single" w:sz="4" w:space="0" w:color="auto"/>
              <w:bottom w:val="nil"/>
              <w:right w:val="single" w:sz="4" w:space="0" w:color="auto"/>
            </w:tcBorders>
            <w:shd w:val="clear" w:color="auto" w:fill="auto"/>
            <w:noWrap/>
            <w:vAlign w:val="bottom"/>
            <w:hideMark/>
          </w:tcPr>
          <w:p w14:paraId="5002CFE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Lindy Clemson</w:t>
            </w:r>
          </w:p>
        </w:tc>
      </w:tr>
      <w:tr w:rsidR="00900D49" w:rsidRPr="00787FB4" w14:paraId="681EF980" w14:textId="77777777" w:rsidTr="00386019">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tcPr>
          <w:p w14:paraId="43D04964"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Vitamin D and nutrition</w:t>
            </w:r>
          </w:p>
        </w:tc>
        <w:tc>
          <w:tcPr>
            <w:tcW w:w="4480" w:type="dxa"/>
            <w:tcBorders>
              <w:top w:val="single" w:sz="4" w:space="0" w:color="auto"/>
              <w:left w:val="single" w:sz="4" w:space="0" w:color="auto"/>
              <w:bottom w:val="nil"/>
              <w:right w:val="single" w:sz="4" w:space="0" w:color="auto"/>
            </w:tcBorders>
            <w:shd w:val="clear" w:color="auto" w:fill="auto"/>
            <w:noWrap/>
            <w:vAlign w:val="bottom"/>
          </w:tcPr>
          <w:p w14:paraId="289C576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10D298C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Bruce Troen</w:t>
            </w:r>
          </w:p>
          <w:p w14:paraId="7A3B3219"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Manuel Montero-Odasso</w:t>
            </w:r>
          </w:p>
          <w:p w14:paraId="4BFDF14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Nathalie van der Velde</w:t>
            </w:r>
          </w:p>
        </w:tc>
      </w:tr>
      <w:tr w:rsidR="00900D49" w:rsidRPr="00787FB4" w14:paraId="175C2F51"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07569E3C"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Depression</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1012B81"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44EEC72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Nathalie van der Velde</w:t>
            </w:r>
          </w:p>
        </w:tc>
      </w:tr>
      <w:tr w:rsidR="00900D49" w:rsidRPr="00787FB4" w14:paraId="7717D7C8"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468FF6B7"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Frailty</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1BF89E7A"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2BE4798D"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Tahir Masud</w:t>
            </w:r>
          </w:p>
        </w:tc>
      </w:tr>
      <w:tr w:rsidR="00900D49" w:rsidRPr="00787FB4" w14:paraId="7F71FBFC"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68BE1162"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Sarcopenia</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5EADD503"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4DD1A9F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Tahir Masud</w:t>
            </w:r>
          </w:p>
        </w:tc>
      </w:tr>
      <w:tr w:rsidR="00900D49" w:rsidRPr="00787FB4" w14:paraId="0CCCE874"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52DCE689"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Delirium</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7F84F680"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2AF1797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Megan Morris</w:t>
            </w:r>
          </w:p>
        </w:tc>
      </w:tr>
      <w:tr w:rsidR="00900D49" w:rsidRPr="00787FB4" w14:paraId="69686DFB"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A37A3F1" w14:textId="77777777" w:rsidR="00900D49" w:rsidRPr="00787FB4" w:rsidRDefault="00900D49" w:rsidP="00414D1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Pain</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33992B3E"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nil"/>
              <w:right w:val="single" w:sz="4" w:space="0" w:color="auto"/>
            </w:tcBorders>
            <w:shd w:val="clear" w:color="auto" w:fill="auto"/>
            <w:noWrap/>
            <w:vAlign w:val="bottom"/>
          </w:tcPr>
          <w:p w14:paraId="161CC96F"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Nathalie van der Velde</w:t>
            </w:r>
          </w:p>
        </w:tc>
      </w:tr>
      <w:tr w:rsidR="00386019" w:rsidRPr="00787FB4" w14:paraId="2F21BF02" w14:textId="77777777" w:rsidTr="00386019">
        <w:trPr>
          <w:trHeight w:val="300"/>
        </w:trPr>
        <w:tc>
          <w:tcPr>
            <w:tcW w:w="252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B16E8D4" w14:textId="7C93FFDC" w:rsidR="00386019" w:rsidRPr="00787FB4" w:rsidRDefault="00386019" w:rsidP="00414D18">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Urinary Incontinence</w:t>
            </w:r>
          </w:p>
        </w:tc>
        <w:tc>
          <w:tcPr>
            <w:tcW w:w="4480"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8EEE090" w14:textId="77777777" w:rsidR="00386019" w:rsidRPr="00787FB4" w:rsidRDefault="00386019" w:rsidP="00B51A78">
            <w:pPr>
              <w:spacing w:after="0" w:line="240" w:lineRule="auto"/>
              <w:jc w:val="center"/>
              <w:rPr>
                <w:rFonts w:ascii="Times New Roman" w:eastAsia="Times New Roman" w:hAnsi="Times New Roman" w:cs="Times New Roman"/>
                <w:color w:val="000000"/>
                <w:sz w:val="24"/>
                <w:szCs w:val="24"/>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29BC17" w14:textId="12479755" w:rsidR="00386019" w:rsidRPr="00787FB4" w:rsidRDefault="0038601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Tahir Masud</w:t>
            </w:r>
          </w:p>
        </w:tc>
      </w:tr>
      <w:tr w:rsidR="00900D49" w:rsidRPr="00787FB4" w14:paraId="44064986" w14:textId="77777777" w:rsidTr="00386019">
        <w:trPr>
          <w:trHeight w:val="300"/>
        </w:trPr>
        <w:tc>
          <w:tcPr>
            <w:tcW w:w="25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6501B09"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Writing</w:t>
            </w:r>
          </w:p>
        </w:tc>
        <w:tc>
          <w:tcPr>
            <w:tcW w:w="4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A2A14D8" w14:textId="77777777" w:rsidR="00900D49" w:rsidRPr="00787FB4" w:rsidRDefault="00900D49" w:rsidP="00B51A78">
            <w:pPr>
              <w:spacing w:after="0" w:line="240" w:lineRule="auto"/>
              <w:jc w:val="center"/>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Dedicated to writing draft of final product.</w:t>
            </w:r>
          </w:p>
        </w:tc>
        <w:tc>
          <w:tcPr>
            <w:tcW w:w="4340" w:type="dxa"/>
            <w:tcBorders>
              <w:top w:val="single" w:sz="4" w:space="0" w:color="auto"/>
              <w:left w:val="single" w:sz="4" w:space="0" w:color="auto"/>
              <w:right w:val="single" w:sz="4" w:space="0" w:color="auto"/>
            </w:tcBorders>
            <w:shd w:val="clear" w:color="auto" w:fill="auto"/>
            <w:noWrap/>
            <w:vAlign w:val="bottom"/>
            <w:hideMark/>
          </w:tcPr>
          <w:p w14:paraId="1074ECC2" w14:textId="1626F904" w:rsidR="0092091F" w:rsidRPr="00787FB4" w:rsidRDefault="0092091F"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Mirko Petrovic</w:t>
            </w:r>
          </w:p>
          <w:p w14:paraId="2B6E5D84" w14:textId="60E01AE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Manuel Montero-Odasso</w:t>
            </w:r>
          </w:p>
        </w:tc>
      </w:tr>
      <w:tr w:rsidR="00900D49" w:rsidRPr="00787FB4" w14:paraId="0673A399"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403F78D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5E0B9DC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7EB1CF8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Tahir Masud</w:t>
            </w:r>
          </w:p>
        </w:tc>
      </w:tr>
      <w:tr w:rsidR="00900D49" w:rsidRPr="00787FB4" w14:paraId="17EFF810"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1D57DC8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EB5015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1102151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Nathalie van der Velde</w:t>
            </w:r>
          </w:p>
        </w:tc>
      </w:tr>
      <w:tr w:rsidR="00900D49" w:rsidRPr="00787FB4" w14:paraId="6403CEC3"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6C0C3615"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2B83AD4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759B5B20"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Jesper Ryg</w:t>
            </w:r>
          </w:p>
        </w:tc>
      </w:tr>
      <w:tr w:rsidR="00900D49" w:rsidRPr="00787FB4" w14:paraId="54767B3C"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011FFDA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35308A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638084E0" w14:textId="2C8E376F"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 xml:space="preserve">Frederico </w:t>
            </w:r>
            <w:r w:rsidR="008668AC" w:rsidRPr="00787FB4">
              <w:rPr>
                <w:rFonts w:ascii="Times New Roman" w:eastAsia="Times New Roman" w:hAnsi="Times New Roman" w:cs="Times New Roman"/>
                <w:color w:val="000000"/>
                <w:sz w:val="24"/>
                <w:szCs w:val="24"/>
              </w:rPr>
              <w:t>Pieruccini-</w:t>
            </w:r>
            <w:r w:rsidRPr="00787FB4">
              <w:rPr>
                <w:rFonts w:ascii="Times New Roman" w:eastAsia="Times New Roman" w:hAnsi="Times New Roman" w:cs="Times New Roman"/>
                <w:color w:val="000000"/>
                <w:sz w:val="24"/>
                <w:szCs w:val="24"/>
              </w:rPr>
              <w:t>Faria</w:t>
            </w:r>
          </w:p>
        </w:tc>
      </w:tr>
      <w:tr w:rsidR="00900D49" w:rsidRPr="00787FB4" w14:paraId="0EA1CF9C"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6062A248"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2F89D2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56B23B8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Finbarr Martin</w:t>
            </w:r>
          </w:p>
        </w:tc>
      </w:tr>
      <w:tr w:rsidR="00900D49" w:rsidRPr="00787FB4" w14:paraId="47ACA646"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70A63DEE"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34A2BE6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626E973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Maw Pin Tan</w:t>
            </w:r>
          </w:p>
        </w:tc>
      </w:tr>
      <w:tr w:rsidR="00900D49" w:rsidRPr="00787FB4" w14:paraId="4866EAF6"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45739E3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7F89E5E4"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68455F53"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David Hogan</w:t>
            </w:r>
          </w:p>
        </w:tc>
      </w:tr>
      <w:tr w:rsidR="00900D49" w:rsidRPr="00787FB4" w14:paraId="62CC5FA9"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2F50CA37"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496A7A92"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right w:val="single" w:sz="4" w:space="0" w:color="auto"/>
            </w:tcBorders>
            <w:shd w:val="clear" w:color="auto" w:fill="auto"/>
            <w:noWrap/>
            <w:vAlign w:val="bottom"/>
            <w:hideMark/>
          </w:tcPr>
          <w:p w14:paraId="14ECFDAC"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David Ganz</w:t>
            </w:r>
          </w:p>
        </w:tc>
      </w:tr>
      <w:tr w:rsidR="00900D49" w:rsidRPr="00787FB4" w14:paraId="4B1D0F4C" w14:textId="77777777" w:rsidTr="00386019">
        <w:trPr>
          <w:trHeight w:val="300"/>
        </w:trPr>
        <w:tc>
          <w:tcPr>
            <w:tcW w:w="2520" w:type="dxa"/>
            <w:vMerge/>
            <w:tcBorders>
              <w:top w:val="single" w:sz="4" w:space="0" w:color="auto"/>
              <w:left w:val="single" w:sz="4" w:space="0" w:color="auto"/>
              <w:bottom w:val="single" w:sz="4" w:space="0" w:color="000000"/>
              <w:right w:val="single" w:sz="4" w:space="0" w:color="auto"/>
            </w:tcBorders>
            <w:vAlign w:val="center"/>
            <w:hideMark/>
          </w:tcPr>
          <w:p w14:paraId="557ECEBA"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480" w:type="dxa"/>
            <w:vMerge/>
            <w:tcBorders>
              <w:top w:val="single" w:sz="4" w:space="0" w:color="auto"/>
              <w:left w:val="single" w:sz="4" w:space="0" w:color="auto"/>
              <w:bottom w:val="single" w:sz="4" w:space="0" w:color="000000"/>
              <w:right w:val="single" w:sz="4" w:space="0" w:color="auto"/>
            </w:tcBorders>
            <w:vAlign w:val="center"/>
            <w:hideMark/>
          </w:tcPr>
          <w:p w14:paraId="7CCDAAD4"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p>
        </w:tc>
        <w:tc>
          <w:tcPr>
            <w:tcW w:w="4340" w:type="dxa"/>
            <w:tcBorders>
              <w:left w:val="single" w:sz="4" w:space="0" w:color="auto"/>
              <w:bottom w:val="single" w:sz="4" w:space="0" w:color="auto"/>
              <w:right w:val="single" w:sz="4" w:space="0" w:color="auto"/>
            </w:tcBorders>
            <w:shd w:val="clear" w:color="auto" w:fill="auto"/>
            <w:noWrap/>
            <w:vAlign w:val="bottom"/>
            <w:hideMark/>
          </w:tcPr>
          <w:p w14:paraId="791F917B" w14:textId="77777777" w:rsidR="00900D49" w:rsidRPr="00787FB4" w:rsidRDefault="00900D49" w:rsidP="00B51A78">
            <w:pPr>
              <w:spacing w:after="0" w:line="240" w:lineRule="auto"/>
              <w:rPr>
                <w:rFonts w:ascii="Times New Roman" w:eastAsia="Times New Roman" w:hAnsi="Times New Roman" w:cs="Times New Roman"/>
                <w:color w:val="000000"/>
                <w:sz w:val="24"/>
                <w:szCs w:val="24"/>
              </w:rPr>
            </w:pPr>
            <w:r w:rsidRPr="00787FB4">
              <w:rPr>
                <w:rFonts w:ascii="Times New Roman" w:eastAsia="Times New Roman" w:hAnsi="Times New Roman" w:cs="Times New Roman"/>
                <w:color w:val="000000"/>
                <w:sz w:val="24"/>
                <w:szCs w:val="24"/>
              </w:rPr>
              <w:t>Mark Speechley</w:t>
            </w:r>
          </w:p>
        </w:tc>
      </w:tr>
    </w:tbl>
    <w:p w14:paraId="288A49C8" w14:textId="4ACB9644" w:rsidR="00187943" w:rsidRPr="00787FB4" w:rsidRDefault="00187943" w:rsidP="00184922">
      <w:pPr>
        <w:rPr>
          <w:rFonts w:ascii="Times New Roman" w:hAnsi="Times New Roman" w:cs="Times New Roman"/>
          <w:sz w:val="24"/>
          <w:szCs w:val="24"/>
        </w:rPr>
      </w:pPr>
    </w:p>
    <w:sectPr w:rsidR="00187943" w:rsidRPr="00787FB4" w:rsidSect="00187943">
      <w:pgSz w:w="12240" w:h="15840"/>
      <w:pgMar w:top="1440" w:right="171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3E0954"/>
    <w:multiLevelType w:val="hybridMultilevel"/>
    <w:tmpl w:val="93EEA8A4"/>
    <w:lvl w:ilvl="0" w:tplc="54F80492">
      <w:start w:val="1"/>
      <w:numFmt w:val="decimal"/>
      <w:lvlText w:val="%1."/>
      <w:lvlJc w:val="left"/>
      <w:pPr>
        <w:ind w:left="720" w:hanging="360"/>
      </w:pPr>
      <w:rPr>
        <w:rFonts w:eastAsia="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86856A4"/>
    <w:multiLevelType w:val="multilevel"/>
    <w:tmpl w:val="2E9A0F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363700847">
    <w:abstractNumId w:val="1"/>
  </w:num>
  <w:num w:numId="2" w16cid:durableId="10403187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78C"/>
    <w:rsid w:val="00014889"/>
    <w:rsid w:val="00023B1A"/>
    <w:rsid w:val="00042A69"/>
    <w:rsid w:val="000801D4"/>
    <w:rsid w:val="000D73E6"/>
    <w:rsid w:val="000F68FF"/>
    <w:rsid w:val="00132521"/>
    <w:rsid w:val="00184922"/>
    <w:rsid w:val="00187943"/>
    <w:rsid w:val="0020152E"/>
    <w:rsid w:val="00201C14"/>
    <w:rsid w:val="00212C54"/>
    <w:rsid w:val="00270C7F"/>
    <w:rsid w:val="00291D66"/>
    <w:rsid w:val="002A4678"/>
    <w:rsid w:val="002C02F2"/>
    <w:rsid w:val="002C55F6"/>
    <w:rsid w:val="00371099"/>
    <w:rsid w:val="00386019"/>
    <w:rsid w:val="003E5B1D"/>
    <w:rsid w:val="00414D18"/>
    <w:rsid w:val="00416D3D"/>
    <w:rsid w:val="00460C15"/>
    <w:rsid w:val="0046415D"/>
    <w:rsid w:val="00490C61"/>
    <w:rsid w:val="0052226D"/>
    <w:rsid w:val="00573C03"/>
    <w:rsid w:val="00576561"/>
    <w:rsid w:val="00603531"/>
    <w:rsid w:val="0061585C"/>
    <w:rsid w:val="00633019"/>
    <w:rsid w:val="00681649"/>
    <w:rsid w:val="006D4AB8"/>
    <w:rsid w:val="006E25D8"/>
    <w:rsid w:val="007213F5"/>
    <w:rsid w:val="007450AA"/>
    <w:rsid w:val="007525E9"/>
    <w:rsid w:val="00787FB4"/>
    <w:rsid w:val="007D7347"/>
    <w:rsid w:val="007E062F"/>
    <w:rsid w:val="008365AF"/>
    <w:rsid w:val="008668AC"/>
    <w:rsid w:val="008B5886"/>
    <w:rsid w:val="008E15E2"/>
    <w:rsid w:val="008F4A1E"/>
    <w:rsid w:val="008F5ACB"/>
    <w:rsid w:val="00900D49"/>
    <w:rsid w:val="0092091F"/>
    <w:rsid w:val="009471FA"/>
    <w:rsid w:val="0096560C"/>
    <w:rsid w:val="009D3D60"/>
    <w:rsid w:val="009F6AC4"/>
    <w:rsid w:val="00A027B2"/>
    <w:rsid w:val="00AE0DD5"/>
    <w:rsid w:val="00B00571"/>
    <w:rsid w:val="00B018B9"/>
    <w:rsid w:val="00B10EAB"/>
    <w:rsid w:val="00B51A78"/>
    <w:rsid w:val="00B954C3"/>
    <w:rsid w:val="00BB178C"/>
    <w:rsid w:val="00BD31EA"/>
    <w:rsid w:val="00C214A0"/>
    <w:rsid w:val="00C84B74"/>
    <w:rsid w:val="00C85055"/>
    <w:rsid w:val="00CD62D4"/>
    <w:rsid w:val="00D56389"/>
    <w:rsid w:val="00DA195E"/>
    <w:rsid w:val="00DC3E38"/>
    <w:rsid w:val="00DD268E"/>
    <w:rsid w:val="00E0136D"/>
    <w:rsid w:val="00E14A00"/>
    <w:rsid w:val="00E73DB2"/>
    <w:rsid w:val="00FC6CD7"/>
    <w:rsid w:val="00FD57DC"/>
    <w:rsid w:val="00FE1B43"/>
    <w:rsid w:val="00FE4FCC"/>
    <w:rsid w:val="00FF05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EC32D"/>
  <w15:chartTrackingRefBased/>
  <w15:docId w15:val="{15538DFE-7743-46B3-A836-E9E3A05FF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87943"/>
    <w:rPr>
      <w:color w:val="0563C1" w:themeColor="hyperlink"/>
      <w:u w:val="single"/>
    </w:rPr>
  </w:style>
  <w:style w:type="character" w:styleId="UnresolvedMention">
    <w:name w:val="Unresolved Mention"/>
    <w:basedOn w:val="DefaultParagraphFont"/>
    <w:uiPriority w:val="99"/>
    <w:semiHidden/>
    <w:unhideWhenUsed/>
    <w:rsid w:val="00187943"/>
    <w:rPr>
      <w:color w:val="605E5C"/>
      <w:shd w:val="clear" w:color="auto" w:fill="E1DFDD"/>
    </w:rPr>
  </w:style>
  <w:style w:type="character" w:styleId="CommentReference">
    <w:name w:val="annotation reference"/>
    <w:basedOn w:val="DefaultParagraphFont"/>
    <w:uiPriority w:val="99"/>
    <w:semiHidden/>
    <w:unhideWhenUsed/>
    <w:rsid w:val="007D7347"/>
    <w:rPr>
      <w:sz w:val="16"/>
      <w:szCs w:val="16"/>
    </w:rPr>
  </w:style>
  <w:style w:type="paragraph" w:styleId="CommentText">
    <w:name w:val="annotation text"/>
    <w:basedOn w:val="Normal"/>
    <w:link w:val="CommentTextChar"/>
    <w:uiPriority w:val="99"/>
    <w:semiHidden/>
    <w:unhideWhenUsed/>
    <w:rsid w:val="007D7347"/>
    <w:pPr>
      <w:spacing w:line="240" w:lineRule="auto"/>
    </w:pPr>
    <w:rPr>
      <w:sz w:val="20"/>
      <w:szCs w:val="20"/>
    </w:rPr>
  </w:style>
  <w:style w:type="character" w:customStyle="1" w:styleId="CommentTextChar">
    <w:name w:val="Comment Text Char"/>
    <w:basedOn w:val="DefaultParagraphFont"/>
    <w:link w:val="CommentText"/>
    <w:uiPriority w:val="99"/>
    <w:semiHidden/>
    <w:rsid w:val="007D7347"/>
    <w:rPr>
      <w:sz w:val="20"/>
      <w:szCs w:val="20"/>
    </w:rPr>
  </w:style>
  <w:style w:type="paragraph" w:styleId="CommentSubject">
    <w:name w:val="annotation subject"/>
    <w:basedOn w:val="CommentText"/>
    <w:next w:val="CommentText"/>
    <w:link w:val="CommentSubjectChar"/>
    <w:uiPriority w:val="99"/>
    <w:semiHidden/>
    <w:unhideWhenUsed/>
    <w:rsid w:val="007D7347"/>
    <w:rPr>
      <w:b/>
      <w:bCs/>
    </w:rPr>
  </w:style>
  <w:style w:type="character" w:customStyle="1" w:styleId="CommentSubjectChar">
    <w:name w:val="Comment Subject Char"/>
    <w:basedOn w:val="CommentTextChar"/>
    <w:link w:val="CommentSubject"/>
    <w:uiPriority w:val="99"/>
    <w:semiHidden/>
    <w:rsid w:val="007D7347"/>
    <w:rPr>
      <w:b/>
      <w:bCs/>
      <w:sz w:val="20"/>
      <w:szCs w:val="20"/>
    </w:rPr>
  </w:style>
  <w:style w:type="paragraph" w:styleId="BalloonText">
    <w:name w:val="Balloon Text"/>
    <w:basedOn w:val="Normal"/>
    <w:link w:val="BalloonTextChar"/>
    <w:uiPriority w:val="99"/>
    <w:semiHidden/>
    <w:unhideWhenUsed/>
    <w:rsid w:val="007D73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7347"/>
    <w:rPr>
      <w:rFonts w:ascii="Segoe UI" w:hAnsi="Segoe UI" w:cs="Segoe UI"/>
      <w:sz w:val="18"/>
      <w:szCs w:val="18"/>
    </w:rPr>
  </w:style>
  <w:style w:type="paragraph" w:styleId="ListParagraph">
    <w:name w:val="List Paragraph"/>
    <w:aliases w:val="Opsomming"/>
    <w:basedOn w:val="Normal"/>
    <w:link w:val="ListParagraphChar"/>
    <w:uiPriority w:val="34"/>
    <w:qFormat/>
    <w:rsid w:val="002C02F2"/>
    <w:pPr>
      <w:spacing w:after="0" w:line="240" w:lineRule="auto"/>
      <w:ind w:left="720"/>
      <w:contextualSpacing/>
    </w:pPr>
    <w:rPr>
      <w:rFonts w:ascii="Times New Roman" w:eastAsia="Times New Roman" w:hAnsi="Times New Roman" w:cs="Times New Roman"/>
      <w:sz w:val="24"/>
      <w:szCs w:val="24"/>
      <w:lang w:val="en-GB" w:eastAsia="en-GB"/>
    </w:rPr>
  </w:style>
  <w:style w:type="character" w:customStyle="1" w:styleId="ListParagraphChar">
    <w:name w:val="List Paragraph Char"/>
    <w:aliases w:val="Opsomming Char"/>
    <w:basedOn w:val="DefaultParagraphFont"/>
    <w:link w:val="ListParagraph"/>
    <w:uiPriority w:val="34"/>
    <w:locked/>
    <w:rsid w:val="002C02F2"/>
    <w:rPr>
      <w:rFonts w:ascii="Times New Roman" w:eastAsia="Times New Roman" w:hAnsi="Times New Roman" w:cs="Times New Roman"/>
      <w:sz w:val="24"/>
      <w:szCs w:val="24"/>
      <w:lang w:val="en-GB" w:eastAsia="en-GB"/>
    </w:rPr>
  </w:style>
  <w:style w:type="paragraph" w:styleId="NormalWeb">
    <w:name w:val="Normal (Web)"/>
    <w:basedOn w:val="Normal"/>
    <w:uiPriority w:val="99"/>
    <w:semiHidden/>
    <w:unhideWhenUsed/>
    <w:rsid w:val="009D3D60"/>
    <w:rPr>
      <w:rFonts w:ascii="Times New Roman" w:hAnsi="Times New Roman" w:cs="Times New Roman"/>
      <w:sz w:val="24"/>
      <w:szCs w:val="24"/>
    </w:rPr>
  </w:style>
  <w:style w:type="character" w:customStyle="1" w:styleId="gmail-apple-converted-space">
    <w:name w:val="gmail-apple-converted-space"/>
    <w:basedOn w:val="DefaultParagraphFont"/>
    <w:rsid w:val="000F68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4152">
      <w:bodyDiv w:val="1"/>
      <w:marLeft w:val="0"/>
      <w:marRight w:val="0"/>
      <w:marTop w:val="0"/>
      <w:marBottom w:val="0"/>
      <w:divBdr>
        <w:top w:val="none" w:sz="0" w:space="0" w:color="auto"/>
        <w:left w:val="none" w:sz="0" w:space="0" w:color="auto"/>
        <w:bottom w:val="none" w:sz="0" w:space="0" w:color="auto"/>
        <w:right w:val="none" w:sz="0" w:space="0" w:color="auto"/>
      </w:divBdr>
    </w:div>
    <w:div w:id="99954141">
      <w:bodyDiv w:val="1"/>
      <w:marLeft w:val="0"/>
      <w:marRight w:val="0"/>
      <w:marTop w:val="0"/>
      <w:marBottom w:val="0"/>
      <w:divBdr>
        <w:top w:val="none" w:sz="0" w:space="0" w:color="auto"/>
        <w:left w:val="none" w:sz="0" w:space="0" w:color="auto"/>
        <w:bottom w:val="none" w:sz="0" w:space="0" w:color="auto"/>
        <w:right w:val="none" w:sz="0" w:space="0" w:color="auto"/>
      </w:divBdr>
    </w:div>
    <w:div w:id="110318600">
      <w:bodyDiv w:val="1"/>
      <w:marLeft w:val="0"/>
      <w:marRight w:val="0"/>
      <w:marTop w:val="0"/>
      <w:marBottom w:val="0"/>
      <w:divBdr>
        <w:top w:val="none" w:sz="0" w:space="0" w:color="auto"/>
        <w:left w:val="none" w:sz="0" w:space="0" w:color="auto"/>
        <w:bottom w:val="none" w:sz="0" w:space="0" w:color="auto"/>
        <w:right w:val="none" w:sz="0" w:space="0" w:color="auto"/>
      </w:divBdr>
    </w:div>
    <w:div w:id="174149236">
      <w:bodyDiv w:val="1"/>
      <w:marLeft w:val="0"/>
      <w:marRight w:val="0"/>
      <w:marTop w:val="0"/>
      <w:marBottom w:val="0"/>
      <w:divBdr>
        <w:top w:val="none" w:sz="0" w:space="0" w:color="auto"/>
        <w:left w:val="none" w:sz="0" w:space="0" w:color="auto"/>
        <w:bottom w:val="none" w:sz="0" w:space="0" w:color="auto"/>
        <w:right w:val="none" w:sz="0" w:space="0" w:color="auto"/>
      </w:divBdr>
    </w:div>
    <w:div w:id="242305525">
      <w:bodyDiv w:val="1"/>
      <w:marLeft w:val="0"/>
      <w:marRight w:val="0"/>
      <w:marTop w:val="0"/>
      <w:marBottom w:val="0"/>
      <w:divBdr>
        <w:top w:val="none" w:sz="0" w:space="0" w:color="auto"/>
        <w:left w:val="none" w:sz="0" w:space="0" w:color="auto"/>
        <w:bottom w:val="none" w:sz="0" w:space="0" w:color="auto"/>
        <w:right w:val="none" w:sz="0" w:space="0" w:color="auto"/>
      </w:divBdr>
    </w:div>
    <w:div w:id="386030780">
      <w:bodyDiv w:val="1"/>
      <w:marLeft w:val="0"/>
      <w:marRight w:val="0"/>
      <w:marTop w:val="0"/>
      <w:marBottom w:val="0"/>
      <w:divBdr>
        <w:top w:val="none" w:sz="0" w:space="0" w:color="auto"/>
        <w:left w:val="none" w:sz="0" w:space="0" w:color="auto"/>
        <w:bottom w:val="none" w:sz="0" w:space="0" w:color="auto"/>
        <w:right w:val="none" w:sz="0" w:space="0" w:color="auto"/>
      </w:divBdr>
    </w:div>
    <w:div w:id="870918127">
      <w:bodyDiv w:val="1"/>
      <w:marLeft w:val="0"/>
      <w:marRight w:val="0"/>
      <w:marTop w:val="0"/>
      <w:marBottom w:val="0"/>
      <w:divBdr>
        <w:top w:val="none" w:sz="0" w:space="0" w:color="auto"/>
        <w:left w:val="none" w:sz="0" w:space="0" w:color="auto"/>
        <w:bottom w:val="none" w:sz="0" w:space="0" w:color="auto"/>
        <w:right w:val="none" w:sz="0" w:space="0" w:color="auto"/>
      </w:divBdr>
    </w:div>
    <w:div w:id="901788517">
      <w:bodyDiv w:val="1"/>
      <w:marLeft w:val="0"/>
      <w:marRight w:val="0"/>
      <w:marTop w:val="0"/>
      <w:marBottom w:val="0"/>
      <w:divBdr>
        <w:top w:val="none" w:sz="0" w:space="0" w:color="auto"/>
        <w:left w:val="none" w:sz="0" w:space="0" w:color="auto"/>
        <w:bottom w:val="none" w:sz="0" w:space="0" w:color="auto"/>
        <w:right w:val="none" w:sz="0" w:space="0" w:color="auto"/>
      </w:divBdr>
    </w:div>
    <w:div w:id="956957993">
      <w:bodyDiv w:val="1"/>
      <w:marLeft w:val="0"/>
      <w:marRight w:val="0"/>
      <w:marTop w:val="0"/>
      <w:marBottom w:val="0"/>
      <w:divBdr>
        <w:top w:val="none" w:sz="0" w:space="0" w:color="auto"/>
        <w:left w:val="none" w:sz="0" w:space="0" w:color="auto"/>
        <w:bottom w:val="none" w:sz="0" w:space="0" w:color="auto"/>
        <w:right w:val="none" w:sz="0" w:space="0" w:color="auto"/>
      </w:divBdr>
    </w:div>
    <w:div w:id="1075931785">
      <w:bodyDiv w:val="1"/>
      <w:marLeft w:val="0"/>
      <w:marRight w:val="0"/>
      <w:marTop w:val="0"/>
      <w:marBottom w:val="0"/>
      <w:divBdr>
        <w:top w:val="none" w:sz="0" w:space="0" w:color="auto"/>
        <w:left w:val="none" w:sz="0" w:space="0" w:color="auto"/>
        <w:bottom w:val="none" w:sz="0" w:space="0" w:color="auto"/>
        <w:right w:val="none" w:sz="0" w:space="0" w:color="auto"/>
      </w:divBdr>
    </w:div>
    <w:div w:id="1208763567">
      <w:bodyDiv w:val="1"/>
      <w:marLeft w:val="0"/>
      <w:marRight w:val="0"/>
      <w:marTop w:val="0"/>
      <w:marBottom w:val="0"/>
      <w:divBdr>
        <w:top w:val="none" w:sz="0" w:space="0" w:color="auto"/>
        <w:left w:val="none" w:sz="0" w:space="0" w:color="auto"/>
        <w:bottom w:val="none" w:sz="0" w:space="0" w:color="auto"/>
        <w:right w:val="none" w:sz="0" w:space="0" w:color="auto"/>
      </w:divBdr>
    </w:div>
    <w:div w:id="1376126438">
      <w:bodyDiv w:val="1"/>
      <w:marLeft w:val="0"/>
      <w:marRight w:val="0"/>
      <w:marTop w:val="0"/>
      <w:marBottom w:val="0"/>
      <w:divBdr>
        <w:top w:val="none" w:sz="0" w:space="0" w:color="auto"/>
        <w:left w:val="none" w:sz="0" w:space="0" w:color="auto"/>
        <w:bottom w:val="none" w:sz="0" w:space="0" w:color="auto"/>
        <w:right w:val="none" w:sz="0" w:space="0" w:color="auto"/>
      </w:divBdr>
    </w:div>
    <w:div w:id="1433475829">
      <w:bodyDiv w:val="1"/>
      <w:marLeft w:val="0"/>
      <w:marRight w:val="0"/>
      <w:marTop w:val="0"/>
      <w:marBottom w:val="0"/>
      <w:divBdr>
        <w:top w:val="none" w:sz="0" w:space="0" w:color="auto"/>
        <w:left w:val="none" w:sz="0" w:space="0" w:color="auto"/>
        <w:bottom w:val="none" w:sz="0" w:space="0" w:color="auto"/>
        <w:right w:val="none" w:sz="0" w:space="0" w:color="auto"/>
      </w:divBdr>
      <w:divsChild>
        <w:div w:id="1906336964">
          <w:marLeft w:val="0"/>
          <w:marRight w:val="0"/>
          <w:marTop w:val="0"/>
          <w:marBottom w:val="0"/>
          <w:divBdr>
            <w:top w:val="none" w:sz="0" w:space="0" w:color="auto"/>
            <w:left w:val="none" w:sz="0" w:space="0" w:color="auto"/>
            <w:bottom w:val="none" w:sz="0" w:space="0" w:color="auto"/>
            <w:right w:val="none" w:sz="0" w:space="0" w:color="auto"/>
          </w:divBdr>
        </w:div>
      </w:divsChild>
    </w:div>
    <w:div w:id="1516067424">
      <w:bodyDiv w:val="1"/>
      <w:marLeft w:val="0"/>
      <w:marRight w:val="0"/>
      <w:marTop w:val="0"/>
      <w:marBottom w:val="0"/>
      <w:divBdr>
        <w:top w:val="none" w:sz="0" w:space="0" w:color="auto"/>
        <w:left w:val="none" w:sz="0" w:space="0" w:color="auto"/>
        <w:bottom w:val="none" w:sz="0" w:space="0" w:color="auto"/>
        <w:right w:val="none" w:sz="0" w:space="0" w:color="auto"/>
      </w:divBdr>
    </w:div>
    <w:div w:id="1933780167">
      <w:bodyDiv w:val="1"/>
      <w:marLeft w:val="0"/>
      <w:marRight w:val="0"/>
      <w:marTop w:val="0"/>
      <w:marBottom w:val="0"/>
      <w:divBdr>
        <w:top w:val="none" w:sz="0" w:space="0" w:color="auto"/>
        <w:left w:val="none" w:sz="0" w:space="0" w:color="auto"/>
        <w:bottom w:val="none" w:sz="0" w:space="0" w:color="auto"/>
        <w:right w:val="none" w:sz="0" w:space="0" w:color="auto"/>
      </w:divBdr>
    </w:div>
    <w:div w:id="193501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3736</Words>
  <Characters>21296</Characters>
  <Application>Microsoft Office Word</Application>
  <DocSecurity>4</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London hospitals</Company>
  <LinksUpToDate>false</LinksUpToDate>
  <CharactersWithSpaces>24983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Frederico Faria</dc:creator>
  <cp:keywords/>
  <dc:description/>
  <cp:lastModifiedBy>Katy Ladbrook</cp:lastModifiedBy>
  <cp:revision>2</cp:revision>
  <dcterms:created xsi:type="dcterms:W3CDTF">2022-10-17T13:48:00Z</dcterms:created>
  <dcterms:modified xsi:type="dcterms:W3CDTF">2022-10-17T13:48:00Z</dcterms:modified>
</cp:coreProperties>
</file>