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E12883" w14:textId="77777777" w:rsidR="008045F9" w:rsidRPr="004C3D39" w:rsidRDefault="008045F9" w:rsidP="008045F9">
      <w:pPr>
        <w:pStyle w:val="Nessunaspaziatura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C3D39">
        <w:rPr>
          <w:rFonts w:ascii="Times New Roman" w:hAnsi="Times New Roman" w:cs="Times New Roman"/>
          <w:b/>
          <w:sz w:val="24"/>
          <w:szCs w:val="24"/>
          <w:lang w:val="en-US"/>
        </w:rPr>
        <w:t>Supporting Information for Online Publication Only</w:t>
      </w:r>
    </w:p>
    <w:p w14:paraId="78DBED3F" w14:textId="22D917F6" w:rsidR="008045F9" w:rsidRPr="001C4DE3" w:rsidRDefault="008045F9" w:rsidP="0051662B">
      <w:pPr>
        <w:pStyle w:val="Nessunaspaziatura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C4DE3">
        <w:rPr>
          <w:rFonts w:ascii="Times New Roman" w:hAnsi="Times New Roman" w:cs="Times New Roman"/>
          <w:b/>
          <w:sz w:val="24"/>
          <w:szCs w:val="24"/>
          <w:lang w:val="en-US"/>
        </w:rPr>
        <w:t>Appendix 1</w:t>
      </w:r>
    </w:p>
    <w:p w14:paraId="28298AEA" w14:textId="77777777" w:rsidR="008045F9" w:rsidRDefault="008045F9" w:rsidP="008045F9">
      <w:pPr>
        <w:spacing w:line="480" w:lineRule="auto"/>
        <w:rPr>
          <w:rFonts w:ascii="Times New Roman" w:hAnsi="Times New Roman"/>
          <w:sz w:val="24"/>
          <w:lang w:val="en-US"/>
        </w:rPr>
      </w:pPr>
      <w:r>
        <w:rPr>
          <w:rFonts w:ascii="Times New Roman" w:hAnsi="Times New Roman"/>
          <w:sz w:val="24"/>
          <w:lang w:val="en-US"/>
        </w:rPr>
        <w:t>Table S1</w:t>
      </w:r>
    </w:p>
    <w:p w14:paraId="5CC304C1" w14:textId="77777777" w:rsidR="008045F9" w:rsidRDefault="008045F9" w:rsidP="008045F9">
      <w:pPr>
        <w:spacing w:line="480" w:lineRule="auto"/>
        <w:rPr>
          <w:rFonts w:ascii="Times New Roman" w:hAnsi="Times New Roman"/>
          <w:i/>
          <w:sz w:val="24"/>
          <w:lang w:val="en-US"/>
        </w:rPr>
      </w:pPr>
      <w:r w:rsidRPr="005334CC">
        <w:rPr>
          <w:rFonts w:ascii="Times New Roman" w:hAnsi="Times New Roman"/>
          <w:i/>
          <w:sz w:val="24"/>
          <w:lang w:val="en-US"/>
        </w:rPr>
        <w:t xml:space="preserve">Measurement Invariance Tests </w:t>
      </w:r>
      <w:r>
        <w:rPr>
          <w:rFonts w:ascii="Times New Roman" w:hAnsi="Times New Roman"/>
          <w:i/>
          <w:sz w:val="24"/>
          <w:lang w:val="en-US"/>
        </w:rPr>
        <w:t xml:space="preserve">for Each Measure and for the Total Model </w:t>
      </w:r>
    </w:p>
    <w:tbl>
      <w:tblPr>
        <w:tblStyle w:val="Grigliatabella"/>
        <w:tblW w:w="148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1247"/>
        <w:gridCol w:w="850"/>
        <w:gridCol w:w="709"/>
        <w:gridCol w:w="709"/>
        <w:gridCol w:w="850"/>
        <w:gridCol w:w="1701"/>
        <w:gridCol w:w="284"/>
        <w:gridCol w:w="1275"/>
        <w:gridCol w:w="993"/>
        <w:gridCol w:w="708"/>
        <w:gridCol w:w="709"/>
        <w:gridCol w:w="851"/>
        <w:gridCol w:w="1275"/>
      </w:tblGrid>
      <w:tr w:rsidR="008045F9" w:rsidRPr="00994A72" w14:paraId="44B7FC01" w14:textId="77777777" w:rsidTr="001D2BCC">
        <w:tc>
          <w:tcPr>
            <w:tcW w:w="2689" w:type="dxa"/>
            <w:tcBorders>
              <w:top w:val="single" w:sz="4" w:space="0" w:color="auto"/>
            </w:tcBorders>
          </w:tcPr>
          <w:p w14:paraId="409A4079" w14:textId="77777777" w:rsidR="008045F9" w:rsidRPr="00994A72" w:rsidRDefault="008045F9" w:rsidP="001D2BCC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6066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78A82C0F" w14:textId="77777777" w:rsidR="008045F9" w:rsidRPr="00994A72" w:rsidRDefault="008045F9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Model fit indices</w:t>
            </w:r>
          </w:p>
        </w:tc>
        <w:tc>
          <w:tcPr>
            <w:tcW w:w="284" w:type="dxa"/>
            <w:tcBorders>
              <w:top w:val="single" w:sz="4" w:space="0" w:color="auto"/>
            </w:tcBorders>
          </w:tcPr>
          <w:p w14:paraId="66AF2DF0" w14:textId="77777777" w:rsidR="008045F9" w:rsidRPr="00994A72" w:rsidRDefault="008045F9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5811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69823F01" w14:textId="77777777" w:rsidR="008045F9" w:rsidRPr="00994A72" w:rsidRDefault="008045F9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  <w:lang w:val="en-US"/>
              </w:rPr>
              <w:t>Model comparison</w:t>
            </w:r>
          </w:p>
        </w:tc>
      </w:tr>
      <w:tr w:rsidR="008045F9" w:rsidRPr="00994A72" w14:paraId="42F6F080" w14:textId="77777777" w:rsidTr="001D2BCC">
        <w:tc>
          <w:tcPr>
            <w:tcW w:w="2689" w:type="dxa"/>
            <w:tcBorders>
              <w:bottom w:val="single" w:sz="4" w:space="0" w:color="auto"/>
            </w:tcBorders>
          </w:tcPr>
          <w:p w14:paraId="614B88C1" w14:textId="77777777" w:rsidR="008045F9" w:rsidRPr="00994A72" w:rsidRDefault="008045F9" w:rsidP="001D2BCC">
            <w:pPr>
              <w:spacing w:line="480" w:lineRule="auto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</w:tcBorders>
          </w:tcPr>
          <w:p w14:paraId="29CA3E83" w14:textId="77777777" w:rsidR="008045F9" w:rsidRPr="00994A72" w:rsidRDefault="008045F9" w:rsidP="001D2BCC">
            <w:pPr>
              <w:jc w:val="center"/>
              <w:outlineLvl w:val="1"/>
              <w:rPr>
                <w:rFonts w:ascii="Times New Roman" w:hAnsi="Times New Roman"/>
                <w:i/>
                <w:lang w:val="en-GB"/>
              </w:rPr>
            </w:pPr>
            <w:r w:rsidRPr="00994A72">
              <w:rPr>
                <w:rFonts w:ascii="Times New Roman" w:hAnsi="Times New Roman"/>
                <w:i/>
                <w:lang w:val="en-GB"/>
              </w:rPr>
              <w:t>χ</w:t>
            </w:r>
            <w:r w:rsidRPr="00994A72">
              <w:rPr>
                <w:rFonts w:ascii="Times New Roman" w:hAnsi="Times New Roman" w:cs="Times New Roman"/>
                <w:vertAlign w:val="subscript"/>
              </w:rPr>
              <w:t>SB</w:t>
            </w:r>
            <w:r w:rsidRPr="00994A72">
              <w:rPr>
                <w:rFonts w:ascii="Times New Roman" w:hAnsi="Times New Roman"/>
                <w:vertAlign w:val="superscript"/>
                <w:lang w:val="en-GB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ECCFEBB" w14:textId="77777777" w:rsidR="008045F9" w:rsidRPr="00994A72" w:rsidRDefault="008045F9" w:rsidP="001D2BCC">
            <w:pPr>
              <w:jc w:val="center"/>
              <w:outlineLvl w:val="1"/>
              <w:rPr>
                <w:rFonts w:ascii="Times New Roman" w:hAnsi="Times New Roman"/>
                <w:i/>
                <w:lang w:val="en-GB"/>
              </w:rPr>
            </w:pPr>
            <w:r w:rsidRPr="00994A72">
              <w:rPr>
                <w:rFonts w:ascii="Times New Roman" w:hAnsi="Times New Roman"/>
                <w:i/>
                <w:lang w:val="en-GB"/>
              </w:rPr>
              <w:t>df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9552F4A" w14:textId="77777777" w:rsidR="008045F9" w:rsidRPr="00994A72" w:rsidRDefault="008045F9" w:rsidP="001D2BCC">
            <w:pPr>
              <w:jc w:val="center"/>
              <w:rPr>
                <w:rFonts w:ascii="Times New Roman" w:hAnsi="Times New Roman"/>
              </w:rPr>
            </w:pPr>
            <w:r w:rsidRPr="00994A72">
              <w:rPr>
                <w:rFonts w:ascii="Times New Roman" w:hAnsi="Times New Roman"/>
              </w:rPr>
              <w:t>CFI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403FE2D" w14:textId="77777777" w:rsidR="008045F9" w:rsidRPr="00994A72" w:rsidRDefault="008045F9" w:rsidP="001D2BCC">
            <w:pPr>
              <w:jc w:val="center"/>
              <w:rPr>
                <w:rFonts w:ascii="Times New Roman" w:hAnsi="Times New Roman"/>
              </w:rPr>
            </w:pPr>
            <w:r w:rsidRPr="00994A72">
              <w:rPr>
                <w:rFonts w:ascii="Times New Roman" w:hAnsi="Times New Roman"/>
              </w:rPr>
              <w:t>TLI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83AEB72" w14:textId="77777777" w:rsidR="008045F9" w:rsidRPr="00994A72" w:rsidRDefault="008045F9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SRMR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7677238" w14:textId="77777777" w:rsidR="008045F9" w:rsidRPr="00994A72" w:rsidRDefault="008045F9" w:rsidP="001D2BCC">
            <w:pPr>
              <w:jc w:val="center"/>
              <w:rPr>
                <w:rFonts w:ascii="Times New Roman" w:hAnsi="Times New Roman"/>
              </w:rPr>
            </w:pPr>
            <w:r w:rsidRPr="00994A72">
              <w:rPr>
                <w:rFonts w:ascii="Times New Roman" w:hAnsi="Times New Roman"/>
              </w:rPr>
              <w:t>RMSEA</w:t>
            </w:r>
          </w:p>
          <w:p w14:paraId="1695A736" w14:textId="77777777" w:rsidR="008045F9" w:rsidRPr="00994A72" w:rsidRDefault="008045F9" w:rsidP="001D2BCC">
            <w:pPr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</w:rPr>
              <w:t>[90% CI]</w:t>
            </w: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14:paraId="063C866E" w14:textId="77777777" w:rsidR="008045F9" w:rsidRPr="00994A72" w:rsidRDefault="008045F9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5AFDEC32" w14:textId="77777777" w:rsidR="008045F9" w:rsidRPr="00994A72" w:rsidRDefault="008045F9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  <w:lang w:val="en-US"/>
              </w:rPr>
              <w:t>Models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A5B29E2" w14:textId="77777777" w:rsidR="008045F9" w:rsidRPr="00994A72" w:rsidRDefault="008045F9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proofErr w:type="spellStart"/>
            <w:r w:rsidRPr="00994A72">
              <w:rPr>
                <w:rFonts w:ascii="Times New Roman" w:hAnsi="Times New Roman" w:cs="Times New Roman"/>
                <w:lang w:val="en-US"/>
              </w:rPr>
              <w:t>Δχ</w:t>
            </w:r>
            <w:proofErr w:type="spellEnd"/>
            <w:r w:rsidRPr="00994A72">
              <w:rPr>
                <w:rFonts w:ascii="Times New Roman" w:hAnsi="Times New Roman" w:cs="Times New Roman"/>
                <w:vertAlign w:val="subscript"/>
              </w:rPr>
              <w:t>SB</w:t>
            </w:r>
            <w:r w:rsidRPr="00994A72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76629645" w14:textId="77777777" w:rsidR="008045F9" w:rsidRPr="00994A72" w:rsidRDefault="008045F9" w:rsidP="001D2BCC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994A72">
              <w:rPr>
                <w:rFonts w:ascii="Times New Roman" w:hAnsi="Times New Roman" w:cs="Times New Roman"/>
                <w:lang w:val="en-US"/>
              </w:rPr>
              <w:t>Δdf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F2BC6BC" w14:textId="77777777" w:rsidR="008045F9" w:rsidRPr="00994A72" w:rsidRDefault="008045F9" w:rsidP="001D2BCC">
            <w:pPr>
              <w:jc w:val="center"/>
              <w:rPr>
                <w:rFonts w:ascii="Times New Roman" w:hAnsi="Times New Roman"/>
                <w:i/>
              </w:rPr>
            </w:pPr>
            <w:r w:rsidRPr="00994A72">
              <w:rPr>
                <w:rFonts w:ascii="Times New Roman" w:hAnsi="Times New Roman"/>
                <w:i/>
              </w:rPr>
              <w:t>p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D73E2E8" w14:textId="77777777" w:rsidR="008045F9" w:rsidRPr="00994A72" w:rsidRDefault="008045F9" w:rsidP="001D2BCC">
            <w:pPr>
              <w:jc w:val="center"/>
              <w:rPr>
                <w:rFonts w:ascii="Times New Roman" w:hAnsi="Times New Roman"/>
              </w:rPr>
            </w:pPr>
            <w:r w:rsidRPr="00994A72">
              <w:rPr>
                <w:rFonts w:ascii="Times New Roman" w:hAnsi="Times New Roman"/>
              </w:rPr>
              <w:t>ΔCFI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31D49222" w14:textId="77777777" w:rsidR="008045F9" w:rsidRPr="00994A72" w:rsidRDefault="008045F9" w:rsidP="001D2BCC">
            <w:pPr>
              <w:jc w:val="center"/>
              <w:rPr>
                <w:rFonts w:ascii="Times New Roman" w:hAnsi="Times New Roman"/>
              </w:rPr>
            </w:pPr>
            <w:r w:rsidRPr="00994A72">
              <w:rPr>
                <w:rFonts w:ascii="Times New Roman" w:hAnsi="Times New Roman"/>
              </w:rPr>
              <w:t>ΔRMSEA</w:t>
            </w:r>
          </w:p>
        </w:tc>
      </w:tr>
      <w:tr w:rsidR="0066018C" w:rsidRPr="00994A72" w14:paraId="69FE3462" w14:textId="77777777" w:rsidTr="00F772E2">
        <w:tc>
          <w:tcPr>
            <w:tcW w:w="2689" w:type="dxa"/>
          </w:tcPr>
          <w:p w14:paraId="43265BA9" w14:textId="77777777" w:rsidR="0066018C" w:rsidRPr="00994A72" w:rsidRDefault="0066018C" w:rsidP="00F772E2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 xml:space="preserve">Multiple categorization </w:t>
            </w:r>
          </w:p>
        </w:tc>
        <w:tc>
          <w:tcPr>
            <w:tcW w:w="1247" w:type="dxa"/>
          </w:tcPr>
          <w:p w14:paraId="31972DC6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0" w:type="dxa"/>
          </w:tcPr>
          <w:p w14:paraId="0FC3D46F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9" w:type="dxa"/>
          </w:tcPr>
          <w:p w14:paraId="66B94F15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9" w:type="dxa"/>
          </w:tcPr>
          <w:p w14:paraId="6E1BD1A3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0" w:type="dxa"/>
          </w:tcPr>
          <w:p w14:paraId="3C464177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701" w:type="dxa"/>
          </w:tcPr>
          <w:p w14:paraId="6E4A57C1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4" w:type="dxa"/>
          </w:tcPr>
          <w:p w14:paraId="35158C09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16AA181A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3" w:type="dxa"/>
          </w:tcPr>
          <w:p w14:paraId="166B6754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</w:tcPr>
          <w:p w14:paraId="3167B8BD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9" w:type="dxa"/>
          </w:tcPr>
          <w:p w14:paraId="7326FF7A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</w:tcPr>
          <w:p w14:paraId="3A23DCD6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</w:tcPr>
          <w:p w14:paraId="0CDBDEC7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6018C" w:rsidRPr="00994A72" w14:paraId="340D5F19" w14:textId="77777777" w:rsidTr="002211CD">
        <w:trPr>
          <w:trHeight w:val="94"/>
        </w:trPr>
        <w:tc>
          <w:tcPr>
            <w:tcW w:w="2689" w:type="dxa"/>
          </w:tcPr>
          <w:p w14:paraId="582C875D" w14:textId="77777777" w:rsidR="0066018C" w:rsidRPr="00994A72" w:rsidRDefault="0066018C" w:rsidP="00F772E2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 xml:space="preserve">M1. Configural model </w:t>
            </w:r>
          </w:p>
        </w:tc>
        <w:tc>
          <w:tcPr>
            <w:tcW w:w="1247" w:type="dxa"/>
          </w:tcPr>
          <w:p w14:paraId="3F51ECFA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55.389</w:t>
            </w:r>
          </w:p>
        </w:tc>
        <w:tc>
          <w:tcPr>
            <w:tcW w:w="850" w:type="dxa"/>
          </w:tcPr>
          <w:p w14:paraId="44FD05C4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27</w:t>
            </w:r>
          </w:p>
        </w:tc>
        <w:tc>
          <w:tcPr>
            <w:tcW w:w="709" w:type="dxa"/>
          </w:tcPr>
          <w:p w14:paraId="39D30CF7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.979</w:t>
            </w:r>
          </w:p>
        </w:tc>
        <w:tc>
          <w:tcPr>
            <w:tcW w:w="709" w:type="dxa"/>
          </w:tcPr>
          <w:p w14:paraId="70A5349F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.950</w:t>
            </w:r>
          </w:p>
        </w:tc>
        <w:tc>
          <w:tcPr>
            <w:tcW w:w="850" w:type="dxa"/>
          </w:tcPr>
          <w:p w14:paraId="0CE0B040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.024</w:t>
            </w:r>
          </w:p>
        </w:tc>
        <w:tc>
          <w:tcPr>
            <w:tcW w:w="1701" w:type="dxa"/>
          </w:tcPr>
          <w:p w14:paraId="22D63DBA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.059 [.037, .081]</w:t>
            </w:r>
          </w:p>
        </w:tc>
        <w:tc>
          <w:tcPr>
            <w:tcW w:w="284" w:type="dxa"/>
          </w:tcPr>
          <w:p w14:paraId="100ABE13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072A868B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3" w:type="dxa"/>
          </w:tcPr>
          <w:p w14:paraId="05783959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</w:tcPr>
          <w:p w14:paraId="703CBD4E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9" w:type="dxa"/>
          </w:tcPr>
          <w:p w14:paraId="65375F75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</w:tcPr>
          <w:p w14:paraId="1855EABE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</w:tcPr>
          <w:p w14:paraId="331B2955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6018C" w:rsidRPr="00994A72" w14:paraId="7A7713AE" w14:textId="77777777" w:rsidTr="002211CD">
        <w:tc>
          <w:tcPr>
            <w:tcW w:w="2689" w:type="dxa"/>
          </w:tcPr>
          <w:p w14:paraId="000604EC" w14:textId="77777777" w:rsidR="0066018C" w:rsidRPr="00994A72" w:rsidRDefault="0066018C" w:rsidP="00F772E2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M2. Metric model</w:t>
            </w:r>
          </w:p>
        </w:tc>
        <w:tc>
          <w:tcPr>
            <w:tcW w:w="1247" w:type="dxa"/>
          </w:tcPr>
          <w:p w14:paraId="01F7861D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63.914</w:t>
            </w:r>
          </w:p>
        </w:tc>
        <w:tc>
          <w:tcPr>
            <w:tcW w:w="850" w:type="dxa"/>
          </w:tcPr>
          <w:p w14:paraId="0FE0B8BE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33</w:t>
            </w:r>
          </w:p>
        </w:tc>
        <w:tc>
          <w:tcPr>
            <w:tcW w:w="709" w:type="dxa"/>
          </w:tcPr>
          <w:p w14:paraId="3B1C069E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.978</w:t>
            </w:r>
          </w:p>
        </w:tc>
        <w:tc>
          <w:tcPr>
            <w:tcW w:w="709" w:type="dxa"/>
          </w:tcPr>
          <w:p w14:paraId="3D36A885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.955</w:t>
            </w:r>
          </w:p>
        </w:tc>
        <w:tc>
          <w:tcPr>
            <w:tcW w:w="850" w:type="dxa"/>
          </w:tcPr>
          <w:p w14:paraId="74EBC4C3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.026</w:t>
            </w:r>
          </w:p>
        </w:tc>
        <w:tc>
          <w:tcPr>
            <w:tcW w:w="1701" w:type="dxa"/>
          </w:tcPr>
          <w:p w14:paraId="13E873DD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.056 [.065, .076]</w:t>
            </w:r>
          </w:p>
        </w:tc>
        <w:tc>
          <w:tcPr>
            <w:tcW w:w="284" w:type="dxa"/>
          </w:tcPr>
          <w:p w14:paraId="57B1A50C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5515AD4D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M2-M1</w:t>
            </w:r>
          </w:p>
        </w:tc>
        <w:tc>
          <w:tcPr>
            <w:tcW w:w="993" w:type="dxa"/>
          </w:tcPr>
          <w:p w14:paraId="3BA64B0C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5.434</w:t>
            </w:r>
          </w:p>
        </w:tc>
        <w:tc>
          <w:tcPr>
            <w:tcW w:w="708" w:type="dxa"/>
          </w:tcPr>
          <w:p w14:paraId="7599F0A9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709" w:type="dxa"/>
          </w:tcPr>
          <w:p w14:paraId="2DB2736A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.489</w:t>
            </w:r>
          </w:p>
        </w:tc>
        <w:tc>
          <w:tcPr>
            <w:tcW w:w="851" w:type="dxa"/>
          </w:tcPr>
          <w:p w14:paraId="32027244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-.001</w:t>
            </w:r>
          </w:p>
        </w:tc>
        <w:tc>
          <w:tcPr>
            <w:tcW w:w="1275" w:type="dxa"/>
          </w:tcPr>
          <w:p w14:paraId="22E65C7E" w14:textId="77777777" w:rsidR="0066018C" w:rsidRPr="00994A72" w:rsidRDefault="0066018C" w:rsidP="00F772E2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-.003</w:t>
            </w:r>
          </w:p>
        </w:tc>
      </w:tr>
      <w:tr w:rsidR="0066018C" w:rsidRPr="00994A72" w14:paraId="7EA84032" w14:textId="77777777" w:rsidTr="002211CD">
        <w:tc>
          <w:tcPr>
            <w:tcW w:w="8755" w:type="dxa"/>
            <w:gridSpan w:val="7"/>
          </w:tcPr>
          <w:p w14:paraId="167549A6" w14:textId="3A313A86" w:rsidR="0066018C" w:rsidRPr="00994A72" w:rsidRDefault="0066018C" w:rsidP="001D2BCC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Social dominance orientation</w:t>
            </w:r>
          </w:p>
        </w:tc>
        <w:tc>
          <w:tcPr>
            <w:tcW w:w="284" w:type="dxa"/>
          </w:tcPr>
          <w:p w14:paraId="2C973568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3FE890E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3" w:type="dxa"/>
          </w:tcPr>
          <w:p w14:paraId="580CAC23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8" w:type="dxa"/>
          </w:tcPr>
          <w:p w14:paraId="7934A4F6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9" w:type="dxa"/>
          </w:tcPr>
          <w:p w14:paraId="73A960E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</w:tcPr>
          <w:p w14:paraId="43F89C7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33988EB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</w:tr>
      <w:tr w:rsidR="0066018C" w:rsidRPr="00994A72" w14:paraId="2D464E29" w14:textId="77777777" w:rsidTr="001D2BCC">
        <w:tc>
          <w:tcPr>
            <w:tcW w:w="2689" w:type="dxa"/>
          </w:tcPr>
          <w:p w14:paraId="17B3BB13" w14:textId="0D9EEB18" w:rsidR="0066018C" w:rsidRPr="00994A72" w:rsidRDefault="0066018C" w:rsidP="001D2BCC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 xml:space="preserve">M1. Configural model </w:t>
            </w:r>
          </w:p>
        </w:tc>
        <w:tc>
          <w:tcPr>
            <w:tcW w:w="1247" w:type="dxa"/>
          </w:tcPr>
          <w:p w14:paraId="651C7395" w14:textId="24ADA4FA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64.925</w:t>
            </w:r>
          </w:p>
        </w:tc>
        <w:tc>
          <w:tcPr>
            <w:tcW w:w="850" w:type="dxa"/>
          </w:tcPr>
          <w:p w14:paraId="0F8B175D" w14:textId="349ED992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39</w:t>
            </w:r>
          </w:p>
        </w:tc>
        <w:tc>
          <w:tcPr>
            <w:tcW w:w="709" w:type="dxa"/>
          </w:tcPr>
          <w:p w14:paraId="660C0467" w14:textId="4D0D8C35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.967</w:t>
            </w:r>
          </w:p>
        </w:tc>
        <w:tc>
          <w:tcPr>
            <w:tcW w:w="709" w:type="dxa"/>
          </w:tcPr>
          <w:p w14:paraId="7611D767" w14:textId="1BC8A2C0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.944</w:t>
            </w:r>
          </w:p>
        </w:tc>
        <w:tc>
          <w:tcPr>
            <w:tcW w:w="850" w:type="dxa"/>
          </w:tcPr>
          <w:p w14:paraId="25819184" w14:textId="7B185CE3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.044</w:t>
            </w:r>
          </w:p>
        </w:tc>
        <w:tc>
          <w:tcPr>
            <w:tcW w:w="1701" w:type="dxa"/>
          </w:tcPr>
          <w:p w14:paraId="76B83B9C" w14:textId="70B0790E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.047 [.025, .066]</w:t>
            </w:r>
          </w:p>
        </w:tc>
        <w:tc>
          <w:tcPr>
            <w:tcW w:w="284" w:type="dxa"/>
          </w:tcPr>
          <w:p w14:paraId="14D3B487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18C16567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3" w:type="dxa"/>
          </w:tcPr>
          <w:p w14:paraId="4E5BE966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8" w:type="dxa"/>
          </w:tcPr>
          <w:p w14:paraId="3715C4B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9" w:type="dxa"/>
          </w:tcPr>
          <w:p w14:paraId="5929B34B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1" w:type="dxa"/>
          </w:tcPr>
          <w:p w14:paraId="2FD03145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60FEE28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</w:tr>
      <w:tr w:rsidR="0066018C" w:rsidRPr="00994A72" w14:paraId="541AFD48" w14:textId="77777777" w:rsidTr="00CC3065">
        <w:tc>
          <w:tcPr>
            <w:tcW w:w="2689" w:type="dxa"/>
          </w:tcPr>
          <w:p w14:paraId="65411451" w14:textId="77777777" w:rsidR="0066018C" w:rsidRPr="00994A72" w:rsidRDefault="0066018C" w:rsidP="00CC3065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M2. Metric model</w:t>
            </w:r>
          </w:p>
        </w:tc>
        <w:tc>
          <w:tcPr>
            <w:tcW w:w="1247" w:type="dxa"/>
          </w:tcPr>
          <w:p w14:paraId="0CB55C64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88.671</w:t>
            </w:r>
          </w:p>
        </w:tc>
        <w:tc>
          <w:tcPr>
            <w:tcW w:w="850" w:type="dxa"/>
          </w:tcPr>
          <w:p w14:paraId="24A63090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45</w:t>
            </w:r>
          </w:p>
        </w:tc>
        <w:tc>
          <w:tcPr>
            <w:tcW w:w="709" w:type="dxa"/>
          </w:tcPr>
          <w:p w14:paraId="16A1BBB0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.945</w:t>
            </w:r>
          </w:p>
        </w:tc>
        <w:tc>
          <w:tcPr>
            <w:tcW w:w="709" w:type="dxa"/>
          </w:tcPr>
          <w:p w14:paraId="55AA0B54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.919</w:t>
            </w:r>
          </w:p>
        </w:tc>
        <w:tc>
          <w:tcPr>
            <w:tcW w:w="850" w:type="dxa"/>
          </w:tcPr>
          <w:p w14:paraId="77817EC9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.066</w:t>
            </w:r>
          </w:p>
        </w:tc>
        <w:tc>
          <w:tcPr>
            <w:tcW w:w="1701" w:type="dxa"/>
          </w:tcPr>
          <w:p w14:paraId="3DE9ED17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.057 [.039, .074]</w:t>
            </w:r>
          </w:p>
        </w:tc>
        <w:tc>
          <w:tcPr>
            <w:tcW w:w="284" w:type="dxa"/>
          </w:tcPr>
          <w:p w14:paraId="52395FCD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7E1D0A25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M2-M1</w:t>
            </w:r>
          </w:p>
        </w:tc>
        <w:tc>
          <w:tcPr>
            <w:tcW w:w="993" w:type="dxa"/>
          </w:tcPr>
          <w:p w14:paraId="3B1B2301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23.316</w:t>
            </w:r>
          </w:p>
        </w:tc>
        <w:tc>
          <w:tcPr>
            <w:tcW w:w="708" w:type="dxa"/>
          </w:tcPr>
          <w:p w14:paraId="1B1AB70E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709" w:type="dxa"/>
          </w:tcPr>
          <w:p w14:paraId="6AED57D2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.001</w:t>
            </w:r>
          </w:p>
        </w:tc>
        <w:tc>
          <w:tcPr>
            <w:tcW w:w="851" w:type="dxa"/>
          </w:tcPr>
          <w:p w14:paraId="2E4EF4EC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-.022</w:t>
            </w:r>
          </w:p>
        </w:tc>
        <w:tc>
          <w:tcPr>
            <w:tcW w:w="1275" w:type="dxa"/>
          </w:tcPr>
          <w:p w14:paraId="2616CF49" w14:textId="77777777" w:rsidR="0066018C" w:rsidRPr="00994A72" w:rsidRDefault="0066018C" w:rsidP="00CC3065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.010</w:t>
            </w:r>
          </w:p>
        </w:tc>
      </w:tr>
      <w:tr w:rsidR="0066018C" w:rsidRPr="00994A72" w14:paraId="3E2E47FD" w14:textId="77777777" w:rsidTr="00110E41">
        <w:tc>
          <w:tcPr>
            <w:tcW w:w="2689" w:type="dxa"/>
          </w:tcPr>
          <w:p w14:paraId="2E5523AF" w14:textId="77777777" w:rsidR="0066018C" w:rsidRPr="00994A72" w:rsidRDefault="0066018C" w:rsidP="00110E41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M2a. Partial metric</w:t>
            </w:r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lastRenderedPageBreak/>
              <w:t>model</w:t>
            </w:r>
            <w:r w:rsidRPr="00994A72">
              <w:rPr>
                <w:rFonts w:ascii="Times New Roman" w:hAnsi="Times New Roman"/>
                <w:vertAlign w:val="superscript"/>
                <w:lang w:val="en-US"/>
              </w:rPr>
              <w:t>a</w:t>
            </w:r>
            <w:proofErr w:type="spellEnd"/>
          </w:p>
        </w:tc>
        <w:tc>
          <w:tcPr>
            <w:tcW w:w="1247" w:type="dxa"/>
          </w:tcPr>
          <w:p w14:paraId="1346B211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lastRenderedPageBreak/>
              <w:t>72.132</w:t>
            </w:r>
          </w:p>
        </w:tc>
        <w:tc>
          <w:tcPr>
            <w:tcW w:w="850" w:type="dxa"/>
          </w:tcPr>
          <w:p w14:paraId="1A29E037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43</w:t>
            </w:r>
          </w:p>
        </w:tc>
        <w:tc>
          <w:tcPr>
            <w:tcW w:w="709" w:type="dxa"/>
          </w:tcPr>
          <w:p w14:paraId="538B4DA2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.963</w:t>
            </w:r>
          </w:p>
        </w:tc>
        <w:tc>
          <w:tcPr>
            <w:tcW w:w="709" w:type="dxa"/>
          </w:tcPr>
          <w:p w14:paraId="222E2DC6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.943</w:t>
            </w:r>
          </w:p>
        </w:tc>
        <w:tc>
          <w:tcPr>
            <w:tcW w:w="850" w:type="dxa"/>
          </w:tcPr>
          <w:p w14:paraId="609ECA50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.050</w:t>
            </w:r>
          </w:p>
        </w:tc>
        <w:tc>
          <w:tcPr>
            <w:tcW w:w="1701" w:type="dxa"/>
          </w:tcPr>
          <w:p w14:paraId="46C4408B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.047 [.027, .066]</w:t>
            </w:r>
          </w:p>
        </w:tc>
        <w:tc>
          <w:tcPr>
            <w:tcW w:w="284" w:type="dxa"/>
          </w:tcPr>
          <w:p w14:paraId="71ECFA65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2B4EF618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M2a-M1</w:t>
            </w:r>
          </w:p>
        </w:tc>
        <w:tc>
          <w:tcPr>
            <w:tcW w:w="993" w:type="dxa"/>
          </w:tcPr>
          <w:p w14:paraId="0F43C4DF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7.223</w:t>
            </w:r>
          </w:p>
        </w:tc>
        <w:tc>
          <w:tcPr>
            <w:tcW w:w="708" w:type="dxa"/>
          </w:tcPr>
          <w:p w14:paraId="35E463CC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709" w:type="dxa"/>
          </w:tcPr>
          <w:p w14:paraId="15D55936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.125</w:t>
            </w:r>
          </w:p>
        </w:tc>
        <w:tc>
          <w:tcPr>
            <w:tcW w:w="851" w:type="dxa"/>
          </w:tcPr>
          <w:p w14:paraId="34CC26C3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-.004</w:t>
            </w:r>
          </w:p>
        </w:tc>
        <w:tc>
          <w:tcPr>
            <w:tcW w:w="1275" w:type="dxa"/>
          </w:tcPr>
          <w:p w14:paraId="16F7DEE2" w14:textId="77777777" w:rsidR="0066018C" w:rsidRPr="00994A72" w:rsidRDefault="0066018C" w:rsidP="00110E41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.000</w:t>
            </w:r>
          </w:p>
        </w:tc>
      </w:tr>
      <w:tr w:rsidR="0066018C" w:rsidRPr="00994A72" w14:paraId="0156C53D" w14:textId="77777777" w:rsidTr="001D2BCC">
        <w:tc>
          <w:tcPr>
            <w:tcW w:w="2689" w:type="dxa"/>
          </w:tcPr>
          <w:p w14:paraId="66118BC1" w14:textId="77777777" w:rsidR="0066018C" w:rsidRPr="00994A72" w:rsidRDefault="0066018C" w:rsidP="001D2BCC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lastRenderedPageBreak/>
              <w:t xml:space="preserve">Prejudice  </w:t>
            </w:r>
          </w:p>
        </w:tc>
        <w:tc>
          <w:tcPr>
            <w:tcW w:w="1247" w:type="dxa"/>
          </w:tcPr>
          <w:p w14:paraId="4A2B501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0" w:type="dxa"/>
          </w:tcPr>
          <w:p w14:paraId="7AAD630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9" w:type="dxa"/>
          </w:tcPr>
          <w:p w14:paraId="68BD7629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9" w:type="dxa"/>
          </w:tcPr>
          <w:p w14:paraId="476AE2B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0" w:type="dxa"/>
          </w:tcPr>
          <w:p w14:paraId="6A88DF9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701" w:type="dxa"/>
          </w:tcPr>
          <w:p w14:paraId="1FF7BFB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4" w:type="dxa"/>
          </w:tcPr>
          <w:p w14:paraId="7E837B7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152575B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3" w:type="dxa"/>
          </w:tcPr>
          <w:p w14:paraId="592147A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</w:tcPr>
          <w:p w14:paraId="6CC642D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9" w:type="dxa"/>
          </w:tcPr>
          <w:p w14:paraId="0CFEC092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</w:tcPr>
          <w:p w14:paraId="242E56C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</w:tcPr>
          <w:p w14:paraId="20C359B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6018C" w:rsidRPr="00994A72" w14:paraId="4FAA1C60" w14:textId="77777777" w:rsidTr="001D2BCC">
        <w:tc>
          <w:tcPr>
            <w:tcW w:w="2689" w:type="dxa"/>
          </w:tcPr>
          <w:p w14:paraId="78D96842" w14:textId="77777777" w:rsidR="0066018C" w:rsidRPr="00994A72" w:rsidRDefault="0066018C" w:rsidP="001D2BCC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 xml:space="preserve">M1. Configural model </w:t>
            </w:r>
          </w:p>
        </w:tc>
        <w:tc>
          <w:tcPr>
            <w:tcW w:w="1247" w:type="dxa"/>
          </w:tcPr>
          <w:p w14:paraId="4781A789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277.307</w:t>
            </w:r>
          </w:p>
        </w:tc>
        <w:tc>
          <w:tcPr>
            <w:tcW w:w="850" w:type="dxa"/>
          </w:tcPr>
          <w:p w14:paraId="5405060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165</w:t>
            </w:r>
          </w:p>
        </w:tc>
        <w:tc>
          <w:tcPr>
            <w:tcW w:w="709" w:type="dxa"/>
          </w:tcPr>
          <w:p w14:paraId="5FC499B9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.951</w:t>
            </w:r>
          </w:p>
        </w:tc>
        <w:tc>
          <w:tcPr>
            <w:tcW w:w="709" w:type="dxa"/>
          </w:tcPr>
          <w:p w14:paraId="144A38FC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.937</w:t>
            </w:r>
          </w:p>
        </w:tc>
        <w:tc>
          <w:tcPr>
            <w:tcW w:w="850" w:type="dxa"/>
          </w:tcPr>
          <w:p w14:paraId="7E78C8C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.052</w:t>
            </w:r>
          </w:p>
        </w:tc>
        <w:tc>
          <w:tcPr>
            <w:tcW w:w="1701" w:type="dxa"/>
          </w:tcPr>
          <w:p w14:paraId="7ABC5595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.047 [.038, .057]</w:t>
            </w:r>
          </w:p>
        </w:tc>
        <w:tc>
          <w:tcPr>
            <w:tcW w:w="284" w:type="dxa"/>
          </w:tcPr>
          <w:p w14:paraId="262C31B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087CD5D6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3" w:type="dxa"/>
          </w:tcPr>
          <w:p w14:paraId="382432BB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</w:tcPr>
          <w:p w14:paraId="5FBB0E6B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9" w:type="dxa"/>
          </w:tcPr>
          <w:p w14:paraId="2624FA96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</w:tcPr>
          <w:p w14:paraId="73AE0C8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</w:tcPr>
          <w:p w14:paraId="77248909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6018C" w:rsidRPr="00994A72" w14:paraId="60D5252E" w14:textId="77777777" w:rsidTr="001D2BCC">
        <w:tc>
          <w:tcPr>
            <w:tcW w:w="2689" w:type="dxa"/>
          </w:tcPr>
          <w:p w14:paraId="4C0F5D53" w14:textId="77777777" w:rsidR="0066018C" w:rsidRPr="00994A72" w:rsidRDefault="0066018C" w:rsidP="001D2BCC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M2. Metric model</w:t>
            </w:r>
          </w:p>
        </w:tc>
        <w:tc>
          <w:tcPr>
            <w:tcW w:w="1247" w:type="dxa"/>
          </w:tcPr>
          <w:p w14:paraId="047C19D0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284.507</w:t>
            </w:r>
          </w:p>
        </w:tc>
        <w:tc>
          <w:tcPr>
            <w:tcW w:w="850" w:type="dxa"/>
          </w:tcPr>
          <w:p w14:paraId="27F7002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177</w:t>
            </w:r>
          </w:p>
        </w:tc>
        <w:tc>
          <w:tcPr>
            <w:tcW w:w="709" w:type="dxa"/>
          </w:tcPr>
          <w:p w14:paraId="49CEA05B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.953</w:t>
            </w:r>
          </w:p>
        </w:tc>
        <w:tc>
          <w:tcPr>
            <w:tcW w:w="709" w:type="dxa"/>
          </w:tcPr>
          <w:p w14:paraId="16EA8D0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.944</w:t>
            </w:r>
          </w:p>
        </w:tc>
        <w:tc>
          <w:tcPr>
            <w:tcW w:w="850" w:type="dxa"/>
          </w:tcPr>
          <w:p w14:paraId="3F3090A5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.056</w:t>
            </w:r>
          </w:p>
        </w:tc>
        <w:tc>
          <w:tcPr>
            <w:tcW w:w="1701" w:type="dxa"/>
          </w:tcPr>
          <w:p w14:paraId="4529DAA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.045 [.035, .054]</w:t>
            </w:r>
          </w:p>
        </w:tc>
        <w:tc>
          <w:tcPr>
            <w:tcW w:w="284" w:type="dxa"/>
          </w:tcPr>
          <w:p w14:paraId="71B5911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5D8C963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M2-M1</w:t>
            </w:r>
          </w:p>
        </w:tc>
        <w:tc>
          <w:tcPr>
            <w:tcW w:w="993" w:type="dxa"/>
          </w:tcPr>
          <w:p w14:paraId="756CB5D7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8.606</w:t>
            </w:r>
          </w:p>
        </w:tc>
        <w:tc>
          <w:tcPr>
            <w:tcW w:w="708" w:type="dxa"/>
          </w:tcPr>
          <w:p w14:paraId="6688F9D5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709" w:type="dxa"/>
          </w:tcPr>
          <w:p w14:paraId="2FE53C9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.736</w:t>
            </w:r>
          </w:p>
        </w:tc>
        <w:tc>
          <w:tcPr>
            <w:tcW w:w="851" w:type="dxa"/>
          </w:tcPr>
          <w:p w14:paraId="085343E2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.002</w:t>
            </w:r>
          </w:p>
        </w:tc>
        <w:tc>
          <w:tcPr>
            <w:tcW w:w="1275" w:type="dxa"/>
          </w:tcPr>
          <w:p w14:paraId="7D5FD757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-.002</w:t>
            </w:r>
          </w:p>
        </w:tc>
      </w:tr>
      <w:tr w:rsidR="0066018C" w:rsidRPr="00994A72" w14:paraId="64175445" w14:textId="77777777" w:rsidTr="001D2BCC">
        <w:tc>
          <w:tcPr>
            <w:tcW w:w="2689" w:type="dxa"/>
          </w:tcPr>
          <w:p w14:paraId="6C004A39" w14:textId="3D211362" w:rsidR="0066018C" w:rsidRPr="00994A72" w:rsidRDefault="0066018C" w:rsidP="001D2BCC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Human identification</w:t>
            </w:r>
            <w:r w:rsidRPr="00994A72">
              <w:rPr>
                <w:rFonts w:ascii="Times New Roman" w:hAnsi="Times New Roman"/>
                <w:lang w:val="en-US"/>
              </w:rPr>
              <w:t xml:space="preserve"> </w:t>
            </w:r>
          </w:p>
        </w:tc>
        <w:tc>
          <w:tcPr>
            <w:tcW w:w="1247" w:type="dxa"/>
          </w:tcPr>
          <w:p w14:paraId="622C57D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0" w:type="dxa"/>
          </w:tcPr>
          <w:p w14:paraId="5A333CC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9" w:type="dxa"/>
          </w:tcPr>
          <w:p w14:paraId="7AB09947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9" w:type="dxa"/>
          </w:tcPr>
          <w:p w14:paraId="63F52EF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0" w:type="dxa"/>
          </w:tcPr>
          <w:p w14:paraId="501731B6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701" w:type="dxa"/>
          </w:tcPr>
          <w:p w14:paraId="24DB029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4" w:type="dxa"/>
          </w:tcPr>
          <w:p w14:paraId="00FFFF4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77F204A3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3" w:type="dxa"/>
          </w:tcPr>
          <w:p w14:paraId="1AA8CEF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</w:tcPr>
          <w:p w14:paraId="591982F8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9" w:type="dxa"/>
          </w:tcPr>
          <w:p w14:paraId="42C253B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</w:tcPr>
          <w:p w14:paraId="341345D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</w:tcPr>
          <w:p w14:paraId="626BFEB5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6018C" w:rsidRPr="00994A72" w14:paraId="7E00B2C6" w14:textId="77777777" w:rsidTr="001D2BCC">
        <w:tc>
          <w:tcPr>
            <w:tcW w:w="2689" w:type="dxa"/>
          </w:tcPr>
          <w:p w14:paraId="6E08D832" w14:textId="77777777" w:rsidR="0066018C" w:rsidRPr="00994A72" w:rsidRDefault="0066018C" w:rsidP="001D2BCC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 xml:space="preserve">M1. Configural model </w:t>
            </w:r>
          </w:p>
        </w:tc>
        <w:tc>
          <w:tcPr>
            <w:tcW w:w="1247" w:type="dxa"/>
          </w:tcPr>
          <w:p w14:paraId="645ADD0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61.203</w:t>
            </w:r>
          </w:p>
        </w:tc>
        <w:tc>
          <w:tcPr>
            <w:tcW w:w="850" w:type="dxa"/>
          </w:tcPr>
          <w:p w14:paraId="0CDEB19C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39</w:t>
            </w:r>
          </w:p>
        </w:tc>
        <w:tc>
          <w:tcPr>
            <w:tcW w:w="709" w:type="dxa"/>
          </w:tcPr>
          <w:p w14:paraId="56507381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.985</w:t>
            </w:r>
          </w:p>
        </w:tc>
        <w:tc>
          <w:tcPr>
            <w:tcW w:w="709" w:type="dxa"/>
          </w:tcPr>
          <w:p w14:paraId="676C00C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.975</w:t>
            </w:r>
          </w:p>
        </w:tc>
        <w:tc>
          <w:tcPr>
            <w:tcW w:w="850" w:type="dxa"/>
          </w:tcPr>
          <w:p w14:paraId="356738EC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.034</w:t>
            </w:r>
          </w:p>
        </w:tc>
        <w:tc>
          <w:tcPr>
            <w:tcW w:w="1701" w:type="dxa"/>
          </w:tcPr>
          <w:p w14:paraId="53FF9305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.043 [.020, .063]</w:t>
            </w:r>
          </w:p>
        </w:tc>
        <w:tc>
          <w:tcPr>
            <w:tcW w:w="284" w:type="dxa"/>
          </w:tcPr>
          <w:p w14:paraId="0EB80621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44CFD543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3" w:type="dxa"/>
          </w:tcPr>
          <w:p w14:paraId="74354ACC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</w:tcPr>
          <w:p w14:paraId="3B835DA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9" w:type="dxa"/>
          </w:tcPr>
          <w:p w14:paraId="39ADD9D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</w:tcPr>
          <w:p w14:paraId="5D8BE493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</w:tcPr>
          <w:p w14:paraId="5ACCCDD1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6018C" w:rsidRPr="00994A72" w14:paraId="6522DED7" w14:textId="77777777" w:rsidTr="001D2BCC">
        <w:tc>
          <w:tcPr>
            <w:tcW w:w="2689" w:type="dxa"/>
          </w:tcPr>
          <w:p w14:paraId="7BD74CB0" w14:textId="77777777" w:rsidR="0066018C" w:rsidRPr="00994A72" w:rsidRDefault="0066018C" w:rsidP="001D2BCC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M2. Metric model</w:t>
            </w:r>
          </w:p>
        </w:tc>
        <w:tc>
          <w:tcPr>
            <w:tcW w:w="1247" w:type="dxa"/>
          </w:tcPr>
          <w:p w14:paraId="0DA5F866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82.948</w:t>
            </w:r>
          </w:p>
        </w:tc>
        <w:tc>
          <w:tcPr>
            <w:tcW w:w="850" w:type="dxa"/>
          </w:tcPr>
          <w:p w14:paraId="3337094B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45</w:t>
            </w:r>
          </w:p>
        </w:tc>
        <w:tc>
          <w:tcPr>
            <w:tcW w:w="709" w:type="dxa"/>
          </w:tcPr>
          <w:p w14:paraId="616C4A7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.975</w:t>
            </w:r>
          </w:p>
        </w:tc>
        <w:tc>
          <w:tcPr>
            <w:tcW w:w="709" w:type="dxa"/>
          </w:tcPr>
          <w:p w14:paraId="1272080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.963</w:t>
            </w:r>
          </w:p>
        </w:tc>
        <w:tc>
          <w:tcPr>
            <w:tcW w:w="850" w:type="dxa"/>
          </w:tcPr>
          <w:p w14:paraId="3BABE3D8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.058</w:t>
            </w:r>
          </w:p>
        </w:tc>
        <w:tc>
          <w:tcPr>
            <w:tcW w:w="1701" w:type="dxa"/>
          </w:tcPr>
          <w:p w14:paraId="4C509861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.053 [.034, .070]</w:t>
            </w:r>
          </w:p>
        </w:tc>
        <w:tc>
          <w:tcPr>
            <w:tcW w:w="284" w:type="dxa"/>
          </w:tcPr>
          <w:p w14:paraId="4AF2A2F2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5961F25B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M2-M1</w:t>
            </w:r>
          </w:p>
        </w:tc>
        <w:tc>
          <w:tcPr>
            <w:tcW w:w="993" w:type="dxa"/>
          </w:tcPr>
          <w:p w14:paraId="1D9B8219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23.689</w:t>
            </w:r>
          </w:p>
        </w:tc>
        <w:tc>
          <w:tcPr>
            <w:tcW w:w="708" w:type="dxa"/>
          </w:tcPr>
          <w:p w14:paraId="71DAC847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709" w:type="dxa"/>
          </w:tcPr>
          <w:p w14:paraId="71424BC5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.001</w:t>
            </w:r>
          </w:p>
        </w:tc>
        <w:tc>
          <w:tcPr>
            <w:tcW w:w="851" w:type="dxa"/>
          </w:tcPr>
          <w:p w14:paraId="1761A7B3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-.010</w:t>
            </w:r>
          </w:p>
        </w:tc>
        <w:tc>
          <w:tcPr>
            <w:tcW w:w="1275" w:type="dxa"/>
          </w:tcPr>
          <w:p w14:paraId="186B3D7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.010</w:t>
            </w:r>
          </w:p>
        </w:tc>
      </w:tr>
      <w:tr w:rsidR="0066018C" w:rsidRPr="00994A72" w14:paraId="2A017962" w14:textId="77777777" w:rsidTr="001D2BCC">
        <w:tc>
          <w:tcPr>
            <w:tcW w:w="2689" w:type="dxa"/>
            <w:tcBorders>
              <w:bottom w:val="single" w:sz="4" w:space="0" w:color="auto"/>
            </w:tcBorders>
          </w:tcPr>
          <w:p w14:paraId="05CBD6AB" w14:textId="0062C4A2" w:rsidR="0066018C" w:rsidRPr="00994A72" w:rsidRDefault="0066018C" w:rsidP="001D2BCC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M2a. Partial metric</w:t>
            </w:r>
            <w:r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val="en-US"/>
              </w:rPr>
              <w:t>model</w:t>
            </w:r>
            <w:r w:rsidRPr="00994A72">
              <w:rPr>
                <w:rFonts w:ascii="Times New Roman" w:hAnsi="Times New Roman"/>
                <w:vertAlign w:val="superscript"/>
                <w:lang w:val="en-US"/>
              </w:rPr>
              <w:t>b</w:t>
            </w:r>
            <w:proofErr w:type="spellEnd"/>
          </w:p>
        </w:tc>
        <w:tc>
          <w:tcPr>
            <w:tcW w:w="1247" w:type="dxa"/>
            <w:tcBorders>
              <w:bottom w:val="single" w:sz="4" w:space="0" w:color="auto"/>
            </w:tcBorders>
          </w:tcPr>
          <w:p w14:paraId="77F71B8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72.320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5DE93B0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43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578B5689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.980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1783A66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.970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3094899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.048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D6EAE68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.047 [.027, .066]</w:t>
            </w: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14:paraId="2A25BC1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4ADEFA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M2a-M1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1FCF10E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11.851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65C8AC89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5E8FE13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.018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50BF7523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-.005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5BFD931C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.004</w:t>
            </w:r>
          </w:p>
        </w:tc>
      </w:tr>
      <w:tr w:rsidR="0066018C" w:rsidRPr="00994A72" w14:paraId="72F9771B" w14:textId="77777777" w:rsidTr="001D2BCC">
        <w:tc>
          <w:tcPr>
            <w:tcW w:w="2689" w:type="dxa"/>
            <w:tcBorders>
              <w:top w:val="single" w:sz="4" w:space="0" w:color="auto"/>
            </w:tcBorders>
          </w:tcPr>
          <w:p w14:paraId="159A60C6" w14:textId="77777777" w:rsidR="0066018C" w:rsidRPr="00994A72" w:rsidRDefault="0066018C" w:rsidP="001D2BCC">
            <w:pPr>
              <w:spacing w:line="480" w:lineRule="auto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 xml:space="preserve">Total model </w:t>
            </w:r>
          </w:p>
        </w:tc>
        <w:tc>
          <w:tcPr>
            <w:tcW w:w="1247" w:type="dxa"/>
            <w:tcBorders>
              <w:top w:val="single" w:sz="4" w:space="0" w:color="auto"/>
            </w:tcBorders>
          </w:tcPr>
          <w:p w14:paraId="5E7F39E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51DE73E5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E10EB83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A27D9D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75DC80A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40F41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auto"/>
            </w:tcBorders>
          </w:tcPr>
          <w:p w14:paraId="01E1EE35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537C096C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5882477B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18FD22F6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232F2B6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37960490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1139D6FE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6018C" w:rsidRPr="00994A72" w14:paraId="699B689C" w14:textId="77777777" w:rsidTr="001D2BCC">
        <w:tc>
          <w:tcPr>
            <w:tcW w:w="2689" w:type="dxa"/>
          </w:tcPr>
          <w:p w14:paraId="675B46C9" w14:textId="77777777" w:rsidR="0066018C" w:rsidRPr="00994A72" w:rsidRDefault="0066018C" w:rsidP="001D2BCC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 xml:space="preserve">M1. Configural model </w:t>
            </w:r>
          </w:p>
        </w:tc>
        <w:tc>
          <w:tcPr>
            <w:tcW w:w="1247" w:type="dxa"/>
          </w:tcPr>
          <w:p w14:paraId="33B77027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2178.038</w:t>
            </w:r>
          </w:p>
        </w:tc>
        <w:tc>
          <w:tcPr>
            <w:tcW w:w="850" w:type="dxa"/>
          </w:tcPr>
          <w:p w14:paraId="1F56478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1404</w:t>
            </w:r>
          </w:p>
        </w:tc>
        <w:tc>
          <w:tcPr>
            <w:tcW w:w="709" w:type="dxa"/>
          </w:tcPr>
          <w:p w14:paraId="4C04060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.913</w:t>
            </w:r>
          </w:p>
        </w:tc>
        <w:tc>
          <w:tcPr>
            <w:tcW w:w="709" w:type="dxa"/>
          </w:tcPr>
          <w:p w14:paraId="5168F70A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.901</w:t>
            </w:r>
          </w:p>
        </w:tc>
        <w:tc>
          <w:tcPr>
            <w:tcW w:w="850" w:type="dxa"/>
          </w:tcPr>
          <w:p w14:paraId="42DA1E10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.067</w:t>
            </w:r>
          </w:p>
        </w:tc>
        <w:tc>
          <w:tcPr>
            <w:tcW w:w="1701" w:type="dxa"/>
          </w:tcPr>
          <w:p w14:paraId="44C02713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.043 [.039, .046]</w:t>
            </w:r>
          </w:p>
        </w:tc>
        <w:tc>
          <w:tcPr>
            <w:tcW w:w="284" w:type="dxa"/>
          </w:tcPr>
          <w:p w14:paraId="1AA7E6E3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365143EB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993" w:type="dxa"/>
          </w:tcPr>
          <w:p w14:paraId="66A763B6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</w:tcPr>
          <w:p w14:paraId="3EA9390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9" w:type="dxa"/>
          </w:tcPr>
          <w:p w14:paraId="7CFE6BD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</w:tcPr>
          <w:p w14:paraId="477BA87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5" w:type="dxa"/>
          </w:tcPr>
          <w:p w14:paraId="6DFBA2A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6018C" w:rsidRPr="00994A72" w14:paraId="08BE573B" w14:textId="77777777" w:rsidTr="001D2BCC">
        <w:tc>
          <w:tcPr>
            <w:tcW w:w="2689" w:type="dxa"/>
          </w:tcPr>
          <w:p w14:paraId="0A090C68" w14:textId="77777777" w:rsidR="0066018C" w:rsidRPr="00994A72" w:rsidRDefault="0066018C" w:rsidP="001D2BCC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M2. Metric model</w:t>
            </w:r>
          </w:p>
        </w:tc>
        <w:tc>
          <w:tcPr>
            <w:tcW w:w="1247" w:type="dxa"/>
          </w:tcPr>
          <w:p w14:paraId="182D9C32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2243.227</w:t>
            </w:r>
          </w:p>
        </w:tc>
        <w:tc>
          <w:tcPr>
            <w:tcW w:w="850" w:type="dxa"/>
          </w:tcPr>
          <w:p w14:paraId="28CDD64C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1434</w:t>
            </w:r>
          </w:p>
        </w:tc>
        <w:tc>
          <w:tcPr>
            <w:tcW w:w="709" w:type="dxa"/>
          </w:tcPr>
          <w:p w14:paraId="7BA2FAEC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.909</w:t>
            </w:r>
          </w:p>
        </w:tc>
        <w:tc>
          <w:tcPr>
            <w:tcW w:w="709" w:type="dxa"/>
          </w:tcPr>
          <w:p w14:paraId="36811D5B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.899</w:t>
            </w:r>
          </w:p>
        </w:tc>
        <w:tc>
          <w:tcPr>
            <w:tcW w:w="850" w:type="dxa"/>
          </w:tcPr>
          <w:p w14:paraId="124FFC03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.070</w:t>
            </w:r>
          </w:p>
        </w:tc>
        <w:tc>
          <w:tcPr>
            <w:tcW w:w="1701" w:type="dxa"/>
          </w:tcPr>
          <w:p w14:paraId="2183AB4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.043 [.040, .046]</w:t>
            </w:r>
          </w:p>
        </w:tc>
        <w:tc>
          <w:tcPr>
            <w:tcW w:w="284" w:type="dxa"/>
          </w:tcPr>
          <w:p w14:paraId="534F62E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</w:tcPr>
          <w:p w14:paraId="2791AE5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M2-M1</w:t>
            </w:r>
          </w:p>
        </w:tc>
        <w:tc>
          <w:tcPr>
            <w:tcW w:w="993" w:type="dxa"/>
          </w:tcPr>
          <w:p w14:paraId="1AD99CC4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62.767</w:t>
            </w:r>
          </w:p>
        </w:tc>
        <w:tc>
          <w:tcPr>
            <w:tcW w:w="708" w:type="dxa"/>
          </w:tcPr>
          <w:p w14:paraId="295FD349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709" w:type="dxa"/>
          </w:tcPr>
          <w:p w14:paraId="5C396751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.000</w:t>
            </w:r>
          </w:p>
        </w:tc>
        <w:tc>
          <w:tcPr>
            <w:tcW w:w="851" w:type="dxa"/>
          </w:tcPr>
          <w:p w14:paraId="213D796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-.004</w:t>
            </w:r>
          </w:p>
        </w:tc>
        <w:tc>
          <w:tcPr>
            <w:tcW w:w="1275" w:type="dxa"/>
          </w:tcPr>
          <w:p w14:paraId="4E680CC2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.000</w:t>
            </w:r>
          </w:p>
        </w:tc>
      </w:tr>
      <w:tr w:rsidR="0066018C" w:rsidRPr="00994A72" w14:paraId="0251247A" w14:textId="77777777" w:rsidTr="001D2BCC">
        <w:tc>
          <w:tcPr>
            <w:tcW w:w="2689" w:type="dxa"/>
            <w:tcBorders>
              <w:bottom w:val="single" w:sz="4" w:space="0" w:color="auto"/>
            </w:tcBorders>
          </w:tcPr>
          <w:p w14:paraId="0925235E" w14:textId="77777777" w:rsidR="0066018C" w:rsidRPr="00994A72" w:rsidRDefault="0066018C" w:rsidP="001D2BCC">
            <w:pPr>
              <w:spacing w:line="480" w:lineRule="auto"/>
              <w:ind w:left="314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 xml:space="preserve">M2a. Partial metric </w:t>
            </w:r>
            <w:proofErr w:type="spellStart"/>
            <w:r w:rsidRPr="00994A72">
              <w:rPr>
                <w:rFonts w:ascii="Times New Roman" w:hAnsi="Times New Roman"/>
                <w:lang w:val="en-US"/>
              </w:rPr>
              <w:t>model</w:t>
            </w:r>
            <w:r w:rsidRPr="00994A72">
              <w:rPr>
                <w:rFonts w:ascii="Times New Roman" w:hAnsi="Times New Roman"/>
                <w:vertAlign w:val="superscript"/>
                <w:lang w:val="en-US"/>
              </w:rPr>
              <w:t>c</w:t>
            </w:r>
            <w:proofErr w:type="spellEnd"/>
          </w:p>
        </w:tc>
        <w:tc>
          <w:tcPr>
            <w:tcW w:w="1247" w:type="dxa"/>
            <w:tcBorders>
              <w:bottom w:val="single" w:sz="4" w:space="0" w:color="auto"/>
            </w:tcBorders>
          </w:tcPr>
          <w:p w14:paraId="70CA71B6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2210.291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21794589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1430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46D5A55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.912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322F463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.902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5AA6B0C8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.068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7D8D6F3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.042 [.039, .046]</w:t>
            </w: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14:paraId="64BB1080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7774F1BD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/>
                <w:lang w:val="en-US"/>
              </w:rPr>
            </w:pPr>
            <w:r w:rsidRPr="00994A72">
              <w:rPr>
                <w:rFonts w:ascii="Times New Roman" w:hAnsi="Times New Roman"/>
                <w:lang w:val="en-US"/>
              </w:rPr>
              <w:t>M2a-M1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5C6AC76F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33.257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0771DD32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363F81E9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.155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D678AB5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-.001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48410B09" w14:textId="77777777" w:rsidR="0066018C" w:rsidRPr="00994A72" w:rsidRDefault="0066018C" w:rsidP="001D2BCC">
            <w:pPr>
              <w:spacing w:line="48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A72">
              <w:rPr>
                <w:rFonts w:ascii="Times New Roman" w:hAnsi="Times New Roman" w:cs="Times New Roman"/>
              </w:rPr>
              <w:t>-.001</w:t>
            </w:r>
          </w:p>
        </w:tc>
      </w:tr>
    </w:tbl>
    <w:p w14:paraId="7DF10561" w14:textId="2242676A" w:rsidR="008045F9" w:rsidRDefault="008045F9" w:rsidP="008045F9">
      <w:pPr>
        <w:spacing w:line="480" w:lineRule="auto"/>
        <w:rPr>
          <w:rFonts w:ascii="Times New Roman" w:hAnsi="Times New Roman"/>
          <w:sz w:val="24"/>
          <w:lang w:val="en-US"/>
        </w:rPr>
      </w:pPr>
      <w:r w:rsidRPr="005334CC">
        <w:rPr>
          <w:rFonts w:ascii="Times New Roman" w:hAnsi="Times New Roman"/>
          <w:i/>
          <w:sz w:val="24"/>
          <w:lang w:val="en-US"/>
        </w:rPr>
        <w:lastRenderedPageBreak/>
        <w:t>Note.</w:t>
      </w:r>
      <w:r>
        <w:rPr>
          <w:rFonts w:ascii="Times New Roman" w:hAnsi="Times New Roman"/>
          <w:i/>
          <w:sz w:val="24"/>
          <w:lang w:val="en-US"/>
        </w:rPr>
        <w:t xml:space="preserve"> </w:t>
      </w:r>
      <w:proofErr w:type="spellStart"/>
      <w:r w:rsidRPr="00DA105C">
        <w:rPr>
          <w:rFonts w:ascii="Times New Roman" w:hAnsi="Times New Roman"/>
          <w:sz w:val="24"/>
          <w:vertAlign w:val="superscript"/>
          <w:lang w:val="en-US"/>
        </w:rPr>
        <w:t>a</w:t>
      </w:r>
      <w:proofErr w:type="spellEnd"/>
      <w:r w:rsidRPr="005334CC">
        <w:rPr>
          <w:rFonts w:ascii="Times New Roman" w:hAnsi="Times New Roman"/>
          <w:i/>
          <w:sz w:val="24"/>
          <w:lang w:val="en-US"/>
        </w:rPr>
        <w:t xml:space="preserve"> </w:t>
      </w:r>
      <w:r>
        <w:rPr>
          <w:rFonts w:ascii="Times New Roman" w:hAnsi="Times New Roman"/>
          <w:sz w:val="24"/>
          <w:lang w:val="en-US"/>
        </w:rPr>
        <w:t xml:space="preserve">In this model, the factor loading of the second item of the Social Dominance Orientation Scale was free to vary across time. </w:t>
      </w:r>
      <w:r>
        <w:rPr>
          <w:rFonts w:ascii="Times New Roman" w:hAnsi="Times New Roman"/>
          <w:sz w:val="24"/>
          <w:vertAlign w:val="superscript"/>
          <w:lang w:val="en-US"/>
        </w:rPr>
        <w:t>b</w:t>
      </w:r>
      <w:r w:rsidRPr="005334CC">
        <w:rPr>
          <w:rFonts w:ascii="Times New Roman" w:hAnsi="Times New Roman"/>
          <w:i/>
          <w:sz w:val="24"/>
          <w:lang w:val="en-US"/>
        </w:rPr>
        <w:t xml:space="preserve"> </w:t>
      </w:r>
      <w:r>
        <w:rPr>
          <w:rFonts w:ascii="Times New Roman" w:hAnsi="Times New Roman"/>
          <w:sz w:val="24"/>
          <w:lang w:val="en-US"/>
        </w:rPr>
        <w:t xml:space="preserve">In this model, the factor loading of the third item of the measure of </w:t>
      </w:r>
      <w:r w:rsidR="000F0A4B">
        <w:rPr>
          <w:rFonts w:ascii="Times New Roman" w:hAnsi="Times New Roman"/>
          <w:sz w:val="24"/>
          <w:lang w:val="en-US"/>
        </w:rPr>
        <w:t xml:space="preserve">human identification </w:t>
      </w:r>
      <w:r>
        <w:rPr>
          <w:rFonts w:ascii="Times New Roman" w:hAnsi="Times New Roman"/>
          <w:sz w:val="24"/>
          <w:lang w:val="en-US"/>
        </w:rPr>
        <w:t xml:space="preserve">was free to vary across time. </w:t>
      </w:r>
      <w:r>
        <w:rPr>
          <w:rFonts w:ascii="Times New Roman" w:hAnsi="Times New Roman"/>
          <w:i/>
          <w:sz w:val="24"/>
          <w:lang w:val="en-US"/>
        </w:rPr>
        <w:t xml:space="preserve"> </w:t>
      </w:r>
      <w:r>
        <w:rPr>
          <w:rFonts w:ascii="Times New Roman" w:hAnsi="Times New Roman"/>
          <w:sz w:val="24"/>
          <w:vertAlign w:val="superscript"/>
          <w:lang w:val="en-US"/>
        </w:rPr>
        <w:t>c</w:t>
      </w:r>
      <w:r w:rsidRPr="005334CC">
        <w:rPr>
          <w:rFonts w:ascii="Times New Roman" w:hAnsi="Times New Roman"/>
          <w:i/>
          <w:sz w:val="24"/>
          <w:lang w:val="en-US"/>
        </w:rPr>
        <w:t xml:space="preserve"> </w:t>
      </w:r>
      <w:r>
        <w:rPr>
          <w:rFonts w:ascii="Times New Roman" w:hAnsi="Times New Roman"/>
          <w:sz w:val="24"/>
          <w:lang w:val="en-US"/>
        </w:rPr>
        <w:t xml:space="preserve">In this model, the factor loadings of the second item of the Social Dominance Orientation Scale and of the third item of the measure of </w:t>
      </w:r>
      <w:r w:rsidR="000F0A4B">
        <w:rPr>
          <w:rFonts w:ascii="Times New Roman" w:hAnsi="Times New Roman"/>
          <w:sz w:val="24"/>
          <w:lang w:val="en-US"/>
        </w:rPr>
        <w:t>human identification</w:t>
      </w:r>
      <w:r>
        <w:rPr>
          <w:rFonts w:ascii="Times New Roman" w:hAnsi="Times New Roman"/>
          <w:sz w:val="24"/>
          <w:lang w:val="en-US"/>
        </w:rPr>
        <w:t xml:space="preserve"> were free to vary across time.</w:t>
      </w:r>
    </w:p>
    <w:p w14:paraId="226848C3" w14:textId="77777777" w:rsidR="008045F9" w:rsidRPr="005334CC" w:rsidRDefault="008045F9" w:rsidP="008045F9">
      <w:pPr>
        <w:spacing w:line="480" w:lineRule="auto"/>
        <w:rPr>
          <w:rFonts w:ascii="Times New Roman" w:hAnsi="Times New Roman"/>
          <w:sz w:val="24"/>
          <w:lang w:val="en-US"/>
        </w:rPr>
      </w:pPr>
      <w:r w:rsidRPr="00556AC5">
        <w:rPr>
          <w:rFonts w:ascii="Times New Roman" w:hAnsi="Times New Roman"/>
          <w:sz w:val="24"/>
        </w:rPr>
        <w:t>χ</w:t>
      </w:r>
      <w:r w:rsidRPr="00556AC5">
        <w:rPr>
          <w:rFonts w:ascii="Times New Roman" w:hAnsi="Times New Roman"/>
          <w:sz w:val="24"/>
          <w:vertAlign w:val="subscript"/>
          <w:lang w:val="en-US"/>
        </w:rPr>
        <w:t>SB</w:t>
      </w:r>
      <w:r w:rsidRPr="00556AC5">
        <w:rPr>
          <w:rFonts w:ascii="Times New Roman" w:hAnsi="Times New Roman"/>
          <w:sz w:val="24"/>
          <w:vertAlign w:val="superscript"/>
          <w:lang w:val="en-US"/>
        </w:rPr>
        <w:t>2</w:t>
      </w:r>
      <w:r w:rsidRPr="00556AC5">
        <w:rPr>
          <w:rFonts w:ascii="Times New Roman" w:hAnsi="Times New Roman"/>
          <w:sz w:val="24"/>
          <w:lang w:val="en-US"/>
        </w:rPr>
        <w:t xml:space="preserve"> = </w:t>
      </w:r>
      <w:proofErr w:type="spellStart"/>
      <w:r w:rsidRPr="00556AC5">
        <w:rPr>
          <w:rFonts w:ascii="Times New Roman" w:hAnsi="Times New Roman"/>
          <w:sz w:val="24"/>
          <w:lang w:val="en-US"/>
        </w:rPr>
        <w:t>Satorra-Bentler</w:t>
      </w:r>
      <w:proofErr w:type="spellEnd"/>
      <w:r w:rsidRPr="00556AC5">
        <w:rPr>
          <w:rFonts w:ascii="Times New Roman" w:hAnsi="Times New Roman"/>
          <w:sz w:val="24"/>
          <w:lang w:val="en-US"/>
        </w:rPr>
        <w:t xml:space="preserve"> scaled </w:t>
      </w:r>
      <w:r w:rsidRPr="00556AC5">
        <w:rPr>
          <w:rFonts w:ascii="Times New Roman" w:hAnsi="Times New Roman" w:cs="Times New Roman"/>
          <w:sz w:val="24"/>
          <w:szCs w:val="24"/>
          <w:lang w:val="en-US"/>
        </w:rPr>
        <w:t>chi-square</w:t>
      </w:r>
      <w:r w:rsidRPr="005334CC">
        <w:rPr>
          <w:rFonts w:ascii="Times New Roman" w:hAnsi="Times New Roman"/>
          <w:sz w:val="24"/>
          <w:lang w:val="en-US"/>
        </w:rPr>
        <w:t xml:space="preserve">; </w:t>
      </w:r>
      <w:proofErr w:type="spellStart"/>
      <w:r>
        <w:rPr>
          <w:rFonts w:ascii="Times New Roman" w:hAnsi="Times New Roman"/>
          <w:sz w:val="24"/>
          <w:lang w:val="en-US"/>
        </w:rPr>
        <w:t>df</w:t>
      </w:r>
      <w:proofErr w:type="spellEnd"/>
      <w:r>
        <w:rPr>
          <w:rFonts w:ascii="Times New Roman" w:hAnsi="Times New Roman"/>
          <w:sz w:val="24"/>
          <w:lang w:val="en-US"/>
        </w:rPr>
        <w:t xml:space="preserve"> = degrees of freedom; </w:t>
      </w:r>
      <w:r w:rsidRPr="005334CC">
        <w:rPr>
          <w:rFonts w:ascii="Times New Roman" w:hAnsi="Times New Roman"/>
          <w:sz w:val="24"/>
          <w:lang w:val="en-US"/>
        </w:rPr>
        <w:t xml:space="preserve">CFI = Comparative Fit Index; TLI </w:t>
      </w:r>
      <w:r w:rsidRPr="005334CC">
        <w:rPr>
          <w:rFonts w:ascii="Times New Roman" w:hAnsi="Times New Roman"/>
          <w:sz w:val="24"/>
          <w:lang w:val="en-GB"/>
        </w:rPr>
        <w:t xml:space="preserve">= Tucker-Lewis Index; </w:t>
      </w:r>
      <w:r w:rsidRPr="00994A72">
        <w:rPr>
          <w:rFonts w:ascii="Times New Roman" w:hAnsi="Times New Roman"/>
          <w:sz w:val="24"/>
          <w:lang w:val="en-GB"/>
        </w:rPr>
        <w:t xml:space="preserve">SRMR </w:t>
      </w:r>
      <w:r>
        <w:rPr>
          <w:rFonts w:ascii="Times New Roman" w:hAnsi="Times New Roman"/>
          <w:sz w:val="24"/>
          <w:lang w:val="en-GB"/>
        </w:rPr>
        <w:t xml:space="preserve">= </w:t>
      </w:r>
      <w:r w:rsidRPr="00994A72">
        <w:rPr>
          <w:rFonts w:ascii="Times New Roman" w:hAnsi="Times New Roman"/>
          <w:sz w:val="24"/>
          <w:lang w:val="en-GB"/>
        </w:rPr>
        <w:t>Standardized Root Mean Square Residual</w:t>
      </w:r>
      <w:r>
        <w:rPr>
          <w:rFonts w:ascii="Times New Roman" w:hAnsi="Times New Roman"/>
          <w:sz w:val="24"/>
          <w:lang w:val="en-GB"/>
        </w:rPr>
        <w:t xml:space="preserve">; </w:t>
      </w:r>
      <w:r w:rsidRPr="00994A72">
        <w:rPr>
          <w:rFonts w:ascii="Times New Roman" w:hAnsi="Times New Roman"/>
          <w:sz w:val="24"/>
          <w:lang w:val="en-US"/>
        </w:rPr>
        <w:t>RMSEA</w:t>
      </w:r>
      <w:r>
        <w:rPr>
          <w:rFonts w:ascii="Times New Roman" w:hAnsi="Times New Roman"/>
          <w:sz w:val="24"/>
          <w:lang w:val="en-US"/>
        </w:rPr>
        <w:t xml:space="preserve"> </w:t>
      </w:r>
      <w:r w:rsidRPr="00994A72">
        <w:rPr>
          <w:rFonts w:ascii="Times New Roman" w:hAnsi="Times New Roman"/>
          <w:sz w:val="24"/>
          <w:lang w:val="en-US"/>
        </w:rPr>
        <w:t>[90% CI]</w:t>
      </w:r>
      <w:r w:rsidRPr="005334CC">
        <w:rPr>
          <w:rFonts w:ascii="Times New Roman" w:hAnsi="Times New Roman"/>
          <w:sz w:val="24"/>
          <w:lang w:val="en-US"/>
        </w:rPr>
        <w:t xml:space="preserve"> = Root Mean Square Error of Approximation and 90% Confidence Interval; </w:t>
      </w:r>
      <w:r w:rsidRPr="005334CC">
        <w:rPr>
          <w:rFonts w:ascii="Times New Roman" w:hAnsi="Times New Roman"/>
          <w:sz w:val="24"/>
        </w:rPr>
        <w:t>Δ</w:t>
      </w:r>
      <w:r w:rsidRPr="005334CC">
        <w:rPr>
          <w:rFonts w:ascii="Times New Roman" w:hAnsi="Times New Roman"/>
          <w:sz w:val="24"/>
          <w:lang w:val="en-US"/>
        </w:rPr>
        <w:t xml:space="preserve"> = Change in the parameter. </w:t>
      </w:r>
    </w:p>
    <w:p w14:paraId="15BC2840" w14:textId="77777777" w:rsidR="008045F9" w:rsidRDefault="008045F9" w:rsidP="008045F9">
      <w:pPr>
        <w:spacing w:line="480" w:lineRule="auto"/>
        <w:rPr>
          <w:rFonts w:ascii="Times New Roman" w:hAnsi="Times New Roman"/>
          <w:sz w:val="24"/>
          <w:lang w:val="en-US"/>
        </w:rPr>
      </w:pPr>
    </w:p>
    <w:p w14:paraId="6E60D6B2" w14:textId="77777777" w:rsidR="008045F9" w:rsidRDefault="008045F9" w:rsidP="008045F9">
      <w:pPr>
        <w:spacing w:line="480" w:lineRule="auto"/>
        <w:rPr>
          <w:rFonts w:ascii="Times New Roman" w:hAnsi="Times New Roman"/>
          <w:sz w:val="24"/>
          <w:lang w:val="en-US"/>
        </w:rPr>
      </w:pPr>
      <w:r>
        <w:rPr>
          <w:rFonts w:ascii="Times New Roman" w:hAnsi="Times New Roman"/>
          <w:sz w:val="24"/>
          <w:lang w:val="en-US"/>
        </w:rPr>
        <w:br w:type="page"/>
      </w:r>
    </w:p>
    <w:p w14:paraId="22F9F82E" w14:textId="68316429" w:rsidR="008045F9" w:rsidRPr="001C4DE3" w:rsidRDefault="008045F9" w:rsidP="008045F9">
      <w:pPr>
        <w:pStyle w:val="Nessunaspaziatura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C4DE3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Appendix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</w:p>
    <w:p w14:paraId="14195464" w14:textId="6CB2FFB4" w:rsidR="008045F9" w:rsidRDefault="008045F9" w:rsidP="008045F9">
      <w:pPr>
        <w:spacing w:line="480" w:lineRule="auto"/>
        <w:rPr>
          <w:rFonts w:ascii="Times New Roman" w:hAnsi="Times New Roman"/>
          <w:sz w:val="24"/>
          <w:lang w:val="en-US"/>
        </w:rPr>
      </w:pPr>
      <w:r>
        <w:rPr>
          <w:rFonts w:ascii="Times New Roman" w:hAnsi="Times New Roman"/>
          <w:sz w:val="24"/>
          <w:lang w:val="en-US"/>
        </w:rPr>
        <w:t>Table S2</w:t>
      </w:r>
    </w:p>
    <w:p w14:paraId="2AC73F32" w14:textId="4D6B74D7" w:rsidR="008045F9" w:rsidRDefault="008045F9" w:rsidP="008045F9">
      <w:pPr>
        <w:spacing w:line="480" w:lineRule="auto"/>
        <w:rPr>
          <w:rFonts w:ascii="Times New Roman" w:hAnsi="Times New Roman"/>
          <w:i/>
          <w:sz w:val="24"/>
          <w:lang w:val="en-US"/>
        </w:rPr>
      </w:pPr>
      <w:r w:rsidRPr="005F27E0">
        <w:rPr>
          <w:rFonts w:ascii="Times New Roman" w:hAnsi="Times New Roman"/>
          <w:i/>
          <w:sz w:val="24"/>
          <w:lang w:val="en-US"/>
        </w:rPr>
        <w:t xml:space="preserve">Standardized Factor Loadings </w:t>
      </w:r>
      <w:r w:rsidR="00BF715A">
        <w:rPr>
          <w:rFonts w:ascii="Times New Roman" w:hAnsi="Times New Roman"/>
          <w:i/>
          <w:sz w:val="24"/>
          <w:lang w:val="en-US"/>
        </w:rPr>
        <w:t>for all Study Items</w:t>
      </w:r>
    </w:p>
    <w:tbl>
      <w:tblPr>
        <w:tblStyle w:val="Grigliatabella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37"/>
        <w:gridCol w:w="6048"/>
        <w:gridCol w:w="1056"/>
        <w:gridCol w:w="1056"/>
        <w:gridCol w:w="636"/>
      </w:tblGrid>
      <w:tr w:rsidR="008045F9" w:rsidRPr="00103778" w14:paraId="59B68ED7" w14:textId="77777777" w:rsidTr="002211CD">
        <w:tc>
          <w:tcPr>
            <w:tcW w:w="5637" w:type="dxa"/>
            <w:tcBorders>
              <w:top w:val="single" w:sz="4" w:space="0" w:color="auto"/>
              <w:bottom w:val="single" w:sz="4" w:space="0" w:color="auto"/>
            </w:tcBorders>
          </w:tcPr>
          <w:p w14:paraId="38D023DA" w14:textId="77777777" w:rsidR="008045F9" w:rsidRPr="00103778" w:rsidRDefault="008045F9" w:rsidP="001D2BCC">
            <w:pPr>
              <w:spacing w:line="480" w:lineRule="auto"/>
              <w:rPr>
                <w:rFonts w:ascii="Times New Roman" w:hAnsi="Times New Roman"/>
                <w:sz w:val="24"/>
                <w:lang w:val="en-US"/>
              </w:rPr>
            </w:pPr>
            <w:r w:rsidRPr="00103778">
              <w:rPr>
                <w:rFonts w:ascii="Times New Roman" w:hAnsi="Times New Roman"/>
                <w:sz w:val="24"/>
                <w:lang w:val="en-US"/>
              </w:rPr>
              <w:t>Items (English)</w:t>
            </w:r>
          </w:p>
        </w:tc>
        <w:tc>
          <w:tcPr>
            <w:tcW w:w="6048" w:type="dxa"/>
            <w:tcBorders>
              <w:top w:val="single" w:sz="4" w:space="0" w:color="auto"/>
              <w:bottom w:val="single" w:sz="4" w:space="0" w:color="auto"/>
            </w:tcBorders>
          </w:tcPr>
          <w:p w14:paraId="23FC2F00" w14:textId="77777777" w:rsidR="008045F9" w:rsidRPr="00103778" w:rsidRDefault="008045F9" w:rsidP="001D2BCC">
            <w:pPr>
              <w:spacing w:line="480" w:lineRule="auto"/>
              <w:rPr>
                <w:rFonts w:ascii="Times New Roman" w:hAnsi="Times New Roman"/>
                <w:sz w:val="24"/>
                <w:lang w:val="en-US"/>
              </w:rPr>
            </w:pPr>
            <w:r w:rsidRPr="00103778">
              <w:rPr>
                <w:rFonts w:ascii="Times New Roman" w:hAnsi="Times New Roman"/>
                <w:sz w:val="24"/>
                <w:lang w:val="en-US"/>
              </w:rPr>
              <w:t>Items (Italian)</w:t>
            </w:r>
          </w:p>
        </w:tc>
        <w:tc>
          <w:tcPr>
            <w:tcW w:w="1056" w:type="dxa"/>
            <w:tcBorders>
              <w:top w:val="single" w:sz="4" w:space="0" w:color="auto"/>
              <w:bottom w:val="single" w:sz="4" w:space="0" w:color="auto"/>
            </w:tcBorders>
          </w:tcPr>
          <w:p w14:paraId="1CA3CD72" w14:textId="77777777" w:rsidR="008045F9" w:rsidRPr="00103778" w:rsidRDefault="008045F9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T1</w:t>
            </w:r>
          </w:p>
        </w:tc>
        <w:tc>
          <w:tcPr>
            <w:tcW w:w="1056" w:type="dxa"/>
            <w:tcBorders>
              <w:top w:val="single" w:sz="4" w:space="0" w:color="auto"/>
              <w:bottom w:val="single" w:sz="4" w:space="0" w:color="auto"/>
            </w:tcBorders>
          </w:tcPr>
          <w:p w14:paraId="530D5BF7" w14:textId="77777777" w:rsidR="008045F9" w:rsidRPr="00103778" w:rsidRDefault="008045F9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T2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428DEC7F" w14:textId="77777777" w:rsidR="008045F9" w:rsidRPr="00103778" w:rsidRDefault="008045F9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T3</w:t>
            </w:r>
          </w:p>
        </w:tc>
      </w:tr>
      <w:tr w:rsidR="008045F9" w:rsidRPr="00103778" w14:paraId="7B85F675" w14:textId="77777777" w:rsidTr="002211CD">
        <w:tc>
          <w:tcPr>
            <w:tcW w:w="5637" w:type="dxa"/>
            <w:tcBorders>
              <w:top w:val="single" w:sz="4" w:space="0" w:color="auto"/>
            </w:tcBorders>
          </w:tcPr>
          <w:p w14:paraId="4B92AB9E" w14:textId="79564467" w:rsidR="008045F9" w:rsidRPr="00B04459" w:rsidRDefault="004C2103" w:rsidP="001D2BCC">
            <w:pPr>
              <w:rPr>
                <w:b/>
              </w:rPr>
            </w:pPr>
            <w:r w:rsidRPr="00B04459">
              <w:rPr>
                <w:rFonts w:ascii="Times New Roman" w:hAnsi="Times New Roman"/>
                <w:b/>
                <w:sz w:val="24"/>
                <w:lang w:val="en-US"/>
              </w:rPr>
              <w:t xml:space="preserve">Multiple categorization </w:t>
            </w:r>
          </w:p>
        </w:tc>
        <w:tc>
          <w:tcPr>
            <w:tcW w:w="6048" w:type="dxa"/>
            <w:tcBorders>
              <w:top w:val="single" w:sz="4" w:space="0" w:color="auto"/>
            </w:tcBorders>
          </w:tcPr>
          <w:p w14:paraId="54CE9A3F" w14:textId="77777777" w:rsidR="008045F9" w:rsidRPr="00103778" w:rsidRDefault="008045F9" w:rsidP="001D2BCC">
            <w:pPr>
              <w:spacing w:line="480" w:lineRule="auto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1056" w:type="dxa"/>
            <w:tcBorders>
              <w:top w:val="single" w:sz="4" w:space="0" w:color="auto"/>
            </w:tcBorders>
          </w:tcPr>
          <w:p w14:paraId="15005887" w14:textId="77777777" w:rsidR="008045F9" w:rsidRPr="00103778" w:rsidRDefault="008045F9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1056" w:type="dxa"/>
            <w:tcBorders>
              <w:top w:val="single" w:sz="4" w:space="0" w:color="auto"/>
            </w:tcBorders>
          </w:tcPr>
          <w:p w14:paraId="4950ED43" w14:textId="77777777" w:rsidR="008045F9" w:rsidRPr="00103778" w:rsidRDefault="008045F9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0AB0259" w14:textId="77777777" w:rsidR="008045F9" w:rsidRPr="00103778" w:rsidRDefault="008045F9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</w:tr>
      <w:tr w:rsidR="004C2103" w:rsidRPr="004C2103" w14:paraId="3639DBEF" w14:textId="77777777" w:rsidTr="002211CD">
        <w:tc>
          <w:tcPr>
            <w:tcW w:w="5637" w:type="dxa"/>
          </w:tcPr>
          <w:p w14:paraId="6CD828BE" w14:textId="7D8B2484" w:rsidR="004C2103" w:rsidRPr="0011613F" w:rsidRDefault="004C2103" w:rsidP="001D2BCC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556A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igrants, males, fathers, old people, workers</w:t>
            </w:r>
            <w:r w:rsidRPr="0011613F" w:rsidDel="004C2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048" w:type="dxa"/>
          </w:tcPr>
          <w:p w14:paraId="3B9FE820" w14:textId="5E04DAF4" w:rsidR="004C2103" w:rsidRPr="004C2103" w:rsidRDefault="004C2103" w:rsidP="001D2BCC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1423B">
              <w:rPr>
                <w:rFonts w:ascii="Times New Roman" w:eastAsia="TimesNewRoman" w:hAnsi="Times New Roman" w:cs="Times New Roman"/>
                <w:sz w:val="24"/>
                <w:szCs w:val="24"/>
              </w:rPr>
              <w:t>Migranti, maschi, padri, anziani, lavoratori</w:t>
            </w:r>
          </w:p>
        </w:tc>
        <w:tc>
          <w:tcPr>
            <w:tcW w:w="1056" w:type="dxa"/>
          </w:tcPr>
          <w:p w14:paraId="0098EB12" w14:textId="71626BC7" w:rsidR="004C2103" w:rsidRPr="002211CD" w:rsidRDefault="008B2925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.694</w:t>
            </w:r>
          </w:p>
        </w:tc>
        <w:tc>
          <w:tcPr>
            <w:tcW w:w="1056" w:type="dxa"/>
          </w:tcPr>
          <w:p w14:paraId="057EC40B" w14:textId="67CD9997" w:rsidR="004C2103" w:rsidRPr="002211CD" w:rsidRDefault="008B2925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.783</w:t>
            </w:r>
          </w:p>
        </w:tc>
        <w:tc>
          <w:tcPr>
            <w:tcW w:w="0" w:type="auto"/>
          </w:tcPr>
          <w:p w14:paraId="6B339DCE" w14:textId="558A3010" w:rsidR="004C2103" w:rsidRPr="002211CD" w:rsidRDefault="008B2925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.763</w:t>
            </w:r>
            <w:bookmarkStart w:id="0" w:name="_GoBack"/>
            <w:bookmarkEnd w:id="0"/>
          </w:p>
        </w:tc>
      </w:tr>
      <w:tr w:rsidR="004C2103" w:rsidRPr="00103778" w14:paraId="17A09F66" w14:textId="77777777" w:rsidTr="002211CD">
        <w:tc>
          <w:tcPr>
            <w:tcW w:w="5637" w:type="dxa"/>
          </w:tcPr>
          <w:p w14:paraId="4A1D312A" w14:textId="77777777" w:rsidR="004C2103" w:rsidRPr="0011613F" w:rsidRDefault="004C2103" w:rsidP="009C310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556A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igrants, females, mothers, old people, workers</w:t>
            </w:r>
          </w:p>
        </w:tc>
        <w:tc>
          <w:tcPr>
            <w:tcW w:w="6048" w:type="dxa"/>
          </w:tcPr>
          <w:p w14:paraId="5CF402CE" w14:textId="77777777" w:rsidR="004C2103" w:rsidRPr="00B729E4" w:rsidRDefault="004C2103" w:rsidP="009C3109">
            <w:pPr>
              <w:autoSpaceDE w:val="0"/>
              <w:autoSpaceDN w:val="0"/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1423B">
              <w:rPr>
                <w:rFonts w:ascii="Times New Roman" w:eastAsia="TimesNewRoman" w:hAnsi="Times New Roman" w:cs="Times New Roman"/>
                <w:sz w:val="24"/>
                <w:szCs w:val="24"/>
              </w:rPr>
              <w:t>Migranti, femmine, madri, anziane, lavoratrici</w:t>
            </w:r>
          </w:p>
        </w:tc>
        <w:tc>
          <w:tcPr>
            <w:tcW w:w="1056" w:type="dxa"/>
          </w:tcPr>
          <w:p w14:paraId="181C7DEB" w14:textId="77777777" w:rsidR="004C2103" w:rsidRPr="00103778" w:rsidRDefault="004C2103" w:rsidP="009C3109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.822</w:t>
            </w:r>
          </w:p>
        </w:tc>
        <w:tc>
          <w:tcPr>
            <w:tcW w:w="1056" w:type="dxa"/>
          </w:tcPr>
          <w:p w14:paraId="18175520" w14:textId="77777777" w:rsidR="004C2103" w:rsidRPr="00103778" w:rsidRDefault="004C2103" w:rsidP="009C3109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.911</w:t>
            </w:r>
          </w:p>
        </w:tc>
        <w:tc>
          <w:tcPr>
            <w:tcW w:w="0" w:type="auto"/>
          </w:tcPr>
          <w:p w14:paraId="52295B4E" w14:textId="77777777" w:rsidR="004C2103" w:rsidRPr="00103778" w:rsidRDefault="004C2103" w:rsidP="009C3109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.909</w:t>
            </w:r>
          </w:p>
        </w:tc>
      </w:tr>
      <w:tr w:rsidR="004C2103" w:rsidRPr="00103778" w14:paraId="4F11DA76" w14:textId="77777777" w:rsidTr="002211CD">
        <w:tc>
          <w:tcPr>
            <w:tcW w:w="5637" w:type="dxa"/>
          </w:tcPr>
          <w:p w14:paraId="080FBA4A" w14:textId="77777777" w:rsidR="004C2103" w:rsidRPr="0011613F" w:rsidRDefault="004C2103" w:rsidP="009C310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556A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igrants, males, sons, young people, students</w:t>
            </w:r>
          </w:p>
        </w:tc>
        <w:tc>
          <w:tcPr>
            <w:tcW w:w="6048" w:type="dxa"/>
          </w:tcPr>
          <w:p w14:paraId="5E6A5F21" w14:textId="77777777" w:rsidR="004C2103" w:rsidRPr="004844C4" w:rsidRDefault="004C2103" w:rsidP="009C3109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1423B">
              <w:rPr>
                <w:rFonts w:ascii="Times New Roman" w:eastAsia="TimesNewRoman" w:hAnsi="Times New Roman" w:cs="Times New Roman"/>
                <w:sz w:val="24"/>
                <w:szCs w:val="24"/>
              </w:rPr>
              <w:t>Migranti, maschi, figli, giovani, studenti</w:t>
            </w:r>
          </w:p>
        </w:tc>
        <w:tc>
          <w:tcPr>
            <w:tcW w:w="1056" w:type="dxa"/>
          </w:tcPr>
          <w:p w14:paraId="31D0624F" w14:textId="77777777" w:rsidR="004C2103" w:rsidRPr="00103778" w:rsidRDefault="004C2103" w:rsidP="009C3109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.749</w:t>
            </w:r>
          </w:p>
        </w:tc>
        <w:tc>
          <w:tcPr>
            <w:tcW w:w="1056" w:type="dxa"/>
          </w:tcPr>
          <w:p w14:paraId="22584B11" w14:textId="77777777" w:rsidR="004C2103" w:rsidRPr="00103778" w:rsidRDefault="004C2103" w:rsidP="009C3109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.847</w:t>
            </w:r>
          </w:p>
        </w:tc>
        <w:tc>
          <w:tcPr>
            <w:tcW w:w="0" w:type="auto"/>
          </w:tcPr>
          <w:p w14:paraId="304480E7" w14:textId="77777777" w:rsidR="004C2103" w:rsidRPr="00103778" w:rsidRDefault="004C2103" w:rsidP="009C3109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.797</w:t>
            </w:r>
          </w:p>
        </w:tc>
      </w:tr>
      <w:tr w:rsidR="004C2103" w:rsidRPr="00103778" w14:paraId="5792FE34" w14:textId="77777777" w:rsidTr="002211CD">
        <w:tc>
          <w:tcPr>
            <w:tcW w:w="5637" w:type="dxa"/>
          </w:tcPr>
          <w:p w14:paraId="7AF6B1B6" w14:textId="77777777" w:rsidR="004C2103" w:rsidRPr="0011613F" w:rsidRDefault="004C2103" w:rsidP="009C3109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556A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igrants, females, daughters, young people, students</w:t>
            </w:r>
          </w:p>
        </w:tc>
        <w:tc>
          <w:tcPr>
            <w:tcW w:w="6048" w:type="dxa"/>
          </w:tcPr>
          <w:p w14:paraId="650C92F1" w14:textId="77777777" w:rsidR="004C2103" w:rsidRPr="004844C4" w:rsidRDefault="004C2103" w:rsidP="009C3109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1423B">
              <w:rPr>
                <w:rFonts w:ascii="Times New Roman" w:eastAsia="TimesNewRoman" w:hAnsi="Times New Roman" w:cs="Times New Roman"/>
                <w:sz w:val="24"/>
                <w:szCs w:val="24"/>
              </w:rPr>
              <w:t>Migranti, femmine, figlie, giovani, studentesse</w:t>
            </w:r>
          </w:p>
        </w:tc>
        <w:tc>
          <w:tcPr>
            <w:tcW w:w="1056" w:type="dxa"/>
          </w:tcPr>
          <w:p w14:paraId="2E6E2342" w14:textId="77777777" w:rsidR="004C2103" w:rsidRPr="00103778" w:rsidRDefault="004C2103" w:rsidP="009C3109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.808</w:t>
            </w:r>
          </w:p>
        </w:tc>
        <w:tc>
          <w:tcPr>
            <w:tcW w:w="1056" w:type="dxa"/>
          </w:tcPr>
          <w:p w14:paraId="524B708B" w14:textId="77777777" w:rsidR="004C2103" w:rsidRPr="00103778" w:rsidRDefault="004C2103" w:rsidP="009C3109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.895</w:t>
            </w:r>
          </w:p>
        </w:tc>
        <w:tc>
          <w:tcPr>
            <w:tcW w:w="0" w:type="auto"/>
          </w:tcPr>
          <w:p w14:paraId="33296EF8" w14:textId="77777777" w:rsidR="004C2103" w:rsidRPr="00103778" w:rsidRDefault="004C2103" w:rsidP="009C3109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.906</w:t>
            </w:r>
          </w:p>
        </w:tc>
      </w:tr>
      <w:tr w:rsidR="004C2103" w:rsidRPr="00103778" w14:paraId="0245650D" w14:textId="77777777" w:rsidTr="002211CD">
        <w:trPr>
          <w:trHeight w:val="786"/>
        </w:trPr>
        <w:tc>
          <w:tcPr>
            <w:tcW w:w="5637" w:type="dxa"/>
            <w:tcBorders>
              <w:top w:val="nil"/>
              <w:bottom w:val="nil"/>
            </w:tcBorders>
          </w:tcPr>
          <w:p w14:paraId="6E19F9F5" w14:textId="4924BD65" w:rsidR="004C2103" w:rsidRPr="00B04459" w:rsidRDefault="000F0A4B" w:rsidP="001D2BCC">
            <w:pPr>
              <w:spacing w:line="480" w:lineRule="auto"/>
              <w:rPr>
                <w:rFonts w:ascii="Times New Roman" w:hAnsi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/>
                <w:b/>
                <w:sz w:val="24"/>
                <w:lang w:val="en-US"/>
              </w:rPr>
              <w:t>Social dominance orientation</w:t>
            </w:r>
          </w:p>
        </w:tc>
        <w:tc>
          <w:tcPr>
            <w:tcW w:w="6048" w:type="dxa"/>
            <w:tcBorders>
              <w:top w:val="nil"/>
              <w:bottom w:val="nil"/>
            </w:tcBorders>
          </w:tcPr>
          <w:p w14:paraId="75971DBE" w14:textId="77777777" w:rsidR="004C2103" w:rsidRPr="00103778" w:rsidRDefault="004C2103" w:rsidP="001D2BCC">
            <w:pPr>
              <w:spacing w:line="480" w:lineRule="auto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415CF809" w14:textId="77777777" w:rsidR="004C2103" w:rsidRPr="00103778" w:rsidRDefault="004C2103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26A44E68" w14:textId="77777777" w:rsidR="004C2103" w:rsidRPr="00103778" w:rsidRDefault="004C2103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860BD28" w14:textId="77777777" w:rsidR="004C2103" w:rsidRPr="00103778" w:rsidRDefault="004C2103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</w:tr>
      <w:tr w:rsidR="000F0A4B" w:rsidRPr="002211CD" w14:paraId="0B00303A" w14:textId="77777777" w:rsidTr="002211CD">
        <w:tc>
          <w:tcPr>
            <w:tcW w:w="5637" w:type="dxa"/>
            <w:tcBorders>
              <w:top w:val="nil"/>
              <w:bottom w:val="nil"/>
            </w:tcBorders>
          </w:tcPr>
          <w:tbl>
            <w:tblPr>
              <w:tblStyle w:val="Grigliatabella"/>
              <w:tblW w:w="0" w:type="auto"/>
              <w:tblBorders>
                <w:left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421"/>
            </w:tblGrid>
            <w:tr w:rsidR="000F0A4B" w:rsidRPr="0011613F" w14:paraId="0D2967BF" w14:textId="77777777" w:rsidTr="002211CD">
              <w:tc>
                <w:tcPr>
                  <w:tcW w:w="5421" w:type="dxa"/>
                  <w:tcBorders>
                    <w:top w:val="nil"/>
                    <w:bottom w:val="nil"/>
                  </w:tcBorders>
                </w:tcPr>
                <w:p w14:paraId="242727AA" w14:textId="77777777" w:rsidR="000F0A4B" w:rsidRPr="0011613F" w:rsidRDefault="000F0A4B" w:rsidP="00B03ECE">
                  <w:pPr>
                    <w:spacing w:line="48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11613F">
                    <w:rPr>
                      <w:rFonts w:ascii="Times New Roman" w:hAnsi="Times New Roman" w:cs="Times New Roman"/>
                      <w:sz w:val="24"/>
                      <w:szCs w:val="24"/>
                      <w:lang w:val="en-US"/>
                    </w:rPr>
                    <w:t>In setting prioriti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en-US"/>
                    </w:rPr>
                    <w:t>es, we must consider all groups (R)</w:t>
                  </w:r>
                </w:p>
              </w:tc>
            </w:tr>
          </w:tbl>
          <w:p w14:paraId="4A672953" w14:textId="77777777" w:rsidR="000F0A4B" w:rsidRPr="00B04459" w:rsidRDefault="000F0A4B" w:rsidP="001D2BCC">
            <w:pPr>
              <w:spacing w:line="480" w:lineRule="auto"/>
              <w:rPr>
                <w:rFonts w:ascii="Times New Roman" w:hAnsi="Times New Roman"/>
                <w:b/>
                <w:sz w:val="24"/>
                <w:lang w:val="en-US"/>
              </w:rPr>
            </w:pPr>
          </w:p>
        </w:tc>
        <w:tc>
          <w:tcPr>
            <w:tcW w:w="6048" w:type="dxa"/>
            <w:tcBorders>
              <w:top w:val="nil"/>
              <w:bottom w:val="nil"/>
            </w:tcBorders>
          </w:tcPr>
          <w:tbl>
            <w:tblPr>
              <w:tblStyle w:val="Grigliatabella"/>
              <w:tblW w:w="0" w:type="auto"/>
              <w:tblBorders>
                <w:left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32"/>
            </w:tblGrid>
            <w:tr w:rsidR="000F0A4B" w:rsidRPr="00B729E4" w14:paraId="766AB3D6" w14:textId="77777777" w:rsidTr="002211CD">
              <w:tc>
                <w:tcPr>
                  <w:tcW w:w="5832" w:type="dxa"/>
                  <w:tcBorders>
                    <w:top w:val="nil"/>
                    <w:bottom w:val="nil"/>
                  </w:tcBorders>
                </w:tcPr>
                <w:p w14:paraId="615E36D7" w14:textId="77777777" w:rsidR="000F0A4B" w:rsidRPr="00B729E4" w:rsidRDefault="000F0A4B" w:rsidP="00B03ECE">
                  <w:pPr>
                    <w:autoSpaceDE w:val="0"/>
                    <w:autoSpaceDN w:val="0"/>
                    <w:adjustRightInd w:val="0"/>
                    <w:spacing w:after="0" w:line="48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729E4">
                    <w:rPr>
                      <w:rFonts w:ascii="Times New Roman" w:hAnsi="Times New Roman" w:cs="Times New Roman"/>
                      <w:sz w:val="24"/>
                      <w:szCs w:val="24"/>
                    </w:rPr>
                    <w:t>Nello stabilire le priorità, dobbiamo considerare tutti i gruppi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(R)</w:t>
                  </w:r>
                </w:p>
              </w:tc>
            </w:tr>
          </w:tbl>
          <w:p w14:paraId="72A936C8" w14:textId="77777777" w:rsidR="000F0A4B" w:rsidRPr="002211CD" w:rsidRDefault="000F0A4B" w:rsidP="001D2BCC">
            <w:pPr>
              <w:spacing w:line="48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60A78A7E" w14:textId="57D4C544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.575</w:t>
            </w: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1678FD16" w14:textId="18A0A9A2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.622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A91EB64" w14:textId="66985CDA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.624</w:t>
            </w:r>
          </w:p>
        </w:tc>
      </w:tr>
      <w:tr w:rsidR="000F0A4B" w:rsidRPr="002211CD" w14:paraId="74A93ADC" w14:textId="77777777" w:rsidTr="002211CD">
        <w:tc>
          <w:tcPr>
            <w:tcW w:w="5637" w:type="dxa"/>
            <w:tcBorders>
              <w:top w:val="nil"/>
              <w:bottom w:val="nil"/>
            </w:tcBorders>
          </w:tcPr>
          <w:p w14:paraId="626FB223" w14:textId="37E10B01" w:rsidR="000F0A4B" w:rsidRPr="002211CD" w:rsidRDefault="000F0A4B" w:rsidP="001D2BCC">
            <w:pPr>
              <w:spacing w:line="480" w:lineRule="auto"/>
              <w:rPr>
                <w:rFonts w:ascii="Times New Roman" w:hAnsi="Times New Roman"/>
                <w:b/>
                <w:sz w:val="24"/>
                <w:lang w:val="en-US"/>
              </w:rPr>
            </w:pPr>
            <w:r w:rsidRPr="0011613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We should not push for group equality</w:t>
            </w:r>
          </w:p>
        </w:tc>
        <w:tc>
          <w:tcPr>
            <w:tcW w:w="6048" w:type="dxa"/>
            <w:tcBorders>
              <w:top w:val="nil"/>
              <w:bottom w:val="nil"/>
            </w:tcBorders>
          </w:tcPr>
          <w:p w14:paraId="7211C613" w14:textId="61ED3831" w:rsidR="000F0A4B" w:rsidRPr="002211CD" w:rsidRDefault="000F0A4B" w:rsidP="001D2BCC">
            <w:pPr>
              <w:spacing w:line="480" w:lineRule="auto"/>
              <w:rPr>
                <w:rFonts w:ascii="Times New Roman" w:hAnsi="Times New Roman"/>
                <w:sz w:val="24"/>
              </w:rPr>
            </w:pPr>
            <w:r w:rsidRPr="00B729E4">
              <w:rPr>
                <w:rFonts w:ascii="Times New Roman" w:hAnsi="Times New Roman" w:cs="Times New Roman"/>
                <w:sz w:val="24"/>
                <w:szCs w:val="24"/>
              </w:rPr>
              <w:t>Non dobbiamo spingere per l’uguaglianza per tutti i gruppi</w:t>
            </w: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2EE8AD2E" w14:textId="1A79B1A9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.616</w:t>
            </w: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2F48954E" w14:textId="49A160AF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.585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E9491C7" w14:textId="4F06ED91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.600</w:t>
            </w:r>
          </w:p>
        </w:tc>
      </w:tr>
      <w:tr w:rsidR="000F0A4B" w:rsidRPr="002211CD" w14:paraId="1101E752" w14:textId="77777777" w:rsidTr="002211CD">
        <w:tc>
          <w:tcPr>
            <w:tcW w:w="5637" w:type="dxa"/>
            <w:tcBorders>
              <w:top w:val="nil"/>
              <w:bottom w:val="nil"/>
            </w:tcBorders>
          </w:tcPr>
          <w:p w14:paraId="0AFC3836" w14:textId="3F41165B" w:rsidR="000F0A4B" w:rsidRPr="002211CD" w:rsidRDefault="000F0A4B" w:rsidP="001D2BCC">
            <w:pPr>
              <w:spacing w:line="480" w:lineRule="auto"/>
              <w:rPr>
                <w:rFonts w:ascii="Times New Roman" w:hAnsi="Times New Roman"/>
                <w:b/>
                <w:sz w:val="24"/>
                <w:lang w:val="en-US"/>
              </w:rPr>
            </w:pPr>
            <w:r w:rsidRPr="0011613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Group equality should be our ideal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(R)</w:t>
            </w:r>
          </w:p>
        </w:tc>
        <w:tc>
          <w:tcPr>
            <w:tcW w:w="6048" w:type="dxa"/>
            <w:tcBorders>
              <w:top w:val="nil"/>
              <w:bottom w:val="nil"/>
            </w:tcBorders>
          </w:tcPr>
          <w:p w14:paraId="090533F5" w14:textId="1DB9EB5C" w:rsidR="000F0A4B" w:rsidRPr="002211CD" w:rsidRDefault="000F0A4B" w:rsidP="001D2BCC">
            <w:pPr>
              <w:spacing w:line="480" w:lineRule="auto"/>
              <w:rPr>
                <w:rFonts w:ascii="Times New Roman" w:hAnsi="Times New Roman"/>
                <w:sz w:val="24"/>
              </w:rPr>
            </w:pPr>
            <w:r w:rsidRPr="00B729E4">
              <w:rPr>
                <w:rFonts w:ascii="Times New Roman" w:hAnsi="Times New Roman" w:cs="Times New Roman"/>
                <w:sz w:val="24"/>
                <w:szCs w:val="24"/>
              </w:rPr>
              <w:t>L’uguaglianza tra gruppi dovrebbe essere il nostro ideale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(R)</w:t>
            </w: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27A6E44B" w14:textId="087C791D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.781</w:t>
            </w: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4890E41E" w14:textId="2A3F0429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.788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98C28B0" w14:textId="4E8F5C54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.794</w:t>
            </w:r>
          </w:p>
        </w:tc>
      </w:tr>
      <w:tr w:rsidR="000F0A4B" w:rsidRPr="002211CD" w14:paraId="2E31D663" w14:textId="77777777" w:rsidTr="002211CD">
        <w:tc>
          <w:tcPr>
            <w:tcW w:w="5637" w:type="dxa"/>
            <w:tcBorders>
              <w:top w:val="nil"/>
              <w:bottom w:val="nil"/>
            </w:tcBorders>
          </w:tcPr>
          <w:tbl>
            <w:tblPr>
              <w:tblStyle w:val="Grigliatabella"/>
              <w:tblW w:w="0" w:type="auto"/>
              <w:tblBorders>
                <w:left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421"/>
            </w:tblGrid>
            <w:tr w:rsidR="000F0A4B" w:rsidRPr="0011613F" w14:paraId="6C0B71A8" w14:textId="77777777" w:rsidTr="002211CD">
              <w:tc>
                <w:tcPr>
                  <w:tcW w:w="5637" w:type="dxa"/>
                  <w:tcBorders>
                    <w:top w:val="nil"/>
                    <w:bottom w:val="nil"/>
                  </w:tcBorders>
                </w:tcPr>
                <w:p w14:paraId="448CE3C9" w14:textId="77777777" w:rsidR="000F0A4B" w:rsidRPr="0011613F" w:rsidRDefault="000F0A4B" w:rsidP="006D7BC4">
                  <w:pPr>
                    <w:spacing w:line="48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11613F">
                    <w:rPr>
                      <w:rFonts w:ascii="Times New Roman" w:hAnsi="Times New Roman" w:cs="Times New Roman"/>
                      <w:sz w:val="24"/>
                      <w:szCs w:val="24"/>
                      <w:lang w:val="en-US"/>
                    </w:rPr>
                    <w:t>Superior groups should dominate inferior groups</w:t>
                  </w:r>
                </w:p>
              </w:tc>
            </w:tr>
          </w:tbl>
          <w:p w14:paraId="12089F41" w14:textId="77777777" w:rsidR="000F0A4B" w:rsidRPr="002211CD" w:rsidRDefault="000F0A4B" w:rsidP="001D2BCC">
            <w:pPr>
              <w:spacing w:line="480" w:lineRule="auto"/>
              <w:rPr>
                <w:rFonts w:ascii="Times New Roman" w:hAnsi="Times New Roman"/>
                <w:b/>
                <w:sz w:val="24"/>
                <w:lang w:val="en-US"/>
              </w:rPr>
            </w:pPr>
          </w:p>
        </w:tc>
        <w:tc>
          <w:tcPr>
            <w:tcW w:w="6048" w:type="dxa"/>
            <w:tcBorders>
              <w:top w:val="nil"/>
              <w:bottom w:val="nil"/>
            </w:tcBorders>
          </w:tcPr>
          <w:tbl>
            <w:tblPr>
              <w:tblStyle w:val="Grigliatabella"/>
              <w:tblW w:w="0" w:type="auto"/>
              <w:tblBorders>
                <w:left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32"/>
            </w:tblGrid>
            <w:tr w:rsidR="000F0A4B" w:rsidRPr="00B729E4" w14:paraId="7E602B61" w14:textId="77777777" w:rsidTr="002211CD">
              <w:tc>
                <w:tcPr>
                  <w:tcW w:w="6520" w:type="dxa"/>
                  <w:tcBorders>
                    <w:top w:val="nil"/>
                    <w:bottom w:val="nil"/>
                  </w:tcBorders>
                </w:tcPr>
                <w:p w14:paraId="41E16157" w14:textId="77777777" w:rsidR="000F0A4B" w:rsidRPr="00B729E4" w:rsidRDefault="000F0A4B" w:rsidP="00F834F9">
                  <w:pPr>
                    <w:spacing w:after="0" w:line="48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729E4">
                    <w:rPr>
                      <w:rFonts w:ascii="Times New Roman" w:hAnsi="Times New Roman" w:cs="Times New Roman"/>
                      <w:sz w:val="24"/>
                      <w:szCs w:val="24"/>
                    </w:rPr>
                    <w:t>I gruppi superiori dovrebbero dominare i gruppi inferiori</w:t>
                  </w:r>
                </w:p>
              </w:tc>
            </w:tr>
          </w:tbl>
          <w:p w14:paraId="6FD23A01" w14:textId="77777777" w:rsidR="000F0A4B" w:rsidRPr="002211CD" w:rsidRDefault="000F0A4B" w:rsidP="001D2BCC">
            <w:pPr>
              <w:spacing w:line="48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6F083DCF" w14:textId="7E2F0F74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.476</w:t>
            </w: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2A381B5F" w14:textId="6E70C36F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.483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57ED803" w14:textId="7706618C" w:rsidR="000F0A4B" w:rsidRPr="002211CD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.476</w:t>
            </w:r>
          </w:p>
        </w:tc>
      </w:tr>
      <w:tr w:rsidR="000F0A4B" w:rsidRPr="00103778" w14:paraId="0923368C" w14:textId="77777777" w:rsidTr="002211CD">
        <w:tc>
          <w:tcPr>
            <w:tcW w:w="5637" w:type="dxa"/>
            <w:tcBorders>
              <w:top w:val="nil"/>
            </w:tcBorders>
          </w:tcPr>
          <w:p w14:paraId="1C39877B" w14:textId="311E1A18" w:rsidR="000F0A4B" w:rsidRPr="00B04459" w:rsidRDefault="000F0A4B" w:rsidP="001D2BCC">
            <w:pPr>
              <w:spacing w:line="480" w:lineRule="auto"/>
              <w:rPr>
                <w:rFonts w:ascii="Times New Roman" w:hAnsi="Times New Roman"/>
                <w:b/>
                <w:sz w:val="24"/>
                <w:lang w:val="en-US"/>
              </w:rPr>
            </w:pPr>
            <w:r w:rsidRPr="00B04459">
              <w:rPr>
                <w:rFonts w:ascii="Times New Roman" w:hAnsi="Times New Roman"/>
                <w:b/>
                <w:sz w:val="24"/>
                <w:lang w:val="en-US"/>
              </w:rPr>
              <w:t>Prejudice</w:t>
            </w:r>
          </w:p>
        </w:tc>
        <w:tc>
          <w:tcPr>
            <w:tcW w:w="6048" w:type="dxa"/>
            <w:tcBorders>
              <w:top w:val="nil"/>
            </w:tcBorders>
          </w:tcPr>
          <w:p w14:paraId="660F2A03" w14:textId="77777777" w:rsidR="000F0A4B" w:rsidRPr="00103778" w:rsidRDefault="000F0A4B" w:rsidP="001D2BCC">
            <w:pPr>
              <w:spacing w:line="480" w:lineRule="auto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1056" w:type="dxa"/>
            <w:tcBorders>
              <w:top w:val="nil"/>
            </w:tcBorders>
          </w:tcPr>
          <w:p w14:paraId="6ECB94FF" w14:textId="77777777" w:rsidR="000F0A4B" w:rsidRPr="00103778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1056" w:type="dxa"/>
            <w:tcBorders>
              <w:top w:val="nil"/>
            </w:tcBorders>
          </w:tcPr>
          <w:p w14:paraId="131FE7A9" w14:textId="77777777" w:rsidR="000F0A4B" w:rsidRPr="00103778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4A06FCF6" w14:textId="77777777" w:rsidR="000F0A4B" w:rsidRPr="00103778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</w:tr>
      <w:tr w:rsidR="000F0A4B" w:rsidRPr="00103778" w14:paraId="6E3BB847" w14:textId="77777777" w:rsidTr="002211CD">
        <w:tc>
          <w:tcPr>
            <w:tcW w:w="5637" w:type="dxa"/>
          </w:tcPr>
          <w:p w14:paraId="3B425C12" w14:textId="69219BFE" w:rsidR="000F0A4B" w:rsidRPr="0051662B" w:rsidRDefault="000F0A4B" w:rsidP="001D2BCC">
            <w:pPr>
              <w:spacing w:line="480" w:lineRule="auto"/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M</w:t>
            </w:r>
            <w:r w:rsidRPr="0051662B">
              <w:rPr>
                <w:rFonts w:ascii="Times New Roman" w:hAnsi="Times New Roman" w:cs="Times New Roman"/>
                <w:sz w:val="24"/>
                <w:lang w:val="en-US"/>
              </w:rPr>
              <w:t>igrants do not take care of their personal hygiene</w:t>
            </w:r>
          </w:p>
        </w:tc>
        <w:tc>
          <w:tcPr>
            <w:tcW w:w="6048" w:type="dxa"/>
          </w:tcPr>
          <w:p w14:paraId="7BD2E8CB" w14:textId="19B05C58" w:rsidR="000F0A4B" w:rsidRPr="00B729E4" w:rsidRDefault="000F0A4B" w:rsidP="001D2BCC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729E4">
              <w:rPr>
                <w:rFonts w:ascii="Times New Roman" w:eastAsia="TimesNewRoman" w:hAnsi="Times New Roman" w:cs="Times New Roman"/>
                <w:sz w:val="24"/>
                <w:szCs w:val="24"/>
              </w:rPr>
              <w:t>I migranti tengono poco alla propria igiene personale</w:t>
            </w:r>
          </w:p>
        </w:tc>
        <w:tc>
          <w:tcPr>
            <w:tcW w:w="1056" w:type="dxa"/>
          </w:tcPr>
          <w:p w14:paraId="6539A4D0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.797</w:t>
            </w:r>
          </w:p>
        </w:tc>
        <w:tc>
          <w:tcPr>
            <w:tcW w:w="1056" w:type="dxa"/>
          </w:tcPr>
          <w:p w14:paraId="6F749D25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.780</w:t>
            </w:r>
          </w:p>
        </w:tc>
        <w:tc>
          <w:tcPr>
            <w:tcW w:w="0" w:type="auto"/>
          </w:tcPr>
          <w:p w14:paraId="67BD8F9F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.827</w:t>
            </w:r>
          </w:p>
        </w:tc>
      </w:tr>
      <w:tr w:rsidR="000F0A4B" w:rsidRPr="00103778" w14:paraId="0503B6D6" w14:textId="77777777" w:rsidTr="002211CD">
        <w:tc>
          <w:tcPr>
            <w:tcW w:w="5637" w:type="dxa"/>
          </w:tcPr>
          <w:p w14:paraId="04195CC1" w14:textId="667502E6" w:rsidR="000F0A4B" w:rsidRPr="0051662B" w:rsidRDefault="000F0A4B" w:rsidP="001D2BCC">
            <w:pPr>
              <w:spacing w:line="480" w:lineRule="auto"/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M</w:t>
            </w:r>
            <w:r w:rsidRPr="0051662B">
              <w:rPr>
                <w:rFonts w:ascii="Times New Roman" w:hAnsi="Times New Roman" w:cs="Times New Roman"/>
                <w:sz w:val="24"/>
                <w:lang w:val="en-US"/>
              </w:rPr>
              <w:t xml:space="preserve">igrants hold 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negative attitudes toward women</w:t>
            </w:r>
          </w:p>
        </w:tc>
        <w:tc>
          <w:tcPr>
            <w:tcW w:w="6048" w:type="dxa"/>
          </w:tcPr>
          <w:p w14:paraId="5C080D63" w14:textId="50B24208" w:rsidR="000F0A4B" w:rsidRPr="00B729E4" w:rsidRDefault="000F0A4B" w:rsidP="001D2BCC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729E4">
              <w:rPr>
                <w:rFonts w:ascii="Times New Roman" w:eastAsia="TimesNewRoman" w:hAnsi="Times New Roman" w:cs="Times New Roman"/>
                <w:sz w:val="24"/>
                <w:szCs w:val="24"/>
              </w:rPr>
              <w:t>I migranti hanno atteggiamenti negativi verso le donne</w:t>
            </w:r>
          </w:p>
        </w:tc>
        <w:tc>
          <w:tcPr>
            <w:tcW w:w="1056" w:type="dxa"/>
          </w:tcPr>
          <w:p w14:paraId="3BF66E6D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.707</w:t>
            </w:r>
          </w:p>
        </w:tc>
        <w:tc>
          <w:tcPr>
            <w:tcW w:w="1056" w:type="dxa"/>
          </w:tcPr>
          <w:p w14:paraId="77F70ECE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.784</w:t>
            </w:r>
          </w:p>
        </w:tc>
        <w:tc>
          <w:tcPr>
            <w:tcW w:w="0" w:type="auto"/>
          </w:tcPr>
          <w:p w14:paraId="5BFFF26A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.805</w:t>
            </w:r>
          </w:p>
        </w:tc>
      </w:tr>
      <w:tr w:rsidR="000F0A4B" w:rsidRPr="00103778" w14:paraId="41B5091F" w14:textId="77777777" w:rsidTr="002211CD">
        <w:tc>
          <w:tcPr>
            <w:tcW w:w="5637" w:type="dxa"/>
          </w:tcPr>
          <w:p w14:paraId="7A89D98D" w14:textId="55E419C1" w:rsidR="000F0A4B" w:rsidRPr="0051662B" w:rsidRDefault="000F0A4B" w:rsidP="001D2BCC">
            <w:pPr>
              <w:spacing w:line="480" w:lineRule="auto"/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M</w:t>
            </w:r>
            <w:r w:rsidRPr="0051662B">
              <w:rPr>
                <w:rFonts w:ascii="Times New Roman" w:hAnsi="Times New Roman" w:cs="Times New Roman"/>
                <w:sz w:val="24"/>
                <w:lang w:val="en-US"/>
              </w:rPr>
              <w:t>igrants do not keep their homes tidy</w:t>
            </w:r>
          </w:p>
        </w:tc>
        <w:tc>
          <w:tcPr>
            <w:tcW w:w="6048" w:type="dxa"/>
          </w:tcPr>
          <w:p w14:paraId="156BDDB4" w14:textId="39C71E8B" w:rsidR="000F0A4B" w:rsidRPr="00B729E4" w:rsidRDefault="000F0A4B" w:rsidP="001D2BCC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729E4">
              <w:rPr>
                <w:rFonts w:ascii="Times New Roman" w:eastAsia="TimesNewRoman" w:hAnsi="Times New Roman" w:cs="Times New Roman"/>
                <w:sz w:val="24"/>
                <w:szCs w:val="24"/>
              </w:rPr>
              <w:t>I migranti non tengono in ordine le proprie case</w:t>
            </w:r>
          </w:p>
        </w:tc>
        <w:tc>
          <w:tcPr>
            <w:tcW w:w="1056" w:type="dxa"/>
          </w:tcPr>
          <w:p w14:paraId="6624F005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.808</w:t>
            </w:r>
          </w:p>
        </w:tc>
        <w:tc>
          <w:tcPr>
            <w:tcW w:w="1056" w:type="dxa"/>
          </w:tcPr>
          <w:p w14:paraId="3218E169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.804</w:t>
            </w:r>
          </w:p>
        </w:tc>
        <w:tc>
          <w:tcPr>
            <w:tcW w:w="0" w:type="auto"/>
          </w:tcPr>
          <w:p w14:paraId="7F8C3AB4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.820</w:t>
            </w:r>
          </w:p>
        </w:tc>
      </w:tr>
      <w:tr w:rsidR="000F0A4B" w:rsidRPr="00103778" w14:paraId="774AD4B1" w14:textId="77777777" w:rsidTr="002211CD">
        <w:tc>
          <w:tcPr>
            <w:tcW w:w="5637" w:type="dxa"/>
          </w:tcPr>
          <w:p w14:paraId="592BBC4F" w14:textId="59032DE9" w:rsidR="000F0A4B" w:rsidRPr="0051662B" w:rsidRDefault="000F0A4B" w:rsidP="0051662B">
            <w:pPr>
              <w:spacing w:line="480" w:lineRule="auto"/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M</w:t>
            </w:r>
            <w:r w:rsidRPr="0051662B">
              <w:rPr>
                <w:rFonts w:ascii="Times New Roman" w:hAnsi="Times New Roman" w:cs="Times New Roman"/>
                <w:sz w:val="24"/>
                <w:lang w:val="en-US"/>
              </w:rPr>
              <w:t>igrants are generally honest people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(R)</w:t>
            </w:r>
          </w:p>
        </w:tc>
        <w:tc>
          <w:tcPr>
            <w:tcW w:w="6048" w:type="dxa"/>
          </w:tcPr>
          <w:p w14:paraId="7DE3F890" w14:textId="341CD625" w:rsidR="000F0A4B" w:rsidRPr="00B729E4" w:rsidRDefault="000F0A4B" w:rsidP="001D2BCC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729E4">
              <w:rPr>
                <w:rFonts w:ascii="Times New Roman" w:eastAsia="TimesNewRoman" w:hAnsi="Times New Roman" w:cs="Times New Roman"/>
                <w:sz w:val="24"/>
                <w:szCs w:val="24"/>
              </w:rPr>
              <w:t>I migranti sono in genere persone oneste (R)</w:t>
            </w:r>
          </w:p>
        </w:tc>
        <w:tc>
          <w:tcPr>
            <w:tcW w:w="1056" w:type="dxa"/>
          </w:tcPr>
          <w:p w14:paraId="2DC3B2A9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.667</w:t>
            </w:r>
          </w:p>
        </w:tc>
        <w:tc>
          <w:tcPr>
            <w:tcW w:w="1056" w:type="dxa"/>
          </w:tcPr>
          <w:p w14:paraId="47A9CB18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.619</w:t>
            </w:r>
          </w:p>
        </w:tc>
        <w:tc>
          <w:tcPr>
            <w:tcW w:w="0" w:type="auto"/>
          </w:tcPr>
          <w:p w14:paraId="57E13F6B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.629</w:t>
            </w:r>
          </w:p>
        </w:tc>
      </w:tr>
      <w:tr w:rsidR="000F0A4B" w:rsidRPr="00103778" w14:paraId="6456D86E" w14:textId="77777777" w:rsidTr="002211CD">
        <w:tc>
          <w:tcPr>
            <w:tcW w:w="5637" w:type="dxa"/>
          </w:tcPr>
          <w:p w14:paraId="0CCE8EED" w14:textId="5BBB6CFC" w:rsidR="000F0A4B" w:rsidRPr="0051662B" w:rsidRDefault="000F0A4B" w:rsidP="001D2BCC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M</w:t>
            </w:r>
            <w:r w:rsidRPr="0051662B">
              <w:rPr>
                <w:rFonts w:ascii="Times New Roman" w:hAnsi="Times New Roman" w:cs="Times New Roman"/>
                <w:sz w:val="24"/>
                <w:lang w:val="en-US"/>
              </w:rPr>
              <w:t>igrants camps should be placed far out in the countryside</w:t>
            </w:r>
          </w:p>
        </w:tc>
        <w:tc>
          <w:tcPr>
            <w:tcW w:w="6048" w:type="dxa"/>
          </w:tcPr>
          <w:p w14:paraId="6B4DE10D" w14:textId="062D8375" w:rsidR="000F0A4B" w:rsidRPr="00B729E4" w:rsidRDefault="000F0A4B" w:rsidP="001D2BCC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729E4">
              <w:rPr>
                <w:rFonts w:ascii="Times New Roman" w:eastAsia="TimesNewRoman" w:hAnsi="Times New Roman" w:cs="Times New Roman"/>
                <w:sz w:val="24"/>
                <w:szCs w:val="24"/>
              </w:rPr>
              <w:t>I campi per i migranti dovrebbero essere lontani, fuori città</w:t>
            </w:r>
          </w:p>
        </w:tc>
        <w:tc>
          <w:tcPr>
            <w:tcW w:w="1056" w:type="dxa"/>
          </w:tcPr>
          <w:p w14:paraId="25BFB074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.596</w:t>
            </w:r>
          </w:p>
        </w:tc>
        <w:tc>
          <w:tcPr>
            <w:tcW w:w="1056" w:type="dxa"/>
          </w:tcPr>
          <w:p w14:paraId="45E10804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.647</w:t>
            </w:r>
          </w:p>
        </w:tc>
        <w:tc>
          <w:tcPr>
            <w:tcW w:w="0" w:type="auto"/>
          </w:tcPr>
          <w:p w14:paraId="64FD4BEE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.643</w:t>
            </w:r>
          </w:p>
        </w:tc>
      </w:tr>
      <w:tr w:rsidR="000F0A4B" w:rsidRPr="00103778" w14:paraId="6223A686" w14:textId="77777777" w:rsidTr="002211CD">
        <w:tc>
          <w:tcPr>
            <w:tcW w:w="5637" w:type="dxa"/>
          </w:tcPr>
          <w:p w14:paraId="72B9CE2C" w14:textId="77D60676" w:rsidR="000F0A4B" w:rsidRPr="0051662B" w:rsidRDefault="000F0A4B" w:rsidP="001D2BCC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M</w:t>
            </w:r>
            <w:r w:rsidRPr="0051662B">
              <w:rPr>
                <w:rFonts w:ascii="Times New Roman" w:hAnsi="Times New Roman" w:cs="Times New Roman"/>
                <w:sz w:val="24"/>
                <w:lang w:val="en-US"/>
              </w:rPr>
              <w:t>igrants are generally not very intelligent</w:t>
            </w:r>
          </w:p>
        </w:tc>
        <w:tc>
          <w:tcPr>
            <w:tcW w:w="6048" w:type="dxa"/>
          </w:tcPr>
          <w:p w14:paraId="5D27627F" w14:textId="24905FC5" w:rsidR="000F0A4B" w:rsidRPr="00B729E4" w:rsidRDefault="000F0A4B" w:rsidP="001D2BCC">
            <w:pPr>
              <w:tabs>
                <w:tab w:val="left" w:pos="3237"/>
              </w:tabs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729E4">
              <w:rPr>
                <w:rFonts w:ascii="Times New Roman" w:eastAsia="TimesNewRoman" w:hAnsi="Times New Roman" w:cs="Times New Roman"/>
                <w:sz w:val="24"/>
                <w:szCs w:val="24"/>
              </w:rPr>
              <w:t>I migranti in genere sono poco intelligenti</w:t>
            </w:r>
            <w:r w:rsidRPr="00B729E4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056" w:type="dxa"/>
          </w:tcPr>
          <w:p w14:paraId="4AFA8D5C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.604</w:t>
            </w:r>
          </w:p>
        </w:tc>
        <w:tc>
          <w:tcPr>
            <w:tcW w:w="1056" w:type="dxa"/>
          </w:tcPr>
          <w:p w14:paraId="090DD97E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.638</w:t>
            </w:r>
          </w:p>
        </w:tc>
        <w:tc>
          <w:tcPr>
            <w:tcW w:w="0" w:type="auto"/>
          </w:tcPr>
          <w:p w14:paraId="735D6CCB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.623</w:t>
            </w:r>
          </w:p>
        </w:tc>
      </w:tr>
      <w:tr w:rsidR="000F0A4B" w:rsidRPr="00103778" w14:paraId="7C789C0A" w14:textId="77777777" w:rsidTr="002211CD">
        <w:tc>
          <w:tcPr>
            <w:tcW w:w="5637" w:type="dxa"/>
            <w:tcBorders>
              <w:bottom w:val="nil"/>
            </w:tcBorders>
          </w:tcPr>
          <w:p w14:paraId="0CB84969" w14:textId="606E798C" w:rsidR="000F0A4B" w:rsidRPr="0051662B" w:rsidRDefault="000F0A4B" w:rsidP="00BF0429">
            <w:pPr>
              <w:spacing w:line="480" w:lineRule="auto"/>
              <w:rPr>
                <w:rFonts w:ascii="Times New Roman" w:hAnsi="Times New Roman" w:cs="Times New Roman"/>
                <w:sz w:val="24"/>
                <w:lang w:val="en-US"/>
              </w:rPr>
            </w:pPr>
            <w:r w:rsidRPr="0051662B">
              <w:rPr>
                <w:rFonts w:ascii="Times New Roman" w:hAnsi="Times New Roman" w:cs="Times New Roman"/>
                <w:sz w:val="24"/>
                <w:lang w:val="en-US"/>
              </w:rPr>
              <w:t xml:space="preserve">Generally speaking, 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m</w:t>
            </w:r>
            <w:r w:rsidRPr="0051662B">
              <w:rPr>
                <w:rFonts w:ascii="Times New Roman" w:hAnsi="Times New Roman" w:cs="Times New Roman"/>
                <w:sz w:val="24"/>
                <w:lang w:val="en-US"/>
              </w:rPr>
              <w:t>igrants have high moral principles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(R)</w:t>
            </w:r>
          </w:p>
        </w:tc>
        <w:tc>
          <w:tcPr>
            <w:tcW w:w="6048" w:type="dxa"/>
            <w:tcBorders>
              <w:bottom w:val="nil"/>
            </w:tcBorders>
          </w:tcPr>
          <w:p w14:paraId="14E4F5BF" w14:textId="6B3339D6" w:rsidR="000F0A4B" w:rsidRPr="00B729E4" w:rsidRDefault="000F0A4B" w:rsidP="001D2BCC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729E4">
              <w:rPr>
                <w:rFonts w:ascii="Times New Roman" w:eastAsia="TimesNewRoman" w:hAnsi="Times New Roman" w:cs="Times New Roman"/>
                <w:sz w:val="24"/>
                <w:szCs w:val="24"/>
              </w:rPr>
              <w:t xml:space="preserve">In generale, i migranti hanno alti principi morali (R)  </w:t>
            </w:r>
          </w:p>
        </w:tc>
        <w:tc>
          <w:tcPr>
            <w:tcW w:w="1056" w:type="dxa"/>
            <w:tcBorders>
              <w:bottom w:val="nil"/>
            </w:tcBorders>
          </w:tcPr>
          <w:p w14:paraId="2EB4677F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.302</w:t>
            </w:r>
          </w:p>
        </w:tc>
        <w:tc>
          <w:tcPr>
            <w:tcW w:w="1056" w:type="dxa"/>
            <w:tcBorders>
              <w:bottom w:val="nil"/>
            </w:tcBorders>
          </w:tcPr>
          <w:p w14:paraId="59F33513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.338</w:t>
            </w:r>
          </w:p>
        </w:tc>
        <w:tc>
          <w:tcPr>
            <w:tcW w:w="0" w:type="auto"/>
            <w:tcBorders>
              <w:bottom w:val="nil"/>
            </w:tcBorders>
          </w:tcPr>
          <w:p w14:paraId="6247EDBF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.343</w:t>
            </w:r>
          </w:p>
        </w:tc>
      </w:tr>
      <w:tr w:rsidR="000F0A4B" w:rsidRPr="00103778" w14:paraId="7CC99B82" w14:textId="77777777" w:rsidTr="002211CD">
        <w:tc>
          <w:tcPr>
            <w:tcW w:w="5637" w:type="dxa"/>
            <w:tcBorders>
              <w:top w:val="nil"/>
              <w:bottom w:val="nil"/>
            </w:tcBorders>
          </w:tcPr>
          <w:p w14:paraId="3A071BCD" w14:textId="2182A2AF" w:rsidR="000F0A4B" w:rsidRPr="00B04459" w:rsidRDefault="000F0A4B" w:rsidP="001D2BCC">
            <w:pPr>
              <w:spacing w:line="480" w:lineRule="auto"/>
              <w:rPr>
                <w:rFonts w:ascii="Times New Roman" w:hAnsi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/>
                <w:b/>
                <w:sz w:val="24"/>
                <w:lang w:val="en-US"/>
              </w:rPr>
              <w:t>Human identification</w:t>
            </w:r>
          </w:p>
        </w:tc>
        <w:tc>
          <w:tcPr>
            <w:tcW w:w="6048" w:type="dxa"/>
            <w:tcBorders>
              <w:top w:val="nil"/>
              <w:bottom w:val="nil"/>
            </w:tcBorders>
          </w:tcPr>
          <w:p w14:paraId="3DC25E2A" w14:textId="77777777" w:rsidR="000F0A4B" w:rsidRPr="00103778" w:rsidRDefault="000F0A4B" w:rsidP="001D2BCC">
            <w:pPr>
              <w:spacing w:line="480" w:lineRule="auto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64A3512A" w14:textId="77777777" w:rsidR="000F0A4B" w:rsidRPr="00103778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686DA547" w14:textId="77777777" w:rsidR="000F0A4B" w:rsidRPr="00103778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16A79A5" w14:textId="77777777" w:rsidR="000F0A4B" w:rsidRPr="00103778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</w:p>
        </w:tc>
      </w:tr>
      <w:tr w:rsidR="000F0A4B" w:rsidRPr="00103778" w14:paraId="3CCF8A64" w14:textId="77777777" w:rsidTr="002211CD">
        <w:tc>
          <w:tcPr>
            <w:tcW w:w="5637" w:type="dxa"/>
            <w:tcBorders>
              <w:top w:val="nil"/>
              <w:bottom w:val="nil"/>
            </w:tcBorders>
          </w:tcPr>
          <w:p w14:paraId="5D5FD1FF" w14:textId="5F2D4520" w:rsidR="000F0A4B" w:rsidRPr="00103778" w:rsidRDefault="000F0A4B" w:rsidP="001D2BCC">
            <w:pPr>
              <w:spacing w:line="480" w:lineRule="auto"/>
              <w:rPr>
                <w:rFonts w:ascii="Times New Roman" w:hAnsi="Times New Roman"/>
                <w:sz w:val="24"/>
                <w:lang w:val="en-US"/>
              </w:rPr>
            </w:pPr>
            <w:r w:rsidRPr="00A11E15">
              <w:rPr>
                <w:rFonts w:ascii="Times New Roman" w:hAnsi="Times New Roman" w:cs="Times New Roman"/>
                <w:sz w:val="24"/>
                <w:szCs w:val="20"/>
                <w:lang w:val="en-US"/>
              </w:rPr>
              <w:lastRenderedPageBreak/>
              <w:t>I</w:t>
            </w:r>
            <w:r>
              <w:rPr>
                <w:rFonts w:ascii="Times New Roman" w:hAnsi="Times New Roman" w:cs="Times New Roman"/>
                <w:sz w:val="24"/>
                <w:szCs w:val="20"/>
                <w:lang w:val="en-US"/>
              </w:rPr>
              <w:t xml:space="preserve"> identify with all human beings</w:t>
            </w:r>
          </w:p>
        </w:tc>
        <w:tc>
          <w:tcPr>
            <w:tcW w:w="6048" w:type="dxa"/>
            <w:tcBorders>
              <w:top w:val="nil"/>
              <w:bottom w:val="nil"/>
            </w:tcBorders>
          </w:tcPr>
          <w:p w14:paraId="40080292" w14:textId="001A92A3" w:rsidR="000F0A4B" w:rsidRPr="004844C4" w:rsidRDefault="000F0A4B" w:rsidP="001D2BCC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C01DD">
              <w:rPr>
                <w:rFonts w:ascii="Times New Roman" w:hAnsi="Times New Roman" w:cs="Times New Roman"/>
                <w:sz w:val="24"/>
                <w:szCs w:val="24"/>
              </w:rPr>
              <w:t>Mi identifico con tutti gli esseri umani</w:t>
            </w: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0E577A34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.849</w:t>
            </w: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4CF7C43A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.801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82FCCC5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.859</w:t>
            </w:r>
          </w:p>
        </w:tc>
      </w:tr>
      <w:tr w:rsidR="000F0A4B" w:rsidRPr="00103778" w14:paraId="6DEDB1D9" w14:textId="77777777" w:rsidTr="002211CD">
        <w:tc>
          <w:tcPr>
            <w:tcW w:w="5637" w:type="dxa"/>
            <w:tcBorders>
              <w:top w:val="nil"/>
              <w:bottom w:val="nil"/>
            </w:tcBorders>
          </w:tcPr>
          <w:p w14:paraId="00FCFC98" w14:textId="5D121FF6" w:rsidR="000F0A4B" w:rsidRPr="00103778" w:rsidRDefault="000F0A4B" w:rsidP="00243ADB">
            <w:pPr>
              <w:spacing w:line="480" w:lineRule="auto"/>
              <w:rPr>
                <w:rFonts w:ascii="Times New Roman" w:hAnsi="Times New Roman"/>
                <w:sz w:val="24"/>
                <w:lang w:val="en-US"/>
              </w:rPr>
            </w:pPr>
            <w:r w:rsidRPr="00A11E15">
              <w:rPr>
                <w:rFonts w:ascii="Times New Roman" w:hAnsi="Times New Roman" w:cs="Times New Roman"/>
                <w:sz w:val="24"/>
                <w:szCs w:val="20"/>
                <w:lang w:val="en-US"/>
              </w:rPr>
              <w:t xml:space="preserve">I feel strong </w:t>
            </w:r>
            <w:r>
              <w:rPr>
                <w:rFonts w:ascii="Times New Roman" w:hAnsi="Times New Roman" w:cs="Times New Roman"/>
                <w:sz w:val="24"/>
                <w:szCs w:val="20"/>
                <w:lang w:val="en-US"/>
              </w:rPr>
              <w:t>ties with all human beings</w:t>
            </w:r>
          </w:p>
        </w:tc>
        <w:tc>
          <w:tcPr>
            <w:tcW w:w="6048" w:type="dxa"/>
            <w:tcBorders>
              <w:top w:val="nil"/>
              <w:bottom w:val="nil"/>
            </w:tcBorders>
          </w:tcPr>
          <w:p w14:paraId="0472F3AB" w14:textId="16781CD5" w:rsidR="000F0A4B" w:rsidRPr="004844C4" w:rsidRDefault="000F0A4B" w:rsidP="001D2BCC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C01DD">
              <w:rPr>
                <w:rFonts w:ascii="Times New Roman" w:hAnsi="Times New Roman" w:cs="Times New Roman"/>
                <w:sz w:val="24"/>
                <w:szCs w:val="24"/>
              </w:rPr>
              <w:t>Sento forti legami con gli esseri umani di tutti i gruppi sociali</w:t>
            </w: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48FA8D30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.833</w:t>
            </w:r>
          </w:p>
        </w:tc>
        <w:tc>
          <w:tcPr>
            <w:tcW w:w="1056" w:type="dxa"/>
            <w:tcBorders>
              <w:top w:val="nil"/>
              <w:bottom w:val="nil"/>
            </w:tcBorders>
          </w:tcPr>
          <w:p w14:paraId="4F0733E6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.810</w:t>
            </w:r>
          </w:p>
        </w:tc>
        <w:tc>
          <w:tcPr>
            <w:tcW w:w="0" w:type="auto"/>
            <w:tcBorders>
              <w:top w:val="nil"/>
            </w:tcBorders>
          </w:tcPr>
          <w:p w14:paraId="625EE7C1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.813</w:t>
            </w:r>
          </w:p>
        </w:tc>
      </w:tr>
      <w:tr w:rsidR="000F0A4B" w:rsidRPr="00103778" w14:paraId="38CE40AA" w14:textId="77777777" w:rsidTr="002211CD">
        <w:tc>
          <w:tcPr>
            <w:tcW w:w="5637" w:type="dxa"/>
            <w:tcBorders>
              <w:top w:val="nil"/>
            </w:tcBorders>
          </w:tcPr>
          <w:p w14:paraId="52CCD0C2" w14:textId="4C85D388" w:rsidR="000F0A4B" w:rsidRPr="00103778" w:rsidRDefault="000F0A4B" w:rsidP="001D2BCC">
            <w:pPr>
              <w:spacing w:line="480" w:lineRule="auto"/>
              <w:rPr>
                <w:rFonts w:ascii="Times New Roman" w:hAnsi="Times New Roman"/>
                <w:sz w:val="24"/>
                <w:lang w:val="en-US"/>
              </w:rPr>
            </w:pPr>
            <w:r w:rsidRPr="00A11E15">
              <w:rPr>
                <w:rFonts w:ascii="Times New Roman" w:hAnsi="Times New Roman" w:cs="Times New Roman"/>
                <w:sz w:val="24"/>
                <w:szCs w:val="20"/>
                <w:lang w:val="en-US"/>
              </w:rPr>
              <w:t>I am like all human beings, irrespectively of ethnic, political, religious, so</w:t>
            </w:r>
            <w:r>
              <w:rPr>
                <w:rFonts w:ascii="Times New Roman" w:hAnsi="Times New Roman" w:cs="Times New Roman"/>
                <w:sz w:val="24"/>
                <w:szCs w:val="20"/>
                <w:lang w:val="en-US"/>
              </w:rPr>
              <w:t>cial or ideological differences</w:t>
            </w:r>
          </w:p>
        </w:tc>
        <w:tc>
          <w:tcPr>
            <w:tcW w:w="6048" w:type="dxa"/>
            <w:tcBorders>
              <w:top w:val="nil"/>
            </w:tcBorders>
          </w:tcPr>
          <w:p w14:paraId="1671974B" w14:textId="18F6D1E7" w:rsidR="000F0A4B" w:rsidRPr="004844C4" w:rsidRDefault="000F0A4B" w:rsidP="001D2BCC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C01DD">
              <w:rPr>
                <w:rFonts w:ascii="Times New Roman" w:hAnsi="Times New Roman" w:cs="Times New Roman"/>
                <w:sz w:val="24"/>
                <w:szCs w:val="24"/>
              </w:rPr>
              <w:t>Anch’io sono uguale a tutti gli esseri umani, indipendentemente dalle diversità etniche, politiche, religiose, sociali o ideologiche</w:t>
            </w:r>
          </w:p>
        </w:tc>
        <w:tc>
          <w:tcPr>
            <w:tcW w:w="1056" w:type="dxa"/>
            <w:tcBorders>
              <w:top w:val="nil"/>
            </w:tcBorders>
          </w:tcPr>
          <w:p w14:paraId="1EC5D28B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.672</w:t>
            </w:r>
          </w:p>
        </w:tc>
        <w:tc>
          <w:tcPr>
            <w:tcW w:w="1056" w:type="dxa"/>
            <w:tcBorders>
              <w:top w:val="nil"/>
            </w:tcBorders>
          </w:tcPr>
          <w:p w14:paraId="262ADE1D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.686</w:t>
            </w:r>
          </w:p>
        </w:tc>
        <w:tc>
          <w:tcPr>
            <w:tcW w:w="0" w:type="auto"/>
          </w:tcPr>
          <w:p w14:paraId="5597BA2D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.712</w:t>
            </w:r>
          </w:p>
        </w:tc>
      </w:tr>
      <w:tr w:rsidR="000F0A4B" w:rsidRPr="00103778" w14:paraId="217D5546" w14:textId="77777777" w:rsidTr="002211CD">
        <w:tc>
          <w:tcPr>
            <w:tcW w:w="5637" w:type="dxa"/>
          </w:tcPr>
          <w:p w14:paraId="5B939E4F" w14:textId="3867B930" w:rsidR="000F0A4B" w:rsidRPr="00103778" w:rsidRDefault="000F0A4B" w:rsidP="001D2BCC">
            <w:pPr>
              <w:spacing w:line="480" w:lineRule="auto"/>
              <w:rPr>
                <w:rFonts w:ascii="Times New Roman" w:hAnsi="Times New Roman"/>
                <w:sz w:val="24"/>
                <w:lang w:val="en-US"/>
              </w:rPr>
            </w:pPr>
            <w:r w:rsidRPr="00A11E15">
              <w:rPr>
                <w:rFonts w:ascii="Times New Roman" w:hAnsi="Times New Roman" w:cs="Times New Roman"/>
                <w:sz w:val="24"/>
                <w:szCs w:val="20"/>
                <w:lang w:val="en-US"/>
              </w:rPr>
              <w:t>I am p</w:t>
            </w:r>
            <w:r>
              <w:rPr>
                <w:rFonts w:ascii="Times New Roman" w:hAnsi="Times New Roman" w:cs="Times New Roman"/>
                <w:sz w:val="24"/>
                <w:szCs w:val="20"/>
                <w:lang w:val="en-US"/>
              </w:rPr>
              <w:t>roud to belong to the humankind</w:t>
            </w:r>
          </w:p>
        </w:tc>
        <w:tc>
          <w:tcPr>
            <w:tcW w:w="6048" w:type="dxa"/>
          </w:tcPr>
          <w:p w14:paraId="492D33C3" w14:textId="4FDF4771" w:rsidR="000F0A4B" w:rsidRPr="004844C4" w:rsidRDefault="000F0A4B" w:rsidP="001D2BCC">
            <w:pPr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C01DD">
              <w:rPr>
                <w:rFonts w:ascii="Times New Roman" w:hAnsi="Times New Roman" w:cs="Times New Roman"/>
                <w:sz w:val="24"/>
                <w:szCs w:val="24"/>
              </w:rPr>
              <w:t>Mi sento orgoglioso di far parte di tutto il genere umano</w:t>
            </w:r>
          </w:p>
        </w:tc>
        <w:tc>
          <w:tcPr>
            <w:tcW w:w="1056" w:type="dxa"/>
          </w:tcPr>
          <w:p w14:paraId="66278B5E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.571</w:t>
            </w:r>
          </w:p>
        </w:tc>
        <w:tc>
          <w:tcPr>
            <w:tcW w:w="1056" w:type="dxa"/>
          </w:tcPr>
          <w:p w14:paraId="161A7296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.548</w:t>
            </w:r>
          </w:p>
        </w:tc>
        <w:tc>
          <w:tcPr>
            <w:tcW w:w="0" w:type="auto"/>
          </w:tcPr>
          <w:p w14:paraId="0FAAAB61" w14:textId="77777777" w:rsidR="000F0A4B" w:rsidRDefault="000F0A4B" w:rsidP="0051662B">
            <w:pPr>
              <w:spacing w:line="480" w:lineRule="auto"/>
              <w:jc w:val="center"/>
              <w:rPr>
                <w:rFonts w:ascii="Times New Roman" w:hAnsi="Times New Roman"/>
                <w:sz w:val="24"/>
                <w:lang w:val="en-US"/>
              </w:rPr>
            </w:pPr>
            <w:r>
              <w:rPr>
                <w:rFonts w:ascii="Times New Roman" w:hAnsi="Times New Roman"/>
                <w:sz w:val="24"/>
                <w:lang w:val="en-US"/>
              </w:rPr>
              <w:t>.608</w:t>
            </w:r>
          </w:p>
        </w:tc>
      </w:tr>
    </w:tbl>
    <w:p w14:paraId="603D1846" w14:textId="264AAFEC" w:rsidR="008045F9" w:rsidRPr="00BF0429" w:rsidRDefault="00BF0429" w:rsidP="008045F9">
      <w:pPr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Note</w:t>
      </w:r>
      <w:r w:rsidRPr="00BF0429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R = recoded item; T = time.</w:t>
      </w:r>
      <w:r w:rsidRPr="00BF042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</w:p>
    <w:p w14:paraId="38405F6A" w14:textId="77777777" w:rsidR="00DA7840" w:rsidRPr="00BF0429" w:rsidRDefault="00DA7840" w:rsidP="008045F9">
      <w:pPr>
        <w:rPr>
          <w:lang w:val="en-US"/>
        </w:rPr>
      </w:pPr>
    </w:p>
    <w:sectPr w:rsidR="00DA7840" w:rsidRPr="00BF0429" w:rsidSect="00880F23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Elisabetta Crocetti">
    <w15:presenceInfo w15:providerId="None" w15:userId="Elisabetta Crocetti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F23"/>
    <w:rsid w:val="00000865"/>
    <w:rsid w:val="00025EA9"/>
    <w:rsid w:val="000323A6"/>
    <w:rsid w:val="00037CA8"/>
    <w:rsid w:val="00042A9D"/>
    <w:rsid w:val="00061871"/>
    <w:rsid w:val="000637EF"/>
    <w:rsid w:val="00082EA1"/>
    <w:rsid w:val="000A1233"/>
    <w:rsid w:val="000A4842"/>
    <w:rsid w:val="000D22C6"/>
    <w:rsid w:val="000D4E32"/>
    <w:rsid w:val="000D79DF"/>
    <w:rsid w:val="000E0D97"/>
    <w:rsid w:val="000F0A4B"/>
    <w:rsid w:val="000F432D"/>
    <w:rsid w:val="000F6F05"/>
    <w:rsid w:val="00103778"/>
    <w:rsid w:val="00105EA0"/>
    <w:rsid w:val="0011613F"/>
    <w:rsid w:val="001436E3"/>
    <w:rsid w:val="001473D8"/>
    <w:rsid w:val="00147D49"/>
    <w:rsid w:val="0016232A"/>
    <w:rsid w:val="00182E1B"/>
    <w:rsid w:val="001A1192"/>
    <w:rsid w:val="001B2DB5"/>
    <w:rsid w:val="001F3E65"/>
    <w:rsid w:val="002023EC"/>
    <w:rsid w:val="00203025"/>
    <w:rsid w:val="002211CD"/>
    <w:rsid w:val="00243ADB"/>
    <w:rsid w:val="00243D18"/>
    <w:rsid w:val="00254332"/>
    <w:rsid w:val="002765F6"/>
    <w:rsid w:val="00276E86"/>
    <w:rsid w:val="00286420"/>
    <w:rsid w:val="002942C0"/>
    <w:rsid w:val="002B3D3A"/>
    <w:rsid w:val="002B4BBE"/>
    <w:rsid w:val="002B569E"/>
    <w:rsid w:val="002C083E"/>
    <w:rsid w:val="00325CF5"/>
    <w:rsid w:val="003604DF"/>
    <w:rsid w:val="003760FA"/>
    <w:rsid w:val="00376E0F"/>
    <w:rsid w:val="003844D4"/>
    <w:rsid w:val="003B74AE"/>
    <w:rsid w:val="003D01F3"/>
    <w:rsid w:val="003F658C"/>
    <w:rsid w:val="00401147"/>
    <w:rsid w:val="004251A8"/>
    <w:rsid w:val="004278BD"/>
    <w:rsid w:val="00427E45"/>
    <w:rsid w:val="0043163F"/>
    <w:rsid w:val="004327C4"/>
    <w:rsid w:val="00455EEF"/>
    <w:rsid w:val="004844C4"/>
    <w:rsid w:val="00493C1C"/>
    <w:rsid w:val="004C2103"/>
    <w:rsid w:val="004E0C74"/>
    <w:rsid w:val="0051662B"/>
    <w:rsid w:val="00522482"/>
    <w:rsid w:val="0057023D"/>
    <w:rsid w:val="0058062D"/>
    <w:rsid w:val="00580AED"/>
    <w:rsid w:val="00583787"/>
    <w:rsid w:val="005B135E"/>
    <w:rsid w:val="005D5286"/>
    <w:rsid w:val="005D702A"/>
    <w:rsid w:val="005F27E0"/>
    <w:rsid w:val="00604397"/>
    <w:rsid w:val="00626909"/>
    <w:rsid w:val="00640709"/>
    <w:rsid w:val="0066018C"/>
    <w:rsid w:val="006646FB"/>
    <w:rsid w:val="0068741F"/>
    <w:rsid w:val="006A3406"/>
    <w:rsid w:val="00704FA3"/>
    <w:rsid w:val="0072585B"/>
    <w:rsid w:val="00743A6C"/>
    <w:rsid w:val="00796A01"/>
    <w:rsid w:val="007D0B47"/>
    <w:rsid w:val="008045F9"/>
    <w:rsid w:val="008063B2"/>
    <w:rsid w:val="00812758"/>
    <w:rsid w:val="008400CC"/>
    <w:rsid w:val="00860089"/>
    <w:rsid w:val="008662D6"/>
    <w:rsid w:val="00866F5C"/>
    <w:rsid w:val="008726C2"/>
    <w:rsid w:val="00880F23"/>
    <w:rsid w:val="00884BAA"/>
    <w:rsid w:val="00897161"/>
    <w:rsid w:val="008A47E9"/>
    <w:rsid w:val="008B2925"/>
    <w:rsid w:val="008C6246"/>
    <w:rsid w:val="008E5264"/>
    <w:rsid w:val="008F0E25"/>
    <w:rsid w:val="0091725E"/>
    <w:rsid w:val="0094621C"/>
    <w:rsid w:val="009872E5"/>
    <w:rsid w:val="009923C6"/>
    <w:rsid w:val="00994A72"/>
    <w:rsid w:val="009C01DD"/>
    <w:rsid w:val="009F26F6"/>
    <w:rsid w:val="00A001D7"/>
    <w:rsid w:val="00A16DA9"/>
    <w:rsid w:val="00A51E3B"/>
    <w:rsid w:val="00A74DAB"/>
    <w:rsid w:val="00A86651"/>
    <w:rsid w:val="00A96706"/>
    <w:rsid w:val="00AD1149"/>
    <w:rsid w:val="00AD38A3"/>
    <w:rsid w:val="00B01C66"/>
    <w:rsid w:val="00B04459"/>
    <w:rsid w:val="00B40455"/>
    <w:rsid w:val="00B41743"/>
    <w:rsid w:val="00B46402"/>
    <w:rsid w:val="00B729E4"/>
    <w:rsid w:val="00B80C15"/>
    <w:rsid w:val="00BB173D"/>
    <w:rsid w:val="00BE2B0E"/>
    <w:rsid w:val="00BF0429"/>
    <w:rsid w:val="00BF715A"/>
    <w:rsid w:val="00C01756"/>
    <w:rsid w:val="00C1238D"/>
    <w:rsid w:val="00C4338C"/>
    <w:rsid w:val="00C45A6E"/>
    <w:rsid w:val="00C627E4"/>
    <w:rsid w:val="00CF000E"/>
    <w:rsid w:val="00CF5B27"/>
    <w:rsid w:val="00D203CE"/>
    <w:rsid w:val="00D25D17"/>
    <w:rsid w:val="00D30EFE"/>
    <w:rsid w:val="00D34871"/>
    <w:rsid w:val="00D6250C"/>
    <w:rsid w:val="00D732BC"/>
    <w:rsid w:val="00D80691"/>
    <w:rsid w:val="00D84829"/>
    <w:rsid w:val="00DA105C"/>
    <w:rsid w:val="00DA7840"/>
    <w:rsid w:val="00DB4947"/>
    <w:rsid w:val="00DB501D"/>
    <w:rsid w:val="00DD4475"/>
    <w:rsid w:val="00DE23E7"/>
    <w:rsid w:val="00E12CFF"/>
    <w:rsid w:val="00E1423B"/>
    <w:rsid w:val="00E168ED"/>
    <w:rsid w:val="00E754F5"/>
    <w:rsid w:val="00EB61D9"/>
    <w:rsid w:val="00EC3BE0"/>
    <w:rsid w:val="00ED2307"/>
    <w:rsid w:val="00ED489B"/>
    <w:rsid w:val="00EE198A"/>
    <w:rsid w:val="00F04B46"/>
    <w:rsid w:val="00F174E5"/>
    <w:rsid w:val="00F26E0B"/>
    <w:rsid w:val="00F27D94"/>
    <w:rsid w:val="00F37DAB"/>
    <w:rsid w:val="00F51AFF"/>
    <w:rsid w:val="00F76D5D"/>
    <w:rsid w:val="00F860B1"/>
    <w:rsid w:val="00FB4723"/>
    <w:rsid w:val="00FC2673"/>
    <w:rsid w:val="00FC4C02"/>
    <w:rsid w:val="00FD0C78"/>
    <w:rsid w:val="00FD1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E2A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80F23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880F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837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83787"/>
    <w:rPr>
      <w:rFonts w:ascii="Tahoma" w:hAnsi="Tahoma" w:cs="Tahoma"/>
      <w:sz w:val="16"/>
      <w:szCs w:val="16"/>
    </w:rPr>
  </w:style>
  <w:style w:type="paragraph" w:styleId="Nessunaspaziatura">
    <w:name w:val="No Spacing"/>
    <w:uiPriority w:val="99"/>
    <w:qFormat/>
    <w:rsid w:val="00F37DA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80F23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880F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837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83787"/>
    <w:rPr>
      <w:rFonts w:ascii="Tahoma" w:hAnsi="Tahoma" w:cs="Tahoma"/>
      <w:sz w:val="16"/>
      <w:szCs w:val="16"/>
    </w:rPr>
  </w:style>
  <w:style w:type="paragraph" w:styleId="Nessunaspaziatura">
    <w:name w:val="No Spacing"/>
    <w:uiPriority w:val="99"/>
    <w:qFormat/>
    <w:rsid w:val="00F37DA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719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6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E084DA-5BD2-4138-918C-3619A9F1D5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732</Words>
  <Characters>4174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Elisabetta Crocetti</dc:creator>
  <cp:lastModifiedBy>Windows User</cp:lastModifiedBy>
  <cp:revision>2</cp:revision>
  <cp:lastPrinted>2019-02-15T12:36:00Z</cp:lastPrinted>
  <dcterms:created xsi:type="dcterms:W3CDTF">2019-06-04T14:26:00Z</dcterms:created>
  <dcterms:modified xsi:type="dcterms:W3CDTF">2019-06-04T14:26:00Z</dcterms:modified>
</cp:coreProperties>
</file>