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13E835" w14:textId="77777777" w:rsidR="00343CF9" w:rsidRPr="00BF2F35" w:rsidRDefault="00343CF9" w:rsidP="00343CF9">
      <w:pPr>
        <w:spacing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  <w:lang w:val="en-US"/>
        </w:rPr>
      </w:pPr>
      <w:r w:rsidRPr="00BF2F35">
        <w:rPr>
          <w:rFonts w:ascii="Times New Roman" w:hAnsi="Times New Roman" w:cs="Times New Roman"/>
          <w:b/>
          <w:bCs/>
          <w:color w:val="000000"/>
          <w:sz w:val="36"/>
          <w:szCs w:val="36"/>
          <w:lang w:val="en-US"/>
        </w:rPr>
        <w:t xml:space="preserve">Supplementary </w:t>
      </w:r>
      <w:r w:rsidRPr="00BF2F35">
        <w:rPr>
          <w:rFonts w:ascii="Times New Roman" w:hAnsi="Times New Roman" w:cs="Times New Roman"/>
          <w:b/>
          <w:bCs/>
          <w:sz w:val="36"/>
          <w:szCs w:val="36"/>
          <w:lang w:val="en-US"/>
        </w:rPr>
        <w:t>Information</w:t>
      </w:r>
    </w:p>
    <w:p w14:paraId="24BEEA49" w14:textId="379E2300" w:rsidR="00C23ED2" w:rsidRPr="00BF2F35" w:rsidRDefault="00C23ED2" w:rsidP="00C23ED2">
      <w:pPr>
        <w:jc w:val="center"/>
        <w:rPr>
          <w:rFonts w:ascii="Times New Roman" w:hAnsi="Times New Roman" w:cs="Times New Roman"/>
          <w:color w:val="000000"/>
          <w:sz w:val="32"/>
          <w:szCs w:val="32"/>
          <w:lang w:val="en-US"/>
        </w:rPr>
      </w:pPr>
      <w:r w:rsidRPr="00BF2F35">
        <w:rPr>
          <w:rFonts w:ascii="Times New Roman" w:hAnsi="Times New Roman" w:cs="Times New Roman"/>
          <w:color w:val="000000"/>
          <w:sz w:val="32"/>
          <w:szCs w:val="32"/>
          <w:lang w:val="en-US"/>
        </w:rPr>
        <w:t xml:space="preserve">Modeling osteosarcoma invasion with fibroblast and tumor spheroids in functionalized </w:t>
      </w:r>
      <w:r w:rsidR="00BF2F35" w:rsidRPr="00BF2F35">
        <w:rPr>
          <w:rFonts w:ascii="Times New Roman" w:hAnsi="Times New Roman" w:cs="Times New Roman"/>
          <w:color w:val="000000"/>
          <w:sz w:val="32"/>
          <w:szCs w:val="32"/>
          <w:lang w:val="en-US"/>
        </w:rPr>
        <w:t>h</w:t>
      </w:r>
      <w:r w:rsidRPr="00BF2F35">
        <w:rPr>
          <w:rFonts w:ascii="Times New Roman" w:hAnsi="Times New Roman" w:cs="Times New Roman"/>
          <w:color w:val="000000"/>
          <w:sz w:val="32"/>
          <w:szCs w:val="32"/>
          <w:lang w:val="en-US"/>
        </w:rPr>
        <w:t>ydrogels beads</w:t>
      </w:r>
    </w:p>
    <w:p w14:paraId="450C422B" w14:textId="77777777" w:rsidR="00343CF9" w:rsidRPr="00BF2F35" w:rsidRDefault="00343CF9" w:rsidP="00343CF9">
      <w:pPr>
        <w:jc w:val="center"/>
        <w:rPr>
          <w:rFonts w:ascii="Times New Roman" w:hAnsi="Times New Roman" w:cs="Times New Roman"/>
          <w:lang w:val="en-US"/>
        </w:rPr>
      </w:pPr>
    </w:p>
    <w:p w14:paraId="02533475" w14:textId="17A7EEC6" w:rsidR="00343CF9" w:rsidRPr="00BF2F35" w:rsidRDefault="00343CF9" w:rsidP="00343CF9">
      <w:pPr>
        <w:rPr>
          <w:rFonts w:ascii="Times New Roman" w:hAnsi="Times New Roman" w:cs="Times New Roman"/>
        </w:rPr>
      </w:pPr>
      <w:r w:rsidRPr="00BF2F35">
        <w:rPr>
          <w:rFonts w:ascii="Times New Roman" w:hAnsi="Times New Roman" w:cs="Times New Roman"/>
        </w:rPr>
        <w:t>Rossi M., Anconelli L., Rydzyk M.M., Crea A., Rossi F., Coschina E., Ravegnini G., Ulian G, Valdrè G., Cappadone C., Blasi P., Iotti S., Malucelli E.</w:t>
      </w:r>
    </w:p>
    <w:p w14:paraId="13115A32" w14:textId="1BBDE704" w:rsidR="00557FA9" w:rsidRPr="00BF2F35" w:rsidRDefault="00557FA9">
      <w:pPr>
        <w:rPr>
          <w:rFonts w:ascii="Times New Roman" w:hAnsi="Times New Roman" w:cs="Times New Roman"/>
        </w:rPr>
      </w:pPr>
    </w:p>
    <w:p w14:paraId="5F54366E" w14:textId="6238F852" w:rsidR="00557FA9" w:rsidRPr="00BF2F35" w:rsidRDefault="00D200C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8F89C3E" wp14:editId="6584B310">
                <wp:simplePos x="0" y="0"/>
                <wp:positionH relativeFrom="margin">
                  <wp:posOffset>3312160</wp:posOffset>
                </wp:positionH>
                <wp:positionV relativeFrom="paragraph">
                  <wp:posOffset>3455670</wp:posOffset>
                </wp:positionV>
                <wp:extent cx="406400" cy="36000"/>
                <wp:effectExtent l="0" t="0" r="12700" b="21590"/>
                <wp:wrapNone/>
                <wp:docPr id="1" name="Rettangolo con angoli arrotondati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400" cy="36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CAAA61" id="Rettangolo con angoli arrotondati 1" o:spid="_x0000_s1026" style="position:absolute;margin-left:260.8pt;margin-top:272.1pt;width:32pt;height:2.85pt;z-index:25166028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GSheAIAAIkFAAAOAAAAZHJzL2Uyb0RvYy54bWysVMFu2zAMvQ/YPwi6r7aztNuCOkXQosOA&#10;og3aDj0rshQbkEWNUuJkXz9Kdpy2K3YodpEpkXwkn0meX+xaw7YKfQO25MVJzpmyEqrGrkv+8/H6&#10;01fOfBC2EgasKvleeX4x//jhvHMzNYEaTKWQEYj1s86VvA7BzbLMy1q1wp+AU5aUGrAVga64zioU&#10;HaG3Jpvk+VnWAVYOQSrv6fWqV/J5wtdayXCntVeBmZJTbiGdmM5VPLP5uZitUbi6kUMa4h1ZtKKx&#10;FHSEuhJBsA02f0G1jUTwoMOJhDYDrRupUg1UTZG/quahFk6lWogc70aa/P+DlbfbB7dEoqFzfuZJ&#10;jFXsNLbxS/mxXSJrP5KldoFJepzmZ9OcKJWk+nyWk0gg2dHXoQ/fFbQsCiVH2Njqnv5Hoklsb3zo&#10;7Q92MZ4H01TXjTHpEntAXRpkW0F/b7UuhggvrIx9lyMlGj2zY9VJCnujIp6x90qzpqI6Jynh1JDH&#10;ZISUyoaiV9WiUn2OxemRh9EjsZIAI7Km6kbsAeBloQfsnp7BPrqq1M+jc/6vxHrn0SNFBhtG57ax&#10;gG8BGKpqiNzbH0jqqYksraDaL5Eh9NPknbxu6B/fCB+WAml8qCtoJYQ7OrSBruQwSJzVgL/feo/2&#10;1NWk5ayjcSy5/7URqDgzPyz1+7diOo3zmy7T0y8TuuBzzeq5xm7aS6CeKWj5OJnEaB/MQdQI7RNt&#10;jkWMSiphJcUuuQx4uFyGfk3Q7pFqsUhmNLNOhBv74GQEj6zG9n3cPQl0Q6MHGpBbOIyumL1q9d42&#10;elpYbALoJs3BkdeBb5r31DjDbooL5fk9WR036PwPAAAA//8DAFBLAwQUAAYACAAAACEAvfjcIOIA&#10;AAALAQAADwAAAGRycy9kb3ducmV2LnhtbEyPT0+DQBDF7yZ+h82YeLNLsTQFWRpi/Nfooa0mXrcw&#10;ApGdRXZbaD+905PeZt57efObdDmaVhywd40lBdNJAAKpsGVDlYKP98ebBQjnNZW6tYQKjuhgmV1e&#10;pDop7UAbPGx9JbiEXKIV1N53iZSuqNFoN7EdEntftjfa89pXsuz1wOWmlWEQzKXRDfGFWnd4X2Px&#10;vd0bBafj6u3h9amln3j4XD+vXnKHt7lS11djfgfC4+j/wnDGZ3TImGln91Q60SqIwumcozzMZiEI&#10;TkSLiJXdWYljkFkq//+Q/QIAAP//AwBQSwECLQAUAAYACAAAACEAtoM4kv4AAADhAQAAEwAAAAAA&#10;AAAAAAAAAAAAAAAAW0NvbnRlbnRfVHlwZXNdLnhtbFBLAQItABQABgAIAAAAIQA4/SH/1gAAAJQB&#10;AAALAAAAAAAAAAAAAAAAAC8BAABfcmVscy8ucmVsc1BLAQItABQABgAIAAAAIQAIVGSheAIAAIkF&#10;AAAOAAAAAAAAAAAAAAAAAC4CAABkcnMvZTJvRG9jLnhtbFBLAQItABQABgAIAAAAIQC9+Nwg4gAA&#10;AAsBAAAPAAAAAAAAAAAAAAAAANIEAABkcnMvZG93bnJldi54bWxQSwUGAAAAAAQABADzAAAA4QUA&#10;AAAA&#10;" fillcolor="white [3212]" strokecolor="white [3212]" strokeweight="1pt">
                <v:stroke joinstyle="miter"/>
                <w10:wrap anchorx="margin"/>
              </v:roundrect>
            </w:pict>
          </mc:Fallback>
        </mc:AlternateContent>
      </w:r>
      <w:r w:rsidR="00557FA9" w:rsidRPr="00BF2F35">
        <w:rPr>
          <w:rFonts w:ascii="Times New Roman" w:hAnsi="Times New Roman" w:cs="Times New Roman"/>
          <w:noProof/>
        </w:rPr>
        <w:drawing>
          <wp:inline distT="0" distB="0" distL="0" distR="0" wp14:anchorId="50FB1D5A" wp14:editId="0FA6EB25">
            <wp:extent cx="6116320" cy="3651250"/>
            <wp:effectExtent l="0" t="0" r="5080" b="635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magine 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365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9A8CD" w14:textId="21F886F4" w:rsidR="00116A9C" w:rsidRPr="00BF2F35" w:rsidRDefault="00161430" w:rsidP="00161430">
      <w:pPr>
        <w:jc w:val="both"/>
        <w:rPr>
          <w:rFonts w:ascii="Times New Roman" w:eastAsia="Times New Roman" w:hAnsi="Times New Roman" w:cs="Times New Roman"/>
          <w:lang w:val="en-US" w:eastAsia="it-IT"/>
        </w:rPr>
      </w:pPr>
      <w:r w:rsidRPr="00BF2F35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4A83BE4D" wp14:editId="0671BF14">
            <wp:simplePos x="0" y="0"/>
            <wp:positionH relativeFrom="margin">
              <wp:posOffset>1063625</wp:posOffset>
            </wp:positionH>
            <wp:positionV relativeFrom="paragraph">
              <wp:posOffset>864870</wp:posOffset>
            </wp:positionV>
            <wp:extent cx="3318510" cy="2444750"/>
            <wp:effectExtent l="0" t="0" r="0" b="0"/>
            <wp:wrapTopAndBottom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2" descr="movie::/Users/filomenagrosso/Documents/Lavoro Fabit/pubblicazioni/tesi andrea/VID1779_E8_1.mp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8510" cy="2444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6A9C" w:rsidRPr="00BF2F35">
        <w:rPr>
          <w:rFonts w:ascii="Times New Roman" w:eastAsia="Times New Roman" w:hAnsi="Times New Roman" w:cs="Times New Roman"/>
          <w:b/>
          <w:bCs/>
          <w:lang w:val="en-US" w:eastAsia="it-IT"/>
        </w:rPr>
        <w:t>Figure 1S</w:t>
      </w:r>
      <w:r w:rsidR="00F032E8" w:rsidRPr="00BF2F35">
        <w:rPr>
          <w:rFonts w:ascii="Times New Roman" w:eastAsia="Times New Roman" w:hAnsi="Times New Roman" w:cs="Times New Roman"/>
          <w:lang w:val="en-US" w:eastAsia="it-IT"/>
        </w:rPr>
        <w:t xml:space="preserve">. </w:t>
      </w:r>
      <w:r w:rsidR="00756DA5" w:rsidRPr="00BF2F35">
        <w:rPr>
          <w:rFonts w:ascii="Times New Roman" w:eastAsia="Times New Roman" w:hAnsi="Times New Roman" w:cs="Times New Roman"/>
          <w:b/>
          <w:bCs/>
          <w:lang w:val="en-US" w:eastAsia="it-IT"/>
        </w:rPr>
        <w:t>Morphological analysis of spheroids</w:t>
      </w:r>
      <w:r w:rsidR="00756DA5" w:rsidRPr="00BF2F35">
        <w:rPr>
          <w:rFonts w:ascii="Times New Roman" w:eastAsia="Times New Roman" w:hAnsi="Times New Roman" w:cs="Times New Roman"/>
          <w:lang w:val="en-US" w:eastAsia="it-IT"/>
        </w:rPr>
        <w:t xml:space="preserve">. </w:t>
      </w:r>
      <w:r w:rsidR="00F337C5" w:rsidRPr="00BF2F35">
        <w:rPr>
          <w:rFonts w:ascii="Times New Roman" w:eastAsia="Times New Roman" w:hAnsi="Times New Roman" w:cs="Times New Roman"/>
          <w:lang w:val="en-US" w:eastAsia="it-IT"/>
        </w:rPr>
        <w:t xml:space="preserve">A) Representative </w:t>
      </w:r>
      <w:r w:rsidR="00756DA5" w:rsidRPr="00BF2F35">
        <w:rPr>
          <w:rFonts w:ascii="Times New Roman" w:eastAsia="Times New Roman" w:hAnsi="Times New Roman" w:cs="Times New Roman"/>
          <w:lang w:val="en-US" w:eastAsia="it-IT"/>
        </w:rPr>
        <w:t>mi</w:t>
      </w:r>
      <w:r w:rsidR="00F337C5" w:rsidRPr="00BF2F35">
        <w:rPr>
          <w:rFonts w:ascii="Times New Roman" w:eastAsia="Times New Roman" w:hAnsi="Times New Roman" w:cs="Times New Roman"/>
          <w:lang w:val="en-US" w:eastAsia="it-IT"/>
        </w:rPr>
        <w:t>croscopic image of spheroids</w:t>
      </w:r>
      <w:r w:rsidR="00756DA5" w:rsidRPr="00BF2F35">
        <w:rPr>
          <w:rFonts w:ascii="Times New Roman" w:eastAsia="Times New Roman" w:hAnsi="Times New Roman" w:cs="Times New Roman"/>
          <w:lang w:val="en-US" w:eastAsia="it-IT"/>
        </w:rPr>
        <w:t xml:space="preserve"> </w:t>
      </w:r>
      <w:r w:rsidR="00343CF9" w:rsidRPr="00BF2F35">
        <w:rPr>
          <w:rFonts w:ascii="Times New Roman" w:eastAsia="Times New Roman" w:hAnsi="Times New Roman" w:cs="Times New Roman"/>
          <w:lang w:val="en-US" w:eastAsia="it-IT"/>
        </w:rPr>
        <w:t>24 and 48 hours after seeding</w:t>
      </w:r>
      <w:r w:rsidR="00D200CF">
        <w:rPr>
          <w:rFonts w:ascii="Times New Roman" w:eastAsia="Times New Roman" w:hAnsi="Times New Roman" w:cs="Times New Roman"/>
          <w:lang w:val="en-US" w:eastAsia="it-IT"/>
        </w:rPr>
        <w:t>. Scale bar 400µm</w:t>
      </w:r>
      <w:r w:rsidR="00343CF9" w:rsidRPr="00BF2F35">
        <w:rPr>
          <w:rFonts w:ascii="Times New Roman" w:eastAsia="Times New Roman" w:hAnsi="Times New Roman" w:cs="Times New Roman"/>
          <w:lang w:val="en-US" w:eastAsia="it-IT"/>
        </w:rPr>
        <w:t xml:space="preserve"> B) measurement of cell diameter through Fiji software 24 and 48 hours after seeding. Data are reported as mean ± SD (MG63 n=18, 143B n</w:t>
      </w:r>
      <w:r w:rsidR="00171A33" w:rsidRPr="00BF2F35">
        <w:rPr>
          <w:rFonts w:ascii="Times New Roman" w:eastAsia="Times New Roman" w:hAnsi="Times New Roman" w:cs="Times New Roman"/>
          <w:lang w:val="en-US" w:eastAsia="it-IT"/>
        </w:rPr>
        <w:t>12</w:t>
      </w:r>
      <w:r w:rsidR="00343CF9" w:rsidRPr="00BF2F35">
        <w:rPr>
          <w:rFonts w:ascii="Times New Roman" w:eastAsia="Times New Roman" w:hAnsi="Times New Roman" w:cs="Times New Roman"/>
          <w:lang w:val="en-US" w:eastAsia="it-IT"/>
        </w:rPr>
        <w:t>). A t test against 24 hours was conducted.</w:t>
      </w:r>
    </w:p>
    <w:p w14:paraId="0ED100B1" w14:textId="59A85CFF" w:rsidR="00116A9C" w:rsidRPr="00BF2F35" w:rsidRDefault="006929C3">
      <w:pPr>
        <w:rPr>
          <w:rFonts w:ascii="Times New Roman" w:eastAsia="Times New Roman" w:hAnsi="Times New Roman" w:cs="Times New Roman"/>
          <w:b/>
          <w:bCs/>
          <w:lang w:val="en-US" w:eastAsia="it-IT"/>
        </w:rPr>
      </w:pPr>
      <w:r w:rsidRPr="00BF2F35">
        <w:rPr>
          <w:rFonts w:ascii="Times New Roman" w:eastAsia="Times New Roman" w:hAnsi="Times New Roman" w:cs="Times New Roman"/>
          <w:b/>
          <w:bCs/>
          <w:lang w:val="en-US" w:eastAsia="it-IT"/>
        </w:rPr>
        <w:t>Video 1</w:t>
      </w:r>
      <w:r w:rsidR="00116A9C" w:rsidRPr="00BF2F35">
        <w:rPr>
          <w:rFonts w:ascii="Times New Roman" w:eastAsia="Times New Roman" w:hAnsi="Times New Roman" w:cs="Times New Roman"/>
          <w:b/>
          <w:bCs/>
          <w:lang w:val="en-US" w:eastAsia="it-IT"/>
        </w:rPr>
        <w:t>S</w:t>
      </w:r>
      <w:r w:rsidRPr="00BF2F35">
        <w:rPr>
          <w:rFonts w:ascii="Times New Roman" w:eastAsia="Times New Roman" w:hAnsi="Times New Roman" w:cs="Times New Roman"/>
          <w:b/>
          <w:bCs/>
          <w:lang w:val="en-US" w:eastAsia="it-IT"/>
        </w:rPr>
        <w:t xml:space="preserve">. </w:t>
      </w:r>
      <w:r w:rsidR="00756DA5" w:rsidRPr="00BF2F35">
        <w:rPr>
          <w:rFonts w:ascii="Times New Roman" w:eastAsia="Times New Roman" w:hAnsi="Times New Roman" w:cs="Times New Roman"/>
          <w:b/>
          <w:bCs/>
          <w:lang w:val="en-US" w:eastAsia="it-IT"/>
        </w:rPr>
        <w:t xml:space="preserve">Live-imaging analysis of 143B invasiveness. </w:t>
      </w:r>
      <w:r w:rsidR="00756DA5" w:rsidRPr="00BF2F35">
        <w:rPr>
          <w:rFonts w:ascii="Times New Roman" w:eastAsia="Times New Roman" w:hAnsi="Times New Roman" w:cs="Times New Roman"/>
          <w:lang w:val="en-US" w:eastAsia="it-IT"/>
        </w:rPr>
        <w:t xml:space="preserve">Monitoring of cell spreading into the hydrogel for 36 hours. </w:t>
      </w:r>
      <w:r w:rsidR="00F24499" w:rsidRPr="00BF2F35">
        <w:rPr>
          <w:rFonts w:ascii="Times New Roman" w:hAnsi="Times New Roman" w:cs="Times New Roman"/>
          <w:lang w:val="en-US"/>
        </w:rPr>
        <w:t xml:space="preserve">143B were stained in green with DiO. </w:t>
      </w:r>
      <w:r w:rsidR="00756DA5" w:rsidRPr="00BF2F35">
        <w:rPr>
          <w:rFonts w:ascii="Times New Roman" w:eastAsia="Times New Roman" w:hAnsi="Times New Roman" w:cs="Times New Roman"/>
          <w:lang w:val="en-US" w:eastAsia="it-IT"/>
        </w:rPr>
        <w:t>Images were acquired every four hours</w:t>
      </w:r>
      <w:r w:rsidR="00F24499" w:rsidRPr="00BF2F35">
        <w:rPr>
          <w:rFonts w:ascii="Times New Roman" w:eastAsia="Times New Roman" w:hAnsi="Times New Roman" w:cs="Times New Roman"/>
          <w:lang w:val="en-US" w:eastAsia="it-IT"/>
        </w:rPr>
        <w:t xml:space="preserve"> with IncuCyte</w:t>
      </w:r>
      <w:r w:rsidR="00F24499" w:rsidRPr="00BF2F35">
        <w:rPr>
          <w:rFonts w:ascii="Times New Roman" w:eastAsia="Times New Roman" w:hAnsi="Times New Roman" w:cs="Times New Roman"/>
          <w:vertAlign w:val="superscript"/>
          <w:lang w:val="en-US" w:eastAsia="it-IT"/>
        </w:rPr>
        <w:t>®</w:t>
      </w:r>
      <w:r w:rsidR="00F24499" w:rsidRPr="00BF2F35">
        <w:rPr>
          <w:rFonts w:ascii="Times New Roman" w:eastAsia="Times New Roman" w:hAnsi="Times New Roman" w:cs="Times New Roman"/>
          <w:lang w:val="en-US" w:eastAsia="it-IT"/>
        </w:rPr>
        <w:t xml:space="preserve"> </w:t>
      </w:r>
      <w:r w:rsidR="00F24499" w:rsidRPr="00BF2F35">
        <w:rPr>
          <w:rFonts w:ascii="Times New Roman" w:hAnsi="Times New Roman" w:cs="Times New Roman"/>
          <w:lang w:val="en-US"/>
        </w:rPr>
        <w:t xml:space="preserve">imaging systems. </w:t>
      </w:r>
    </w:p>
    <w:sectPr w:rsidR="00116A9C" w:rsidRPr="00BF2F35" w:rsidSect="004C6A67">
      <w:pgSz w:w="11900" w:h="16840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203B09"/>
    <w:multiLevelType w:val="hybridMultilevel"/>
    <w:tmpl w:val="F5D0B834"/>
    <w:lvl w:ilvl="0" w:tplc="2E389EF0">
      <w:start w:val="1"/>
      <w:numFmt w:val="decimal"/>
      <w:lvlText w:val="%1."/>
      <w:lvlJc w:val="left"/>
      <w:pPr>
        <w:ind w:left="720" w:hanging="360"/>
      </w:pPr>
    </w:lvl>
    <w:lvl w:ilvl="1" w:tplc="CA12CB8E">
      <w:start w:val="1"/>
      <w:numFmt w:val="lowerLetter"/>
      <w:lvlText w:val="%2."/>
      <w:lvlJc w:val="left"/>
      <w:pPr>
        <w:ind w:left="1440" w:hanging="360"/>
      </w:pPr>
    </w:lvl>
    <w:lvl w:ilvl="2" w:tplc="B2563202">
      <w:start w:val="1"/>
      <w:numFmt w:val="lowerRoman"/>
      <w:lvlText w:val="%3."/>
      <w:lvlJc w:val="right"/>
      <w:pPr>
        <w:ind w:left="2160" w:hanging="180"/>
      </w:pPr>
    </w:lvl>
    <w:lvl w:ilvl="3" w:tplc="DB9CA916">
      <w:start w:val="1"/>
      <w:numFmt w:val="decimal"/>
      <w:lvlText w:val="%4."/>
      <w:lvlJc w:val="left"/>
      <w:pPr>
        <w:ind w:left="2880" w:hanging="360"/>
      </w:pPr>
    </w:lvl>
    <w:lvl w:ilvl="4" w:tplc="5268F93A">
      <w:start w:val="1"/>
      <w:numFmt w:val="lowerLetter"/>
      <w:lvlText w:val="%5."/>
      <w:lvlJc w:val="left"/>
      <w:pPr>
        <w:ind w:left="3600" w:hanging="360"/>
      </w:pPr>
    </w:lvl>
    <w:lvl w:ilvl="5" w:tplc="D766F6EC">
      <w:start w:val="1"/>
      <w:numFmt w:val="lowerRoman"/>
      <w:lvlText w:val="%6."/>
      <w:lvlJc w:val="right"/>
      <w:pPr>
        <w:ind w:left="4320" w:hanging="180"/>
      </w:pPr>
    </w:lvl>
    <w:lvl w:ilvl="6" w:tplc="709463EC">
      <w:start w:val="1"/>
      <w:numFmt w:val="decimal"/>
      <w:lvlText w:val="%7."/>
      <w:lvlJc w:val="left"/>
      <w:pPr>
        <w:ind w:left="5040" w:hanging="360"/>
      </w:pPr>
    </w:lvl>
    <w:lvl w:ilvl="7" w:tplc="E9FA9AB0">
      <w:start w:val="1"/>
      <w:numFmt w:val="lowerLetter"/>
      <w:lvlText w:val="%8."/>
      <w:lvlJc w:val="left"/>
      <w:pPr>
        <w:ind w:left="5760" w:hanging="360"/>
      </w:pPr>
    </w:lvl>
    <w:lvl w:ilvl="8" w:tplc="E28EF068">
      <w:start w:val="1"/>
      <w:numFmt w:val="lowerRoman"/>
      <w:lvlText w:val="%9."/>
      <w:lvlJc w:val="right"/>
      <w:pPr>
        <w:ind w:left="6480" w:hanging="180"/>
      </w:pPr>
    </w:lvl>
  </w:abstractNum>
  <w:num w:numId="1" w16cid:durableId="74923379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1D45"/>
    <w:rsid w:val="000031CB"/>
    <w:rsid w:val="00012E2A"/>
    <w:rsid w:val="00020149"/>
    <w:rsid w:val="00020861"/>
    <w:rsid w:val="00035B2A"/>
    <w:rsid w:val="000404EA"/>
    <w:rsid w:val="00040F59"/>
    <w:rsid w:val="00044327"/>
    <w:rsid w:val="000457F6"/>
    <w:rsid w:val="0005094C"/>
    <w:rsid w:val="0006388A"/>
    <w:rsid w:val="0007489A"/>
    <w:rsid w:val="00076182"/>
    <w:rsid w:val="00096B85"/>
    <w:rsid w:val="000A21B6"/>
    <w:rsid w:val="000B62E3"/>
    <w:rsid w:val="000B665A"/>
    <w:rsid w:val="000C5567"/>
    <w:rsid w:val="000C6E3D"/>
    <w:rsid w:val="000D043B"/>
    <w:rsid w:val="000D1943"/>
    <w:rsid w:val="000D2113"/>
    <w:rsid w:val="001114DF"/>
    <w:rsid w:val="0011486F"/>
    <w:rsid w:val="00116A9C"/>
    <w:rsid w:val="001342CC"/>
    <w:rsid w:val="00160FB7"/>
    <w:rsid w:val="00161430"/>
    <w:rsid w:val="00171A33"/>
    <w:rsid w:val="00171C9A"/>
    <w:rsid w:val="001809E8"/>
    <w:rsid w:val="001904A1"/>
    <w:rsid w:val="001A5532"/>
    <w:rsid w:val="001A7AFD"/>
    <w:rsid w:val="001D13F6"/>
    <w:rsid w:val="001D49AA"/>
    <w:rsid w:val="001D650A"/>
    <w:rsid w:val="001F1B38"/>
    <w:rsid w:val="0021329C"/>
    <w:rsid w:val="00213AFB"/>
    <w:rsid w:val="00221ECE"/>
    <w:rsid w:val="00223A4A"/>
    <w:rsid w:val="00226705"/>
    <w:rsid w:val="00226F22"/>
    <w:rsid w:val="0023002C"/>
    <w:rsid w:val="0023202F"/>
    <w:rsid w:val="00251BB9"/>
    <w:rsid w:val="00265260"/>
    <w:rsid w:val="00265372"/>
    <w:rsid w:val="00272DC8"/>
    <w:rsid w:val="0027588C"/>
    <w:rsid w:val="00276609"/>
    <w:rsid w:val="00282A37"/>
    <w:rsid w:val="00294846"/>
    <w:rsid w:val="002A153A"/>
    <w:rsid w:val="002E1907"/>
    <w:rsid w:val="002E318A"/>
    <w:rsid w:val="002F29F9"/>
    <w:rsid w:val="002F6055"/>
    <w:rsid w:val="00314137"/>
    <w:rsid w:val="0033397F"/>
    <w:rsid w:val="00336EE4"/>
    <w:rsid w:val="00337182"/>
    <w:rsid w:val="00341CB3"/>
    <w:rsid w:val="00341D45"/>
    <w:rsid w:val="00343CF9"/>
    <w:rsid w:val="00390CC1"/>
    <w:rsid w:val="003960AC"/>
    <w:rsid w:val="003A0043"/>
    <w:rsid w:val="003A52C9"/>
    <w:rsid w:val="003B325A"/>
    <w:rsid w:val="003C097C"/>
    <w:rsid w:val="003D13C2"/>
    <w:rsid w:val="003D2339"/>
    <w:rsid w:val="003F2779"/>
    <w:rsid w:val="003F414D"/>
    <w:rsid w:val="003F650E"/>
    <w:rsid w:val="004008C5"/>
    <w:rsid w:val="00401E56"/>
    <w:rsid w:val="00431AA8"/>
    <w:rsid w:val="00431CA4"/>
    <w:rsid w:val="00444890"/>
    <w:rsid w:val="00444916"/>
    <w:rsid w:val="00445713"/>
    <w:rsid w:val="004479F8"/>
    <w:rsid w:val="004538F2"/>
    <w:rsid w:val="00455052"/>
    <w:rsid w:val="004622AA"/>
    <w:rsid w:val="00464E9D"/>
    <w:rsid w:val="004711F1"/>
    <w:rsid w:val="004727DC"/>
    <w:rsid w:val="004806DF"/>
    <w:rsid w:val="0049676F"/>
    <w:rsid w:val="004A443E"/>
    <w:rsid w:val="004B1757"/>
    <w:rsid w:val="004B4B85"/>
    <w:rsid w:val="004B6A48"/>
    <w:rsid w:val="004B6E75"/>
    <w:rsid w:val="004C6A67"/>
    <w:rsid w:val="004C77AB"/>
    <w:rsid w:val="004E5BF9"/>
    <w:rsid w:val="004F5646"/>
    <w:rsid w:val="004F78CE"/>
    <w:rsid w:val="0050339A"/>
    <w:rsid w:val="005106E7"/>
    <w:rsid w:val="00530464"/>
    <w:rsid w:val="00551377"/>
    <w:rsid w:val="00557FA9"/>
    <w:rsid w:val="00561EA9"/>
    <w:rsid w:val="005647C0"/>
    <w:rsid w:val="005739F9"/>
    <w:rsid w:val="00576131"/>
    <w:rsid w:val="00576518"/>
    <w:rsid w:val="00587FF0"/>
    <w:rsid w:val="005A2475"/>
    <w:rsid w:val="005B326B"/>
    <w:rsid w:val="005C41A8"/>
    <w:rsid w:val="005C531D"/>
    <w:rsid w:val="005D070F"/>
    <w:rsid w:val="005D42F5"/>
    <w:rsid w:val="005D7D83"/>
    <w:rsid w:val="0060048D"/>
    <w:rsid w:val="00612AF9"/>
    <w:rsid w:val="00614134"/>
    <w:rsid w:val="00616AEE"/>
    <w:rsid w:val="00625403"/>
    <w:rsid w:val="00632E5E"/>
    <w:rsid w:val="00634716"/>
    <w:rsid w:val="00634835"/>
    <w:rsid w:val="00646DBA"/>
    <w:rsid w:val="00647472"/>
    <w:rsid w:val="006723DB"/>
    <w:rsid w:val="006838CF"/>
    <w:rsid w:val="00691DAC"/>
    <w:rsid w:val="006929C3"/>
    <w:rsid w:val="006A39DB"/>
    <w:rsid w:val="006A597C"/>
    <w:rsid w:val="006A5EEF"/>
    <w:rsid w:val="006B0485"/>
    <w:rsid w:val="006C1F3B"/>
    <w:rsid w:val="006C72BD"/>
    <w:rsid w:val="006D4F39"/>
    <w:rsid w:val="006D74B6"/>
    <w:rsid w:val="006E7DE4"/>
    <w:rsid w:val="00702094"/>
    <w:rsid w:val="00710526"/>
    <w:rsid w:val="00723C4F"/>
    <w:rsid w:val="007361AB"/>
    <w:rsid w:val="007414F2"/>
    <w:rsid w:val="007479BC"/>
    <w:rsid w:val="007503DE"/>
    <w:rsid w:val="00756DA5"/>
    <w:rsid w:val="00763929"/>
    <w:rsid w:val="0076601B"/>
    <w:rsid w:val="00772DEF"/>
    <w:rsid w:val="00775F45"/>
    <w:rsid w:val="007A01A1"/>
    <w:rsid w:val="007B5E1F"/>
    <w:rsid w:val="007C0637"/>
    <w:rsid w:val="007C540D"/>
    <w:rsid w:val="007C6D7A"/>
    <w:rsid w:val="007C6FFB"/>
    <w:rsid w:val="00803762"/>
    <w:rsid w:val="008047FF"/>
    <w:rsid w:val="00804C8B"/>
    <w:rsid w:val="00804DF1"/>
    <w:rsid w:val="008307ED"/>
    <w:rsid w:val="00834B06"/>
    <w:rsid w:val="008354A6"/>
    <w:rsid w:val="008412DF"/>
    <w:rsid w:val="0084137C"/>
    <w:rsid w:val="00846974"/>
    <w:rsid w:val="00863B16"/>
    <w:rsid w:val="00866A4F"/>
    <w:rsid w:val="00874FA5"/>
    <w:rsid w:val="008750AC"/>
    <w:rsid w:val="008903EE"/>
    <w:rsid w:val="00897A16"/>
    <w:rsid w:val="008B34A9"/>
    <w:rsid w:val="008D47AA"/>
    <w:rsid w:val="008F656E"/>
    <w:rsid w:val="00906E9A"/>
    <w:rsid w:val="00911557"/>
    <w:rsid w:val="00912FD0"/>
    <w:rsid w:val="00922F67"/>
    <w:rsid w:val="00925872"/>
    <w:rsid w:val="009274C9"/>
    <w:rsid w:val="00931F3A"/>
    <w:rsid w:val="0093546E"/>
    <w:rsid w:val="00945E38"/>
    <w:rsid w:val="00950C24"/>
    <w:rsid w:val="0095551D"/>
    <w:rsid w:val="00955B3E"/>
    <w:rsid w:val="00955DC1"/>
    <w:rsid w:val="00964233"/>
    <w:rsid w:val="00964C25"/>
    <w:rsid w:val="0097087C"/>
    <w:rsid w:val="009718E6"/>
    <w:rsid w:val="00976161"/>
    <w:rsid w:val="0098183A"/>
    <w:rsid w:val="0099059A"/>
    <w:rsid w:val="00995BF1"/>
    <w:rsid w:val="00997ADA"/>
    <w:rsid w:val="009A2374"/>
    <w:rsid w:val="009A3728"/>
    <w:rsid w:val="009A774F"/>
    <w:rsid w:val="009C11A7"/>
    <w:rsid w:val="009F4262"/>
    <w:rsid w:val="009F5985"/>
    <w:rsid w:val="00A00A6B"/>
    <w:rsid w:val="00A11710"/>
    <w:rsid w:val="00A11D18"/>
    <w:rsid w:val="00A17A53"/>
    <w:rsid w:val="00A364CE"/>
    <w:rsid w:val="00A42381"/>
    <w:rsid w:val="00A42E7C"/>
    <w:rsid w:val="00A45A4F"/>
    <w:rsid w:val="00A575AE"/>
    <w:rsid w:val="00A60541"/>
    <w:rsid w:val="00A8632A"/>
    <w:rsid w:val="00A95A69"/>
    <w:rsid w:val="00A962FF"/>
    <w:rsid w:val="00AA29EF"/>
    <w:rsid w:val="00AB7271"/>
    <w:rsid w:val="00AC4822"/>
    <w:rsid w:val="00AF48A1"/>
    <w:rsid w:val="00B03320"/>
    <w:rsid w:val="00B05341"/>
    <w:rsid w:val="00B07223"/>
    <w:rsid w:val="00B15C89"/>
    <w:rsid w:val="00B20224"/>
    <w:rsid w:val="00B258E5"/>
    <w:rsid w:val="00B315BF"/>
    <w:rsid w:val="00B31D72"/>
    <w:rsid w:val="00B426EC"/>
    <w:rsid w:val="00B45DC1"/>
    <w:rsid w:val="00B52735"/>
    <w:rsid w:val="00B61DF8"/>
    <w:rsid w:val="00B66A84"/>
    <w:rsid w:val="00B72E3E"/>
    <w:rsid w:val="00B734E6"/>
    <w:rsid w:val="00B77B68"/>
    <w:rsid w:val="00B803F9"/>
    <w:rsid w:val="00B83B6D"/>
    <w:rsid w:val="00B877A7"/>
    <w:rsid w:val="00B9229F"/>
    <w:rsid w:val="00B92723"/>
    <w:rsid w:val="00BB2FD7"/>
    <w:rsid w:val="00BB3BA7"/>
    <w:rsid w:val="00BC2AAD"/>
    <w:rsid w:val="00BC2FBF"/>
    <w:rsid w:val="00BE56AA"/>
    <w:rsid w:val="00BF2F35"/>
    <w:rsid w:val="00BF2FDF"/>
    <w:rsid w:val="00C12CA5"/>
    <w:rsid w:val="00C23ED2"/>
    <w:rsid w:val="00C241DD"/>
    <w:rsid w:val="00C252AF"/>
    <w:rsid w:val="00C27B57"/>
    <w:rsid w:val="00C331D2"/>
    <w:rsid w:val="00C43E23"/>
    <w:rsid w:val="00C45EC9"/>
    <w:rsid w:val="00C51186"/>
    <w:rsid w:val="00C56AF7"/>
    <w:rsid w:val="00C62890"/>
    <w:rsid w:val="00C65253"/>
    <w:rsid w:val="00C65DC6"/>
    <w:rsid w:val="00C72478"/>
    <w:rsid w:val="00C76F86"/>
    <w:rsid w:val="00C87A37"/>
    <w:rsid w:val="00C9254B"/>
    <w:rsid w:val="00C94EE9"/>
    <w:rsid w:val="00CB4AF1"/>
    <w:rsid w:val="00CC033A"/>
    <w:rsid w:val="00CE0A5D"/>
    <w:rsid w:val="00CE4E51"/>
    <w:rsid w:val="00CE79C0"/>
    <w:rsid w:val="00D0026C"/>
    <w:rsid w:val="00D11C75"/>
    <w:rsid w:val="00D14725"/>
    <w:rsid w:val="00D15937"/>
    <w:rsid w:val="00D200CF"/>
    <w:rsid w:val="00D21354"/>
    <w:rsid w:val="00D30156"/>
    <w:rsid w:val="00D34D62"/>
    <w:rsid w:val="00D51937"/>
    <w:rsid w:val="00D51F26"/>
    <w:rsid w:val="00D64639"/>
    <w:rsid w:val="00D723C6"/>
    <w:rsid w:val="00D73BE8"/>
    <w:rsid w:val="00D73EFB"/>
    <w:rsid w:val="00D90C59"/>
    <w:rsid w:val="00D92F50"/>
    <w:rsid w:val="00D949C6"/>
    <w:rsid w:val="00DA1B95"/>
    <w:rsid w:val="00DA5F68"/>
    <w:rsid w:val="00DA7243"/>
    <w:rsid w:val="00DB47EC"/>
    <w:rsid w:val="00DC02E2"/>
    <w:rsid w:val="00DC790A"/>
    <w:rsid w:val="00DD533D"/>
    <w:rsid w:val="00DE4DE8"/>
    <w:rsid w:val="00DE5FE8"/>
    <w:rsid w:val="00DF024F"/>
    <w:rsid w:val="00DF1EA7"/>
    <w:rsid w:val="00DF3490"/>
    <w:rsid w:val="00DF7E7C"/>
    <w:rsid w:val="00E0062E"/>
    <w:rsid w:val="00E126D1"/>
    <w:rsid w:val="00E13B63"/>
    <w:rsid w:val="00E26114"/>
    <w:rsid w:val="00E32F7C"/>
    <w:rsid w:val="00E3499C"/>
    <w:rsid w:val="00E52515"/>
    <w:rsid w:val="00E536CE"/>
    <w:rsid w:val="00E55118"/>
    <w:rsid w:val="00E60783"/>
    <w:rsid w:val="00E65443"/>
    <w:rsid w:val="00E6693D"/>
    <w:rsid w:val="00E70AAC"/>
    <w:rsid w:val="00E754F1"/>
    <w:rsid w:val="00E77BE1"/>
    <w:rsid w:val="00E834E8"/>
    <w:rsid w:val="00E84B0E"/>
    <w:rsid w:val="00E87DB1"/>
    <w:rsid w:val="00E9463E"/>
    <w:rsid w:val="00EC63EE"/>
    <w:rsid w:val="00EE5353"/>
    <w:rsid w:val="00EF0242"/>
    <w:rsid w:val="00F00F09"/>
    <w:rsid w:val="00F032E8"/>
    <w:rsid w:val="00F1311D"/>
    <w:rsid w:val="00F17670"/>
    <w:rsid w:val="00F218F9"/>
    <w:rsid w:val="00F24499"/>
    <w:rsid w:val="00F337C5"/>
    <w:rsid w:val="00F437AD"/>
    <w:rsid w:val="00F45BE6"/>
    <w:rsid w:val="00F45F7C"/>
    <w:rsid w:val="00F476FE"/>
    <w:rsid w:val="00F56B31"/>
    <w:rsid w:val="00F668D7"/>
    <w:rsid w:val="00F74B90"/>
    <w:rsid w:val="00F902F7"/>
    <w:rsid w:val="00F96196"/>
    <w:rsid w:val="00FA2CD2"/>
    <w:rsid w:val="00FB38DD"/>
    <w:rsid w:val="00FB686D"/>
    <w:rsid w:val="00FD0808"/>
    <w:rsid w:val="00FD738F"/>
    <w:rsid w:val="00FF0057"/>
    <w:rsid w:val="00FF0E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CFD6E6"/>
  <w15:chartTrackingRefBased/>
  <w15:docId w15:val="{6D39BEA8-DB2B-7B4A-8A4A-C618A3B247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39"/>
    <w:rsid w:val="0064747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341D45"/>
    <w:rPr>
      <w:rFonts w:ascii="Times New Roman" w:hAnsi="Times New Roman" w:cs="Times New Roman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341D45"/>
    <w:rPr>
      <w:rFonts w:ascii="Times New Roman" w:hAnsi="Times New Roman" w:cs="Times New Roman"/>
      <w:sz w:val="18"/>
      <w:szCs w:val="18"/>
    </w:rPr>
  </w:style>
  <w:style w:type="paragraph" w:styleId="Paragrafoelenco">
    <w:name w:val="List Paragraph"/>
    <w:basedOn w:val="Normale"/>
    <w:uiPriority w:val="34"/>
    <w:qFormat/>
    <w:rsid w:val="00343CF9"/>
    <w:pPr>
      <w:ind w:left="720"/>
      <w:contextualSpacing/>
    </w:pPr>
    <w:rPr>
      <w:rFonts w:ascii="Times New Roman" w:eastAsia="Times New Roman" w:hAnsi="Times New Roman" w:cs="Times New Roman"/>
      <w:lang w:val="en-GB"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64341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84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123</Words>
  <Characters>707</Characters>
  <Application>Microsoft Office Word</Application>
  <DocSecurity>0</DocSecurity>
  <Lines>5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 ROSSI</dc:creator>
  <cp:keywords/>
  <dc:description/>
  <cp:lastModifiedBy>Martina Rossi</cp:lastModifiedBy>
  <cp:revision>15</cp:revision>
  <dcterms:created xsi:type="dcterms:W3CDTF">2025-05-27T10:22:00Z</dcterms:created>
  <dcterms:modified xsi:type="dcterms:W3CDTF">2026-04-21T11:49:00Z</dcterms:modified>
</cp:coreProperties>
</file>