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A5687C" w14:textId="77777777" w:rsidR="0090019A" w:rsidRDefault="0090019A" w:rsidP="0036625F">
      <w:pPr>
        <w:spacing w:after="0"/>
        <w:rPr>
          <w:rFonts w:ascii="Times New Roman" w:hAnsi="Times New Roman" w:cs="Times New Roman"/>
          <w:b/>
          <w:bCs/>
          <w:lang w:val="en-US"/>
        </w:rPr>
      </w:pPr>
      <w:r w:rsidRPr="0090019A">
        <w:rPr>
          <w:rFonts w:ascii="Times New Roman" w:hAnsi="Times New Roman" w:cs="Times New Roman"/>
          <w:b/>
          <w:bCs/>
          <w:lang w:val="en-US"/>
        </w:rPr>
        <w:t>Advance care planning knowledge, attitudes, and experiences among hospital healthcare professionals: a survey</w:t>
      </w:r>
    </w:p>
    <w:p w14:paraId="3A475A29" w14:textId="77777777" w:rsidR="0090019A" w:rsidRDefault="0090019A" w:rsidP="0036625F">
      <w:pPr>
        <w:spacing w:after="0"/>
        <w:rPr>
          <w:rFonts w:ascii="Times New Roman" w:hAnsi="Times New Roman" w:cs="Times New Roman"/>
          <w:b/>
          <w:bCs/>
          <w:lang w:val="en-US"/>
        </w:rPr>
      </w:pPr>
    </w:p>
    <w:p w14:paraId="36CD5C89" w14:textId="02A620DC" w:rsidR="00C7335B" w:rsidRPr="0036625F" w:rsidRDefault="00C7335B" w:rsidP="0036625F">
      <w:pPr>
        <w:spacing w:after="0"/>
        <w:rPr>
          <w:rFonts w:ascii="Times New Roman" w:hAnsi="Times New Roman" w:cs="Times New Roman"/>
          <w:bCs/>
          <w:sz w:val="20"/>
          <w:szCs w:val="20"/>
          <w:lang w:val="en-US"/>
        </w:rPr>
      </w:pPr>
      <w:r w:rsidRPr="0036625F">
        <w:rPr>
          <w:rFonts w:ascii="Times New Roman" w:hAnsi="Times New Roman" w:cs="Times New Roman"/>
          <w:b/>
          <w:sz w:val="20"/>
          <w:szCs w:val="20"/>
          <w:lang w:val="en-US"/>
        </w:rPr>
        <w:t xml:space="preserve">Supplementary Table 1. </w:t>
      </w:r>
      <w:r w:rsidR="00FF521D" w:rsidRPr="0036625F">
        <w:rPr>
          <w:rFonts w:ascii="Times New Roman" w:hAnsi="Times New Roman" w:cs="Times New Roman"/>
          <w:bCs/>
          <w:sz w:val="20"/>
          <w:szCs w:val="20"/>
          <w:lang w:val="en-US"/>
        </w:rPr>
        <w:t xml:space="preserve">Additional </w:t>
      </w:r>
      <w:r w:rsidR="000C79DC" w:rsidRPr="0036625F">
        <w:rPr>
          <w:rFonts w:ascii="Times New Roman" w:hAnsi="Times New Roman" w:cs="Times New Roman"/>
          <w:bCs/>
          <w:sz w:val="20"/>
          <w:szCs w:val="20"/>
          <w:lang w:val="en-US"/>
        </w:rPr>
        <w:t>results concerning participants’ characteristics and experiences with advance care planning</w:t>
      </w:r>
      <w:r w:rsidR="0036625F" w:rsidRPr="0036625F">
        <w:rPr>
          <w:rFonts w:ascii="Times New Roman" w:hAnsi="Times New Roman" w:cs="Times New Roman"/>
          <w:bCs/>
          <w:sz w:val="20"/>
          <w:szCs w:val="20"/>
          <w:lang w:val="en-US"/>
        </w:rPr>
        <w:t xml:space="preserve"> (</w:t>
      </w:r>
      <w:r w:rsidR="0036625F" w:rsidRPr="0036625F">
        <w:rPr>
          <w:rFonts w:ascii="Times New Roman" w:hAnsi="Times New Roman" w:cs="Times New Roman"/>
          <w:sz w:val="20"/>
          <w:szCs w:val="20"/>
          <w:lang w:val="en-US"/>
        </w:rPr>
        <w:t>N=724)</w:t>
      </w:r>
      <w:r w:rsidR="0036625F" w:rsidRPr="0036625F">
        <w:rPr>
          <w:rFonts w:ascii="Times New Roman" w:hAnsi="Times New Roman" w:cs="Times New Roman"/>
          <w:bCs/>
          <w:sz w:val="20"/>
          <w:szCs w:val="20"/>
          <w:lang w:val="en-US"/>
        </w:rPr>
        <w:t>.</w:t>
      </w:r>
      <w:r w:rsidR="000C79DC" w:rsidRPr="0036625F">
        <w:rPr>
          <w:rFonts w:ascii="Times New Roman" w:hAnsi="Times New Roman" w:cs="Times New Roman"/>
          <w:bCs/>
          <w:sz w:val="20"/>
          <w:szCs w:val="20"/>
          <w:lang w:val="en-US"/>
        </w:rPr>
        <w:t xml:space="preserve">  </w:t>
      </w:r>
    </w:p>
    <w:tbl>
      <w:tblPr>
        <w:tblStyle w:val="Grigliatabella"/>
        <w:tblW w:w="0" w:type="auto"/>
        <w:tblInd w:w="-3" w:type="dxa"/>
        <w:tblLayout w:type="fixed"/>
        <w:tblLook w:val="04A0" w:firstRow="1" w:lastRow="0" w:firstColumn="1" w:lastColumn="0" w:noHBand="0" w:noVBand="1"/>
      </w:tblPr>
      <w:tblGrid>
        <w:gridCol w:w="1696"/>
        <w:gridCol w:w="1665"/>
        <w:gridCol w:w="1312"/>
        <w:gridCol w:w="1082"/>
        <w:gridCol w:w="1039"/>
        <w:gridCol w:w="1026"/>
        <w:gridCol w:w="1026"/>
        <w:gridCol w:w="779"/>
      </w:tblGrid>
      <w:tr w:rsidR="00C7335B" w:rsidRPr="0036625F" w14:paraId="7B5B9EDE" w14:textId="77777777" w:rsidTr="00C7335B"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001AA9" w14:textId="382F8792" w:rsidR="00C7335B" w:rsidRPr="0036625F" w:rsidRDefault="00C7335B" w:rsidP="0036625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  <w14:ligatures w14:val="none"/>
              </w:rPr>
              <w:t> 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0BA96D" w14:textId="1270BCBD" w:rsidR="00C7335B" w:rsidRPr="0036625F" w:rsidRDefault="00C7335B" w:rsidP="0036625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  <w14:ligatures w14:val="none"/>
              </w:rPr>
              <w:t> 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056A31" w14:textId="77777777" w:rsidR="00C7335B" w:rsidRPr="0036625F" w:rsidRDefault="00C7335B" w:rsidP="0036625F">
            <w:pPr>
              <w:widowControl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36625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  <w14:ligatures w14:val="none"/>
              </w:rPr>
              <w:t>All</w:t>
            </w:r>
            <w:proofErr w:type="spellEnd"/>
          </w:p>
          <w:p w14:paraId="4A6F80E1" w14:textId="0CC790E0" w:rsidR="00C7335B" w:rsidRPr="0036625F" w:rsidRDefault="00C7335B" w:rsidP="0036625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  <w14:ligatures w14:val="none"/>
              </w:rPr>
              <w:t>(724)</w:t>
            </w:r>
          </w:p>
        </w:tc>
        <w:tc>
          <w:tcPr>
            <w:tcW w:w="10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0DA841" w14:textId="77777777" w:rsidR="00C7335B" w:rsidRPr="0036625F" w:rsidRDefault="00C7335B" w:rsidP="0036625F">
            <w:pPr>
              <w:widowControl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36625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  <w14:ligatures w14:val="none"/>
              </w:rPr>
              <w:t>Physicians</w:t>
            </w:r>
            <w:proofErr w:type="spellEnd"/>
          </w:p>
          <w:p w14:paraId="32B0201D" w14:textId="29FCBF60" w:rsidR="00C7335B" w:rsidRPr="0036625F" w:rsidRDefault="00C7335B" w:rsidP="0036625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  <w14:ligatures w14:val="none"/>
              </w:rPr>
              <w:t>(259)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467FB8" w14:textId="77777777" w:rsidR="00C7335B" w:rsidRPr="0036625F" w:rsidRDefault="00C7335B" w:rsidP="0036625F">
            <w:pPr>
              <w:widowControl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36625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  <w14:ligatures w14:val="none"/>
              </w:rPr>
              <w:t>Residents</w:t>
            </w:r>
            <w:proofErr w:type="spellEnd"/>
          </w:p>
          <w:p w14:paraId="29CCD35A" w14:textId="0B9E9861" w:rsidR="00C7335B" w:rsidRPr="0036625F" w:rsidRDefault="00C7335B" w:rsidP="0036625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  <w14:ligatures w14:val="none"/>
              </w:rPr>
              <w:t>(86)</w:t>
            </w:r>
          </w:p>
        </w:tc>
        <w:tc>
          <w:tcPr>
            <w:tcW w:w="10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486F3E" w14:textId="77777777" w:rsidR="00C7335B" w:rsidRPr="0036625F" w:rsidRDefault="00C7335B" w:rsidP="0036625F">
            <w:pPr>
              <w:widowControl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  <w14:ligatures w14:val="none"/>
              </w:rPr>
            </w:pPr>
            <w:r w:rsidRPr="0036625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  <w14:ligatures w14:val="none"/>
              </w:rPr>
              <w:t>Nurses</w:t>
            </w:r>
          </w:p>
          <w:p w14:paraId="31D4DCDE" w14:textId="1BE08B98" w:rsidR="00C7335B" w:rsidRPr="0036625F" w:rsidRDefault="00C7335B" w:rsidP="0036625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  <w14:ligatures w14:val="none"/>
              </w:rPr>
              <w:t>(339)</w:t>
            </w:r>
          </w:p>
        </w:tc>
        <w:tc>
          <w:tcPr>
            <w:tcW w:w="10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58198B" w14:textId="77777777" w:rsidR="00C7335B" w:rsidRPr="0036625F" w:rsidRDefault="00C7335B" w:rsidP="0036625F">
            <w:pPr>
              <w:widowControl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36625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  <w14:ligatures w14:val="none"/>
              </w:rPr>
              <w:t>Physioth</w:t>
            </w:r>
            <w:proofErr w:type="spellEnd"/>
            <w:r w:rsidRPr="0036625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  <w14:ligatures w14:val="none"/>
              </w:rPr>
              <w:t>.</w:t>
            </w:r>
          </w:p>
          <w:p w14:paraId="4E29FAD4" w14:textId="1ED89C60" w:rsidR="00C7335B" w:rsidRPr="0036625F" w:rsidRDefault="00C7335B" w:rsidP="0036625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  <w14:ligatures w14:val="none"/>
              </w:rPr>
              <w:t>(40)</w:t>
            </w:r>
          </w:p>
        </w:tc>
        <w:tc>
          <w:tcPr>
            <w:tcW w:w="7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886A1D" w14:textId="76F3CF29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US" w:eastAsia="it-IT"/>
                <w14:ligatures w14:val="none"/>
              </w:rPr>
              <w:t>p</w:t>
            </w:r>
          </w:p>
        </w:tc>
      </w:tr>
      <w:tr w:rsidR="00C7335B" w:rsidRPr="0036625F" w14:paraId="5CC997D9" w14:textId="77777777" w:rsidTr="00C7335B"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EA9DAB" w14:textId="025F5242" w:rsidR="00C7335B" w:rsidRPr="0036625F" w:rsidRDefault="00C7335B" w:rsidP="0036625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  <w14:ligatures w14:val="none"/>
              </w:rPr>
              <w:t xml:space="preserve">Professional </w:t>
            </w:r>
            <w:proofErr w:type="spellStart"/>
            <w:r w:rsidRPr="0036625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  <w14:ligatures w14:val="none"/>
              </w:rPr>
              <w:t>experience</w:t>
            </w:r>
            <w:proofErr w:type="spellEnd"/>
            <w:r w:rsidRPr="0036625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  <w14:ligatures w14:val="none"/>
              </w:rPr>
              <w:t xml:space="preserve"> (</w:t>
            </w:r>
            <w:proofErr w:type="spellStart"/>
            <w:r w:rsidRPr="0036625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  <w14:ligatures w14:val="none"/>
              </w:rPr>
              <w:t>years</w:t>
            </w:r>
            <w:proofErr w:type="spellEnd"/>
            <w:r w:rsidRPr="0036625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  <w14:ligatures w14:val="none"/>
              </w:rPr>
              <w:t>) 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AF55B4" w14:textId="1DE352EB" w:rsidR="00C7335B" w:rsidRPr="0036625F" w:rsidRDefault="00C7335B" w:rsidP="0036625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  <w14:ligatures w14:val="none"/>
              </w:rPr>
              <w:t>Mean (SD) 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77B727" w14:textId="125ED26F" w:rsidR="00C7335B" w:rsidRPr="0036625F" w:rsidRDefault="00C7335B" w:rsidP="0036625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  <w14:ligatures w14:val="none"/>
              </w:rPr>
              <w:t>15.8±11.2</w:t>
            </w:r>
          </w:p>
        </w:tc>
        <w:tc>
          <w:tcPr>
            <w:tcW w:w="10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BA280F" w14:textId="4ABBE365" w:rsidR="00C7335B" w:rsidRPr="0036625F" w:rsidRDefault="00C7335B" w:rsidP="0036625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  <w14:ligatures w14:val="none"/>
              </w:rPr>
              <w:t>18.1±10.5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9FBFEF" w14:textId="46C61785" w:rsidR="00C7335B" w:rsidRPr="0036625F" w:rsidRDefault="00C7335B" w:rsidP="0036625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  <w14:ligatures w14:val="none"/>
              </w:rPr>
              <w:t>3.0±3.5</w:t>
            </w:r>
          </w:p>
        </w:tc>
        <w:tc>
          <w:tcPr>
            <w:tcW w:w="10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9310A8" w14:textId="19A5CECD" w:rsidR="00C7335B" w:rsidRPr="0036625F" w:rsidRDefault="00C7335B" w:rsidP="0036625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  <w14:ligatures w14:val="none"/>
              </w:rPr>
              <w:t>16.5±11.0</w:t>
            </w:r>
          </w:p>
        </w:tc>
        <w:tc>
          <w:tcPr>
            <w:tcW w:w="10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F2FF41" w14:textId="786CEC35" w:rsidR="00C7335B" w:rsidRPr="0036625F" w:rsidRDefault="00C7335B" w:rsidP="0036625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  <w14:ligatures w14:val="none"/>
              </w:rPr>
              <w:t>22.8±10.9</w:t>
            </w:r>
          </w:p>
        </w:tc>
        <w:tc>
          <w:tcPr>
            <w:tcW w:w="7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375520" w14:textId="14A274E5" w:rsidR="00C7335B" w:rsidRPr="0036625F" w:rsidRDefault="00C7335B" w:rsidP="0036625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  <w14:ligatures w14:val="none"/>
              </w:rPr>
              <w:t>&lt;0.001</w:t>
            </w:r>
          </w:p>
        </w:tc>
      </w:tr>
      <w:tr w:rsidR="00C7335B" w:rsidRPr="0036625F" w14:paraId="26179E3B" w14:textId="77777777" w:rsidTr="00C7335B"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D336E6" w14:textId="376B291E" w:rsidR="00C7335B" w:rsidRPr="0036625F" w:rsidRDefault="00C7335B" w:rsidP="0036625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  <w14:ligatures w14:val="none"/>
              </w:rPr>
              <w:t>Experience in the current field (years) 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153905" w14:textId="77777777" w:rsidR="00C7335B" w:rsidRPr="0036625F" w:rsidRDefault="00C7335B" w:rsidP="0036625F">
            <w:pPr>
              <w:widowControl w:val="0"/>
              <w:spacing w:after="0" w:line="240" w:lineRule="auto"/>
              <w:jc w:val="right"/>
              <w:textAlignment w:val="baseline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  <w14:ligatures w14:val="none"/>
              </w:rPr>
            </w:pPr>
            <w:r w:rsidRPr="0036625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  <w14:ligatures w14:val="none"/>
              </w:rPr>
              <w:t>Mean (SD) </w:t>
            </w:r>
          </w:p>
          <w:p w14:paraId="0DEDF1F2" w14:textId="77777777" w:rsidR="00C7335B" w:rsidRPr="0036625F" w:rsidRDefault="00C7335B" w:rsidP="0036625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3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39357B" w14:textId="6CE276A4" w:rsidR="00C7335B" w:rsidRPr="0036625F" w:rsidRDefault="00C7335B" w:rsidP="0036625F">
            <w:pPr>
              <w:widowControl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  <w14:ligatures w14:val="none"/>
              </w:rPr>
            </w:pPr>
            <w:r w:rsidRPr="0036625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  <w14:ligatures w14:val="none"/>
              </w:rPr>
              <w:t>10.8±10.42</w:t>
            </w:r>
          </w:p>
          <w:p w14:paraId="7C6782F6" w14:textId="77777777" w:rsidR="00C7335B" w:rsidRPr="0036625F" w:rsidRDefault="00C7335B" w:rsidP="0036625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0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C58028" w14:textId="5F25DF2D" w:rsidR="00C7335B" w:rsidRPr="0036625F" w:rsidRDefault="00C7335B" w:rsidP="0036625F">
            <w:pPr>
              <w:widowControl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  <w14:ligatures w14:val="none"/>
              </w:rPr>
            </w:pPr>
            <w:r w:rsidRPr="0036625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  <w14:ligatures w14:val="none"/>
              </w:rPr>
              <w:t>14.8±10.4</w:t>
            </w:r>
          </w:p>
          <w:p w14:paraId="2A182475" w14:textId="77777777" w:rsidR="00C7335B" w:rsidRPr="0036625F" w:rsidRDefault="00C7335B" w:rsidP="0036625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D25B85" w14:textId="653CD3E3" w:rsidR="00C7335B" w:rsidRPr="0036625F" w:rsidRDefault="00C7335B" w:rsidP="0036625F">
            <w:pPr>
              <w:widowControl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  <w14:ligatures w14:val="none"/>
              </w:rPr>
            </w:pPr>
            <w:r w:rsidRPr="0036625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  <w14:ligatures w14:val="none"/>
              </w:rPr>
              <w:t>2.4±2.6</w:t>
            </w:r>
          </w:p>
          <w:p w14:paraId="7B3B778A" w14:textId="77777777" w:rsidR="00C7335B" w:rsidRPr="0036625F" w:rsidRDefault="00C7335B" w:rsidP="0036625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0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0DC0C1" w14:textId="5B701089" w:rsidR="00C7335B" w:rsidRPr="0036625F" w:rsidRDefault="00C7335B" w:rsidP="0036625F">
            <w:pPr>
              <w:widowControl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  <w14:ligatures w14:val="none"/>
              </w:rPr>
            </w:pPr>
            <w:r w:rsidRPr="0036625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  <w14:ligatures w14:val="none"/>
              </w:rPr>
              <w:t>9.3±9.6</w:t>
            </w:r>
          </w:p>
          <w:p w14:paraId="3365DD93" w14:textId="77777777" w:rsidR="00C7335B" w:rsidRPr="0036625F" w:rsidRDefault="00C7335B" w:rsidP="0036625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0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A871DE" w14:textId="08FB58A8" w:rsidR="00C7335B" w:rsidRPr="0036625F" w:rsidRDefault="00C7335B" w:rsidP="0036625F">
            <w:pPr>
              <w:widowControl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  <w14:ligatures w14:val="none"/>
              </w:rPr>
            </w:pPr>
            <w:r w:rsidRPr="0036625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  <w14:ligatures w14:val="none"/>
              </w:rPr>
              <w:t>16.3±12.5</w:t>
            </w:r>
          </w:p>
          <w:p w14:paraId="65F20E5E" w14:textId="77777777" w:rsidR="00C7335B" w:rsidRPr="0036625F" w:rsidRDefault="00C7335B" w:rsidP="0036625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7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1E0E4F" w14:textId="722555F8" w:rsidR="00C7335B" w:rsidRPr="0036625F" w:rsidRDefault="00C7335B" w:rsidP="0036625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  <w14:ligatures w14:val="none"/>
              </w:rPr>
              <w:t>&lt;0.001</w:t>
            </w:r>
          </w:p>
        </w:tc>
      </w:tr>
      <w:tr w:rsidR="00C7335B" w:rsidRPr="0036625F" w14:paraId="2E333E98" w14:textId="77777777" w:rsidTr="00C7335B"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1DF361" w14:textId="1D6002E8" w:rsidR="00C7335B" w:rsidRPr="0036625F" w:rsidRDefault="00C7335B" w:rsidP="0036625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  <w14:ligatures w14:val="none"/>
              </w:rPr>
              <w:t>Main care delivery setting % (n) 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5C42D8" w14:textId="77777777" w:rsidR="00C7335B" w:rsidRPr="0036625F" w:rsidRDefault="00C7335B" w:rsidP="0036625F">
            <w:pPr>
              <w:widowControl w:val="0"/>
              <w:spacing w:after="0" w:line="240" w:lineRule="auto"/>
              <w:jc w:val="right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 xml:space="preserve">Ward </w:t>
            </w:r>
          </w:p>
          <w:p w14:paraId="57149EF6" w14:textId="77777777" w:rsidR="00C7335B" w:rsidRPr="0036625F" w:rsidRDefault="00C7335B" w:rsidP="0036625F">
            <w:pPr>
              <w:widowControl w:val="0"/>
              <w:spacing w:after="0" w:line="240" w:lineRule="auto"/>
              <w:jc w:val="right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Outpatient Clinic</w:t>
            </w:r>
          </w:p>
          <w:p w14:paraId="5F0EC80C" w14:textId="4D231E68" w:rsidR="00C7335B" w:rsidRPr="0036625F" w:rsidRDefault="00C7335B" w:rsidP="0036625F">
            <w:pPr>
              <w:widowControl w:val="0"/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Other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B732B3" w14:textId="77777777" w:rsidR="00C7335B" w:rsidRPr="0036625F" w:rsidRDefault="00C7335B" w:rsidP="0036625F">
            <w:pPr>
              <w:widowControl w:val="0"/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67.40 (488)</w:t>
            </w:r>
          </w:p>
          <w:p w14:paraId="6B20AC14" w14:textId="77777777" w:rsidR="00C7335B" w:rsidRPr="0036625F" w:rsidRDefault="00C7335B" w:rsidP="0036625F">
            <w:pPr>
              <w:widowControl w:val="0"/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14.92 (108)</w:t>
            </w:r>
          </w:p>
          <w:p w14:paraId="551D5F48" w14:textId="08E1EDED" w:rsidR="00C7335B" w:rsidRPr="0036625F" w:rsidRDefault="00C7335B" w:rsidP="0036625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17.68 (128)</w:t>
            </w:r>
          </w:p>
        </w:tc>
        <w:tc>
          <w:tcPr>
            <w:tcW w:w="10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D2F7AF" w14:textId="77777777" w:rsidR="00C7335B" w:rsidRPr="0036625F" w:rsidRDefault="00C7335B" w:rsidP="0036625F">
            <w:pPr>
              <w:widowControl w:val="0"/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51.7 (134)</w:t>
            </w:r>
          </w:p>
          <w:p w14:paraId="3B74DA07" w14:textId="77777777" w:rsidR="00C7335B" w:rsidRPr="0036625F" w:rsidRDefault="00C7335B" w:rsidP="0036625F">
            <w:pPr>
              <w:widowControl w:val="0"/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20.1 (52)</w:t>
            </w:r>
          </w:p>
          <w:p w14:paraId="62DD2EB6" w14:textId="0CDD1623" w:rsidR="00C7335B" w:rsidRPr="0036625F" w:rsidRDefault="00C7335B" w:rsidP="0036625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28.2 (73)</w:t>
            </w: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A6FD28" w14:textId="77777777" w:rsidR="00C7335B" w:rsidRPr="0036625F" w:rsidRDefault="00C7335B" w:rsidP="0036625F">
            <w:pPr>
              <w:widowControl w:val="0"/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57 (49)</w:t>
            </w:r>
          </w:p>
          <w:p w14:paraId="594AA319" w14:textId="77777777" w:rsidR="00C7335B" w:rsidRPr="0036625F" w:rsidRDefault="00C7335B" w:rsidP="0036625F">
            <w:pPr>
              <w:widowControl w:val="0"/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19.7 (17)</w:t>
            </w:r>
          </w:p>
          <w:p w14:paraId="5A55E8FD" w14:textId="1F5FDF6F" w:rsidR="00C7335B" w:rsidRPr="0036625F" w:rsidRDefault="00C7335B" w:rsidP="0036625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23.3 (20)</w:t>
            </w:r>
          </w:p>
        </w:tc>
        <w:tc>
          <w:tcPr>
            <w:tcW w:w="10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0B67A3" w14:textId="77777777" w:rsidR="00C7335B" w:rsidRPr="0036625F" w:rsidRDefault="00C7335B" w:rsidP="0036625F">
            <w:pPr>
              <w:widowControl w:val="0"/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82 (278)</w:t>
            </w:r>
          </w:p>
          <w:p w14:paraId="1C93A88A" w14:textId="77777777" w:rsidR="00C7335B" w:rsidRPr="0036625F" w:rsidRDefault="00C7335B" w:rsidP="0036625F">
            <w:pPr>
              <w:widowControl w:val="0"/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9.4 (32)</w:t>
            </w:r>
          </w:p>
          <w:p w14:paraId="2CD808D4" w14:textId="67B5852E" w:rsidR="00C7335B" w:rsidRPr="0036625F" w:rsidRDefault="00C7335B" w:rsidP="0036625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8.5 (29)</w:t>
            </w:r>
          </w:p>
        </w:tc>
        <w:tc>
          <w:tcPr>
            <w:tcW w:w="10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C327C1" w14:textId="77777777" w:rsidR="00C7335B" w:rsidRPr="0036625F" w:rsidRDefault="00C7335B" w:rsidP="0036625F">
            <w:pPr>
              <w:widowControl w:val="0"/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67.5 (27)</w:t>
            </w:r>
          </w:p>
          <w:p w14:paraId="0ED8DC20" w14:textId="77777777" w:rsidR="00C7335B" w:rsidRPr="0036625F" w:rsidRDefault="00C7335B" w:rsidP="0036625F">
            <w:pPr>
              <w:widowControl w:val="0"/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17.5 (7)</w:t>
            </w:r>
          </w:p>
          <w:p w14:paraId="76D77B76" w14:textId="30817644" w:rsidR="00C7335B" w:rsidRPr="0036625F" w:rsidRDefault="00C7335B" w:rsidP="0036625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15.0 (6)</w:t>
            </w:r>
          </w:p>
        </w:tc>
        <w:tc>
          <w:tcPr>
            <w:tcW w:w="7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A864E3" w14:textId="71A2E2D8" w:rsidR="00C7335B" w:rsidRPr="0036625F" w:rsidRDefault="00C7335B" w:rsidP="0036625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&lt;0.001</w:t>
            </w:r>
          </w:p>
        </w:tc>
      </w:tr>
      <w:tr w:rsidR="00C7335B" w:rsidRPr="0036625F" w14:paraId="5C0C02D4" w14:textId="77777777" w:rsidTr="00C7335B"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F516CB" w14:textId="10E57800" w:rsidR="00C7335B" w:rsidRPr="0036625F" w:rsidRDefault="00C7335B" w:rsidP="0036625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  <w14:ligatures w14:val="none"/>
              </w:rPr>
              <w:t>Number of patients cared for during a week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4E395178" w14:textId="77777777" w:rsidR="00C7335B" w:rsidRPr="0036625F" w:rsidRDefault="00C7335B" w:rsidP="0036625F">
            <w:pPr>
              <w:widowControl w:val="0"/>
              <w:spacing w:after="0" w:line="240" w:lineRule="auto"/>
              <w:jc w:val="right"/>
              <w:textAlignment w:val="baseline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  <w14:ligatures w14:val="none"/>
              </w:rPr>
            </w:pPr>
            <w:r w:rsidRPr="0036625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  <w14:ligatures w14:val="none"/>
              </w:rPr>
              <w:t>Mean (SD) </w:t>
            </w:r>
          </w:p>
          <w:p w14:paraId="1B787830" w14:textId="77777777" w:rsidR="00C7335B" w:rsidRPr="0036625F" w:rsidRDefault="00C7335B" w:rsidP="0036625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31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07F74EA6" w14:textId="46EE56CE" w:rsidR="00C7335B" w:rsidRPr="0036625F" w:rsidRDefault="00C7335B" w:rsidP="0036625F">
            <w:pPr>
              <w:widowControl w:val="0"/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27.0±25.6</w:t>
            </w:r>
          </w:p>
          <w:p w14:paraId="77A78873" w14:textId="77777777" w:rsidR="00C7335B" w:rsidRPr="0036625F" w:rsidRDefault="00C7335B" w:rsidP="0036625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08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3590F8EB" w14:textId="408505F6" w:rsidR="00C7335B" w:rsidRPr="0036625F" w:rsidRDefault="00C7335B" w:rsidP="0036625F">
            <w:pPr>
              <w:widowControl w:val="0"/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32.3±26.3</w:t>
            </w:r>
          </w:p>
          <w:p w14:paraId="712A9AC3" w14:textId="77777777" w:rsidR="00C7335B" w:rsidRPr="0036625F" w:rsidRDefault="00C7335B" w:rsidP="0036625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15AA1535" w14:textId="4A428223" w:rsidR="00C7335B" w:rsidRPr="0036625F" w:rsidRDefault="00C7335B" w:rsidP="0036625F">
            <w:pPr>
              <w:widowControl w:val="0"/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21.2±16.5</w:t>
            </w:r>
          </w:p>
          <w:p w14:paraId="0A8015C4" w14:textId="77777777" w:rsidR="00C7335B" w:rsidRPr="0036625F" w:rsidRDefault="00C7335B" w:rsidP="0036625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026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38FC50D2" w14:textId="74875566" w:rsidR="00C7335B" w:rsidRPr="0036625F" w:rsidRDefault="00C7335B" w:rsidP="0036625F">
            <w:pPr>
              <w:widowControl w:val="0"/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24.9±27.5</w:t>
            </w:r>
          </w:p>
          <w:p w14:paraId="6ECFBB78" w14:textId="77777777" w:rsidR="00C7335B" w:rsidRPr="0036625F" w:rsidRDefault="00C7335B" w:rsidP="0036625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026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42B55577" w14:textId="06E41E59" w:rsidR="00C7335B" w:rsidRPr="0036625F" w:rsidRDefault="00C7335B" w:rsidP="0036625F">
            <w:pPr>
              <w:widowControl w:val="0"/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23.9±12.0</w:t>
            </w:r>
          </w:p>
          <w:p w14:paraId="3257DE6F" w14:textId="77777777" w:rsidR="00C7335B" w:rsidRPr="0036625F" w:rsidRDefault="00C7335B" w:rsidP="0036625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7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FD1B44" w14:textId="419C9384" w:rsidR="00C7335B" w:rsidRPr="0036625F" w:rsidRDefault="00C7335B" w:rsidP="0036625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  <w14:ligatures w14:val="none"/>
              </w:rPr>
              <w:t>&lt;0.001</w:t>
            </w:r>
          </w:p>
        </w:tc>
      </w:tr>
    </w:tbl>
    <w:p w14:paraId="6C70362E" w14:textId="5D465B66" w:rsidR="00C7335B" w:rsidRPr="0036625F" w:rsidRDefault="0036625F" w:rsidP="0036625F">
      <w:pPr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36625F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</w:p>
    <w:p w14:paraId="391220DA" w14:textId="79DA8D33" w:rsidR="00C7335B" w:rsidRPr="0036625F" w:rsidRDefault="0036625F" w:rsidP="0036625F">
      <w:pPr>
        <w:spacing w:after="0"/>
        <w:rPr>
          <w:rFonts w:ascii="Times New Roman" w:hAnsi="Times New Roman" w:cs="Times New Roman"/>
          <w:sz w:val="20"/>
          <w:szCs w:val="20"/>
          <w:lang w:val="en-US"/>
        </w:rPr>
      </w:pPr>
      <w:r w:rsidRPr="0036625F">
        <w:rPr>
          <w:rFonts w:ascii="Times New Roman" w:hAnsi="Times New Roman" w:cs="Times New Roman"/>
          <w:b/>
          <w:sz w:val="20"/>
          <w:szCs w:val="20"/>
          <w:lang w:val="en-US"/>
        </w:rPr>
        <w:t xml:space="preserve">Supplementary </w:t>
      </w:r>
      <w:r w:rsidR="00C7335B" w:rsidRPr="0036625F">
        <w:rPr>
          <w:rFonts w:ascii="Times New Roman" w:hAnsi="Times New Roman" w:cs="Times New Roman"/>
          <w:b/>
          <w:sz w:val="20"/>
          <w:szCs w:val="20"/>
          <w:lang w:val="en-US"/>
        </w:rPr>
        <w:t>Table 2.</w:t>
      </w:r>
      <w:r w:rsidR="00C7335B" w:rsidRPr="0036625F">
        <w:rPr>
          <w:rFonts w:ascii="Times New Roman" w:hAnsi="Times New Roman" w:cs="Times New Roman"/>
          <w:sz w:val="20"/>
          <w:szCs w:val="20"/>
          <w:lang w:val="en-US"/>
        </w:rPr>
        <w:t xml:space="preserve"> Percentage of participants’ correct answers to the knowledge section (N=547).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61"/>
        <w:gridCol w:w="1134"/>
        <w:gridCol w:w="1134"/>
        <w:gridCol w:w="1134"/>
        <w:gridCol w:w="1175"/>
        <w:gridCol w:w="1011"/>
        <w:gridCol w:w="779"/>
      </w:tblGrid>
      <w:tr w:rsidR="00C7335B" w:rsidRPr="0036625F" w14:paraId="24D4C983" w14:textId="77777777" w:rsidTr="0036625F">
        <w:tc>
          <w:tcPr>
            <w:tcW w:w="3261" w:type="dxa"/>
            <w:vAlign w:val="center"/>
          </w:tcPr>
          <w:p w14:paraId="07831467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both"/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</w:pPr>
          </w:p>
        </w:tc>
        <w:tc>
          <w:tcPr>
            <w:tcW w:w="1134" w:type="dxa"/>
            <w:vAlign w:val="center"/>
          </w:tcPr>
          <w:p w14:paraId="4AB278A7" w14:textId="77777777" w:rsidR="00C7335B" w:rsidRPr="0036625F" w:rsidRDefault="00C7335B" w:rsidP="0036625F">
            <w:pPr>
              <w:widowControl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  <w14:ligatures w14:val="none"/>
              </w:rPr>
            </w:pPr>
            <w:r w:rsidRPr="0036625F"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  <w14:ligatures w14:val="none"/>
              </w:rPr>
              <w:t xml:space="preserve">All </w:t>
            </w:r>
          </w:p>
          <w:p w14:paraId="3BCB7237" w14:textId="77777777" w:rsidR="00C7335B" w:rsidRPr="0036625F" w:rsidRDefault="00C7335B" w:rsidP="0036625F">
            <w:pPr>
              <w:widowControl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  <w14:ligatures w14:val="none"/>
              </w:rPr>
            </w:pPr>
            <w:r w:rsidRPr="0036625F"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  <w14:ligatures w14:val="none"/>
              </w:rPr>
              <w:t>(547)</w:t>
            </w:r>
          </w:p>
        </w:tc>
        <w:tc>
          <w:tcPr>
            <w:tcW w:w="1134" w:type="dxa"/>
            <w:vAlign w:val="center"/>
          </w:tcPr>
          <w:p w14:paraId="06E96FC4" w14:textId="77777777" w:rsidR="00C7335B" w:rsidRPr="0036625F" w:rsidRDefault="00C7335B" w:rsidP="0036625F">
            <w:pPr>
              <w:widowControl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  <w14:ligatures w14:val="none"/>
              </w:rPr>
            </w:pPr>
            <w:r w:rsidRPr="0036625F"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  <w14:ligatures w14:val="none"/>
              </w:rPr>
              <w:t>Physicians</w:t>
            </w:r>
          </w:p>
          <w:p w14:paraId="44716621" w14:textId="77777777" w:rsidR="00C7335B" w:rsidRPr="0036625F" w:rsidRDefault="00C7335B" w:rsidP="0036625F">
            <w:pPr>
              <w:widowControl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  <w14:ligatures w14:val="none"/>
              </w:rPr>
            </w:pPr>
            <w:r w:rsidRPr="0036625F"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  <w14:ligatures w14:val="none"/>
              </w:rPr>
              <w:t>(201)</w:t>
            </w:r>
          </w:p>
        </w:tc>
        <w:tc>
          <w:tcPr>
            <w:tcW w:w="1134" w:type="dxa"/>
            <w:vAlign w:val="center"/>
          </w:tcPr>
          <w:p w14:paraId="4D67D51B" w14:textId="77777777" w:rsidR="00C7335B" w:rsidRPr="0036625F" w:rsidRDefault="00C7335B" w:rsidP="0036625F">
            <w:pPr>
              <w:widowControl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  <w14:ligatures w14:val="none"/>
              </w:rPr>
            </w:pPr>
            <w:r w:rsidRPr="0036625F"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  <w14:ligatures w14:val="none"/>
              </w:rPr>
              <w:t>Residents</w:t>
            </w:r>
          </w:p>
          <w:p w14:paraId="236753D6" w14:textId="77777777" w:rsidR="00C7335B" w:rsidRPr="0036625F" w:rsidRDefault="00C7335B" w:rsidP="0036625F">
            <w:pPr>
              <w:widowControl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  <w14:ligatures w14:val="none"/>
              </w:rPr>
            </w:pPr>
            <w:r w:rsidRPr="0036625F"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  <w14:ligatures w14:val="none"/>
              </w:rPr>
              <w:t>(57)</w:t>
            </w:r>
          </w:p>
        </w:tc>
        <w:tc>
          <w:tcPr>
            <w:tcW w:w="1175" w:type="dxa"/>
            <w:vAlign w:val="center"/>
          </w:tcPr>
          <w:p w14:paraId="4E080937" w14:textId="77777777" w:rsidR="00C7335B" w:rsidRPr="0036625F" w:rsidRDefault="00C7335B" w:rsidP="0036625F">
            <w:pPr>
              <w:widowControl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  <w14:ligatures w14:val="none"/>
              </w:rPr>
            </w:pPr>
            <w:r w:rsidRPr="0036625F"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  <w14:ligatures w14:val="none"/>
              </w:rPr>
              <w:t xml:space="preserve">Nurses </w:t>
            </w:r>
          </w:p>
          <w:p w14:paraId="25565FF8" w14:textId="77777777" w:rsidR="00C7335B" w:rsidRPr="0036625F" w:rsidRDefault="00C7335B" w:rsidP="0036625F">
            <w:pPr>
              <w:widowControl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  <w14:ligatures w14:val="none"/>
              </w:rPr>
            </w:pPr>
            <w:r w:rsidRPr="0036625F"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  <w14:ligatures w14:val="none"/>
              </w:rPr>
              <w:t>(261)</w:t>
            </w:r>
          </w:p>
        </w:tc>
        <w:tc>
          <w:tcPr>
            <w:tcW w:w="1011" w:type="dxa"/>
            <w:vAlign w:val="center"/>
          </w:tcPr>
          <w:p w14:paraId="7DAC7087" w14:textId="77777777" w:rsidR="00C7335B" w:rsidRPr="0036625F" w:rsidRDefault="00C7335B" w:rsidP="0036625F">
            <w:pPr>
              <w:widowControl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  <w14:ligatures w14:val="none"/>
              </w:rPr>
            </w:pPr>
            <w:proofErr w:type="spellStart"/>
            <w:r w:rsidRPr="0036625F"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  <w14:ligatures w14:val="none"/>
              </w:rPr>
              <w:t>Physioth</w:t>
            </w:r>
            <w:proofErr w:type="spellEnd"/>
            <w:r w:rsidRPr="0036625F"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  <w14:ligatures w14:val="none"/>
              </w:rPr>
              <w:t>.</w:t>
            </w:r>
          </w:p>
          <w:p w14:paraId="5B65D72A" w14:textId="77777777" w:rsidR="00C7335B" w:rsidRPr="0036625F" w:rsidRDefault="00C7335B" w:rsidP="0036625F">
            <w:pPr>
              <w:widowControl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  <w14:ligatures w14:val="none"/>
              </w:rPr>
            </w:pPr>
            <w:r w:rsidRPr="0036625F"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  <w14:ligatures w14:val="none"/>
              </w:rPr>
              <w:t>(28)</w:t>
            </w:r>
          </w:p>
        </w:tc>
        <w:tc>
          <w:tcPr>
            <w:tcW w:w="779" w:type="dxa"/>
          </w:tcPr>
          <w:p w14:paraId="6CFC444A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</w:pPr>
            <w:r w:rsidRPr="0036625F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val="en-US" w:eastAsia="it-IT"/>
                <w14:ligatures w14:val="none"/>
              </w:rPr>
              <w:t>p</w:t>
            </w:r>
          </w:p>
        </w:tc>
      </w:tr>
      <w:tr w:rsidR="00C7335B" w:rsidRPr="0036625F" w14:paraId="7E654D17" w14:textId="77777777" w:rsidTr="0036625F">
        <w:tc>
          <w:tcPr>
            <w:tcW w:w="3261" w:type="dxa"/>
            <w:vAlign w:val="center"/>
          </w:tcPr>
          <w:p w14:paraId="12437F88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both"/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</w:pPr>
            <w:r w:rsidRPr="0036625F"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  <w14:ligatures w14:val="none"/>
              </w:rPr>
              <w:t>ACP may be carried out in relation to the progression of chronic or disabling diseases or diseases with poor prognosis % (n) </w:t>
            </w:r>
          </w:p>
        </w:tc>
        <w:tc>
          <w:tcPr>
            <w:tcW w:w="1134" w:type="dxa"/>
            <w:vAlign w:val="center"/>
          </w:tcPr>
          <w:p w14:paraId="42804F2F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hAnsi="Times New Roman" w:cs="Times New Roman"/>
                <w:sz w:val="20"/>
                <w:szCs w:val="20"/>
              </w:rPr>
              <w:t>98.2 (537)</w:t>
            </w:r>
          </w:p>
        </w:tc>
        <w:tc>
          <w:tcPr>
            <w:tcW w:w="1134" w:type="dxa"/>
            <w:vAlign w:val="center"/>
          </w:tcPr>
          <w:p w14:paraId="4F6AA28D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</w:pPr>
            <w:r w:rsidRPr="0036625F">
              <w:rPr>
                <w:rFonts w:ascii="Times New Roman" w:hAnsi="Times New Roman" w:cs="Times New Roman"/>
                <w:sz w:val="20"/>
                <w:szCs w:val="20"/>
              </w:rPr>
              <w:t>99.5 (200)</w:t>
            </w:r>
          </w:p>
        </w:tc>
        <w:tc>
          <w:tcPr>
            <w:tcW w:w="1134" w:type="dxa"/>
            <w:vAlign w:val="center"/>
          </w:tcPr>
          <w:p w14:paraId="48EAEB51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</w:pPr>
            <w:r w:rsidRPr="0036625F">
              <w:rPr>
                <w:rFonts w:ascii="Times New Roman" w:hAnsi="Times New Roman" w:cs="Times New Roman"/>
                <w:sz w:val="20"/>
                <w:szCs w:val="20"/>
              </w:rPr>
              <w:t>100.0 (57)</w:t>
            </w:r>
          </w:p>
        </w:tc>
        <w:tc>
          <w:tcPr>
            <w:tcW w:w="1175" w:type="dxa"/>
            <w:vAlign w:val="center"/>
          </w:tcPr>
          <w:p w14:paraId="77525212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hAnsi="Times New Roman" w:cs="Times New Roman"/>
                <w:sz w:val="20"/>
                <w:szCs w:val="20"/>
              </w:rPr>
              <w:t>96.5 (252)</w:t>
            </w:r>
          </w:p>
        </w:tc>
        <w:tc>
          <w:tcPr>
            <w:tcW w:w="1011" w:type="dxa"/>
            <w:vAlign w:val="center"/>
          </w:tcPr>
          <w:p w14:paraId="2C237FF7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</w:pPr>
            <w:r w:rsidRPr="0036625F">
              <w:rPr>
                <w:rFonts w:ascii="Times New Roman" w:hAnsi="Times New Roman" w:cs="Times New Roman"/>
                <w:sz w:val="20"/>
                <w:szCs w:val="20"/>
              </w:rPr>
              <w:t>100 (28)</w:t>
            </w:r>
          </w:p>
        </w:tc>
        <w:tc>
          <w:tcPr>
            <w:tcW w:w="779" w:type="dxa"/>
            <w:vAlign w:val="center"/>
          </w:tcPr>
          <w:p w14:paraId="68F0F148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</w:pPr>
            <w:r w:rsidRPr="0036625F"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  <w:t>0.061</w:t>
            </w:r>
          </w:p>
        </w:tc>
      </w:tr>
      <w:tr w:rsidR="00C7335B" w:rsidRPr="0036625F" w14:paraId="61D61B22" w14:textId="77777777" w:rsidTr="0036625F">
        <w:tc>
          <w:tcPr>
            <w:tcW w:w="3261" w:type="dxa"/>
            <w:vAlign w:val="center"/>
          </w:tcPr>
          <w:p w14:paraId="0F4B67D1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</w:pPr>
            <w:r w:rsidRPr="0036625F"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  <w:t xml:space="preserve">ACP can be done without patient signing up to an advance directive </w:t>
            </w:r>
            <w:r w:rsidRPr="0036625F"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  <w14:ligatures w14:val="none"/>
              </w:rPr>
              <w:t>% (n) </w:t>
            </w:r>
          </w:p>
        </w:tc>
        <w:tc>
          <w:tcPr>
            <w:tcW w:w="1134" w:type="dxa"/>
            <w:vAlign w:val="center"/>
          </w:tcPr>
          <w:p w14:paraId="5ADA6529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hAnsi="Times New Roman" w:cs="Times New Roman"/>
                <w:sz w:val="20"/>
                <w:szCs w:val="20"/>
              </w:rPr>
              <w:t>84.3 (461)</w:t>
            </w:r>
          </w:p>
        </w:tc>
        <w:tc>
          <w:tcPr>
            <w:tcW w:w="1134" w:type="dxa"/>
            <w:vAlign w:val="center"/>
          </w:tcPr>
          <w:p w14:paraId="0767C47E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</w:pPr>
            <w:r w:rsidRPr="0036625F">
              <w:rPr>
                <w:rFonts w:ascii="Times New Roman" w:hAnsi="Times New Roman" w:cs="Times New Roman"/>
                <w:sz w:val="20"/>
                <w:szCs w:val="20"/>
              </w:rPr>
              <w:t>93.5 (188)</w:t>
            </w:r>
          </w:p>
        </w:tc>
        <w:tc>
          <w:tcPr>
            <w:tcW w:w="1134" w:type="dxa"/>
            <w:vAlign w:val="center"/>
          </w:tcPr>
          <w:p w14:paraId="32E9CD26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</w:pPr>
            <w:r w:rsidRPr="0036625F">
              <w:rPr>
                <w:rFonts w:ascii="Times New Roman" w:hAnsi="Times New Roman" w:cs="Times New Roman"/>
                <w:sz w:val="20"/>
                <w:szCs w:val="20"/>
              </w:rPr>
              <w:t>80.1 (46)</w:t>
            </w:r>
          </w:p>
        </w:tc>
        <w:tc>
          <w:tcPr>
            <w:tcW w:w="1175" w:type="dxa"/>
            <w:vAlign w:val="center"/>
          </w:tcPr>
          <w:p w14:paraId="4E6FE732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hAnsi="Times New Roman" w:cs="Times New Roman"/>
                <w:sz w:val="20"/>
                <w:szCs w:val="20"/>
              </w:rPr>
              <w:t>80.9 (211)</w:t>
            </w:r>
          </w:p>
        </w:tc>
        <w:tc>
          <w:tcPr>
            <w:tcW w:w="1011" w:type="dxa"/>
            <w:vAlign w:val="center"/>
          </w:tcPr>
          <w:p w14:paraId="36055270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</w:pPr>
            <w:r w:rsidRPr="0036625F">
              <w:rPr>
                <w:rFonts w:ascii="Times New Roman" w:hAnsi="Times New Roman" w:cs="Times New Roman"/>
                <w:sz w:val="20"/>
                <w:szCs w:val="20"/>
              </w:rPr>
              <w:t>57.1 (16)</w:t>
            </w:r>
          </w:p>
        </w:tc>
        <w:tc>
          <w:tcPr>
            <w:tcW w:w="779" w:type="dxa"/>
            <w:vAlign w:val="center"/>
          </w:tcPr>
          <w:p w14:paraId="05387466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</w:pPr>
            <w:r w:rsidRPr="0036625F"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  <w:t>&lt;0.001</w:t>
            </w:r>
          </w:p>
        </w:tc>
      </w:tr>
      <w:tr w:rsidR="00C7335B" w:rsidRPr="0036625F" w14:paraId="56B59B6B" w14:textId="77777777" w:rsidTr="0036625F">
        <w:tc>
          <w:tcPr>
            <w:tcW w:w="3261" w:type="dxa"/>
            <w:vAlign w:val="center"/>
          </w:tcPr>
          <w:p w14:paraId="6DDBDC63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</w:pPr>
            <w:r w:rsidRPr="0036625F"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  <w14:ligatures w14:val="none"/>
              </w:rPr>
              <w:t>Within ACP the patient expresses their wills regarding the care plan proposed and may indicate the name of a fiduciary % (n) </w:t>
            </w:r>
          </w:p>
        </w:tc>
        <w:tc>
          <w:tcPr>
            <w:tcW w:w="1134" w:type="dxa"/>
            <w:vAlign w:val="center"/>
          </w:tcPr>
          <w:p w14:paraId="26A2B787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hAnsi="Times New Roman" w:cs="Times New Roman"/>
                <w:sz w:val="20"/>
                <w:szCs w:val="20"/>
              </w:rPr>
              <w:t>97.3 (532)</w:t>
            </w:r>
          </w:p>
        </w:tc>
        <w:tc>
          <w:tcPr>
            <w:tcW w:w="1134" w:type="dxa"/>
            <w:vAlign w:val="center"/>
          </w:tcPr>
          <w:p w14:paraId="4B678FBB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</w:pPr>
            <w:r w:rsidRPr="0036625F">
              <w:rPr>
                <w:rFonts w:ascii="Times New Roman" w:hAnsi="Times New Roman" w:cs="Times New Roman"/>
                <w:sz w:val="20"/>
                <w:szCs w:val="20"/>
              </w:rPr>
              <w:t>97.5 (196)</w:t>
            </w:r>
          </w:p>
        </w:tc>
        <w:tc>
          <w:tcPr>
            <w:tcW w:w="1134" w:type="dxa"/>
            <w:vAlign w:val="center"/>
          </w:tcPr>
          <w:p w14:paraId="5F01E308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</w:pPr>
            <w:r w:rsidRPr="0036625F">
              <w:rPr>
                <w:rFonts w:ascii="Times New Roman" w:hAnsi="Times New Roman" w:cs="Times New Roman"/>
                <w:sz w:val="20"/>
                <w:szCs w:val="20"/>
              </w:rPr>
              <w:t>96.5 (55)</w:t>
            </w:r>
          </w:p>
        </w:tc>
        <w:tc>
          <w:tcPr>
            <w:tcW w:w="1175" w:type="dxa"/>
            <w:vAlign w:val="center"/>
          </w:tcPr>
          <w:p w14:paraId="666F8B89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hAnsi="Times New Roman" w:cs="Times New Roman"/>
                <w:sz w:val="20"/>
                <w:szCs w:val="20"/>
              </w:rPr>
              <w:t>97.7 (255)</w:t>
            </w:r>
          </w:p>
        </w:tc>
        <w:tc>
          <w:tcPr>
            <w:tcW w:w="1011" w:type="dxa"/>
            <w:vAlign w:val="center"/>
          </w:tcPr>
          <w:p w14:paraId="6048FA9B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</w:pPr>
            <w:r w:rsidRPr="0036625F">
              <w:rPr>
                <w:rFonts w:ascii="Times New Roman" w:hAnsi="Times New Roman" w:cs="Times New Roman"/>
                <w:sz w:val="20"/>
                <w:szCs w:val="20"/>
              </w:rPr>
              <w:t>92.7 (26)</w:t>
            </w:r>
          </w:p>
        </w:tc>
        <w:tc>
          <w:tcPr>
            <w:tcW w:w="779" w:type="dxa"/>
            <w:vAlign w:val="center"/>
          </w:tcPr>
          <w:p w14:paraId="6AC30577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</w:pPr>
            <w:r w:rsidRPr="0036625F"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  <w:t>0.494</w:t>
            </w:r>
          </w:p>
        </w:tc>
      </w:tr>
      <w:tr w:rsidR="00C7335B" w:rsidRPr="0036625F" w14:paraId="0AF52408" w14:textId="77777777" w:rsidTr="0036625F">
        <w:tc>
          <w:tcPr>
            <w:tcW w:w="3261" w:type="dxa"/>
            <w:vAlign w:val="center"/>
          </w:tcPr>
          <w:p w14:paraId="10183503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</w:pPr>
            <w:r w:rsidRPr="0036625F"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  <w14:ligatures w14:val="none"/>
              </w:rPr>
              <w:t>The healthcare team must always adhere to the ACP should the patient be in a condition of incapacity % (n) </w:t>
            </w:r>
          </w:p>
        </w:tc>
        <w:tc>
          <w:tcPr>
            <w:tcW w:w="1134" w:type="dxa"/>
            <w:vAlign w:val="center"/>
          </w:tcPr>
          <w:p w14:paraId="0BB65F1A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hAnsi="Times New Roman" w:cs="Times New Roman"/>
                <w:sz w:val="20"/>
                <w:szCs w:val="20"/>
              </w:rPr>
              <w:t>77.7 (425)</w:t>
            </w:r>
          </w:p>
        </w:tc>
        <w:tc>
          <w:tcPr>
            <w:tcW w:w="1134" w:type="dxa"/>
            <w:vAlign w:val="center"/>
          </w:tcPr>
          <w:p w14:paraId="6E6B25F5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</w:pPr>
            <w:r w:rsidRPr="0036625F">
              <w:rPr>
                <w:rFonts w:ascii="Times New Roman" w:hAnsi="Times New Roman" w:cs="Times New Roman"/>
                <w:sz w:val="20"/>
                <w:szCs w:val="20"/>
              </w:rPr>
              <w:t>79.6 (160)</w:t>
            </w:r>
          </w:p>
        </w:tc>
        <w:tc>
          <w:tcPr>
            <w:tcW w:w="1134" w:type="dxa"/>
            <w:vAlign w:val="center"/>
          </w:tcPr>
          <w:p w14:paraId="1F9C2D14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</w:pPr>
            <w:r w:rsidRPr="0036625F">
              <w:rPr>
                <w:rFonts w:ascii="Times New Roman" w:hAnsi="Times New Roman" w:cs="Times New Roman"/>
                <w:sz w:val="20"/>
                <w:szCs w:val="20"/>
              </w:rPr>
              <w:t>68.4 (39)</w:t>
            </w:r>
          </w:p>
        </w:tc>
        <w:tc>
          <w:tcPr>
            <w:tcW w:w="1175" w:type="dxa"/>
            <w:vAlign w:val="center"/>
          </w:tcPr>
          <w:p w14:paraId="457A2285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hAnsi="Times New Roman" w:cs="Times New Roman"/>
                <w:sz w:val="20"/>
                <w:szCs w:val="20"/>
              </w:rPr>
              <w:t>78.5 (205)</w:t>
            </w:r>
          </w:p>
        </w:tc>
        <w:tc>
          <w:tcPr>
            <w:tcW w:w="1011" w:type="dxa"/>
            <w:vAlign w:val="center"/>
          </w:tcPr>
          <w:p w14:paraId="798B2261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</w:pPr>
            <w:r w:rsidRPr="0036625F">
              <w:rPr>
                <w:rFonts w:ascii="Times New Roman" w:hAnsi="Times New Roman" w:cs="Times New Roman"/>
                <w:sz w:val="20"/>
                <w:szCs w:val="20"/>
              </w:rPr>
              <w:t>75.0 (21)</w:t>
            </w:r>
          </w:p>
        </w:tc>
        <w:tc>
          <w:tcPr>
            <w:tcW w:w="779" w:type="dxa"/>
            <w:vAlign w:val="center"/>
          </w:tcPr>
          <w:p w14:paraId="69B2C9D0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</w:pPr>
            <w:r w:rsidRPr="0036625F"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  <w:t>0.324</w:t>
            </w:r>
          </w:p>
        </w:tc>
      </w:tr>
      <w:tr w:rsidR="00C7335B" w:rsidRPr="0036625F" w14:paraId="04DE5057" w14:textId="77777777" w:rsidTr="0036625F">
        <w:tc>
          <w:tcPr>
            <w:tcW w:w="3261" w:type="dxa"/>
            <w:vAlign w:val="center"/>
          </w:tcPr>
          <w:p w14:paraId="7973F6DB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</w:pPr>
            <w:r w:rsidRPr="0036625F"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  <w:t xml:space="preserve">ACP has no legal value </w:t>
            </w:r>
            <w:r w:rsidRPr="0036625F"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  <w14:ligatures w14:val="none"/>
              </w:rPr>
              <w:t>% (n) </w:t>
            </w:r>
          </w:p>
        </w:tc>
        <w:tc>
          <w:tcPr>
            <w:tcW w:w="1134" w:type="dxa"/>
            <w:vAlign w:val="center"/>
          </w:tcPr>
          <w:p w14:paraId="70D23959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hAnsi="Times New Roman" w:cs="Times New Roman"/>
                <w:sz w:val="20"/>
                <w:szCs w:val="20"/>
              </w:rPr>
              <w:t>83.0 (454)</w:t>
            </w:r>
          </w:p>
        </w:tc>
        <w:tc>
          <w:tcPr>
            <w:tcW w:w="1134" w:type="dxa"/>
            <w:vAlign w:val="center"/>
          </w:tcPr>
          <w:p w14:paraId="4BEF0D08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</w:pPr>
            <w:r w:rsidRPr="0036625F">
              <w:rPr>
                <w:rFonts w:ascii="Times New Roman" w:hAnsi="Times New Roman" w:cs="Times New Roman"/>
                <w:sz w:val="20"/>
                <w:szCs w:val="20"/>
              </w:rPr>
              <w:t>82.1 (165)</w:t>
            </w:r>
          </w:p>
        </w:tc>
        <w:tc>
          <w:tcPr>
            <w:tcW w:w="1134" w:type="dxa"/>
            <w:vAlign w:val="center"/>
          </w:tcPr>
          <w:p w14:paraId="2CD3D5EE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</w:pPr>
            <w:r w:rsidRPr="0036625F">
              <w:rPr>
                <w:rFonts w:ascii="Times New Roman" w:hAnsi="Times New Roman" w:cs="Times New Roman"/>
                <w:sz w:val="20"/>
                <w:szCs w:val="20"/>
              </w:rPr>
              <w:t>80.7 (46)</w:t>
            </w:r>
          </w:p>
        </w:tc>
        <w:tc>
          <w:tcPr>
            <w:tcW w:w="1175" w:type="dxa"/>
            <w:vAlign w:val="center"/>
          </w:tcPr>
          <w:p w14:paraId="55C2E620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hAnsi="Times New Roman" w:cs="Times New Roman"/>
                <w:sz w:val="20"/>
                <w:szCs w:val="20"/>
              </w:rPr>
              <w:t>82.8 (216)</w:t>
            </w:r>
          </w:p>
        </w:tc>
        <w:tc>
          <w:tcPr>
            <w:tcW w:w="1011" w:type="dxa"/>
            <w:vAlign w:val="center"/>
          </w:tcPr>
          <w:p w14:paraId="31032B39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</w:pPr>
            <w:r w:rsidRPr="0036625F">
              <w:rPr>
                <w:rFonts w:ascii="Times New Roman" w:hAnsi="Times New Roman" w:cs="Times New Roman"/>
                <w:sz w:val="20"/>
                <w:szCs w:val="20"/>
              </w:rPr>
              <w:t>96.4 (27)</w:t>
            </w:r>
          </w:p>
        </w:tc>
        <w:tc>
          <w:tcPr>
            <w:tcW w:w="779" w:type="dxa"/>
            <w:vAlign w:val="center"/>
          </w:tcPr>
          <w:p w14:paraId="619DFC20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</w:pPr>
            <w:r w:rsidRPr="0036625F"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  <w:t>0.270</w:t>
            </w:r>
          </w:p>
        </w:tc>
      </w:tr>
      <w:tr w:rsidR="00C7335B" w:rsidRPr="0036625F" w14:paraId="48651CF8" w14:textId="77777777" w:rsidTr="0036625F">
        <w:tc>
          <w:tcPr>
            <w:tcW w:w="3261" w:type="dxa"/>
            <w:vAlign w:val="center"/>
          </w:tcPr>
          <w:p w14:paraId="5FBCBE9E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</w:pPr>
            <w:r w:rsidRPr="0036625F"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  <w:t xml:space="preserve">Good communication skills are essential for ACP discussion </w:t>
            </w:r>
            <w:r w:rsidRPr="0036625F"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  <w14:ligatures w14:val="none"/>
              </w:rPr>
              <w:t>% (n) </w:t>
            </w:r>
          </w:p>
        </w:tc>
        <w:tc>
          <w:tcPr>
            <w:tcW w:w="1134" w:type="dxa"/>
            <w:vAlign w:val="center"/>
          </w:tcPr>
          <w:p w14:paraId="66E9A942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hAnsi="Times New Roman" w:cs="Times New Roman"/>
                <w:sz w:val="20"/>
                <w:szCs w:val="20"/>
              </w:rPr>
              <w:t>97.6 (534)</w:t>
            </w:r>
          </w:p>
        </w:tc>
        <w:tc>
          <w:tcPr>
            <w:tcW w:w="1134" w:type="dxa"/>
            <w:vAlign w:val="center"/>
          </w:tcPr>
          <w:p w14:paraId="2D0F3E77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</w:pPr>
            <w:r w:rsidRPr="0036625F">
              <w:rPr>
                <w:rFonts w:ascii="Times New Roman" w:hAnsi="Times New Roman" w:cs="Times New Roman"/>
                <w:sz w:val="20"/>
                <w:szCs w:val="20"/>
              </w:rPr>
              <w:t>98.5 (198)</w:t>
            </w:r>
          </w:p>
        </w:tc>
        <w:tc>
          <w:tcPr>
            <w:tcW w:w="1134" w:type="dxa"/>
            <w:vAlign w:val="center"/>
          </w:tcPr>
          <w:p w14:paraId="3CDC2DE0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</w:pPr>
            <w:r w:rsidRPr="0036625F">
              <w:rPr>
                <w:rFonts w:ascii="Times New Roman" w:hAnsi="Times New Roman" w:cs="Times New Roman"/>
                <w:sz w:val="20"/>
                <w:szCs w:val="20"/>
              </w:rPr>
              <w:t>100 (57)</w:t>
            </w:r>
          </w:p>
        </w:tc>
        <w:tc>
          <w:tcPr>
            <w:tcW w:w="1175" w:type="dxa"/>
            <w:vAlign w:val="center"/>
          </w:tcPr>
          <w:p w14:paraId="65D8D1A0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hAnsi="Times New Roman" w:cs="Times New Roman"/>
                <w:sz w:val="20"/>
                <w:szCs w:val="20"/>
              </w:rPr>
              <w:t>96.9 (253)</w:t>
            </w:r>
          </w:p>
        </w:tc>
        <w:tc>
          <w:tcPr>
            <w:tcW w:w="1011" w:type="dxa"/>
            <w:vAlign w:val="center"/>
          </w:tcPr>
          <w:p w14:paraId="49EECC81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</w:pPr>
            <w:r w:rsidRPr="0036625F">
              <w:rPr>
                <w:rFonts w:ascii="Times New Roman" w:hAnsi="Times New Roman" w:cs="Times New Roman"/>
                <w:sz w:val="20"/>
                <w:szCs w:val="20"/>
              </w:rPr>
              <w:t>100 (28)</w:t>
            </w:r>
          </w:p>
        </w:tc>
        <w:tc>
          <w:tcPr>
            <w:tcW w:w="779" w:type="dxa"/>
            <w:vAlign w:val="center"/>
          </w:tcPr>
          <w:p w14:paraId="6928417C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</w:pPr>
            <w:r w:rsidRPr="0036625F"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  <w:t>0.149</w:t>
            </w:r>
          </w:p>
        </w:tc>
      </w:tr>
      <w:tr w:rsidR="00C7335B" w:rsidRPr="0036625F" w14:paraId="65D343DF" w14:textId="77777777" w:rsidTr="0036625F">
        <w:tc>
          <w:tcPr>
            <w:tcW w:w="3261" w:type="dxa"/>
            <w:vAlign w:val="center"/>
          </w:tcPr>
          <w:p w14:paraId="6A1537A6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</w:pPr>
            <w:r w:rsidRPr="0036625F"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  <w14:ligatures w14:val="none"/>
              </w:rPr>
              <w:t>ACP must be documented as a public act or as a notarized private agreement % (n) </w:t>
            </w:r>
          </w:p>
        </w:tc>
        <w:tc>
          <w:tcPr>
            <w:tcW w:w="1134" w:type="dxa"/>
            <w:vAlign w:val="center"/>
          </w:tcPr>
          <w:p w14:paraId="4B04C82D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hAnsi="Times New Roman" w:cs="Times New Roman"/>
                <w:sz w:val="20"/>
                <w:szCs w:val="20"/>
              </w:rPr>
              <w:t>41.5 (227)</w:t>
            </w:r>
          </w:p>
        </w:tc>
        <w:tc>
          <w:tcPr>
            <w:tcW w:w="1134" w:type="dxa"/>
            <w:vAlign w:val="center"/>
          </w:tcPr>
          <w:p w14:paraId="11803D45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</w:pPr>
            <w:r w:rsidRPr="0036625F">
              <w:rPr>
                <w:rFonts w:ascii="Times New Roman" w:hAnsi="Times New Roman" w:cs="Times New Roman"/>
                <w:sz w:val="20"/>
                <w:szCs w:val="20"/>
              </w:rPr>
              <w:t>52.7 (106)</w:t>
            </w:r>
          </w:p>
        </w:tc>
        <w:tc>
          <w:tcPr>
            <w:tcW w:w="1134" w:type="dxa"/>
            <w:vAlign w:val="center"/>
          </w:tcPr>
          <w:p w14:paraId="7FBB2826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</w:pPr>
            <w:r w:rsidRPr="0036625F">
              <w:rPr>
                <w:rFonts w:ascii="Times New Roman" w:hAnsi="Times New Roman" w:cs="Times New Roman"/>
                <w:sz w:val="20"/>
                <w:szCs w:val="20"/>
              </w:rPr>
              <w:t>26.3 (15)</w:t>
            </w:r>
          </w:p>
        </w:tc>
        <w:tc>
          <w:tcPr>
            <w:tcW w:w="1175" w:type="dxa"/>
            <w:vAlign w:val="center"/>
          </w:tcPr>
          <w:p w14:paraId="4A0040D3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hAnsi="Times New Roman" w:cs="Times New Roman"/>
                <w:sz w:val="20"/>
                <w:szCs w:val="20"/>
              </w:rPr>
              <w:t>36.4 (95)</w:t>
            </w:r>
          </w:p>
        </w:tc>
        <w:tc>
          <w:tcPr>
            <w:tcW w:w="1011" w:type="dxa"/>
            <w:vAlign w:val="center"/>
          </w:tcPr>
          <w:p w14:paraId="06C3C4C9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</w:pPr>
            <w:r w:rsidRPr="0036625F">
              <w:rPr>
                <w:rFonts w:ascii="Times New Roman" w:hAnsi="Times New Roman" w:cs="Times New Roman"/>
                <w:sz w:val="20"/>
                <w:szCs w:val="20"/>
              </w:rPr>
              <w:t>39.3 (11)</w:t>
            </w:r>
          </w:p>
        </w:tc>
        <w:tc>
          <w:tcPr>
            <w:tcW w:w="779" w:type="dxa"/>
            <w:vAlign w:val="center"/>
          </w:tcPr>
          <w:p w14:paraId="1F60F63D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</w:pPr>
            <w:r w:rsidRPr="0036625F"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  <w:t>&lt;0.001</w:t>
            </w:r>
          </w:p>
        </w:tc>
      </w:tr>
      <w:tr w:rsidR="00C7335B" w:rsidRPr="0036625F" w14:paraId="5B6B4252" w14:textId="77777777" w:rsidTr="0036625F">
        <w:tc>
          <w:tcPr>
            <w:tcW w:w="3261" w:type="dxa"/>
            <w:vAlign w:val="center"/>
          </w:tcPr>
          <w:p w14:paraId="74DFA750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</w:pPr>
            <w:r w:rsidRPr="0036625F"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  <w14:ligatures w14:val="none"/>
              </w:rPr>
              <w:t xml:space="preserve">Patient consent is necessary to involve </w:t>
            </w:r>
            <w:r w:rsidRPr="0036625F"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  <w:t xml:space="preserve">family/caregivers in ACP </w:t>
            </w:r>
            <w:r w:rsidRPr="0036625F"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  <w14:ligatures w14:val="none"/>
              </w:rPr>
              <w:t>% (n) </w:t>
            </w:r>
          </w:p>
        </w:tc>
        <w:tc>
          <w:tcPr>
            <w:tcW w:w="1134" w:type="dxa"/>
            <w:vAlign w:val="center"/>
          </w:tcPr>
          <w:p w14:paraId="43229815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hAnsi="Times New Roman" w:cs="Times New Roman"/>
                <w:sz w:val="20"/>
                <w:szCs w:val="20"/>
              </w:rPr>
              <w:t>93.0 (509)</w:t>
            </w:r>
          </w:p>
        </w:tc>
        <w:tc>
          <w:tcPr>
            <w:tcW w:w="1134" w:type="dxa"/>
            <w:vAlign w:val="center"/>
          </w:tcPr>
          <w:p w14:paraId="21312663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</w:pPr>
            <w:r w:rsidRPr="0036625F">
              <w:rPr>
                <w:rFonts w:ascii="Times New Roman" w:hAnsi="Times New Roman" w:cs="Times New Roman"/>
                <w:sz w:val="20"/>
                <w:szCs w:val="20"/>
              </w:rPr>
              <w:t>92.5 (186)</w:t>
            </w:r>
          </w:p>
        </w:tc>
        <w:tc>
          <w:tcPr>
            <w:tcW w:w="1134" w:type="dxa"/>
            <w:vAlign w:val="center"/>
          </w:tcPr>
          <w:p w14:paraId="759A65C0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</w:pPr>
            <w:r w:rsidRPr="0036625F">
              <w:rPr>
                <w:rFonts w:ascii="Times New Roman" w:hAnsi="Times New Roman" w:cs="Times New Roman"/>
                <w:sz w:val="20"/>
                <w:szCs w:val="20"/>
              </w:rPr>
              <w:t>96.5 (55)</w:t>
            </w:r>
          </w:p>
        </w:tc>
        <w:tc>
          <w:tcPr>
            <w:tcW w:w="1175" w:type="dxa"/>
            <w:vAlign w:val="center"/>
          </w:tcPr>
          <w:p w14:paraId="3F3E6306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hAnsi="Times New Roman" w:cs="Times New Roman"/>
                <w:sz w:val="20"/>
                <w:szCs w:val="20"/>
              </w:rPr>
              <w:t>93.1 (243)</w:t>
            </w:r>
          </w:p>
        </w:tc>
        <w:tc>
          <w:tcPr>
            <w:tcW w:w="1011" w:type="dxa"/>
            <w:vAlign w:val="center"/>
          </w:tcPr>
          <w:p w14:paraId="5769A2C9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</w:pPr>
            <w:r w:rsidRPr="0036625F">
              <w:rPr>
                <w:rFonts w:ascii="Times New Roman" w:hAnsi="Times New Roman" w:cs="Times New Roman"/>
                <w:sz w:val="20"/>
                <w:szCs w:val="20"/>
              </w:rPr>
              <w:t>89.3 (25)</w:t>
            </w:r>
          </w:p>
        </w:tc>
        <w:tc>
          <w:tcPr>
            <w:tcW w:w="779" w:type="dxa"/>
            <w:vAlign w:val="center"/>
          </w:tcPr>
          <w:p w14:paraId="0A96EF69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</w:pPr>
            <w:r w:rsidRPr="0036625F"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  <w:t xml:space="preserve">0.628 </w:t>
            </w:r>
          </w:p>
        </w:tc>
      </w:tr>
      <w:tr w:rsidR="00C7335B" w:rsidRPr="0036625F" w14:paraId="75893B3A" w14:textId="77777777" w:rsidTr="0036625F">
        <w:tc>
          <w:tcPr>
            <w:tcW w:w="3261" w:type="dxa"/>
            <w:vAlign w:val="center"/>
          </w:tcPr>
          <w:p w14:paraId="3CDC1FF4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</w:pPr>
            <w:r w:rsidRPr="0036625F">
              <w:rPr>
                <w:rFonts w:ascii="Times New Roman" w:eastAsia="Times New Roman" w:hAnsi="Times New Roman" w:cs="Times New Roman"/>
                <w:sz w:val="20"/>
                <w:szCs w:val="20"/>
                <w:lang w:val="en-US" w:eastAsia="it-IT"/>
                <w14:ligatures w14:val="none"/>
              </w:rPr>
              <w:t>ACP can be updated as the disease progresses upon the patient’s request or the physician’s recommendation % (n) </w:t>
            </w:r>
          </w:p>
        </w:tc>
        <w:tc>
          <w:tcPr>
            <w:tcW w:w="1134" w:type="dxa"/>
            <w:vAlign w:val="center"/>
          </w:tcPr>
          <w:p w14:paraId="63C29726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hAnsi="Times New Roman" w:cs="Times New Roman"/>
                <w:sz w:val="20"/>
                <w:szCs w:val="20"/>
              </w:rPr>
              <w:t>98.9 (541)</w:t>
            </w:r>
          </w:p>
        </w:tc>
        <w:tc>
          <w:tcPr>
            <w:tcW w:w="1134" w:type="dxa"/>
            <w:vAlign w:val="center"/>
          </w:tcPr>
          <w:p w14:paraId="3B2D7FE5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</w:pPr>
            <w:r w:rsidRPr="0036625F">
              <w:rPr>
                <w:rFonts w:ascii="Times New Roman" w:hAnsi="Times New Roman" w:cs="Times New Roman"/>
                <w:sz w:val="20"/>
                <w:szCs w:val="20"/>
              </w:rPr>
              <w:t>98.5 (201)</w:t>
            </w:r>
          </w:p>
        </w:tc>
        <w:tc>
          <w:tcPr>
            <w:tcW w:w="1134" w:type="dxa"/>
            <w:vAlign w:val="center"/>
          </w:tcPr>
          <w:p w14:paraId="5B904E07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</w:pPr>
            <w:r w:rsidRPr="0036625F">
              <w:rPr>
                <w:rFonts w:ascii="Times New Roman" w:hAnsi="Times New Roman" w:cs="Times New Roman"/>
                <w:sz w:val="20"/>
                <w:szCs w:val="20"/>
              </w:rPr>
              <w:t>100 (57)</w:t>
            </w:r>
          </w:p>
        </w:tc>
        <w:tc>
          <w:tcPr>
            <w:tcW w:w="1175" w:type="dxa"/>
            <w:vAlign w:val="center"/>
          </w:tcPr>
          <w:p w14:paraId="4A0E5A94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hAnsi="Times New Roman" w:cs="Times New Roman"/>
                <w:sz w:val="20"/>
                <w:szCs w:val="20"/>
              </w:rPr>
              <w:t>100 (261)</w:t>
            </w:r>
          </w:p>
        </w:tc>
        <w:tc>
          <w:tcPr>
            <w:tcW w:w="1011" w:type="dxa"/>
            <w:vAlign w:val="center"/>
          </w:tcPr>
          <w:p w14:paraId="23B5B928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</w:pPr>
            <w:r w:rsidRPr="0036625F">
              <w:rPr>
                <w:rFonts w:ascii="Times New Roman" w:hAnsi="Times New Roman" w:cs="Times New Roman"/>
                <w:sz w:val="20"/>
                <w:szCs w:val="20"/>
              </w:rPr>
              <w:t>100 (28)</w:t>
            </w:r>
          </w:p>
        </w:tc>
        <w:tc>
          <w:tcPr>
            <w:tcW w:w="779" w:type="dxa"/>
            <w:vAlign w:val="center"/>
          </w:tcPr>
          <w:p w14:paraId="0D8D01C3" w14:textId="77777777" w:rsidR="00C7335B" w:rsidRPr="0036625F" w:rsidRDefault="00C7335B" w:rsidP="0036625F">
            <w:pPr>
              <w:widowControl w:val="0"/>
              <w:tabs>
                <w:tab w:val="left" w:pos="720"/>
              </w:tabs>
              <w:spacing w:after="0" w:line="240" w:lineRule="auto"/>
              <w:jc w:val="center"/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</w:pPr>
            <w:r w:rsidRPr="0036625F">
              <w:rPr>
                <w:rFonts w:ascii="Times New Roman" w:eastAsia="PMingLiU" w:hAnsi="Times New Roman" w:cs="Times New Roman"/>
                <w:sz w:val="20"/>
                <w:szCs w:val="20"/>
                <w:lang w:val="en-US" w:eastAsia="ko-KR"/>
              </w:rPr>
              <w:t>0.759</w:t>
            </w:r>
          </w:p>
        </w:tc>
      </w:tr>
    </w:tbl>
    <w:p w14:paraId="2CB2126A" w14:textId="46878DED" w:rsidR="00C7335B" w:rsidRPr="0036625F" w:rsidRDefault="0036625F" w:rsidP="0036625F">
      <w:pPr>
        <w:spacing w:after="0"/>
        <w:rPr>
          <w:rFonts w:ascii="Times New Roman" w:hAnsi="Times New Roman" w:cs="Times New Roman"/>
          <w:sz w:val="20"/>
          <w:szCs w:val="20"/>
          <w:lang w:val="en-US"/>
        </w:rPr>
      </w:pPr>
      <w:r w:rsidRPr="0036625F">
        <w:rPr>
          <w:rFonts w:ascii="Times New Roman" w:hAnsi="Times New Roman" w:cs="Times New Roman"/>
          <w:sz w:val="20"/>
          <w:szCs w:val="20"/>
          <w:lang w:val="en-US"/>
        </w:rPr>
        <w:t xml:space="preserve">AD: advance directives; </w:t>
      </w:r>
      <w:r w:rsidR="00C7335B" w:rsidRPr="0036625F">
        <w:rPr>
          <w:rFonts w:ascii="Times New Roman" w:hAnsi="Times New Roman" w:cs="Times New Roman"/>
          <w:sz w:val="20"/>
          <w:szCs w:val="20"/>
          <w:lang w:val="en-US"/>
        </w:rPr>
        <w:t>ACP: advance care planning.</w:t>
      </w:r>
    </w:p>
    <w:p w14:paraId="75508075" w14:textId="77777777" w:rsidR="0036625F" w:rsidRDefault="0036625F" w:rsidP="0036625F">
      <w:pPr>
        <w:spacing w:after="0" w:line="240" w:lineRule="auto"/>
        <w:rPr>
          <w:rFonts w:ascii="Times New Roman" w:hAnsi="Times New Roman" w:cs="Times New Roman"/>
          <w:b/>
          <w:sz w:val="20"/>
          <w:szCs w:val="20"/>
          <w:lang w:val="en-US"/>
        </w:rPr>
      </w:pPr>
    </w:p>
    <w:p w14:paraId="17C0EFC0" w14:textId="42D15FAE" w:rsidR="00C7335B" w:rsidRPr="0036625F" w:rsidRDefault="00C7335B" w:rsidP="0036625F">
      <w:pPr>
        <w:spacing w:after="0" w:line="240" w:lineRule="auto"/>
        <w:rPr>
          <w:rFonts w:ascii="Times New Roman" w:hAnsi="Times New Roman" w:cs="Times New Roman"/>
          <w:bCs/>
          <w:sz w:val="20"/>
          <w:szCs w:val="20"/>
          <w:lang w:val="en-US"/>
        </w:rPr>
      </w:pPr>
      <w:r w:rsidRPr="0036625F">
        <w:rPr>
          <w:rFonts w:ascii="Times New Roman" w:hAnsi="Times New Roman" w:cs="Times New Roman"/>
          <w:b/>
          <w:sz w:val="20"/>
          <w:szCs w:val="20"/>
          <w:lang w:val="en-US"/>
        </w:rPr>
        <w:t xml:space="preserve">Supplementary Table 3. </w:t>
      </w:r>
      <w:r w:rsidRPr="0036625F">
        <w:rPr>
          <w:rFonts w:ascii="Times New Roman" w:hAnsi="Times New Roman" w:cs="Times New Roman"/>
          <w:bCs/>
          <w:sz w:val="20"/>
          <w:szCs w:val="20"/>
          <w:lang w:val="en-US"/>
        </w:rPr>
        <w:t>Additional results concerning participants’ experiences with advance care planning during the last year.</w:t>
      </w:r>
    </w:p>
    <w:tbl>
      <w:tblPr>
        <w:tblStyle w:val="Grigliatabella"/>
        <w:tblW w:w="9628" w:type="dxa"/>
        <w:jc w:val="center"/>
        <w:tblLayout w:type="fixed"/>
        <w:tblLook w:val="04A0" w:firstRow="1" w:lastRow="0" w:firstColumn="1" w:lastColumn="0" w:noHBand="0" w:noVBand="1"/>
      </w:tblPr>
      <w:tblGrid>
        <w:gridCol w:w="2263"/>
        <w:gridCol w:w="1240"/>
        <w:gridCol w:w="37"/>
        <w:gridCol w:w="1172"/>
        <w:gridCol w:w="62"/>
        <w:gridCol w:w="81"/>
        <w:gridCol w:w="1262"/>
        <w:gridCol w:w="7"/>
        <w:gridCol w:w="1039"/>
        <w:gridCol w:w="218"/>
        <w:gridCol w:w="1272"/>
        <w:gridCol w:w="975"/>
      </w:tblGrid>
      <w:tr w:rsidR="00ED5634" w:rsidRPr="00C452B7" w14:paraId="264890E9" w14:textId="77777777" w:rsidTr="00C7335B">
        <w:trPr>
          <w:jc w:val="center"/>
        </w:trPr>
        <w:tc>
          <w:tcPr>
            <w:tcW w:w="9628" w:type="dxa"/>
            <w:gridSpan w:val="12"/>
            <w:vAlign w:val="center"/>
          </w:tcPr>
          <w:p w14:paraId="305775A2" w14:textId="531C8DF5" w:rsidR="00ED5634" w:rsidRPr="0036625F" w:rsidRDefault="00325612" w:rsidP="0036625F">
            <w:pPr>
              <w:spacing w:after="0" w:line="240" w:lineRule="auto"/>
              <w:rPr>
                <w:rFonts w:ascii="Times New Roman" w:eastAsia="Arial Narrow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b/>
                <w:bCs/>
                <w:sz w:val="20"/>
                <w:szCs w:val="20"/>
                <w:lang w:val="en-US"/>
              </w:rPr>
              <w:t>When you discuss/participate in the discussion of advance care planning, who usually initiates the discussion?</w:t>
            </w:r>
          </w:p>
        </w:tc>
      </w:tr>
      <w:tr w:rsidR="00ED5634" w:rsidRPr="0036625F" w14:paraId="20A1C7BD" w14:textId="77777777" w:rsidTr="00C7335B">
        <w:trPr>
          <w:jc w:val="center"/>
        </w:trPr>
        <w:tc>
          <w:tcPr>
            <w:tcW w:w="2263" w:type="dxa"/>
            <w:vAlign w:val="center"/>
          </w:tcPr>
          <w:p w14:paraId="48EBF1F1" w14:textId="77777777" w:rsidR="00ED5634" w:rsidRPr="0036625F" w:rsidRDefault="000C79DC" w:rsidP="0036625F">
            <w:pPr>
              <w:spacing w:after="0" w:line="240" w:lineRule="auto"/>
              <w:jc w:val="right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% (N)</w:t>
            </w:r>
          </w:p>
        </w:tc>
        <w:tc>
          <w:tcPr>
            <w:tcW w:w="1240" w:type="dxa"/>
            <w:vAlign w:val="center"/>
          </w:tcPr>
          <w:p w14:paraId="1EAD8657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b/>
                <w:bCs/>
                <w:sz w:val="20"/>
                <w:szCs w:val="20"/>
                <w:lang w:val="en-US"/>
              </w:rPr>
              <w:t>All</w:t>
            </w:r>
          </w:p>
          <w:p w14:paraId="02077EA4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b/>
                <w:bCs/>
                <w:sz w:val="20"/>
                <w:szCs w:val="20"/>
                <w:lang w:val="en-US"/>
              </w:rPr>
              <w:t>(250)</w:t>
            </w:r>
          </w:p>
        </w:tc>
        <w:tc>
          <w:tcPr>
            <w:tcW w:w="1352" w:type="dxa"/>
            <w:gridSpan w:val="4"/>
            <w:vAlign w:val="center"/>
          </w:tcPr>
          <w:p w14:paraId="7492148B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b/>
                <w:bCs/>
                <w:sz w:val="20"/>
                <w:szCs w:val="20"/>
                <w:lang w:val="en-US"/>
              </w:rPr>
              <w:t>Physician</w:t>
            </w:r>
          </w:p>
          <w:p w14:paraId="232B16D4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b/>
                <w:bCs/>
                <w:sz w:val="20"/>
                <w:szCs w:val="20"/>
                <w:lang w:val="en-US"/>
              </w:rPr>
              <w:t>(148)</w:t>
            </w:r>
          </w:p>
        </w:tc>
        <w:tc>
          <w:tcPr>
            <w:tcW w:w="1262" w:type="dxa"/>
            <w:vAlign w:val="center"/>
          </w:tcPr>
          <w:p w14:paraId="47179703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b/>
                <w:bCs/>
                <w:sz w:val="20"/>
                <w:szCs w:val="20"/>
                <w:lang w:val="en-US"/>
              </w:rPr>
              <w:t>Resident</w:t>
            </w:r>
          </w:p>
          <w:p w14:paraId="6F091951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b/>
                <w:bCs/>
                <w:sz w:val="20"/>
                <w:szCs w:val="20"/>
                <w:lang w:val="en-US"/>
              </w:rPr>
              <w:t>(21)</w:t>
            </w:r>
          </w:p>
        </w:tc>
        <w:tc>
          <w:tcPr>
            <w:tcW w:w="1264" w:type="dxa"/>
            <w:gridSpan w:val="3"/>
            <w:vAlign w:val="center"/>
          </w:tcPr>
          <w:p w14:paraId="4B1D205A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b/>
                <w:bCs/>
                <w:sz w:val="20"/>
                <w:szCs w:val="20"/>
                <w:lang w:val="en-US"/>
              </w:rPr>
              <w:t>Nurse</w:t>
            </w:r>
          </w:p>
          <w:p w14:paraId="376EF423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b/>
                <w:bCs/>
                <w:sz w:val="20"/>
                <w:szCs w:val="20"/>
                <w:lang w:val="en-US"/>
              </w:rPr>
              <w:t>(72)</w:t>
            </w:r>
          </w:p>
        </w:tc>
        <w:tc>
          <w:tcPr>
            <w:tcW w:w="1272" w:type="dxa"/>
            <w:vAlign w:val="center"/>
          </w:tcPr>
          <w:p w14:paraId="3698BB95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b/>
                <w:bCs/>
                <w:sz w:val="20"/>
                <w:szCs w:val="20"/>
                <w:lang w:val="en-US"/>
              </w:rPr>
            </w:pPr>
            <w:proofErr w:type="spellStart"/>
            <w:r w:rsidRPr="0036625F">
              <w:rPr>
                <w:rFonts w:ascii="Times New Roman" w:eastAsia="Arial Narrow" w:hAnsi="Times New Roman" w:cs="Times New Roman"/>
                <w:b/>
                <w:bCs/>
                <w:sz w:val="20"/>
                <w:szCs w:val="20"/>
                <w:lang w:val="en-US"/>
              </w:rPr>
              <w:t>Physioth</w:t>
            </w:r>
            <w:proofErr w:type="spellEnd"/>
            <w:r w:rsidRPr="0036625F">
              <w:rPr>
                <w:rFonts w:ascii="Times New Roman" w:eastAsia="Arial Narrow" w:hAnsi="Times New Roman" w:cs="Times New Roman"/>
                <w:b/>
                <w:bCs/>
                <w:sz w:val="20"/>
                <w:szCs w:val="20"/>
                <w:lang w:val="en-US"/>
              </w:rPr>
              <w:t>.</w:t>
            </w:r>
          </w:p>
          <w:p w14:paraId="1C6106F1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b/>
                <w:bCs/>
                <w:sz w:val="20"/>
                <w:szCs w:val="20"/>
                <w:lang w:val="en-US"/>
              </w:rPr>
              <w:t>(9)</w:t>
            </w:r>
          </w:p>
        </w:tc>
        <w:tc>
          <w:tcPr>
            <w:tcW w:w="975" w:type="dxa"/>
          </w:tcPr>
          <w:p w14:paraId="51540DC9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sz w:val="20"/>
                <w:szCs w:val="20"/>
                <w:lang w:eastAsia="it-IT"/>
                <w14:ligatures w14:val="none"/>
              </w:rPr>
              <w:t>p</w:t>
            </w:r>
          </w:p>
        </w:tc>
      </w:tr>
      <w:tr w:rsidR="00ED5634" w:rsidRPr="0036625F" w14:paraId="6DA59FA7" w14:textId="77777777" w:rsidTr="00C7335B">
        <w:trPr>
          <w:jc w:val="center"/>
        </w:trPr>
        <w:tc>
          <w:tcPr>
            <w:tcW w:w="2263" w:type="dxa"/>
            <w:vAlign w:val="center"/>
          </w:tcPr>
          <w:p w14:paraId="797870D4" w14:textId="77777777" w:rsidR="00ED5634" w:rsidRPr="0036625F" w:rsidRDefault="000C79DC" w:rsidP="0036625F">
            <w:pPr>
              <w:spacing w:after="0" w:line="240" w:lineRule="auto"/>
              <w:jc w:val="right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Myself</w:t>
            </w:r>
          </w:p>
        </w:tc>
        <w:tc>
          <w:tcPr>
            <w:tcW w:w="1240" w:type="dxa"/>
            <w:vAlign w:val="center"/>
          </w:tcPr>
          <w:p w14:paraId="1C8D66AF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47.2% (118)</w:t>
            </w:r>
          </w:p>
        </w:tc>
        <w:tc>
          <w:tcPr>
            <w:tcW w:w="1352" w:type="dxa"/>
            <w:gridSpan w:val="4"/>
            <w:vAlign w:val="center"/>
          </w:tcPr>
          <w:p w14:paraId="77A9102D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65.5% (97)</w:t>
            </w:r>
          </w:p>
        </w:tc>
        <w:tc>
          <w:tcPr>
            <w:tcW w:w="1262" w:type="dxa"/>
            <w:vAlign w:val="center"/>
          </w:tcPr>
          <w:p w14:paraId="2BDE8EED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38.1% (8)</w:t>
            </w:r>
          </w:p>
        </w:tc>
        <w:tc>
          <w:tcPr>
            <w:tcW w:w="1264" w:type="dxa"/>
            <w:gridSpan w:val="3"/>
            <w:vAlign w:val="center"/>
          </w:tcPr>
          <w:p w14:paraId="141DE840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16.7% (12)</w:t>
            </w:r>
          </w:p>
        </w:tc>
        <w:tc>
          <w:tcPr>
            <w:tcW w:w="1272" w:type="dxa"/>
            <w:vAlign w:val="center"/>
          </w:tcPr>
          <w:p w14:paraId="5A63A408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11.1% (1)</w:t>
            </w:r>
          </w:p>
        </w:tc>
        <w:tc>
          <w:tcPr>
            <w:tcW w:w="975" w:type="dxa"/>
            <w:vMerge w:val="restart"/>
          </w:tcPr>
          <w:p w14:paraId="3B98BD5E" w14:textId="77777777" w:rsidR="00ED5634" w:rsidRPr="0036625F" w:rsidRDefault="000C79DC" w:rsidP="0036625F">
            <w:pPr>
              <w:spacing w:after="0" w:line="240" w:lineRule="auto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&lt; 0.001</w:t>
            </w:r>
          </w:p>
        </w:tc>
      </w:tr>
      <w:tr w:rsidR="00ED5634" w:rsidRPr="0036625F" w14:paraId="65E767E6" w14:textId="77777777" w:rsidTr="00C7335B">
        <w:trPr>
          <w:jc w:val="center"/>
        </w:trPr>
        <w:tc>
          <w:tcPr>
            <w:tcW w:w="2263" w:type="dxa"/>
            <w:vAlign w:val="center"/>
          </w:tcPr>
          <w:p w14:paraId="05EAC813" w14:textId="77777777" w:rsidR="00ED5634" w:rsidRPr="0036625F" w:rsidRDefault="000C79DC" w:rsidP="0036625F">
            <w:pPr>
              <w:spacing w:after="0" w:line="240" w:lineRule="auto"/>
              <w:jc w:val="right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The patient</w:t>
            </w:r>
          </w:p>
        </w:tc>
        <w:tc>
          <w:tcPr>
            <w:tcW w:w="1240" w:type="dxa"/>
            <w:vAlign w:val="center"/>
          </w:tcPr>
          <w:p w14:paraId="1B0A44DD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10.8% (27)</w:t>
            </w:r>
          </w:p>
        </w:tc>
        <w:tc>
          <w:tcPr>
            <w:tcW w:w="1352" w:type="dxa"/>
            <w:gridSpan w:val="4"/>
            <w:vAlign w:val="center"/>
          </w:tcPr>
          <w:p w14:paraId="7400A275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8.8% (13)</w:t>
            </w:r>
          </w:p>
        </w:tc>
        <w:tc>
          <w:tcPr>
            <w:tcW w:w="1262" w:type="dxa"/>
            <w:vAlign w:val="center"/>
          </w:tcPr>
          <w:p w14:paraId="576549FB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4.8% (1)</w:t>
            </w:r>
          </w:p>
        </w:tc>
        <w:tc>
          <w:tcPr>
            <w:tcW w:w="1264" w:type="dxa"/>
            <w:gridSpan w:val="3"/>
            <w:vAlign w:val="center"/>
          </w:tcPr>
          <w:p w14:paraId="63D3F62D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18.1% (13)</w:t>
            </w:r>
          </w:p>
        </w:tc>
        <w:tc>
          <w:tcPr>
            <w:tcW w:w="1272" w:type="dxa"/>
            <w:vAlign w:val="center"/>
          </w:tcPr>
          <w:p w14:paraId="55980DF0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0.0% (0)</w:t>
            </w:r>
          </w:p>
        </w:tc>
        <w:tc>
          <w:tcPr>
            <w:tcW w:w="975" w:type="dxa"/>
            <w:vMerge/>
          </w:tcPr>
          <w:p w14:paraId="455B981D" w14:textId="77777777" w:rsidR="00ED5634" w:rsidRPr="0036625F" w:rsidRDefault="00ED5634" w:rsidP="0036625F">
            <w:pPr>
              <w:spacing w:after="0" w:line="240" w:lineRule="auto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</w:p>
        </w:tc>
      </w:tr>
      <w:tr w:rsidR="00ED5634" w:rsidRPr="0036625F" w14:paraId="3DBC0B79" w14:textId="77777777" w:rsidTr="00C7335B">
        <w:trPr>
          <w:jc w:val="center"/>
        </w:trPr>
        <w:tc>
          <w:tcPr>
            <w:tcW w:w="2263" w:type="dxa"/>
            <w:vAlign w:val="center"/>
          </w:tcPr>
          <w:p w14:paraId="7989DAD0" w14:textId="77777777" w:rsidR="00ED5634" w:rsidRPr="0036625F" w:rsidRDefault="000C79DC" w:rsidP="0036625F">
            <w:pPr>
              <w:spacing w:after="0" w:line="240" w:lineRule="auto"/>
              <w:jc w:val="right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lastRenderedPageBreak/>
              <w:t>Family member/Caregiver</w:t>
            </w:r>
          </w:p>
        </w:tc>
        <w:tc>
          <w:tcPr>
            <w:tcW w:w="1240" w:type="dxa"/>
            <w:vAlign w:val="center"/>
          </w:tcPr>
          <w:p w14:paraId="389C4BDC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9.2% (23)</w:t>
            </w:r>
          </w:p>
        </w:tc>
        <w:tc>
          <w:tcPr>
            <w:tcW w:w="1352" w:type="dxa"/>
            <w:gridSpan w:val="4"/>
            <w:vAlign w:val="center"/>
          </w:tcPr>
          <w:p w14:paraId="5F16F8C8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6.8% (10)</w:t>
            </w:r>
          </w:p>
        </w:tc>
        <w:tc>
          <w:tcPr>
            <w:tcW w:w="1262" w:type="dxa"/>
            <w:vAlign w:val="center"/>
          </w:tcPr>
          <w:p w14:paraId="0F5303E6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9.5% (2)</w:t>
            </w:r>
          </w:p>
        </w:tc>
        <w:tc>
          <w:tcPr>
            <w:tcW w:w="1264" w:type="dxa"/>
            <w:gridSpan w:val="3"/>
            <w:vAlign w:val="center"/>
          </w:tcPr>
          <w:p w14:paraId="7EC94FF7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13.9% (10)</w:t>
            </w:r>
          </w:p>
        </w:tc>
        <w:tc>
          <w:tcPr>
            <w:tcW w:w="1272" w:type="dxa"/>
            <w:vAlign w:val="center"/>
          </w:tcPr>
          <w:p w14:paraId="0C0DA687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11.1% (1)</w:t>
            </w:r>
          </w:p>
        </w:tc>
        <w:tc>
          <w:tcPr>
            <w:tcW w:w="975" w:type="dxa"/>
            <w:vMerge/>
          </w:tcPr>
          <w:p w14:paraId="02BA3CD3" w14:textId="77777777" w:rsidR="00ED5634" w:rsidRPr="0036625F" w:rsidRDefault="00ED5634" w:rsidP="0036625F">
            <w:pPr>
              <w:spacing w:after="0" w:line="240" w:lineRule="auto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</w:p>
        </w:tc>
      </w:tr>
      <w:tr w:rsidR="00ED5634" w:rsidRPr="0036625F" w14:paraId="1175079C" w14:textId="77777777" w:rsidTr="00C7335B">
        <w:trPr>
          <w:jc w:val="center"/>
        </w:trPr>
        <w:tc>
          <w:tcPr>
            <w:tcW w:w="2263" w:type="dxa"/>
            <w:vAlign w:val="center"/>
          </w:tcPr>
          <w:p w14:paraId="7210E9DD" w14:textId="77777777" w:rsidR="00ED5634" w:rsidRPr="0036625F" w:rsidRDefault="000C79DC" w:rsidP="0036625F">
            <w:pPr>
              <w:spacing w:after="0" w:line="240" w:lineRule="auto"/>
              <w:jc w:val="right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Other</w:t>
            </w:r>
          </w:p>
        </w:tc>
        <w:tc>
          <w:tcPr>
            <w:tcW w:w="1240" w:type="dxa"/>
            <w:vAlign w:val="center"/>
          </w:tcPr>
          <w:p w14:paraId="0DE8AA04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32.8% (82)</w:t>
            </w:r>
          </w:p>
        </w:tc>
        <w:tc>
          <w:tcPr>
            <w:tcW w:w="1352" w:type="dxa"/>
            <w:gridSpan w:val="4"/>
            <w:vAlign w:val="center"/>
          </w:tcPr>
          <w:p w14:paraId="31CF1021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18.9% (28)</w:t>
            </w:r>
          </w:p>
        </w:tc>
        <w:tc>
          <w:tcPr>
            <w:tcW w:w="1262" w:type="dxa"/>
            <w:vAlign w:val="center"/>
          </w:tcPr>
          <w:p w14:paraId="6FAA9010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47.6% (10)</w:t>
            </w:r>
          </w:p>
        </w:tc>
        <w:tc>
          <w:tcPr>
            <w:tcW w:w="1264" w:type="dxa"/>
            <w:gridSpan w:val="3"/>
            <w:vAlign w:val="center"/>
          </w:tcPr>
          <w:p w14:paraId="7D6599FD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51.4% (37)</w:t>
            </w:r>
          </w:p>
        </w:tc>
        <w:tc>
          <w:tcPr>
            <w:tcW w:w="1272" w:type="dxa"/>
            <w:vAlign w:val="center"/>
          </w:tcPr>
          <w:p w14:paraId="3DD17991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77.8% (7)</w:t>
            </w:r>
          </w:p>
        </w:tc>
        <w:tc>
          <w:tcPr>
            <w:tcW w:w="975" w:type="dxa"/>
            <w:vMerge/>
            <w:vAlign w:val="center"/>
          </w:tcPr>
          <w:p w14:paraId="283196DB" w14:textId="77777777" w:rsidR="00ED5634" w:rsidRPr="0036625F" w:rsidRDefault="00ED5634" w:rsidP="0036625F">
            <w:pPr>
              <w:spacing w:after="0" w:line="240" w:lineRule="auto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</w:p>
        </w:tc>
      </w:tr>
      <w:tr w:rsidR="00ED5634" w:rsidRPr="00C452B7" w14:paraId="4D6F6F25" w14:textId="77777777" w:rsidTr="00C7335B">
        <w:trPr>
          <w:trHeight w:val="373"/>
          <w:jc w:val="center"/>
        </w:trPr>
        <w:tc>
          <w:tcPr>
            <w:tcW w:w="4855" w:type="dxa"/>
            <w:gridSpan w:val="6"/>
            <w:vAlign w:val="center"/>
          </w:tcPr>
          <w:p w14:paraId="51B19A0D" w14:textId="77777777" w:rsidR="00ED5634" w:rsidRPr="0036625F" w:rsidRDefault="000C79DC" w:rsidP="0036625F">
            <w:pPr>
              <w:spacing w:after="0" w:line="240" w:lineRule="auto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Other (multiple answers were possible)</w:t>
            </w:r>
          </w:p>
        </w:tc>
        <w:tc>
          <w:tcPr>
            <w:tcW w:w="4773" w:type="dxa"/>
            <w:gridSpan w:val="6"/>
            <w:vAlign w:val="center"/>
          </w:tcPr>
          <w:p w14:paraId="256FCF46" w14:textId="77777777" w:rsidR="00ED5634" w:rsidRPr="0036625F" w:rsidRDefault="00ED5634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</w:p>
        </w:tc>
      </w:tr>
      <w:tr w:rsidR="00ED5634" w:rsidRPr="0036625F" w14:paraId="06566D8D" w14:textId="77777777" w:rsidTr="00C7335B">
        <w:trPr>
          <w:trHeight w:val="373"/>
          <w:jc w:val="center"/>
        </w:trPr>
        <w:tc>
          <w:tcPr>
            <w:tcW w:w="4855" w:type="dxa"/>
            <w:gridSpan w:val="6"/>
            <w:vAlign w:val="center"/>
          </w:tcPr>
          <w:p w14:paraId="4707B98E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N Profession</w:t>
            </w:r>
          </w:p>
        </w:tc>
        <w:tc>
          <w:tcPr>
            <w:tcW w:w="4773" w:type="dxa"/>
            <w:gridSpan w:val="6"/>
            <w:vAlign w:val="center"/>
          </w:tcPr>
          <w:p w14:paraId="0E6651A2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Answer (N)</w:t>
            </w:r>
          </w:p>
        </w:tc>
      </w:tr>
      <w:tr w:rsidR="00ED5634" w:rsidRPr="0036625F" w14:paraId="2290E113" w14:textId="77777777" w:rsidTr="00C7335B">
        <w:trPr>
          <w:trHeight w:val="373"/>
          <w:jc w:val="center"/>
        </w:trPr>
        <w:tc>
          <w:tcPr>
            <w:tcW w:w="4855" w:type="dxa"/>
            <w:gridSpan w:val="6"/>
            <w:vAlign w:val="center"/>
          </w:tcPr>
          <w:p w14:paraId="3CB56874" w14:textId="77777777" w:rsidR="00ED5634" w:rsidRPr="0036625F" w:rsidRDefault="000C79DC" w:rsidP="0036625F">
            <w:pPr>
              <w:spacing w:after="0" w:line="240" w:lineRule="auto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28 Nurses, 9 Resident, 5 Physiotherapists, 2 Physician</w:t>
            </w:r>
          </w:p>
        </w:tc>
        <w:tc>
          <w:tcPr>
            <w:tcW w:w="4773" w:type="dxa"/>
            <w:gridSpan w:val="6"/>
            <w:vAlign w:val="center"/>
          </w:tcPr>
          <w:p w14:paraId="167506C1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Physician (44)</w:t>
            </w:r>
          </w:p>
        </w:tc>
      </w:tr>
      <w:tr w:rsidR="00ED5634" w:rsidRPr="0036625F" w14:paraId="0495AC46" w14:textId="77777777" w:rsidTr="00C7335B">
        <w:trPr>
          <w:trHeight w:val="373"/>
          <w:jc w:val="center"/>
        </w:trPr>
        <w:tc>
          <w:tcPr>
            <w:tcW w:w="4855" w:type="dxa"/>
            <w:gridSpan w:val="6"/>
            <w:vAlign w:val="center"/>
          </w:tcPr>
          <w:p w14:paraId="2B1749E7" w14:textId="77777777" w:rsidR="00ED5634" w:rsidRPr="0036625F" w:rsidRDefault="000C79DC" w:rsidP="0036625F">
            <w:pPr>
              <w:spacing w:after="0" w:line="240" w:lineRule="auto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7 Physicians, 4 Nurses, 1 Physiotherapist</w:t>
            </w:r>
          </w:p>
        </w:tc>
        <w:tc>
          <w:tcPr>
            <w:tcW w:w="4773" w:type="dxa"/>
            <w:gridSpan w:val="6"/>
            <w:vAlign w:val="center"/>
          </w:tcPr>
          <w:p w14:paraId="377AFF01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Palliative Care Physician (12)</w:t>
            </w:r>
          </w:p>
        </w:tc>
      </w:tr>
      <w:tr w:rsidR="00ED5634" w:rsidRPr="0036625F" w14:paraId="5787F44D" w14:textId="77777777" w:rsidTr="00C7335B">
        <w:trPr>
          <w:trHeight w:val="373"/>
          <w:jc w:val="center"/>
        </w:trPr>
        <w:tc>
          <w:tcPr>
            <w:tcW w:w="4855" w:type="dxa"/>
            <w:gridSpan w:val="6"/>
            <w:vAlign w:val="center"/>
          </w:tcPr>
          <w:p w14:paraId="7CFEA3E9" w14:textId="77777777" w:rsidR="00ED5634" w:rsidRPr="0036625F" w:rsidRDefault="000C79DC" w:rsidP="0036625F">
            <w:pPr>
              <w:spacing w:after="0" w:line="240" w:lineRule="auto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7 Physicians, 1 Resident, 1 Nurse, 1 Physiotherapist</w:t>
            </w:r>
          </w:p>
        </w:tc>
        <w:tc>
          <w:tcPr>
            <w:tcW w:w="4773" w:type="dxa"/>
            <w:gridSpan w:val="6"/>
            <w:vAlign w:val="center"/>
          </w:tcPr>
          <w:p w14:paraId="4FE32179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Palliative Care Unit (10)</w:t>
            </w:r>
          </w:p>
        </w:tc>
      </w:tr>
      <w:tr w:rsidR="00ED5634" w:rsidRPr="0036625F" w14:paraId="2075AB6C" w14:textId="77777777" w:rsidTr="00C7335B">
        <w:trPr>
          <w:trHeight w:val="373"/>
          <w:jc w:val="center"/>
        </w:trPr>
        <w:tc>
          <w:tcPr>
            <w:tcW w:w="4855" w:type="dxa"/>
            <w:gridSpan w:val="6"/>
            <w:vAlign w:val="center"/>
          </w:tcPr>
          <w:p w14:paraId="15B4038B" w14:textId="77777777" w:rsidR="00ED5634" w:rsidRPr="0036625F" w:rsidRDefault="000C79DC" w:rsidP="0036625F">
            <w:pPr>
              <w:spacing w:after="0" w:line="240" w:lineRule="auto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 xml:space="preserve">4 Physicians, 1 Nurse </w:t>
            </w:r>
          </w:p>
        </w:tc>
        <w:tc>
          <w:tcPr>
            <w:tcW w:w="4773" w:type="dxa"/>
            <w:gridSpan w:val="6"/>
            <w:vAlign w:val="center"/>
          </w:tcPr>
          <w:p w14:paraId="35F8AF9B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General Practitioner (5)</w:t>
            </w:r>
          </w:p>
        </w:tc>
      </w:tr>
      <w:tr w:rsidR="00ED5634" w:rsidRPr="0036625F" w14:paraId="2B5F0AE7" w14:textId="77777777" w:rsidTr="00C7335B">
        <w:trPr>
          <w:trHeight w:val="373"/>
          <w:jc w:val="center"/>
        </w:trPr>
        <w:tc>
          <w:tcPr>
            <w:tcW w:w="4855" w:type="dxa"/>
            <w:gridSpan w:val="6"/>
            <w:vAlign w:val="center"/>
          </w:tcPr>
          <w:p w14:paraId="5D3E071A" w14:textId="77777777" w:rsidR="00ED5634" w:rsidRPr="0036625F" w:rsidRDefault="000C79DC" w:rsidP="0036625F">
            <w:pPr>
              <w:spacing w:after="0" w:line="240" w:lineRule="auto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3 Nurses, 2 Physicians</w:t>
            </w:r>
          </w:p>
        </w:tc>
        <w:tc>
          <w:tcPr>
            <w:tcW w:w="4773" w:type="dxa"/>
            <w:gridSpan w:val="6"/>
            <w:vAlign w:val="center"/>
          </w:tcPr>
          <w:p w14:paraId="2FA36B7B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Equipe/Care Unit (5)</w:t>
            </w:r>
          </w:p>
        </w:tc>
      </w:tr>
      <w:tr w:rsidR="00ED5634" w:rsidRPr="0036625F" w14:paraId="757C03D5" w14:textId="77777777" w:rsidTr="00C7335B">
        <w:trPr>
          <w:trHeight w:val="373"/>
          <w:jc w:val="center"/>
        </w:trPr>
        <w:tc>
          <w:tcPr>
            <w:tcW w:w="4855" w:type="dxa"/>
            <w:gridSpan w:val="6"/>
            <w:vAlign w:val="center"/>
          </w:tcPr>
          <w:p w14:paraId="783202C0" w14:textId="77777777" w:rsidR="00ED5634" w:rsidRPr="0036625F" w:rsidRDefault="000C79DC" w:rsidP="0036625F">
            <w:pPr>
              <w:spacing w:after="0" w:line="240" w:lineRule="auto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 xml:space="preserve">2 Physicians </w:t>
            </w:r>
          </w:p>
        </w:tc>
        <w:tc>
          <w:tcPr>
            <w:tcW w:w="4773" w:type="dxa"/>
            <w:gridSpan w:val="6"/>
            <w:vAlign w:val="center"/>
          </w:tcPr>
          <w:p w14:paraId="31A080DA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Ward Manager (2)</w:t>
            </w:r>
          </w:p>
        </w:tc>
      </w:tr>
      <w:tr w:rsidR="00ED5634" w:rsidRPr="0036625F" w14:paraId="63341945" w14:textId="77777777" w:rsidTr="00C7335B">
        <w:trPr>
          <w:trHeight w:val="373"/>
          <w:jc w:val="center"/>
        </w:trPr>
        <w:tc>
          <w:tcPr>
            <w:tcW w:w="4855" w:type="dxa"/>
            <w:gridSpan w:val="6"/>
            <w:vAlign w:val="center"/>
          </w:tcPr>
          <w:p w14:paraId="31ABFE03" w14:textId="77777777" w:rsidR="00ED5634" w:rsidRPr="0036625F" w:rsidRDefault="000C79DC" w:rsidP="0036625F">
            <w:pPr>
              <w:spacing w:after="0" w:line="240" w:lineRule="auto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3 Physicians, 2 Nurse, 1 Resident</w:t>
            </w:r>
          </w:p>
        </w:tc>
        <w:tc>
          <w:tcPr>
            <w:tcW w:w="4773" w:type="dxa"/>
            <w:gridSpan w:val="6"/>
            <w:vAlign w:val="center"/>
          </w:tcPr>
          <w:p w14:paraId="2E3C87D7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Other (6)</w:t>
            </w:r>
          </w:p>
        </w:tc>
      </w:tr>
      <w:tr w:rsidR="00ED5634" w:rsidRPr="00C452B7" w14:paraId="6A31AC3D" w14:textId="77777777" w:rsidTr="00C7335B">
        <w:trPr>
          <w:jc w:val="center"/>
        </w:trPr>
        <w:tc>
          <w:tcPr>
            <w:tcW w:w="9628" w:type="dxa"/>
            <w:gridSpan w:val="12"/>
            <w:vAlign w:val="center"/>
          </w:tcPr>
          <w:p w14:paraId="60BA67EC" w14:textId="2F865A9C" w:rsidR="00ED5634" w:rsidRPr="0036625F" w:rsidRDefault="000C79DC" w:rsidP="0036625F">
            <w:pPr>
              <w:spacing w:after="0" w:line="240" w:lineRule="auto"/>
              <w:jc w:val="both"/>
              <w:rPr>
                <w:rFonts w:ascii="Times New Roman" w:eastAsia="Arial Narrow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b/>
                <w:bCs/>
                <w:sz w:val="20"/>
                <w:szCs w:val="20"/>
                <w:lang w:val="en-US"/>
              </w:rPr>
              <w:t xml:space="preserve">How often are </w:t>
            </w:r>
            <w:r w:rsidR="00325612" w:rsidRPr="0036625F">
              <w:rPr>
                <w:rFonts w:ascii="Times New Roman" w:eastAsia="Arial Narrow" w:hAnsi="Times New Roman" w:cs="Times New Roman"/>
                <w:b/>
                <w:bCs/>
                <w:sz w:val="20"/>
                <w:szCs w:val="20"/>
                <w:lang w:val="en-US"/>
              </w:rPr>
              <w:t xml:space="preserve">the patient’s </w:t>
            </w:r>
            <w:r w:rsidRPr="0036625F">
              <w:rPr>
                <w:rFonts w:ascii="Times New Roman" w:eastAsia="Arial Narrow" w:hAnsi="Times New Roman" w:cs="Times New Roman"/>
                <w:b/>
                <w:bCs/>
                <w:sz w:val="20"/>
                <w:szCs w:val="20"/>
                <w:lang w:val="en-US"/>
              </w:rPr>
              <w:t>family members/caregivers involved in the discussion of advance care planning?</w:t>
            </w:r>
          </w:p>
        </w:tc>
      </w:tr>
      <w:tr w:rsidR="00ED5634" w:rsidRPr="0036625F" w14:paraId="315E969C" w14:textId="77777777" w:rsidTr="00C7335B">
        <w:trPr>
          <w:jc w:val="center"/>
        </w:trPr>
        <w:tc>
          <w:tcPr>
            <w:tcW w:w="2263" w:type="dxa"/>
          </w:tcPr>
          <w:p w14:paraId="0EA98265" w14:textId="77777777" w:rsidR="00ED5634" w:rsidRPr="0036625F" w:rsidRDefault="000C79DC" w:rsidP="0036625F">
            <w:pPr>
              <w:spacing w:after="0" w:line="240" w:lineRule="auto"/>
              <w:jc w:val="right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&lt;25%</w:t>
            </w:r>
          </w:p>
        </w:tc>
        <w:tc>
          <w:tcPr>
            <w:tcW w:w="1277" w:type="dxa"/>
            <w:gridSpan w:val="2"/>
          </w:tcPr>
          <w:p w14:paraId="17FC1531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3.2% (8)</w:t>
            </w:r>
          </w:p>
        </w:tc>
        <w:tc>
          <w:tcPr>
            <w:tcW w:w="1234" w:type="dxa"/>
            <w:gridSpan w:val="2"/>
          </w:tcPr>
          <w:p w14:paraId="3CC5AAA1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1.3% (2)</w:t>
            </w:r>
          </w:p>
        </w:tc>
        <w:tc>
          <w:tcPr>
            <w:tcW w:w="1350" w:type="dxa"/>
            <w:gridSpan w:val="3"/>
          </w:tcPr>
          <w:p w14:paraId="062FB450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0.0% (0)</w:t>
            </w:r>
          </w:p>
        </w:tc>
        <w:tc>
          <w:tcPr>
            <w:tcW w:w="1257" w:type="dxa"/>
            <w:gridSpan w:val="2"/>
          </w:tcPr>
          <w:p w14:paraId="6F252206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8.3% (6)</w:t>
            </w:r>
          </w:p>
        </w:tc>
        <w:tc>
          <w:tcPr>
            <w:tcW w:w="1272" w:type="dxa"/>
          </w:tcPr>
          <w:p w14:paraId="7E972C86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0.0% (0)</w:t>
            </w:r>
          </w:p>
        </w:tc>
        <w:tc>
          <w:tcPr>
            <w:tcW w:w="975" w:type="dxa"/>
            <w:vMerge w:val="restart"/>
          </w:tcPr>
          <w:p w14:paraId="089403B3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0.038</w:t>
            </w:r>
          </w:p>
        </w:tc>
      </w:tr>
      <w:tr w:rsidR="00ED5634" w:rsidRPr="0036625F" w14:paraId="6EE71527" w14:textId="77777777" w:rsidTr="00C7335B">
        <w:trPr>
          <w:jc w:val="center"/>
        </w:trPr>
        <w:tc>
          <w:tcPr>
            <w:tcW w:w="2263" w:type="dxa"/>
          </w:tcPr>
          <w:p w14:paraId="14C4BB70" w14:textId="77777777" w:rsidR="00ED5634" w:rsidRPr="0036625F" w:rsidRDefault="000C79DC" w:rsidP="0036625F">
            <w:pPr>
              <w:spacing w:after="0" w:line="240" w:lineRule="auto"/>
              <w:jc w:val="right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25-50%</w:t>
            </w:r>
          </w:p>
        </w:tc>
        <w:tc>
          <w:tcPr>
            <w:tcW w:w="1277" w:type="dxa"/>
            <w:gridSpan w:val="2"/>
          </w:tcPr>
          <w:p w14:paraId="5A576637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6.0% (15)</w:t>
            </w:r>
          </w:p>
        </w:tc>
        <w:tc>
          <w:tcPr>
            <w:tcW w:w="1234" w:type="dxa"/>
            <w:gridSpan w:val="2"/>
          </w:tcPr>
          <w:p w14:paraId="65F94477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2.7% (4)</w:t>
            </w:r>
          </w:p>
        </w:tc>
        <w:tc>
          <w:tcPr>
            <w:tcW w:w="1350" w:type="dxa"/>
            <w:gridSpan w:val="3"/>
          </w:tcPr>
          <w:p w14:paraId="26C46612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4.8% (1)</w:t>
            </w:r>
          </w:p>
        </w:tc>
        <w:tc>
          <w:tcPr>
            <w:tcW w:w="1257" w:type="dxa"/>
            <w:gridSpan w:val="2"/>
          </w:tcPr>
          <w:p w14:paraId="578C7609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12.5% (9)</w:t>
            </w:r>
          </w:p>
        </w:tc>
        <w:tc>
          <w:tcPr>
            <w:tcW w:w="1272" w:type="dxa"/>
          </w:tcPr>
          <w:p w14:paraId="42992BA2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11.1% (1)</w:t>
            </w:r>
          </w:p>
        </w:tc>
        <w:tc>
          <w:tcPr>
            <w:tcW w:w="975" w:type="dxa"/>
            <w:vMerge/>
          </w:tcPr>
          <w:p w14:paraId="092BC311" w14:textId="77777777" w:rsidR="00ED5634" w:rsidRPr="0036625F" w:rsidRDefault="00ED5634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</w:p>
        </w:tc>
      </w:tr>
      <w:tr w:rsidR="00ED5634" w:rsidRPr="0036625F" w14:paraId="507377CE" w14:textId="77777777" w:rsidTr="00C7335B">
        <w:trPr>
          <w:jc w:val="center"/>
        </w:trPr>
        <w:tc>
          <w:tcPr>
            <w:tcW w:w="2263" w:type="dxa"/>
          </w:tcPr>
          <w:p w14:paraId="322358ED" w14:textId="77777777" w:rsidR="00ED5634" w:rsidRPr="0036625F" w:rsidRDefault="000C79DC" w:rsidP="0036625F">
            <w:pPr>
              <w:spacing w:after="0" w:line="240" w:lineRule="auto"/>
              <w:jc w:val="right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51-75%</w:t>
            </w:r>
          </w:p>
        </w:tc>
        <w:tc>
          <w:tcPr>
            <w:tcW w:w="1277" w:type="dxa"/>
            <w:gridSpan w:val="2"/>
          </w:tcPr>
          <w:p w14:paraId="11175B56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19.2% (48)</w:t>
            </w:r>
          </w:p>
        </w:tc>
        <w:tc>
          <w:tcPr>
            <w:tcW w:w="1234" w:type="dxa"/>
            <w:gridSpan w:val="2"/>
          </w:tcPr>
          <w:p w14:paraId="4817A08C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19.6% (29)</w:t>
            </w:r>
          </w:p>
        </w:tc>
        <w:tc>
          <w:tcPr>
            <w:tcW w:w="1350" w:type="dxa"/>
            <w:gridSpan w:val="3"/>
          </w:tcPr>
          <w:p w14:paraId="4D76FE70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23.8% (5)</w:t>
            </w:r>
          </w:p>
        </w:tc>
        <w:tc>
          <w:tcPr>
            <w:tcW w:w="1257" w:type="dxa"/>
            <w:gridSpan w:val="2"/>
          </w:tcPr>
          <w:p w14:paraId="690BF7E2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15.3% (11)</w:t>
            </w:r>
          </w:p>
        </w:tc>
        <w:tc>
          <w:tcPr>
            <w:tcW w:w="1272" w:type="dxa"/>
          </w:tcPr>
          <w:p w14:paraId="0B319A35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33.3% (3)</w:t>
            </w:r>
          </w:p>
        </w:tc>
        <w:tc>
          <w:tcPr>
            <w:tcW w:w="975" w:type="dxa"/>
            <w:vMerge/>
          </w:tcPr>
          <w:p w14:paraId="08F59576" w14:textId="77777777" w:rsidR="00ED5634" w:rsidRPr="0036625F" w:rsidRDefault="00ED5634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</w:p>
        </w:tc>
      </w:tr>
      <w:tr w:rsidR="00ED5634" w:rsidRPr="0036625F" w14:paraId="6F9EA4CE" w14:textId="77777777" w:rsidTr="00C7335B">
        <w:trPr>
          <w:jc w:val="center"/>
        </w:trPr>
        <w:tc>
          <w:tcPr>
            <w:tcW w:w="2263" w:type="dxa"/>
          </w:tcPr>
          <w:p w14:paraId="78C7EC8E" w14:textId="77777777" w:rsidR="00ED5634" w:rsidRPr="0036625F" w:rsidRDefault="000C79DC" w:rsidP="0036625F">
            <w:pPr>
              <w:spacing w:after="0" w:line="240" w:lineRule="auto"/>
              <w:jc w:val="right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&gt;75%</w:t>
            </w:r>
          </w:p>
        </w:tc>
        <w:tc>
          <w:tcPr>
            <w:tcW w:w="1277" w:type="dxa"/>
            <w:gridSpan w:val="2"/>
          </w:tcPr>
          <w:p w14:paraId="28CAF1CF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65.2% (163)</w:t>
            </w:r>
          </w:p>
        </w:tc>
        <w:tc>
          <w:tcPr>
            <w:tcW w:w="1234" w:type="dxa"/>
            <w:gridSpan w:val="2"/>
          </w:tcPr>
          <w:p w14:paraId="0CAB4D2C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68.9% (102)</w:t>
            </w:r>
          </w:p>
        </w:tc>
        <w:tc>
          <w:tcPr>
            <w:tcW w:w="1350" w:type="dxa"/>
            <w:gridSpan w:val="3"/>
          </w:tcPr>
          <w:p w14:paraId="22BC4297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71.4% (15)</w:t>
            </w:r>
          </w:p>
        </w:tc>
        <w:tc>
          <w:tcPr>
            <w:tcW w:w="1257" w:type="dxa"/>
            <w:gridSpan w:val="2"/>
          </w:tcPr>
          <w:p w14:paraId="2B5357C6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57.0% (41)</w:t>
            </w:r>
          </w:p>
        </w:tc>
        <w:tc>
          <w:tcPr>
            <w:tcW w:w="1272" w:type="dxa"/>
          </w:tcPr>
          <w:p w14:paraId="375B1442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55.6% (5)</w:t>
            </w:r>
          </w:p>
        </w:tc>
        <w:tc>
          <w:tcPr>
            <w:tcW w:w="975" w:type="dxa"/>
            <w:vMerge/>
          </w:tcPr>
          <w:p w14:paraId="3C24ECD6" w14:textId="77777777" w:rsidR="00ED5634" w:rsidRPr="0036625F" w:rsidRDefault="00ED5634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</w:p>
        </w:tc>
      </w:tr>
      <w:tr w:rsidR="00ED5634" w:rsidRPr="00C452B7" w14:paraId="1C1CD3FC" w14:textId="77777777" w:rsidTr="00C7335B">
        <w:trPr>
          <w:jc w:val="center"/>
        </w:trPr>
        <w:tc>
          <w:tcPr>
            <w:tcW w:w="9628" w:type="dxa"/>
            <w:gridSpan w:val="12"/>
          </w:tcPr>
          <w:p w14:paraId="34257596" w14:textId="77777777" w:rsidR="00ED5634" w:rsidRPr="0036625F" w:rsidRDefault="000C79DC" w:rsidP="0036625F">
            <w:pPr>
              <w:spacing w:after="0" w:line="240" w:lineRule="auto"/>
              <w:rPr>
                <w:rFonts w:ascii="Times New Roman" w:eastAsia="Arial Narrow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b/>
                <w:bCs/>
                <w:sz w:val="20"/>
                <w:szCs w:val="20"/>
                <w:lang w:val="en-US"/>
              </w:rPr>
              <w:t>How often are other members of the healthcare team involved in the discussion of advance care planning?</w:t>
            </w:r>
          </w:p>
        </w:tc>
      </w:tr>
      <w:tr w:rsidR="00ED5634" w:rsidRPr="0036625F" w14:paraId="327DCEB9" w14:textId="77777777" w:rsidTr="00C7335B">
        <w:trPr>
          <w:jc w:val="center"/>
        </w:trPr>
        <w:tc>
          <w:tcPr>
            <w:tcW w:w="2263" w:type="dxa"/>
            <w:vAlign w:val="center"/>
          </w:tcPr>
          <w:p w14:paraId="18FD31E2" w14:textId="77777777" w:rsidR="00ED5634" w:rsidRPr="0036625F" w:rsidRDefault="000C79DC" w:rsidP="0036625F">
            <w:pPr>
              <w:spacing w:after="0" w:line="240" w:lineRule="auto"/>
              <w:jc w:val="right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Don’t Know</w:t>
            </w:r>
          </w:p>
        </w:tc>
        <w:tc>
          <w:tcPr>
            <w:tcW w:w="1277" w:type="dxa"/>
            <w:gridSpan w:val="2"/>
            <w:vAlign w:val="center"/>
          </w:tcPr>
          <w:p w14:paraId="446F5B95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7.6% (19)</w:t>
            </w:r>
          </w:p>
        </w:tc>
        <w:tc>
          <w:tcPr>
            <w:tcW w:w="1234" w:type="dxa"/>
            <w:gridSpan w:val="2"/>
            <w:vAlign w:val="center"/>
          </w:tcPr>
          <w:p w14:paraId="7F192A9B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6.8% (10)</w:t>
            </w:r>
          </w:p>
        </w:tc>
        <w:tc>
          <w:tcPr>
            <w:tcW w:w="1350" w:type="dxa"/>
            <w:gridSpan w:val="3"/>
            <w:vAlign w:val="center"/>
          </w:tcPr>
          <w:p w14:paraId="03848774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0.0% (0)</w:t>
            </w:r>
          </w:p>
        </w:tc>
        <w:tc>
          <w:tcPr>
            <w:tcW w:w="1257" w:type="dxa"/>
            <w:gridSpan w:val="2"/>
            <w:vAlign w:val="center"/>
          </w:tcPr>
          <w:p w14:paraId="0E4D2C75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9.7% (7)</w:t>
            </w:r>
          </w:p>
        </w:tc>
        <w:tc>
          <w:tcPr>
            <w:tcW w:w="1272" w:type="dxa"/>
            <w:vAlign w:val="center"/>
          </w:tcPr>
          <w:p w14:paraId="41AF4AA3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22.2% (2)</w:t>
            </w:r>
          </w:p>
        </w:tc>
        <w:tc>
          <w:tcPr>
            <w:tcW w:w="975" w:type="dxa"/>
            <w:vMerge w:val="restart"/>
          </w:tcPr>
          <w:p w14:paraId="7CCF29A6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0.010</w:t>
            </w:r>
          </w:p>
        </w:tc>
      </w:tr>
      <w:tr w:rsidR="00ED5634" w:rsidRPr="0036625F" w14:paraId="00BD6E2A" w14:textId="77777777" w:rsidTr="00C7335B">
        <w:trPr>
          <w:jc w:val="center"/>
        </w:trPr>
        <w:tc>
          <w:tcPr>
            <w:tcW w:w="2263" w:type="dxa"/>
            <w:vAlign w:val="center"/>
          </w:tcPr>
          <w:p w14:paraId="1F706E25" w14:textId="77777777" w:rsidR="00ED5634" w:rsidRPr="0036625F" w:rsidRDefault="000C79DC" w:rsidP="0036625F">
            <w:pPr>
              <w:spacing w:after="0" w:line="240" w:lineRule="auto"/>
              <w:jc w:val="right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Never</w:t>
            </w:r>
          </w:p>
        </w:tc>
        <w:tc>
          <w:tcPr>
            <w:tcW w:w="1277" w:type="dxa"/>
            <w:gridSpan w:val="2"/>
            <w:vAlign w:val="center"/>
          </w:tcPr>
          <w:p w14:paraId="373E3A3D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4.0% (10)</w:t>
            </w:r>
          </w:p>
        </w:tc>
        <w:tc>
          <w:tcPr>
            <w:tcW w:w="1234" w:type="dxa"/>
            <w:gridSpan w:val="2"/>
            <w:vAlign w:val="center"/>
          </w:tcPr>
          <w:p w14:paraId="694D03DC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4.0% (6)</w:t>
            </w:r>
          </w:p>
        </w:tc>
        <w:tc>
          <w:tcPr>
            <w:tcW w:w="1350" w:type="dxa"/>
            <w:gridSpan w:val="3"/>
            <w:vAlign w:val="center"/>
          </w:tcPr>
          <w:p w14:paraId="4A99F69F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9.5% (2)</w:t>
            </w:r>
          </w:p>
        </w:tc>
        <w:tc>
          <w:tcPr>
            <w:tcW w:w="1257" w:type="dxa"/>
            <w:gridSpan w:val="2"/>
            <w:vAlign w:val="center"/>
          </w:tcPr>
          <w:p w14:paraId="0F971A97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2.8% (2)</w:t>
            </w:r>
          </w:p>
        </w:tc>
        <w:tc>
          <w:tcPr>
            <w:tcW w:w="1272" w:type="dxa"/>
            <w:vAlign w:val="center"/>
          </w:tcPr>
          <w:p w14:paraId="32E3CAC1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0.0% (0)</w:t>
            </w:r>
          </w:p>
        </w:tc>
        <w:tc>
          <w:tcPr>
            <w:tcW w:w="975" w:type="dxa"/>
            <w:vMerge/>
          </w:tcPr>
          <w:p w14:paraId="67E614EB" w14:textId="77777777" w:rsidR="00ED5634" w:rsidRPr="0036625F" w:rsidRDefault="00ED5634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</w:p>
        </w:tc>
      </w:tr>
      <w:tr w:rsidR="00ED5634" w:rsidRPr="0036625F" w14:paraId="0D2415BB" w14:textId="77777777" w:rsidTr="00C7335B">
        <w:trPr>
          <w:jc w:val="center"/>
        </w:trPr>
        <w:tc>
          <w:tcPr>
            <w:tcW w:w="2263" w:type="dxa"/>
            <w:vAlign w:val="center"/>
          </w:tcPr>
          <w:p w14:paraId="7E37FF38" w14:textId="77777777" w:rsidR="00ED5634" w:rsidRPr="0036625F" w:rsidRDefault="000C79DC" w:rsidP="0036625F">
            <w:pPr>
              <w:spacing w:after="0" w:line="240" w:lineRule="auto"/>
              <w:jc w:val="right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&lt;25%</w:t>
            </w:r>
          </w:p>
        </w:tc>
        <w:tc>
          <w:tcPr>
            <w:tcW w:w="1277" w:type="dxa"/>
            <w:gridSpan w:val="2"/>
            <w:vAlign w:val="center"/>
          </w:tcPr>
          <w:p w14:paraId="45470FDD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14.8% (37)</w:t>
            </w:r>
          </w:p>
        </w:tc>
        <w:tc>
          <w:tcPr>
            <w:tcW w:w="1234" w:type="dxa"/>
            <w:gridSpan w:val="2"/>
            <w:vAlign w:val="center"/>
          </w:tcPr>
          <w:p w14:paraId="523874B7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10.8% (16)</w:t>
            </w:r>
          </w:p>
        </w:tc>
        <w:tc>
          <w:tcPr>
            <w:tcW w:w="1350" w:type="dxa"/>
            <w:gridSpan w:val="3"/>
            <w:vAlign w:val="center"/>
          </w:tcPr>
          <w:p w14:paraId="5AE26BBE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9.5% (2)</w:t>
            </w:r>
          </w:p>
        </w:tc>
        <w:tc>
          <w:tcPr>
            <w:tcW w:w="1257" w:type="dxa"/>
            <w:gridSpan w:val="2"/>
            <w:vAlign w:val="center"/>
          </w:tcPr>
          <w:p w14:paraId="3B4C3B01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22.2% (16)</w:t>
            </w:r>
          </w:p>
        </w:tc>
        <w:tc>
          <w:tcPr>
            <w:tcW w:w="1272" w:type="dxa"/>
            <w:vAlign w:val="center"/>
          </w:tcPr>
          <w:p w14:paraId="76806D2D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33.3% (3)</w:t>
            </w:r>
          </w:p>
        </w:tc>
        <w:tc>
          <w:tcPr>
            <w:tcW w:w="975" w:type="dxa"/>
            <w:vMerge/>
          </w:tcPr>
          <w:p w14:paraId="37E9530E" w14:textId="77777777" w:rsidR="00ED5634" w:rsidRPr="0036625F" w:rsidRDefault="00ED5634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</w:p>
        </w:tc>
      </w:tr>
      <w:tr w:rsidR="00ED5634" w:rsidRPr="0036625F" w14:paraId="09B1D14D" w14:textId="77777777" w:rsidTr="00C7335B">
        <w:trPr>
          <w:jc w:val="center"/>
        </w:trPr>
        <w:tc>
          <w:tcPr>
            <w:tcW w:w="2263" w:type="dxa"/>
            <w:vAlign w:val="center"/>
          </w:tcPr>
          <w:p w14:paraId="3C627203" w14:textId="77777777" w:rsidR="00ED5634" w:rsidRPr="0036625F" w:rsidRDefault="000C79DC" w:rsidP="0036625F">
            <w:pPr>
              <w:spacing w:after="0" w:line="240" w:lineRule="auto"/>
              <w:jc w:val="right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25-50%</w:t>
            </w:r>
          </w:p>
        </w:tc>
        <w:tc>
          <w:tcPr>
            <w:tcW w:w="1277" w:type="dxa"/>
            <w:gridSpan w:val="2"/>
            <w:vAlign w:val="center"/>
          </w:tcPr>
          <w:p w14:paraId="27BCB715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13.6% (34)</w:t>
            </w:r>
          </w:p>
        </w:tc>
        <w:tc>
          <w:tcPr>
            <w:tcW w:w="1234" w:type="dxa"/>
            <w:gridSpan w:val="2"/>
            <w:vAlign w:val="center"/>
          </w:tcPr>
          <w:p w14:paraId="0DC859E1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10.8% (16)</w:t>
            </w:r>
          </w:p>
        </w:tc>
        <w:tc>
          <w:tcPr>
            <w:tcW w:w="1350" w:type="dxa"/>
            <w:gridSpan w:val="3"/>
            <w:vAlign w:val="center"/>
          </w:tcPr>
          <w:p w14:paraId="5A2CB785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38.1% (8)</w:t>
            </w:r>
          </w:p>
        </w:tc>
        <w:tc>
          <w:tcPr>
            <w:tcW w:w="1257" w:type="dxa"/>
            <w:gridSpan w:val="2"/>
            <w:vAlign w:val="center"/>
          </w:tcPr>
          <w:p w14:paraId="00895EA9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13.9% (10)</w:t>
            </w:r>
          </w:p>
        </w:tc>
        <w:tc>
          <w:tcPr>
            <w:tcW w:w="1272" w:type="dxa"/>
            <w:vAlign w:val="center"/>
          </w:tcPr>
          <w:p w14:paraId="310117BE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0.0% (0)</w:t>
            </w:r>
          </w:p>
        </w:tc>
        <w:tc>
          <w:tcPr>
            <w:tcW w:w="975" w:type="dxa"/>
            <w:vMerge/>
          </w:tcPr>
          <w:p w14:paraId="11F89D28" w14:textId="77777777" w:rsidR="00ED5634" w:rsidRPr="0036625F" w:rsidRDefault="00ED5634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</w:p>
        </w:tc>
      </w:tr>
      <w:tr w:rsidR="00ED5634" w:rsidRPr="0036625F" w14:paraId="0AF1B1DB" w14:textId="77777777" w:rsidTr="00C7335B">
        <w:trPr>
          <w:jc w:val="center"/>
        </w:trPr>
        <w:tc>
          <w:tcPr>
            <w:tcW w:w="2263" w:type="dxa"/>
            <w:vAlign w:val="center"/>
          </w:tcPr>
          <w:p w14:paraId="05B736EE" w14:textId="77777777" w:rsidR="00ED5634" w:rsidRPr="0036625F" w:rsidRDefault="000C79DC" w:rsidP="0036625F">
            <w:pPr>
              <w:spacing w:after="0" w:line="240" w:lineRule="auto"/>
              <w:jc w:val="right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51-75%</w:t>
            </w:r>
          </w:p>
        </w:tc>
        <w:tc>
          <w:tcPr>
            <w:tcW w:w="1277" w:type="dxa"/>
            <w:gridSpan w:val="2"/>
            <w:vAlign w:val="center"/>
          </w:tcPr>
          <w:p w14:paraId="60C2E9EA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20.8% (52)</w:t>
            </w:r>
          </w:p>
        </w:tc>
        <w:tc>
          <w:tcPr>
            <w:tcW w:w="1234" w:type="dxa"/>
            <w:gridSpan w:val="2"/>
            <w:vAlign w:val="center"/>
          </w:tcPr>
          <w:p w14:paraId="3094A6F7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20.9% (31)</w:t>
            </w:r>
          </w:p>
        </w:tc>
        <w:tc>
          <w:tcPr>
            <w:tcW w:w="1350" w:type="dxa"/>
            <w:gridSpan w:val="3"/>
            <w:vAlign w:val="center"/>
          </w:tcPr>
          <w:p w14:paraId="51D61192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14.3% (3)</w:t>
            </w:r>
          </w:p>
        </w:tc>
        <w:tc>
          <w:tcPr>
            <w:tcW w:w="1257" w:type="dxa"/>
            <w:gridSpan w:val="2"/>
            <w:vAlign w:val="center"/>
          </w:tcPr>
          <w:p w14:paraId="1C6CDE97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22.2% (16)</w:t>
            </w:r>
          </w:p>
        </w:tc>
        <w:tc>
          <w:tcPr>
            <w:tcW w:w="1272" w:type="dxa"/>
            <w:vAlign w:val="center"/>
          </w:tcPr>
          <w:p w14:paraId="17A40473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22.2% (2)</w:t>
            </w:r>
          </w:p>
        </w:tc>
        <w:tc>
          <w:tcPr>
            <w:tcW w:w="975" w:type="dxa"/>
            <w:vMerge/>
          </w:tcPr>
          <w:p w14:paraId="0A4B6F18" w14:textId="77777777" w:rsidR="00ED5634" w:rsidRPr="0036625F" w:rsidRDefault="00ED5634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</w:p>
        </w:tc>
      </w:tr>
      <w:tr w:rsidR="00ED5634" w:rsidRPr="0036625F" w14:paraId="57DC1C57" w14:textId="77777777" w:rsidTr="00C7335B">
        <w:trPr>
          <w:jc w:val="center"/>
        </w:trPr>
        <w:tc>
          <w:tcPr>
            <w:tcW w:w="2263" w:type="dxa"/>
            <w:vAlign w:val="center"/>
          </w:tcPr>
          <w:p w14:paraId="7540D2A1" w14:textId="77777777" w:rsidR="00ED5634" w:rsidRPr="0036625F" w:rsidRDefault="000C79DC" w:rsidP="0036625F">
            <w:pPr>
              <w:spacing w:after="0" w:line="240" w:lineRule="auto"/>
              <w:jc w:val="right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&gt;75%</w:t>
            </w:r>
          </w:p>
        </w:tc>
        <w:tc>
          <w:tcPr>
            <w:tcW w:w="1277" w:type="dxa"/>
            <w:gridSpan w:val="2"/>
            <w:vAlign w:val="center"/>
          </w:tcPr>
          <w:p w14:paraId="52DD73E8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39.2% (98)</w:t>
            </w:r>
          </w:p>
        </w:tc>
        <w:tc>
          <w:tcPr>
            <w:tcW w:w="1234" w:type="dxa"/>
            <w:gridSpan w:val="2"/>
            <w:vAlign w:val="center"/>
          </w:tcPr>
          <w:p w14:paraId="14B46A38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46.6% (69)</w:t>
            </w:r>
          </w:p>
        </w:tc>
        <w:tc>
          <w:tcPr>
            <w:tcW w:w="1350" w:type="dxa"/>
            <w:gridSpan w:val="3"/>
            <w:vAlign w:val="center"/>
          </w:tcPr>
          <w:p w14:paraId="685B9F23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28.6% (6)</w:t>
            </w:r>
          </w:p>
        </w:tc>
        <w:tc>
          <w:tcPr>
            <w:tcW w:w="1257" w:type="dxa"/>
            <w:gridSpan w:val="2"/>
            <w:vAlign w:val="center"/>
          </w:tcPr>
          <w:p w14:paraId="1DF4F5C8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29.2% (21)</w:t>
            </w:r>
          </w:p>
        </w:tc>
        <w:tc>
          <w:tcPr>
            <w:tcW w:w="1272" w:type="dxa"/>
            <w:vAlign w:val="center"/>
          </w:tcPr>
          <w:p w14:paraId="5985BAFE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22.2% (2)</w:t>
            </w:r>
          </w:p>
        </w:tc>
        <w:tc>
          <w:tcPr>
            <w:tcW w:w="975" w:type="dxa"/>
            <w:vMerge/>
          </w:tcPr>
          <w:p w14:paraId="7A638B18" w14:textId="77777777" w:rsidR="00ED5634" w:rsidRPr="0036625F" w:rsidRDefault="00ED5634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</w:p>
        </w:tc>
      </w:tr>
      <w:tr w:rsidR="00ED5634" w:rsidRPr="0036625F" w14:paraId="2EA0B876" w14:textId="77777777" w:rsidTr="00C7335B">
        <w:trPr>
          <w:jc w:val="center"/>
        </w:trPr>
        <w:tc>
          <w:tcPr>
            <w:tcW w:w="9628" w:type="dxa"/>
            <w:gridSpan w:val="12"/>
            <w:vAlign w:val="center"/>
          </w:tcPr>
          <w:p w14:paraId="323822ED" w14:textId="77777777" w:rsidR="00ED5634" w:rsidRPr="0036625F" w:rsidRDefault="000C79DC" w:rsidP="0036625F">
            <w:pPr>
              <w:spacing w:after="0" w:line="240" w:lineRule="auto"/>
              <w:rPr>
                <w:rFonts w:ascii="Times New Roman" w:eastAsia="Arial Narrow" w:hAnsi="Times New Roman" w:cs="Times New Roman"/>
                <w:b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b/>
                <w:sz w:val="20"/>
                <w:szCs w:val="20"/>
                <w:lang w:val="en-US"/>
              </w:rPr>
              <w:t xml:space="preserve">Which healthcare professionals are most frequently involved? </w:t>
            </w:r>
            <w:r w:rsidRPr="0036625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(multiple answers were possible)</w:t>
            </w:r>
          </w:p>
        </w:tc>
      </w:tr>
      <w:tr w:rsidR="00ED5634" w:rsidRPr="0036625F" w14:paraId="7F265289" w14:textId="77777777" w:rsidTr="00C7335B">
        <w:trPr>
          <w:trHeight w:val="311"/>
          <w:jc w:val="center"/>
        </w:trPr>
        <w:tc>
          <w:tcPr>
            <w:tcW w:w="2263" w:type="dxa"/>
            <w:vAlign w:val="center"/>
          </w:tcPr>
          <w:p w14:paraId="66D162F4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N Profession</w:t>
            </w:r>
          </w:p>
        </w:tc>
        <w:tc>
          <w:tcPr>
            <w:tcW w:w="2449" w:type="dxa"/>
            <w:gridSpan w:val="3"/>
            <w:vAlign w:val="center"/>
          </w:tcPr>
          <w:p w14:paraId="09CE0D8D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Answer (N)</w:t>
            </w:r>
          </w:p>
        </w:tc>
        <w:tc>
          <w:tcPr>
            <w:tcW w:w="2451" w:type="dxa"/>
            <w:gridSpan w:val="5"/>
          </w:tcPr>
          <w:p w14:paraId="40EA84B5" w14:textId="77777777" w:rsidR="00ED5634" w:rsidRPr="0036625F" w:rsidRDefault="00ED5634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2465" w:type="dxa"/>
            <w:gridSpan w:val="3"/>
          </w:tcPr>
          <w:p w14:paraId="7FF1ED37" w14:textId="77777777" w:rsidR="00ED5634" w:rsidRPr="0036625F" w:rsidRDefault="00ED5634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</w:p>
        </w:tc>
      </w:tr>
      <w:tr w:rsidR="00ED5634" w:rsidRPr="0036625F" w14:paraId="5C428CC7" w14:textId="77777777" w:rsidTr="00C7335B">
        <w:trPr>
          <w:trHeight w:val="311"/>
          <w:jc w:val="center"/>
        </w:trPr>
        <w:tc>
          <w:tcPr>
            <w:tcW w:w="2263" w:type="dxa"/>
            <w:vAlign w:val="center"/>
          </w:tcPr>
          <w:p w14:paraId="7C393FD6" w14:textId="77777777" w:rsidR="00ED5634" w:rsidRPr="0036625F" w:rsidRDefault="000C79DC" w:rsidP="0036625F">
            <w:pPr>
              <w:spacing w:after="0" w:line="240" w:lineRule="auto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108 Physicians, 55 Nurses, 17 Residents, 7 Physiotherapists</w:t>
            </w:r>
          </w:p>
        </w:tc>
        <w:tc>
          <w:tcPr>
            <w:tcW w:w="2449" w:type="dxa"/>
            <w:gridSpan w:val="3"/>
            <w:vAlign w:val="center"/>
          </w:tcPr>
          <w:p w14:paraId="3B52EE80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Physician (187)</w:t>
            </w:r>
          </w:p>
        </w:tc>
        <w:tc>
          <w:tcPr>
            <w:tcW w:w="2451" w:type="dxa"/>
            <w:gridSpan w:val="5"/>
          </w:tcPr>
          <w:p w14:paraId="779484C8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2465" w:type="dxa"/>
            <w:gridSpan w:val="3"/>
          </w:tcPr>
          <w:p w14:paraId="17B6D628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 xml:space="preserve"> </w:t>
            </w:r>
          </w:p>
        </w:tc>
      </w:tr>
      <w:tr w:rsidR="00ED5634" w:rsidRPr="0036625F" w14:paraId="50076219" w14:textId="77777777" w:rsidTr="00C7335B">
        <w:trPr>
          <w:trHeight w:val="311"/>
          <w:jc w:val="center"/>
        </w:trPr>
        <w:tc>
          <w:tcPr>
            <w:tcW w:w="2263" w:type="dxa"/>
            <w:vAlign w:val="center"/>
          </w:tcPr>
          <w:p w14:paraId="001F9CBE" w14:textId="77777777" w:rsidR="00ED5634" w:rsidRPr="0036625F" w:rsidRDefault="000C79DC" w:rsidP="0036625F">
            <w:pPr>
              <w:spacing w:after="0" w:line="240" w:lineRule="auto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39 Physicians, 26 Nurses, 13 Residents, 3 Physiotherapists</w:t>
            </w:r>
          </w:p>
        </w:tc>
        <w:tc>
          <w:tcPr>
            <w:tcW w:w="2449" w:type="dxa"/>
            <w:gridSpan w:val="3"/>
            <w:vAlign w:val="center"/>
          </w:tcPr>
          <w:p w14:paraId="57CCCE75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Resident (81)</w:t>
            </w:r>
          </w:p>
        </w:tc>
        <w:tc>
          <w:tcPr>
            <w:tcW w:w="2451" w:type="dxa"/>
            <w:gridSpan w:val="5"/>
          </w:tcPr>
          <w:p w14:paraId="67194980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2465" w:type="dxa"/>
            <w:gridSpan w:val="3"/>
          </w:tcPr>
          <w:p w14:paraId="5025AA69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 xml:space="preserve"> </w:t>
            </w:r>
          </w:p>
        </w:tc>
      </w:tr>
      <w:tr w:rsidR="00ED5634" w:rsidRPr="0036625F" w14:paraId="4FFAC1AC" w14:textId="77777777" w:rsidTr="00C7335B">
        <w:trPr>
          <w:trHeight w:val="311"/>
          <w:jc w:val="center"/>
        </w:trPr>
        <w:tc>
          <w:tcPr>
            <w:tcW w:w="2263" w:type="dxa"/>
            <w:vAlign w:val="center"/>
          </w:tcPr>
          <w:p w14:paraId="464B3EC2" w14:textId="77777777" w:rsidR="00ED5634" w:rsidRPr="0036625F" w:rsidRDefault="000C79DC" w:rsidP="0036625F">
            <w:pPr>
              <w:spacing w:after="0" w:line="240" w:lineRule="auto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91 Physicians, 43 Nurses, 7 Residents, 5 Physiotherapists</w:t>
            </w:r>
          </w:p>
        </w:tc>
        <w:tc>
          <w:tcPr>
            <w:tcW w:w="2449" w:type="dxa"/>
            <w:gridSpan w:val="3"/>
            <w:vAlign w:val="center"/>
          </w:tcPr>
          <w:p w14:paraId="4FB384F9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Nurse (146)</w:t>
            </w:r>
          </w:p>
        </w:tc>
        <w:tc>
          <w:tcPr>
            <w:tcW w:w="2451" w:type="dxa"/>
            <w:gridSpan w:val="5"/>
          </w:tcPr>
          <w:p w14:paraId="35011EE5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2465" w:type="dxa"/>
            <w:gridSpan w:val="3"/>
          </w:tcPr>
          <w:p w14:paraId="070B1A40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 xml:space="preserve"> </w:t>
            </w:r>
          </w:p>
        </w:tc>
      </w:tr>
      <w:tr w:rsidR="00ED5634" w:rsidRPr="0036625F" w14:paraId="35DE8507" w14:textId="77777777" w:rsidTr="00C7335B">
        <w:trPr>
          <w:trHeight w:val="311"/>
          <w:jc w:val="center"/>
        </w:trPr>
        <w:tc>
          <w:tcPr>
            <w:tcW w:w="2263" w:type="dxa"/>
            <w:vAlign w:val="center"/>
          </w:tcPr>
          <w:p w14:paraId="61E4B4B4" w14:textId="77777777" w:rsidR="00ED5634" w:rsidRPr="0036625F" w:rsidRDefault="000C79DC" w:rsidP="0036625F">
            <w:pPr>
              <w:spacing w:after="0" w:line="240" w:lineRule="auto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14 Physicians, 7 Nurses, 3 Physiotherapists, 1 Resident</w:t>
            </w:r>
          </w:p>
        </w:tc>
        <w:tc>
          <w:tcPr>
            <w:tcW w:w="2449" w:type="dxa"/>
            <w:gridSpan w:val="3"/>
            <w:vAlign w:val="center"/>
          </w:tcPr>
          <w:p w14:paraId="1DF559B3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Physiotherapist (25)</w:t>
            </w:r>
          </w:p>
        </w:tc>
        <w:tc>
          <w:tcPr>
            <w:tcW w:w="2451" w:type="dxa"/>
            <w:gridSpan w:val="5"/>
          </w:tcPr>
          <w:p w14:paraId="687EE89D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2465" w:type="dxa"/>
            <w:gridSpan w:val="3"/>
          </w:tcPr>
          <w:p w14:paraId="67AEBEE7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 xml:space="preserve"> </w:t>
            </w:r>
          </w:p>
        </w:tc>
      </w:tr>
      <w:tr w:rsidR="00ED5634" w:rsidRPr="0036625F" w14:paraId="4B4C3388" w14:textId="77777777" w:rsidTr="00C7335B">
        <w:trPr>
          <w:trHeight w:val="311"/>
          <w:jc w:val="center"/>
        </w:trPr>
        <w:tc>
          <w:tcPr>
            <w:tcW w:w="2263" w:type="dxa"/>
            <w:vAlign w:val="center"/>
          </w:tcPr>
          <w:p w14:paraId="34A2209B" w14:textId="77777777" w:rsidR="00ED5634" w:rsidRPr="0036625F" w:rsidRDefault="000C79DC" w:rsidP="0036625F">
            <w:pPr>
              <w:spacing w:after="0" w:line="240" w:lineRule="auto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46 Physicians, 27 Nurses, 3 Residents, 2 Physiotherapists</w:t>
            </w:r>
          </w:p>
        </w:tc>
        <w:tc>
          <w:tcPr>
            <w:tcW w:w="2449" w:type="dxa"/>
            <w:gridSpan w:val="3"/>
            <w:vAlign w:val="center"/>
          </w:tcPr>
          <w:p w14:paraId="4AC9A397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Psychologist (78)</w:t>
            </w:r>
          </w:p>
        </w:tc>
        <w:tc>
          <w:tcPr>
            <w:tcW w:w="2451" w:type="dxa"/>
            <w:gridSpan w:val="5"/>
          </w:tcPr>
          <w:p w14:paraId="3495A40F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2465" w:type="dxa"/>
            <w:gridSpan w:val="3"/>
          </w:tcPr>
          <w:p w14:paraId="6BC3A2DF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 xml:space="preserve"> </w:t>
            </w:r>
          </w:p>
        </w:tc>
      </w:tr>
      <w:tr w:rsidR="00ED5634" w:rsidRPr="0036625F" w14:paraId="6089965F" w14:textId="77777777" w:rsidTr="00C7335B">
        <w:trPr>
          <w:trHeight w:val="311"/>
          <w:jc w:val="center"/>
        </w:trPr>
        <w:tc>
          <w:tcPr>
            <w:tcW w:w="2263" w:type="dxa"/>
            <w:vAlign w:val="center"/>
          </w:tcPr>
          <w:p w14:paraId="4561BF40" w14:textId="77777777" w:rsidR="00ED5634" w:rsidRPr="0036625F" w:rsidRDefault="000C79DC" w:rsidP="0036625F">
            <w:pPr>
              <w:spacing w:after="0" w:line="240" w:lineRule="auto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20 Physicians, 7 Nurses, 4 Residents, 2 Physiotherapists</w:t>
            </w:r>
          </w:p>
        </w:tc>
        <w:tc>
          <w:tcPr>
            <w:tcW w:w="2449" w:type="dxa"/>
            <w:gridSpan w:val="3"/>
            <w:vAlign w:val="center"/>
          </w:tcPr>
          <w:p w14:paraId="51F2C1BB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Other (33) →</w:t>
            </w:r>
          </w:p>
        </w:tc>
        <w:tc>
          <w:tcPr>
            <w:tcW w:w="2451" w:type="dxa"/>
            <w:gridSpan w:val="5"/>
          </w:tcPr>
          <w:p w14:paraId="68FF07B6" w14:textId="77777777" w:rsidR="00ED5634" w:rsidRPr="0036625F" w:rsidRDefault="000C79DC" w:rsidP="0036625F">
            <w:pPr>
              <w:spacing w:after="0" w:line="240" w:lineRule="auto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N Profession</w:t>
            </w:r>
          </w:p>
        </w:tc>
        <w:tc>
          <w:tcPr>
            <w:tcW w:w="2465" w:type="dxa"/>
            <w:gridSpan w:val="3"/>
          </w:tcPr>
          <w:p w14:paraId="1AD7B6B9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Answer (N)</w:t>
            </w:r>
          </w:p>
        </w:tc>
      </w:tr>
      <w:tr w:rsidR="00ED5634" w:rsidRPr="0036625F" w14:paraId="0ECCA26D" w14:textId="77777777" w:rsidTr="00C7335B">
        <w:trPr>
          <w:trHeight w:val="311"/>
          <w:jc w:val="center"/>
        </w:trPr>
        <w:tc>
          <w:tcPr>
            <w:tcW w:w="2263" w:type="dxa"/>
            <w:vAlign w:val="center"/>
          </w:tcPr>
          <w:p w14:paraId="195A9913" w14:textId="77777777" w:rsidR="00ED5634" w:rsidRPr="0036625F" w:rsidRDefault="00ED5634" w:rsidP="0036625F">
            <w:pPr>
              <w:spacing w:after="0" w:line="240" w:lineRule="auto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2449" w:type="dxa"/>
            <w:gridSpan w:val="3"/>
          </w:tcPr>
          <w:p w14:paraId="43AF2A38" w14:textId="77777777" w:rsidR="00ED5634" w:rsidRPr="0036625F" w:rsidRDefault="00ED5634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2451" w:type="dxa"/>
            <w:gridSpan w:val="5"/>
          </w:tcPr>
          <w:p w14:paraId="31F388A7" w14:textId="77777777" w:rsidR="00ED5634" w:rsidRPr="0036625F" w:rsidRDefault="000C79DC" w:rsidP="0036625F">
            <w:pPr>
              <w:spacing w:after="0" w:line="240" w:lineRule="auto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10 Physicians, 1 Nurse</w:t>
            </w:r>
          </w:p>
        </w:tc>
        <w:tc>
          <w:tcPr>
            <w:tcW w:w="2465" w:type="dxa"/>
            <w:gridSpan w:val="3"/>
          </w:tcPr>
          <w:p w14:paraId="66CE2E21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Palliative Care Unit (11)</w:t>
            </w:r>
          </w:p>
        </w:tc>
      </w:tr>
      <w:tr w:rsidR="00ED5634" w:rsidRPr="0036625F" w14:paraId="57E386B8" w14:textId="77777777" w:rsidTr="00C7335B">
        <w:trPr>
          <w:trHeight w:val="311"/>
          <w:jc w:val="center"/>
        </w:trPr>
        <w:tc>
          <w:tcPr>
            <w:tcW w:w="2263" w:type="dxa"/>
          </w:tcPr>
          <w:p w14:paraId="5B7FDB6E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2449" w:type="dxa"/>
            <w:gridSpan w:val="3"/>
          </w:tcPr>
          <w:p w14:paraId="5311EEC4" w14:textId="77777777" w:rsidR="00ED5634" w:rsidRPr="0036625F" w:rsidRDefault="00ED5634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2451" w:type="dxa"/>
            <w:gridSpan w:val="5"/>
          </w:tcPr>
          <w:p w14:paraId="7201ACF1" w14:textId="77777777" w:rsidR="00ED5634" w:rsidRPr="0036625F" w:rsidRDefault="000C79DC" w:rsidP="0036625F">
            <w:pPr>
              <w:spacing w:after="0" w:line="240" w:lineRule="auto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4 Physicians, 2 Resident, 1 Nurse</w:t>
            </w:r>
          </w:p>
        </w:tc>
        <w:tc>
          <w:tcPr>
            <w:tcW w:w="2465" w:type="dxa"/>
            <w:gridSpan w:val="3"/>
          </w:tcPr>
          <w:p w14:paraId="45548E4A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Palliative Care Physician (7)</w:t>
            </w:r>
          </w:p>
        </w:tc>
      </w:tr>
      <w:tr w:rsidR="00ED5634" w:rsidRPr="0036625F" w14:paraId="5CAD8A46" w14:textId="77777777" w:rsidTr="00C7335B">
        <w:trPr>
          <w:trHeight w:val="311"/>
          <w:jc w:val="center"/>
        </w:trPr>
        <w:tc>
          <w:tcPr>
            <w:tcW w:w="2263" w:type="dxa"/>
          </w:tcPr>
          <w:p w14:paraId="4EB438E1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2449" w:type="dxa"/>
            <w:gridSpan w:val="3"/>
          </w:tcPr>
          <w:p w14:paraId="72F6E920" w14:textId="77777777" w:rsidR="00ED5634" w:rsidRPr="0036625F" w:rsidRDefault="00ED5634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2451" w:type="dxa"/>
            <w:gridSpan w:val="5"/>
          </w:tcPr>
          <w:p w14:paraId="055A6538" w14:textId="77777777" w:rsidR="00ED5634" w:rsidRPr="0036625F" w:rsidRDefault="000C79DC" w:rsidP="0036625F">
            <w:pPr>
              <w:spacing w:after="0" w:line="240" w:lineRule="auto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2 Physicians, 1 Nurse, 1 Physiotherapist</w:t>
            </w:r>
          </w:p>
        </w:tc>
        <w:tc>
          <w:tcPr>
            <w:tcW w:w="2465" w:type="dxa"/>
            <w:gridSpan w:val="3"/>
          </w:tcPr>
          <w:p w14:paraId="77E9BABB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Social Worker (4)</w:t>
            </w:r>
          </w:p>
        </w:tc>
      </w:tr>
      <w:tr w:rsidR="00ED5634" w:rsidRPr="0036625F" w14:paraId="2BF0D674" w14:textId="77777777" w:rsidTr="00C7335B">
        <w:trPr>
          <w:trHeight w:val="311"/>
          <w:jc w:val="center"/>
        </w:trPr>
        <w:tc>
          <w:tcPr>
            <w:tcW w:w="2263" w:type="dxa"/>
          </w:tcPr>
          <w:p w14:paraId="089E8077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2449" w:type="dxa"/>
            <w:gridSpan w:val="3"/>
          </w:tcPr>
          <w:p w14:paraId="43B31153" w14:textId="77777777" w:rsidR="00ED5634" w:rsidRPr="0036625F" w:rsidRDefault="00ED5634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2451" w:type="dxa"/>
            <w:gridSpan w:val="5"/>
          </w:tcPr>
          <w:p w14:paraId="47AC6A8E" w14:textId="77777777" w:rsidR="00ED5634" w:rsidRPr="0036625F" w:rsidRDefault="000C79DC" w:rsidP="0036625F">
            <w:pPr>
              <w:spacing w:after="0" w:line="240" w:lineRule="auto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6 Nurses, 4 Physicians, 3 Residents, 2 Physiotherapists</w:t>
            </w:r>
          </w:p>
        </w:tc>
        <w:tc>
          <w:tcPr>
            <w:tcW w:w="2465" w:type="dxa"/>
            <w:gridSpan w:val="3"/>
          </w:tcPr>
          <w:p w14:paraId="3C80956A" w14:textId="77777777" w:rsidR="00ED5634" w:rsidRPr="0036625F" w:rsidRDefault="000C79DC" w:rsidP="0036625F">
            <w:pPr>
              <w:spacing w:after="0" w:line="240" w:lineRule="auto"/>
              <w:jc w:val="center"/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</w:pPr>
            <w:r w:rsidRPr="0036625F">
              <w:rPr>
                <w:rFonts w:ascii="Times New Roman" w:eastAsia="Arial Narrow" w:hAnsi="Times New Roman" w:cs="Times New Roman"/>
                <w:sz w:val="20"/>
                <w:szCs w:val="20"/>
                <w:lang w:val="en-US"/>
              </w:rPr>
              <w:t>Other (15)</w:t>
            </w:r>
          </w:p>
        </w:tc>
      </w:tr>
    </w:tbl>
    <w:p w14:paraId="6A75FECF" w14:textId="77777777" w:rsidR="00ED5634" w:rsidRPr="0036625F" w:rsidRDefault="00ED5634" w:rsidP="00C452B7">
      <w:pPr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</w:p>
    <w:sectPr w:rsidR="00ED5634" w:rsidRPr="0036625F">
      <w:pgSz w:w="11906" w:h="16838"/>
      <w:pgMar w:top="1417" w:right="1134" w:bottom="1134" w:left="1134" w:header="0" w:footer="0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D574FD" w14:textId="77777777" w:rsidR="00C502E4" w:rsidRDefault="00C502E4" w:rsidP="00C452B7">
      <w:pPr>
        <w:spacing w:after="0" w:line="240" w:lineRule="auto"/>
      </w:pPr>
      <w:r>
        <w:separator/>
      </w:r>
    </w:p>
  </w:endnote>
  <w:endnote w:type="continuationSeparator" w:id="0">
    <w:p w14:paraId="470BD004" w14:textId="77777777" w:rsidR="00C502E4" w:rsidRDefault="00C502E4" w:rsidP="00C452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0000000000000000000"/>
    <w:charset w:val="00"/>
    <w:family w:val="roman"/>
    <w:notTrueType/>
    <w:pitch w:val="default"/>
  </w:font>
  <w:font w:name="PingFang SC">
    <w:panose1 w:val="00000000000000000000"/>
    <w:charset w:val="86"/>
    <w:family w:val="swiss"/>
    <w:notTrueType/>
    <w:pitch w:val="variable"/>
    <w:sig w:usb0="A00002FF" w:usb1="7ACFFDFB" w:usb2="00000017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6478D4" w14:textId="77777777" w:rsidR="00C502E4" w:rsidRDefault="00C502E4" w:rsidP="00C452B7">
      <w:pPr>
        <w:spacing w:after="0" w:line="240" w:lineRule="auto"/>
      </w:pPr>
      <w:r>
        <w:separator/>
      </w:r>
    </w:p>
  </w:footnote>
  <w:footnote w:type="continuationSeparator" w:id="0">
    <w:p w14:paraId="611B68B8" w14:textId="77777777" w:rsidR="00C502E4" w:rsidRDefault="00C502E4" w:rsidP="00C452B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5634"/>
    <w:rsid w:val="000C79DC"/>
    <w:rsid w:val="00325612"/>
    <w:rsid w:val="0036625F"/>
    <w:rsid w:val="003C2B2E"/>
    <w:rsid w:val="0041117F"/>
    <w:rsid w:val="00435FF6"/>
    <w:rsid w:val="005204C7"/>
    <w:rsid w:val="00544072"/>
    <w:rsid w:val="006B6BB1"/>
    <w:rsid w:val="006F301B"/>
    <w:rsid w:val="007A143F"/>
    <w:rsid w:val="007F4F0B"/>
    <w:rsid w:val="0090019A"/>
    <w:rsid w:val="00C452B7"/>
    <w:rsid w:val="00C502E4"/>
    <w:rsid w:val="00C7335B"/>
    <w:rsid w:val="00ED19B4"/>
    <w:rsid w:val="00ED5634"/>
    <w:rsid w:val="00FA2F91"/>
    <w:rsid w:val="00FF5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E346DF"/>
  <w15:docId w15:val="{3D35D575-D1F5-4846-9CB8-8DA3993591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822CA"/>
    <w:pPr>
      <w:spacing w:after="160" w:line="259" w:lineRule="auto"/>
    </w:pPr>
  </w:style>
  <w:style w:type="paragraph" w:styleId="Titolo1">
    <w:name w:val="heading 1"/>
    <w:basedOn w:val="Normale"/>
    <w:next w:val="Normale"/>
    <w:link w:val="Titolo1Carattere"/>
    <w:uiPriority w:val="9"/>
    <w:qFormat/>
    <w:rsid w:val="00C3075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C3075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C3075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C3075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C3075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C3075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C3075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C3075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C3075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qFormat/>
    <w:rsid w:val="00C3075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qFormat/>
    <w:rsid w:val="00C3075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qFormat/>
    <w:rsid w:val="00C3075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qFormat/>
    <w:rsid w:val="00C30751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qFormat/>
    <w:rsid w:val="00C30751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qFormat/>
    <w:rsid w:val="00C30751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qFormat/>
    <w:rsid w:val="00C30751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qFormat/>
    <w:rsid w:val="00C30751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qFormat/>
    <w:rsid w:val="00C30751"/>
    <w:rPr>
      <w:rFonts w:eastAsiaTheme="majorEastAsia" w:cstheme="majorBidi"/>
      <w:color w:val="272727" w:themeColor="text1" w:themeTint="D8"/>
    </w:rPr>
  </w:style>
  <w:style w:type="character" w:customStyle="1" w:styleId="TitoloCarattere">
    <w:name w:val="Titolo Carattere"/>
    <w:basedOn w:val="Carpredefinitoparagrafo"/>
    <w:link w:val="Titolo"/>
    <w:uiPriority w:val="10"/>
    <w:qFormat/>
    <w:rsid w:val="00C30751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SottotitoloCarattere">
    <w:name w:val="Sottotitolo Carattere"/>
    <w:basedOn w:val="Carpredefinitoparagrafo"/>
    <w:link w:val="Sottotitolo"/>
    <w:uiPriority w:val="11"/>
    <w:qFormat/>
    <w:rsid w:val="00C3075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itazioneCarattere">
    <w:name w:val="Citazione Carattere"/>
    <w:basedOn w:val="Carpredefinitoparagrafo"/>
    <w:link w:val="Citazione"/>
    <w:uiPriority w:val="29"/>
    <w:qFormat/>
    <w:rsid w:val="00C30751"/>
    <w:rPr>
      <w:i/>
      <w:iCs/>
      <w:color w:val="404040" w:themeColor="text1" w:themeTint="BF"/>
    </w:rPr>
  </w:style>
  <w:style w:type="character" w:styleId="Enfasiintensa">
    <w:name w:val="Intense Emphasis"/>
    <w:basedOn w:val="Carpredefinitoparagrafo"/>
    <w:uiPriority w:val="21"/>
    <w:qFormat/>
    <w:rsid w:val="00C30751"/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qFormat/>
    <w:rsid w:val="00C30751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C30751"/>
    <w:rPr>
      <w:b/>
      <w:bCs/>
      <w:smallCaps/>
      <w:color w:val="0F4761" w:themeColor="accent1" w:themeShade="BF"/>
      <w:spacing w:val="5"/>
    </w:rPr>
  </w:style>
  <w:style w:type="character" w:styleId="Rimandocommento">
    <w:name w:val="annotation reference"/>
    <w:basedOn w:val="Carpredefinitoparagrafo"/>
    <w:uiPriority w:val="99"/>
    <w:semiHidden/>
    <w:unhideWhenUsed/>
    <w:qFormat/>
    <w:rsid w:val="001C4283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qFormat/>
    <w:rsid w:val="001C4283"/>
    <w:rPr>
      <w:sz w:val="20"/>
      <w:szCs w:val="20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qFormat/>
    <w:rsid w:val="001C4283"/>
    <w:rPr>
      <w:b/>
      <w:bCs/>
      <w:sz w:val="20"/>
      <w:szCs w:val="20"/>
    </w:rPr>
  </w:style>
  <w:style w:type="character" w:customStyle="1" w:styleId="LineNumbering">
    <w:name w:val="Line Numbering"/>
  </w:style>
  <w:style w:type="paragraph" w:customStyle="1" w:styleId="Heading">
    <w:name w:val="Heading"/>
    <w:basedOn w:val="Normale"/>
    <w:next w:val="Corpotesto"/>
    <w:qFormat/>
    <w:pPr>
      <w:keepNext/>
      <w:spacing w:before="240" w:after="120"/>
    </w:pPr>
    <w:rPr>
      <w:rFonts w:ascii="Liberation Sans" w:eastAsia="PingFang SC" w:hAnsi="Liberation Sans" w:cs="Arial Unicode MS"/>
      <w:sz w:val="28"/>
      <w:szCs w:val="28"/>
    </w:rPr>
  </w:style>
  <w:style w:type="paragraph" w:styleId="Corpotesto">
    <w:name w:val="Body Text"/>
    <w:basedOn w:val="Normale"/>
    <w:pPr>
      <w:spacing w:after="140" w:line="276" w:lineRule="auto"/>
    </w:pPr>
  </w:style>
  <w:style w:type="paragraph" w:styleId="Elenco">
    <w:name w:val="List"/>
    <w:basedOn w:val="Corpotesto"/>
    <w:rPr>
      <w:rFonts w:cs="Arial Unicode MS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customStyle="1" w:styleId="Index">
    <w:name w:val="Index"/>
    <w:basedOn w:val="Normale"/>
    <w:qFormat/>
    <w:pPr>
      <w:suppressLineNumbers/>
    </w:pPr>
    <w:rPr>
      <w:rFonts w:cs="Arial Unicode MS"/>
    </w:rPr>
  </w:style>
  <w:style w:type="paragraph" w:styleId="Titolo">
    <w:name w:val="Title"/>
    <w:basedOn w:val="Normale"/>
    <w:next w:val="Normale"/>
    <w:link w:val="TitoloCarattere"/>
    <w:uiPriority w:val="10"/>
    <w:qFormat/>
    <w:rsid w:val="00C3075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C3075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C30751"/>
    <w:pPr>
      <w:spacing w:before="160"/>
      <w:jc w:val="center"/>
    </w:pPr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C30751"/>
    <w:pPr>
      <w:ind w:left="720"/>
      <w:contextualSpacing/>
    </w:p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C30751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paragraph" w:styleId="Testocommento">
    <w:name w:val="annotation text"/>
    <w:basedOn w:val="Normale"/>
    <w:link w:val="TestocommentoCarattere"/>
    <w:uiPriority w:val="99"/>
    <w:unhideWhenUsed/>
    <w:qFormat/>
    <w:rsid w:val="001C4283"/>
    <w:pPr>
      <w:spacing w:line="240" w:lineRule="auto"/>
    </w:pPr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qFormat/>
    <w:rsid w:val="001C4283"/>
    <w:rPr>
      <w:b/>
      <w:bCs/>
    </w:rPr>
  </w:style>
  <w:style w:type="table" w:styleId="Grigliatabella">
    <w:name w:val="Table Grid"/>
    <w:basedOn w:val="Tabellanormale"/>
    <w:uiPriority w:val="39"/>
    <w:rsid w:val="00A410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e">
    <w:name w:val="Revision"/>
    <w:hidden/>
    <w:uiPriority w:val="99"/>
    <w:semiHidden/>
    <w:rsid w:val="006B6BB1"/>
    <w:pPr>
      <w:suppressAutoHyphens w:val="0"/>
    </w:pPr>
  </w:style>
  <w:style w:type="paragraph" w:styleId="Intestazione">
    <w:name w:val="header"/>
    <w:basedOn w:val="Normale"/>
    <w:link w:val="IntestazioneCarattere"/>
    <w:uiPriority w:val="99"/>
    <w:unhideWhenUsed/>
    <w:rsid w:val="00C452B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452B7"/>
  </w:style>
  <w:style w:type="paragraph" w:styleId="Pidipagina">
    <w:name w:val="footer"/>
    <w:basedOn w:val="Normale"/>
    <w:link w:val="PidipaginaCarattere"/>
    <w:uiPriority w:val="99"/>
    <w:unhideWhenUsed/>
    <w:rsid w:val="00C452B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452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c651da2-6f33-484b-8796-0105eb2f990d">
      <Terms xmlns="http://schemas.microsoft.com/office/infopath/2007/PartnerControls"/>
    </lcf76f155ced4ddcb4097134ff3c332f>
    <TaxCatchAll xmlns="f815d74d-4b74-4aef-b8b7-22af09302b93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2C676B5EC6BC04193FCE3A5D7715435" ma:contentTypeVersion="11" ma:contentTypeDescription="Creare un nuovo documento." ma:contentTypeScope="" ma:versionID="3a327b63d6eb63882faa39ecd5b1fe31">
  <xsd:schema xmlns:xsd="http://www.w3.org/2001/XMLSchema" xmlns:xs="http://www.w3.org/2001/XMLSchema" xmlns:p="http://schemas.microsoft.com/office/2006/metadata/properties" xmlns:ns2="bc651da2-6f33-484b-8796-0105eb2f990d" xmlns:ns3="f815d74d-4b74-4aef-b8b7-22af09302b93" targetNamespace="http://schemas.microsoft.com/office/2006/metadata/properties" ma:root="true" ma:fieldsID="e39efe7e11609ca5247d75371ad686ef" ns2:_="" ns3:_="">
    <xsd:import namespace="bc651da2-6f33-484b-8796-0105eb2f990d"/>
    <xsd:import namespace="f815d74d-4b74-4aef-b8b7-22af09302b9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651da2-6f33-484b-8796-0105eb2f990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Tag immagine" ma:readOnly="false" ma:fieldId="{5cf76f15-5ced-4ddc-b409-7134ff3c332f}" ma:taxonomyMulti="true" ma:sspId="f77b169b-7464-4c14-89c9-ab876efcba0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15d74d-4b74-4aef-b8b7-22af09302b93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89bf9634-28da-4477-b069-814e901544a3}" ma:internalName="TaxCatchAll" ma:showField="CatchAllData" ma:web="f815d74d-4b74-4aef-b8b7-22af09302b9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A2B0893-1B75-4B60-91E7-1305C3D95DD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3117A09-6EED-4DF3-83DC-9157E2BAD8C3}">
  <ds:schemaRefs>
    <ds:schemaRef ds:uri="http://schemas.microsoft.com/office/2006/metadata/properties"/>
    <ds:schemaRef ds:uri="http://schemas.microsoft.com/office/infopath/2007/PartnerControls"/>
    <ds:schemaRef ds:uri="bc651da2-6f33-484b-8796-0105eb2f990d"/>
    <ds:schemaRef ds:uri="f815d74d-4b74-4aef-b8b7-22af09302b93"/>
  </ds:schemaRefs>
</ds:datastoreItem>
</file>

<file path=customXml/itemProps3.xml><?xml version="1.0" encoding="utf-8"?>
<ds:datastoreItem xmlns:ds="http://schemas.openxmlformats.org/officeDocument/2006/customXml" ds:itemID="{EC3D9F53-DD16-4C32-A1B7-59E8EC11821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75B31A1-E698-4D7A-AB31-2063C6D473A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c651da2-6f33-484b-8796-0105eb2f990d"/>
    <ds:schemaRef ds:uri="f815d74d-4b74-4aef-b8b7-22af09302b9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772</Words>
  <Characters>4405</Characters>
  <Application>Microsoft Office Word</Application>
  <DocSecurity>0</DocSecurity>
  <Lines>36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Giulia Macchiarelli</dc:creator>
  <dc:description/>
  <cp:lastModifiedBy>Anna Giulia Macchiarelli</cp:lastModifiedBy>
  <cp:revision>4</cp:revision>
  <dcterms:created xsi:type="dcterms:W3CDTF">2025-07-25T10:35:00Z</dcterms:created>
  <dcterms:modified xsi:type="dcterms:W3CDTF">2025-09-16T09:10:00Z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0x010100E2C676B5EC6BC04193FCE3A5D7715435</vt:lpwstr>
  </property>
</Properties>
</file>