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9BCDC8" w14:textId="77777777" w:rsidR="0010691C" w:rsidRPr="0010691C" w:rsidRDefault="0010691C" w:rsidP="00990F85">
      <w:pPr>
        <w:jc w:val="both"/>
        <w:rPr>
          <w:rFonts w:ascii="Arial" w:hAnsi="Arial" w:cs="Arial"/>
          <w:lang w:val="en-US"/>
        </w:rPr>
      </w:pPr>
    </w:p>
    <w:p w14:paraId="1766F7C7" w14:textId="56AD66EB" w:rsidR="0010691C" w:rsidRDefault="0010691C" w:rsidP="00990F85">
      <w:pPr>
        <w:jc w:val="both"/>
        <w:rPr>
          <w:rFonts w:ascii="Arial" w:hAnsi="Arial" w:cs="Arial"/>
          <w:lang w:val="en-US"/>
        </w:rPr>
      </w:pPr>
      <w:r w:rsidRPr="0010691C">
        <w:rPr>
          <w:rFonts w:ascii="Arial" w:hAnsi="Arial" w:cs="Arial"/>
          <w:b/>
          <w:bCs/>
          <w:lang w:val="en-US"/>
        </w:rPr>
        <w:t xml:space="preserve">Table 2: </w:t>
      </w:r>
      <w:r w:rsidRPr="0010691C">
        <w:rPr>
          <w:rFonts w:ascii="Arial" w:hAnsi="Arial" w:cs="Arial"/>
          <w:lang w:val="en-US"/>
        </w:rPr>
        <w:t xml:space="preserve">Multivariable Cox regression models using the diagnosis of secondary BCa as a time-dependent covariate to predict </w:t>
      </w:r>
      <w:r w:rsidRPr="0010691C">
        <w:rPr>
          <w:rFonts w:ascii="Arial" w:hAnsi="Arial" w:cs="Arial"/>
          <w:b/>
          <w:bCs/>
          <w:lang w:val="en-US"/>
        </w:rPr>
        <w:t xml:space="preserve">cancer-specific mortality </w:t>
      </w:r>
      <w:r w:rsidRPr="0010691C">
        <w:rPr>
          <w:rFonts w:ascii="Arial" w:hAnsi="Arial" w:cs="Arial"/>
          <w:lang w:val="en-US"/>
        </w:rPr>
        <w:t>(</w:t>
      </w:r>
      <w:r w:rsidRPr="0010691C">
        <w:rPr>
          <w:rFonts w:ascii="Arial" w:hAnsi="Arial" w:cs="Arial"/>
          <w:b/>
          <w:bCs/>
          <w:lang w:val="en-US"/>
        </w:rPr>
        <w:t>CSM)</w:t>
      </w:r>
      <w:r w:rsidRPr="0010691C">
        <w:rPr>
          <w:rFonts w:ascii="Arial" w:hAnsi="Arial" w:cs="Arial"/>
          <w:lang w:val="en-US"/>
        </w:rPr>
        <w:t xml:space="preserve"> in non-metastatic urothelial upper tract cancer (UTUC) RNU-treated patients, analyzed in the overall cohort and by stage (T1-T2 vs. T3-T4) and tumor location (renal </w:t>
      </w:r>
      <w:proofErr w:type="spellStart"/>
      <w:r w:rsidRPr="0010691C">
        <w:rPr>
          <w:rFonts w:ascii="Arial" w:hAnsi="Arial" w:cs="Arial"/>
          <w:lang w:val="en-US"/>
        </w:rPr>
        <w:t>pevis</w:t>
      </w:r>
      <w:proofErr w:type="spellEnd"/>
      <w:r w:rsidRPr="0010691C">
        <w:rPr>
          <w:rFonts w:ascii="Arial" w:hAnsi="Arial" w:cs="Arial"/>
          <w:lang w:val="en-US"/>
        </w:rPr>
        <w:t xml:space="preserve"> vs. ureteral) subgroups.</w:t>
      </w:r>
    </w:p>
    <w:p w14:paraId="5F447CA7" w14:textId="77777777" w:rsidR="0010691C" w:rsidRDefault="0010691C" w:rsidP="00990F85">
      <w:pPr>
        <w:jc w:val="both"/>
        <w:rPr>
          <w:rFonts w:ascii="Arial" w:hAnsi="Arial" w:cs="Arial"/>
          <w:lang w:val="en-US"/>
        </w:rPr>
      </w:pPr>
    </w:p>
    <w:p w14:paraId="27F1316B" w14:textId="77777777" w:rsidR="0010691C" w:rsidRDefault="0010691C" w:rsidP="0010691C">
      <w:pPr>
        <w:jc w:val="both"/>
        <w:rPr>
          <w:rFonts w:ascii="Arial" w:hAnsi="Arial" w:cs="Arial"/>
          <w:lang w:val="en-US"/>
        </w:rPr>
      </w:pPr>
    </w:p>
    <w:p w14:paraId="39E7147D" w14:textId="77777777" w:rsidR="0010691C" w:rsidRDefault="0010691C" w:rsidP="0010691C">
      <w:pPr>
        <w:jc w:val="both"/>
        <w:rPr>
          <w:rFonts w:ascii="Arial" w:hAnsi="Arial" w:cs="Arial"/>
          <w:lang w:val="en-US"/>
        </w:rPr>
      </w:pPr>
    </w:p>
    <w:p w14:paraId="3D597096" w14:textId="77777777" w:rsidR="0010691C" w:rsidRDefault="0010691C" w:rsidP="0010691C">
      <w:pPr>
        <w:jc w:val="both"/>
        <w:rPr>
          <w:rFonts w:ascii="Arial" w:hAnsi="Arial" w:cs="Arial"/>
          <w:lang w:val="en-US"/>
        </w:rPr>
      </w:pPr>
    </w:p>
    <w:p w14:paraId="3480AF3F" w14:textId="77777777" w:rsidR="00990F85" w:rsidRDefault="00990F85" w:rsidP="0010691C">
      <w:pPr>
        <w:jc w:val="both"/>
        <w:rPr>
          <w:rFonts w:ascii="Arial" w:hAnsi="Arial" w:cs="Arial"/>
          <w:lang w:val="en-US"/>
        </w:rPr>
      </w:pPr>
    </w:p>
    <w:tbl>
      <w:tblPr>
        <w:tblW w:w="14740" w:type="dxa"/>
        <w:tblCellMar>
          <w:left w:w="0" w:type="dxa"/>
          <w:right w:w="0" w:type="dxa"/>
        </w:tblCellMar>
        <w:tblLook w:val="0460" w:firstRow="1" w:lastRow="1" w:firstColumn="0" w:lastColumn="0" w:noHBand="0" w:noVBand="1"/>
      </w:tblPr>
      <w:tblGrid>
        <w:gridCol w:w="3880"/>
        <w:gridCol w:w="3460"/>
        <w:gridCol w:w="4180"/>
        <w:gridCol w:w="3220"/>
      </w:tblGrid>
      <w:tr w:rsidR="00990F85" w:rsidRPr="00990F85" w14:paraId="48654BD9" w14:textId="77777777" w:rsidTr="00990F85">
        <w:trPr>
          <w:trHeight w:val="622"/>
        </w:trPr>
        <w:tc>
          <w:tcPr>
            <w:tcW w:w="38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E7FAC6" w14:textId="77777777" w:rsidR="00990F85" w:rsidRPr="00990F85" w:rsidRDefault="00990F85" w:rsidP="00990F85">
            <w:pPr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34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8C5260" w14:textId="77777777" w:rsidR="00990F85" w:rsidRPr="00990F85" w:rsidRDefault="00990F85" w:rsidP="00990F85">
            <w:pPr>
              <w:spacing w:before="40" w:after="40"/>
              <w:ind w:left="101" w:right="101"/>
              <w:jc w:val="center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r w:rsidRPr="00990F85"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2"/>
                <w:szCs w:val="22"/>
                <w:lang w:val="en-US" w:eastAsia="it-IT"/>
                <w14:ligatures w14:val="none"/>
              </w:rPr>
              <w:t>HR</w:t>
            </w:r>
          </w:p>
        </w:tc>
        <w:tc>
          <w:tcPr>
            <w:tcW w:w="418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40FB8D" w14:textId="77777777" w:rsidR="00990F85" w:rsidRPr="00990F85" w:rsidRDefault="00990F85" w:rsidP="00990F85">
            <w:pPr>
              <w:spacing w:before="40" w:after="40"/>
              <w:ind w:left="101" w:right="101"/>
              <w:jc w:val="center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r w:rsidRPr="00990F85"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2"/>
                <w:szCs w:val="22"/>
                <w:lang w:val="en-US" w:eastAsia="it-IT"/>
                <w14:ligatures w14:val="none"/>
              </w:rPr>
              <w:t>95% CI</w:t>
            </w:r>
          </w:p>
        </w:tc>
        <w:tc>
          <w:tcPr>
            <w:tcW w:w="32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FF1F6D" w14:textId="77777777" w:rsidR="00990F85" w:rsidRPr="00990F85" w:rsidRDefault="00990F85" w:rsidP="00990F85">
            <w:pPr>
              <w:spacing w:before="40" w:after="40"/>
              <w:ind w:left="101" w:right="101"/>
              <w:jc w:val="center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r w:rsidRPr="00990F85"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2"/>
                <w:szCs w:val="22"/>
                <w:lang w:val="en-US" w:eastAsia="it-IT"/>
                <w14:ligatures w14:val="none"/>
              </w:rPr>
              <w:t>p-value</w:t>
            </w:r>
          </w:p>
        </w:tc>
      </w:tr>
      <w:tr w:rsidR="00990F85" w:rsidRPr="00990F85" w14:paraId="75B88DDF" w14:textId="77777777" w:rsidTr="00990F85">
        <w:trPr>
          <w:trHeight w:val="190"/>
        </w:trPr>
        <w:tc>
          <w:tcPr>
            <w:tcW w:w="388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E7E7E7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1BA6F6" w14:textId="77777777" w:rsidR="00990F85" w:rsidRPr="00990F85" w:rsidRDefault="00990F85" w:rsidP="00990F85">
            <w:pPr>
              <w:spacing w:before="100" w:after="100"/>
              <w:ind w:left="101" w:right="101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r w:rsidRPr="00990F85"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2"/>
                <w:szCs w:val="22"/>
                <w:lang w:eastAsia="it-IT"/>
                <w14:ligatures w14:val="none"/>
              </w:rPr>
              <w:t xml:space="preserve">Overall </w:t>
            </w:r>
            <w:proofErr w:type="spellStart"/>
            <w:r w:rsidRPr="00990F85"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2"/>
                <w:szCs w:val="22"/>
                <w:lang w:eastAsia="it-IT"/>
                <w14:ligatures w14:val="none"/>
              </w:rPr>
              <w:t>cohort</w:t>
            </w:r>
            <w:proofErr w:type="spellEnd"/>
            <w:r w:rsidRPr="00990F85">
              <w:rPr>
                <w:rFonts w:ascii="Calibri" w:eastAsia="Times New Roman" w:hAnsi="Calibri" w:cs="Calibri"/>
                <w:b/>
                <w:bCs/>
                <w:color w:val="000000"/>
                <w:kern w:val="24"/>
                <w:position w:val="7"/>
                <w:sz w:val="22"/>
                <w:szCs w:val="22"/>
                <w:vertAlign w:val="superscript"/>
                <w:lang w:val="en-US" w:eastAsia="it-IT"/>
                <w14:ligatures w14:val="none"/>
              </w:rPr>
              <w:t>1</w:t>
            </w:r>
            <w:r w:rsidRPr="00990F85"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2"/>
                <w:szCs w:val="22"/>
                <w:lang w:eastAsia="it-IT"/>
                <w14:ligatures w14:val="none"/>
              </w:rPr>
              <w:t xml:space="preserve"> </w:t>
            </w:r>
          </w:p>
        </w:tc>
        <w:tc>
          <w:tcPr>
            <w:tcW w:w="346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auto" w:fill="E7E7E7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4CE1111F" w14:textId="77777777" w:rsidR="00990F85" w:rsidRPr="00990F85" w:rsidRDefault="00990F85" w:rsidP="00990F85">
            <w:pPr>
              <w:spacing w:before="100" w:after="100"/>
              <w:ind w:left="101" w:right="101"/>
              <w:jc w:val="center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r w:rsidRPr="00990F85">
              <w:rPr>
                <w:rFonts w:ascii="Calibri" w:eastAsia="Helvetica" w:hAnsi="Calibri" w:cs="Calibri"/>
                <w:color w:val="000000"/>
                <w:kern w:val="24"/>
                <w:sz w:val="22"/>
                <w:szCs w:val="22"/>
                <w:lang w:val="en-US" w:eastAsia="it-IT"/>
                <w14:ligatures w14:val="none"/>
              </w:rPr>
              <w:t>1.68</w:t>
            </w:r>
          </w:p>
        </w:tc>
        <w:tc>
          <w:tcPr>
            <w:tcW w:w="418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E7E7E7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715A9F5C" w14:textId="77777777" w:rsidR="00990F85" w:rsidRPr="00990F85" w:rsidRDefault="00990F85" w:rsidP="00990F85">
            <w:pPr>
              <w:spacing w:before="100" w:after="100"/>
              <w:ind w:left="101" w:right="101"/>
              <w:jc w:val="center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r w:rsidRPr="00990F85">
              <w:rPr>
                <w:rFonts w:ascii="Calibri" w:eastAsia="Helvetica" w:hAnsi="Calibri" w:cs="Calibri"/>
                <w:color w:val="000000"/>
                <w:kern w:val="24"/>
                <w:sz w:val="22"/>
                <w:szCs w:val="22"/>
                <w:lang w:val="en-US" w:eastAsia="it-IT"/>
                <w14:ligatures w14:val="none"/>
              </w:rPr>
              <w:t>1.29, 2.18</w:t>
            </w:r>
          </w:p>
        </w:tc>
        <w:tc>
          <w:tcPr>
            <w:tcW w:w="320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E7E7E7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3CA0891A" w14:textId="77777777" w:rsidR="00990F85" w:rsidRPr="00990F85" w:rsidRDefault="00990F85" w:rsidP="00990F85">
            <w:pPr>
              <w:spacing w:before="100" w:after="100"/>
              <w:ind w:left="101" w:right="101"/>
              <w:jc w:val="center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r w:rsidRPr="00990F85">
              <w:rPr>
                <w:rFonts w:ascii="Calibri" w:eastAsia="Helvetica" w:hAnsi="Calibri" w:cs="Calibri"/>
                <w:b/>
                <w:bCs/>
                <w:color w:val="000000"/>
                <w:kern w:val="24"/>
                <w:sz w:val="22"/>
                <w:szCs w:val="22"/>
                <w:lang w:val="en-US" w:eastAsia="it-IT"/>
                <w14:ligatures w14:val="none"/>
              </w:rPr>
              <w:t>&lt;0.001</w:t>
            </w:r>
          </w:p>
        </w:tc>
      </w:tr>
      <w:tr w:rsidR="00990F85" w:rsidRPr="00990F85" w14:paraId="00137C9E" w14:textId="77777777" w:rsidTr="00990F85">
        <w:trPr>
          <w:trHeight w:val="190"/>
        </w:trPr>
        <w:tc>
          <w:tcPr>
            <w:tcW w:w="38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27A5A3" w14:textId="77777777" w:rsidR="00990F85" w:rsidRPr="00990F85" w:rsidRDefault="00990F85" w:rsidP="00990F85">
            <w:pPr>
              <w:spacing w:before="100" w:after="100"/>
              <w:ind w:left="101" w:right="101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proofErr w:type="spellStart"/>
            <w:r w:rsidRPr="00990F85"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2"/>
                <w:szCs w:val="22"/>
                <w:lang w:eastAsia="it-IT"/>
                <w14:ligatures w14:val="none"/>
              </w:rPr>
              <w:t>Subgroups</w:t>
            </w:r>
            <w:proofErr w:type="spellEnd"/>
          </w:p>
        </w:tc>
        <w:tc>
          <w:tcPr>
            <w:tcW w:w="34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400A4132" w14:textId="77777777" w:rsidR="00990F85" w:rsidRPr="00990F85" w:rsidRDefault="00990F85" w:rsidP="00990F85">
            <w:pPr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</w:p>
        </w:tc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6473F2FA" w14:textId="77777777" w:rsidR="00990F85" w:rsidRPr="00990F85" w:rsidRDefault="00990F85" w:rsidP="00990F8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4F3D5C87" w14:textId="77777777" w:rsidR="00990F85" w:rsidRPr="00990F85" w:rsidRDefault="00990F85" w:rsidP="00990F8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90F85" w:rsidRPr="00990F85" w14:paraId="2087832C" w14:textId="77777777" w:rsidTr="00990F85">
        <w:trPr>
          <w:trHeight w:val="324"/>
        </w:trPr>
        <w:tc>
          <w:tcPr>
            <w:tcW w:w="38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E7E7E7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A05726" w14:textId="77777777" w:rsidR="00990F85" w:rsidRPr="00990F85" w:rsidRDefault="00990F85" w:rsidP="00990F85">
            <w:pPr>
              <w:spacing w:before="100" w:after="100"/>
              <w:ind w:left="101" w:right="101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r w:rsidRPr="00990F85">
              <w:rPr>
                <w:rFonts w:ascii="Calibri" w:eastAsia="Times New Roman" w:hAnsi="Calibri" w:cs="Calibri"/>
                <w:color w:val="000000"/>
                <w:kern w:val="24"/>
                <w:sz w:val="22"/>
                <w:szCs w:val="22"/>
                <w:lang w:eastAsia="it-IT"/>
                <w14:ligatures w14:val="none"/>
              </w:rPr>
              <w:t>T1-T2 stages</w:t>
            </w:r>
            <w:r w:rsidRPr="00990F85">
              <w:rPr>
                <w:rFonts w:ascii="Calibri" w:eastAsia="Times New Roman" w:hAnsi="Calibri" w:cs="Calibri"/>
                <w:color w:val="000000"/>
                <w:kern w:val="24"/>
                <w:position w:val="7"/>
                <w:sz w:val="22"/>
                <w:szCs w:val="22"/>
                <w:vertAlign w:val="superscript"/>
                <w:lang w:val="en-US" w:eastAsia="it-IT"/>
                <w14:ligatures w14:val="none"/>
              </w:rPr>
              <w:t>2</w:t>
            </w:r>
          </w:p>
        </w:tc>
        <w:tc>
          <w:tcPr>
            <w:tcW w:w="34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E7E7E7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503C048D" w14:textId="77777777" w:rsidR="00990F85" w:rsidRPr="00990F85" w:rsidRDefault="00990F85" w:rsidP="00990F85">
            <w:pPr>
              <w:spacing w:before="100" w:after="100"/>
              <w:ind w:left="101" w:right="101"/>
              <w:jc w:val="center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r w:rsidRPr="00990F85">
              <w:rPr>
                <w:rFonts w:ascii="Calibri" w:eastAsia="Helvetica" w:hAnsi="Calibri" w:cs="Calibri"/>
                <w:color w:val="000000"/>
                <w:kern w:val="24"/>
                <w:sz w:val="22"/>
                <w:szCs w:val="22"/>
                <w:lang w:val="en-US" w:eastAsia="it-IT"/>
                <w14:ligatures w14:val="none"/>
              </w:rPr>
              <w:t>2.17</w:t>
            </w:r>
          </w:p>
        </w:tc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2987821D" w14:textId="77777777" w:rsidR="00990F85" w:rsidRPr="00990F85" w:rsidRDefault="00990F85" w:rsidP="00990F85">
            <w:pPr>
              <w:spacing w:before="100" w:after="100"/>
              <w:ind w:left="101" w:right="101"/>
              <w:jc w:val="center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r w:rsidRPr="00990F85">
              <w:rPr>
                <w:rFonts w:ascii="Calibri" w:eastAsia="Helvetica" w:hAnsi="Calibri" w:cs="Calibri"/>
                <w:color w:val="000000"/>
                <w:kern w:val="24"/>
                <w:sz w:val="22"/>
                <w:szCs w:val="22"/>
                <w:lang w:val="en-US" w:eastAsia="it-IT"/>
                <w14:ligatures w14:val="none"/>
              </w:rPr>
              <w:t>1.57, 3.01</w:t>
            </w: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4E976195" w14:textId="77777777" w:rsidR="00990F85" w:rsidRPr="00990F85" w:rsidRDefault="00990F85" w:rsidP="00990F85">
            <w:pPr>
              <w:spacing w:before="100" w:after="100"/>
              <w:ind w:left="101" w:right="101"/>
              <w:jc w:val="center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r w:rsidRPr="00990F85">
              <w:rPr>
                <w:rFonts w:ascii="Calibri" w:eastAsia="Helvetica" w:hAnsi="Calibri" w:cs="Calibri"/>
                <w:b/>
                <w:bCs/>
                <w:color w:val="000000"/>
                <w:kern w:val="24"/>
                <w:sz w:val="22"/>
                <w:szCs w:val="22"/>
                <w:lang w:val="en-US" w:eastAsia="it-IT"/>
                <w14:ligatures w14:val="none"/>
              </w:rPr>
              <w:t>&lt;0.001</w:t>
            </w:r>
          </w:p>
        </w:tc>
      </w:tr>
      <w:tr w:rsidR="00990F85" w:rsidRPr="00990F85" w14:paraId="72DE8760" w14:textId="77777777" w:rsidTr="00990F85">
        <w:trPr>
          <w:trHeight w:val="324"/>
        </w:trPr>
        <w:tc>
          <w:tcPr>
            <w:tcW w:w="38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BFF3FF" w14:textId="77777777" w:rsidR="00990F85" w:rsidRPr="00990F85" w:rsidRDefault="00990F85" w:rsidP="00990F85">
            <w:pPr>
              <w:spacing w:before="100" w:after="100"/>
              <w:ind w:left="101" w:right="101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r w:rsidRPr="00990F85">
              <w:rPr>
                <w:rFonts w:ascii="Calibri" w:eastAsia="Times New Roman" w:hAnsi="Calibri" w:cs="Calibri"/>
                <w:color w:val="000000"/>
                <w:kern w:val="24"/>
                <w:sz w:val="22"/>
                <w:szCs w:val="22"/>
                <w:lang w:eastAsia="it-IT"/>
                <w14:ligatures w14:val="none"/>
              </w:rPr>
              <w:t>T3-T4 stages</w:t>
            </w:r>
            <w:r w:rsidRPr="00990F85">
              <w:rPr>
                <w:rFonts w:ascii="Calibri" w:eastAsia="Times New Roman" w:hAnsi="Calibri" w:cs="Calibri"/>
                <w:color w:val="000000"/>
                <w:kern w:val="24"/>
                <w:position w:val="7"/>
                <w:sz w:val="22"/>
                <w:szCs w:val="22"/>
                <w:vertAlign w:val="superscript"/>
                <w:lang w:val="en-US" w:eastAsia="it-IT"/>
                <w14:ligatures w14:val="none"/>
              </w:rPr>
              <w:t>2</w:t>
            </w:r>
          </w:p>
        </w:tc>
        <w:tc>
          <w:tcPr>
            <w:tcW w:w="34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24003C47" w14:textId="77777777" w:rsidR="00990F85" w:rsidRPr="00990F85" w:rsidRDefault="00990F85" w:rsidP="00990F85">
            <w:pPr>
              <w:spacing w:before="100" w:after="100"/>
              <w:ind w:left="101" w:right="101"/>
              <w:jc w:val="center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r w:rsidRPr="00990F85">
              <w:rPr>
                <w:rFonts w:ascii="Calibri" w:eastAsia="Helvetica" w:hAnsi="Calibri" w:cs="Calibri"/>
                <w:color w:val="000000"/>
                <w:kern w:val="24"/>
                <w:sz w:val="22"/>
                <w:szCs w:val="22"/>
                <w:lang w:val="en-US" w:eastAsia="it-IT"/>
                <w14:ligatures w14:val="none"/>
              </w:rPr>
              <w:t>1.15</w:t>
            </w:r>
          </w:p>
        </w:tc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381543F0" w14:textId="77777777" w:rsidR="00990F85" w:rsidRPr="00990F85" w:rsidRDefault="00990F85" w:rsidP="00990F85">
            <w:pPr>
              <w:spacing w:before="100" w:after="100"/>
              <w:ind w:left="101" w:right="101"/>
              <w:jc w:val="center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r w:rsidRPr="00990F85">
              <w:rPr>
                <w:rFonts w:ascii="Calibri" w:eastAsia="Helvetica" w:hAnsi="Calibri" w:cs="Calibri"/>
                <w:color w:val="000000"/>
                <w:kern w:val="24"/>
                <w:sz w:val="22"/>
                <w:szCs w:val="22"/>
                <w:lang w:val="en-US" w:eastAsia="it-IT"/>
                <w14:ligatures w14:val="none"/>
              </w:rPr>
              <w:t>0.74, 1.78</w:t>
            </w: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22DC275B" w14:textId="77777777" w:rsidR="00990F85" w:rsidRPr="00990F85" w:rsidRDefault="00990F85" w:rsidP="00990F85">
            <w:pPr>
              <w:spacing w:before="100" w:after="100"/>
              <w:ind w:left="101" w:right="101"/>
              <w:jc w:val="center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r w:rsidRPr="00990F85">
              <w:rPr>
                <w:rFonts w:ascii="Calibri" w:eastAsia="Helvetica" w:hAnsi="Calibri" w:cs="Calibri"/>
                <w:color w:val="000000"/>
                <w:kern w:val="24"/>
                <w:sz w:val="22"/>
                <w:szCs w:val="22"/>
                <w:lang w:val="en-US" w:eastAsia="it-IT"/>
                <w14:ligatures w14:val="none"/>
              </w:rPr>
              <w:t>0.5</w:t>
            </w:r>
          </w:p>
        </w:tc>
      </w:tr>
      <w:tr w:rsidR="00990F85" w:rsidRPr="00990F85" w14:paraId="7FC0DF89" w14:textId="77777777" w:rsidTr="00990F85">
        <w:trPr>
          <w:trHeight w:val="324"/>
        </w:trPr>
        <w:tc>
          <w:tcPr>
            <w:tcW w:w="38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E7E7E7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FC6C5A" w14:textId="77777777" w:rsidR="00990F85" w:rsidRPr="00990F85" w:rsidRDefault="00990F85" w:rsidP="00990F85">
            <w:pPr>
              <w:spacing w:before="100" w:after="100"/>
              <w:ind w:left="101" w:right="101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proofErr w:type="spellStart"/>
            <w:r w:rsidRPr="00990F85">
              <w:rPr>
                <w:rFonts w:ascii="Calibri" w:eastAsia="Times New Roman" w:hAnsi="Calibri" w:cs="Calibri"/>
                <w:color w:val="000000"/>
                <w:kern w:val="24"/>
                <w:sz w:val="22"/>
                <w:szCs w:val="22"/>
                <w:lang w:eastAsia="it-IT"/>
                <w14:ligatures w14:val="none"/>
              </w:rPr>
              <w:t>Renal</w:t>
            </w:r>
            <w:proofErr w:type="spellEnd"/>
            <w:r w:rsidRPr="00990F85">
              <w:rPr>
                <w:rFonts w:ascii="Calibri" w:eastAsia="Times New Roman" w:hAnsi="Calibri" w:cs="Calibri"/>
                <w:color w:val="000000"/>
                <w:kern w:val="24"/>
                <w:sz w:val="22"/>
                <w:szCs w:val="22"/>
                <w:lang w:eastAsia="it-IT"/>
                <w14:ligatures w14:val="none"/>
              </w:rPr>
              <w:t xml:space="preserve"> </w:t>
            </w:r>
            <w:proofErr w:type="spellStart"/>
            <w:r w:rsidRPr="00990F85">
              <w:rPr>
                <w:rFonts w:ascii="Calibri" w:eastAsia="Times New Roman" w:hAnsi="Calibri" w:cs="Calibri"/>
                <w:color w:val="000000"/>
                <w:kern w:val="24"/>
                <w:sz w:val="22"/>
                <w:szCs w:val="22"/>
                <w:lang w:eastAsia="it-IT"/>
                <w14:ligatures w14:val="none"/>
              </w:rPr>
              <w:t>pelvic</w:t>
            </w:r>
            <w:proofErr w:type="spellEnd"/>
            <w:r w:rsidRPr="00990F85">
              <w:rPr>
                <w:rFonts w:ascii="Calibri" w:eastAsia="Times New Roman" w:hAnsi="Calibri" w:cs="Calibri"/>
                <w:color w:val="000000"/>
                <w:kern w:val="24"/>
                <w:position w:val="7"/>
                <w:sz w:val="22"/>
                <w:szCs w:val="22"/>
                <w:vertAlign w:val="superscript"/>
                <w:lang w:val="en-US" w:eastAsia="it-IT"/>
                <w14:ligatures w14:val="none"/>
              </w:rPr>
              <w:t>3</w:t>
            </w:r>
          </w:p>
        </w:tc>
        <w:tc>
          <w:tcPr>
            <w:tcW w:w="34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E7E7E7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37D5A9EA" w14:textId="77777777" w:rsidR="00990F85" w:rsidRPr="00990F85" w:rsidRDefault="00990F85" w:rsidP="00990F85">
            <w:pPr>
              <w:spacing w:before="100" w:after="100"/>
              <w:ind w:left="101" w:right="101"/>
              <w:jc w:val="center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r w:rsidRPr="00990F85">
              <w:rPr>
                <w:rFonts w:ascii="Calibri" w:eastAsia="Helvetica" w:hAnsi="Calibri" w:cs="Calibri"/>
                <w:color w:val="000000"/>
                <w:kern w:val="24"/>
                <w:sz w:val="22"/>
                <w:szCs w:val="22"/>
                <w:lang w:val="en-US" w:eastAsia="it-IT"/>
                <w14:ligatures w14:val="none"/>
              </w:rPr>
              <w:t>1.61</w:t>
            </w:r>
          </w:p>
        </w:tc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AE43B18" w14:textId="77777777" w:rsidR="00990F85" w:rsidRPr="00990F85" w:rsidRDefault="00990F85" w:rsidP="00990F85">
            <w:pPr>
              <w:spacing w:before="100" w:after="100"/>
              <w:ind w:left="101" w:right="101"/>
              <w:jc w:val="center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r w:rsidRPr="00990F85">
              <w:rPr>
                <w:rFonts w:ascii="Calibri" w:eastAsia="Helvetica" w:hAnsi="Calibri" w:cs="Calibri"/>
                <w:color w:val="000000"/>
                <w:kern w:val="24"/>
                <w:sz w:val="22"/>
                <w:szCs w:val="22"/>
                <w:lang w:val="en-US" w:eastAsia="it-IT"/>
                <w14:ligatures w14:val="none"/>
              </w:rPr>
              <w:t>1.18, 2.20</w:t>
            </w: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40BBCD54" w14:textId="77777777" w:rsidR="00990F85" w:rsidRPr="00990F85" w:rsidRDefault="00990F85" w:rsidP="00990F85">
            <w:pPr>
              <w:spacing w:before="100" w:after="100"/>
              <w:ind w:left="101" w:right="101"/>
              <w:jc w:val="center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r w:rsidRPr="00990F85">
              <w:rPr>
                <w:rFonts w:ascii="Calibri" w:eastAsia="Helvetica" w:hAnsi="Calibri" w:cs="Calibri"/>
                <w:b/>
                <w:bCs/>
                <w:color w:val="000000"/>
                <w:kern w:val="24"/>
                <w:sz w:val="22"/>
                <w:szCs w:val="22"/>
                <w:lang w:val="en-US" w:eastAsia="it-IT"/>
                <w14:ligatures w14:val="none"/>
              </w:rPr>
              <w:t>0.002</w:t>
            </w:r>
          </w:p>
        </w:tc>
      </w:tr>
      <w:tr w:rsidR="00990F85" w:rsidRPr="00990F85" w14:paraId="7C24E5C8" w14:textId="77777777" w:rsidTr="00990F85">
        <w:trPr>
          <w:trHeight w:val="324"/>
        </w:trPr>
        <w:tc>
          <w:tcPr>
            <w:tcW w:w="38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4C8AAD" w14:textId="77777777" w:rsidR="00990F85" w:rsidRPr="00990F85" w:rsidRDefault="00990F85" w:rsidP="00990F85">
            <w:pPr>
              <w:spacing w:before="100" w:after="100"/>
              <w:ind w:left="101" w:right="101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proofErr w:type="spellStart"/>
            <w:r w:rsidRPr="00990F85">
              <w:rPr>
                <w:rFonts w:ascii="Calibri" w:eastAsia="Times New Roman" w:hAnsi="Calibri" w:cs="Calibri"/>
                <w:color w:val="000000"/>
                <w:kern w:val="24"/>
                <w:sz w:val="22"/>
                <w:szCs w:val="22"/>
                <w:lang w:eastAsia="it-IT"/>
                <w14:ligatures w14:val="none"/>
              </w:rPr>
              <w:t>Ureteral</w:t>
            </w:r>
            <w:proofErr w:type="spellEnd"/>
            <w:r w:rsidRPr="00990F85">
              <w:rPr>
                <w:rFonts w:ascii="Calibri" w:eastAsia="Times New Roman" w:hAnsi="Calibri" w:cs="Calibri"/>
                <w:color w:val="000000"/>
                <w:kern w:val="24"/>
                <w:position w:val="7"/>
                <w:sz w:val="22"/>
                <w:szCs w:val="22"/>
                <w:vertAlign w:val="superscript"/>
                <w:lang w:val="en-US" w:eastAsia="it-IT"/>
                <w14:ligatures w14:val="none"/>
              </w:rPr>
              <w:t>3</w:t>
            </w:r>
          </w:p>
        </w:tc>
        <w:tc>
          <w:tcPr>
            <w:tcW w:w="34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470C4BA" w14:textId="77777777" w:rsidR="00990F85" w:rsidRPr="00990F85" w:rsidRDefault="00990F85" w:rsidP="00990F85">
            <w:pPr>
              <w:spacing w:before="100" w:after="100"/>
              <w:ind w:left="101" w:right="101"/>
              <w:jc w:val="center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r w:rsidRPr="00990F85">
              <w:rPr>
                <w:rFonts w:ascii="Calibri" w:eastAsia="Helvetica" w:hAnsi="Calibri" w:cs="Calibri"/>
                <w:color w:val="000000"/>
                <w:kern w:val="24"/>
                <w:sz w:val="22"/>
                <w:szCs w:val="22"/>
                <w:lang w:val="en-US" w:eastAsia="it-IT"/>
                <w14:ligatures w14:val="none"/>
              </w:rPr>
              <w:t>1.76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7537B7AF" w14:textId="77777777" w:rsidR="00990F85" w:rsidRPr="00990F85" w:rsidRDefault="00990F85" w:rsidP="00990F85">
            <w:pPr>
              <w:spacing w:before="100" w:after="100"/>
              <w:ind w:left="101" w:right="101"/>
              <w:jc w:val="center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r w:rsidRPr="00990F85">
              <w:rPr>
                <w:rFonts w:ascii="Calibri" w:eastAsia="Helvetica" w:hAnsi="Calibri" w:cs="Calibri"/>
                <w:color w:val="000000"/>
                <w:kern w:val="24"/>
                <w:sz w:val="22"/>
                <w:szCs w:val="22"/>
                <w:lang w:val="en-US" w:eastAsia="it-IT"/>
                <w14:ligatures w14:val="none"/>
              </w:rPr>
              <w:t>1.10, 2.83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758EA38A" w14:textId="77777777" w:rsidR="00990F85" w:rsidRPr="00990F85" w:rsidRDefault="00990F85" w:rsidP="00990F85">
            <w:pPr>
              <w:spacing w:before="100" w:after="100"/>
              <w:ind w:left="101" w:right="101"/>
              <w:jc w:val="center"/>
              <w:rPr>
                <w:rFonts w:ascii="Arial" w:eastAsia="Times New Roman" w:hAnsi="Arial" w:cs="Arial"/>
                <w:kern w:val="0"/>
                <w:sz w:val="36"/>
                <w:szCs w:val="36"/>
                <w:lang w:eastAsia="it-IT"/>
                <w14:ligatures w14:val="none"/>
              </w:rPr>
            </w:pPr>
            <w:r w:rsidRPr="00990F85">
              <w:rPr>
                <w:rFonts w:ascii="Calibri" w:eastAsia="Helvetica" w:hAnsi="Calibri" w:cs="Calibri"/>
                <w:b/>
                <w:bCs/>
                <w:color w:val="000000"/>
                <w:kern w:val="24"/>
                <w:sz w:val="22"/>
                <w:szCs w:val="22"/>
                <w:lang w:val="en-US" w:eastAsia="it-IT"/>
                <w14:ligatures w14:val="none"/>
              </w:rPr>
              <w:t>0.01</w:t>
            </w:r>
          </w:p>
        </w:tc>
      </w:tr>
      <w:tr w:rsidR="00990F85" w:rsidRPr="00990F85" w14:paraId="26061142" w14:textId="77777777" w:rsidTr="00990F85">
        <w:trPr>
          <w:trHeight w:val="815"/>
        </w:trPr>
        <w:tc>
          <w:tcPr>
            <w:tcW w:w="14740" w:type="dxa"/>
            <w:gridSpan w:val="4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902537" w14:textId="77777777" w:rsidR="00990F85" w:rsidRPr="00990F85" w:rsidRDefault="00990F85" w:rsidP="00990F85">
            <w:pPr>
              <w:spacing w:before="100" w:after="100"/>
              <w:ind w:left="101" w:right="101"/>
              <w:rPr>
                <w:rFonts w:ascii="Arial" w:eastAsia="Times New Roman" w:hAnsi="Arial" w:cs="Arial"/>
                <w:kern w:val="0"/>
                <w:sz w:val="36"/>
                <w:szCs w:val="36"/>
                <w:lang w:val="en-US" w:eastAsia="it-IT"/>
                <w14:ligatures w14:val="none"/>
              </w:rPr>
            </w:pPr>
            <w:r w:rsidRPr="00990F85">
              <w:rPr>
                <w:rFonts w:ascii="Calibri" w:eastAsia="Times New Roman" w:hAnsi="Calibri" w:cs="Calibri"/>
                <w:color w:val="000000"/>
                <w:kern w:val="24"/>
                <w:sz w:val="20"/>
                <w:szCs w:val="20"/>
                <w:lang w:val="en-US" w:eastAsia="it-IT"/>
                <w14:ligatures w14:val="none"/>
              </w:rPr>
              <w:t>HR = Hazard Ratio, CI = Confidence Interval, Abbreviations: CI = Confidence Interval, HR = Hazard Ratio.</w:t>
            </w:r>
          </w:p>
          <w:p w14:paraId="6AF076AF" w14:textId="77777777" w:rsidR="00990F85" w:rsidRPr="00990F85" w:rsidRDefault="00990F85" w:rsidP="00990F85">
            <w:pPr>
              <w:spacing w:before="100" w:after="100"/>
              <w:ind w:left="101" w:right="101"/>
              <w:rPr>
                <w:rFonts w:ascii="Arial" w:eastAsia="Times New Roman" w:hAnsi="Arial" w:cs="Arial"/>
                <w:kern w:val="0"/>
                <w:sz w:val="36"/>
                <w:szCs w:val="36"/>
                <w:lang w:val="en-US" w:eastAsia="it-IT"/>
                <w14:ligatures w14:val="none"/>
              </w:rPr>
            </w:pPr>
            <w:r w:rsidRPr="00990F85">
              <w:rPr>
                <w:rFonts w:ascii="Calibri" w:eastAsia="Times New Roman" w:hAnsi="Calibri" w:cs="Calibri"/>
                <w:color w:val="000000"/>
                <w:kern w:val="24"/>
                <w:position w:val="6"/>
                <w:sz w:val="20"/>
                <w:szCs w:val="20"/>
                <w:vertAlign w:val="superscript"/>
                <w:lang w:val="en-US" w:eastAsia="it-IT"/>
                <w14:ligatures w14:val="none"/>
              </w:rPr>
              <w:t>1</w:t>
            </w:r>
            <w:r w:rsidRPr="00990F85">
              <w:rPr>
                <w:rFonts w:ascii="Calibri" w:eastAsia="Times New Roman" w:hAnsi="Calibri" w:cs="Calibri"/>
                <w:color w:val="000000"/>
                <w:kern w:val="24"/>
                <w:sz w:val="20"/>
                <w:szCs w:val="20"/>
                <w:lang w:val="en-US" w:eastAsia="it-IT"/>
                <w14:ligatures w14:val="none"/>
              </w:rPr>
              <w:t xml:space="preserve">Adjusted for: age, sex, tumor location, stage, grade, LND status; </w:t>
            </w:r>
            <w:r w:rsidRPr="00990F85">
              <w:rPr>
                <w:rFonts w:ascii="Calibri" w:eastAsia="Times New Roman" w:hAnsi="Calibri" w:cs="Calibri"/>
                <w:color w:val="000000"/>
                <w:kern w:val="24"/>
                <w:position w:val="6"/>
                <w:sz w:val="20"/>
                <w:szCs w:val="20"/>
                <w:vertAlign w:val="superscript"/>
                <w:lang w:val="en-US" w:eastAsia="it-IT"/>
                <w14:ligatures w14:val="none"/>
              </w:rPr>
              <w:t>2</w:t>
            </w:r>
            <w:r w:rsidRPr="00990F85">
              <w:rPr>
                <w:rFonts w:ascii="Calibri" w:eastAsia="Times New Roman" w:hAnsi="Calibri" w:cs="Calibri"/>
                <w:color w:val="000000"/>
                <w:kern w:val="24"/>
                <w:sz w:val="20"/>
                <w:szCs w:val="20"/>
                <w:lang w:val="en-US" w:eastAsia="it-IT"/>
                <w14:ligatures w14:val="none"/>
              </w:rPr>
              <w:t xml:space="preserve">Adjusted for: age, sex, tumor location, grade, LND status; </w:t>
            </w:r>
            <w:r w:rsidRPr="00990F85">
              <w:rPr>
                <w:rFonts w:ascii="Calibri" w:eastAsia="Times New Roman" w:hAnsi="Calibri" w:cs="Calibri"/>
                <w:color w:val="000000"/>
                <w:kern w:val="24"/>
                <w:position w:val="6"/>
                <w:sz w:val="20"/>
                <w:szCs w:val="20"/>
                <w:vertAlign w:val="superscript"/>
                <w:lang w:val="en-US" w:eastAsia="it-IT"/>
                <w14:ligatures w14:val="none"/>
              </w:rPr>
              <w:t>3</w:t>
            </w:r>
            <w:r w:rsidRPr="00990F85">
              <w:rPr>
                <w:rFonts w:ascii="Calibri" w:eastAsia="Times New Roman" w:hAnsi="Calibri" w:cs="Calibri"/>
                <w:color w:val="000000"/>
                <w:kern w:val="24"/>
                <w:sz w:val="20"/>
                <w:szCs w:val="20"/>
                <w:lang w:val="en-US" w:eastAsia="it-IT"/>
                <w14:ligatures w14:val="none"/>
              </w:rPr>
              <w:t>Adjusted for: age, sex, stage, grade, LND status.</w:t>
            </w:r>
          </w:p>
        </w:tc>
      </w:tr>
    </w:tbl>
    <w:p w14:paraId="09917BBE" w14:textId="77777777" w:rsidR="00990F85" w:rsidRDefault="00990F85" w:rsidP="0010691C">
      <w:pPr>
        <w:jc w:val="both"/>
        <w:rPr>
          <w:rFonts w:ascii="Arial" w:hAnsi="Arial" w:cs="Arial"/>
          <w:lang w:val="en-US"/>
        </w:rPr>
      </w:pPr>
    </w:p>
    <w:p w14:paraId="75A10CEC" w14:textId="77777777" w:rsidR="0010691C" w:rsidRDefault="0010691C" w:rsidP="0010691C">
      <w:pPr>
        <w:jc w:val="both"/>
        <w:rPr>
          <w:rFonts w:ascii="Arial" w:hAnsi="Arial" w:cs="Arial"/>
          <w:lang w:val="en-US"/>
        </w:rPr>
      </w:pPr>
    </w:p>
    <w:p w14:paraId="5BBA2225" w14:textId="77777777" w:rsidR="0010691C" w:rsidRDefault="0010691C" w:rsidP="0010691C">
      <w:pPr>
        <w:jc w:val="both"/>
        <w:rPr>
          <w:rFonts w:ascii="Arial" w:hAnsi="Arial" w:cs="Arial"/>
          <w:lang w:val="en-US"/>
        </w:rPr>
      </w:pPr>
    </w:p>
    <w:p w14:paraId="3EA9FDC1" w14:textId="77777777" w:rsidR="00990F85" w:rsidRPr="0010691C" w:rsidRDefault="00990F85" w:rsidP="0010691C">
      <w:pPr>
        <w:jc w:val="both"/>
        <w:rPr>
          <w:rFonts w:ascii="Arial" w:hAnsi="Arial" w:cs="Arial"/>
          <w:lang w:val="en-US"/>
        </w:rPr>
      </w:pPr>
    </w:p>
    <w:sectPr w:rsidR="00990F85" w:rsidRPr="0010691C" w:rsidSect="0010691C">
      <w:pgSz w:w="16838" w:h="11906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9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691C"/>
    <w:rsid w:val="0010691C"/>
    <w:rsid w:val="00406B11"/>
    <w:rsid w:val="006F20F1"/>
    <w:rsid w:val="00990F85"/>
    <w:rsid w:val="00C26F58"/>
    <w:rsid w:val="00CE3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DE36318"/>
  <w15:chartTrackingRefBased/>
  <w15:docId w15:val="{B79F5888-9955-C147-88B1-D1FE3BEF2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0691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0691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0691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0691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0691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0691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0691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0691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0691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0691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0691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0691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0691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0691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0691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0691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0691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0691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0691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0691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0691C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0691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0691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0691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0691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0691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0691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0691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0691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87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6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9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 RODRIGUEZ PEÑARANDA</dc:creator>
  <cp:keywords/>
  <dc:description/>
  <cp:lastModifiedBy>NATALI RODRIGUEZ PEÑARANDA</cp:lastModifiedBy>
  <cp:revision>2</cp:revision>
  <dcterms:created xsi:type="dcterms:W3CDTF">2024-11-08T22:39:00Z</dcterms:created>
  <dcterms:modified xsi:type="dcterms:W3CDTF">2024-11-08T22:39:00Z</dcterms:modified>
</cp:coreProperties>
</file>