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CB549" w14:textId="608AE14D" w:rsidR="003714A9" w:rsidRPr="007C0372" w:rsidRDefault="004604BA" w:rsidP="004604BA">
      <w:pPr>
        <w:jc w:val="both"/>
        <w:rPr>
          <w:b/>
          <w:sz w:val="22"/>
        </w:rPr>
      </w:pPr>
      <w:r w:rsidRPr="007C0372">
        <w:rPr>
          <w:b/>
          <w:sz w:val="22"/>
        </w:rPr>
        <w:t xml:space="preserve">Supplementary </w:t>
      </w:r>
      <w:r w:rsidR="003714A9" w:rsidRPr="007C0372">
        <w:rPr>
          <w:b/>
          <w:sz w:val="22"/>
        </w:rPr>
        <w:t xml:space="preserve">Table </w:t>
      </w:r>
      <w:r w:rsidRPr="007C0372">
        <w:rPr>
          <w:b/>
          <w:sz w:val="22"/>
        </w:rPr>
        <w:t>1</w:t>
      </w:r>
      <w:r w:rsidR="003714A9" w:rsidRPr="007C0372">
        <w:rPr>
          <w:b/>
          <w:sz w:val="22"/>
        </w:rPr>
        <w:t xml:space="preserve">: </w:t>
      </w:r>
      <w:bookmarkStart w:id="0" w:name="_Hlk211239913"/>
      <w:r w:rsidR="003714A9" w:rsidRPr="007C0372">
        <w:rPr>
          <w:b/>
          <w:sz w:val="22"/>
        </w:rPr>
        <w:t xml:space="preserve">Pre-, intra-, and postoperative characteristics by world region </w:t>
      </w:r>
      <w:bookmarkEnd w:id="0"/>
    </w:p>
    <w:tbl>
      <w:tblPr>
        <w:tblStyle w:val="Tableausimple4"/>
        <w:tblW w:w="8890" w:type="dxa"/>
        <w:tblLook w:val="04A0" w:firstRow="1" w:lastRow="0" w:firstColumn="1" w:lastColumn="0" w:noHBand="0" w:noVBand="1"/>
      </w:tblPr>
      <w:tblGrid>
        <w:gridCol w:w="1573"/>
        <w:gridCol w:w="1549"/>
        <w:gridCol w:w="37"/>
        <w:gridCol w:w="894"/>
        <w:gridCol w:w="77"/>
        <w:gridCol w:w="854"/>
        <w:gridCol w:w="56"/>
        <w:gridCol w:w="985"/>
        <w:gridCol w:w="51"/>
        <w:gridCol w:w="990"/>
        <w:gridCol w:w="66"/>
        <w:gridCol w:w="975"/>
        <w:gridCol w:w="65"/>
        <w:gridCol w:w="648"/>
        <w:gridCol w:w="70"/>
      </w:tblGrid>
      <w:tr w:rsidR="003714A9" w:rsidRPr="007C0372" w14:paraId="00601230" w14:textId="77777777" w:rsidTr="008C0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56381C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Variable</w:t>
            </w:r>
          </w:p>
        </w:tc>
        <w:tc>
          <w:tcPr>
            <w:tcW w:w="1586" w:type="dxa"/>
            <w:gridSpan w:val="2"/>
          </w:tcPr>
          <w:p w14:paraId="65762AA5" w14:textId="77777777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Category</w:t>
            </w:r>
          </w:p>
        </w:tc>
        <w:tc>
          <w:tcPr>
            <w:tcW w:w="971" w:type="dxa"/>
            <w:gridSpan w:val="2"/>
          </w:tcPr>
          <w:p w14:paraId="014EF21C" w14:textId="77777777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Europe n (%)</w:t>
            </w:r>
          </w:p>
        </w:tc>
        <w:tc>
          <w:tcPr>
            <w:tcW w:w="910" w:type="dxa"/>
            <w:gridSpan w:val="2"/>
          </w:tcPr>
          <w:p w14:paraId="4CAABA71" w14:textId="010F7DBE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</w:rPr>
            </w:pPr>
            <w:r w:rsidRPr="007C0372">
              <w:rPr>
                <w:rFonts w:cs="Times New Roman"/>
              </w:rPr>
              <w:t>Asia   n (%)</w:t>
            </w:r>
          </w:p>
        </w:tc>
        <w:tc>
          <w:tcPr>
            <w:tcW w:w="1036" w:type="dxa"/>
            <w:gridSpan w:val="2"/>
          </w:tcPr>
          <w:p w14:paraId="4CBF6994" w14:textId="4A5783AA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Africa  n (%)</w:t>
            </w:r>
          </w:p>
        </w:tc>
        <w:tc>
          <w:tcPr>
            <w:tcW w:w="1056" w:type="dxa"/>
            <w:gridSpan w:val="2"/>
          </w:tcPr>
          <w:p w14:paraId="6642209D" w14:textId="77777777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North America n (%)</w:t>
            </w:r>
          </w:p>
        </w:tc>
        <w:tc>
          <w:tcPr>
            <w:tcW w:w="1040" w:type="dxa"/>
            <w:gridSpan w:val="2"/>
          </w:tcPr>
          <w:p w14:paraId="11EA1CAD" w14:textId="77777777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South America n (%)</w:t>
            </w:r>
          </w:p>
        </w:tc>
        <w:tc>
          <w:tcPr>
            <w:tcW w:w="718" w:type="dxa"/>
            <w:gridSpan w:val="2"/>
          </w:tcPr>
          <w:p w14:paraId="5D5AD311" w14:textId="77777777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p-value</w:t>
            </w:r>
          </w:p>
        </w:tc>
      </w:tr>
      <w:tr w:rsidR="003714A9" w:rsidRPr="007C0372" w14:paraId="32D5F75D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289176B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Antibiotic Prophylaxis</w:t>
            </w:r>
          </w:p>
        </w:tc>
        <w:tc>
          <w:tcPr>
            <w:tcW w:w="1549" w:type="dxa"/>
          </w:tcPr>
          <w:p w14:paraId="30540EC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IV</w:t>
            </w:r>
          </w:p>
        </w:tc>
        <w:tc>
          <w:tcPr>
            <w:tcW w:w="931" w:type="dxa"/>
            <w:gridSpan w:val="2"/>
          </w:tcPr>
          <w:p w14:paraId="23C8D1C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147 (81.7%)</w:t>
            </w:r>
          </w:p>
        </w:tc>
        <w:tc>
          <w:tcPr>
            <w:tcW w:w="931" w:type="dxa"/>
            <w:gridSpan w:val="2"/>
          </w:tcPr>
          <w:p w14:paraId="6A236F3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19 (79.2%)</w:t>
            </w:r>
          </w:p>
        </w:tc>
        <w:tc>
          <w:tcPr>
            <w:tcW w:w="1041" w:type="dxa"/>
            <w:gridSpan w:val="2"/>
          </w:tcPr>
          <w:p w14:paraId="6C6E813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(62.5%)</w:t>
            </w:r>
          </w:p>
        </w:tc>
        <w:tc>
          <w:tcPr>
            <w:tcW w:w="1041" w:type="dxa"/>
            <w:gridSpan w:val="2"/>
          </w:tcPr>
          <w:p w14:paraId="6660454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(60.0%)</w:t>
            </w:r>
          </w:p>
        </w:tc>
        <w:tc>
          <w:tcPr>
            <w:tcW w:w="1041" w:type="dxa"/>
            <w:gridSpan w:val="2"/>
          </w:tcPr>
          <w:p w14:paraId="164F2325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(75.0%)</w:t>
            </w:r>
          </w:p>
        </w:tc>
        <w:tc>
          <w:tcPr>
            <w:tcW w:w="713" w:type="dxa"/>
            <w:gridSpan w:val="2"/>
          </w:tcPr>
          <w:p w14:paraId="7503EE3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0.235</w:t>
            </w:r>
          </w:p>
        </w:tc>
      </w:tr>
      <w:tr w:rsidR="003714A9" w:rsidRPr="007C0372" w14:paraId="70ED4F63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57F86B9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18603C2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Oral</w:t>
            </w:r>
          </w:p>
        </w:tc>
        <w:tc>
          <w:tcPr>
            <w:tcW w:w="931" w:type="dxa"/>
            <w:gridSpan w:val="2"/>
          </w:tcPr>
          <w:p w14:paraId="3EF1637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19 (10.6%)</w:t>
            </w:r>
          </w:p>
        </w:tc>
        <w:tc>
          <w:tcPr>
            <w:tcW w:w="931" w:type="dxa"/>
            <w:gridSpan w:val="2"/>
          </w:tcPr>
          <w:p w14:paraId="4D80986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(16.7%)</w:t>
            </w:r>
          </w:p>
        </w:tc>
        <w:tc>
          <w:tcPr>
            <w:tcW w:w="1041" w:type="dxa"/>
            <w:gridSpan w:val="2"/>
          </w:tcPr>
          <w:p w14:paraId="596383A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(25.0%)</w:t>
            </w:r>
          </w:p>
        </w:tc>
        <w:tc>
          <w:tcPr>
            <w:tcW w:w="1041" w:type="dxa"/>
            <w:gridSpan w:val="2"/>
          </w:tcPr>
          <w:p w14:paraId="59BE8E8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(40.0%)</w:t>
            </w:r>
          </w:p>
        </w:tc>
        <w:tc>
          <w:tcPr>
            <w:tcW w:w="1041" w:type="dxa"/>
            <w:gridSpan w:val="2"/>
          </w:tcPr>
          <w:p w14:paraId="7E6E003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5D0A586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30F94B2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B0B741C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61724CC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78F8831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14 (7.8%)</w:t>
            </w:r>
          </w:p>
        </w:tc>
        <w:tc>
          <w:tcPr>
            <w:tcW w:w="931" w:type="dxa"/>
            <w:gridSpan w:val="2"/>
          </w:tcPr>
          <w:p w14:paraId="70CA4C3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(4.2%)</w:t>
            </w:r>
          </w:p>
        </w:tc>
        <w:tc>
          <w:tcPr>
            <w:tcW w:w="1041" w:type="dxa"/>
            <w:gridSpan w:val="2"/>
          </w:tcPr>
          <w:p w14:paraId="1BDBD19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(12.5%)</w:t>
            </w:r>
          </w:p>
        </w:tc>
        <w:tc>
          <w:tcPr>
            <w:tcW w:w="1041" w:type="dxa"/>
            <w:gridSpan w:val="2"/>
          </w:tcPr>
          <w:p w14:paraId="5B04A3C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5C0C419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D3E1DF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672968F2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7C84AF3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Mechanical Bowel Preparation</w:t>
            </w:r>
          </w:p>
        </w:tc>
        <w:tc>
          <w:tcPr>
            <w:tcW w:w="1549" w:type="dxa"/>
          </w:tcPr>
          <w:p w14:paraId="59F047C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Enema</w:t>
            </w:r>
          </w:p>
        </w:tc>
        <w:tc>
          <w:tcPr>
            <w:tcW w:w="931" w:type="dxa"/>
            <w:gridSpan w:val="2"/>
          </w:tcPr>
          <w:p w14:paraId="71FDC48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70 (38.9%)</w:t>
            </w:r>
          </w:p>
        </w:tc>
        <w:tc>
          <w:tcPr>
            <w:tcW w:w="931" w:type="dxa"/>
            <w:gridSpan w:val="2"/>
          </w:tcPr>
          <w:p w14:paraId="2F68595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(25.0%)</w:t>
            </w:r>
          </w:p>
        </w:tc>
        <w:tc>
          <w:tcPr>
            <w:tcW w:w="1041" w:type="dxa"/>
            <w:gridSpan w:val="2"/>
          </w:tcPr>
          <w:p w14:paraId="5138156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(50.0%)</w:t>
            </w:r>
          </w:p>
        </w:tc>
        <w:tc>
          <w:tcPr>
            <w:tcW w:w="1041" w:type="dxa"/>
            <w:gridSpan w:val="2"/>
          </w:tcPr>
          <w:p w14:paraId="6F98FB9C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(20.0%)</w:t>
            </w:r>
          </w:p>
        </w:tc>
        <w:tc>
          <w:tcPr>
            <w:tcW w:w="1041" w:type="dxa"/>
            <w:gridSpan w:val="2"/>
          </w:tcPr>
          <w:p w14:paraId="5AF9738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2ED2C70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0.031</w:t>
            </w:r>
          </w:p>
        </w:tc>
      </w:tr>
      <w:tr w:rsidR="003714A9" w:rsidRPr="007C0372" w14:paraId="2C6D48B6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AAC0839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74C4334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Oral</w:t>
            </w:r>
          </w:p>
        </w:tc>
        <w:tc>
          <w:tcPr>
            <w:tcW w:w="931" w:type="dxa"/>
            <w:gridSpan w:val="2"/>
          </w:tcPr>
          <w:p w14:paraId="25F0B41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70 (38.9%)</w:t>
            </w:r>
          </w:p>
        </w:tc>
        <w:tc>
          <w:tcPr>
            <w:tcW w:w="931" w:type="dxa"/>
            <w:gridSpan w:val="2"/>
          </w:tcPr>
          <w:p w14:paraId="1E3A9DB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17 (70.8%)</w:t>
            </w:r>
          </w:p>
        </w:tc>
        <w:tc>
          <w:tcPr>
            <w:tcW w:w="1041" w:type="dxa"/>
            <w:gridSpan w:val="2"/>
          </w:tcPr>
          <w:p w14:paraId="49C165DF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(50.0%)</w:t>
            </w:r>
          </w:p>
        </w:tc>
        <w:tc>
          <w:tcPr>
            <w:tcW w:w="1041" w:type="dxa"/>
            <w:gridSpan w:val="2"/>
          </w:tcPr>
          <w:p w14:paraId="1B6E078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(70.0%)</w:t>
            </w:r>
          </w:p>
        </w:tc>
        <w:tc>
          <w:tcPr>
            <w:tcW w:w="1041" w:type="dxa"/>
            <w:gridSpan w:val="2"/>
          </w:tcPr>
          <w:p w14:paraId="6723DF5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663C253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40E4C0FF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78B46C1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352655B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1AB44F2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40 (22.2%)</w:t>
            </w:r>
          </w:p>
        </w:tc>
        <w:tc>
          <w:tcPr>
            <w:tcW w:w="931" w:type="dxa"/>
            <w:gridSpan w:val="2"/>
          </w:tcPr>
          <w:p w14:paraId="124CC7E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(4.2%)</w:t>
            </w:r>
          </w:p>
        </w:tc>
        <w:tc>
          <w:tcPr>
            <w:tcW w:w="1041" w:type="dxa"/>
            <w:gridSpan w:val="2"/>
          </w:tcPr>
          <w:p w14:paraId="269CFE9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6FDFF0B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(10.0%)</w:t>
            </w:r>
          </w:p>
        </w:tc>
        <w:tc>
          <w:tcPr>
            <w:tcW w:w="1041" w:type="dxa"/>
            <w:gridSpan w:val="2"/>
          </w:tcPr>
          <w:p w14:paraId="7D22CB6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(50.0%)</w:t>
            </w:r>
          </w:p>
        </w:tc>
        <w:tc>
          <w:tcPr>
            <w:tcW w:w="713" w:type="dxa"/>
            <w:gridSpan w:val="2"/>
          </w:tcPr>
          <w:p w14:paraId="3AE3669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020E11A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2CCCB4F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Preferred Surgical Approach</w:t>
            </w:r>
          </w:p>
        </w:tc>
        <w:tc>
          <w:tcPr>
            <w:tcW w:w="1549" w:type="dxa"/>
          </w:tcPr>
          <w:p w14:paraId="25A052E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Open</w:t>
            </w:r>
          </w:p>
        </w:tc>
        <w:tc>
          <w:tcPr>
            <w:tcW w:w="931" w:type="dxa"/>
            <w:gridSpan w:val="2"/>
          </w:tcPr>
          <w:p w14:paraId="1299C43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30 (16.7%)</w:t>
            </w:r>
          </w:p>
        </w:tc>
        <w:tc>
          <w:tcPr>
            <w:tcW w:w="931" w:type="dxa"/>
            <w:gridSpan w:val="2"/>
          </w:tcPr>
          <w:p w14:paraId="3008FFF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(20.8%)</w:t>
            </w:r>
          </w:p>
        </w:tc>
        <w:tc>
          <w:tcPr>
            <w:tcW w:w="1041" w:type="dxa"/>
            <w:gridSpan w:val="2"/>
          </w:tcPr>
          <w:p w14:paraId="64518BD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(37.5%)</w:t>
            </w:r>
          </w:p>
        </w:tc>
        <w:tc>
          <w:tcPr>
            <w:tcW w:w="1041" w:type="dxa"/>
            <w:gridSpan w:val="2"/>
          </w:tcPr>
          <w:p w14:paraId="276E856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(20.0%)</w:t>
            </w:r>
          </w:p>
        </w:tc>
        <w:tc>
          <w:tcPr>
            <w:tcW w:w="1041" w:type="dxa"/>
            <w:gridSpan w:val="2"/>
          </w:tcPr>
          <w:p w14:paraId="5600B98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(75.0%)</w:t>
            </w:r>
          </w:p>
        </w:tc>
        <w:tc>
          <w:tcPr>
            <w:tcW w:w="713" w:type="dxa"/>
            <w:gridSpan w:val="2"/>
          </w:tcPr>
          <w:p w14:paraId="74D951B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0.001</w:t>
            </w:r>
          </w:p>
        </w:tc>
      </w:tr>
      <w:tr w:rsidR="003714A9" w:rsidRPr="007C0372" w14:paraId="3B4DA8C5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8687398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7A275D3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Laparoscopic</w:t>
            </w:r>
          </w:p>
        </w:tc>
        <w:tc>
          <w:tcPr>
            <w:tcW w:w="931" w:type="dxa"/>
            <w:gridSpan w:val="2"/>
          </w:tcPr>
          <w:p w14:paraId="532F0BD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114 (63.3%)</w:t>
            </w:r>
          </w:p>
        </w:tc>
        <w:tc>
          <w:tcPr>
            <w:tcW w:w="931" w:type="dxa"/>
            <w:gridSpan w:val="2"/>
          </w:tcPr>
          <w:p w14:paraId="4EE7599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18 (75.0%)</w:t>
            </w:r>
          </w:p>
        </w:tc>
        <w:tc>
          <w:tcPr>
            <w:tcW w:w="1041" w:type="dxa"/>
            <w:gridSpan w:val="2"/>
          </w:tcPr>
          <w:p w14:paraId="1C646E5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(62.5%)</w:t>
            </w:r>
          </w:p>
        </w:tc>
        <w:tc>
          <w:tcPr>
            <w:tcW w:w="1041" w:type="dxa"/>
            <w:gridSpan w:val="2"/>
          </w:tcPr>
          <w:p w14:paraId="53EAB95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(20.0%)</w:t>
            </w:r>
          </w:p>
        </w:tc>
        <w:tc>
          <w:tcPr>
            <w:tcW w:w="1041" w:type="dxa"/>
            <w:gridSpan w:val="2"/>
          </w:tcPr>
          <w:p w14:paraId="6ED4B9A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71E362A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109894AA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D505546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7DE431BF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Robotic</w:t>
            </w:r>
          </w:p>
        </w:tc>
        <w:tc>
          <w:tcPr>
            <w:tcW w:w="931" w:type="dxa"/>
            <w:gridSpan w:val="2"/>
          </w:tcPr>
          <w:p w14:paraId="36556BF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36 (20.0%)</w:t>
            </w:r>
          </w:p>
        </w:tc>
        <w:tc>
          <w:tcPr>
            <w:tcW w:w="931" w:type="dxa"/>
            <w:gridSpan w:val="2"/>
          </w:tcPr>
          <w:p w14:paraId="061CAFA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(4.2%)</w:t>
            </w:r>
          </w:p>
        </w:tc>
        <w:tc>
          <w:tcPr>
            <w:tcW w:w="1041" w:type="dxa"/>
            <w:gridSpan w:val="2"/>
          </w:tcPr>
          <w:p w14:paraId="158ADB2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0B073AD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(60.0%)</w:t>
            </w:r>
          </w:p>
        </w:tc>
        <w:tc>
          <w:tcPr>
            <w:tcW w:w="1041" w:type="dxa"/>
            <w:gridSpan w:val="2"/>
          </w:tcPr>
          <w:p w14:paraId="2F684C3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4F4120E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1F979AEA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88C0790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Type of Rectal Dissection</w:t>
            </w:r>
          </w:p>
        </w:tc>
        <w:tc>
          <w:tcPr>
            <w:tcW w:w="1549" w:type="dxa"/>
          </w:tcPr>
          <w:p w14:paraId="3F0AF5E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Anterior</w:t>
            </w:r>
          </w:p>
        </w:tc>
        <w:tc>
          <w:tcPr>
            <w:tcW w:w="931" w:type="dxa"/>
            <w:gridSpan w:val="2"/>
          </w:tcPr>
          <w:p w14:paraId="2289846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70 (38.9%)</w:t>
            </w:r>
          </w:p>
        </w:tc>
        <w:tc>
          <w:tcPr>
            <w:tcW w:w="931" w:type="dxa"/>
            <w:gridSpan w:val="2"/>
          </w:tcPr>
          <w:p w14:paraId="10A92E3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9 (37.5%)</w:t>
            </w:r>
          </w:p>
        </w:tc>
        <w:tc>
          <w:tcPr>
            <w:tcW w:w="1041" w:type="dxa"/>
            <w:gridSpan w:val="2"/>
          </w:tcPr>
          <w:p w14:paraId="455E18A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(37.5%)</w:t>
            </w:r>
          </w:p>
        </w:tc>
        <w:tc>
          <w:tcPr>
            <w:tcW w:w="1041" w:type="dxa"/>
            <w:gridSpan w:val="2"/>
          </w:tcPr>
          <w:p w14:paraId="45E43BAC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(40.0%)</w:t>
            </w:r>
          </w:p>
        </w:tc>
        <w:tc>
          <w:tcPr>
            <w:tcW w:w="1041" w:type="dxa"/>
            <w:gridSpan w:val="2"/>
          </w:tcPr>
          <w:p w14:paraId="5FD2052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171BC66A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0.987</w:t>
            </w:r>
          </w:p>
        </w:tc>
      </w:tr>
      <w:tr w:rsidR="003714A9" w:rsidRPr="007C0372" w14:paraId="3305D033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61EC4A6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356ACC4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Posterior</w:t>
            </w:r>
          </w:p>
        </w:tc>
        <w:tc>
          <w:tcPr>
            <w:tcW w:w="931" w:type="dxa"/>
            <w:gridSpan w:val="2"/>
          </w:tcPr>
          <w:p w14:paraId="5D2B8D9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110 (61.1%)</w:t>
            </w:r>
          </w:p>
        </w:tc>
        <w:tc>
          <w:tcPr>
            <w:tcW w:w="931" w:type="dxa"/>
            <w:gridSpan w:val="2"/>
          </w:tcPr>
          <w:p w14:paraId="6AE2E25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15 (62.5%)</w:t>
            </w:r>
          </w:p>
        </w:tc>
        <w:tc>
          <w:tcPr>
            <w:tcW w:w="1041" w:type="dxa"/>
            <w:gridSpan w:val="2"/>
          </w:tcPr>
          <w:p w14:paraId="1D122EA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(62.5%)</w:t>
            </w:r>
          </w:p>
        </w:tc>
        <w:tc>
          <w:tcPr>
            <w:tcW w:w="1041" w:type="dxa"/>
            <w:gridSpan w:val="2"/>
          </w:tcPr>
          <w:p w14:paraId="5D955B1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(60.0%)</w:t>
            </w:r>
          </w:p>
        </w:tc>
        <w:tc>
          <w:tcPr>
            <w:tcW w:w="1041" w:type="dxa"/>
            <w:gridSpan w:val="2"/>
          </w:tcPr>
          <w:p w14:paraId="45D5778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(75.0%)</w:t>
            </w:r>
          </w:p>
        </w:tc>
        <w:tc>
          <w:tcPr>
            <w:tcW w:w="713" w:type="dxa"/>
            <w:gridSpan w:val="2"/>
          </w:tcPr>
          <w:p w14:paraId="2958140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186FCBE0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111051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04FC8DDC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Lateral</w:t>
            </w:r>
          </w:p>
        </w:tc>
        <w:tc>
          <w:tcPr>
            <w:tcW w:w="931" w:type="dxa"/>
            <w:gridSpan w:val="2"/>
          </w:tcPr>
          <w:p w14:paraId="67DAF03C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931" w:type="dxa"/>
            <w:gridSpan w:val="2"/>
          </w:tcPr>
          <w:p w14:paraId="553F25CA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729997D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0963DF3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57760F7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673C896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0AECCDB1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3ECFE3C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Systematic Mesh Use</w:t>
            </w:r>
          </w:p>
        </w:tc>
        <w:tc>
          <w:tcPr>
            <w:tcW w:w="1549" w:type="dxa"/>
          </w:tcPr>
          <w:p w14:paraId="05E1FD9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49C97F3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122 (67.8%)</w:t>
            </w:r>
          </w:p>
        </w:tc>
        <w:tc>
          <w:tcPr>
            <w:tcW w:w="931" w:type="dxa"/>
            <w:gridSpan w:val="2"/>
          </w:tcPr>
          <w:p w14:paraId="52231FA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17 (70.8%)</w:t>
            </w:r>
          </w:p>
        </w:tc>
        <w:tc>
          <w:tcPr>
            <w:tcW w:w="1041" w:type="dxa"/>
            <w:gridSpan w:val="2"/>
          </w:tcPr>
          <w:p w14:paraId="2882110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(75.0%)</w:t>
            </w:r>
          </w:p>
        </w:tc>
        <w:tc>
          <w:tcPr>
            <w:tcW w:w="1041" w:type="dxa"/>
            <w:gridSpan w:val="2"/>
          </w:tcPr>
          <w:p w14:paraId="20D303D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(50.0%)</w:t>
            </w:r>
          </w:p>
        </w:tc>
        <w:tc>
          <w:tcPr>
            <w:tcW w:w="1041" w:type="dxa"/>
            <w:gridSpan w:val="2"/>
          </w:tcPr>
          <w:p w14:paraId="5A473CF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(100.0%)</w:t>
            </w:r>
          </w:p>
        </w:tc>
        <w:tc>
          <w:tcPr>
            <w:tcW w:w="713" w:type="dxa"/>
            <w:gridSpan w:val="2"/>
          </w:tcPr>
          <w:p w14:paraId="79FA1B0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0.455</w:t>
            </w:r>
          </w:p>
        </w:tc>
      </w:tr>
      <w:tr w:rsidR="003714A9" w:rsidRPr="007C0372" w14:paraId="2099240A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99BBE77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26E6B9C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7C725D0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58 (32.2%)</w:t>
            </w:r>
          </w:p>
        </w:tc>
        <w:tc>
          <w:tcPr>
            <w:tcW w:w="931" w:type="dxa"/>
            <w:gridSpan w:val="2"/>
          </w:tcPr>
          <w:p w14:paraId="4A69111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(29.2%)</w:t>
            </w:r>
          </w:p>
        </w:tc>
        <w:tc>
          <w:tcPr>
            <w:tcW w:w="1041" w:type="dxa"/>
            <w:gridSpan w:val="2"/>
          </w:tcPr>
          <w:p w14:paraId="3BC291BA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(25.0%)</w:t>
            </w:r>
          </w:p>
        </w:tc>
        <w:tc>
          <w:tcPr>
            <w:tcW w:w="1041" w:type="dxa"/>
            <w:gridSpan w:val="2"/>
          </w:tcPr>
          <w:p w14:paraId="325D60A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(50.0%)</w:t>
            </w:r>
          </w:p>
        </w:tc>
        <w:tc>
          <w:tcPr>
            <w:tcW w:w="1041" w:type="dxa"/>
            <w:gridSpan w:val="2"/>
          </w:tcPr>
          <w:p w14:paraId="435145C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1FEEA0B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4415E75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E086202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Mesh Type (if used)</w:t>
            </w:r>
          </w:p>
        </w:tc>
        <w:tc>
          <w:tcPr>
            <w:tcW w:w="1549" w:type="dxa"/>
          </w:tcPr>
          <w:p w14:paraId="12A4C06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Synthetic</w:t>
            </w:r>
          </w:p>
        </w:tc>
        <w:tc>
          <w:tcPr>
            <w:tcW w:w="931" w:type="dxa"/>
            <w:gridSpan w:val="2"/>
          </w:tcPr>
          <w:p w14:paraId="55768C9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123 (68.3%)</w:t>
            </w:r>
          </w:p>
        </w:tc>
        <w:tc>
          <w:tcPr>
            <w:tcW w:w="931" w:type="dxa"/>
            <w:gridSpan w:val="2"/>
          </w:tcPr>
          <w:p w14:paraId="3FFCF7F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15 (62.5%)</w:t>
            </w:r>
          </w:p>
        </w:tc>
        <w:tc>
          <w:tcPr>
            <w:tcW w:w="1041" w:type="dxa"/>
            <w:gridSpan w:val="2"/>
          </w:tcPr>
          <w:p w14:paraId="66C0A60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(87.5%)</w:t>
            </w:r>
          </w:p>
        </w:tc>
        <w:tc>
          <w:tcPr>
            <w:tcW w:w="1041" w:type="dxa"/>
            <w:gridSpan w:val="2"/>
          </w:tcPr>
          <w:p w14:paraId="07AE2D5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(40.0%)</w:t>
            </w:r>
          </w:p>
        </w:tc>
        <w:tc>
          <w:tcPr>
            <w:tcW w:w="1041" w:type="dxa"/>
            <w:gridSpan w:val="2"/>
          </w:tcPr>
          <w:p w14:paraId="400E316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(100.0%)</w:t>
            </w:r>
          </w:p>
        </w:tc>
        <w:tc>
          <w:tcPr>
            <w:tcW w:w="713" w:type="dxa"/>
            <w:gridSpan w:val="2"/>
          </w:tcPr>
          <w:p w14:paraId="7B8B261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0.154</w:t>
            </w:r>
          </w:p>
        </w:tc>
      </w:tr>
      <w:tr w:rsidR="003714A9" w:rsidRPr="007C0372" w14:paraId="406D6ED6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AD16C2B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4F2F9A4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Biologic</w:t>
            </w:r>
          </w:p>
        </w:tc>
        <w:tc>
          <w:tcPr>
            <w:tcW w:w="931" w:type="dxa"/>
            <w:gridSpan w:val="2"/>
          </w:tcPr>
          <w:p w14:paraId="703E0B3A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28 (15.6%)</w:t>
            </w:r>
          </w:p>
        </w:tc>
        <w:tc>
          <w:tcPr>
            <w:tcW w:w="931" w:type="dxa"/>
            <w:gridSpan w:val="2"/>
          </w:tcPr>
          <w:p w14:paraId="174198D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(12.5%)</w:t>
            </w:r>
          </w:p>
        </w:tc>
        <w:tc>
          <w:tcPr>
            <w:tcW w:w="1041" w:type="dxa"/>
            <w:gridSpan w:val="2"/>
          </w:tcPr>
          <w:p w14:paraId="4A9087B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25B3E9C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(10.0%)</w:t>
            </w:r>
          </w:p>
        </w:tc>
        <w:tc>
          <w:tcPr>
            <w:tcW w:w="1041" w:type="dxa"/>
            <w:gridSpan w:val="2"/>
          </w:tcPr>
          <w:p w14:paraId="021D214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3292AFC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0BEC7293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141CB8D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142AC8D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4867100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29 (16.1%)</w:t>
            </w:r>
          </w:p>
        </w:tc>
        <w:tc>
          <w:tcPr>
            <w:tcW w:w="931" w:type="dxa"/>
            <w:gridSpan w:val="2"/>
          </w:tcPr>
          <w:p w14:paraId="34DDEFE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(25.0%)</w:t>
            </w:r>
          </w:p>
        </w:tc>
        <w:tc>
          <w:tcPr>
            <w:tcW w:w="1041" w:type="dxa"/>
            <w:gridSpan w:val="2"/>
          </w:tcPr>
          <w:p w14:paraId="414915D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(12.5%)</w:t>
            </w:r>
          </w:p>
        </w:tc>
        <w:tc>
          <w:tcPr>
            <w:tcW w:w="1041" w:type="dxa"/>
            <w:gridSpan w:val="2"/>
          </w:tcPr>
          <w:p w14:paraId="2BD8617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(50.0%)</w:t>
            </w:r>
          </w:p>
        </w:tc>
        <w:tc>
          <w:tcPr>
            <w:tcW w:w="1041" w:type="dxa"/>
            <w:gridSpan w:val="2"/>
          </w:tcPr>
          <w:p w14:paraId="271F726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7C74123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22E1273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8F41EBD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Distal Fixation (if mesh)</w:t>
            </w:r>
          </w:p>
        </w:tc>
        <w:tc>
          <w:tcPr>
            <w:tcW w:w="1549" w:type="dxa"/>
          </w:tcPr>
          <w:p w14:paraId="184BE80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Absorbable</w:t>
            </w:r>
          </w:p>
        </w:tc>
        <w:tc>
          <w:tcPr>
            <w:tcW w:w="931" w:type="dxa"/>
            <w:gridSpan w:val="2"/>
          </w:tcPr>
          <w:p w14:paraId="3310B38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79 (59.0%)</w:t>
            </w:r>
          </w:p>
        </w:tc>
        <w:tc>
          <w:tcPr>
            <w:tcW w:w="931" w:type="dxa"/>
            <w:gridSpan w:val="2"/>
          </w:tcPr>
          <w:p w14:paraId="22C30B5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(50.0%)</w:t>
            </w:r>
          </w:p>
        </w:tc>
        <w:tc>
          <w:tcPr>
            <w:tcW w:w="1041" w:type="dxa"/>
            <w:gridSpan w:val="2"/>
          </w:tcPr>
          <w:p w14:paraId="2F97F52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(50.0%)</w:t>
            </w:r>
          </w:p>
        </w:tc>
        <w:tc>
          <w:tcPr>
            <w:tcW w:w="1041" w:type="dxa"/>
            <w:gridSpan w:val="2"/>
          </w:tcPr>
          <w:p w14:paraId="73A3E6F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(80.0%)</w:t>
            </w:r>
          </w:p>
        </w:tc>
        <w:tc>
          <w:tcPr>
            <w:tcW w:w="1041" w:type="dxa"/>
            <w:gridSpan w:val="2"/>
          </w:tcPr>
          <w:p w14:paraId="71E0E58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BD33F3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0.724</w:t>
            </w:r>
          </w:p>
        </w:tc>
      </w:tr>
      <w:tr w:rsidR="003714A9" w:rsidRPr="007C0372" w14:paraId="69C85B72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C86B951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678035B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Non absorbable</w:t>
            </w:r>
          </w:p>
        </w:tc>
        <w:tc>
          <w:tcPr>
            <w:tcW w:w="931" w:type="dxa"/>
            <w:gridSpan w:val="2"/>
          </w:tcPr>
          <w:p w14:paraId="3C99666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42 (31.3%)</w:t>
            </w:r>
          </w:p>
        </w:tc>
        <w:tc>
          <w:tcPr>
            <w:tcW w:w="931" w:type="dxa"/>
            <w:gridSpan w:val="2"/>
          </w:tcPr>
          <w:p w14:paraId="63FB3F3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(41.7%)</w:t>
            </w:r>
          </w:p>
        </w:tc>
        <w:tc>
          <w:tcPr>
            <w:tcW w:w="1041" w:type="dxa"/>
            <w:gridSpan w:val="2"/>
          </w:tcPr>
          <w:p w14:paraId="38B5C04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(50.0%)</w:t>
            </w:r>
          </w:p>
        </w:tc>
        <w:tc>
          <w:tcPr>
            <w:tcW w:w="1041" w:type="dxa"/>
            <w:gridSpan w:val="2"/>
          </w:tcPr>
          <w:p w14:paraId="2F9D673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(20.0%)</w:t>
            </w:r>
          </w:p>
        </w:tc>
        <w:tc>
          <w:tcPr>
            <w:tcW w:w="1041" w:type="dxa"/>
            <w:gridSpan w:val="2"/>
          </w:tcPr>
          <w:p w14:paraId="448C73A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B3DB7F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6F82711D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6690BE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46F9FDB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Tacking</w:t>
            </w:r>
          </w:p>
        </w:tc>
        <w:tc>
          <w:tcPr>
            <w:tcW w:w="931" w:type="dxa"/>
            <w:gridSpan w:val="2"/>
          </w:tcPr>
          <w:p w14:paraId="7F88730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11 (8.2%)</w:t>
            </w:r>
          </w:p>
        </w:tc>
        <w:tc>
          <w:tcPr>
            <w:tcW w:w="931" w:type="dxa"/>
            <w:gridSpan w:val="2"/>
          </w:tcPr>
          <w:p w14:paraId="30B0FFC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1151261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712E63E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1BBB1C7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7440A83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1C89B1D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A3A60A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2C9A5E3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Glue</w:t>
            </w:r>
          </w:p>
        </w:tc>
        <w:tc>
          <w:tcPr>
            <w:tcW w:w="931" w:type="dxa"/>
            <w:gridSpan w:val="2"/>
          </w:tcPr>
          <w:p w14:paraId="391CB6A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(1.5%)</w:t>
            </w:r>
          </w:p>
        </w:tc>
        <w:tc>
          <w:tcPr>
            <w:tcW w:w="931" w:type="dxa"/>
            <w:gridSpan w:val="2"/>
          </w:tcPr>
          <w:p w14:paraId="1D97DC4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(8.3%)</w:t>
            </w:r>
          </w:p>
        </w:tc>
        <w:tc>
          <w:tcPr>
            <w:tcW w:w="1041" w:type="dxa"/>
            <w:gridSpan w:val="2"/>
          </w:tcPr>
          <w:p w14:paraId="65E9EE0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5A5C52E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22E5977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CF0ED3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D67FD6C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7F37C5B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Promontory Fixation (if mesh)</w:t>
            </w:r>
          </w:p>
        </w:tc>
        <w:tc>
          <w:tcPr>
            <w:tcW w:w="1549" w:type="dxa"/>
          </w:tcPr>
          <w:p w14:paraId="42F67A3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Absorbable</w:t>
            </w:r>
          </w:p>
        </w:tc>
        <w:tc>
          <w:tcPr>
            <w:tcW w:w="931" w:type="dxa"/>
            <w:gridSpan w:val="2"/>
          </w:tcPr>
          <w:p w14:paraId="04BB4A9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22 (14.7%)</w:t>
            </w:r>
          </w:p>
        </w:tc>
        <w:tc>
          <w:tcPr>
            <w:tcW w:w="931" w:type="dxa"/>
            <w:gridSpan w:val="2"/>
          </w:tcPr>
          <w:p w14:paraId="2028C4E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(11.1%)</w:t>
            </w:r>
          </w:p>
        </w:tc>
        <w:tc>
          <w:tcPr>
            <w:tcW w:w="1041" w:type="dxa"/>
            <w:gridSpan w:val="2"/>
          </w:tcPr>
          <w:p w14:paraId="5716305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(14.3%)</w:t>
            </w:r>
          </w:p>
        </w:tc>
        <w:tc>
          <w:tcPr>
            <w:tcW w:w="1041" w:type="dxa"/>
            <w:gridSpan w:val="2"/>
          </w:tcPr>
          <w:p w14:paraId="0949B82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6C2A604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30BC286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0.608</w:t>
            </w:r>
          </w:p>
        </w:tc>
      </w:tr>
      <w:tr w:rsidR="003714A9" w:rsidRPr="007C0372" w14:paraId="1EFA3840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971DC91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002799B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Non absorbable</w:t>
            </w:r>
          </w:p>
        </w:tc>
        <w:tc>
          <w:tcPr>
            <w:tcW w:w="931" w:type="dxa"/>
            <w:gridSpan w:val="2"/>
          </w:tcPr>
          <w:p w14:paraId="0A3FEE2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74 (49.3%)</w:t>
            </w:r>
          </w:p>
        </w:tc>
        <w:tc>
          <w:tcPr>
            <w:tcW w:w="931" w:type="dxa"/>
            <w:gridSpan w:val="2"/>
          </w:tcPr>
          <w:p w14:paraId="51A0E3C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10 (55.6%)</w:t>
            </w:r>
          </w:p>
        </w:tc>
        <w:tc>
          <w:tcPr>
            <w:tcW w:w="1041" w:type="dxa"/>
            <w:gridSpan w:val="2"/>
          </w:tcPr>
          <w:p w14:paraId="244F30B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(28.6%)</w:t>
            </w:r>
          </w:p>
        </w:tc>
        <w:tc>
          <w:tcPr>
            <w:tcW w:w="1041" w:type="dxa"/>
            <w:gridSpan w:val="2"/>
          </w:tcPr>
          <w:p w14:paraId="0D0B8D9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(83.3%)</w:t>
            </w:r>
          </w:p>
        </w:tc>
        <w:tc>
          <w:tcPr>
            <w:tcW w:w="1041" w:type="dxa"/>
            <w:gridSpan w:val="2"/>
          </w:tcPr>
          <w:p w14:paraId="0F44399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(100.0%)</w:t>
            </w:r>
          </w:p>
        </w:tc>
        <w:tc>
          <w:tcPr>
            <w:tcW w:w="713" w:type="dxa"/>
            <w:gridSpan w:val="2"/>
          </w:tcPr>
          <w:p w14:paraId="47623E3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EA9EE8E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04CA86D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17E6016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Tacking</w:t>
            </w:r>
          </w:p>
        </w:tc>
        <w:tc>
          <w:tcPr>
            <w:tcW w:w="931" w:type="dxa"/>
            <w:gridSpan w:val="2"/>
          </w:tcPr>
          <w:p w14:paraId="6DD1129A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51 (34.0%)</w:t>
            </w:r>
          </w:p>
        </w:tc>
        <w:tc>
          <w:tcPr>
            <w:tcW w:w="931" w:type="dxa"/>
            <w:gridSpan w:val="2"/>
          </w:tcPr>
          <w:p w14:paraId="08C3970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(27.8%)</w:t>
            </w:r>
          </w:p>
        </w:tc>
        <w:tc>
          <w:tcPr>
            <w:tcW w:w="1041" w:type="dxa"/>
            <w:gridSpan w:val="2"/>
          </w:tcPr>
          <w:p w14:paraId="52851DE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(57.1%)</w:t>
            </w:r>
          </w:p>
        </w:tc>
        <w:tc>
          <w:tcPr>
            <w:tcW w:w="1041" w:type="dxa"/>
            <w:gridSpan w:val="2"/>
          </w:tcPr>
          <w:p w14:paraId="57D8787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(16.7%)</w:t>
            </w:r>
          </w:p>
        </w:tc>
        <w:tc>
          <w:tcPr>
            <w:tcW w:w="1041" w:type="dxa"/>
            <w:gridSpan w:val="2"/>
          </w:tcPr>
          <w:p w14:paraId="26922F6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130F81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1E27849B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831AEE1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650EB9C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Glue</w:t>
            </w:r>
          </w:p>
        </w:tc>
        <w:tc>
          <w:tcPr>
            <w:tcW w:w="931" w:type="dxa"/>
            <w:gridSpan w:val="2"/>
          </w:tcPr>
          <w:p w14:paraId="00FA623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(2.0%)</w:t>
            </w:r>
          </w:p>
        </w:tc>
        <w:tc>
          <w:tcPr>
            <w:tcW w:w="931" w:type="dxa"/>
            <w:gridSpan w:val="2"/>
          </w:tcPr>
          <w:p w14:paraId="2097683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(5.6%)</w:t>
            </w:r>
          </w:p>
        </w:tc>
        <w:tc>
          <w:tcPr>
            <w:tcW w:w="1041" w:type="dxa"/>
            <w:gridSpan w:val="2"/>
          </w:tcPr>
          <w:p w14:paraId="6B851C2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6C970A2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796C8E7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4A3776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165792F6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6D16E2E8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Peritoneal Flap Closure</w:t>
            </w:r>
          </w:p>
        </w:tc>
        <w:tc>
          <w:tcPr>
            <w:tcW w:w="1549" w:type="dxa"/>
          </w:tcPr>
          <w:p w14:paraId="220BCBC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39946D2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162 (90.0%)</w:t>
            </w:r>
          </w:p>
        </w:tc>
        <w:tc>
          <w:tcPr>
            <w:tcW w:w="931" w:type="dxa"/>
            <w:gridSpan w:val="2"/>
          </w:tcPr>
          <w:p w14:paraId="0E2B3F7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17 (70.8%)</w:t>
            </w:r>
          </w:p>
        </w:tc>
        <w:tc>
          <w:tcPr>
            <w:tcW w:w="1041" w:type="dxa"/>
            <w:gridSpan w:val="2"/>
          </w:tcPr>
          <w:p w14:paraId="2C2D8B3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(75.0%)</w:t>
            </w:r>
          </w:p>
        </w:tc>
        <w:tc>
          <w:tcPr>
            <w:tcW w:w="1041" w:type="dxa"/>
            <w:gridSpan w:val="2"/>
          </w:tcPr>
          <w:p w14:paraId="6A42D3E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(70.0%)</w:t>
            </w:r>
          </w:p>
        </w:tc>
        <w:tc>
          <w:tcPr>
            <w:tcW w:w="1041" w:type="dxa"/>
            <w:gridSpan w:val="2"/>
          </w:tcPr>
          <w:p w14:paraId="20C77E9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(100.0%)</w:t>
            </w:r>
          </w:p>
        </w:tc>
        <w:tc>
          <w:tcPr>
            <w:tcW w:w="713" w:type="dxa"/>
            <w:gridSpan w:val="2"/>
          </w:tcPr>
          <w:p w14:paraId="204F1EA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0.027</w:t>
            </w:r>
          </w:p>
        </w:tc>
      </w:tr>
      <w:tr w:rsidR="003714A9" w:rsidRPr="007C0372" w14:paraId="3137EB12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8AD93E0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760ECE2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310820A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18 (10.0%)</w:t>
            </w:r>
          </w:p>
        </w:tc>
        <w:tc>
          <w:tcPr>
            <w:tcW w:w="931" w:type="dxa"/>
            <w:gridSpan w:val="2"/>
          </w:tcPr>
          <w:p w14:paraId="1FD8DEF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(29.2%)</w:t>
            </w:r>
          </w:p>
        </w:tc>
        <w:tc>
          <w:tcPr>
            <w:tcW w:w="1041" w:type="dxa"/>
            <w:gridSpan w:val="2"/>
          </w:tcPr>
          <w:p w14:paraId="5DEE63B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(25.0%)</w:t>
            </w:r>
          </w:p>
        </w:tc>
        <w:tc>
          <w:tcPr>
            <w:tcW w:w="1041" w:type="dxa"/>
            <w:gridSpan w:val="2"/>
          </w:tcPr>
          <w:p w14:paraId="1D74A0A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(30.0%)</w:t>
            </w:r>
          </w:p>
        </w:tc>
        <w:tc>
          <w:tcPr>
            <w:tcW w:w="1041" w:type="dxa"/>
            <w:gridSpan w:val="2"/>
          </w:tcPr>
          <w:p w14:paraId="1E44D8F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244B74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6887B13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941E7EE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Drain Placement</w:t>
            </w:r>
          </w:p>
        </w:tc>
        <w:tc>
          <w:tcPr>
            <w:tcW w:w="1549" w:type="dxa"/>
          </w:tcPr>
          <w:p w14:paraId="006B7FD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3714F21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47 (26.1%)</w:t>
            </w:r>
          </w:p>
        </w:tc>
        <w:tc>
          <w:tcPr>
            <w:tcW w:w="931" w:type="dxa"/>
            <w:gridSpan w:val="2"/>
          </w:tcPr>
          <w:p w14:paraId="3997332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15 (62.5%)</w:t>
            </w:r>
          </w:p>
        </w:tc>
        <w:tc>
          <w:tcPr>
            <w:tcW w:w="1041" w:type="dxa"/>
            <w:gridSpan w:val="2"/>
          </w:tcPr>
          <w:p w14:paraId="7892D86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(12.5%)</w:t>
            </w:r>
          </w:p>
        </w:tc>
        <w:tc>
          <w:tcPr>
            <w:tcW w:w="1041" w:type="dxa"/>
            <w:gridSpan w:val="2"/>
          </w:tcPr>
          <w:p w14:paraId="3483E05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(30.0%)</w:t>
            </w:r>
          </w:p>
        </w:tc>
        <w:tc>
          <w:tcPr>
            <w:tcW w:w="1041" w:type="dxa"/>
            <w:gridSpan w:val="2"/>
          </w:tcPr>
          <w:p w14:paraId="424196F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694927C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0.005</w:t>
            </w:r>
          </w:p>
        </w:tc>
      </w:tr>
      <w:tr w:rsidR="003714A9" w:rsidRPr="007C0372" w14:paraId="1ABC307A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CE66A0F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1E7F995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202A7AE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133 (73.9%)</w:t>
            </w:r>
          </w:p>
        </w:tc>
        <w:tc>
          <w:tcPr>
            <w:tcW w:w="931" w:type="dxa"/>
            <w:gridSpan w:val="2"/>
          </w:tcPr>
          <w:p w14:paraId="18BA5AD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9 (37.5%)</w:t>
            </w:r>
          </w:p>
        </w:tc>
        <w:tc>
          <w:tcPr>
            <w:tcW w:w="1041" w:type="dxa"/>
            <w:gridSpan w:val="2"/>
          </w:tcPr>
          <w:p w14:paraId="403AEEC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(87.5%)</w:t>
            </w:r>
          </w:p>
        </w:tc>
        <w:tc>
          <w:tcPr>
            <w:tcW w:w="1041" w:type="dxa"/>
            <w:gridSpan w:val="2"/>
          </w:tcPr>
          <w:p w14:paraId="2FE6FC85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(70.0%)</w:t>
            </w:r>
          </w:p>
        </w:tc>
        <w:tc>
          <w:tcPr>
            <w:tcW w:w="1041" w:type="dxa"/>
            <w:gridSpan w:val="2"/>
          </w:tcPr>
          <w:p w14:paraId="4B7244F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(75.0%)</w:t>
            </w:r>
          </w:p>
        </w:tc>
        <w:tc>
          <w:tcPr>
            <w:tcW w:w="713" w:type="dxa"/>
            <w:gridSpan w:val="2"/>
          </w:tcPr>
          <w:p w14:paraId="79CBCE7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42215586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09C875F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Local Wound Infiltration</w:t>
            </w:r>
          </w:p>
        </w:tc>
        <w:tc>
          <w:tcPr>
            <w:tcW w:w="1549" w:type="dxa"/>
          </w:tcPr>
          <w:p w14:paraId="5002133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7AA703C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104 (57.8%)</w:t>
            </w:r>
          </w:p>
        </w:tc>
        <w:tc>
          <w:tcPr>
            <w:tcW w:w="931" w:type="dxa"/>
            <w:gridSpan w:val="2"/>
          </w:tcPr>
          <w:p w14:paraId="744A013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13 (54.2%)</w:t>
            </w:r>
          </w:p>
        </w:tc>
        <w:tc>
          <w:tcPr>
            <w:tcW w:w="1041" w:type="dxa"/>
            <w:gridSpan w:val="2"/>
          </w:tcPr>
          <w:p w14:paraId="561CFC0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(12.5%)</w:t>
            </w:r>
          </w:p>
        </w:tc>
        <w:tc>
          <w:tcPr>
            <w:tcW w:w="1041" w:type="dxa"/>
            <w:gridSpan w:val="2"/>
          </w:tcPr>
          <w:p w14:paraId="30FDBE8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(60.0%)</w:t>
            </w:r>
          </w:p>
        </w:tc>
        <w:tc>
          <w:tcPr>
            <w:tcW w:w="1041" w:type="dxa"/>
            <w:gridSpan w:val="2"/>
          </w:tcPr>
          <w:p w14:paraId="118267E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(100.0%)</w:t>
            </w:r>
          </w:p>
        </w:tc>
        <w:tc>
          <w:tcPr>
            <w:tcW w:w="713" w:type="dxa"/>
            <w:gridSpan w:val="2"/>
          </w:tcPr>
          <w:p w14:paraId="52D7F6B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0.048</w:t>
            </w:r>
          </w:p>
        </w:tc>
      </w:tr>
      <w:tr w:rsidR="003714A9" w:rsidRPr="007C0372" w14:paraId="2E3820EF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3DADD9C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4E745AA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60C770B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76 (42.2%)</w:t>
            </w:r>
          </w:p>
        </w:tc>
        <w:tc>
          <w:tcPr>
            <w:tcW w:w="931" w:type="dxa"/>
            <w:gridSpan w:val="2"/>
          </w:tcPr>
          <w:p w14:paraId="5E3D175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11 (45.8%)</w:t>
            </w:r>
          </w:p>
        </w:tc>
        <w:tc>
          <w:tcPr>
            <w:tcW w:w="1041" w:type="dxa"/>
            <w:gridSpan w:val="2"/>
          </w:tcPr>
          <w:p w14:paraId="68B466A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(87.5%)</w:t>
            </w:r>
          </w:p>
        </w:tc>
        <w:tc>
          <w:tcPr>
            <w:tcW w:w="1041" w:type="dxa"/>
            <w:gridSpan w:val="2"/>
          </w:tcPr>
          <w:p w14:paraId="6BD2E18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(40.0%)</w:t>
            </w:r>
          </w:p>
        </w:tc>
        <w:tc>
          <w:tcPr>
            <w:tcW w:w="1041" w:type="dxa"/>
            <w:gridSpan w:val="2"/>
          </w:tcPr>
          <w:p w14:paraId="1423794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2FF03BF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C229713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A5433E3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Urinary Catheter</w:t>
            </w:r>
          </w:p>
        </w:tc>
        <w:tc>
          <w:tcPr>
            <w:tcW w:w="1549" w:type="dxa"/>
          </w:tcPr>
          <w:p w14:paraId="4B5754B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705AEF9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154 (85.6%)</w:t>
            </w:r>
          </w:p>
        </w:tc>
        <w:tc>
          <w:tcPr>
            <w:tcW w:w="931" w:type="dxa"/>
            <w:gridSpan w:val="2"/>
          </w:tcPr>
          <w:p w14:paraId="6BA6434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19 (79.2%)</w:t>
            </w:r>
          </w:p>
        </w:tc>
        <w:tc>
          <w:tcPr>
            <w:tcW w:w="1041" w:type="dxa"/>
            <w:gridSpan w:val="2"/>
          </w:tcPr>
          <w:p w14:paraId="646FE94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(62.5%)</w:t>
            </w:r>
          </w:p>
        </w:tc>
        <w:tc>
          <w:tcPr>
            <w:tcW w:w="1041" w:type="dxa"/>
            <w:gridSpan w:val="2"/>
          </w:tcPr>
          <w:p w14:paraId="345678E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10 (100.0%)</w:t>
            </w:r>
          </w:p>
        </w:tc>
        <w:tc>
          <w:tcPr>
            <w:tcW w:w="1041" w:type="dxa"/>
            <w:gridSpan w:val="2"/>
          </w:tcPr>
          <w:p w14:paraId="746923C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(100.0%)</w:t>
            </w:r>
          </w:p>
        </w:tc>
        <w:tc>
          <w:tcPr>
            <w:tcW w:w="713" w:type="dxa"/>
            <w:gridSpan w:val="2"/>
          </w:tcPr>
          <w:p w14:paraId="008DD49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0.177</w:t>
            </w:r>
          </w:p>
        </w:tc>
      </w:tr>
      <w:tr w:rsidR="003714A9" w:rsidRPr="007C0372" w14:paraId="2D5A6604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60AA067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50B84EF5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49B9E80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26 (14.4%)</w:t>
            </w:r>
          </w:p>
        </w:tc>
        <w:tc>
          <w:tcPr>
            <w:tcW w:w="931" w:type="dxa"/>
            <w:gridSpan w:val="2"/>
          </w:tcPr>
          <w:p w14:paraId="7C07BC1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(20.8%)</w:t>
            </w:r>
          </w:p>
        </w:tc>
        <w:tc>
          <w:tcPr>
            <w:tcW w:w="1041" w:type="dxa"/>
            <w:gridSpan w:val="2"/>
          </w:tcPr>
          <w:p w14:paraId="4FC6E2B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(37.5%)</w:t>
            </w:r>
          </w:p>
        </w:tc>
        <w:tc>
          <w:tcPr>
            <w:tcW w:w="1041" w:type="dxa"/>
            <w:gridSpan w:val="2"/>
          </w:tcPr>
          <w:p w14:paraId="1BF4812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0E0B02D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713" w:type="dxa"/>
            <w:gridSpan w:val="2"/>
          </w:tcPr>
          <w:p w14:paraId="5777E35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6920501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0086B4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Postoperative Laxatives</w:t>
            </w:r>
          </w:p>
        </w:tc>
        <w:tc>
          <w:tcPr>
            <w:tcW w:w="1549" w:type="dxa"/>
          </w:tcPr>
          <w:p w14:paraId="5E07D1F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6D0DD3E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82 (45.6%)</w:t>
            </w:r>
          </w:p>
        </w:tc>
        <w:tc>
          <w:tcPr>
            <w:tcW w:w="931" w:type="dxa"/>
            <w:gridSpan w:val="2"/>
          </w:tcPr>
          <w:p w14:paraId="46874C1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13 (54.2%)</w:t>
            </w:r>
          </w:p>
        </w:tc>
        <w:tc>
          <w:tcPr>
            <w:tcW w:w="1041" w:type="dxa"/>
            <w:gridSpan w:val="2"/>
          </w:tcPr>
          <w:p w14:paraId="4F7EDBE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(25.0%)</w:t>
            </w:r>
          </w:p>
        </w:tc>
        <w:tc>
          <w:tcPr>
            <w:tcW w:w="1041" w:type="dxa"/>
            <w:gridSpan w:val="2"/>
          </w:tcPr>
          <w:p w14:paraId="50C72D0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(30.0%)</w:t>
            </w:r>
          </w:p>
        </w:tc>
        <w:tc>
          <w:tcPr>
            <w:tcW w:w="1041" w:type="dxa"/>
            <w:gridSpan w:val="2"/>
          </w:tcPr>
          <w:p w14:paraId="0417F01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2561735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0.376</w:t>
            </w:r>
          </w:p>
        </w:tc>
      </w:tr>
      <w:tr w:rsidR="003714A9" w:rsidRPr="007C0372" w14:paraId="5B91A4A2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AD6C6A3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2C8F3BC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0DF5E01F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47 (26.1%)</w:t>
            </w:r>
          </w:p>
        </w:tc>
        <w:tc>
          <w:tcPr>
            <w:tcW w:w="931" w:type="dxa"/>
            <w:gridSpan w:val="2"/>
          </w:tcPr>
          <w:p w14:paraId="2CA3C50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(12.5%)</w:t>
            </w:r>
          </w:p>
        </w:tc>
        <w:tc>
          <w:tcPr>
            <w:tcW w:w="1041" w:type="dxa"/>
            <w:gridSpan w:val="2"/>
          </w:tcPr>
          <w:p w14:paraId="21CA672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(12.5%)</w:t>
            </w:r>
          </w:p>
        </w:tc>
        <w:tc>
          <w:tcPr>
            <w:tcW w:w="1041" w:type="dxa"/>
            <w:gridSpan w:val="2"/>
          </w:tcPr>
          <w:p w14:paraId="6CE2F85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(30.0%)</w:t>
            </w:r>
          </w:p>
        </w:tc>
        <w:tc>
          <w:tcPr>
            <w:tcW w:w="1041" w:type="dxa"/>
            <w:gridSpan w:val="2"/>
          </w:tcPr>
          <w:p w14:paraId="5A5DE08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(50.0%)</w:t>
            </w:r>
          </w:p>
        </w:tc>
        <w:tc>
          <w:tcPr>
            <w:tcW w:w="713" w:type="dxa"/>
            <w:gridSpan w:val="2"/>
          </w:tcPr>
          <w:p w14:paraId="5E7C248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F8FB7EE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D65BC08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42EB6F4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Selected</w:t>
            </w:r>
          </w:p>
        </w:tc>
        <w:tc>
          <w:tcPr>
            <w:tcW w:w="931" w:type="dxa"/>
            <w:gridSpan w:val="2"/>
          </w:tcPr>
          <w:p w14:paraId="5D19A22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51 (28.3%)</w:t>
            </w:r>
          </w:p>
        </w:tc>
        <w:tc>
          <w:tcPr>
            <w:tcW w:w="931" w:type="dxa"/>
            <w:gridSpan w:val="2"/>
          </w:tcPr>
          <w:p w14:paraId="3B6DBEE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 (33.3%)</w:t>
            </w:r>
          </w:p>
        </w:tc>
        <w:tc>
          <w:tcPr>
            <w:tcW w:w="1041" w:type="dxa"/>
            <w:gridSpan w:val="2"/>
          </w:tcPr>
          <w:p w14:paraId="7C427C5C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(62.5%)</w:t>
            </w:r>
          </w:p>
        </w:tc>
        <w:tc>
          <w:tcPr>
            <w:tcW w:w="1041" w:type="dxa"/>
            <w:gridSpan w:val="2"/>
          </w:tcPr>
          <w:p w14:paraId="1DA9D5B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(40.0%)</w:t>
            </w:r>
          </w:p>
        </w:tc>
        <w:tc>
          <w:tcPr>
            <w:tcW w:w="1041" w:type="dxa"/>
            <w:gridSpan w:val="2"/>
          </w:tcPr>
          <w:p w14:paraId="17780CAC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738AD16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F71FDEA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78FEDC5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Postoperative Enema</w:t>
            </w:r>
          </w:p>
        </w:tc>
        <w:tc>
          <w:tcPr>
            <w:tcW w:w="1549" w:type="dxa"/>
          </w:tcPr>
          <w:p w14:paraId="27A15CE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74760EE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21 (11.7%)</w:t>
            </w:r>
          </w:p>
        </w:tc>
        <w:tc>
          <w:tcPr>
            <w:tcW w:w="931" w:type="dxa"/>
            <w:gridSpan w:val="2"/>
          </w:tcPr>
          <w:p w14:paraId="702710A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(12.5%)</w:t>
            </w:r>
          </w:p>
        </w:tc>
        <w:tc>
          <w:tcPr>
            <w:tcW w:w="1041" w:type="dxa"/>
            <w:gridSpan w:val="2"/>
          </w:tcPr>
          <w:p w14:paraId="25B6DB5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730A72FF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72EA9645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2C93DC2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0.534</w:t>
            </w:r>
          </w:p>
        </w:tc>
      </w:tr>
      <w:tr w:rsidR="003714A9" w:rsidRPr="007C0372" w14:paraId="15447612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326DEDD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55408A7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280DE52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159 (88.3%)</w:t>
            </w:r>
          </w:p>
        </w:tc>
        <w:tc>
          <w:tcPr>
            <w:tcW w:w="931" w:type="dxa"/>
            <w:gridSpan w:val="2"/>
          </w:tcPr>
          <w:p w14:paraId="381DF4A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21 (87.5%)</w:t>
            </w:r>
          </w:p>
        </w:tc>
        <w:tc>
          <w:tcPr>
            <w:tcW w:w="1041" w:type="dxa"/>
            <w:gridSpan w:val="2"/>
          </w:tcPr>
          <w:p w14:paraId="703F3D1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 (100.0%)</w:t>
            </w:r>
          </w:p>
        </w:tc>
        <w:tc>
          <w:tcPr>
            <w:tcW w:w="1041" w:type="dxa"/>
            <w:gridSpan w:val="2"/>
          </w:tcPr>
          <w:p w14:paraId="4517DC2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10 (100.0%)</w:t>
            </w:r>
          </w:p>
        </w:tc>
        <w:tc>
          <w:tcPr>
            <w:tcW w:w="1041" w:type="dxa"/>
            <w:gridSpan w:val="2"/>
          </w:tcPr>
          <w:p w14:paraId="3F655F3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(75.0%)</w:t>
            </w:r>
          </w:p>
        </w:tc>
        <w:tc>
          <w:tcPr>
            <w:tcW w:w="713" w:type="dxa"/>
            <w:gridSpan w:val="2"/>
          </w:tcPr>
          <w:p w14:paraId="2F02B0C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DC37393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E7257B8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Care Pathway</w:t>
            </w:r>
          </w:p>
        </w:tc>
        <w:tc>
          <w:tcPr>
            <w:tcW w:w="1549" w:type="dxa"/>
          </w:tcPr>
          <w:p w14:paraId="039C1D1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proofErr w:type="spellStart"/>
            <w:r w:rsidRPr="007C0372">
              <w:rPr>
                <w:rFonts w:cs="Times New Roman"/>
              </w:rPr>
              <w:t>Hospitalisation</w:t>
            </w:r>
            <w:proofErr w:type="spellEnd"/>
          </w:p>
        </w:tc>
        <w:tc>
          <w:tcPr>
            <w:tcW w:w="931" w:type="dxa"/>
            <w:gridSpan w:val="2"/>
          </w:tcPr>
          <w:p w14:paraId="1715B15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157 (87.2%)</w:t>
            </w:r>
          </w:p>
        </w:tc>
        <w:tc>
          <w:tcPr>
            <w:tcW w:w="931" w:type="dxa"/>
            <w:gridSpan w:val="2"/>
          </w:tcPr>
          <w:p w14:paraId="3640F4E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19 (79.2%)</w:t>
            </w:r>
          </w:p>
        </w:tc>
        <w:tc>
          <w:tcPr>
            <w:tcW w:w="1041" w:type="dxa"/>
            <w:gridSpan w:val="2"/>
          </w:tcPr>
          <w:p w14:paraId="74FF1DE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 (100.0%)</w:t>
            </w:r>
          </w:p>
        </w:tc>
        <w:tc>
          <w:tcPr>
            <w:tcW w:w="1041" w:type="dxa"/>
            <w:gridSpan w:val="2"/>
          </w:tcPr>
          <w:p w14:paraId="7A2AE94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(60.0%)</w:t>
            </w:r>
          </w:p>
        </w:tc>
        <w:tc>
          <w:tcPr>
            <w:tcW w:w="1041" w:type="dxa"/>
            <w:gridSpan w:val="2"/>
          </w:tcPr>
          <w:p w14:paraId="5B452CC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(50.0%)</w:t>
            </w:r>
          </w:p>
        </w:tc>
        <w:tc>
          <w:tcPr>
            <w:tcW w:w="713" w:type="dxa"/>
            <w:gridSpan w:val="2"/>
          </w:tcPr>
          <w:p w14:paraId="07D3A73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0.022</w:t>
            </w:r>
          </w:p>
        </w:tc>
      </w:tr>
      <w:tr w:rsidR="003714A9" w:rsidRPr="007C0372" w14:paraId="46D35AB5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E35B2E2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5D1C51D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Ambulatory</w:t>
            </w:r>
          </w:p>
        </w:tc>
        <w:tc>
          <w:tcPr>
            <w:tcW w:w="931" w:type="dxa"/>
            <w:gridSpan w:val="2"/>
          </w:tcPr>
          <w:p w14:paraId="227C280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23 (12.8%)</w:t>
            </w:r>
          </w:p>
        </w:tc>
        <w:tc>
          <w:tcPr>
            <w:tcW w:w="931" w:type="dxa"/>
            <w:gridSpan w:val="2"/>
          </w:tcPr>
          <w:p w14:paraId="1018719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(20.8%)</w:t>
            </w:r>
          </w:p>
        </w:tc>
        <w:tc>
          <w:tcPr>
            <w:tcW w:w="1041" w:type="dxa"/>
            <w:gridSpan w:val="2"/>
          </w:tcPr>
          <w:p w14:paraId="14CB11B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041" w:type="dxa"/>
            <w:gridSpan w:val="2"/>
          </w:tcPr>
          <w:p w14:paraId="4D735B1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(40.0%)</w:t>
            </w:r>
          </w:p>
        </w:tc>
        <w:tc>
          <w:tcPr>
            <w:tcW w:w="1041" w:type="dxa"/>
            <w:gridSpan w:val="2"/>
          </w:tcPr>
          <w:p w14:paraId="5D7B6C3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(50.0%)</w:t>
            </w:r>
          </w:p>
        </w:tc>
        <w:tc>
          <w:tcPr>
            <w:tcW w:w="713" w:type="dxa"/>
            <w:gridSpan w:val="2"/>
          </w:tcPr>
          <w:p w14:paraId="62F4079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11C4A1A" w14:textId="77777777" w:rsidTr="008C0A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54BB675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Postoperative Physiotherapy</w:t>
            </w:r>
          </w:p>
        </w:tc>
        <w:tc>
          <w:tcPr>
            <w:tcW w:w="1549" w:type="dxa"/>
          </w:tcPr>
          <w:p w14:paraId="34A3852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931" w:type="dxa"/>
            <w:gridSpan w:val="2"/>
          </w:tcPr>
          <w:p w14:paraId="0037795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65 (36.1%)</w:t>
            </w:r>
          </w:p>
        </w:tc>
        <w:tc>
          <w:tcPr>
            <w:tcW w:w="931" w:type="dxa"/>
            <w:gridSpan w:val="2"/>
          </w:tcPr>
          <w:p w14:paraId="6B37C2F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 (33.3%)</w:t>
            </w:r>
          </w:p>
        </w:tc>
        <w:tc>
          <w:tcPr>
            <w:tcW w:w="1041" w:type="dxa"/>
            <w:gridSpan w:val="2"/>
          </w:tcPr>
          <w:p w14:paraId="553F8A4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(62.5%)</w:t>
            </w:r>
          </w:p>
        </w:tc>
        <w:tc>
          <w:tcPr>
            <w:tcW w:w="1041" w:type="dxa"/>
            <w:gridSpan w:val="2"/>
          </w:tcPr>
          <w:p w14:paraId="01A9648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(20.0%)</w:t>
            </w:r>
          </w:p>
        </w:tc>
        <w:tc>
          <w:tcPr>
            <w:tcW w:w="1041" w:type="dxa"/>
            <w:gridSpan w:val="2"/>
          </w:tcPr>
          <w:p w14:paraId="5A8307A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(75.0%)</w:t>
            </w:r>
          </w:p>
        </w:tc>
        <w:tc>
          <w:tcPr>
            <w:tcW w:w="713" w:type="dxa"/>
            <w:gridSpan w:val="2"/>
          </w:tcPr>
          <w:p w14:paraId="6FC985B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0.187</w:t>
            </w:r>
          </w:p>
        </w:tc>
      </w:tr>
      <w:tr w:rsidR="003714A9" w:rsidRPr="007C0372" w14:paraId="11D0D6D4" w14:textId="77777777" w:rsidTr="008C0A77">
        <w:trPr>
          <w:gridAfter w:val="1"/>
          <w:wAfter w:w="7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55381F7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9" w:type="dxa"/>
          </w:tcPr>
          <w:p w14:paraId="7FADB53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931" w:type="dxa"/>
            <w:gridSpan w:val="2"/>
          </w:tcPr>
          <w:p w14:paraId="460F2DE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115 (63.9%)</w:t>
            </w:r>
          </w:p>
        </w:tc>
        <w:tc>
          <w:tcPr>
            <w:tcW w:w="931" w:type="dxa"/>
            <w:gridSpan w:val="2"/>
          </w:tcPr>
          <w:p w14:paraId="4F60755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16 (66.7%)</w:t>
            </w:r>
          </w:p>
        </w:tc>
        <w:tc>
          <w:tcPr>
            <w:tcW w:w="1041" w:type="dxa"/>
            <w:gridSpan w:val="2"/>
          </w:tcPr>
          <w:p w14:paraId="428291E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(37.5%)</w:t>
            </w:r>
          </w:p>
        </w:tc>
        <w:tc>
          <w:tcPr>
            <w:tcW w:w="1041" w:type="dxa"/>
            <w:gridSpan w:val="2"/>
          </w:tcPr>
          <w:p w14:paraId="26250C9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 (80.0%)</w:t>
            </w:r>
          </w:p>
        </w:tc>
        <w:tc>
          <w:tcPr>
            <w:tcW w:w="1041" w:type="dxa"/>
            <w:gridSpan w:val="2"/>
          </w:tcPr>
          <w:p w14:paraId="7660A80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(25.0%)</w:t>
            </w:r>
          </w:p>
        </w:tc>
        <w:tc>
          <w:tcPr>
            <w:tcW w:w="713" w:type="dxa"/>
            <w:gridSpan w:val="2"/>
          </w:tcPr>
          <w:p w14:paraId="751A6CE7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</w:tbl>
    <w:p w14:paraId="13CE2EB4" w14:textId="77777777" w:rsidR="003714A9" w:rsidRPr="007C0372" w:rsidRDefault="003714A9" w:rsidP="003714A9">
      <w:pPr>
        <w:rPr>
          <w:sz w:val="22"/>
        </w:rPr>
      </w:pPr>
    </w:p>
    <w:p w14:paraId="725F572C" w14:textId="5864694B" w:rsidR="003714A9" w:rsidRPr="007C0372" w:rsidRDefault="003714A9" w:rsidP="00A04B0C">
      <w:pPr>
        <w:spacing w:after="160" w:line="278" w:lineRule="auto"/>
        <w:jc w:val="both"/>
        <w:rPr>
          <w:b/>
          <w:sz w:val="22"/>
        </w:rPr>
      </w:pPr>
      <w:r w:rsidRPr="007C0372">
        <w:rPr>
          <w:sz w:val="22"/>
        </w:rPr>
        <w:br w:type="page"/>
      </w:r>
      <w:r w:rsidR="004604BA" w:rsidRPr="007C0372">
        <w:rPr>
          <w:b/>
          <w:sz w:val="22"/>
        </w:rPr>
        <w:lastRenderedPageBreak/>
        <w:t>Supplementary Table 2</w:t>
      </w:r>
      <w:r w:rsidRPr="007C0372">
        <w:rPr>
          <w:b/>
          <w:sz w:val="22"/>
        </w:rPr>
        <w:t xml:space="preserve">: </w:t>
      </w:r>
      <w:bookmarkStart w:id="1" w:name="_Hlk211239934"/>
      <w:r w:rsidRPr="007C0372">
        <w:rPr>
          <w:b/>
          <w:sz w:val="22"/>
        </w:rPr>
        <w:t xml:space="preserve">Pre-, intra-, and postoperative characteristics by surgical specialty </w:t>
      </w:r>
    </w:p>
    <w:tbl>
      <w:tblPr>
        <w:tblStyle w:val="Tableausimple4"/>
        <w:tblW w:w="8897" w:type="dxa"/>
        <w:tblLook w:val="04A0" w:firstRow="1" w:lastRow="0" w:firstColumn="1" w:lastColumn="0" w:noHBand="0" w:noVBand="1"/>
      </w:tblPr>
      <w:tblGrid>
        <w:gridCol w:w="1728"/>
        <w:gridCol w:w="1728"/>
        <w:gridCol w:w="1897"/>
        <w:gridCol w:w="2268"/>
        <w:gridCol w:w="1276"/>
      </w:tblGrid>
      <w:tr w:rsidR="003714A9" w:rsidRPr="007C0372" w14:paraId="4726C49E" w14:textId="77777777" w:rsidTr="003B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bookmarkEnd w:id="1"/>
          <w:p w14:paraId="4EA026F9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Variable</w:t>
            </w:r>
          </w:p>
        </w:tc>
        <w:tc>
          <w:tcPr>
            <w:tcW w:w="1728" w:type="dxa"/>
          </w:tcPr>
          <w:p w14:paraId="7103FF30" w14:textId="77777777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Category</w:t>
            </w:r>
          </w:p>
        </w:tc>
        <w:tc>
          <w:tcPr>
            <w:tcW w:w="1897" w:type="dxa"/>
          </w:tcPr>
          <w:p w14:paraId="4161C162" w14:textId="77777777" w:rsidR="003714A9" w:rsidRPr="007C0372" w:rsidRDefault="003714A9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</w:rPr>
            </w:pPr>
            <w:r w:rsidRPr="007C0372">
              <w:rPr>
                <w:rFonts w:cs="Times New Roman"/>
              </w:rPr>
              <w:t>General Surgeons</w:t>
            </w:r>
          </w:p>
          <w:p w14:paraId="5E44AAA3" w14:textId="77777777" w:rsidR="003714A9" w:rsidRPr="007C0372" w:rsidRDefault="003714A9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 (%)</w:t>
            </w:r>
          </w:p>
        </w:tc>
        <w:tc>
          <w:tcPr>
            <w:tcW w:w="2268" w:type="dxa"/>
          </w:tcPr>
          <w:p w14:paraId="0B53077C" w14:textId="77777777" w:rsidR="003714A9" w:rsidRPr="007C0372" w:rsidRDefault="003714A9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</w:rPr>
            </w:pPr>
            <w:r w:rsidRPr="007C0372">
              <w:rPr>
                <w:rFonts w:cs="Times New Roman"/>
              </w:rPr>
              <w:t>Colorectal Surgeons</w:t>
            </w:r>
          </w:p>
          <w:p w14:paraId="0B52D27A" w14:textId="77777777" w:rsidR="003714A9" w:rsidRPr="007C0372" w:rsidRDefault="003714A9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 (%)</w:t>
            </w:r>
          </w:p>
        </w:tc>
        <w:tc>
          <w:tcPr>
            <w:tcW w:w="1276" w:type="dxa"/>
          </w:tcPr>
          <w:p w14:paraId="03614F2B" w14:textId="77777777" w:rsidR="003714A9" w:rsidRPr="007C0372" w:rsidRDefault="003714A9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p-value</w:t>
            </w:r>
          </w:p>
        </w:tc>
      </w:tr>
      <w:tr w:rsidR="003714A9" w:rsidRPr="007C0372" w14:paraId="5E1C6185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551AA61" w14:textId="56037D1C" w:rsidR="003714A9" w:rsidRPr="007C0372" w:rsidRDefault="008C0A77" w:rsidP="00F81E5C">
            <w:pPr>
              <w:spacing w:line="240" w:lineRule="auto"/>
              <w:rPr>
                <w:rFonts w:cs="Times New Roman"/>
              </w:rPr>
            </w:pPr>
            <w:bookmarkStart w:id="2" w:name="_Hlk212655565"/>
            <w:r w:rsidRPr="007C0372">
              <w:rPr>
                <w:rFonts w:cs="Times New Roman"/>
              </w:rPr>
              <w:t>Antibiotic Prophylaxis</w:t>
            </w:r>
          </w:p>
        </w:tc>
        <w:tc>
          <w:tcPr>
            <w:tcW w:w="1728" w:type="dxa"/>
          </w:tcPr>
          <w:p w14:paraId="190221EF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IV</w:t>
            </w:r>
          </w:p>
        </w:tc>
        <w:tc>
          <w:tcPr>
            <w:tcW w:w="1897" w:type="dxa"/>
          </w:tcPr>
          <w:p w14:paraId="01DC8760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122 (81.3%)</w:t>
            </w:r>
          </w:p>
        </w:tc>
        <w:tc>
          <w:tcPr>
            <w:tcW w:w="2268" w:type="dxa"/>
          </w:tcPr>
          <w:p w14:paraId="04420E2C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58 (76.3%)</w:t>
            </w:r>
          </w:p>
        </w:tc>
        <w:tc>
          <w:tcPr>
            <w:tcW w:w="1276" w:type="dxa"/>
          </w:tcPr>
          <w:p w14:paraId="75266C79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0.480</w:t>
            </w:r>
          </w:p>
        </w:tc>
      </w:tr>
      <w:tr w:rsidR="003714A9" w:rsidRPr="007C0372" w14:paraId="27C0E257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1D61AE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0DD23BB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Oral</w:t>
            </w:r>
          </w:p>
        </w:tc>
        <w:tc>
          <w:tcPr>
            <w:tcW w:w="1897" w:type="dxa"/>
          </w:tcPr>
          <w:p w14:paraId="55491593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17 (11.3%)</w:t>
            </w:r>
          </w:p>
        </w:tc>
        <w:tc>
          <w:tcPr>
            <w:tcW w:w="2268" w:type="dxa"/>
          </w:tcPr>
          <w:p w14:paraId="6FCD872F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13 (17.1%)</w:t>
            </w:r>
          </w:p>
        </w:tc>
        <w:tc>
          <w:tcPr>
            <w:tcW w:w="1276" w:type="dxa"/>
          </w:tcPr>
          <w:p w14:paraId="3AC80DA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921B45F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DB7E432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02BA1BA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38C4503B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11 (7.3%)</w:t>
            </w:r>
          </w:p>
        </w:tc>
        <w:tc>
          <w:tcPr>
            <w:tcW w:w="2268" w:type="dxa"/>
          </w:tcPr>
          <w:p w14:paraId="5E46AA7F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 (6.6%)</w:t>
            </w:r>
          </w:p>
        </w:tc>
        <w:tc>
          <w:tcPr>
            <w:tcW w:w="1276" w:type="dxa"/>
          </w:tcPr>
          <w:p w14:paraId="5807AA6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E26AA84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D1170C2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Mechanical Bowel Preparation</w:t>
            </w:r>
          </w:p>
        </w:tc>
        <w:tc>
          <w:tcPr>
            <w:tcW w:w="1728" w:type="dxa"/>
          </w:tcPr>
          <w:p w14:paraId="011FB0E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Enema</w:t>
            </w:r>
          </w:p>
        </w:tc>
        <w:tc>
          <w:tcPr>
            <w:tcW w:w="1897" w:type="dxa"/>
          </w:tcPr>
          <w:p w14:paraId="37D31D89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55 (36.7%)</w:t>
            </w:r>
          </w:p>
        </w:tc>
        <w:tc>
          <w:tcPr>
            <w:tcW w:w="2268" w:type="dxa"/>
          </w:tcPr>
          <w:p w14:paraId="3920D568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28 (36.8%)</w:t>
            </w:r>
          </w:p>
        </w:tc>
        <w:tc>
          <w:tcPr>
            <w:tcW w:w="1276" w:type="dxa"/>
          </w:tcPr>
          <w:p w14:paraId="3BA7C46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0.134</w:t>
            </w:r>
          </w:p>
        </w:tc>
      </w:tr>
      <w:tr w:rsidR="003714A9" w:rsidRPr="007C0372" w14:paraId="039D20DC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C68508A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68E675A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Oral</w:t>
            </w:r>
          </w:p>
        </w:tc>
        <w:tc>
          <w:tcPr>
            <w:tcW w:w="1897" w:type="dxa"/>
          </w:tcPr>
          <w:p w14:paraId="6C3C785C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71 (47.3%)</w:t>
            </w:r>
          </w:p>
        </w:tc>
        <w:tc>
          <w:tcPr>
            <w:tcW w:w="2268" w:type="dxa"/>
          </w:tcPr>
          <w:p w14:paraId="66E24274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28 (36.8%)</w:t>
            </w:r>
          </w:p>
        </w:tc>
        <w:tc>
          <w:tcPr>
            <w:tcW w:w="1276" w:type="dxa"/>
          </w:tcPr>
          <w:p w14:paraId="111C3EA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17C9D4F8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E02394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765BB90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37D5F46C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24 (16.0%)</w:t>
            </w:r>
          </w:p>
        </w:tc>
        <w:tc>
          <w:tcPr>
            <w:tcW w:w="2268" w:type="dxa"/>
          </w:tcPr>
          <w:p w14:paraId="260E939A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20 (26.3%)</w:t>
            </w:r>
          </w:p>
        </w:tc>
        <w:tc>
          <w:tcPr>
            <w:tcW w:w="1276" w:type="dxa"/>
          </w:tcPr>
          <w:p w14:paraId="18412F8C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C87721C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4FBF008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Preferred Surgical Approach</w:t>
            </w:r>
          </w:p>
        </w:tc>
        <w:tc>
          <w:tcPr>
            <w:tcW w:w="1728" w:type="dxa"/>
          </w:tcPr>
          <w:p w14:paraId="403436C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Open</w:t>
            </w:r>
          </w:p>
        </w:tc>
        <w:tc>
          <w:tcPr>
            <w:tcW w:w="1897" w:type="dxa"/>
          </w:tcPr>
          <w:p w14:paraId="2E254768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39 (26.0%)</w:t>
            </w:r>
          </w:p>
        </w:tc>
        <w:tc>
          <w:tcPr>
            <w:tcW w:w="2268" w:type="dxa"/>
          </w:tcPr>
          <w:p w14:paraId="67312A95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(5.3%)</w:t>
            </w:r>
          </w:p>
        </w:tc>
        <w:tc>
          <w:tcPr>
            <w:tcW w:w="1276" w:type="dxa"/>
          </w:tcPr>
          <w:p w14:paraId="643B931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0.000</w:t>
            </w:r>
          </w:p>
        </w:tc>
      </w:tr>
      <w:tr w:rsidR="003714A9" w:rsidRPr="007C0372" w14:paraId="2215B1B0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3318D50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2F071A8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Laparoscopic</w:t>
            </w:r>
          </w:p>
        </w:tc>
        <w:tc>
          <w:tcPr>
            <w:tcW w:w="1897" w:type="dxa"/>
          </w:tcPr>
          <w:p w14:paraId="3E92103A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97 (64.7%)</w:t>
            </w:r>
          </w:p>
        </w:tc>
        <w:tc>
          <w:tcPr>
            <w:tcW w:w="2268" w:type="dxa"/>
          </w:tcPr>
          <w:p w14:paraId="048550B9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43 (56.6%)</w:t>
            </w:r>
          </w:p>
        </w:tc>
        <w:tc>
          <w:tcPr>
            <w:tcW w:w="1276" w:type="dxa"/>
          </w:tcPr>
          <w:p w14:paraId="09767FE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B475467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54E6E93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1CF4DBB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Robotic</w:t>
            </w:r>
          </w:p>
        </w:tc>
        <w:tc>
          <w:tcPr>
            <w:tcW w:w="1897" w:type="dxa"/>
          </w:tcPr>
          <w:p w14:paraId="789EAF6F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14 (9.3%)</w:t>
            </w:r>
          </w:p>
        </w:tc>
        <w:tc>
          <w:tcPr>
            <w:tcW w:w="2268" w:type="dxa"/>
          </w:tcPr>
          <w:p w14:paraId="7ABD23FD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29 (38.2%)</w:t>
            </w:r>
          </w:p>
        </w:tc>
        <w:tc>
          <w:tcPr>
            <w:tcW w:w="1276" w:type="dxa"/>
          </w:tcPr>
          <w:p w14:paraId="451AAC0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16EC6A5E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A7DB98C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Type of Rectal Dissection</w:t>
            </w:r>
          </w:p>
        </w:tc>
        <w:tc>
          <w:tcPr>
            <w:tcW w:w="1728" w:type="dxa"/>
          </w:tcPr>
          <w:p w14:paraId="744430A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Anterior</w:t>
            </w:r>
          </w:p>
        </w:tc>
        <w:tc>
          <w:tcPr>
            <w:tcW w:w="1897" w:type="dxa"/>
          </w:tcPr>
          <w:p w14:paraId="770BA672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51 (34.0%)</w:t>
            </w:r>
          </w:p>
        </w:tc>
        <w:tc>
          <w:tcPr>
            <w:tcW w:w="2268" w:type="dxa"/>
          </w:tcPr>
          <w:p w14:paraId="14FD68B7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36 (47.4%)</w:t>
            </w:r>
          </w:p>
        </w:tc>
        <w:tc>
          <w:tcPr>
            <w:tcW w:w="1276" w:type="dxa"/>
          </w:tcPr>
          <w:p w14:paraId="58A6ED5A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0.060</w:t>
            </w:r>
          </w:p>
        </w:tc>
      </w:tr>
      <w:tr w:rsidR="003714A9" w:rsidRPr="007C0372" w14:paraId="752431B5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6B9555E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0F0CB9F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Posterior</w:t>
            </w:r>
          </w:p>
        </w:tc>
        <w:tc>
          <w:tcPr>
            <w:tcW w:w="1897" w:type="dxa"/>
          </w:tcPr>
          <w:p w14:paraId="7647D348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99 (66.0%)</w:t>
            </w:r>
          </w:p>
        </w:tc>
        <w:tc>
          <w:tcPr>
            <w:tcW w:w="2268" w:type="dxa"/>
          </w:tcPr>
          <w:p w14:paraId="3C817016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40 (52.6%)</w:t>
            </w:r>
          </w:p>
        </w:tc>
        <w:tc>
          <w:tcPr>
            <w:tcW w:w="1276" w:type="dxa"/>
          </w:tcPr>
          <w:p w14:paraId="4CB5CA7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EA99DF0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893D2BC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2A08320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Lateral</w:t>
            </w:r>
          </w:p>
        </w:tc>
        <w:tc>
          <w:tcPr>
            <w:tcW w:w="1897" w:type="dxa"/>
          </w:tcPr>
          <w:p w14:paraId="17739461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2268" w:type="dxa"/>
          </w:tcPr>
          <w:p w14:paraId="4810074F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 (0.0%)</w:t>
            </w:r>
          </w:p>
        </w:tc>
        <w:tc>
          <w:tcPr>
            <w:tcW w:w="1276" w:type="dxa"/>
          </w:tcPr>
          <w:p w14:paraId="29F532C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09439DBA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C1CC905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Systematic Mesh Use</w:t>
            </w:r>
          </w:p>
        </w:tc>
        <w:tc>
          <w:tcPr>
            <w:tcW w:w="1728" w:type="dxa"/>
          </w:tcPr>
          <w:p w14:paraId="47588D9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2B3C0231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96 (64.0%)</w:t>
            </w:r>
          </w:p>
        </w:tc>
        <w:tc>
          <w:tcPr>
            <w:tcW w:w="2268" w:type="dxa"/>
          </w:tcPr>
          <w:p w14:paraId="382CD7B6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58 (76.3%)</w:t>
            </w:r>
          </w:p>
        </w:tc>
        <w:tc>
          <w:tcPr>
            <w:tcW w:w="1276" w:type="dxa"/>
          </w:tcPr>
          <w:p w14:paraId="2B5C26A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0.070</w:t>
            </w:r>
          </w:p>
        </w:tc>
      </w:tr>
      <w:tr w:rsidR="003714A9" w:rsidRPr="007C0372" w14:paraId="5F114C84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2069FDF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532FE36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6F3506B8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54 (36.0%)</w:t>
            </w:r>
          </w:p>
        </w:tc>
        <w:tc>
          <w:tcPr>
            <w:tcW w:w="2268" w:type="dxa"/>
          </w:tcPr>
          <w:p w14:paraId="604FB92D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18 (23.7%)</w:t>
            </w:r>
          </w:p>
        </w:tc>
        <w:tc>
          <w:tcPr>
            <w:tcW w:w="1276" w:type="dxa"/>
          </w:tcPr>
          <w:p w14:paraId="6D7FE8C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735955BF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5B14F7A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Mesh Type (if used)</w:t>
            </w:r>
          </w:p>
        </w:tc>
        <w:tc>
          <w:tcPr>
            <w:tcW w:w="1728" w:type="dxa"/>
          </w:tcPr>
          <w:p w14:paraId="6E42C7E5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Synthetic</w:t>
            </w:r>
          </w:p>
        </w:tc>
        <w:tc>
          <w:tcPr>
            <w:tcW w:w="1897" w:type="dxa"/>
          </w:tcPr>
          <w:p w14:paraId="12FB8E76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101 (67.3%)</w:t>
            </w:r>
          </w:p>
        </w:tc>
        <w:tc>
          <w:tcPr>
            <w:tcW w:w="2268" w:type="dxa"/>
          </w:tcPr>
          <w:p w14:paraId="5794F87E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52 (68.4%)</w:t>
            </w:r>
          </w:p>
        </w:tc>
        <w:tc>
          <w:tcPr>
            <w:tcW w:w="1276" w:type="dxa"/>
          </w:tcPr>
          <w:p w14:paraId="090DD96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0.458</w:t>
            </w:r>
          </w:p>
        </w:tc>
      </w:tr>
      <w:tr w:rsidR="003714A9" w:rsidRPr="007C0372" w14:paraId="70D8AE19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53B75B9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1520256F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Biologic</w:t>
            </w:r>
          </w:p>
        </w:tc>
        <w:tc>
          <w:tcPr>
            <w:tcW w:w="1897" w:type="dxa"/>
          </w:tcPr>
          <w:p w14:paraId="0D48C408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19 (12.7%)</w:t>
            </w:r>
          </w:p>
        </w:tc>
        <w:tc>
          <w:tcPr>
            <w:tcW w:w="2268" w:type="dxa"/>
          </w:tcPr>
          <w:p w14:paraId="3B951CEE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13 (17.1%)</w:t>
            </w:r>
          </w:p>
        </w:tc>
        <w:tc>
          <w:tcPr>
            <w:tcW w:w="1276" w:type="dxa"/>
          </w:tcPr>
          <w:p w14:paraId="6283AEE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08C01FCC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39BF669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5148E16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73FBFC4A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30 (20.0%)</w:t>
            </w:r>
          </w:p>
        </w:tc>
        <w:tc>
          <w:tcPr>
            <w:tcW w:w="2268" w:type="dxa"/>
          </w:tcPr>
          <w:p w14:paraId="250A94DA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11 (14.5%)</w:t>
            </w:r>
          </w:p>
        </w:tc>
        <w:tc>
          <w:tcPr>
            <w:tcW w:w="1276" w:type="dxa"/>
          </w:tcPr>
          <w:p w14:paraId="21FD2D5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46190499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D907E65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Distal Fixation (if mesh)</w:t>
            </w:r>
          </w:p>
        </w:tc>
        <w:tc>
          <w:tcPr>
            <w:tcW w:w="1728" w:type="dxa"/>
          </w:tcPr>
          <w:p w14:paraId="3B4DC5C1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Absorbable</w:t>
            </w:r>
          </w:p>
        </w:tc>
        <w:tc>
          <w:tcPr>
            <w:tcW w:w="1897" w:type="dxa"/>
          </w:tcPr>
          <w:p w14:paraId="31A84785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54 (57.4%)</w:t>
            </w:r>
          </w:p>
        </w:tc>
        <w:tc>
          <w:tcPr>
            <w:tcW w:w="2268" w:type="dxa"/>
          </w:tcPr>
          <w:p w14:paraId="1FCC7AF5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37 (60.7%)</w:t>
            </w:r>
          </w:p>
        </w:tc>
        <w:tc>
          <w:tcPr>
            <w:tcW w:w="1276" w:type="dxa"/>
          </w:tcPr>
          <w:p w14:paraId="0295C0F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0.851</w:t>
            </w:r>
          </w:p>
        </w:tc>
      </w:tr>
      <w:tr w:rsidR="003714A9" w:rsidRPr="007C0372" w14:paraId="4071662A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8D229E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419DE52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Non absorbable</w:t>
            </w:r>
          </w:p>
        </w:tc>
        <w:tc>
          <w:tcPr>
            <w:tcW w:w="1897" w:type="dxa"/>
          </w:tcPr>
          <w:p w14:paraId="616D9E8D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30 (31.9%)</w:t>
            </w:r>
          </w:p>
        </w:tc>
        <w:tc>
          <w:tcPr>
            <w:tcW w:w="2268" w:type="dxa"/>
          </w:tcPr>
          <w:p w14:paraId="456871B2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20 (32.8%)</w:t>
            </w:r>
          </w:p>
        </w:tc>
        <w:tc>
          <w:tcPr>
            <w:tcW w:w="1276" w:type="dxa"/>
          </w:tcPr>
          <w:p w14:paraId="52DE97C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75B4969A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9692DED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3313C0A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Tacking</w:t>
            </w:r>
          </w:p>
        </w:tc>
        <w:tc>
          <w:tcPr>
            <w:tcW w:w="1897" w:type="dxa"/>
          </w:tcPr>
          <w:p w14:paraId="17D3960D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 (8.5%)</w:t>
            </w:r>
          </w:p>
        </w:tc>
        <w:tc>
          <w:tcPr>
            <w:tcW w:w="2268" w:type="dxa"/>
          </w:tcPr>
          <w:p w14:paraId="2B302519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(4.9%)</w:t>
            </w:r>
          </w:p>
        </w:tc>
        <w:tc>
          <w:tcPr>
            <w:tcW w:w="1276" w:type="dxa"/>
          </w:tcPr>
          <w:p w14:paraId="710C08A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6BF97058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C028B1B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789F59B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Glue</w:t>
            </w:r>
          </w:p>
        </w:tc>
        <w:tc>
          <w:tcPr>
            <w:tcW w:w="1897" w:type="dxa"/>
          </w:tcPr>
          <w:p w14:paraId="144158DC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 (2.1%)</w:t>
            </w:r>
          </w:p>
        </w:tc>
        <w:tc>
          <w:tcPr>
            <w:tcW w:w="2268" w:type="dxa"/>
          </w:tcPr>
          <w:p w14:paraId="29FABD2D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(1.6%)</w:t>
            </w:r>
          </w:p>
        </w:tc>
        <w:tc>
          <w:tcPr>
            <w:tcW w:w="1276" w:type="dxa"/>
          </w:tcPr>
          <w:p w14:paraId="1338253E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3D46207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B57E258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Promontory Fixation (if mesh)</w:t>
            </w:r>
          </w:p>
        </w:tc>
        <w:tc>
          <w:tcPr>
            <w:tcW w:w="1728" w:type="dxa"/>
          </w:tcPr>
          <w:p w14:paraId="559325E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Absorbable</w:t>
            </w:r>
          </w:p>
        </w:tc>
        <w:tc>
          <w:tcPr>
            <w:tcW w:w="1897" w:type="dxa"/>
          </w:tcPr>
          <w:p w14:paraId="09220A41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21 (17.9%)</w:t>
            </w:r>
          </w:p>
        </w:tc>
        <w:tc>
          <w:tcPr>
            <w:tcW w:w="2268" w:type="dxa"/>
          </w:tcPr>
          <w:p w14:paraId="79F01256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 (5.9%)</w:t>
            </w:r>
          </w:p>
        </w:tc>
        <w:tc>
          <w:tcPr>
            <w:tcW w:w="1276" w:type="dxa"/>
          </w:tcPr>
          <w:p w14:paraId="09FC6C5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0.094</w:t>
            </w:r>
          </w:p>
        </w:tc>
      </w:tr>
      <w:tr w:rsidR="003714A9" w:rsidRPr="007C0372" w14:paraId="29CC841E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5C17105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1919BBCA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Non absorbable</w:t>
            </w:r>
          </w:p>
        </w:tc>
        <w:tc>
          <w:tcPr>
            <w:tcW w:w="1897" w:type="dxa"/>
          </w:tcPr>
          <w:p w14:paraId="0B45E850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59 (50.4%)</w:t>
            </w:r>
          </w:p>
        </w:tc>
        <w:tc>
          <w:tcPr>
            <w:tcW w:w="2268" w:type="dxa"/>
          </w:tcPr>
          <w:p w14:paraId="13EDF3D2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36 (52.9%)</w:t>
            </w:r>
          </w:p>
        </w:tc>
        <w:tc>
          <w:tcPr>
            <w:tcW w:w="1276" w:type="dxa"/>
          </w:tcPr>
          <w:p w14:paraId="2AAF7FF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F85F5F3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5F52986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4946BD1D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Tacking</w:t>
            </w:r>
          </w:p>
        </w:tc>
        <w:tc>
          <w:tcPr>
            <w:tcW w:w="1897" w:type="dxa"/>
          </w:tcPr>
          <w:p w14:paraId="39D1EDA8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34 (29.1%)</w:t>
            </w:r>
          </w:p>
        </w:tc>
        <w:tc>
          <w:tcPr>
            <w:tcW w:w="2268" w:type="dxa"/>
          </w:tcPr>
          <w:p w14:paraId="459723FE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27 (39.7%)</w:t>
            </w:r>
          </w:p>
        </w:tc>
        <w:tc>
          <w:tcPr>
            <w:tcW w:w="1276" w:type="dxa"/>
          </w:tcPr>
          <w:p w14:paraId="524C9892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74BCC070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1394E1C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7E76520C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Glue</w:t>
            </w:r>
          </w:p>
        </w:tc>
        <w:tc>
          <w:tcPr>
            <w:tcW w:w="1897" w:type="dxa"/>
          </w:tcPr>
          <w:p w14:paraId="1C369A50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3 (2.6%)</w:t>
            </w:r>
          </w:p>
        </w:tc>
        <w:tc>
          <w:tcPr>
            <w:tcW w:w="2268" w:type="dxa"/>
          </w:tcPr>
          <w:p w14:paraId="75CA9D97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 (1.5%)</w:t>
            </w:r>
          </w:p>
        </w:tc>
        <w:tc>
          <w:tcPr>
            <w:tcW w:w="1276" w:type="dxa"/>
          </w:tcPr>
          <w:p w14:paraId="790CA25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AAD545F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82F8AFE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Peritoneal Flap Closure</w:t>
            </w:r>
          </w:p>
        </w:tc>
        <w:tc>
          <w:tcPr>
            <w:tcW w:w="1728" w:type="dxa"/>
          </w:tcPr>
          <w:p w14:paraId="22F3E0F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0109D0B4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127 (84.7%)</w:t>
            </w:r>
          </w:p>
        </w:tc>
        <w:tc>
          <w:tcPr>
            <w:tcW w:w="2268" w:type="dxa"/>
          </w:tcPr>
          <w:p w14:paraId="7098379E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69 (90.8%)</w:t>
            </w:r>
          </w:p>
        </w:tc>
        <w:tc>
          <w:tcPr>
            <w:tcW w:w="1276" w:type="dxa"/>
          </w:tcPr>
          <w:p w14:paraId="1A9AAB6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0.221</w:t>
            </w:r>
          </w:p>
        </w:tc>
      </w:tr>
      <w:tr w:rsidR="003714A9" w:rsidRPr="007C0372" w14:paraId="1D671DFB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68A99D4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2E3C214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53D54A4D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23 (15.3%)</w:t>
            </w:r>
          </w:p>
        </w:tc>
        <w:tc>
          <w:tcPr>
            <w:tcW w:w="2268" w:type="dxa"/>
          </w:tcPr>
          <w:p w14:paraId="38905DF0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 (9.2%)</w:t>
            </w:r>
          </w:p>
        </w:tc>
        <w:tc>
          <w:tcPr>
            <w:tcW w:w="1276" w:type="dxa"/>
          </w:tcPr>
          <w:p w14:paraId="1570A49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5D74E24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7F5F9F5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Drain Placement</w:t>
            </w:r>
          </w:p>
        </w:tc>
        <w:tc>
          <w:tcPr>
            <w:tcW w:w="1728" w:type="dxa"/>
          </w:tcPr>
          <w:p w14:paraId="5282E25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02317E72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55 (36.7%)</w:t>
            </w:r>
          </w:p>
        </w:tc>
        <w:tc>
          <w:tcPr>
            <w:tcW w:w="2268" w:type="dxa"/>
          </w:tcPr>
          <w:p w14:paraId="3FCC8B4B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 (15.8%)</w:t>
            </w:r>
          </w:p>
        </w:tc>
        <w:tc>
          <w:tcPr>
            <w:tcW w:w="1276" w:type="dxa"/>
          </w:tcPr>
          <w:p w14:paraId="250898B6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0.001</w:t>
            </w:r>
          </w:p>
        </w:tc>
      </w:tr>
      <w:tr w:rsidR="003714A9" w:rsidRPr="007C0372" w14:paraId="77FC5AEF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FDD949E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329B4D90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0AFB50D4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95 (63.3%)</w:t>
            </w:r>
          </w:p>
        </w:tc>
        <w:tc>
          <w:tcPr>
            <w:tcW w:w="2268" w:type="dxa"/>
          </w:tcPr>
          <w:p w14:paraId="66587B60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64 (84.2%)</w:t>
            </w:r>
          </w:p>
        </w:tc>
        <w:tc>
          <w:tcPr>
            <w:tcW w:w="1276" w:type="dxa"/>
          </w:tcPr>
          <w:p w14:paraId="6B821213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49D323B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73982BB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Local Wound Infiltration</w:t>
            </w:r>
          </w:p>
        </w:tc>
        <w:tc>
          <w:tcPr>
            <w:tcW w:w="1728" w:type="dxa"/>
          </w:tcPr>
          <w:p w14:paraId="6458F5CE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43DAD0AE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76 (50.7%)</w:t>
            </w:r>
          </w:p>
        </w:tc>
        <w:tc>
          <w:tcPr>
            <w:tcW w:w="2268" w:type="dxa"/>
          </w:tcPr>
          <w:p w14:paraId="3C846BD1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52 (68.4%)</w:t>
            </w:r>
          </w:p>
        </w:tc>
        <w:tc>
          <w:tcPr>
            <w:tcW w:w="1276" w:type="dxa"/>
          </w:tcPr>
          <w:p w14:paraId="3F290B24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0.015</w:t>
            </w:r>
          </w:p>
        </w:tc>
      </w:tr>
      <w:tr w:rsidR="003714A9" w:rsidRPr="007C0372" w14:paraId="6FF1CC0B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D9CC638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426D2271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6FCF298E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74 (49.3%)</w:t>
            </w:r>
          </w:p>
        </w:tc>
        <w:tc>
          <w:tcPr>
            <w:tcW w:w="2268" w:type="dxa"/>
          </w:tcPr>
          <w:p w14:paraId="797A2AFD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24 (31.6%)</w:t>
            </w:r>
          </w:p>
        </w:tc>
        <w:tc>
          <w:tcPr>
            <w:tcW w:w="1276" w:type="dxa"/>
          </w:tcPr>
          <w:p w14:paraId="5ED0163B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7C95F021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A2DB071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Urinary Catheter</w:t>
            </w:r>
          </w:p>
        </w:tc>
        <w:tc>
          <w:tcPr>
            <w:tcW w:w="1728" w:type="dxa"/>
          </w:tcPr>
          <w:p w14:paraId="35D6AF0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08046593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128 (85.3%)</w:t>
            </w:r>
          </w:p>
        </w:tc>
        <w:tc>
          <w:tcPr>
            <w:tcW w:w="2268" w:type="dxa"/>
          </w:tcPr>
          <w:p w14:paraId="2BB97253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64 (84.2%)</w:t>
            </w:r>
          </w:p>
        </w:tc>
        <w:tc>
          <w:tcPr>
            <w:tcW w:w="1276" w:type="dxa"/>
          </w:tcPr>
          <w:p w14:paraId="04639D4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0.845</w:t>
            </w:r>
          </w:p>
        </w:tc>
      </w:tr>
      <w:tr w:rsidR="003714A9" w:rsidRPr="007C0372" w14:paraId="5D5D5647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F2A106F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2BC5424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498C4A00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22 (14.7%)</w:t>
            </w:r>
          </w:p>
        </w:tc>
        <w:tc>
          <w:tcPr>
            <w:tcW w:w="2268" w:type="dxa"/>
          </w:tcPr>
          <w:p w14:paraId="25FFC249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 (15.8%)</w:t>
            </w:r>
          </w:p>
        </w:tc>
        <w:tc>
          <w:tcPr>
            <w:tcW w:w="1276" w:type="dxa"/>
          </w:tcPr>
          <w:p w14:paraId="5FCD2DA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20546133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0C3D03C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Postoperative Laxatives</w:t>
            </w:r>
          </w:p>
        </w:tc>
        <w:tc>
          <w:tcPr>
            <w:tcW w:w="1728" w:type="dxa"/>
          </w:tcPr>
          <w:p w14:paraId="531883F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6E8B3900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60 (40.0%)</w:t>
            </w:r>
          </w:p>
        </w:tc>
        <w:tc>
          <w:tcPr>
            <w:tcW w:w="2268" w:type="dxa"/>
          </w:tcPr>
          <w:p w14:paraId="6E169D86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41 (53.9%)</w:t>
            </w:r>
          </w:p>
        </w:tc>
        <w:tc>
          <w:tcPr>
            <w:tcW w:w="1276" w:type="dxa"/>
          </w:tcPr>
          <w:p w14:paraId="74A6068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0.082</w:t>
            </w:r>
          </w:p>
        </w:tc>
      </w:tr>
      <w:tr w:rsidR="003714A9" w:rsidRPr="007C0372" w14:paraId="1A29A200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021AF60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0751EB84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6CC4E12C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43 (28.7%)</w:t>
            </w:r>
          </w:p>
        </w:tc>
        <w:tc>
          <w:tcPr>
            <w:tcW w:w="2268" w:type="dxa"/>
          </w:tcPr>
          <w:p w14:paraId="57FF33FE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13 (17.1%)</w:t>
            </w:r>
          </w:p>
        </w:tc>
        <w:tc>
          <w:tcPr>
            <w:tcW w:w="1276" w:type="dxa"/>
          </w:tcPr>
          <w:p w14:paraId="747A7D6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79812A57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A389BDD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78C03A29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Selected</w:t>
            </w:r>
          </w:p>
        </w:tc>
        <w:tc>
          <w:tcPr>
            <w:tcW w:w="1897" w:type="dxa"/>
          </w:tcPr>
          <w:p w14:paraId="01841EAD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47 (31.3%)</w:t>
            </w:r>
          </w:p>
        </w:tc>
        <w:tc>
          <w:tcPr>
            <w:tcW w:w="2268" w:type="dxa"/>
          </w:tcPr>
          <w:p w14:paraId="449975FD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22 (28.9%)</w:t>
            </w:r>
          </w:p>
        </w:tc>
        <w:tc>
          <w:tcPr>
            <w:tcW w:w="1276" w:type="dxa"/>
          </w:tcPr>
          <w:p w14:paraId="4E504C05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360195E7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B42333B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Postoperative Enema</w:t>
            </w:r>
          </w:p>
        </w:tc>
        <w:tc>
          <w:tcPr>
            <w:tcW w:w="1728" w:type="dxa"/>
          </w:tcPr>
          <w:p w14:paraId="65B4405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4F161935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19 (12.7%)</w:t>
            </w:r>
          </w:p>
        </w:tc>
        <w:tc>
          <w:tcPr>
            <w:tcW w:w="2268" w:type="dxa"/>
          </w:tcPr>
          <w:p w14:paraId="1DD1F5E6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 (7.9%)</w:t>
            </w:r>
          </w:p>
        </w:tc>
        <w:tc>
          <w:tcPr>
            <w:tcW w:w="1276" w:type="dxa"/>
          </w:tcPr>
          <w:p w14:paraId="1AD344C2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0.371</w:t>
            </w:r>
          </w:p>
        </w:tc>
      </w:tr>
      <w:tr w:rsidR="003714A9" w:rsidRPr="007C0372" w14:paraId="4CA6CB17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5E08712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41AABAAB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4DC81926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131 (87.3%)</w:t>
            </w:r>
          </w:p>
        </w:tc>
        <w:tc>
          <w:tcPr>
            <w:tcW w:w="2268" w:type="dxa"/>
          </w:tcPr>
          <w:p w14:paraId="10799748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70 (92.1%)</w:t>
            </w:r>
          </w:p>
        </w:tc>
        <w:tc>
          <w:tcPr>
            <w:tcW w:w="1276" w:type="dxa"/>
          </w:tcPr>
          <w:p w14:paraId="23AD5BC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5914CF8A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5CA1D7A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Care Pathway</w:t>
            </w:r>
          </w:p>
        </w:tc>
        <w:tc>
          <w:tcPr>
            <w:tcW w:w="1728" w:type="dxa"/>
          </w:tcPr>
          <w:p w14:paraId="25D9AF48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proofErr w:type="spellStart"/>
            <w:r w:rsidRPr="007C0372">
              <w:rPr>
                <w:rFonts w:cs="Times New Roman"/>
              </w:rPr>
              <w:t>Hospitalisation</w:t>
            </w:r>
            <w:proofErr w:type="spellEnd"/>
          </w:p>
        </w:tc>
        <w:tc>
          <w:tcPr>
            <w:tcW w:w="1897" w:type="dxa"/>
          </w:tcPr>
          <w:p w14:paraId="2B262E74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124 (82.7%)</w:t>
            </w:r>
          </w:p>
        </w:tc>
        <w:tc>
          <w:tcPr>
            <w:tcW w:w="2268" w:type="dxa"/>
          </w:tcPr>
          <w:p w14:paraId="72D0F50D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68 (89.5%)</w:t>
            </w:r>
          </w:p>
        </w:tc>
        <w:tc>
          <w:tcPr>
            <w:tcW w:w="1276" w:type="dxa"/>
          </w:tcPr>
          <w:p w14:paraId="5555D68D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0.237</w:t>
            </w:r>
          </w:p>
        </w:tc>
      </w:tr>
      <w:tr w:rsidR="003714A9" w:rsidRPr="007C0372" w14:paraId="56D74925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E6AC5B1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312EC1A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Ambulatory</w:t>
            </w:r>
          </w:p>
        </w:tc>
        <w:tc>
          <w:tcPr>
            <w:tcW w:w="1897" w:type="dxa"/>
          </w:tcPr>
          <w:p w14:paraId="69C755BE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26 (17.3%)</w:t>
            </w:r>
          </w:p>
        </w:tc>
        <w:tc>
          <w:tcPr>
            <w:tcW w:w="2268" w:type="dxa"/>
          </w:tcPr>
          <w:p w14:paraId="1F313776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8 (10.5%)</w:t>
            </w:r>
          </w:p>
        </w:tc>
        <w:tc>
          <w:tcPr>
            <w:tcW w:w="1276" w:type="dxa"/>
          </w:tcPr>
          <w:p w14:paraId="3E2970C0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tr w:rsidR="003714A9" w:rsidRPr="007C0372" w14:paraId="6BFEF0B5" w14:textId="77777777" w:rsidTr="003B5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C1DF0A7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  <w:r w:rsidRPr="007C0372">
              <w:rPr>
                <w:rFonts w:cs="Times New Roman"/>
              </w:rPr>
              <w:t>Postoperative Physiotherapy</w:t>
            </w:r>
          </w:p>
        </w:tc>
        <w:tc>
          <w:tcPr>
            <w:tcW w:w="1728" w:type="dxa"/>
          </w:tcPr>
          <w:p w14:paraId="43A5F2D6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Yes</w:t>
            </w:r>
          </w:p>
        </w:tc>
        <w:tc>
          <w:tcPr>
            <w:tcW w:w="1897" w:type="dxa"/>
          </w:tcPr>
          <w:p w14:paraId="5061D01C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59 (39.3%)</w:t>
            </w:r>
          </w:p>
        </w:tc>
        <w:tc>
          <w:tcPr>
            <w:tcW w:w="2268" w:type="dxa"/>
          </w:tcPr>
          <w:p w14:paraId="5379B03E" w14:textId="77777777" w:rsidR="003714A9" w:rsidRPr="007C0372" w:rsidRDefault="003714A9" w:rsidP="00F81E5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24 (31.6%)</w:t>
            </w:r>
          </w:p>
        </w:tc>
        <w:tc>
          <w:tcPr>
            <w:tcW w:w="1276" w:type="dxa"/>
          </w:tcPr>
          <w:p w14:paraId="7E6B0DD7" w14:textId="77777777" w:rsidR="003714A9" w:rsidRPr="007C0372" w:rsidRDefault="003714A9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0.307</w:t>
            </w:r>
          </w:p>
        </w:tc>
      </w:tr>
      <w:tr w:rsidR="003714A9" w:rsidRPr="007C0372" w14:paraId="00C1B5C9" w14:textId="77777777" w:rsidTr="003B54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E65367B" w14:textId="77777777" w:rsidR="003714A9" w:rsidRPr="007C0372" w:rsidRDefault="003714A9" w:rsidP="00F81E5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728" w:type="dxa"/>
          </w:tcPr>
          <w:p w14:paraId="7BE7E7B8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No</w:t>
            </w:r>
          </w:p>
        </w:tc>
        <w:tc>
          <w:tcPr>
            <w:tcW w:w="1897" w:type="dxa"/>
          </w:tcPr>
          <w:p w14:paraId="0AB17249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91 (60.7%)</w:t>
            </w:r>
          </w:p>
        </w:tc>
        <w:tc>
          <w:tcPr>
            <w:tcW w:w="2268" w:type="dxa"/>
          </w:tcPr>
          <w:p w14:paraId="547A187C" w14:textId="77777777" w:rsidR="003714A9" w:rsidRPr="007C0372" w:rsidRDefault="003714A9" w:rsidP="00F81E5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7C0372">
              <w:rPr>
                <w:rFonts w:cs="Times New Roman"/>
              </w:rPr>
              <w:t>52 (68.4%)</w:t>
            </w:r>
          </w:p>
        </w:tc>
        <w:tc>
          <w:tcPr>
            <w:tcW w:w="1276" w:type="dxa"/>
          </w:tcPr>
          <w:p w14:paraId="6B0A2F33" w14:textId="77777777" w:rsidR="003714A9" w:rsidRPr="007C0372" w:rsidRDefault="003714A9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</w:tr>
      <w:bookmarkEnd w:id="2"/>
    </w:tbl>
    <w:p w14:paraId="2267960C" w14:textId="2AE9EA1A" w:rsidR="00A04B0C" w:rsidRPr="007C0372" w:rsidRDefault="00A04B0C" w:rsidP="003714A9">
      <w:pPr>
        <w:rPr>
          <w:sz w:val="22"/>
        </w:rPr>
      </w:pPr>
    </w:p>
    <w:p w14:paraId="697E3CA8" w14:textId="686ECE2A" w:rsidR="003714A9" w:rsidRPr="007C0372" w:rsidRDefault="00A04B0C" w:rsidP="00A04B0C">
      <w:pPr>
        <w:jc w:val="both"/>
        <w:rPr>
          <w:sz w:val="22"/>
        </w:rPr>
      </w:pPr>
      <w:r w:rsidRPr="007C0372">
        <w:rPr>
          <w:b/>
          <w:sz w:val="22"/>
        </w:rPr>
        <w:lastRenderedPageBreak/>
        <w:t xml:space="preserve">Supplementary Table </w:t>
      </w:r>
      <w:r w:rsidR="00B81F6C" w:rsidRPr="007C0372">
        <w:rPr>
          <w:b/>
          <w:sz w:val="22"/>
        </w:rPr>
        <w:t>3</w:t>
      </w:r>
      <w:r w:rsidRPr="007C0372">
        <w:rPr>
          <w:b/>
          <w:sz w:val="22"/>
        </w:rPr>
        <w:t xml:space="preserve">: Pre-, intra-, and postoperative characteristics by years of </w:t>
      </w:r>
      <w:proofErr w:type="spellStart"/>
      <w:r w:rsidRPr="007C0372">
        <w:rPr>
          <w:b/>
          <w:sz w:val="22"/>
        </w:rPr>
        <w:t>specialised</w:t>
      </w:r>
      <w:proofErr w:type="spellEnd"/>
      <w:r w:rsidRPr="007C0372">
        <w:rPr>
          <w:b/>
          <w:sz w:val="22"/>
        </w:rPr>
        <w:t xml:space="preserve"> practice</w:t>
      </w:r>
    </w:p>
    <w:tbl>
      <w:tblPr>
        <w:tblStyle w:val="Tableausimple4"/>
        <w:tblW w:w="0" w:type="auto"/>
        <w:tblLook w:val="04A0" w:firstRow="1" w:lastRow="0" w:firstColumn="1" w:lastColumn="0" w:noHBand="0" w:noVBand="1"/>
      </w:tblPr>
      <w:tblGrid>
        <w:gridCol w:w="2127"/>
        <w:gridCol w:w="1559"/>
        <w:gridCol w:w="1134"/>
        <w:gridCol w:w="1417"/>
        <w:gridCol w:w="1418"/>
        <w:gridCol w:w="985"/>
      </w:tblGrid>
      <w:tr w:rsidR="00B81F6C" w:rsidRPr="007C0372" w14:paraId="56795117" w14:textId="77777777" w:rsidTr="00B81F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E4BA58B" w14:textId="77777777" w:rsidR="00B81F6C" w:rsidRPr="007C0372" w:rsidRDefault="00B81F6C" w:rsidP="00F81E5C">
            <w:pPr>
              <w:spacing w:line="240" w:lineRule="auto"/>
            </w:pPr>
            <w:r w:rsidRPr="007C0372">
              <w:t>Variable</w:t>
            </w:r>
          </w:p>
        </w:tc>
        <w:tc>
          <w:tcPr>
            <w:tcW w:w="1559" w:type="dxa"/>
          </w:tcPr>
          <w:p w14:paraId="271A9EF6" w14:textId="77777777" w:rsidR="00B81F6C" w:rsidRPr="007C0372" w:rsidRDefault="00B81F6C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Category</w:t>
            </w:r>
          </w:p>
        </w:tc>
        <w:tc>
          <w:tcPr>
            <w:tcW w:w="1134" w:type="dxa"/>
          </w:tcPr>
          <w:p w14:paraId="43511890" w14:textId="50B55BD4" w:rsidR="00B81F6C" w:rsidRPr="007C0372" w:rsidRDefault="00B81F6C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&lt;10</w:t>
            </w:r>
            <w:r w:rsidRPr="007C0372">
              <w:t xml:space="preserve"> years     </w:t>
            </w:r>
            <w:r w:rsidRPr="007C0372">
              <w:rPr>
                <w:rFonts w:cs="Times New Roman"/>
              </w:rPr>
              <w:t>n (%)</w:t>
            </w:r>
          </w:p>
        </w:tc>
        <w:tc>
          <w:tcPr>
            <w:tcW w:w="1417" w:type="dxa"/>
          </w:tcPr>
          <w:p w14:paraId="192813F2" w14:textId="57C18B88" w:rsidR="00B81F6C" w:rsidRPr="007C0372" w:rsidRDefault="00B81F6C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10-20</w:t>
            </w:r>
            <w:r w:rsidRPr="007C0372">
              <w:t xml:space="preserve"> years </w:t>
            </w:r>
            <w:r w:rsidRPr="007C0372">
              <w:rPr>
                <w:rFonts w:cs="Times New Roman"/>
              </w:rPr>
              <w:t>n (%)</w:t>
            </w:r>
          </w:p>
        </w:tc>
        <w:tc>
          <w:tcPr>
            <w:tcW w:w="1418" w:type="dxa"/>
          </w:tcPr>
          <w:p w14:paraId="3191F744" w14:textId="6B3E788D" w:rsidR="00B81F6C" w:rsidRPr="007C0372" w:rsidRDefault="00B81F6C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20-30</w:t>
            </w:r>
            <w:r w:rsidRPr="007C0372">
              <w:t xml:space="preserve"> years </w:t>
            </w:r>
            <w:r w:rsidRPr="007C0372">
              <w:rPr>
                <w:rFonts w:cs="Times New Roman"/>
              </w:rPr>
              <w:t>n (%)</w:t>
            </w:r>
          </w:p>
        </w:tc>
        <w:tc>
          <w:tcPr>
            <w:tcW w:w="985" w:type="dxa"/>
          </w:tcPr>
          <w:p w14:paraId="47C7C910" w14:textId="77777777" w:rsidR="00B81F6C" w:rsidRPr="007C0372" w:rsidRDefault="00B81F6C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p-value</w:t>
            </w:r>
          </w:p>
        </w:tc>
      </w:tr>
      <w:tr w:rsidR="00B81F6C" w:rsidRPr="007C0372" w14:paraId="1CBC796B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728B6E0" w14:textId="77777777" w:rsidR="00B81F6C" w:rsidRPr="007C0372" w:rsidRDefault="00B81F6C" w:rsidP="00F81E5C">
            <w:pPr>
              <w:spacing w:line="240" w:lineRule="auto"/>
            </w:pPr>
            <w:bookmarkStart w:id="3" w:name="_Hlk212713914"/>
            <w:bookmarkStart w:id="4" w:name="_Hlk212713956"/>
            <w:r w:rsidRPr="007C0372">
              <w:t>Antibiotic Prophylaxis</w:t>
            </w:r>
          </w:p>
        </w:tc>
        <w:tc>
          <w:tcPr>
            <w:tcW w:w="1559" w:type="dxa"/>
          </w:tcPr>
          <w:p w14:paraId="3FFC68D8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IV</w:t>
            </w:r>
          </w:p>
        </w:tc>
        <w:tc>
          <w:tcPr>
            <w:tcW w:w="1134" w:type="dxa"/>
          </w:tcPr>
          <w:p w14:paraId="514F0C8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124 (83.8%)</w:t>
            </w:r>
          </w:p>
        </w:tc>
        <w:tc>
          <w:tcPr>
            <w:tcW w:w="1417" w:type="dxa"/>
          </w:tcPr>
          <w:p w14:paraId="60A0334A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33 (73.3%)</w:t>
            </w:r>
          </w:p>
        </w:tc>
        <w:tc>
          <w:tcPr>
            <w:tcW w:w="1418" w:type="dxa"/>
          </w:tcPr>
          <w:p w14:paraId="7CDC8A13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23 (69.7%)</w:t>
            </w:r>
          </w:p>
        </w:tc>
        <w:tc>
          <w:tcPr>
            <w:tcW w:w="985" w:type="dxa"/>
          </w:tcPr>
          <w:p w14:paraId="33AA0632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0.007</w:t>
            </w:r>
          </w:p>
        </w:tc>
      </w:tr>
      <w:tr w:rsidR="00B81F6C" w:rsidRPr="007C0372" w14:paraId="4D6D5793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58ABBC4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3652030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Oral</w:t>
            </w:r>
          </w:p>
        </w:tc>
        <w:tc>
          <w:tcPr>
            <w:tcW w:w="1134" w:type="dxa"/>
          </w:tcPr>
          <w:p w14:paraId="034AFF8F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13 (8.8%)</w:t>
            </w:r>
          </w:p>
        </w:tc>
        <w:tc>
          <w:tcPr>
            <w:tcW w:w="1417" w:type="dxa"/>
          </w:tcPr>
          <w:p w14:paraId="6F3AC68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7 (15.6%)</w:t>
            </w:r>
          </w:p>
        </w:tc>
        <w:tc>
          <w:tcPr>
            <w:tcW w:w="1418" w:type="dxa"/>
          </w:tcPr>
          <w:p w14:paraId="3CDED7A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(30.3%)</w:t>
            </w:r>
          </w:p>
        </w:tc>
        <w:tc>
          <w:tcPr>
            <w:tcW w:w="985" w:type="dxa"/>
          </w:tcPr>
          <w:p w14:paraId="4C03EB79" w14:textId="418C6601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768D372F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6C57B57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1119A9C0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2091E90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11 (7.4%)</w:t>
            </w:r>
          </w:p>
        </w:tc>
        <w:tc>
          <w:tcPr>
            <w:tcW w:w="1417" w:type="dxa"/>
          </w:tcPr>
          <w:p w14:paraId="18A5161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 (11.1%)</w:t>
            </w:r>
          </w:p>
        </w:tc>
        <w:tc>
          <w:tcPr>
            <w:tcW w:w="1418" w:type="dxa"/>
          </w:tcPr>
          <w:p w14:paraId="104E6AA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985" w:type="dxa"/>
          </w:tcPr>
          <w:p w14:paraId="2B5EFFEF" w14:textId="4232102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3"/>
      <w:tr w:rsidR="00B81F6C" w:rsidRPr="007C0372" w14:paraId="3CED86F5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5D6414D" w14:textId="77777777" w:rsidR="00B81F6C" w:rsidRPr="007C0372" w:rsidRDefault="00B81F6C" w:rsidP="00F81E5C">
            <w:pPr>
              <w:spacing w:line="240" w:lineRule="auto"/>
            </w:pPr>
            <w:r w:rsidRPr="007C0372">
              <w:t>Mechanical Bowel Preparation</w:t>
            </w:r>
          </w:p>
        </w:tc>
        <w:tc>
          <w:tcPr>
            <w:tcW w:w="1559" w:type="dxa"/>
          </w:tcPr>
          <w:p w14:paraId="7793EBE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Enema</w:t>
            </w:r>
          </w:p>
        </w:tc>
        <w:tc>
          <w:tcPr>
            <w:tcW w:w="1134" w:type="dxa"/>
          </w:tcPr>
          <w:p w14:paraId="00CE0152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59 (39.9%)</w:t>
            </w:r>
          </w:p>
        </w:tc>
        <w:tc>
          <w:tcPr>
            <w:tcW w:w="1417" w:type="dxa"/>
          </w:tcPr>
          <w:p w14:paraId="7A1558C3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15 (33.3%)</w:t>
            </w:r>
          </w:p>
        </w:tc>
        <w:tc>
          <w:tcPr>
            <w:tcW w:w="1418" w:type="dxa"/>
          </w:tcPr>
          <w:p w14:paraId="1FFB36F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 (27.3%)</w:t>
            </w:r>
          </w:p>
        </w:tc>
        <w:tc>
          <w:tcPr>
            <w:tcW w:w="985" w:type="dxa"/>
          </w:tcPr>
          <w:p w14:paraId="037865FF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0.413</w:t>
            </w:r>
          </w:p>
        </w:tc>
      </w:tr>
      <w:tr w:rsidR="00B81F6C" w:rsidRPr="007C0372" w14:paraId="00532579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F5F3BFE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038D7B0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Oral</w:t>
            </w:r>
          </w:p>
        </w:tc>
        <w:tc>
          <w:tcPr>
            <w:tcW w:w="1134" w:type="dxa"/>
          </w:tcPr>
          <w:p w14:paraId="65B6A49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64 (43.2%)</w:t>
            </w:r>
          </w:p>
        </w:tc>
        <w:tc>
          <w:tcPr>
            <w:tcW w:w="1417" w:type="dxa"/>
          </w:tcPr>
          <w:p w14:paraId="2AD64E1E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21 (46.7%)</w:t>
            </w:r>
          </w:p>
        </w:tc>
        <w:tc>
          <w:tcPr>
            <w:tcW w:w="1418" w:type="dxa"/>
          </w:tcPr>
          <w:p w14:paraId="7A7F8D04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14 (42.4%)</w:t>
            </w:r>
          </w:p>
        </w:tc>
        <w:tc>
          <w:tcPr>
            <w:tcW w:w="985" w:type="dxa"/>
          </w:tcPr>
          <w:p w14:paraId="0A51D488" w14:textId="15A26F34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4287B5F4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0D1520D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49456DF4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0797F873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25 (16.9%)</w:t>
            </w:r>
          </w:p>
        </w:tc>
        <w:tc>
          <w:tcPr>
            <w:tcW w:w="1417" w:type="dxa"/>
          </w:tcPr>
          <w:p w14:paraId="6C23126A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 (20.0%)</w:t>
            </w:r>
          </w:p>
        </w:tc>
        <w:tc>
          <w:tcPr>
            <w:tcW w:w="1418" w:type="dxa"/>
          </w:tcPr>
          <w:p w14:paraId="1886670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(30.3%)</w:t>
            </w:r>
          </w:p>
        </w:tc>
        <w:tc>
          <w:tcPr>
            <w:tcW w:w="985" w:type="dxa"/>
          </w:tcPr>
          <w:p w14:paraId="772ADDB1" w14:textId="1390D8DD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119D698E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28FE327" w14:textId="77777777" w:rsidR="00B81F6C" w:rsidRPr="007C0372" w:rsidRDefault="00B81F6C" w:rsidP="00F81E5C">
            <w:pPr>
              <w:spacing w:line="240" w:lineRule="auto"/>
            </w:pPr>
            <w:r w:rsidRPr="007C0372">
              <w:t>Preferred Surgical Approach</w:t>
            </w:r>
          </w:p>
        </w:tc>
        <w:tc>
          <w:tcPr>
            <w:tcW w:w="1559" w:type="dxa"/>
          </w:tcPr>
          <w:p w14:paraId="750A2C73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Open</w:t>
            </w:r>
          </w:p>
        </w:tc>
        <w:tc>
          <w:tcPr>
            <w:tcW w:w="1134" w:type="dxa"/>
          </w:tcPr>
          <w:p w14:paraId="22583D74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27 (18.2%)</w:t>
            </w:r>
          </w:p>
        </w:tc>
        <w:tc>
          <w:tcPr>
            <w:tcW w:w="1417" w:type="dxa"/>
          </w:tcPr>
          <w:p w14:paraId="2E3A406B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(15.6%)</w:t>
            </w:r>
          </w:p>
        </w:tc>
        <w:tc>
          <w:tcPr>
            <w:tcW w:w="1418" w:type="dxa"/>
          </w:tcPr>
          <w:p w14:paraId="0BC601F8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9 (27.3%)</w:t>
            </w:r>
          </w:p>
        </w:tc>
        <w:tc>
          <w:tcPr>
            <w:tcW w:w="985" w:type="dxa"/>
          </w:tcPr>
          <w:p w14:paraId="46464A4E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0.664</w:t>
            </w:r>
          </w:p>
        </w:tc>
      </w:tr>
      <w:tr w:rsidR="00B81F6C" w:rsidRPr="007C0372" w14:paraId="68974BC9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EE7308B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663E3B08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Laparoscopic</w:t>
            </w:r>
          </w:p>
        </w:tc>
        <w:tc>
          <w:tcPr>
            <w:tcW w:w="1134" w:type="dxa"/>
          </w:tcPr>
          <w:p w14:paraId="7C6B896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93 (62.8%)</w:t>
            </w:r>
          </w:p>
        </w:tc>
        <w:tc>
          <w:tcPr>
            <w:tcW w:w="1417" w:type="dxa"/>
          </w:tcPr>
          <w:p w14:paraId="4482488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30 (66.7%)</w:t>
            </w:r>
          </w:p>
        </w:tc>
        <w:tc>
          <w:tcPr>
            <w:tcW w:w="1418" w:type="dxa"/>
          </w:tcPr>
          <w:p w14:paraId="552500F0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17 (51.5%)</w:t>
            </w:r>
          </w:p>
        </w:tc>
        <w:tc>
          <w:tcPr>
            <w:tcW w:w="985" w:type="dxa"/>
          </w:tcPr>
          <w:p w14:paraId="07A1E33D" w14:textId="36DC47E3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67CA42B2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F4359CE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25D8EA03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Robotic</w:t>
            </w:r>
          </w:p>
        </w:tc>
        <w:tc>
          <w:tcPr>
            <w:tcW w:w="1134" w:type="dxa"/>
          </w:tcPr>
          <w:p w14:paraId="0D96351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28 (18.9%)</w:t>
            </w:r>
          </w:p>
        </w:tc>
        <w:tc>
          <w:tcPr>
            <w:tcW w:w="1417" w:type="dxa"/>
          </w:tcPr>
          <w:p w14:paraId="567F1EC0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8 (17.8%)</w:t>
            </w:r>
          </w:p>
        </w:tc>
        <w:tc>
          <w:tcPr>
            <w:tcW w:w="1418" w:type="dxa"/>
          </w:tcPr>
          <w:p w14:paraId="65CB877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(21.2%)</w:t>
            </w:r>
          </w:p>
        </w:tc>
        <w:tc>
          <w:tcPr>
            <w:tcW w:w="985" w:type="dxa"/>
          </w:tcPr>
          <w:p w14:paraId="4C18A04B" w14:textId="3BBEB2BF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3EE42734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3971BEC" w14:textId="77777777" w:rsidR="00B81F6C" w:rsidRPr="007C0372" w:rsidRDefault="00B81F6C" w:rsidP="00F81E5C">
            <w:pPr>
              <w:spacing w:line="240" w:lineRule="auto"/>
            </w:pPr>
            <w:r w:rsidRPr="007C0372">
              <w:t>Type of Rectal Dissection</w:t>
            </w:r>
          </w:p>
        </w:tc>
        <w:tc>
          <w:tcPr>
            <w:tcW w:w="1559" w:type="dxa"/>
          </w:tcPr>
          <w:p w14:paraId="3717181C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Anterior</w:t>
            </w:r>
          </w:p>
        </w:tc>
        <w:tc>
          <w:tcPr>
            <w:tcW w:w="1134" w:type="dxa"/>
          </w:tcPr>
          <w:p w14:paraId="0C04A8D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52 (35.1%)</w:t>
            </w:r>
          </w:p>
        </w:tc>
        <w:tc>
          <w:tcPr>
            <w:tcW w:w="1417" w:type="dxa"/>
          </w:tcPr>
          <w:p w14:paraId="29CD07B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22 (48.9%)</w:t>
            </w:r>
          </w:p>
        </w:tc>
        <w:tc>
          <w:tcPr>
            <w:tcW w:w="1418" w:type="dxa"/>
          </w:tcPr>
          <w:p w14:paraId="39AD83EB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13 (39.4%)</w:t>
            </w:r>
          </w:p>
        </w:tc>
        <w:tc>
          <w:tcPr>
            <w:tcW w:w="985" w:type="dxa"/>
          </w:tcPr>
          <w:p w14:paraId="50AAAE0E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0.250</w:t>
            </w:r>
          </w:p>
        </w:tc>
      </w:tr>
      <w:tr w:rsidR="00B81F6C" w:rsidRPr="007C0372" w14:paraId="1863027D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1C0C0BE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6AAF2478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Posterior</w:t>
            </w:r>
          </w:p>
        </w:tc>
        <w:tc>
          <w:tcPr>
            <w:tcW w:w="1134" w:type="dxa"/>
          </w:tcPr>
          <w:p w14:paraId="5C16FB90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96 (64.9%)</w:t>
            </w:r>
          </w:p>
        </w:tc>
        <w:tc>
          <w:tcPr>
            <w:tcW w:w="1417" w:type="dxa"/>
          </w:tcPr>
          <w:p w14:paraId="78BDB9B2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23 (51.1%)</w:t>
            </w:r>
          </w:p>
        </w:tc>
        <w:tc>
          <w:tcPr>
            <w:tcW w:w="1418" w:type="dxa"/>
          </w:tcPr>
          <w:p w14:paraId="2189E192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20 (60.6%)</w:t>
            </w:r>
          </w:p>
        </w:tc>
        <w:tc>
          <w:tcPr>
            <w:tcW w:w="985" w:type="dxa"/>
          </w:tcPr>
          <w:p w14:paraId="419F53EA" w14:textId="1DDC16B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5B11F5E6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9633E04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5F4EF9AA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Lateral</w:t>
            </w:r>
          </w:p>
        </w:tc>
        <w:tc>
          <w:tcPr>
            <w:tcW w:w="1134" w:type="dxa"/>
          </w:tcPr>
          <w:p w14:paraId="73CCE34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417" w:type="dxa"/>
          </w:tcPr>
          <w:p w14:paraId="1637B93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418" w:type="dxa"/>
          </w:tcPr>
          <w:p w14:paraId="72C9433A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985" w:type="dxa"/>
          </w:tcPr>
          <w:p w14:paraId="2E24F684" w14:textId="1F602F58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43069CC9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6DF4DA6" w14:textId="77777777" w:rsidR="00B81F6C" w:rsidRPr="007C0372" w:rsidRDefault="00B81F6C" w:rsidP="00F81E5C">
            <w:pPr>
              <w:spacing w:line="240" w:lineRule="auto"/>
            </w:pPr>
            <w:r w:rsidRPr="007C0372">
              <w:t>Systematic Mesh Use</w:t>
            </w:r>
          </w:p>
        </w:tc>
        <w:tc>
          <w:tcPr>
            <w:tcW w:w="1559" w:type="dxa"/>
          </w:tcPr>
          <w:p w14:paraId="4FB2BDE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172D517E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99 (66.9%)</w:t>
            </w:r>
          </w:p>
        </w:tc>
        <w:tc>
          <w:tcPr>
            <w:tcW w:w="1417" w:type="dxa"/>
          </w:tcPr>
          <w:p w14:paraId="409C162E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33 (73.3%)</w:t>
            </w:r>
          </w:p>
        </w:tc>
        <w:tc>
          <w:tcPr>
            <w:tcW w:w="1418" w:type="dxa"/>
          </w:tcPr>
          <w:p w14:paraId="3F0BC08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22 (66.7%)</w:t>
            </w:r>
          </w:p>
        </w:tc>
        <w:tc>
          <w:tcPr>
            <w:tcW w:w="985" w:type="dxa"/>
          </w:tcPr>
          <w:p w14:paraId="40E5980A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0.705</w:t>
            </w:r>
          </w:p>
        </w:tc>
      </w:tr>
      <w:tr w:rsidR="00B81F6C" w:rsidRPr="007C0372" w14:paraId="441D72B8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FB9AD19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41328F5E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4BB2E99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49 (33.1%)</w:t>
            </w:r>
          </w:p>
        </w:tc>
        <w:tc>
          <w:tcPr>
            <w:tcW w:w="1417" w:type="dxa"/>
          </w:tcPr>
          <w:p w14:paraId="29B7CA34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12 (26.7%)</w:t>
            </w:r>
          </w:p>
        </w:tc>
        <w:tc>
          <w:tcPr>
            <w:tcW w:w="1418" w:type="dxa"/>
          </w:tcPr>
          <w:p w14:paraId="0AD4F4E6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11 (33.3%)</w:t>
            </w:r>
          </w:p>
        </w:tc>
        <w:tc>
          <w:tcPr>
            <w:tcW w:w="985" w:type="dxa"/>
          </w:tcPr>
          <w:p w14:paraId="26C3E463" w14:textId="348CE86E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3EBF14A9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DB1E614" w14:textId="77777777" w:rsidR="00B81F6C" w:rsidRPr="007C0372" w:rsidRDefault="00B81F6C" w:rsidP="00F81E5C">
            <w:pPr>
              <w:spacing w:line="240" w:lineRule="auto"/>
            </w:pPr>
            <w:r w:rsidRPr="007C0372">
              <w:t>Mesh Type (if used)</w:t>
            </w:r>
          </w:p>
        </w:tc>
        <w:tc>
          <w:tcPr>
            <w:tcW w:w="1559" w:type="dxa"/>
          </w:tcPr>
          <w:p w14:paraId="6CD45C2A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Synthetic</w:t>
            </w:r>
          </w:p>
        </w:tc>
        <w:tc>
          <w:tcPr>
            <w:tcW w:w="1134" w:type="dxa"/>
          </w:tcPr>
          <w:p w14:paraId="29E09B5D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102 (68.9%)</w:t>
            </w:r>
          </w:p>
        </w:tc>
        <w:tc>
          <w:tcPr>
            <w:tcW w:w="1417" w:type="dxa"/>
          </w:tcPr>
          <w:p w14:paraId="28B50C0A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29 (64.4%)</w:t>
            </w:r>
          </w:p>
        </w:tc>
        <w:tc>
          <w:tcPr>
            <w:tcW w:w="1418" w:type="dxa"/>
          </w:tcPr>
          <w:p w14:paraId="449B998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22 (66.7%)</w:t>
            </w:r>
          </w:p>
        </w:tc>
        <w:tc>
          <w:tcPr>
            <w:tcW w:w="985" w:type="dxa"/>
          </w:tcPr>
          <w:p w14:paraId="205D84D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0.379</w:t>
            </w:r>
          </w:p>
        </w:tc>
      </w:tr>
      <w:tr w:rsidR="00B81F6C" w:rsidRPr="007C0372" w14:paraId="3A97DB6E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3887355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64BD58D8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Biologic</w:t>
            </w:r>
          </w:p>
        </w:tc>
        <w:tc>
          <w:tcPr>
            <w:tcW w:w="1134" w:type="dxa"/>
          </w:tcPr>
          <w:p w14:paraId="4F0655EC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19 (12.8%)</w:t>
            </w:r>
          </w:p>
        </w:tc>
        <w:tc>
          <w:tcPr>
            <w:tcW w:w="1417" w:type="dxa"/>
          </w:tcPr>
          <w:p w14:paraId="411B1773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(22.2%)</w:t>
            </w:r>
          </w:p>
        </w:tc>
        <w:tc>
          <w:tcPr>
            <w:tcW w:w="1418" w:type="dxa"/>
          </w:tcPr>
          <w:p w14:paraId="475F7304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 (9.1%)</w:t>
            </w:r>
          </w:p>
        </w:tc>
        <w:tc>
          <w:tcPr>
            <w:tcW w:w="985" w:type="dxa"/>
          </w:tcPr>
          <w:p w14:paraId="33CC2AEF" w14:textId="1CBD8454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2FFD6847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EC9E52C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5269BD7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3D979C5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27 (18.2%)</w:t>
            </w:r>
          </w:p>
        </w:tc>
        <w:tc>
          <w:tcPr>
            <w:tcW w:w="1417" w:type="dxa"/>
          </w:tcPr>
          <w:p w14:paraId="7C564C7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6 (13.3%)</w:t>
            </w:r>
          </w:p>
        </w:tc>
        <w:tc>
          <w:tcPr>
            <w:tcW w:w="1418" w:type="dxa"/>
          </w:tcPr>
          <w:p w14:paraId="15C133CD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8 (24.2%)</w:t>
            </w:r>
          </w:p>
        </w:tc>
        <w:tc>
          <w:tcPr>
            <w:tcW w:w="985" w:type="dxa"/>
          </w:tcPr>
          <w:p w14:paraId="2FECF19A" w14:textId="2D8A4A9E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4684AEE5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F9446A9" w14:textId="77777777" w:rsidR="00B81F6C" w:rsidRPr="007C0372" w:rsidRDefault="00B81F6C" w:rsidP="00F81E5C">
            <w:pPr>
              <w:spacing w:line="240" w:lineRule="auto"/>
            </w:pPr>
            <w:r w:rsidRPr="007C0372">
              <w:lastRenderedPageBreak/>
              <w:t>Distal Fixation (if mesh)</w:t>
            </w:r>
          </w:p>
        </w:tc>
        <w:tc>
          <w:tcPr>
            <w:tcW w:w="1559" w:type="dxa"/>
          </w:tcPr>
          <w:p w14:paraId="2667A799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Absorbable</w:t>
            </w:r>
          </w:p>
        </w:tc>
        <w:tc>
          <w:tcPr>
            <w:tcW w:w="1134" w:type="dxa"/>
          </w:tcPr>
          <w:p w14:paraId="7195692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59 (59.0%)</w:t>
            </w:r>
          </w:p>
        </w:tc>
        <w:tc>
          <w:tcPr>
            <w:tcW w:w="1417" w:type="dxa"/>
          </w:tcPr>
          <w:p w14:paraId="0BEEFAF2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19 (54.3%)</w:t>
            </w:r>
          </w:p>
        </w:tc>
        <w:tc>
          <w:tcPr>
            <w:tcW w:w="1418" w:type="dxa"/>
          </w:tcPr>
          <w:p w14:paraId="6A1DD560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13 (65.0%)</w:t>
            </w:r>
          </w:p>
        </w:tc>
        <w:tc>
          <w:tcPr>
            <w:tcW w:w="985" w:type="dxa"/>
          </w:tcPr>
          <w:p w14:paraId="158FBE50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0.504</w:t>
            </w:r>
          </w:p>
        </w:tc>
      </w:tr>
      <w:tr w:rsidR="00B81F6C" w:rsidRPr="007C0372" w14:paraId="164739E5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B366AFE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21B39061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Non absorbable</w:t>
            </w:r>
          </w:p>
        </w:tc>
        <w:tc>
          <w:tcPr>
            <w:tcW w:w="1134" w:type="dxa"/>
          </w:tcPr>
          <w:p w14:paraId="00B6A7B1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29 (29.0%)</w:t>
            </w:r>
          </w:p>
        </w:tc>
        <w:tc>
          <w:tcPr>
            <w:tcW w:w="1417" w:type="dxa"/>
          </w:tcPr>
          <w:p w14:paraId="7A4BEB97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14 (40.0%)</w:t>
            </w:r>
          </w:p>
        </w:tc>
        <w:tc>
          <w:tcPr>
            <w:tcW w:w="1418" w:type="dxa"/>
          </w:tcPr>
          <w:p w14:paraId="4D9A0C32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(35.0%)</w:t>
            </w:r>
          </w:p>
        </w:tc>
        <w:tc>
          <w:tcPr>
            <w:tcW w:w="985" w:type="dxa"/>
          </w:tcPr>
          <w:p w14:paraId="29D2C7C9" w14:textId="68C21B11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33219F76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584D1CB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13713D2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Tacking</w:t>
            </w:r>
          </w:p>
        </w:tc>
        <w:tc>
          <w:tcPr>
            <w:tcW w:w="1134" w:type="dxa"/>
          </w:tcPr>
          <w:p w14:paraId="7A43C3ED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(10.0%)</w:t>
            </w:r>
          </w:p>
        </w:tc>
        <w:tc>
          <w:tcPr>
            <w:tcW w:w="1417" w:type="dxa"/>
          </w:tcPr>
          <w:p w14:paraId="14C0553C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 (2.9%)</w:t>
            </w:r>
          </w:p>
        </w:tc>
        <w:tc>
          <w:tcPr>
            <w:tcW w:w="1418" w:type="dxa"/>
          </w:tcPr>
          <w:p w14:paraId="3192954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985" w:type="dxa"/>
          </w:tcPr>
          <w:p w14:paraId="5F7553ED" w14:textId="79953ADB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176343E0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BEF4F14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16B98A9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Glue</w:t>
            </w:r>
          </w:p>
        </w:tc>
        <w:tc>
          <w:tcPr>
            <w:tcW w:w="1134" w:type="dxa"/>
          </w:tcPr>
          <w:p w14:paraId="67073C11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(2.0%)</w:t>
            </w:r>
          </w:p>
        </w:tc>
        <w:tc>
          <w:tcPr>
            <w:tcW w:w="1417" w:type="dxa"/>
          </w:tcPr>
          <w:p w14:paraId="1B983743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(2.9%)</w:t>
            </w:r>
          </w:p>
        </w:tc>
        <w:tc>
          <w:tcPr>
            <w:tcW w:w="1418" w:type="dxa"/>
          </w:tcPr>
          <w:p w14:paraId="398CCC13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985" w:type="dxa"/>
          </w:tcPr>
          <w:p w14:paraId="697DBA5C" w14:textId="6CFFE209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4FACAF9A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F0EAD83" w14:textId="77777777" w:rsidR="00B81F6C" w:rsidRPr="007C0372" w:rsidRDefault="00B81F6C" w:rsidP="00F81E5C">
            <w:pPr>
              <w:spacing w:line="240" w:lineRule="auto"/>
            </w:pPr>
            <w:r w:rsidRPr="007C0372">
              <w:t>Promontory Fixation (if mesh)</w:t>
            </w:r>
          </w:p>
        </w:tc>
        <w:tc>
          <w:tcPr>
            <w:tcW w:w="1559" w:type="dxa"/>
          </w:tcPr>
          <w:p w14:paraId="41232214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Absorbable</w:t>
            </w:r>
          </w:p>
        </w:tc>
        <w:tc>
          <w:tcPr>
            <w:tcW w:w="1134" w:type="dxa"/>
          </w:tcPr>
          <w:p w14:paraId="7BDF2889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20 (16.7%)</w:t>
            </w:r>
          </w:p>
        </w:tc>
        <w:tc>
          <w:tcPr>
            <w:tcW w:w="1417" w:type="dxa"/>
          </w:tcPr>
          <w:p w14:paraId="3B2316B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(10.0%)</w:t>
            </w:r>
          </w:p>
        </w:tc>
        <w:tc>
          <w:tcPr>
            <w:tcW w:w="1418" w:type="dxa"/>
          </w:tcPr>
          <w:p w14:paraId="4C2B4990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 (4.0%)</w:t>
            </w:r>
          </w:p>
        </w:tc>
        <w:tc>
          <w:tcPr>
            <w:tcW w:w="985" w:type="dxa"/>
          </w:tcPr>
          <w:p w14:paraId="33B20669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0.001</w:t>
            </w:r>
          </w:p>
        </w:tc>
      </w:tr>
      <w:tr w:rsidR="00B81F6C" w:rsidRPr="007C0372" w14:paraId="4CEF49FE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ED98F66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6B5EF778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Non absorbable</w:t>
            </w:r>
          </w:p>
        </w:tc>
        <w:tc>
          <w:tcPr>
            <w:tcW w:w="1134" w:type="dxa"/>
          </w:tcPr>
          <w:p w14:paraId="3548B85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72 (60.0%)</w:t>
            </w:r>
          </w:p>
        </w:tc>
        <w:tc>
          <w:tcPr>
            <w:tcW w:w="1417" w:type="dxa"/>
          </w:tcPr>
          <w:p w14:paraId="41D5DF11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14 (35.0%)</w:t>
            </w:r>
          </w:p>
        </w:tc>
        <w:tc>
          <w:tcPr>
            <w:tcW w:w="1418" w:type="dxa"/>
          </w:tcPr>
          <w:p w14:paraId="44DB5EC0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9 (36.0%)</w:t>
            </w:r>
          </w:p>
        </w:tc>
        <w:tc>
          <w:tcPr>
            <w:tcW w:w="985" w:type="dxa"/>
          </w:tcPr>
          <w:p w14:paraId="2ECEC1D8" w14:textId="36F3398A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0D268E80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2F67CE7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1522656A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Tacking</w:t>
            </w:r>
          </w:p>
        </w:tc>
        <w:tc>
          <w:tcPr>
            <w:tcW w:w="1134" w:type="dxa"/>
          </w:tcPr>
          <w:p w14:paraId="63994F86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27 (22.5%)</w:t>
            </w:r>
          </w:p>
        </w:tc>
        <w:tc>
          <w:tcPr>
            <w:tcW w:w="1417" w:type="dxa"/>
          </w:tcPr>
          <w:p w14:paraId="0B8CB47B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20 (50.0%)</w:t>
            </w:r>
          </w:p>
        </w:tc>
        <w:tc>
          <w:tcPr>
            <w:tcW w:w="1418" w:type="dxa"/>
          </w:tcPr>
          <w:p w14:paraId="2FF47C4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14 (56.0%)</w:t>
            </w:r>
          </w:p>
        </w:tc>
        <w:tc>
          <w:tcPr>
            <w:tcW w:w="985" w:type="dxa"/>
          </w:tcPr>
          <w:p w14:paraId="515035A3" w14:textId="2BF321C6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54F82016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B3587A3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6FA1487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Glue</w:t>
            </w:r>
          </w:p>
        </w:tc>
        <w:tc>
          <w:tcPr>
            <w:tcW w:w="1134" w:type="dxa"/>
          </w:tcPr>
          <w:p w14:paraId="1965C550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(0.8%)</w:t>
            </w:r>
          </w:p>
        </w:tc>
        <w:tc>
          <w:tcPr>
            <w:tcW w:w="1417" w:type="dxa"/>
          </w:tcPr>
          <w:p w14:paraId="704F5E02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(5.0%)</w:t>
            </w:r>
          </w:p>
        </w:tc>
        <w:tc>
          <w:tcPr>
            <w:tcW w:w="1418" w:type="dxa"/>
          </w:tcPr>
          <w:p w14:paraId="2FD66BAA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(4.0%)</w:t>
            </w:r>
          </w:p>
        </w:tc>
        <w:tc>
          <w:tcPr>
            <w:tcW w:w="985" w:type="dxa"/>
          </w:tcPr>
          <w:p w14:paraId="4FED12D4" w14:textId="29637D13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6F33F3E7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74337CF" w14:textId="77777777" w:rsidR="00B81F6C" w:rsidRPr="007C0372" w:rsidRDefault="00B81F6C" w:rsidP="00F81E5C">
            <w:pPr>
              <w:spacing w:line="240" w:lineRule="auto"/>
            </w:pPr>
            <w:r w:rsidRPr="007C0372">
              <w:t>Peritoneal Flap Closure</w:t>
            </w:r>
          </w:p>
        </w:tc>
        <w:tc>
          <w:tcPr>
            <w:tcW w:w="1559" w:type="dxa"/>
          </w:tcPr>
          <w:p w14:paraId="48C0DBFC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29C43FF2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132 (89.2%)</w:t>
            </w:r>
          </w:p>
        </w:tc>
        <w:tc>
          <w:tcPr>
            <w:tcW w:w="1417" w:type="dxa"/>
          </w:tcPr>
          <w:p w14:paraId="68D5E1E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38 (84.4%)</w:t>
            </w:r>
          </w:p>
        </w:tc>
        <w:tc>
          <w:tcPr>
            <w:tcW w:w="1418" w:type="dxa"/>
          </w:tcPr>
          <w:p w14:paraId="7047731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26 (78.8%)</w:t>
            </w:r>
          </w:p>
        </w:tc>
        <w:tc>
          <w:tcPr>
            <w:tcW w:w="985" w:type="dxa"/>
          </w:tcPr>
          <w:p w14:paraId="00163676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0.248</w:t>
            </w:r>
          </w:p>
        </w:tc>
      </w:tr>
      <w:tr w:rsidR="00B81F6C" w:rsidRPr="007C0372" w14:paraId="65164E9B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720D71C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01E92DE9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6992E3DD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16 (10.8%)</w:t>
            </w:r>
          </w:p>
        </w:tc>
        <w:tc>
          <w:tcPr>
            <w:tcW w:w="1417" w:type="dxa"/>
          </w:tcPr>
          <w:p w14:paraId="433C732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(15.6%)</w:t>
            </w:r>
          </w:p>
        </w:tc>
        <w:tc>
          <w:tcPr>
            <w:tcW w:w="1418" w:type="dxa"/>
          </w:tcPr>
          <w:p w14:paraId="011B4052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(21.2%)</w:t>
            </w:r>
          </w:p>
        </w:tc>
        <w:tc>
          <w:tcPr>
            <w:tcW w:w="985" w:type="dxa"/>
          </w:tcPr>
          <w:p w14:paraId="0D7F3B65" w14:textId="55CD1032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6AB8F05D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E70769E" w14:textId="77777777" w:rsidR="00B81F6C" w:rsidRPr="007C0372" w:rsidRDefault="00B81F6C" w:rsidP="00F81E5C">
            <w:pPr>
              <w:spacing w:line="240" w:lineRule="auto"/>
            </w:pPr>
            <w:r w:rsidRPr="007C0372">
              <w:t>Drain Placement</w:t>
            </w:r>
          </w:p>
        </w:tc>
        <w:tc>
          <w:tcPr>
            <w:tcW w:w="1559" w:type="dxa"/>
          </w:tcPr>
          <w:p w14:paraId="0B833A1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4457F153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44 (29.7%)</w:t>
            </w:r>
          </w:p>
        </w:tc>
        <w:tc>
          <w:tcPr>
            <w:tcW w:w="1417" w:type="dxa"/>
          </w:tcPr>
          <w:p w14:paraId="7CD1D1BE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13 (28.9%)</w:t>
            </w:r>
          </w:p>
        </w:tc>
        <w:tc>
          <w:tcPr>
            <w:tcW w:w="1418" w:type="dxa"/>
          </w:tcPr>
          <w:p w14:paraId="18686900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(30.3%)</w:t>
            </w:r>
          </w:p>
        </w:tc>
        <w:tc>
          <w:tcPr>
            <w:tcW w:w="985" w:type="dxa"/>
          </w:tcPr>
          <w:p w14:paraId="7890EBF4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0.990</w:t>
            </w:r>
          </w:p>
        </w:tc>
      </w:tr>
      <w:tr w:rsidR="00B81F6C" w:rsidRPr="007C0372" w14:paraId="34B6BCE5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3EA2262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5835FA71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29D5B00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104 (70.3%)</w:t>
            </w:r>
          </w:p>
        </w:tc>
        <w:tc>
          <w:tcPr>
            <w:tcW w:w="1417" w:type="dxa"/>
          </w:tcPr>
          <w:p w14:paraId="05CE8A09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32 (71.1%)</w:t>
            </w:r>
          </w:p>
        </w:tc>
        <w:tc>
          <w:tcPr>
            <w:tcW w:w="1418" w:type="dxa"/>
          </w:tcPr>
          <w:p w14:paraId="5F92230E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23 (69.7%)</w:t>
            </w:r>
          </w:p>
        </w:tc>
        <w:tc>
          <w:tcPr>
            <w:tcW w:w="985" w:type="dxa"/>
          </w:tcPr>
          <w:p w14:paraId="0457BB3D" w14:textId="3105B44C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1F42C26A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9158738" w14:textId="77777777" w:rsidR="00B81F6C" w:rsidRPr="007C0372" w:rsidRDefault="00B81F6C" w:rsidP="00F81E5C">
            <w:pPr>
              <w:spacing w:line="240" w:lineRule="auto"/>
            </w:pPr>
            <w:r w:rsidRPr="007C0372">
              <w:t>Local Wound Infiltration</w:t>
            </w:r>
          </w:p>
        </w:tc>
        <w:tc>
          <w:tcPr>
            <w:tcW w:w="1559" w:type="dxa"/>
          </w:tcPr>
          <w:p w14:paraId="09F14477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07DC49E6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90 (60.8%)</w:t>
            </w:r>
          </w:p>
        </w:tc>
        <w:tc>
          <w:tcPr>
            <w:tcW w:w="1417" w:type="dxa"/>
          </w:tcPr>
          <w:p w14:paraId="290BA6AB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22 (48.9%)</w:t>
            </w:r>
          </w:p>
        </w:tc>
        <w:tc>
          <w:tcPr>
            <w:tcW w:w="1418" w:type="dxa"/>
          </w:tcPr>
          <w:p w14:paraId="3F05A4BF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16 (48.5%)</w:t>
            </w:r>
          </w:p>
        </w:tc>
        <w:tc>
          <w:tcPr>
            <w:tcW w:w="985" w:type="dxa"/>
          </w:tcPr>
          <w:p w14:paraId="568DF6D2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0.218</w:t>
            </w:r>
          </w:p>
        </w:tc>
      </w:tr>
      <w:tr w:rsidR="00B81F6C" w:rsidRPr="007C0372" w14:paraId="63396017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F29141A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45F5211B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6803E5B8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58 (39.2%)</w:t>
            </w:r>
          </w:p>
        </w:tc>
        <w:tc>
          <w:tcPr>
            <w:tcW w:w="1417" w:type="dxa"/>
          </w:tcPr>
          <w:p w14:paraId="7890A6A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23 (51.1%)</w:t>
            </w:r>
          </w:p>
        </w:tc>
        <w:tc>
          <w:tcPr>
            <w:tcW w:w="1418" w:type="dxa"/>
          </w:tcPr>
          <w:p w14:paraId="605704BA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17 (51.5%)</w:t>
            </w:r>
          </w:p>
        </w:tc>
        <w:tc>
          <w:tcPr>
            <w:tcW w:w="985" w:type="dxa"/>
          </w:tcPr>
          <w:p w14:paraId="055D314F" w14:textId="62235B15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1362002C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9C2CB8F" w14:textId="77777777" w:rsidR="00B81F6C" w:rsidRPr="007C0372" w:rsidRDefault="00B81F6C" w:rsidP="00F81E5C">
            <w:pPr>
              <w:spacing w:line="240" w:lineRule="auto"/>
            </w:pPr>
            <w:r w:rsidRPr="007C0372">
              <w:t>Urinary Catheter</w:t>
            </w:r>
          </w:p>
        </w:tc>
        <w:tc>
          <w:tcPr>
            <w:tcW w:w="1559" w:type="dxa"/>
          </w:tcPr>
          <w:p w14:paraId="0107FA6E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2A1EFA6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127 (85.8%)</w:t>
            </w:r>
          </w:p>
        </w:tc>
        <w:tc>
          <w:tcPr>
            <w:tcW w:w="1417" w:type="dxa"/>
          </w:tcPr>
          <w:p w14:paraId="0178C38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37 (82.2%)</w:t>
            </w:r>
          </w:p>
        </w:tc>
        <w:tc>
          <w:tcPr>
            <w:tcW w:w="1418" w:type="dxa"/>
          </w:tcPr>
          <w:p w14:paraId="10F18798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28 (84.8%)</w:t>
            </w:r>
          </w:p>
        </w:tc>
        <w:tc>
          <w:tcPr>
            <w:tcW w:w="985" w:type="dxa"/>
          </w:tcPr>
          <w:p w14:paraId="1CEB8BE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0.840</w:t>
            </w:r>
          </w:p>
        </w:tc>
      </w:tr>
      <w:tr w:rsidR="00B81F6C" w:rsidRPr="007C0372" w14:paraId="7BB32741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1AD4BC3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60403F0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1BBE921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21 (14.2%)</w:t>
            </w:r>
          </w:p>
        </w:tc>
        <w:tc>
          <w:tcPr>
            <w:tcW w:w="1417" w:type="dxa"/>
          </w:tcPr>
          <w:p w14:paraId="78F725B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8 (17.8%)</w:t>
            </w:r>
          </w:p>
        </w:tc>
        <w:tc>
          <w:tcPr>
            <w:tcW w:w="1418" w:type="dxa"/>
          </w:tcPr>
          <w:p w14:paraId="3C6EC183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 (15.2%)</w:t>
            </w:r>
          </w:p>
        </w:tc>
        <w:tc>
          <w:tcPr>
            <w:tcW w:w="985" w:type="dxa"/>
          </w:tcPr>
          <w:p w14:paraId="000284F4" w14:textId="2146C9EE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3BFB8300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A6E2E20" w14:textId="77777777" w:rsidR="00B81F6C" w:rsidRPr="007C0372" w:rsidRDefault="00B81F6C" w:rsidP="00F81E5C">
            <w:pPr>
              <w:spacing w:line="240" w:lineRule="auto"/>
            </w:pPr>
            <w:r w:rsidRPr="007C0372">
              <w:t>Postoperative Laxatives</w:t>
            </w:r>
          </w:p>
        </w:tc>
        <w:tc>
          <w:tcPr>
            <w:tcW w:w="1559" w:type="dxa"/>
          </w:tcPr>
          <w:p w14:paraId="6FEC87D9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60247D4D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61 (41.2%)</w:t>
            </w:r>
          </w:p>
        </w:tc>
        <w:tc>
          <w:tcPr>
            <w:tcW w:w="1417" w:type="dxa"/>
          </w:tcPr>
          <w:p w14:paraId="72E7DB58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28 (62.2%)</w:t>
            </w:r>
          </w:p>
        </w:tc>
        <w:tc>
          <w:tcPr>
            <w:tcW w:w="1418" w:type="dxa"/>
          </w:tcPr>
          <w:p w14:paraId="43D6C02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12 (36.4%)</w:t>
            </w:r>
          </w:p>
        </w:tc>
        <w:tc>
          <w:tcPr>
            <w:tcW w:w="985" w:type="dxa"/>
          </w:tcPr>
          <w:p w14:paraId="20962AFA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0.043</w:t>
            </w:r>
          </w:p>
        </w:tc>
      </w:tr>
      <w:tr w:rsidR="00B81F6C" w:rsidRPr="007C0372" w14:paraId="05892F58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ADD6A19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5B3C056A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28A8A68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39 (26.4%)</w:t>
            </w:r>
          </w:p>
        </w:tc>
        <w:tc>
          <w:tcPr>
            <w:tcW w:w="1417" w:type="dxa"/>
          </w:tcPr>
          <w:p w14:paraId="6909358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 (11.1%)</w:t>
            </w:r>
          </w:p>
        </w:tc>
        <w:tc>
          <w:tcPr>
            <w:tcW w:w="1418" w:type="dxa"/>
          </w:tcPr>
          <w:p w14:paraId="2158380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12 (36.4%)</w:t>
            </w:r>
          </w:p>
        </w:tc>
        <w:tc>
          <w:tcPr>
            <w:tcW w:w="985" w:type="dxa"/>
          </w:tcPr>
          <w:p w14:paraId="5069CA78" w14:textId="33BD7572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1F6C" w:rsidRPr="007C0372" w14:paraId="041D2E65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AE9FCF6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7D9A59D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Selected</w:t>
            </w:r>
          </w:p>
        </w:tc>
        <w:tc>
          <w:tcPr>
            <w:tcW w:w="1134" w:type="dxa"/>
          </w:tcPr>
          <w:p w14:paraId="257532F2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48 (32.4%)</w:t>
            </w:r>
          </w:p>
        </w:tc>
        <w:tc>
          <w:tcPr>
            <w:tcW w:w="1417" w:type="dxa"/>
          </w:tcPr>
          <w:p w14:paraId="1C303D6A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12 (26.7%)</w:t>
            </w:r>
          </w:p>
        </w:tc>
        <w:tc>
          <w:tcPr>
            <w:tcW w:w="1418" w:type="dxa"/>
          </w:tcPr>
          <w:p w14:paraId="01B0DAA3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 (27.3%)</w:t>
            </w:r>
          </w:p>
        </w:tc>
        <w:tc>
          <w:tcPr>
            <w:tcW w:w="985" w:type="dxa"/>
          </w:tcPr>
          <w:p w14:paraId="78C04B7F" w14:textId="064F62EB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4A8AF56F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CEA2BC8" w14:textId="77777777" w:rsidR="00B81F6C" w:rsidRPr="007C0372" w:rsidRDefault="00B81F6C" w:rsidP="00F81E5C">
            <w:pPr>
              <w:spacing w:line="240" w:lineRule="auto"/>
            </w:pPr>
            <w:r w:rsidRPr="007C0372">
              <w:lastRenderedPageBreak/>
              <w:t>Postoperative Enema</w:t>
            </w:r>
          </w:p>
        </w:tc>
        <w:tc>
          <w:tcPr>
            <w:tcW w:w="1559" w:type="dxa"/>
          </w:tcPr>
          <w:p w14:paraId="2E9E5194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0AAC5DE8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19 (12.8%)</w:t>
            </w:r>
          </w:p>
        </w:tc>
        <w:tc>
          <w:tcPr>
            <w:tcW w:w="1417" w:type="dxa"/>
          </w:tcPr>
          <w:p w14:paraId="119B372B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 (8.9%)</w:t>
            </w:r>
          </w:p>
        </w:tc>
        <w:tc>
          <w:tcPr>
            <w:tcW w:w="1418" w:type="dxa"/>
          </w:tcPr>
          <w:p w14:paraId="0AA034B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(6.1%)</w:t>
            </w:r>
          </w:p>
        </w:tc>
        <w:tc>
          <w:tcPr>
            <w:tcW w:w="985" w:type="dxa"/>
          </w:tcPr>
          <w:p w14:paraId="3F12AD31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0.465</w:t>
            </w:r>
          </w:p>
        </w:tc>
      </w:tr>
      <w:tr w:rsidR="00B81F6C" w:rsidRPr="007C0372" w14:paraId="7B4C7F9E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FF68BD9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405FEC9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3B03E76C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129 (87.2%)</w:t>
            </w:r>
          </w:p>
        </w:tc>
        <w:tc>
          <w:tcPr>
            <w:tcW w:w="1417" w:type="dxa"/>
          </w:tcPr>
          <w:p w14:paraId="1FD1E52A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41 (91.1%)</w:t>
            </w:r>
          </w:p>
        </w:tc>
        <w:tc>
          <w:tcPr>
            <w:tcW w:w="1418" w:type="dxa"/>
          </w:tcPr>
          <w:p w14:paraId="5251484F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31 (93.9%)</w:t>
            </w:r>
          </w:p>
        </w:tc>
        <w:tc>
          <w:tcPr>
            <w:tcW w:w="985" w:type="dxa"/>
          </w:tcPr>
          <w:p w14:paraId="134FE68E" w14:textId="2E92964E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65685CB2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F77DF7C" w14:textId="77777777" w:rsidR="00B81F6C" w:rsidRPr="007C0372" w:rsidRDefault="00B81F6C" w:rsidP="00F81E5C">
            <w:pPr>
              <w:spacing w:line="240" w:lineRule="auto"/>
            </w:pPr>
            <w:r w:rsidRPr="007C0372">
              <w:t>Care Pathway</w:t>
            </w:r>
          </w:p>
        </w:tc>
        <w:tc>
          <w:tcPr>
            <w:tcW w:w="1559" w:type="dxa"/>
          </w:tcPr>
          <w:p w14:paraId="04C543CF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C0372">
              <w:t>Hospitalisation</w:t>
            </w:r>
            <w:proofErr w:type="spellEnd"/>
          </w:p>
        </w:tc>
        <w:tc>
          <w:tcPr>
            <w:tcW w:w="1134" w:type="dxa"/>
          </w:tcPr>
          <w:p w14:paraId="1EC712AD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120 (81.1%)</w:t>
            </w:r>
          </w:p>
        </w:tc>
        <w:tc>
          <w:tcPr>
            <w:tcW w:w="1417" w:type="dxa"/>
          </w:tcPr>
          <w:p w14:paraId="56242C58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41 (91.1%)</w:t>
            </w:r>
          </w:p>
        </w:tc>
        <w:tc>
          <w:tcPr>
            <w:tcW w:w="1418" w:type="dxa"/>
          </w:tcPr>
          <w:p w14:paraId="44C6205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31 (93.9%)</w:t>
            </w:r>
          </w:p>
        </w:tc>
        <w:tc>
          <w:tcPr>
            <w:tcW w:w="985" w:type="dxa"/>
          </w:tcPr>
          <w:p w14:paraId="7FD33A16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0.076</w:t>
            </w:r>
          </w:p>
        </w:tc>
      </w:tr>
      <w:tr w:rsidR="00B81F6C" w:rsidRPr="007C0372" w14:paraId="2A20BA3D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FB8F87F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2622063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Ambulatory</w:t>
            </w:r>
          </w:p>
        </w:tc>
        <w:tc>
          <w:tcPr>
            <w:tcW w:w="1134" w:type="dxa"/>
          </w:tcPr>
          <w:p w14:paraId="0254489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28 (18.9%)</w:t>
            </w:r>
          </w:p>
        </w:tc>
        <w:tc>
          <w:tcPr>
            <w:tcW w:w="1417" w:type="dxa"/>
          </w:tcPr>
          <w:p w14:paraId="76709014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(8.9%)</w:t>
            </w:r>
          </w:p>
        </w:tc>
        <w:tc>
          <w:tcPr>
            <w:tcW w:w="1418" w:type="dxa"/>
          </w:tcPr>
          <w:p w14:paraId="57545251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(6.1%)</w:t>
            </w:r>
          </w:p>
        </w:tc>
        <w:tc>
          <w:tcPr>
            <w:tcW w:w="985" w:type="dxa"/>
          </w:tcPr>
          <w:p w14:paraId="58E6D25A" w14:textId="489D0C5F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1F6C" w:rsidRPr="007C0372" w14:paraId="2752328D" w14:textId="77777777" w:rsidTr="00B81F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F1C373C" w14:textId="77777777" w:rsidR="00B81F6C" w:rsidRPr="007C0372" w:rsidRDefault="00B81F6C" w:rsidP="00F81E5C">
            <w:pPr>
              <w:spacing w:line="240" w:lineRule="auto"/>
            </w:pPr>
            <w:r w:rsidRPr="007C0372">
              <w:t>Postoperative Physiotherapy</w:t>
            </w:r>
          </w:p>
        </w:tc>
        <w:tc>
          <w:tcPr>
            <w:tcW w:w="1559" w:type="dxa"/>
          </w:tcPr>
          <w:p w14:paraId="788006A2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34" w:type="dxa"/>
          </w:tcPr>
          <w:p w14:paraId="628B6F35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59 (39.9%)</w:t>
            </w:r>
          </w:p>
        </w:tc>
        <w:tc>
          <w:tcPr>
            <w:tcW w:w="1417" w:type="dxa"/>
          </w:tcPr>
          <w:p w14:paraId="1A3635EC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13 (28.9%)</w:t>
            </w:r>
          </w:p>
        </w:tc>
        <w:tc>
          <w:tcPr>
            <w:tcW w:w="1418" w:type="dxa"/>
          </w:tcPr>
          <w:p w14:paraId="2CBF6744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11 (33.3%)</w:t>
            </w:r>
          </w:p>
        </w:tc>
        <w:tc>
          <w:tcPr>
            <w:tcW w:w="985" w:type="dxa"/>
          </w:tcPr>
          <w:p w14:paraId="45E96EF3" w14:textId="77777777" w:rsidR="00B81F6C" w:rsidRPr="007C0372" w:rsidRDefault="00B81F6C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0.372</w:t>
            </w:r>
          </w:p>
        </w:tc>
      </w:tr>
      <w:tr w:rsidR="00B81F6C" w:rsidRPr="007C0372" w14:paraId="336EFAA2" w14:textId="77777777" w:rsidTr="00B81F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76A0FA3" w14:textId="77777777" w:rsidR="00B81F6C" w:rsidRPr="007C0372" w:rsidRDefault="00B81F6C" w:rsidP="00F81E5C">
            <w:pPr>
              <w:spacing w:line="240" w:lineRule="auto"/>
            </w:pPr>
          </w:p>
        </w:tc>
        <w:tc>
          <w:tcPr>
            <w:tcW w:w="1559" w:type="dxa"/>
          </w:tcPr>
          <w:p w14:paraId="5AE68D78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34" w:type="dxa"/>
          </w:tcPr>
          <w:p w14:paraId="59CE29B5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89 (60.1%)</w:t>
            </w:r>
          </w:p>
        </w:tc>
        <w:tc>
          <w:tcPr>
            <w:tcW w:w="1417" w:type="dxa"/>
          </w:tcPr>
          <w:p w14:paraId="5522DAEC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32 (71.1%)</w:t>
            </w:r>
          </w:p>
        </w:tc>
        <w:tc>
          <w:tcPr>
            <w:tcW w:w="1418" w:type="dxa"/>
          </w:tcPr>
          <w:p w14:paraId="3535653B" w14:textId="7777777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22 (66.7%)</w:t>
            </w:r>
          </w:p>
        </w:tc>
        <w:tc>
          <w:tcPr>
            <w:tcW w:w="985" w:type="dxa"/>
          </w:tcPr>
          <w:p w14:paraId="5C794593" w14:textId="4BF070C7" w:rsidR="00B81F6C" w:rsidRPr="007C0372" w:rsidRDefault="00B81F6C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4"/>
    </w:tbl>
    <w:p w14:paraId="7738DC03" w14:textId="7CF8F511" w:rsidR="0093052B" w:rsidRPr="007C0372" w:rsidRDefault="0093052B" w:rsidP="003714A9">
      <w:pPr>
        <w:rPr>
          <w:sz w:val="22"/>
        </w:rPr>
      </w:pPr>
    </w:p>
    <w:p w14:paraId="75DE783F" w14:textId="77777777" w:rsidR="0093052B" w:rsidRPr="007C0372" w:rsidRDefault="0093052B">
      <w:pPr>
        <w:spacing w:after="160" w:line="278" w:lineRule="auto"/>
        <w:rPr>
          <w:sz w:val="22"/>
        </w:rPr>
      </w:pPr>
      <w:r w:rsidRPr="007C0372">
        <w:rPr>
          <w:sz w:val="22"/>
        </w:rPr>
        <w:br w:type="page"/>
      </w:r>
    </w:p>
    <w:p w14:paraId="5A5EC265" w14:textId="0054781C" w:rsidR="007C0372" w:rsidRPr="007C0372" w:rsidRDefault="008D7972" w:rsidP="008D7972">
      <w:pPr>
        <w:jc w:val="both"/>
        <w:rPr>
          <w:b/>
          <w:sz w:val="22"/>
        </w:rPr>
      </w:pPr>
      <w:r w:rsidRPr="007C0372">
        <w:rPr>
          <w:b/>
          <w:sz w:val="22"/>
        </w:rPr>
        <w:lastRenderedPageBreak/>
        <w:t xml:space="preserve">Supplementary Table </w:t>
      </w:r>
      <w:r w:rsidRPr="007C0372">
        <w:rPr>
          <w:b/>
          <w:sz w:val="22"/>
        </w:rPr>
        <w:t>4</w:t>
      </w:r>
      <w:r w:rsidRPr="007C0372">
        <w:rPr>
          <w:b/>
          <w:sz w:val="22"/>
        </w:rPr>
        <w:t xml:space="preserve">: Pre-, intra-, and postoperative characteristics by </w:t>
      </w:r>
      <w:r w:rsidR="007C0372" w:rsidRPr="007C0372">
        <w:rPr>
          <w:b/>
          <w:sz w:val="22"/>
        </w:rPr>
        <w:t>case volume</w:t>
      </w:r>
    </w:p>
    <w:tbl>
      <w:tblPr>
        <w:tblStyle w:val="Tableausimple4"/>
        <w:tblW w:w="0" w:type="auto"/>
        <w:tblLook w:val="04A0" w:firstRow="1" w:lastRow="0" w:firstColumn="1" w:lastColumn="0" w:noHBand="0" w:noVBand="1"/>
      </w:tblPr>
      <w:tblGrid>
        <w:gridCol w:w="1573"/>
        <w:gridCol w:w="1549"/>
        <w:gridCol w:w="1112"/>
        <w:gridCol w:w="1112"/>
        <w:gridCol w:w="1156"/>
        <w:gridCol w:w="1112"/>
        <w:gridCol w:w="1026"/>
      </w:tblGrid>
      <w:tr w:rsidR="007C0372" w:rsidRPr="007C0372" w14:paraId="33F88EBA" w14:textId="77777777" w:rsidTr="007C03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69B3374D" w14:textId="77777777" w:rsidR="007C0372" w:rsidRPr="007C0372" w:rsidRDefault="007C0372" w:rsidP="00F81E5C">
            <w:pPr>
              <w:spacing w:line="240" w:lineRule="auto"/>
            </w:pPr>
            <w:r w:rsidRPr="007C0372">
              <w:t>Variable</w:t>
            </w:r>
          </w:p>
        </w:tc>
        <w:tc>
          <w:tcPr>
            <w:tcW w:w="1549" w:type="dxa"/>
          </w:tcPr>
          <w:p w14:paraId="1B5D8002" w14:textId="77777777" w:rsidR="007C0372" w:rsidRPr="007C0372" w:rsidRDefault="007C0372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Category</w:t>
            </w:r>
          </w:p>
        </w:tc>
        <w:tc>
          <w:tcPr>
            <w:tcW w:w="1112" w:type="dxa"/>
          </w:tcPr>
          <w:p w14:paraId="6D0489F1" w14:textId="1E67B679" w:rsidR="007C0372" w:rsidRPr="007C0372" w:rsidRDefault="007C0372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&lt;50</w:t>
            </w:r>
            <w:r w:rsidR="00F81E5C">
              <w:t xml:space="preserve"> cases </w:t>
            </w:r>
            <w:r w:rsidR="00F81E5C" w:rsidRPr="007C0372">
              <w:rPr>
                <w:rFonts w:cs="Times New Roman"/>
              </w:rPr>
              <w:t>n (%)</w:t>
            </w:r>
          </w:p>
        </w:tc>
        <w:tc>
          <w:tcPr>
            <w:tcW w:w="1112" w:type="dxa"/>
          </w:tcPr>
          <w:p w14:paraId="622CCBC0" w14:textId="6F42E1E5" w:rsidR="007C0372" w:rsidRPr="007C0372" w:rsidRDefault="007C0372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50-100</w:t>
            </w:r>
            <w:r w:rsidR="00F81E5C">
              <w:t xml:space="preserve"> cases      </w:t>
            </w:r>
            <w:r w:rsidR="00F81E5C" w:rsidRPr="007C0372">
              <w:rPr>
                <w:rFonts w:cs="Times New Roman"/>
              </w:rPr>
              <w:t>n (%)</w:t>
            </w:r>
          </w:p>
        </w:tc>
        <w:tc>
          <w:tcPr>
            <w:tcW w:w="1156" w:type="dxa"/>
          </w:tcPr>
          <w:p w14:paraId="6B915F7C" w14:textId="408FA0D8" w:rsidR="007C0372" w:rsidRPr="007C0372" w:rsidRDefault="007C0372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100-200</w:t>
            </w:r>
            <w:r w:rsidR="00F81E5C">
              <w:t xml:space="preserve"> cases       </w:t>
            </w:r>
            <w:r w:rsidR="00F81E5C" w:rsidRPr="007C0372">
              <w:rPr>
                <w:rFonts w:cs="Times New Roman"/>
              </w:rPr>
              <w:t>n (%)</w:t>
            </w:r>
          </w:p>
        </w:tc>
        <w:tc>
          <w:tcPr>
            <w:tcW w:w="1112" w:type="dxa"/>
          </w:tcPr>
          <w:p w14:paraId="430916FA" w14:textId="5F45981D" w:rsidR="007C0372" w:rsidRPr="007C0372" w:rsidRDefault="007C0372" w:rsidP="00F81E5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&gt;200</w:t>
            </w:r>
            <w:r w:rsidR="00F81E5C">
              <w:t xml:space="preserve"> cases      </w:t>
            </w:r>
            <w:r w:rsidR="00F81E5C" w:rsidRPr="007C0372">
              <w:rPr>
                <w:rFonts w:cs="Times New Roman"/>
              </w:rPr>
              <w:t>n (%)</w:t>
            </w:r>
          </w:p>
        </w:tc>
        <w:tc>
          <w:tcPr>
            <w:tcW w:w="1026" w:type="dxa"/>
          </w:tcPr>
          <w:p w14:paraId="4EC34345" w14:textId="77777777" w:rsidR="007C0372" w:rsidRPr="007C0372" w:rsidRDefault="007C0372" w:rsidP="00F81E5C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p-value</w:t>
            </w:r>
          </w:p>
        </w:tc>
      </w:tr>
      <w:tr w:rsidR="007C0372" w:rsidRPr="007C0372" w14:paraId="50B1C3EF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6188352F" w14:textId="77777777" w:rsidR="007C0372" w:rsidRPr="007C0372" w:rsidRDefault="007C0372" w:rsidP="00F81E5C">
            <w:pPr>
              <w:spacing w:line="240" w:lineRule="auto"/>
            </w:pPr>
            <w:r w:rsidRPr="007C0372">
              <w:t>Antibiotic Prophylaxis</w:t>
            </w:r>
          </w:p>
        </w:tc>
        <w:tc>
          <w:tcPr>
            <w:tcW w:w="1549" w:type="dxa"/>
          </w:tcPr>
          <w:p w14:paraId="416D2E15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IV</w:t>
            </w:r>
          </w:p>
        </w:tc>
        <w:tc>
          <w:tcPr>
            <w:tcW w:w="1112" w:type="dxa"/>
          </w:tcPr>
          <w:p w14:paraId="148DA59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132 (81.0%)</w:t>
            </w:r>
          </w:p>
        </w:tc>
        <w:tc>
          <w:tcPr>
            <w:tcW w:w="1112" w:type="dxa"/>
          </w:tcPr>
          <w:p w14:paraId="191629A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26 (78.8%)</w:t>
            </w:r>
          </w:p>
        </w:tc>
        <w:tc>
          <w:tcPr>
            <w:tcW w:w="1156" w:type="dxa"/>
          </w:tcPr>
          <w:p w14:paraId="0249EF4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12 (66.7%)</w:t>
            </w:r>
          </w:p>
        </w:tc>
        <w:tc>
          <w:tcPr>
            <w:tcW w:w="1112" w:type="dxa"/>
          </w:tcPr>
          <w:p w14:paraId="696D1BF5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 (83.3%)</w:t>
            </w:r>
          </w:p>
        </w:tc>
        <w:tc>
          <w:tcPr>
            <w:tcW w:w="1026" w:type="dxa"/>
          </w:tcPr>
          <w:p w14:paraId="19D66372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0.761</w:t>
            </w:r>
          </w:p>
        </w:tc>
      </w:tr>
      <w:tr w:rsidR="007C0372" w:rsidRPr="007C0372" w14:paraId="1D994BE6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EB69884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4E05E0FC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Oral</w:t>
            </w:r>
          </w:p>
        </w:tc>
        <w:tc>
          <w:tcPr>
            <w:tcW w:w="1112" w:type="dxa"/>
          </w:tcPr>
          <w:p w14:paraId="52950600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19 (11.7%)</w:t>
            </w:r>
          </w:p>
        </w:tc>
        <w:tc>
          <w:tcPr>
            <w:tcW w:w="1112" w:type="dxa"/>
          </w:tcPr>
          <w:p w14:paraId="3A1421C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 (15.2%)</w:t>
            </w:r>
          </w:p>
        </w:tc>
        <w:tc>
          <w:tcPr>
            <w:tcW w:w="1156" w:type="dxa"/>
          </w:tcPr>
          <w:p w14:paraId="3160280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(22.2%)</w:t>
            </w:r>
          </w:p>
        </w:tc>
        <w:tc>
          <w:tcPr>
            <w:tcW w:w="1112" w:type="dxa"/>
          </w:tcPr>
          <w:p w14:paraId="50EC8DD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(16.7%)</w:t>
            </w:r>
          </w:p>
        </w:tc>
        <w:tc>
          <w:tcPr>
            <w:tcW w:w="1026" w:type="dxa"/>
          </w:tcPr>
          <w:p w14:paraId="1E0AC0F5" w14:textId="43906E5D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62D47D7B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D0188AE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EE531A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19AFE27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12 (7.4%)</w:t>
            </w:r>
          </w:p>
        </w:tc>
        <w:tc>
          <w:tcPr>
            <w:tcW w:w="1112" w:type="dxa"/>
          </w:tcPr>
          <w:p w14:paraId="0B8EB0B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(6.1%)</w:t>
            </w:r>
          </w:p>
        </w:tc>
        <w:tc>
          <w:tcPr>
            <w:tcW w:w="1156" w:type="dxa"/>
          </w:tcPr>
          <w:p w14:paraId="7C1D2D25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(11.1%)</w:t>
            </w:r>
          </w:p>
        </w:tc>
        <w:tc>
          <w:tcPr>
            <w:tcW w:w="1112" w:type="dxa"/>
          </w:tcPr>
          <w:p w14:paraId="0659E32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026" w:type="dxa"/>
          </w:tcPr>
          <w:p w14:paraId="416BE246" w14:textId="16E6B55D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63537EA1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0934F62" w14:textId="77777777" w:rsidR="007C0372" w:rsidRPr="007C0372" w:rsidRDefault="007C0372" w:rsidP="00F81E5C">
            <w:pPr>
              <w:spacing w:line="240" w:lineRule="auto"/>
            </w:pPr>
            <w:r w:rsidRPr="007C0372">
              <w:t>Mechanical Bowel Preparation</w:t>
            </w:r>
          </w:p>
        </w:tc>
        <w:tc>
          <w:tcPr>
            <w:tcW w:w="1549" w:type="dxa"/>
          </w:tcPr>
          <w:p w14:paraId="2E59115C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Enema</w:t>
            </w:r>
          </w:p>
        </w:tc>
        <w:tc>
          <w:tcPr>
            <w:tcW w:w="1112" w:type="dxa"/>
          </w:tcPr>
          <w:p w14:paraId="29FBB716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56 (34.4%)</w:t>
            </w:r>
          </w:p>
        </w:tc>
        <w:tc>
          <w:tcPr>
            <w:tcW w:w="1112" w:type="dxa"/>
          </w:tcPr>
          <w:p w14:paraId="38ABA2F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16 (48.5%)</w:t>
            </w:r>
          </w:p>
        </w:tc>
        <w:tc>
          <w:tcPr>
            <w:tcW w:w="1156" w:type="dxa"/>
          </w:tcPr>
          <w:p w14:paraId="2B97C95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7 (38.9%)</w:t>
            </w:r>
          </w:p>
        </w:tc>
        <w:tc>
          <w:tcPr>
            <w:tcW w:w="1112" w:type="dxa"/>
          </w:tcPr>
          <w:p w14:paraId="7914DF0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(33.3%)</w:t>
            </w:r>
          </w:p>
        </w:tc>
        <w:tc>
          <w:tcPr>
            <w:tcW w:w="1026" w:type="dxa"/>
          </w:tcPr>
          <w:p w14:paraId="30BD257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0.189</w:t>
            </w:r>
          </w:p>
        </w:tc>
      </w:tr>
      <w:tr w:rsidR="007C0372" w:rsidRPr="007C0372" w14:paraId="7697F49A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52DC101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1752070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Oral</w:t>
            </w:r>
          </w:p>
        </w:tc>
        <w:tc>
          <w:tcPr>
            <w:tcW w:w="1112" w:type="dxa"/>
          </w:tcPr>
          <w:p w14:paraId="40E44BD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78 (47.9%)</w:t>
            </w:r>
          </w:p>
        </w:tc>
        <w:tc>
          <w:tcPr>
            <w:tcW w:w="1112" w:type="dxa"/>
          </w:tcPr>
          <w:p w14:paraId="113E6F12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12 (36.4%)</w:t>
            </w:r>
          </w:p>
        </w:tc>
        <w:tc>
          <w:tcPr>
            <w:tcW w:w="1156" w:type="dxa"/>
          </w:tcPr>
          <w:p w14:paraId="2337B199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 (22.2%)</w:t>
            </w:r>
          </w:p>
        </w:tc>
        <w:tc>
          <w:tcPr>
            <w:tcW w:w="1112" w:type="dxa"/>
          </w:tcPr>
          <w:p w14:paraId="2AA50CEE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 (41.7%)</w:t>
            </w:r>
          </w:p>
        </w:tc>
        <w:tc>
          <w:tcPr>
            <w:tcW w:w="1026" w:type="dxa"/>
          </w:tcPr>
          <w:p w14:paraId="18EDD1D7" w14:textId="5D32D62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10CF4A65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E8FAD6F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28FD4DF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18A50A5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29 (17.8%)</w:t>
            </w:r>
          </w:p>
        </w:tc>
        <w:tc>
          <w:tcPr>
            <w:tcW w:w="1112" w:type="dxa"/>
          </w:tcPr>
          <w:p w14:paraId="0E8AB75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 (15.2%)</w:t>
            </w:r>
          </w:p>
        </w:tc>
        <w:tc>
          <w:tcPr>
            <w:tcW w:w="1156" w:type="dxa"/>
          </w:tcPr>
          <w:p w14:paraId="7AA8A1F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7 (38.9%)</w:t>
            </w:r>
          </w:p>
        </w:tc>
        <w:tc>
          <w:tcPr>
            <w:tcW w:w="1112" w:type="dxa"/>
          </w:tcPr>
          <w:p w14:paraId="3259F891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 (25.0%)</w:t>
            </w:r>
          </w:p>
        </w:tc>
        <w:tc>
          <w:tcPr>
            <w:tcW w:w="1026" w:type="dxa"/>
          </w:tcPr>
          <w:p w14:paraId="40A18DF2" w14:textId="024E8FDB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14915AC2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63E7E79" w14:textId="77777777" w:rsidR="007C0372" w:rsidRPr="007C0372" w:rsidRDefault="007C0372" w:rsidP="00F81E5C">
            <w:pPr>
              <w:spacing w:line="240" w:lineRule="auto"/>
            </w:pPr>
            <w:r w:rsidRPr="007C0372">
              <w:t>Preferred Surgical Approach</w:t>
            </w:r>
          </w:p>
        </w:tc>
        <w:tc>
          <w:tcPr>
            <w:tcW w:w="1549" w:type="dxa"/>
          </w:tcPr>
          <w:p w14:paraId="4686B4FC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Open</w:t>
            </w:r>
          </w:p>
        </w:tc>
        <w:tc>
          <w:tcPr>
            <w:tcW w:w="1112" w:type="dxa"/>
          </w:tcPr>
          <w:p w14:paraId="38D9F6E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32 (19.6%)</w:t>
            </w:r>
          </w:p>
        </w:tc>
        <w:tc>
          <w:tcPr>
            <w:tcW w:w="1112" w:type="dxa"/>
          </w:tcPr>
          <w:p w14:paraId="1CE196B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 (12.1%)</w:t>
            </w:r>
          </w:p>
        </w:tc>
        <w:tc>
          <w:tcPr>
            <w:tcW w:w="1156" w:type="dxa"/>
          </w:tcPr>
          <w:p w14:paraId="1560D1EA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 (27.8%)</w:t>
            </w:r>
          </w:p>
        </w:tc>
        <w:tc>
          <w:tcPr>
            <w:tcW w:w="1112" w:type="dxa"/>
          </w:tcPr>
          <w:p w14:paraId="3E61BE2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(16.7%)</w:t>
            </w:r>
          </w:p>
        </w:tc>
        <w:tc>
          <w:tcPr>
            <w:tcW w:w="1026" w:type="dxa"/>
          </w:tcPr>
          <w:p w14:paraId="46C87DDD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0.000</w:t>
            </w:r>
          </w:p>
        </w:tc>
      </w:tr>
      <w:tr w:rsidR="007C0372" w:rsidRPr="007C0372" w14:paraId="14B38CBD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753854B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4A2D464B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Laparoscopic</w:t>
            </w:r>
          </w:p>
        </w:tc>
        <w:tc>
          <w:tcPr>
            <w:tcW w:w="1112" w:type="dxa"/>
          </w:tcPr>
          <w:p w14:paraId="45EE7FFD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112 (68.7%)</w:t>
            </w:r>
          </w:p>
        </w:tc>
        <w:tc>
          <w:tcPr>
            <w:tcW w:w="1112" w:type="dxa"/>
          </w:tcPr>
          <w:p w14:paraId="69B0F775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18 (54.5%)</w:t>
            </w:r>
          </w:p>
        </w:tc>
        <w:tc>
          <w:tcPr>
            <w:tcW w:w="1156" w:type="dxa"/>
          </w:tcPr>
          <w:p w14:paraId="45122895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 (33.3%)</w:t>
            </w:r>
          </w:p>
        </w:tc>
        <w:tc>
          <w:tcPr>
            <w:tcW w:w="1112" w:type="dxa"/>
          </w:tcPr>
          <w:p w14:paraId="64ABB73D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(33.3%)</w:t>
            </w:r>
          </w:p>
        </w:tc>
        <w:tc>
          <w:tcPr>
            <w:tcW w:w="1026" w:type="dxa"/>
          </w:tcPr>
          <w:p w14:paraId="2AA19A92" w14:textId="4AE09670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12743EAA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72ADCE4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268F37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Robotic</w:t>
            </w:r>
          </w:p>
        </w:tc>
        <w:tc>
          <w:tcPr>
            <w:tcW w:w="1112" w:type="dxa"/>
          </w:tcPr>
          <w:p w14:paraId="1F4FFD0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19 (11.7%)</w:t>
            </w:r>
          </w:p>
        </w:tc>
        <w:tc>
          <w:tcPr>
            <w:tcW w:w="1112" w:type="dxa"/>
          </w:tcPr>
          <w:p w14:paraId="5AAA101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11 (33.3%)</w:t>
            </w:r>
          </w:p>
        </w:tc>
        <w:tc>
          <w:tcPr>
            <w:tcW w:w="1156" w:type="dxa"/>
          </w:tcPr>
          <w:p w14:paraId="49381E7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(38.9%)</w:t>
            </w:r>
          </w:p>
        </w:tc>
        <w:tc>
          <w:tcPr>
            <w:tcW w:w="1112" w:type="dxa"/>
          </w:tcPr>
          <w:p w14:paraId="08F4B7F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6 (50.0%)</w:t>
            </w:r>
          </w:p>
        </w:tc>
        <w:tc>
          <w:tcPr>
            <w:tcW w:w="1026" w:type="dxa"/>
          </w:tcPr>
          <w:p w14:paraId="2F4202DA" w14:textId="24F81B0F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30999740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0295591" w14:textId="77777777" w:rsidR="007C0372" w:rsidRPr="007C0372" w:rsidRDefault="007C0372" w:rsidP="00F81E5C">
            <w:pPr>
              <w:spacing w:line="240" w:lineRule="auto"/>
            </w:pPr>
            <w:r w:rsidRPr="007C0372">
              <w:t>Type of Rectal Dissection</w:t>
            </w:r>
          </w:p>
        </w:tc>
        <w:tc>
          <w:tcPr>
            <w:tcW w:w="1549" w:type="dxa"/>
          </w:tcPr>
          <w:p w14:paraId="4CC45D63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Anterior</w:t>
            </w:r>
          </w:p>
        </w:tc>
        <w:tc>
          <w:tcPr>
            <w:tcW w:w="1112" w:type="dxa"/>
          </w:tcPr>
          <w:p w14:paraId="243F8445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55 (33.7%)</w:t>
            </w:r>
          </w:p>
        </w:tc>
        <w:tc>
          <w:tcPr>
            <w:tcW w:w="1112" w:type="dxa"/>
          </w:tcPr>
          <w:p w14:paraId="33C2231C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16 (48.5%)</w:t>
            </w:r>
          </w:p>
        </w:tc>
        <w:tc>
          <w:tcPr>
            <w:tcW w:w="1156" w:type="dxa"/>
          </w:tcPr>
          <w:p w14:paraId="39C9AD0F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(55.6%)</w:t>
            </w:r>
          </w:p>
        </w:tc>
        <w:tc>
          <w:tcPr>
            <w:tcW w:w="1112" w:type="dxa"/>
          </w:tcPr>
          <w:p w14:paraId="0900E1A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 (50.0%)</w:t>
            </w:r>
          </w:p>
        </w:tc>
        <w:tc>
          <w:tcPr>
            <w:tcW w:w="1026" w:type="dxa"/>
          </w:tcPr>
          <w:p w14:paraId="01DDAF45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0.120</w:t>
            </w:r>
          </w:p>
        </w:tc>
      </w:tr>
      <w:tr w:rsidR="007C0372" w:rsidRPr="007C0372" w14:paraId="57EF009C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F4C3A09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7A5B3632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Posterior</w:t>
            </w:r>
          </w:p>
        </w:tc>
        <w:tc>
          <w:tcPr>
            <w:tcW w:w="1112" w:type="dxa"/>
          </w:tcPr>
          <w:p w14:paraId="183B0E95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108 (66.3%)</w:t>
            </w:r>
          </w:p>
        </w:tc>
        <w:tc>
          <w:tcPr>
            <w:tcW w:w="1112" w:type="dxa"/>
          </w:tcPr>
          <w:p w14:paraId="2CAB2BB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17 (51.5%)</w:t>
            </w:r>
          </w:p>
        </w:tc>
        <w:tc>
          <w:tcPr>
            <w:tcW w:w="1156" w:type="dxa"/>
          </w:tcPr>
          <w:p w14:paraId="3DB7FCA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8 (44.4%)</w:t>
            </w:r>
          </w:p>
        </w:tc>
        <w:tc>
          <w:tcPr>
            <w:tcW w:w="1112" w:type="dxa"/>
          </w:tcPr>
          <w:p w14:paraId="5664FE04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6 (50.0%)</w:t>
            </w:r>
          </w:p>
        </w:tc>
        <w:tc>
          <w:tcPr>
            <w:tcW w:w="1026" w:type="dxa"/>
          </w:tcPr>
          <w:p w14:paraId="7B71CDBF" w14:textId="5ED27508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596D3BC1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6F753FE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95DD94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Lateral</w:t>
            </w:r>
          </w:p>
        </w:tc>
        <w:tc>
          <w:tcPr>
            <w:tcW w:w="1112" w:type="dxa"/>
          </w:tcPr>
          <w:p w14:paraId="0065D78F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112" w:type="dxa"/>
          </w:tcPr>
          <w:p w14:paraId="5E0B3D1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156" w:type="dxa"/>
          </w:tcPr>
          <w:p w14:paraId="7033D21B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112" w:type="dxa"/>
          </w:tcPr>
          <w:p w14:paraId="0F103EDD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026" w:type="dxa"/>
          </w:tcPr>
          <w:p w14:paraId="7D484ADF" w14:textId="240494F0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5910603B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59F615B" w14:textId="77777777" w:rsidR="007C0372" w:rsidRPr="007C0372" w:rsidRDefault="007C0372" w:rsidP="00F81E5C">
            <w:pPr>
              <w:spacing w:line="240" w:lineRule="auto"/>
            </w:pPr>
            <w:r w:rsidRPr="007C0372">
              <w:t>Systematic Mesh Use</w:t>
            </w:r>
          </w:p>
        </w:tc>
        <w:tc>
          <w:tcPr>
            <w:tcW w:w="1549" w:type="dxa"/>
          </w:tcPr>
          <w:p w14:paraId="0E66C1E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172A1064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103 (63.2%)</w:t>
            </w:r>
          </w:p>
        </w:tc>
        <w:tc>
          <w:tcPr>
            <w:tcW w:w="1112" w:type="dxa"/>
          </w:tcPr>
          <w:p w14:paraId="43C392C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28 (84.8%)</w:t>
            </w:r>
          </w:p>
        </w:tc>
        <w:tc>
          <w:tcPr>
            <w:tcW w:w="1156" w:type="dxa"/>
          </w:tcPr>
          <w:p w14:paraId="40E212CA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13 (72.2%)</w:t>
            </w:r>
          </w:p>
        </w:tc>
        <w:tc>
          <w:tcPr>
            <w:tcW w:w="1112" w:type="dxa"/>
          </w:tcPr>
          <w:p w14:paraId="3BF7A1F4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 (83.3%)</w:t>
            </w:r>
          </w:p>
        </w:tc>
        <w:tc>
          <w:tcPr>
            <w:tcW w:w="1026" w:type="dxa"/>
          </w:tcPr>
          <w:p w14:paraId="260CEDED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0.058</w:t>
            </w:r>
          </w:p>
        </w:tc>
      </w:tr>
      <w:tr w:rsidR="007C0372" w:rsidRPr="007C0372" w14:paraId="57855E61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6448AE0B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349CA71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50E820D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60 (36.8%)</w:t>
            </w:r>
          </w:p>
        </w:tc>
        <w:tc>
          <w:tcPr>
            <w:tcW w:w="1112" w:type="dxa"/>
          </w:tcPr>
          <w:p w14:paraId="74410FD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 (15.2%)</w:t>
            </w:r>
          </w:p>
        </w:tc>
        <w:tc>
          <w:tcPr>
            <w:tcW w:w="1156" w:type="dxa"/>
          </w:tcPr>
          <w:p w14:paraId="7F09208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 (27.8%)</w:t>
            </w:r>
          </w:p>
        </w:tc>
        <w:tc>
          <w:tcPr>
            <w:tcW w:w="1112" w:type="dxa"/>
          </w:tcPr>
          <w:p w14:paraId="1C3236F6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(16.7%)</w:t>
            </w:r>
          </w:p>
        </w:tc>
        <w:tc>
          <w:tcPr>
            <w:tcW w:w="1026" w:type="dxa"/>
          </w:tcPr>
          <w:p w14:paraId="4D733357" w14:textId="4F7A5B12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395C63A7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EA165F2" w14:textId="77777777" w:rsidR="007C0372" w:rsidRPr="007C0372" w:rsidRDefault="007C0372" w:rsidP="00F81E5C">
            <w:pPr>
              <w:spacing w:line="240" w:lineRule="auto"/>
            </w:pPr>
            <w:r w:rsidRPr="007C0372">
              <w:t>Mesh Type (if used)</w:t>
            </w:r>
          </w:p>
        </w:tc>
        <w:tc>
          <w:tcPr>
            <w:tcW w:w="1549" w:type="dxa"/>
          </w:tcPr>
          <w:p w14:paraId="70D0EF5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Synthetic</w:t>
            </w:r>
          </w:p>
        </w:tc>
        <w:tc>
          <w:tcPr>
            <w:tcW w:w="1112" w:type="dxa"/>
          </w:tcPr>
          <w:p w14:paraId="1A7AFB8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108 (66.3%)</w:t>
            </w:r>
          </w:p>
        </w:tc>
        <w:tc>
          <w:tcPr>
            <w:tcW w:w="1112" w:type="dxa"/>
          </w:tcPr>
          <w:p w14:paraId="7B104DE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24 (72.7%)</w:t>
            </w:r>
          </w:p>
        </w:tc>
        <w:tc>
          <w:tcPr>
            <w:tcW w:w="1156" w:type="dxa"/>
          </w:tcPr>
          <w:p w14:paraId="3B8A3572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13 (72.2%)</w:t>
            </w:r>
          </w:p>
        </w:tc>
        <w:tc>
          <w:tcPr>
            <w:tcW w:w="1112" w:type="dxa"/>
          </w:tcPr>
          <w:p w14:paraId="403120A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8 (66.7%)</w:t>
            </w:r>
          </w:p>
        </w:tc>
        <w:tc>
          <w:tcPr>
            <w:tcW w:w="1026" w:type="dxa"/>
          </w:tcPr>
          <w:p w14:paraId="37BF1A3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0.580</w:t>
            </w:r>
          </w:p>
        </w:tc>
      </w:tr>
      <w:tr w:rsidR="007C0372" w:rsidRPr="007C0372" w14:paraId="257D7739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867CAB2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30D7DE0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Biologic</w:t>
            </w:r>
          </w:p>
        </w:tc>
        <w:tc>
          <w:tcPr>
            <w:tcW w:w="1112" w:type="dxa"/>
          </w:tcPr>
          <w:p w14:paraId="646D00A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21 (12.9%)</w:t>
            </w:r>
          </w:p>
        </w:tc>
        <w:tc>
          <w:tcPr>
            <w:tcW w:w="1112" w:type="dxa"/>
          </w:tcPr>
          <w:p w14:paraId="44BE6E77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 (18.2%)</w:t>
            </w:r>
          </w:p>
        </w:tc>
        <w:tc>
          <w:tcPr>
            <w:tcW w:w="1156" w:type="dxa"/>
          </w:tcPr>
          <w:p w14:paraId="58A0B1BB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(11.1%)</w:t>
            </w:r>
          </w:p>
        </w:tc>
        <w:tc>
          <w:tcPr>
            <w:tcW w:w="1112" w:type="dxa"/>
          </w:tcPr>
          <w:p w14:paraId="27CF3F5B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 (25.0%)</w:t>
            </w:r>
          </w:p>
        </w:tc>
        <w:tc>
          <w:tcPr>
            <w:tcW w:w="1026" w:type="dxa"/>
          </w:tcPr>
          <w:p w14:paraId="54BE5987" w14:textId="60CAD77C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7EAC824E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9537DC1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730C29D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34AEA11C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34 (20.9%)</w:t>
            </w:r>
          </w:p>
        </w:tc>
        <w:tc>
          <w:tcPr>
            <w:tcW w:w="1112" w:type="dxa"/>
          </w:tcPr>
          <w:p w14:paraId="2A676E0A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 (9.1%)</w:t>
            </w:r>
          </w:p>
        </w:tc>
        <w:tc>
          <w:tcPr>
            <w:tcW w:w="1156" w:type="dxa"/>
          </w:tcPr>
          <w:p w14:paraId="5CF5385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 (16.7%)</w:t>
            </w:r>
          </w:p>
        </w:tc>
        <w:tc>
          <w:tcPr>
            <w:tcW w:w="1112" w:type="dxa"/>
          </w:tcPr>
          <w:p w14:paraId="467E6E9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(8.3%)</w:t>
            </w:r>
          </w:p>
        </w:tc>
        <w:tc>
          <w:tcPr>
            <w:tcW w:w="1026" w:type="dxa"/>
          </w:tcPr>
          <w:p w14:paraId="7B6577A9" w14:textId="60B9AC80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0C146D8B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CC7E807" w14:textId="77777777" w:rsidR="007C0372" w:rsidRPr="007C0372" w:rsidRDefault="007C0372" w:rsidP="00F81E5C">
            <w:pPr>
              <w:spacing w:line="240" w:lineRule="auto"/>
            </w:pPr>
            <w:r w:rsidRPr="007C0372">
              <w:t>Distal Fixation (if mesh)</w:t>
            </w:r>
          </w:p>
        </w:tc>
        <w:tc>
          <w:tcPr>
            <w:tcW w:w="1549" w:type="dxa"/>
          </w:tcPr>
          <w:p w14:paraId="3C1D100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Absorbable</w:t>
            </w:r>
          </w:p>
        </w:tc>
        <w:tc>
          <w:tcPr>
            <w:tcW w:w="1112" w:type="dxa"/>
          </w:tcPr>
          <w:p w14:paraId="41FD22A7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60 (57.1%)</w:t>
            </w:r>
          </w:p>
        </w:tc>
        <w:tc>
          <w:tcPr>
            <w:tcW w:w="1112" w:type="dxa"/>
          </w:tcPr>
          <w:p w14:paraId="27274466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16 (64.0%)</w:t>
            </w:r>
          </w:p>
        </w:tc>
        <w:tc>
          <w:tcPr>
            <w:tcW w:w="1156" w:type="dxa"/>
          </w:tcPr>
          <w:p w14:paraId="2877CDD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8 (57.1%)</w:t>
            </w:r>
          </w:p>
        </w:tc>
        <w:tc>
          <w:tcPr>
            <w:tcW w:w="1112" w:type="dxa"/>
          </w:tcPr>
          <w:p w14:paraId="1720108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7 (63.6%)</w:t>
            </w:r>
          </w:p>
        </w:tc>
        <w:tc>
          <w:tcPr>
            <w:tcW w:w="1026" w:type="dxa"/>
          </w:tcPr>
          <w:p w14:paraId="44264AE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0.910</w:t>
            </w:r>
          </w:p>
        </w:tc>
      </w:tr>
      <w:tr w:rsidR="007C0372" w:rsidRPr="007C0372" w14:paraId="0823F202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6BB1703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26E7354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Non absorbable</w:t>
            </w:r>
          </w:p>
        </w:tc>
        <w:tc>
          <w:tcPr>
            <w:tcW w:w="1112" w:type="dxa"/>
          </w:tcPr>
          <w:p w14:paraId="724B41E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35 (33.3%)</w:t>
            </w:r>
          </w:p>
        </w:tc>
        <w:tc>
          <w:tcPr>
            <w:tcW w:w="1112" w:type="dxa"/>
          </w:tcPr>
          <w:p w14:paraId="4C2CBD7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(28.0%)</w:t>
            </w:r>
          </w:p>
        </w:tc>
        <w:tc>
          <w:tcPr>
            <w:tcW w:w="1156" w:type="dxa"/>
          </w:tcPr>
          <w:p w14:paraId="6B6E84F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 (28.6%)</w:t>
            </w:r>
          </w:p>
        </w:tc>
        <w:tc>
          <w:tcPr>
            <w:tcW w:w="1112" w:type="dxa"/>
          </w:tcPr>
          <w:p w14:paraId="09F074D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 (36.4%)</w:t>
            </w:r>
          </w:p>
        </w:tc>
        <w:tc>
          <w:tcPr>
            <w:tcW w:w="1026" w:type="dxa"/>
          </w:tcPr>
          <w:p w14:paraId="68BF260F" w14:textId="4E1B9F63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58FCA775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6607E10F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751EE57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Tacking</w:t>
            </w:r>
          </w:p>
        </w:tc>
        <w:tc>
          <w:tcPr>
            <w:tcW w:w="1112" w:type="dxa"/>
          </w:tcPr>
          <w:p w14:paraId="7D315D0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8 (7.6%)</w:t>
            </w:r>
          </w:p>
        </w:tc>
        <w:tc>
          <w:tcPr>
            <w:tcW w:w="1112" w:type="dxa"/>
          </w:tcPr>
          <w:p w14:paraId="69CB35E0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(8.0%)</w:t>
            </w:r>
          </w:p>
        </w:tc>
        <w:tc>
          <w:tcPr>
            <w:tcW w:w="1156" w:type="dxa"/>
          </w:tcPr>
          <w:p w14:paraId="33DECC4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 (7.1%)</w:t>
            </w:r>
          </w:p>
        </w:tc>
        <w:tc>
          <w:tcPr>
            <w:tcW w:w="1112" w:type="dxa"/>
          </w:tcPr>
          <w:p w14:paraId="054FD44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026" w:type="dxa"/>
          </w:tcPr>
          <w:p w14:paraId="62906842" w14:textId="14BE8098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1CC8AD46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6FB11A87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7853A3E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Glue</w:t>
            </w:r>
          </w:p>
        </w:tc>
        <w:tc>
          <w:tcPr>
            <w:tcW w:w="1112" w:type="dxa"/>
          </w:tcPr>
          <w:p w14:paraId="3BC2CBE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(1.9%)</w:t>
            </w:r>
          </w:p>
        </w:tc>
        <w:tc>
          <w:tcPr>
            <w:tcW w:w="1112" w:type="dxa"/>
          </w:tcPr>
          <w:p w14:paraId="3B1421D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156" w:type="dxa"/>
          </w:tcPr>
          <w:p w14:paraId="0E626024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(7.1%)</w:t>
            </w:r>
          </w:p>
        </w:tc>
        <w:tc>
          <w:tcPr>
            <w:tcW w:w="1112" w:type="dxa"/>
          </w:tcPr>
          <w:p w14:paraId="6F0EF94D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026" w:type="dxa"/>
          </w:tcPr>
          <w:p w14:paraId="2C7EEFF7" w14:textId="6B5802B6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6675DBFF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795CE49" w14:textId="77777777" w:rsidR="007C0372" w:rsidRPr="007C0372" w:rsidRDefault="007C0372" w:rsidP="00F81E5C">
            <w:pPr>
              <w:spacing w:line="240" w:lineRule="auto"/>
            </w:pPr>
            <w:r w:rsidRPr="007C0372">
              <w:t>Promontory Fixation (if mesh)</w:t>
            </w:r>
          </w:p>
        </w:tc>
        <w:tc>
          <w:tcPr>
            <w:tcW w:w="1549" w:type="dxa"/>
          </w:tcPr>
          <w:p w14:paraId="5917AD3F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Absorbable</w:t>
            </w:r>
          </w:p>
        </w:tc>
        <w:tc>
          <w:tcPr>
            <w:tcW w:w="1112" w:type="dxa"/>
          </w:tcPr>
          <w:p w14:paraId="7C5E24D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22 (16.8%)</w:t>
            </w:r>
          </w:p>
        </w:tc>
        <w:tc>
          <w:tcPr>
            <w:tcW w:w="1112" w:type="dxa"/>
          </w:tcPr>
          <w:p w14:paraId="42B8864D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(6.7%)</w:t>
            </w:r>
          </w:p>
        </w:tc>
        <w:tc>
          <w:tcPr>
            <w:tcW w:w="1156" w:type="dxa"/>
          </w:tcPr>
          <w:p w14:paraId="3C05205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 (7.1%)</w:t>
            </w:r>
          </w:p>
        </w:tc>
        <w:tc>
          <w:tcPr>
            <w:tcW w:w="1112" w:type="dxa"/>
          </w:tcPr>
          <w:p w14:paraId="2BB6D126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026" w:type="dxa"/>
          </w:tcPr>
          <w:p w14:paraId="1F8257F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0.186</w:t>
            </w:r>
          </w:p>
        </w:tc>
      </w:tr>
      <w:tr w:rsidR="007C0372" w:rsidRPr="007C0372" w14:paraId="5627876D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285BF18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7000E66A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Non absorbable</w:t>
            </w:r>
          </w:p>
        </w:tc>
        <w:tc>
          <w:tcPr>
            <w:tcW w:w="1112" w:type="dxa"/>
          </w:tcPr>
          <w:p w14:paraId="6D946385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70 (53.4%)</w:t>
            </w:r>
          </w:p>
        </w:tc>
        <w:tc>
          <w:tcPr>
            <w:tcW w:w="1112" w:type="dxa"/>
          </w:tcPr>
          <w:p w14:paraId="70BADE9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16 (53.3%)</w:t>
            </w:r>
          </w:p>
        </w:tc>
        <w:tc>
          <w:tcPr>
            <w:tcW w:w="1156" w:type="dxa"/>
          </w:tcPr>
          <w:p w14:paraId="4BFB7CF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6 (42.9%)</w:t>
            </w:r>
          </w:p>
        </w:tc>
        <w:tc>
          <w:tcPr>
            <w:tcW w:w="1112" w:type="dxa"/>
          </w:tcPr>
          <w:p w14:paraId="09F5C54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 (30.0%)</w:t>
            </w:r>
          </w:p>
        </w:tc>
        <w:tc>
          <w:tcPr>
            <w:tcW w:w="1026" w:type="dxa"/>
          </w:tcPr>
          <w:p w14:paraId="349F164E" w14:textId="2A6CE280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4ED166BF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5833950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63A8E4C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Tacking</w:t>
            </w:r>
          </w:p>
        </w:tc>
        <w:tc>
          <w:tcPr>
            <w:tcW w:w="1112" w:type="dxa"/>
          </w:tcPr>
          <w:p w14:paraId="1F71EA7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36 (27.5%)</w:t>
            </w:r>
          </w:p>
        </w:tc>
        <w:tc>
          <w:tcPr>
            <w:tcW w:w="1112" w:type="dxa"/>
          </w:tcPr>
          <w:p w14:paraId="703C2CB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11 (36.7%)</w:t>
            </w:r>
          </w:p>
        </w:tc>
        <w:tc>
          <w:tcPr>
            <w:tcW w:w="1156" w:type="dxa"/>
          </w:tcPr>
          <w:p w14:paraId="4F8D759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7 (50.0%)</w:t>
            </w:r>
          </w:p>
        </w:tc>
        <w:tc>
          <w:tcPr>
            <w:tcW w:w="1112" w:type="dxa"/>
          </w:tcPr>
          <w:p w14:paraId="00E5631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7 (70.0%)</w:t>
            </w:r>
          </w:p>
        </w:tc>
        <w:tc>
          <w:tcPr>
            <w:tcW w:w="1026" w:type="dxa"/>
          </w:tcPr>
          <w:p w14:paraId="7B177ADD" w14:textId="2E3A0F02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0871FC7B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525F9982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3890EE3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Glue</w:t>
            </w:r>
          </w:p>
        </w:tc>
        <w:tc>
          <w:tcPr>
            <w:tcW w:w="1112" w:type="dxa"/>
          </w:tcPr>
          <w:p w14:paraId="2B0E78BC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 (2.3%)</w:t>
            </w:r>
          </w:p>
        </w:tc>
        <w:tc>
          <w:tcPr>
            <w:tcW w:w="1112" w:type="dxa"/>
          </w:tcPr>
          <w:p w14:paraId="653AA135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(3.3%)</w:t>
            </w:r>
          </w:p>
        </w:tc>
        <w:tc>
          <w:tcPr>
            <w:tcW w:w="1156" w:type="dxa"/>
          </w:tcPr>
          <w:p w14:paraId="1547511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112" w:type="dxa"/>
          </w:tcPr>
          <w:p w14:paraId="6BFE82DE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026" w:type="dxa"/>
          </w:tcPr>
          <w:p w14:paraId="1DEF8299" w14:textId="045E96A6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5F06485C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33B4666" w14:textId="77777777" w:rsidR="007C0372" w:rsidRPr="007C0372" w:rsidRDefault="007C0372" w:rsidP="00F81E5C">
            <w:pPr>
              <w:spacing w:line="240" w:lineRule="auto"/>
            </w:pPr>
            <w:r w:rsidRPr="007C0372">
              <w:t>Peritoneal Flap Closure</w:t>
            </w:r>
          </w:p>
        </w:tc>
        <w:tc>
          <w:tcPr>
            <w:tcW w:w="1549" w:type="dxa"/>
          </w:tcPr>
          <w:p w14:paraId="4408B4A2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1D06952D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142 (87.1%)</w:t>
            </w:r>
          </w:p>
        </w:tc>
        <w:tc>
          <w:tcPr>
            <w:tcW w:w="1112" w:type="dxa"/>
          </w:tcPr>
          <w:p w14:paraId="2095AF86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28 (84.8%)</w:t>
            </w:r>
          </w:p>
        </w:tc>
        <w:tc>
          <w:tcPr>
            <w:tcW w:w="1156" w:type="dxa"/>
          </w:tcPr>
          <w:p w14:paraId="297B68CB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15 (83.3%)</w:t>
            </w:r>
          </w:p>
        </w:tc>
        <w:tc>
          <w:tcPr>
            <w:tcW w:w="1112" w:type="dxa"/>
          </w:tcPr>
          <w:p w14:paraId="7E7007A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11 (91.7%)</w:t>
            </w:r>
          </w:p>
        </w:tc>
        <w:tc>
          <w:tcPr>
            <w:tcW w:w="1026" w:type="dxa"/>
          </w:tcPr>
          <w:p w14:paraId="2AE2EF62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0.906</w:t>
            </w:r>
          </w:p>
        </w:tc>
      </w:tr>
      <w:tr w:rsidR="007C0372" w:rsidRPr="007C0372" w14:paraId="6012ADAC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F12CF63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FAAB3E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32C45B7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21 (12.9%)</w:t>
            </w:r>
          </w:p>
        </w:tc>
        <w:tc>
          <w:tcPr>
            <w:tcW w:w="1112" w:type="dxa"/>
          </w:tcPr>
          <w:p w14:paraId="31F5C71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5 (15.2%)</w:t>
            </w:r>
          </w:p>
        </w:tc>
        <w:tc>
          <w:tcPr>
            <w:tcW w:w="1156" w:type="dxa"/>
          </w:tcPr>
          <w:p w14:paraId="3CE27AB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 (16.7%)</w:t>
            </w:r>
          </w:p>
        </w:tc>
        <w:tc>
          <w:tcPr>
            <w:tcW w:w="1112" w:type="dxa"/>
          </w:tcPr>
          <w:p w14:paraId="5789B5E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(8.3%)</w:t>
            </w:r>
          </w:p>
        </w:tc>
        <w:tc>
          <w:tcPr>
            <w:tcW w:w="1026" w:type="dxa"/>
          </w:tcPr>
          <w:p w14:paraId="59139A48" w14:textId="3BC60664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24D4AA01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1467E744" w14:textId="77777777" w:rsidR="007C0372" w:rsidRPr="007C0372" w:rsidRDefault="007C0372" w:rsidP="00F81E5C">
            <w:pPr>
              <w:spacing w:line="240" w:lineRule="auto"/>
            </w:pPr>
            <w:r w:rsidRPr="007C0372">
              <w:t>Drain Placement</w:t>
            </w:r>
          </w:p>
        </w:tc>
        <w:tc>
          <w:tcPr>
            <w:tcW w:w="1549" w:type="dxa"/>
          </w:tcPr>
          <w:p w14:paraId="711FE967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7049FC1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57 (35.0%)</w:t>
            </w:r>
          </w:p>
        </w:tc>
        <w:tc>
          <w:tcPr>
            <w:tcW w:w="1112" w:type="dxa"/>
          </w:tcPr>
          <w:p w14:paraId="6159F3B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 (18.2%)</w:t>
            </w:r>
          </w:p>
        </w:tc>
        <w:tc>
          <w:tcPr>
            <w:tcW w:w="1156" w:type="dxa"/>
          </w:tcPr>
          <w:p w14:paraId="52E7DE8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(11.1%)</w:t>
            </w:r>
          </w:p>
        </w:tc>
        <w:tc>
          <w:tcPr>
            <w:tcW w:w="1112" w:type="dxa"/>
          </w:tcPr>
          <w:p w14:paraId="24514846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 (16.7%)</w:t>
            </w:r>
          </w:p>
        </w:tc>
        <w:tc>
          <w:tcPr>
            <w:tcW w:w="1026" w:type="dxa"/>
          </w:tcPr>
          <w:p w14:paraId="5D4E6DBC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0.042</w:t>
            </w:r>
          </w:p>
        </w:tc>
      </w:tr>
      <w:tr w:rsidR="007C0372" w:rsidRPr="007C0372" w14:paraId="5AD18A1F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D8AA0A3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1A41508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56BA1CA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106 (65.0%)</w:t>
            </w:r>
          </w:p>
        </w:tc>
        <w:tc>
          <w:tcPr>
            <w:tcW w:w="1112" w:type="dxa"/>
          </w:tcPr>
          <w:p w14:paraId="3CEB4BC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27 (81.8%)</w:t>
            </w:r>
          </w:p>
        </w:tc>
        <w:tc>
          <w:tcPr>
            <w:tcW w:w="1156" w:type="dxa"/>
          </w:tcPr>
          <w:p w14:paraId="29C6E1D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16 (88.9%)</w:t>
            </w:r>
          </w:p>
        </w:tc>
        <w:tc>
          <w:tcPr>
            <w:tcW w:w="1112" w:type="dxa"/>
          </w:tcPr>
          <w:p w14:paraId="4DD2D90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 (83.3%)</w:t>
            </w:r>
          </w:p>
        </w:tc>
        <w:tc>
          <w:tcPr>
            <w:tcW w:w="1026" w:type="dxa"/>
          </w:tcPr>
          <w:p w14:paraId="2CDDFA21" w14:textId="36F00AFD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54A91A77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70E5127" w14:textId="77777777" w:rsidR="007C0372" w:rsidRPr="007C0372" w:rsidRDefault="007C0372" w:rsidP="00F81E5C">
            <w:pPr>
              <w:spacing w:line="240" w:lineRule="auto"/>
            </w:pPr>
            <w:r w:rsidRPr="007C0372">
              <w:t>Local Wound Infiltration</w:t>
            </w:r>
          </w:p>
        </w:tc>
        <w:tc>
          <w:tcPr>
            <w:tcW w:w="1549" w:type="dxa"/>
          </w:tcPr>
          <w:p w14:paraId="0B4C15B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00E9F170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91 (55.8%)</w:t>
            </w:r>
          </w:p>
        </w:tc>
        <w:tc>
          <w:tcPr>
            <w:tcW w:w="1112" w:type="dxa"/>
          </w:tcPr>
          <w:p w14:paraId="29E01501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21 (63.6%)</w:t>
            </w:r>
          </w:p>
        </w:tc>
        <w:tc>
          <w:tcPr>
            <w:tcW w:w="1156" w:type="dxa"/>
          </w:tcPr>
          <w:p w14:paraId="14928D80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(55.6%)</w:t>
            </w:r>
          </w:p>
        </w:tc>
        <w:tc>
          <w:tcPr>
            <w:tcW w:w="1112" w:type="dxa"/>
          </w:tcPr>
          <w:p w14:paraId="554B2713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 (50.0%)</w:t>
            </w:r>
          </w:p>
        </w:tc>
        <w:tc>
          <w:tcPr>
            <w:tcW w:w="1026" w:type="dxa"/>
          </w:tcPr>
          <w:p w14:paraId="3F26F59B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0.819</w:t>
            </w:r>
          </w:p>
        </w:tc>
      </w:tr>
      <w:tr w:rsidR="007C0372" w:rsidRPr="007C0372" w14:paraId="0C32DCF9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76693B4B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3E1493F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367C93BD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72 (44.2%)</w:t>
            </w:r>
          </w:p>
        </w:tc>
        <w:tc>
          <w:tcPr>
            <w:tcW w:w="1112" w:type="dxa"/>
          </w:tcPr>
          <w:p w14:paraId="643C97E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12 (36.4%)</w:t>
            </w:r>
          </w:p>
        </w:tc>
        <w:tc>
          <w:tcPr>
            <w:tcW w:w="1156" w:type="dxa"/>
          </w:tcPr>
          <w:p w14:paraId="039CFF8C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8 (44.4%)</w:t>
            </w:r>
          </w:p>
        </w:tc>
        <w:tc>
          <w:tcPr>
            <w:tcW w:w="1112" w:type="dxa"/>
          </w:tcPr>
          <w:p w14:paraId="390443EC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6 (50.0%)</w:t>
            </w:r>
          </w:p>
        </w:tc>
        <w:tc>
          <w:tcPr>
            <w:tcW w:w="1026" w:type="dxa"/>
          </w:tcPr>
          <w:p w14:paraId="73AE990F" w14:textId="31E24B8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6CF31DC3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3B70EB0" w14:textId="77777777" w:rsidR="007C0372" w:rsidRPr="007C0372" w:rsidRDefault="007C0372" w:rsidP="00F81E5C">
            <w:pPr>
              <w:spacing w:line="240" w:lineRule="auto"/>
            </w:pPr>
            <w:r w:rsidRPr="007C0372">
              <w:t>Urinary Catheter</w:t>
            </w:r>
          </w:p>
        </w:tc>
        <w:tc>
          <w:tcPr>
            <w:tcW w:w="1549" w:type="dxa"/>
          </w:tcPr>
          <w:p w14:paraId="60BB3DD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0A4155E1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136 (83.4%)</w:t>
            </w:r>
          </w:p>
        </w:tc>
        <w:tc>
          <w:tcPr>
            <w:tcW w:w="1112" w:type="dxa"/>
          </w:tcPr>
          <w:p w14:paraId="07883F41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30 (90.9%)</w:t>
            </w:r>
          </w:p>
        </w:tc>
        <w:tc>
          <w:tcPr>
            <w:tcW w:w="1156" w:type="dxa"/>
          </w:tcPr>
          <w:p w14:paraId="10EF6207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16 (88.9%)</w:t>
            </w:r>
          </w:p>
        </w:tc>
        <w:tc>
          <w:tcPr>
            <w:tcW w:w="1112" w:type="dxa"/>
          </w:tcPr>
          <w:p w14:paraId="4A906FF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(83.3%)</w:t>
            </w:r>
          </w:p>
        </w:tc>
        <w:tc>
          <w:tcPr>
            <w:tcW w:w="1026" w:type="dxa"/>
          </w:tcPr>
          <w:p w14:paraId="22247D9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0.693</w:t>
            </w:r>
          </w:p>
        </w:tc>
      </w:tr>
      <w:tr w:rsidR="007C0372" w:rsidRPr="007C0372" w14:paraId="561C94D7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5C9B11C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659C4EF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388E6B1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27 (16.6%)</w:t>
            </w:r>
          </w:p>
        </w:tc>
        <w:tc>
          <w:tcPr>
            <w:tcW w:w="1112" w:type="dxa"/>
          </w:tcPr>
          <w:p w14:paraId="4AAF39E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 (9.1%)</w:t>
            </w:r>
          </w:p>
        </w:tc>
        <w:tc>
          <w:tcPr>
            <w:tcW w:w="1156" w:type="dxa"/>
          </w:tcPr>
          <w:p w14:paraId="3F4C557D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(11.1%)</w:t>
            </w:r>
          </w:p>
        </w:tc>
        <w:tc>
          <w:tcPr>
            <w:tcW w:w="1112" w:type="dxa"/>
          </w:tcPr>
          <w:p w14:paraId="6E7873B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(16.7%)</w:t>
            </w:r>
          </w:p>
        </w:tc>
        <w:tc>
          <w:tcPr>
            <w:tcW w:w="1026" w:type="dxa"/>
          </w:tcPr>
          <w:p w14:paraId="1DFB8B52" w14:textId="517835AF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5F7FF41B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838681C" w14:textId="77777777" w:rsidR="007C0372" w:rsidRPr="007C0372" w:rsidRDefault="007C0372" w:rsidP="00F81E5C">
            <w:pPr>
              <w:spacing w:line="240" w:lineRule="auto"/>
            </w:pPr>
            <w:r w:rsidRPr="007C0372">
              <w:lastRenderedPageBreak/>
              <w:t>Postoperative Laxatives</w:t>
            </w:r>
          </w:p>
        </w:tc>
        <w:tc>
          <w:tcPr>
            <w:tcW w:w="1549" w:type="dxa"/>
          </w:tcPr>
          <w:p w14:paraId="66FED7A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59A5226C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71 (43.6%)</w:t>
            </w:r>
          </w:p>
        </w:tc>
        <w:tc>
          <w:tcPr>
            <w:tcW w:w="1112" w:type="dxa"/>
          </w:tcPr>
          <w:p w14:paraId="2F267EE0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20 (60.6%)</w:t>
            </w:r>
          </w:p>
        </w:tc>
        <w:tc>
          <w:tcPr>
            <w:tcW w:w="1156" w:type="dxa"/>
          </w:tcPr>
          <w:p w14:paraId="72DE1197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6 (33.3%)</w:t>
            </w:r>
          </w:p>
        </w:tc>
        <w:tc>
          <w:tcPr>
            <w:tcW w:w="1112" w:type="dxa"/>
          </w:tcPr>
          <w:p w14:paraId="4C55D33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(33.3%)</w:t>
            </w:r>
          </w:p>
        </w:tc>
        <w:tc>
          <w:tcPr>
            <w:tcW w:w="1026" w:type="dxa"/>
          </w:tcPr>
          <w:p w14:paraId="13953E33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0.058</w:t>
            </w:r>
          </w:p>
        </w:tc>
      </w:tr>
      <w:tr w:rsidR="007C0372" w:rsidRPr="007C0372" w14:paraId="4B1930FC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AC497E2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73039E6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6CE0C56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47 (28.8%)</w:t>
            </w:r>
          </w:p>
        </w:tc>
        <w:tc>
          <w:tcPr>
            <w:tcW w:w="1112" w:type="dxa"/>
          </w:tcPr>
          <w:p w14:paraId="06032272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(6.1%)</w:t>
            </w:r>
          </w:p>
        </w:tc>
        <w:tc>
          <w:tcPr>
            <w:tcW w:w="1156" w:type="dxa"/>
          </w:tcPr>
          <w:p w14:paraId="414D314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3 (16.7%)</w:t>
            </w:r>
          </w:p>
        </w:tc>
        <w:tc>
          <w:tcPr>
            <w:tcW w:w="1112" w:type="dxa"/>
          </w:tcPr>
          <w:p w14:paraId="49683DA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4 (33.3%)</w:t>
            </w:r>
          </w:p>
        </w:tc>
        <w:tc>
          <w:tcPr>
            <w:tcW w:w="1026" w:type="dxa"/>
          </w:tcPr>
          <w:p w14:paraId="3F12B0E6" w14:textId="0BB06AE5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0372" w:rsidRPr="007C0372" w14:paraId="17BE8739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0790DB0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5F0EE01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Selected</w:t>
            </w:r>
          </w:p>
        </w:tc>
        <w:tc>
          <w:tcPr>
            <w:tcW w:w="1112" w:type="dxa"/>
          </w:tcPr>
          <w:p w14:paraId="58B8CE2A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45 (27.6%)</w:t>
            </w:r>
          </w:p>
        </w:tc>
        <w:tc>
          <w:tcPr>
            <w:tcW w:w="1112" w:type="dxa"/>
          </w:tcPr>
          <w:p w14:paraId="44CA175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11 (33.3%)</w:t>
            </w:r>
          </w:p>
        </w:tc>
        <w:tc>
          <w:tcPr>
            <w:tcW w:w="1156" w:type="dxa"/>
          </w:tcPr>
          <w:p w14:paraId="17EE6F00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 (50.0%)</w:t>
            </w:r>
          </w:p>
        </w:tc>
        <w:tc>
          <w:tcPr>
            <w:tcW w:w="1112" w:type="dxa"/>
          </w:tcPr>
          <w:p w14:paraId="3125194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(33.3%)</w:t>
            </w:r>
          </w:p>
        </w:tc>
        <w:tc>
          <w:tcPr>
            <w:tcW w:w="1026" w:type="dxa"/>
          </w:tcPr>
          <w:p w14:paraId="7747C787" w14:textId="0A019163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05A10771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2FC8B7D" w14:textId="77777777" w:rsidR="007C0372" w:rsidRPr="007C0372" w:rsidRDefault="007C0372" w:rsidP="00F81E5C">
            <w:pPr>
              <w:spacing w:line="240" w:lineRule="auto"/>
            </w:pPr>
            <w:r w:rsidRPr="007C0372">
              <w:t>Postoperative Enema</w:t>
            </w:r>
          </w:p>
        </w:tc>
        <w:tc>
          <w:tcPr>
            <w:tcW w:w="1549" w:type="dxa"/>
          </w:tcPr>
          <w:p w14:paraId="1D8016A6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55F1A8C8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22 (13.5%)</w:t>
            </w:r>
          </w:p>
        </w:tc>
        <w:tc>
          <w:tcPr>
            <w:tcW w:w="1112" w:type="dxa"/>
          </w:tcPr>
          <w:p w14:paraId="32E4EFA0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(6.1%)</w:t>
            </w:r>
          </w:p>
        </w:tc>
        <w:tc>
          <w:tcPr>
            <w:tcW w:w="1156" w:type="dxa"/>
          </w:tcPr>
          <w:p w14:paraId="13C9A757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 (0.0%)</w:t>
            </w:r>
          </w:p>
        </w:tc>
        <w:tc>
          <w:tcPr>
            <w:tcW w:w="1112" w:type="dxa"/>
          </w:tcPr>
          <w:p w14:paraId="3A2582C2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 (8.3%)</w:t>
            </w:r>
          </w:p>
        </w:tc>
        <w:tc>
          <w:tcPr>
            <w:tcW w:w="1026" w:type="dxa"/>
          </w:tcPr>
          <w:p w14:paraId="4C16114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0.246</w:t>
            </w:r>
          </w:p>
        </w:tc>
      </w:tr>
      <w:tr w:rsidR="007C0372" w:rsidRPr="007C0372" w14:paraId="0DF300D8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DA73433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628A3A34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6BE7C723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141 (86.5%)</w:t>
            </w:r>
          </w:p>
        </w:tc>
        <w:tc>
          <w:tcPr>
            <w:tcW w:w="1112" w:type="dxa"/>
          </w:tcPr>
          <w:p w14:paraId="35CF794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31 (93.9%)</w:t>
            </w:r>
          </w:p>
        </w:tc>
        <w:tc>
          <w:tcPr>
            <w:tcW w:w="1156" w:type="dxa"/>
          </w:tcPr>
          <w:p w14:paraId="736CAAD3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18 (100.0%)</w:t>
            </w:r>
          </w:p>
        </w:tc>
        <w:tc>
          <w:tcPr>
            <w:tcW w:w="1112" w:type="dxa"/>
          </w:tcPr>
          <w:p w14:paraId="2AE2618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11 (91.7%)</w:t>
            </w:r>
          </w:p>
        </w:tc>
        <w:tc>
          <w:tcPr>
            <w:tcW w:w="1026" w:type="dxa"/>
          </w:tcPr>
          <w:p w14:paraId="49C46211" w14:textId="79332D4C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4DC9654C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3AB1D010" w14:textId="77777777" w:rsidR="007C0372" w:rsidRPr="007C0372" w:rsidRDefault="007C0372" w:rsidP="00F81E5C">
            <w:pPr>
              <w:spacing w:line="240" w:lineRule="auto"/>
            </w:pPr>
            <w:r w:rsidRPr="007C0372">
              <w:t>Care Pathway</w:t>
            </w:r>
          </w:p>
        </w:tc>
        <w:tc>
          <w:tcPr>
            <w:tcW w:w="1549" w:type="dxa"/>
          </w:tcPr>
          <w:p w14:paraId="5287C2EA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C0372">
              <w:t>Hospitalisation</w:t>
            </w:r>
            <w:proofErr w:type="spellEnd"/>
          </w:p>
        </w:tc>
        <w:tc>
          <w:tcPr>
            <w:tcW w:w="1112" w:type="dxa"/>
          </w:tcPr>
          <w:p w14:paraId="3D4D615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135 (82.8%)</w:t>
            </w:r>
          </w:p>
        </w:tc>
        <w:tc>
          <w:tcPr>
            <w:tcW w:w="1112" w:type="dxa"/>
          </w:tcPr>
          <w:p w14:paraId="5C9B9095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29 (87.9%)</w:t>
            </w:r>
          </w:p>
        </w:tc>
        <w:tc>
          <w:tcPr>
            <w:tcW w:w="1156" w:type="dxa"/>
          </w:tcPr>
          <w:p w14:paraId="57067F64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17 (94.4%)</w:t>
            </w:r>
          </w:p>
        </w:tc>
        <w:tc>
          <w:tcPr>
            <w:tcW w:w="1112" w:type="dxa"/>
          </w:tcPr>
          <w:p w14:paraId="2F52024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11 (91.7%)</w:t>
            </w:r>
          </w:p>
        </w:tc>
        <w:tc>
          <w:tcPr>
            <w:tcW w:w="1026" w:type="dxa"/>
          </w:tcPr>
          <w:p w14:paraId="782F688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0.477</w:t>
            </w:r>
          </w:p>
        </w:tc>
      </w:tr>
      <w:tr w:rsidR="007C0372" w:rsidRPr="007C0372" w14:paraId="3CD66625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423FEA41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290A8AB1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Ambulatory</w:t>
            </w:r>
          </w:p>
        </w:tc>
        <w:tc>
          <w:tcPr>
            <w:tcW w:w="1112" w:type="dxa"/>
          </w:tcPr>
          <w:p w14:paraId="1477824B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28 (17.2%)</w:t>
            </w:r>
          </w:p>
        </w:tc>
        <w:tc>
          <w:tcPr>
            <w:tcW w:w="1112" w:type="dxa"/>
          </w:tcPr>
          <w:p w14:paraId="47CE307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4 (12.1%)</w:t>
            </w:r>
          </w:p>
        </w:tc>
        <w:tc>
          <w:tcPr>
            <w:tcW w:w="1156" w:type="dxa"/>
          </w:tcPr>
          <w:p w14:paraId="4C2722EC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 (5.6%)</w:t>
            </w:r>
          </w:p>
        </w:tc>
        <w:tc>
          <w:tcPr>
            <w:tcW w:w="1112" w:type="dxa"/>
          </w:tcPr>
          <w:p w14:paraId="147386B6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 (8.3%)</w:t>
            </w:r>
          </w:p>
        </w:tc>
        <w:tc>
          <w:tcPr>
            <w:tcW w:w="1026" w:type="dxa"/>
          </w:tcPr>
          <w:p w14:paraId="2F03B8D4" w14:textId="3B5DAE80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0372" w:rsidRPr="007C0372" w14:paraId="519A37BE" w14:textId="77777777" w:rsidTr="007C03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030CBFE5" w14:textId="77777777" w:rsidR="007C0372" w:rsidRPr="007C0372" w:rsidRDefault="007C0372" w:rsidP="00F81E5C">
            <w:pPr>
              <w:spacing w:line="240" w:lineRule="auto"/>
            </w:pPr>
            <w:r w:rsidRPr="007C0372">
              <w:t>Postoperative Physiotherapy</w:t>
            </w:r>
          </w:p>
        </w:tc>
        <w:tc>
          <w:tcPr>
            <w:tcW w:w="1549" w:type="dxa"/>
          </w:tcPr>
          <w:p w14:paraId="1B2A5FBA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Yes</w:t>
            </w:r>
          </w:p>
        </w:tc>
        <w:tc>
          <w:tcPr>
            <w:tcW w:w="1112" w:type="dxa"/>
          </w:tcPr>
          <w:p w14:paraId="43A72A81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64 (39.3%)</w:t>
            </w:r>
          </w:p>
        </w:tc>
        <w:tc>
          <w:tcPr>
            <w:tcW w:w="1112" w:type="dxa"/>
          </w:tcPr>
          <w:p w14:paraId="7F166FBA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10 (30.3%)</w:t>
            </w:r>
          </w:p>
        </w:tc>
        <w:tc>
          <w:tcPr>
            <w:tcW w:w="1156" w:type="dxa"/>
          </w:tcPr>
          <w:p w14:paraId="1AC91CBF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7 (38.9%)</w:t>
            </w:r>
          </w:p>
        </w:tc>
        <w:tc>
          <w:tcPr>
            <w:tcW w:w="1112" w:type="dxa"/>
          </w:tcPr>
          <w:p w14:paraId="30608DB3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2 (16.7%)</w:t>
            </w:r>
          </w:p>
        </w:tc>
        <w:tc>
          <w:tcPr>
            <w:tcW w:w="1026" w:type="dxa"/>
          </w:tcPr>
          <w:p w14:paraId="0328DC5B" w14:textId="77777777" w:rsidR="007C0372" w:rsidRPr="007C0372" w:rsidRDefault="007C0372" w:rsidP="00F81E5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C0372">
              <w:t>0.369</w:t>
            </w:r>
          </w:p>
        </w:tc>
      </w:tr>
      <w:tr w:rsidR="007C0372" w:rsidRPr="007C0372" w14:paraId="06746132" w14:textId="77777777" w:rsidTr="007C0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14:paraId="24596612" w14:textId="77777777" w:rsidR="007C0372" w:rsidRPr="007C0372" w:rsidRDefault="007C0372" w:rsidP="00F81E5C">
            <w:pPr>
              <w:spacing w:line="240" w:lineRule="auto"/>
            </w:pPr>
          </w:p>
        </w:tc>
        <w:tc>
          <w:tcPr>
            <w:tcW w:w="1549" w:type="dxa"/>
          </w:tcPr>
          <w:p w14:paraId="14AD7631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No</w:t>
            </w:r>
          </w:p>
        </w:tc>
        <w:tc>
          <w:tcPr>
            <w:tcW w:w="1112" w:type="dxa"/>
          </w:tcPr>
          <w:p w14:paraId="5D9BEB5F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99 (60.7%)</w:t>
            </w:r>
          </w:p>
        </w:tc>
        <w:tc>
          <w:tcPr>
            <w:tcW w:w="1112" w:type="dxa"/>
          </w:tcPr>
          <w:p w14:paraId="41A196D8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23 (69.7%)</w:t>
            </w:r>
          </w:p>
        </w:tc>
        <w:tc>
          <w:tcPr>
            <w:tcW w:w="1156" w:type="dxa"/>
          </w:tcPr>
          <w:p w14:paraId="6F24B58E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11 (61.1%)</w:t>
            </w:r>
          </w:p>
        </w:tc>
        <w:tc>
          <w:tcPr>
            <w:tcW w:w="1112" w:type="dxa"/>
          </w:tcPr>
          <w:p w14:paraId="6E5607A9" w14:textId="77777777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0372">
              <w:t>10 (83.3%)</w:t>
            </w:r>
          </w:p>
        </w:tc>
        <w:tc>
          <w:tcPr>
            <w:tcW w:w="1026" w:type="dxa"/>
          </w:tcPr>
          <w:p w14:paraId="7570E0FE" w14:textId="13FC41F0" w:rsidR="007C0372" w:rsidRPr="007C0372" w:rsidRDefault="007C0372" w:rsidP="00F81E5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6FB2CF7" w14:textId="77777777" w:rsidR="00A04B0C" w:rsidRPr="007C0372" w:rsidRDefault="00A04B0C" w:rsidP="003714A9">
      <w:pPr>
        <w:rPr>
          <w:sz w:val="22"/>
        </w:rPr>
      </w:pPr>
    </w:p>
    <w:p w14:paraId="40D66BB6" w14:textId="77777777" w:rsidR="00A04B0C" w:rsidRPr="007C0372" w:rsidRDefault="00A04B0C" w:rsidP="003714A9">
      <w:pPr>
        <w:rPr>
          <w:sz w:val="22"/>
        </w:rPr>
      </w:pPr>
    </w:p>
    <w:p w14:paraId="77F9EBB3" w14:textId="77777777" w:rsidR="00A04B0C" w:rsidRPr="007C0372" w:rsidRDefault="00A04B0C" w:rsidP="003714A9">
      <w:pPr>
        <w:rPr>
          <w:sz w:val="22"/>
        </w:rPr>
      </w:pPr>
    </w:p>
    <w:sectPr w:rsidR="00A04B0C" w:rsidRPr="007C0372" w:rsidSect="003714A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4A9"/>
    <w:rsid w:val="002858F3"/>
    <w:rsid w:val="00293D18"/>
    <w:rsid w:val="002C51A8"/>
    <w:rsid w:val="003714A9"/>
    <w:rsid w:val="004604BA"/>
    <w:rsid w:val="006F504A"/>
    <w:rsid w:val="007B0139"/>
    <w:rsid w:val="007C0372"/>
    <w:rsid w:val="008C0A77"/>
    <w:rsid w:val="008D7972"/>
    <w:rsid w:val="008E7919"/>
    <w:rsid w:val="0093052B"/>
    <w:rsid w:val="00A04B0C"/>
    <w:rsid w:val="00A6449F"/>
    <w:rsid w:val="00B81F6C"/>
    <w:rsid w:val="00CC6623"/>
    <w:rsid w:val="00D632CC"/>
    <w:rsid w:val="00EB5CD9"/>
    <w:rsid w:val="00F8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149DC3"/>
  <w15:chartTrackingRefBased/>
  <w15:docId w15:val="{50C8EE5A-F030-4A87-B778-EEBB0308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4A9"/>
    <w:pPr>
      <w:spacing w:after="200" w:line="276" w:lineRule="auto"/>
    </w:pPr>
    <w:rPr>
      <w:rFonts w:ascii="Times New Roman" w:eastAsiaTheme="minorEastAsia" w:hAnsi="Times New Roman"/>
      <w:kern w:val="0"/>
      <w:szCs w:val="22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714A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CH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714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CH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714A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CH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714A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fr-CH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714A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fr-CH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714A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fr-CH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714A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fr-CH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714A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fr-CH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714A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fr-CH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714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714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714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714A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714A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714A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714A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714A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714A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714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CH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371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714A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CH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3714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714A9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Cs w:val="24"/>
      <w:lang w:val="fr-CH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3714A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714A9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Cs w:val="24"/>
      <w:lang w:val="fr-CH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3714A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714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Cs w:val="24"/>
      <w:lang w:val="fr-CH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714A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714A9"/>
    <w:rPr>
      <w:b/>
      <w:bCs/>
      <w:smallCaps/>
      <w:color w:val="0F4761" w:themeColor="accent1" w:themeShade="BF"/>
      <w:spacing w:val="5"/>
    </w:rPr>
  </w:style>
  <w:style w:type="table" w:styleId="Tableausimple4">
    <w:name w:val="Plain Table 4"/>
    <w:basedOn w:val="TableauNormal"/>
    <w:uiPriority w:val="99"/>
    <w:rsid w:val="003714A9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lledutableau">
    <w:name w:val="Table Grid"/>
    <w:basedOn w:val="TableauNormal"/>
    <w:uiPriority w:val="39"/>
    <w:rsid w:val="00A04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1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11</Pages>
  <Words>1567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GIALAMAS Eleftherios</dc:creator>
  <cp:keywords/>
  <dc:description/>
  <cp:lastModifiedBy>GIALAMAS Eleftherios</cp:lastModifiedBy>
  <cp:revision>9</cp:revision>
  <dcterms:created xsi:type="dcterms:W3CDTF">2025-10-27T09:44:00Z</dcterms:created>
  <dcterms:modified xsi:type="dcterms:W3CDTF">2025-10-30T14:04:00Z</dcterms:modified>
</cp:coreProperties>
</file>