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96F" w:rsidRDefault="005F39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1"/>
        <w:tblW w:w="8647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38"/>
        <w:gridCol w:w="1765"/>
        <w:gridCol w:w="1843"/>
        <w:gridCol w:w="1701"/>
      </w:tblGrid>
      <w:tr w:rsidR="005F396F" w:rsidRPr="0040053F">
        <w:trPr>
          <w:jc w:val="center"/>
        </w:trPr>
        <w:tc>
          <w:tcPr>
            <w:tcW w:w="8647" w:type="dxa"/>
            <w:gridSpan w:val="4"/>
            <w:tcBorders>
              <w:bottom w:val="single" w:sz="4" w:space="0" w:color="000000"/>
            </w:tcBorders>
          </w:tcPr>
          <w:p w:rsidR="005F396F" w:rsidRPr="0040053F" w:rsidRDefault="00894DCB" w:rsidP="0016233E">
            <w:pPr>
              <w:tabs>
                <w:tab w:val="left" w:pos="1920"/>
              </w:tabs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en-GB"/>
              </w:rPr>
            </w:pPr>
            <w:bookmarkStart w:id="0" w:name="_heading=h.gjdgxs" w:colFirst="0" w:colLast="0"/>
            <w:bookmarkEnd w:id="0"/>
            <w:r w:rsidRPr="0040053F">
              <w:rPr>
                <w:rFonts w:ascii="Times New Roman" w:eastAsia="Times New Roman" w:hAnsi="Times New Roman" w:cs="Times New Roman"/>
                <w:b/>
                <w:szCs w:val="24"/>
                <w:lang w:val="en-GB"/>
              </w:rPr>
              <w:t>Supplementary Table 2. Test of the association between HR</w:t>
            </w:r>
            <w:r w:rsidR="0016233E" w:rsidRPr="0040053F">
              <w:rPr>
                <w:rFonts w:ascii="Times New Roman" w:eastAsia="Times New Roman" w:hAnsi="Times New Roman" w:cs="Times New Roman"/>
                <w:b/>
                <w:szCs w:val="24"/>
                <w:lang w:val="en-GB"/>
              </w:rPr>
              <w:t>S</w:t>
            </w:r>
            <w:r w:rsidRPr="0040053F">
              <w:rPr>
                <w:rFonts w:ascii="Times New Roman" w:eastAsia="Times New Roman" w:hAnsi="Times New Roman" w:cs="Times New Roman"/>
                <w:b/>
                <w:szCs w:val="24"/>
                <w:lang w:val="en-GB"/>
              </w:rPr>
              <w:t xml:space="preserve"> gene panel mutations  and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  <w:lang w:val="en-GB"/>
              </w:rPr>
              <w:t>clinicopathologic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b/>
                <w:szCs w:val="24"/>
                <w:lang w:val="en-GB"/>
              </w:rPr>
              <w:t xml:space="preserve"> characteristic</w:t>
            </w:r>
          </w:p>
        </w:tc>
      </w:tr>
      <w:tr w:rsidR="005F396F" w:rsidRPr="0040053F">
        <w:trPr>
          <w:jc w:val="center"/>
        </w:trPr>
        <w:tc>
          <w:tcPr>
            <w:tcW w:w="3338" w:type="dxa"/>
            <w:tcBorders>
              <w:top w:val="single" w:sz="4" w:space="0" w:color="000000"/>
              <w:bottom w:val="single" w:sz="4" w:space="0" w:color="000000"/>
            </w:tcBorders>
          </w:tcPr>
          <w:p w:rsidR="005F396F" w:rsidRPr="0040053F" w:rsidRDefault="005F396F">
            <w:pPr>
              <w:ind w:left="284" w:right="282"/>
              <w:rPr>
                <w:rFonts w:ascii="Times New Roman" w:eastAsia="Times New Roman" w:hAnsi="Times New Roman" w:cs="Times New Roman"/>
                <w:szCs w:val="24"/>
                <w:lang w:val="en-GB"/>
              </w:rPr>
            </w:pPr>
          </w:p>
        </w:tc>
        <w:tc>
          <w:tcPr>
            <w:tcW w:w="36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F396F" w:rsidRPr="0040053F" w:rsidRDefault="00894DCB" w:rsidP="0016233E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HR</w:t>
            </w:r>
            <w:r w:rsidR="0016233E" w:rsidRPr="0040053F">
              <w:rPr>
                <w:rFonts w:ascii="Times New Roman" w:eastAsia="Times New Roman" w:hAnsi="Times New Roman" w:cs="Times New Roman"/>
                <w:b/>
                <w:szCs w:val="24"/>
              </w:rPr>
              <w:t>S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  <w:tcBorders>
              <w:top w:val="single" w:sz="4" w:space="0" w:color="000000"/>
              <w:bottom w:val="single" w:sz="12" w:space="0" w:color="000000"/>
            </w:tcBorders>
          </w:tcPr>
          <w:p w:rsidR="005F396F" w:rsidRPr="0040053F" w:rsidRDefault="005F396F">
            <w:pPr>
              <w:ind w:left="284" w:right="282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bottom w:val="single" w:sz="12" w:space="0" w:color="000000"/>
            </w:tcBorders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WT </w:t>
            </w:r>
          </w:p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gram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n</w:t>
            </w:r>
            <w:proofErr w:type="gram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(%)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12" w:space="0" w:color="000000"/>
            </w:tcBorders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Mutated</w:t>
            </w:r>
            <w:proofErr w:type="spellEnd"/>
          </w:p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gram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n</w:t>
            </w:r>
            <w:proofErr w:type="gram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12" w:space="0" w:color="000000"/>
            </w:tcBorders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Pvalue</w:t>
            </w:r>
            <w:proofErr w:type="spellEnd"/>
          </w:p>
        </w:tc>
      </w:tr>
      <w:tr w:rsidR="005F396F" w:rsidRPr="0040053F">
        <w:trPr>
          <w:jc w:val="center"/>
        </w:trPr>
        <w:tc>
          <w:tcPr>
            <w:tcW w:w="3338" w:type="dxa"/>
            <w:tcBorders>
              <w:top w:val="single" w:sz="12" w:space="0" w:color="000000"/>
            </w:tcBorders>
          </w:tcPr>
          <w:p w:rsidR="005F396F" w:rsidRPr="0040053F" w:rsidRDefault="00894DCB">
            <w:pPr>
              <w:ind w:left="284" w:right="282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Age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at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liquid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biopsy</w:t>
            </w:r>
            <w:proofErr w:type="spellEnd"/>
          </w:p>
        </w:tc>
        <w:tc>
          <w:tcPr>
            <w:tcW w:w="1765" w:type="dxa"/>
            <w:tcBorders>
              <w:top w:val="single" w:sz="12" w:space="0" w:color="000000"/>
            </w:tcBorders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000000"/>
            </w:tcBorders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000000"/>
            </w:tcBorders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0.071</w:t>
            </w:r>
          </w:p>
        </w:tc>
        <w:bookmarkStart w:id="1" w:name="_GoBack"/>
        <w:bookmarkEnd w:id="1"/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&lt; 72.2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8 (53.3)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4 (20.0)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40053F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Cs w:val="24"/>
                </w:rPr>
                <w:tag w:val="goog_rdk_0"/>
                <w:id w:val="766660321"/>
              </w:sdtPr>
              <w:sdtEndPr/>
              <w:sdtContent>
                <w:r w:rsidR="00894DCB" w:rsidRPr="0040053F">
                  <w:rPr>
                    <w:rFonts w:ascii="Times New Roman" w:eastAsia="Gungsuh" w:hAnsi="Times New Roman" w:cs="Times New Roman"/>
                    <w:szCs w:val="24"/>
                  </w:rPr>
                  <w:t>≥ 72.2</w:t>
                </w:r>
              </w:sdtContent>
            </w:sdt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7 (46.7)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16 (80.0)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5F396F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Timepoint</w:t>
            </w:r>
            <w:proofErr w:type="spellEnd"/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0.382</w:t>
            </w: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Baseline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13 (86.7)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15 (75.0)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trHeight w:val="80"/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On treatment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2 (13.3)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2 (10.0)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PD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3 (15.0)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5F396F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Diagnosis</w:t>
            </w:r>
            <w:proofErr w:type="spellEnd"/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0.663</w:t>
            </w: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szCs w:val="24"/>
              </w:rPr>
              <w:t>Localized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szCs w:val="24"/>
              </w:rPr>
              <w:t>disease</w:t>
            </w:r>
            <w:proofErr w:type="spellEnd"/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4 (26.7)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3 (15.0)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CRPC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 (6.7)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2 (10.0)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40053F">
              <w:rPr>
                <w:rFonts w:ascii="Times New Roman" w:eastAsia="Times New Roman" w:hAnsi="Times New Roman" w:cs="Times New Roman"/>
                <w:szCs w:val="24"/>
              </w:rPr>
              <w:t>mCRPC</w:t>
            </w:r>
            <w:proofErr w:type="spellEnd"/>
            <w:proofErr w:type="gramEnd"/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6 (40.0)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6 (30.0)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40053F">
              <w:rPr>
                <w:rFonts w:ascii="Times New Roman" w:eastAsia="Times New Roman" w:hAnsi="Times New Roman" w:cs="Times New Roman"/>
                <w:szCs w:val="24"/>
              </w:rPr>
              <w:t>mHSCP</w:t>
            </w:r>
            <w:proofErr w:type="spellEnd"/>
            <w:proofErr w:type="gramEnd"/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4 (26.7)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9 (45.0)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5F396F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Diagnosis</w:t>
            </w:r>
            <w:proofErr w:type="spellEnd"/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0.589</w:t>
            </w: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szCs w:val="24"/>
              </w:rPr>
              <w:t>Localized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szCs w:val="24"/>
              </w:rPr>
              <w:t>disease</w:t>
            </w:r>
            <w:proofErr w:type="spellEnd"/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5 (33.3)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5 (25.0)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szCs w:val="24"/>
              </w:rPr>
              <w:t>Metastatis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szCs w:val="24"/>
              </w:rPr>
              <w:t>disease</w:t>
            </w:r>
            <w:proofErr w:type="spellEnd"/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10 (66.7)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15 (75.0)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5F396F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Lymph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node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metastasis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  <w:r w:rsidRPr="0040053F">
              <w:rPr>
                <w:rFonts w:ascii="Times New Roman" w:eastAsia="Times New Roman" w:hAnsi="Times New Roman" w:cs="Times New Roman"/>
                <w:b/>
                <w:szCs w:val="24"/>
                <w:vertAlign w:val="superscript"/>
              </w:rPr>
              <w:t>‡</w:t>
            </w: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0.688</w:t>
            </w: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6 (60.0)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7 (46.7)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4 (40.0)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8 (53.3)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5F396F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Bone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metastasis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  <w:r w:rsidRPr="0040053F">
              <w:rPr>
                <w:rFonts w:ascii="Times New Roman" w:eastAsia="Times New Roman" w:hAnsi="Times New Roman" w:cs="Times New Roman"/>
                <w:b/>
                <w:szCs w:val="24"/>
                <w:vertAlign w:val="superscript"/>
              </w:rPr>
              <w:t>‡</w:t>
            </w: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0.378</w:t>
            </w: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4 (40.0)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3 (20.0)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6 (60.0)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12 (80.0)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5F396F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Visceral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metastasis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  <w:r w:rsidRPr="0040053F">
              <w:rPr>
                <w:rFonts w:ascii="Times New Roman" w:eastAsia="Times New Roman" w:hAnsi="Times New Roman" w:cs="Times New Roman"/>
                <w:b/>
                <w:szCs w:val="24"/>
                <w:vertAlign w:val="superscript"/>
              </w:rPr>
              <w:t>‡</w:t>
            </w: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0.500</w:t>
            </w: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10 (100.0)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3 (20.0)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12 (80.0)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5F396F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Radiotherapy</w:t>
            </w:r>
            <w:proofErr w:type="spellEnd"/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0.451</w:t>
            </w: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10 (66.7)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16 (80.0)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5 (33.3)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4 (20.0)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5F396F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Gleason</w:t>
            </w:r>
            <w:proofErr w:type="spellEnd"/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Score</w:t>
            </w: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0.277</w:t>
            </w: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 (7.1)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7(3+4)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2 (14.3)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7(4+3)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3 (21.4)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5 (26.3)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3 (21.4)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9 (47.4)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9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4 (28.6)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3 (15.8)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 (7.1)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2 (10.5)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5F396F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b/>
                <w:szCs w:val="24"/>
              </w:rPr>
              <w:t>ECOG PS</w:t>
            </w:r>
          </w:p>
        </w:tc>
        <w:tc>
          <w:tcPr>
            <w:tcW w:w="1765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0.033</w:t>
            </w: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13 (92.9)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11 (55.0)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 (7.1)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8 (40.0)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F396F" w:rsidRPr="0040053F">
        <w:trPr>
          <w:jc w:val="center"/>
        </w:trPr>
        <w:tc>
          <w:tcPr>
            <w:tcW w:w="3338" w:type="dxa"/>
          </w:tcPr>
          <w:p w:rsidR="005F396F" w:rsidRPr="0040053F" w:rsidRDefault="00894DCB">
            <w:pPr>
              <w:ind w:left="284" w:right="282" w:firstLine="284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765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843" w:type="dxa"/>
          </w:tcPr>
          <w:p w:rsidR="005F396F" w:rsidRPr="0040053F" w:rsidRDefault="00894DCB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0053F">
              <w:rPr>
                <w:rFonts w:ascii="Times New Roman" w:eastAsia="Times New Roman" w:hAnsi="Times New Roman" w:cs="Times New Roman"/>
                <w:szCs w:val="24"/>
              </w:rPr>
              <w:t>1 (5.0)</w:t>
            </w:r>
          </w:p>
        </w:tc>
        <w:tc>
          <w:tcPr>
            <w:tcW w:w="1701" w:type="dxa"/>
          </w:tcPr>
          <w:p w:rsidR="005F396F" w:rsidRPr="0040053F" w:rsidRDefault="005F396F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5F396F" w:rsidRPr="00FC695D" w:rsidRDefault="00894DCB" w:rsidP="00894D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right="282"/>
        <w:jc w:val="center"/>
        <w:rPr>
          <w:lang w:val="en-GB"/>
        </w:rPr>
      </w:pPr>
      <w:bookmarkStart w:id="2" w:name="_heading=h.30j0zll" w:colFirst="0" w:colLast="0"/>
      <w:bookmarkEnd w:id="2"/>
      <w:r w:rsidRPr="00FC695D">
        <w:rPr>
          <w:rFonts w:ascii="Times New Roman" w:eastAsia="Times New Roman" w:hAnsi="Times New Roman" w:cs="Times New Roman"/>
          <w:lang w:val="en-GB"/>
        </w:rPr>
        <w:t>Supplementary Table 2. IQ: first quartile; IIIQ: third quartile; PS: performance status. HRR: homologous recombination repair; HRS: homologous recombination system. Percentages may not equal 100 due to rounding.</w:t>
      </w:r>
    </w:p>
    <w:sectPr w:rsidR="005F396F" w:rsidRPr="00FC695D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96F"/>
    <w:rsid w:val="0016233E"/>
    <w:rsid w:val="0040053F"/>
    <w:rsid w:val="005F396F"/>
    <w:rsid w:val="00894DCB"/>
    <w:rsid w:val="00FC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8FF85-0032-433C-A8FC-88C0F7A4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02821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902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902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5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3517D4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6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6BF5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B86BF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86BF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86BF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86BF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86BF5"/>
    <w:rPr>
      <w:b/>
      <w:bCs/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mJUrXOmDVYi2nmtVKkq44BqOMg==">CgMxLjAaJQoBMBIgCh4IB0IaCg9UaW1lcyBOZXcgUm9tYW4SB0d1bmdzdWgyCGguZ2pkZ3hzMgloLjMwajB6bGw4AHIhMVk3NjZQcWFxeGhQeFExdVVNYVBQZk1GbGdsLWRFWVg3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Virga</dc:creator>
  <cp:lastModifiedBy>alessandra</cp:lastModifiedBy>
  <cp:revision>5</cp:revision>
  <dcterms:created xsi:type="dcterms:W3CDTF">2024-01-23T13:45:00Z</dcterms:created>
  <dcterms:modified xsi:type="dcterms:W3CDTF">2024-12-05T12:18:00Z</dcterms:modified>
</cp:coreProperties>
</file>