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129F0B5" w14:textId="01E8A68D" w:rsidR="00F22C8F" w:rsidRPr="00310DCE" w:rsidRDefault="00F22C8F">
      <w:pPr>
        <w:rPr>
          <w:rFonts w:ascii="Times New Roman" w:hAnsi="Times New Roman" w:cs="Times New Roman"/>
          <w:sz w:val="20"/>
          <w:szCs w:val="20"/>
        </w:rPr>
      </w:pPr>
    </w:p>
    <w:p w14:paraId="39D8A1DF" w14:textId="1A80F988" w:rsidR="00B117E4" w:rsidRPr="00310DCE" w:rsidRDefault="00B117E4" w:rsidP="00310DCE">
      <w:pPr>
        <w:jc w:val="center"/>
        <w:rPr>
          <w:rFonts w:ascii="Times New Roman" w:hAnsi="Times New Roman" w:cs="Times New Roman"/>
          <w:b/>
          <w:bCs/>
          <w:sz w:val="20"/>
          <w:szCs w:val="20"/>
          <w:lang w:val="en-US"/>
        </w:rPr>
      </w:pPr>
      <w:r w:rsidRPr="00310DCE">
        <w:rPr>
          <w:rFonts w:ascii="Times New Roman" w:hAnsi="Times New Roman" w:cs="Times New Roman"/>
          <w:b/>
          <w:bCs/>
          <w:sz w:val="20"/>
          <w:szCs w:val="20"/>
          <w:lang w:val="en-US"/>
        </w:rPr>
        <w:t>Supplementary</w:t>
      </w:r>
      <w:r w:rsidR="007A0E34" w:rsidRPr="00310DCE">
        <w:rPr>
          <w:rFonts w:ascii="Times New Roman" w:hAnsi="Times New Roman" w:cs="Times New Roman"/>
          <w:b/>
          <w:bCs/>
          <w:sz w:val="20"/>
          <w:szCs w:val="20"/>
          <w:lang w:val="en-US"/>
        </w:rPr>
        <w:t xml:space="preserve"> material</w:t>
      </w:r>
    </w:p>
    <w:p w14:paraId="200EAB58" w14:textId="1BF68020" w:rsidR="00B117E4" w:rsidRDefault="00B117E4" w:rsidP="00B117E4">
      <w:pPr>
        <w:spacing w:line="360" w:lineRule="auto"/>
        <w:jc w:val="both"/>
        <w:rPr>
          <w:rFonts w:ascii="Times New Roman" w:hAnsi="Times New Roman" w:cs="Times New Roman"/>
          <w:b/>
          <w:bCs/>
          <w:sz w:val="20"/>
          <w:szCs w:val="20"/>
          <w:lang w:val="en-US"/>
        </w:rPr>
      </w:pPr>
    </w:p>
    <w:p w14:paraId="5A9E04CB" w14:textId="7B2AD049" w:rsidR="00ED151E" w:rsidRDefault="00ED151E" w:rsidP="00B117E4">
      <w:pPr>
        <w:spacing w:line="360" w:lineRule="auto"/>
        <w:jc w:val="both"/>
        <w:rPr>
          <w:rFonts w:ascii="Times New Roman" w:hAnsi="Times New Roman" w:cs="Times New Roman"/>
          <w:b/>
          <w:bCs/>
          <w:sz w:val="20"/>
          <w:szCs w:val="20"/>
          <w:lang w:val="en-US"/>
        </w:rPr>
      </w:pPr>
    </w:p>
    <w:p w14:paraId="04F7D8D8" w14:textId="44AACB2D" w:rsidR="00ED151E" w:rsidRPr="00ED151E" w:rsidRDefault="00ED151E" w:rsidP="00ED151E">
      <w:pPr>
        <w:spacing w:line="360" w:lineRule="auto"/>
        <w:jc w:val="both"/>
        <w:rPr>
          <w:rFonts w:ascii="Times New Roman" w:hAnsi="Times New Roman" w:cs="Times New Roman"/>
          <w:b/>
          <w:bCs/>
          <w:sz w:val="20"/>
          <w:szCs w:val="20"/>
          <w:lang w:val="en-US"/>
        </w:rPr>
      </w:pPr>
      <w:r>
        <w:rPr>
          <w:rFonts w:ascii="Times New Roman" w:hAnsi="Times New Roman" w:cs="Times New Roman"/>
          <w:b/>
          <w:bCs/>
          <w:sz w:val="20"/>
          <w:szCs w:val="20"/>
          <w:lang w:val="en-US"/>
        </w:rPr>
        <w:t xml:space="preserve">Supplementary </w:t>
      </w:r>
      <w:r w:rsidRPr="00ED151E">
        <w:rPr>
          <w:rFonts w:ascii="Times New Roman" w:hAnsi="Times New Roman" w:cs="Times New Roman"/>
          <w:b/>
          <w:bCs/>
          <w:sz w:val="20"/>
          <w:szCs w:val="20"/>
          <w:lang w:val="en-US"/>
        </w:rPr>
        <w:t xml:space="preserve">Table </w:t>
      </w:r>
      <w:r>
        <w:rPr>
          <w:rFonts w:ascii="Times New Roman" w:hAnsi="Times New Roman" w:cs="Times New Roman"/>
          <w:b/>
          <w:bCs/>
          <w:sz w:val="20"/>
          <w:szCs w:val="20"/>
          <w:lang w:val="en-US"/>
        </w:rPr>
        <w:t>S</w:t>
      </w:r>
      <w:r w:rsidRPr="00ED151E">
        <w:rPr>
          <w:rFonts w:ascii="Times New Roman" w:hAnsi="Times New Roman" w:cs="Times New Roman"/>
          <w:b/>
          <w:bCs/>
          <w:sz w:val="20"/>
          <w:szCs w:val="20"/>
          <w:lang w:val="en-US"/>
        </w:rPr>
        <w:t>1. Patients baseline characteristics; CNS, central nervous system; HCT, hematopoietic cell transplantation</w:t>
      </w:r>
    </w:p>
    <w:tbl>
      <w:tblPr>
        <w:tblStyle w:val="Grigliatabella"/>
        <w:tblW w:w="4943" w:type="pct"/>
        <w:tblInd w:w="108" w:type="dxa"/>
        <w:tblLayout w:type="fixed"/>
        <w:tblLook w:val="04A0" w:firstRow="1" w:lastRow="0" w:firstColumn="1" w:lastColumn="0" w:noHBand="0" w:noVBand="1"/>
      </w:tblPr>
      <w:tblGrid>
        <w:gridCol w:w="6252"/>
        <w:gridCol w:w="3260"/>
      </w:tblGrid>
      <w:tr w:rsidR="00ED151E" w:rsidRPr="00ED151E" w14:paraId="10E74E11" w14:textId="77777777" w:rsidTr="00ED151E">
        <w:tc>
          <w:tcPr>
            <w:tcW w:w="6555" w:type="dxa"/>
            <w:shd w:val="clear" w:color="auto" w:fill="E7E6E6" w:themeFill="background2"/>
            <w:vAlign w:val="bottom"/>
          </w:tcPr>
          <w:p w14:paraId="33467EDB" w14:textId="77777777" w:rsidR="00ED151E" w:rsidRPr="00ED151E" w:rsidRDefault="00ED151E" w:rsidP="00ED151E">
            <w:pPr>
              <w:suppressAutoHyphens w:val="0"/>
              <w:spacing w:line="360" w:lineRule="auto"/>
              <w:jc w:val="both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</w:pPr>
          </w:p>
        </w:tc>
        <w:tc>
          <w:tcPr>
            <w:tcW w:w="3412" w:type="dxa"/>
            <w:shd w:val="clear" w:color="auto" w:fill="E7E6E6" w:themeFill="background2"/>
            <w:vAlign w:val="center"/>
          </w:tcPr>
          <w:p w14:paraId="327D6DBA" w14:textId="77777777" w:rsidR="00ED151E" w:rsidRPr="00ED151E" w:rsidRDefault="00ED151E" w:rsidP="00ED151E">
            <w:pPr>
              <w:suppressAutoHyphens w:val="0"/>
              <w:spacing w:line="360" w:lineRule="auto"/>
              <w:jc w:val="both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</w:pPr>
            <w:r w:rsidRPr="00ED151E"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  <w:t>Patients (n = 396)</w:t>
            </w:r>
          </w:p>
        </w:tc>
      </w:tr>
      <w:tr w:rsidR="00ED151E" w:rsidRPr="00ED151E" w14:paraId="7C54B3E3" w14:textId="77777777" w:rsidTr="00ED151E">
        <w:trPr>
          <w:trHeight w:val="77"/>
        </w:trPr>
        <w:tc>
          <w:tcPr>
            <w:tcW w:w="6555" w:type="dxa"/>
            <w:vAlign w:val="bottom"/>
          </w:tcPr>
          <w:p w14:paraId="14AA9F52" w14:textId="77777777" w:rsidR="00ED151E" w:rsidRPr="00ED151E" w:rsidRDefault="00ED151E" w:rsidP="00ED151E">
            <w:pPr>
              <w:suppressAutoHyphens w:val="0"/>
              <w:spacing w:line="360" w:lineRule="auto"/>
              <w:jc w:val="both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</w:pPr>
            <w:r w:rsidRPr="00ED151E"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  <w:t>Age at diagnosis – median (range)</w:t>
            </w:r>
          </w:p>
        </w:tc>
        <w:tc>
          <w:tcPr>
            <w:tcW w:w="3412" w:type="dxa"/>
            <w:vAlign w:val="center"/>
          </w:tcPr>
          <w:p w14:paraId="70AEC8A7" w14:textId="77777777" w:rsidR="00ED151E" w:rsidRPr="00ED151E" w:rsidRDefault="00ED151E" w:rsidP="00ED151E">
            <w:pPr>
              <w:suppressAutoHyphens w:val="0"/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ED151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6.4 (0-18)</w:t>
            </w:r>
          </w:p>
        </w:tc>
      </w:tr>
      <w:tr w:rsidR="00ED151E" w:rsidRPr="00ED151E" w14:paraId="3BC88F32" w14:textId="77777777" w:rsidTr="00ED151E">
        <w:tc>
          <w:tcPr>
            <w:tcW w:w="6555" w:type="dxa"/>
            <w:vAlign w:val="bottom"/>
          </w:tcPr>
          <w:p w14:paraId="58860A2B" w14:textId="77777777" w:rsidR="00ED151E" w:rsidRPr="00ED151E" w:rsidRDefault="00ED151E" w:rsidP="00ED151E">
            <w:pPr>
              <w:suppressAutoHyphens w:val="0"/>
              <w:spacing w:line="360" w:lineRule="auto"/>
              <w:jc w:val="both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</w:pPr>
            <w:r w:rsidRPr="00ED151E"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  <w:t>Gender – no. (%)</w:t>
            </w:r>
          </w:p>
        </w:tc>
        <w:tc>
          <w:tcPr>
            <w:tcW w:w="3412" w:type="dxa"/>
            <w:vAlign w:val="center"/>
          </w:tcPr>
          <w:p w14:paraId="2940F375" w14:textId="77777777" w:rsidR="00ED151E" w:rsidRPr="00ED151E" w:rsidRDefault="00ED151E" w:rsidP="00ED151E">
            <w:pPr>
              <w:suppressAutoHyphens w:val="0"/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</w:tr>
      <w:tr w:rsidR="00ED151E" w:rsidRPr="00ED151E" w14:paraId="79E3F38D" w14:textId="77777777" w:rsidTr="00ED151E">
        <w:tc>
          <w:tcPr>
            <w:tcW w:w="6555" w:type="dxa"/>
            <w:vAlign w:val="bottom"/>
          </w:tcPr>
          <w:p w14:paraId="182A33C7" w14:textId="77777777" w:rsidR="00ED151E" w:rsidRPr="00ED151E" w:rsidRDefault="00ED151E" w:rsidP="00ED151E">
            <w:pPr>
              <w:suppressAutoHyphens w:val="0"/>
              <w:spacing w:line="360" w:lineRule="auto"/>
              <w:jc w:val="both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</w:pPr>
            <w:r w:rsidRPr="00ED151E"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  <w:t>Male</w:t>
            </w:r>
          </w:p>
        </w:tc>
        <w:tc>
          <w:tcPr>
            <w:tcW w:w="3412" w:type="dxa"/>
            <w:vAlign w:val="center"/>
          </w:tcPr>
          <w:p w14:paraId="26111F21" w14:textId="77777777" w:rsidR="00ED151E" w:rsidRPr="00ED151E" w:rsidRDefault="00ED151E" w:rsidP="00ED151E">
            <w:pPr>
              <w:suppressAutoHyphens w:val="0"/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ED151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214 (54.0)</w:t>
            </w:r>
          </w:p>
        </w:tc>
      </w:tr>
      <w:tr w:rsidR="00ED151E" w:rsidRPr="00ED151E" w14:paraId="5B76DBAC" w14:textId="77777777" w:rsidTr="00ED151E">
        <w:tc>
          <w:tcPr>
            <w:tcW w:w="6555" w:type="dxa"/>
            <w:vAlign w:val="bottom"/>
          </w:tcPr>
          <w:p w14:paraId="39035BC3" w14:textId="77777777" w:rsidR="00ED151E" w:rsidRPr="00ED151E" w:rsidRDefault="00ED151E" w:rsidP="00ED151E">
            <w:pPr>
              <w:suppressAutoHyphens w:val="0"/>
              <w:spacing w:line="360" w:lineRule="auto"/>
              <w:jc w:val="both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</w:pPr>
            <w:r w:rsidRPr="00ED151E"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  <w:t>Female</w:t>
            </w:r>
          </w:p>
        </w:tc>
        <w:tc>
          <w:tcPr>
            <w:tcW w:w="3412" w:type="dxa"/>
            <w:vAlign w:val="center"/>
          </w:tcPr>
          <w:p w14:paraId="50E42546" w14:textId="77777777" w:rsidR="00ED151E" w:rsidRPr="00ED151E" w:rsidRDefault="00ED151E" w:rsidP="00ED151E">
            <w:pPr>
              <w:suppressAutoHyphens w:val="0"/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ED151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182 (46.0)</w:t>
            </w:r>
          </w:p>
        </w:tc>
      </w:tr>
      <w:tr w:rsidR="00ED151E" w:rsidRPr="00ED151E" w14:paraId="0F093178" w14:textId="77777777" w:rsidTr="00ED151E">
        <w:tc>
          <w:tcPr>
            <w:tcW w:w="6555" w:type="dxa"/>
            <w:vAlign w:val="bottom"/>
          </w:tcPr>
          <w:p w14:paraId="79D64F3D" w14:textId="77777777" w:rsidR="00ED151E" w:rsidRPr="00ED151E" w:rsidRDefault="00ED151E" w:rsidP="00ED151E">
            <w:pPr>
              <w:suppressAutoHyphens w:val="0"/>
              <w:spacing w:line="360" w:lineRule="auto"/>
              <w:jc w:val="both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</w:pPr>
            <w:r w:rsidRPr="00ED151E"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  <w:t>Diagnosis – no. (%)</w:t>
            </w:r>
          </w:p>
        </w:tc>
        <w:tc>
          <w:tcPr>
            <w:tcW w:w="3412" w:type="dxa"/>
            <w:vAlign w:val="center"/>
          </w:tcPr>
          <w:p w14:paraId="2DAADDBC" w14:textId="77777777" w:rsidR="00ED151E" w:rsidRPr="00ED151E" w:rsidRDefault="00ED151E" w:rsidP="00ED151E">
            <w:pPr>
              <w:suppressAutoHyphens w:val="0"/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</w:tr>
      <w:tr w:rsidR="00ED151E" w:rsidRPr="00ED151E" w14:paraId="2AFC0F11" w14:textId="77777777" w:rsidTr="00ED151E">
        <w:tc>
          <w:tcPr>
            <w:tcW w:w="6555" w:type="dxa"/>
            <w:vAlign w:val="bottom"/>
          </w:tcPr>
          <w:p w14:paraId="6EBB7699" w14:textId="77777777" w:rsidR="00ED151E" w:rsidRPr="00ED151E" w:rsidRDefault="00ED151E" w:rsidP="00ED151E">
            <w:pPr>
              <w:suppressAutoHyphens w:val="0"/>
              <w:spacing w:line="360" w:lineRule="auto"/>
              <w:jc w:val="both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</w:pPr>
            <w:r w:rsidRPr="00ED151E"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  <w:t>Acute lymphoblastic leukemia</w:t>
            </w:r>
            <w:r w:rsidRPr="00ED151E" w:rsidDel="00CD2857"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  <w:t xml:space="preserve"> </w:t>
            </w:r>
          </w:p>
        </w:tc>
        <w:tc>
          <w:tcPr>
            <w:tcW w:w="3412" w:type="dxa"/>
            <w:vAlign w:val="center"/>
          </w:tcPr>
          <w:p w14:paraId="28C1B9A7" w14:textId="77777777" w:rsidR="00ED151E" w:rsidRPr="00ED151E" w:rsidRDefault="00ED151E" w:rsidP="00ED151E">
            <w:pPr>
              <w:suppressAutoHyphens w:val="0"/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ED151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171 (43.2)</w:t>
            </w:r>
          </w:p>
        </w:tc>
      </w:tr>
      <w:tr w:rsidR="00ED151E" w:rsidRPr="00ED151E" w14:paraId="546A45B3" w14:textId="77777777" w:rsidTr="00ED151E">
        <w:tc>
          <w:tcPr>
            <w:tcW w:w="6555" w:type="dxa"/>
            <w:vAlign w:val="bottom"/>
          </w:tcPr>
          <w:p w14:paraId="22DAB906" w14:textId="77777777" w:rsidR="00ED151E" w:rsidRPr="00ED151E" w:rsidRDefault="00ED151E" w:rsidP="00ED151E">
            <w:pPr>
              <w:suppressAutoHyphens w:val="0"/>
              <w:spacing w:line="360" w:lineRule="auto"/>
              <w:jc w:val="both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</w:pPr>
            <w:r w:rsidRPr="00ED151E"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  <w:t>Acute myeloid leukemia</w:t>
            </w:r>
            <w:r w:rsidRPr="00ED151E" w:rsidDel="00CD2857"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  <w:t xml:space="preserve"> </w:t>
            </w:r>
          </w:p>
        </w:tc>
        <w:tc>
          <w:tcPr>
            <w:tcW w:w="3412" w:type="dxa"/>
            <w:vAlign w:val="center"/>
          </w:tcPr>
          <w:p w14:paraId="3BF8D759" w14:textId="77777777" w:rsidR="00ED151E" w:rsidRPr="00ED151E" w:rsidRDefault="00ED151E" w:rsidP="00ED151E">
            <w:pPr>
              <w:suppressAutoHyphens w:val="0"/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ED151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53 (13.4)</w:t>
            </w:r>
          </w:p>
        </w:tc>
      </w:tr>
      <w:tr w:rsidR="00ED151E" w:rsidRPr="00ED151E" w14:paraId="1B7C34A9" w14:textId="77777777" w:rsidTr="00ED151E">
        <w:tc>
          <w:tcPr>
            <w:tcW w:w="6555" w:type="dxa"/>
            <w:vAlign w:val="bottom"/>
          </w:tcPr>
          <w:p w14:paraId="0C00D21A" w14:textId="77777777" w:rsidR="00ED151E" w:rsidRPr="00ED151E" w:rsidRDefault="00ED151E" w:rsidP="00ED151E">
            <w:pPr>
              <w:suppressAutoHyphens w:val="0"/>
              <w:spacing w:line="360" w:lineRule="auto"/>
              <w:jc w:val="both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</w:pPr>
            <w:r w:rsidRPr="00ED151E"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  <w:t>Myelodysplastic syndrome</w:t>
            </w:r>
            <w:r w:rsidRPr="00ED151E" w:rsidDel="00CD2857"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  <w:t xml:space="preserve"> </w:t>
            </w:r>
          </w:p>
        </w:tc>
        <w:tc>
          <w:tcPr>
            <w:tcW w:w="3412" w:type="dxa"/>
            <w:vAlign w:val="center"/>
          </w:tcPr>
          <w:p w14:paraId="1688DC68" w14:textId="77777777" w:rsidR="00ED151E" w:rsidRPr="00ED151E" w:rsidRDefault="00ED151E" w:rsidP="00ED151E">
            <w:pPr>
              <w:suppressAutoHyphens w:val="0"/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ED151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7 (1.8)</w:t>
            </w:r>
          </w:p>
        </w:tc>
      </w:tr>
      <w:tr w:rsidR="00ED151E" w:rsidRPr="00ED151E" w14:paraId="4C395444" w14:textId="77777777" w:rsidTr="00ED151E">
        <w:tc>
          <w:tcPr>
            <w:tcW w:w="6555" w:type="dxa"/>
            <w:vAlign w:val="bottom"/>
          </w:tcPr>
          <w:p w14:paraId="06FCF7B0" w14:textId="77777777" w:rsidR="00ED151E" w:rsidRPr="00ED151E" w:rsidRDefault="00ED151E" w:rsidP="00ED151E">
            <w:pPr>
              <w:suppressAutoHyphens w:val="0"/>
              <w:spacing w:line="360" w:lineRule="auto"/>
              <w:jc w:val="both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</w:pPr>
            <w:r w:rsidRPr="00ED151E"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  <w:t>Lymphoma</w:t>
            </w:r>
          </w:p>
        </w:tc>
        <w:tc>
          <w:tcPr>
            <w:tcW w:w="3412" w:type="dxa"/>
            <w:vAlign w:val="center"/>
          </w:tcPr>
          <w:p w14:paraId="31B6C892" w14:textId="77777777" w:rsidR="00ED151E" w:rsidRPr="00ED151E" w:rsidRDefault="00ED151E" w:rsidP="00ED151E">
            <w:pPr>
              <w:suppressAutoHyphens w:val="0"/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ED151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35 (8.8)</w:t>
            </w:r>
          </w:p>
        </w:tc>
      </w:tr>
      <w:tr w:rsidR="00ED151E" w:rsidRPr="00ED151E" w14:paraId="30DDDA75" w14:textId="77777777" w:rsidTr="00ED151E">
        <w:tc>
          <w:tcPr>
            <w:tcW w:w="6555" w:type="dxa"/>
            <w:vAlign w:val="bottom"/>
          </w:tcPr>
          <w:p w14:paraId="4E629CA1" w14:textId="77777777" w:rsidR="00ED151E" w:rsidRPr="00ED151E" w:rsidRDefault="00ED151E" w:rsidP="00ED151E">
            <w:pPr>
              <w:suppressAutoHyphens w:val="0"/>
              <w:spacing w:line="360" w:lineRule="auto"/>
              <w:jc w:val="both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</w:pPr>
            <w:r w:rsidRPr="00ED151E"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  <w:t>Bone marrow failure syndromes</w:t>
            </w:r>
            <w:r w:rsidRPr="00ED151E" w:rsidDel="00CD2857"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  <w:t xml:space="preserve"> </w:t>
            </w:r>
          </w:p>
        </w:tc>
        <w:tc>
          <w:tcPr>
            <w:tcW w:w="3412" w:type="dxa"/>
            <w:vAlign w:val="center"/>
          </w:tcPr>
          <w:p w14:paraId="381FA3DB" w14:textId="77777777" w:rsidR="00ED151E" w:rsidRPr="00ED151E" w:rsidRDefault="00ED151E" w:rsidP="00ED151E">
            <w:pPr>
              <w:suppressAutoHyphens w:val="0"/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ED151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14 (3.5)</w:t>
            </w:r>
          </w:p>
        </w:tc>
      </w:tr>
      <w:tr w:rsidR="00ED151E" w:rsidRPr="00ED151E" w14:paraId="27DB221A" w14:textId="77777777" w:rsidTr="00ED151E">
        <w:tc>
          <w:tcPr>
            <w:tcW w:w="6555" w:type="dxa"/>
            <w:vAlign w:val="bottom"/>
          </w:tcPr>
          <w:p w14:paraId="4A12826F" w14:textId="77777777" w:rsidR="00ED151E" w:rsidRPr="00ED151E" w:rsidRDefault="00ED151E" w:rsidP="00ED151E">
            <w:pPr>
              <w:suppressAutoHyphens w:val="0"/>
              <w:spacing w:line="360" w:lineRule="auto"/>
              <w:jc w:val="both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</w:pPr>
            <w:r w:rsidRPr="00ED151E"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  <w:t>Other benign diseases (undergoing HCT)</w:t>
            </w:r>
          </w:p>
        </w:tc>
        <w:tc>
          <w:tcPr>
            <w:tcW w:w="3412" w:type="dxa"/>
            <w:vAlign w:val="center"/>
          </w:tcPr>
          <w:p w14:paraId="4322C48D" w14:textId="77777777" w:rsidR="00ED151E" w:rsidRPr="00ED151E" w:rsidRDefault="00ED151E" w:rsidP="00ED151E">
            <w:pPr>
              <w:suppressAutoHyphens w:val="0"/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ED151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29 (7.3)</w:t>
            </w:r>
          </w:p>
        </w:tc>
      </w:tr>
      <w:tr w:rsidR="00ED151E" w:rsidRPr="00ED151E" w14:paraId="29D773D6" w14:textId="77777777" w:rsidTr="00ED151E">
        <w:tc>
          <w:tcPr>
            <w:tcW w:w="6555" w:type="dxa"/>
            <w:vAlign w:val="bottom"/>
          </w:tcPr>
          <w:p w14:paraId="1CB800DC" w14:textId="77777777" w:rsidR="00ED151E" w:rsidRPr="00ED151E" w:rsidRDefault="00ED151E" w:rsidP="00ED151E">
            <w:pPr>
              <w:suppressAutoHyphens w:val="0"/>
              <w:spacing w:line="360" w:lineRule="auto"/>
              <w:jc w:val="both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</w:pPr>
            <w:r w:rsidRPr="00ED151E"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  <w:t>CNS tumors</w:t>
            </w:r>
          </w:p>
        </w:tc>
        <w:tc>
          <w:tcPr>
            <w:tcW w:w="3412" w:type="dxa"/>
            <w:vAlign w:val="center"/>
          </w:tcPr>
          <w:p w14:paraId="5A05C15A" w14:textId="77777777" w:rsidR="00ED151E" w:rsidRPr="00ED151E" w:rsidRDefault="00ED151E" w:rsidP="00ED151E">
            <w:pPr>
              <w:suppressAutoHyphens w:val="0"/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ED151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23 (5.8)</w:t>
            </w:r>
          </w:p>
        </w:tc>
      </w:tr>
      <w:tr w:rsidR="00ED151E" w:rsidRPr="00ED151E" w14:paraId="2CC1C617" w14:textId="77777777" w:rsidTr="00ED151E">
        <w:tc>
          <w:tcPr>
            <w:tcW w:w="6555" w:type="dxa"/>
            <w:vAlign w:val="bottom"/>
          </w:tcPr>
          <w:p w14:paraId="49839FEC" w14:textId="77777777" w:rsidR="00ED151E" w:rsidRPr="00ED151E" w:rsidRDefault="00ED151E" w:rsidP="00ED151E">
            <w:pPr>
              <w:suppressAutoHyphens w:val="0"/>
              <w:spacing w:line="360" w:lineRule="auto"/>
              <w:jc w:val="both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</w:pPr>
            <w:r w:rsidRPr="00ED151E"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  <w:t>Neuroblastoma</w:t>
            </w:r>
          </w:p>
        </w:tc>
        <w:tc>
          <w:tcPr>
            <w:tcW w:w="3412" w:type="dxa"/>
            <w:vAlign w:val="center"/>
          </w:tcPr>
          <w:p w14:paraId="599B1000" w14:textId="77777777" w:rsidR="00ED151E" w:rsidRPr="00ED151E" w:rsidRDefault="00ED151E" w:rsidP="00ED151E">
            <w:pPr>
              <w:suppressAutoHyphens w:val="0"/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ED151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18 (4.5)</w:t>
            </w:r>
          </w:p>
        </w:tc>
      </w:tr>
      <w:tr w:rsidR="00ED151E" w:rsidRPr="00ED151E" w14:paraId="6E3CA13D" w14:textId="77777777" w:rsidTr="00ED151E">
        <w:tc>
          <w:tcPr>
            <w:tcW w:w="6555" w:type="dxa"/>
            <w:vAlign w:val="bottom"/>
          </w:tcPr>
          <w:p w14:paraId="20D91E06" w14:textId="77777777" w:rsidR="00ED151E" w:rsidRPr="00ED151E" w:rsidRDefault="00ED151E" w:rsidP="00ED151E">
            <w:pPr>
              <w:suppressAutoHyphens w:val="0"/>
              <w:spacing w:line="360" w:lineRule="auto"/>
              <w:jc w:val="both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</w:pPr>
            <w:r w:rsidRPr="00ED151E"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  <w:t>Chronic myeloid leukemia</w:t>
            </w:r>
            <w:r w:rsidRPr="00ED151E" w:rsidDel="00CD2857"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  <w:t xml:space="preserve"> </w:t>
            </w:r>
          </w:p>
        </w:tc>
        <w:tc>
          <w:tcPr>
            <w:tcW w:w="3412" w:type="dxa"/>
            <w:vAlign w:val="center"/>
          </w:tcPr>
          <w:p w14:paraId="44619276" w14:textId="77777777" w:rsidR="00ED151E" w:rsidRPr="00ED151E" w:rsidRDefault="00ED151E" w:rsidP="00ED151E">
            <w:pPr>
              <w:suppressAutoHyphens w:val="0"/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ED151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 (0.5)</w:t>
            </w:r>
          </w:p>
        </w:tc>
      </w:tr>
      <w:tr w:rsidR="00ED151E" w:rsidRPr="00ED151E" w14:paraId="36FD4879" w14:textId="77777777" w:rsidTr="00ED151E">
        <w:tc>
          <w:tcPr>
            <w:tcW w:w="6555" w:type="dxa"/>
            <w:vAlign w:val="bottom"/>
          </w:tcPr>
          <w:p w14:paraId="2702A257" w14:textId="77777777" w:rsidR="00ED151E" w:rsidRPr="00ED151E" w:rsidRDefault="00ED151E" w:rsidP="00ED151E">
            <w:pPr>
              <w:suppressAutoHyphens w:val="0"/>
              <w:spacing w:line="360" w:lineRule="auto"/>
              <w:jc w:val="both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</w:pPr>
            <w:r w:rsidRPr="00ED151E"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  <w:t>Wilms tumor</w:t>
            </w:r>
          </w:p>
        </w:tc>
        <w:tc>
          <w:tcPr>
            <w:tcW w:w="3412" w:type="dxa"/>
            <w:vAlign w:val="center"/>
          </w:tcPr>
          <w:p w14:paraId="2B1A9CC7" w14:textId="77777777" w:rsidR="00ED151E" w:rsidRPr="00ED151E" w:rsidRDefault="00ED151E" w:rsidP="00ED151E">
            <w:pPr>
              <w:suppressAutoHyphens w:val="0"/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ED151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5 (1.3)</w:t>
            </w:r>
          </w:p>
        </w:tc>
      </w:tr>
      <w:tr w:rsidR="00ED151E" w:rsidRPr="00ED151E" w14:paraId="60B309E2" w14:textId="77777777" w:rsidTr="00ED151E">
        <w:tc>
          <w:tcPr>
            <w:tcW w:w="6555" w:type="dxa"/>
            <w:vAlign w:val="bottom"/>
          </w:tcPr>
          <w:p w14:paraId="2DD21D0E" w14:textId="77777777" w:rsidR="00ED151E" w:rsidRPr="00ED151E" w:rsidRDefault="00ED151E" w:rsidP="00ED151E">
            <w:pPr>
              <w:suppressAutoHyphens w:val="0"/>
              <w:spacing w:line="360" w:lineRule="auto"/>
              <w:jc w:val="both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</w:pPr>
            <w:r w:rsidRPr="00ED151E"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  <w:t>Ewing sarcoma</w:t>
            </w:r>
          </w:p>
        </w:tc>
        <w:tc>
          <w:tcPr>
            <w:tcW w:w="3412" w:type="dxa"/>
            <w:vAlign w:val="center"/>
          </w:tcPr>
          <w:p w14:paraId="70B1666B" w14:textId="77777777" w:rsidR="00ED151E" w:rsidRPr="00ED151E" w:rsidRDefault="00ED151E" w:rsidP="00ED151E">
            <w:pPr>
              <w:suppressAutoHyphens w:val="0"/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ED151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12 (3.0)</w:t>
            </w:r>
          </w:p>
        </w:tc>
      </w:tr>
      <w:tr w:rsidR="00ED151E" w:rsidRPr="00ED151E" w14:paraId="362BCD2D" w14:textId="77777777" w:rsidTr="00ED151E">
        <w:tc>
          <w:tcPr>
            <w:tcW w:w="6555" w:type="dxa"/>
            <w:vAlign w:val="bottom"/>
          </w:tcPr>
          <w:p w14:paraId="4F8F1C69" w14:textId="77777777" w:rsidR="00ED151E" w:rsidRPr="00ED151E" w:rsidRDefault="00ED151E" w:rsidP="00ED151E">
            <w:pPr>
              <w:suppressAutoHyphens w:val="0"/>
              <w:spacing w:line="360" w:lineRule="auto"/>
              <w:jc w:val="both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</w:pPr>
            <w:r w:rsidRPr="00ED151E"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  <w:t>Rabdomyosarcoma</w:t>
            </w:r>
          </w:p>
        </w:tc>
        <w:tc>
          <w:tcPr>
            <w:tcW w:w="3412" w:type="dxa"/>
            <w:vAlign w:val="center"/>
          </w:tcPr>
          <w:p w14:paraId="4041C4E8" w14:textId="77777777" w:rsidR="00ED151E" w:rsidRPr="00ED151E" w:rsidRDefault="00ED151E" w:rsidP="00ED151E">
            <w:pPr>
              <w:suppressAutoHyphens w:val="0"/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ED151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5 (1.3)</w:t>
            </w:r>
          </w:p>
        </w:tc>
      </w:tr>
      <w:tr w:rsidR="00ED151E" w:rsidRPr="00ED151E" w14:paraId="6B10E0D2" w14:textId="77777777" w:rsidTr="00ED151E">
        <w:tc>
          <w:tcPr>
            <w:tcW w:w="6555" w:type="dxa"/>
            <w:vAlign w:val="bottom"/>
          </w:tcPr>
          <w:p w14:paraId="496B0978" w14:textId="77777777" w:rsidR="00ED151E" w:rsidRPr="00ED151E" w:rsidRDefault="00ED151E" w:rsidP="00ED151E">
            <w:pPr>
              <w:suppressAutoHyphens w:val="0"/>
              <w:spacing w:line="360" w:lineRule="auto"/>
              <w:jc w:val="both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</w:pPr>
            <w:r w:rsidRPr="00ED151E"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  <w:t>Other sarcoma</w:t>
            </w:r>
          </w:p>
        </w:tc>
        <w:tc>
          <w:tcPr>
            <w:tcW w:w="3412" w:type="dxa"/>
            <w:vAlign w:val="center"/>
          </w:tcPr>
          <w:p w14:paraId="2A571D6E" w14:textId="77777777" w:rsidR="00ED151E" w:rsidRPr="00ED151E" w:rsidRDefault="00ED151E" w:rsidP="00ED151E">
            <w:pPr>
              <w:suppressAutoHyphens w:val="0"/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ED151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12 (3.0)</w:t>
            </w:r>
          </w:p>
        </w:tc>
      </w:tr>
      <w:tr w:rsidR="00ED151E" w:rsidRPr="00ED151E" w14:paraId="339812F4" w14:textId="77777777" w:rsidTr="00ED151E">
        <w:tc>
          <w:tcPr>
            <w:tcW w:w="6555" w:type="dxa"/>
            <w:vAlign w:val="bottom"/>
          </w:tcPr>
          <w:p w14:paraId="018DCCA8" w14:textId="77777777" w:rsidR="00ED151E" w:rsidRPr="00ED151E" w:rsidRDefault="00ED151E" w:rsidP="00ED151E">
            <w:pPr>
              <w:suppressAutoHyphens w:val="0"/>
              <w:spacing w:line="360" w:lineRule="auto"/>
              <w:jc w:val="both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</w:pPr>
            <w:r w:rsidRPr="00ED151E"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  <w:t>Haemophagocytic lymphohistiocytosis</w:t>
            </w:r>
          </w:p>
        </w:tc>
        <w:tc>
          <w:tcPr>
            <w:tcW w:w="3412" w:type="dxa"/>
            <w:vAlign w:val="center"/>
          </w:tcPr>
          <w:p w14:paraId="37F0FFF4" w14:textId="77777777" w:rsidR="00ED151E" w:rsidRPr="00ED151E" w:rsidRDefault="00ED151E" w:rsidP="00ED151E">
            <w:pPr>
              <w:suppressAutoHyphens w:val="0"/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ED151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 (0.3)</w:t>
            </w:r>
          </w:p>
        </w:tc>
      </w:tr>
      <w:tr w:rsidR="00ED151E" w:rsidRPr="00ED151E" w14:paraId="5BE6BF26" w14:textId="77777777" w:rsidTr="00ED151E">
        <w:tc>
          <w:tcPr>
            <w:tcW w:w="6555" w:type="dxa"/>
            <w:vAlign w:val="bottom"/>
          </w:tcPr>
          <w:p w14:paraId="6C1BDB60" w14:textId="77777777" w:rsidR="00ED151E" w:rsidRPr="00ED151E" w:rsidRDefault="00ED151E" w:rsidP="00ED151E">
            <w:pPr>
              <w:suppressAutoHyphens w:val="0"/>
              <w:spacing w:line="360" w:lineRule="auto"/>
              <w:jc w:val="both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</w:pPr>
            <w:r w:rsidRPr="00ED151E"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  <w:t>Epatoblastoma</w:t>
            </w:r>
          </w:p>
        </w:tc>
        <w:tc>
          <w:tcPr>
            <w:tcW w:w="3412" w:type="dxa"/>
            <w:vAlign w:val="center"/>
          </w:tcPr>
          <w:p w14:paraId="03BBEFAF" w14:textId="77777777" w:rsidR="00ED151E" w:rsidRPr="00ED151E" w:rsidRDefault="00ED151E" w:rsidP="00ED151E">
            <w:pPr>
              <w:suppressAutoHyphens w:val="0"/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ED151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4 (1.0)</w:t>
            </w:r>
          </w:p>
        </w:tc>
      </w:tr>
      <w:tr w:rsidR="00ED151E" w:rsidRPr="00ED151E" w14:paraId="26DC616C" w14:textId="77777777" w:rsidTr="00ED151E">
        <w:tc>
          <w:tcPr>
            <w:tcW w:w="6555" w:type="dxa"/>
            <w:vAlign w:val="bottom"/>
          </w:tcPr>
          <w:p w14:paraId="3E4005F2" w14:textId="77777777" w:rsidR="00ED151E" w:rsidRPr="00ED151E" w:rsidRDefault="00ED151E" w:rsidP="00ED151E">
            <w:pPr>
              <w:suppressAutoHyphens w:val="0"/>
              <w:spacing w:line="360" w:lineRule="auto"/>
              <w:jc w:val="both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</w:pPr>
            <w:r w:rsidRPr="00ED151E"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  <w:t>Other solid tumor</w:t>
            </w:r>
          </w:p>
        </w:tc>
        <w:tc>
          <w:tcPr>
            <w:tcW w:w="3412" w:type="dxa"/>
            <w:vAlign w:val="center"/>
          </w:tcPr>
          <w:p w14:paraId="3930F965" w14:textId="77777777" w:rsidR="00ED151E" w:rsidRPr="00ED151E" w:rsidRDefault="00ED151E" w:rsidP="00ED151E">
            <w:pPr>
              <w:suppressAutoHyphens w:val="0"/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ED151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5 (1.3)</w:t>
            </w:r>
          </w:p>
        </w:tc>
      </w:tr>
    </w:tbl>
    <w:p w14:paraId="6F923BE1" w14:textId="77777777" w:rsidR="00ED151E" w:rsidRPr="00ED151E" w:rsidRDefault="00ED151E" w:rsidP="00ED151E">
      <w:pPr>
        <w:spacing w:line="360" w:lineRule="auto"/>
        <w:jc w:val="both"/>
        <w:rPr>
          <w:rFonts w:ascii="Times New Roman" w:hAnsi="Times New Roman" w:cs="Times New Roman"/>
          <w:b/>
          <w:bCs/>
          <w:sz w:val="20"/>
          <w:szCs w:val="20"/>
          <w:lang w:val="en-US"/>
        </w:rPr>
      </w:pPr>
    </w:p>
    <w:p w14:paraId="348579FB" w14:textId="77777777" w:rsidR="00ED151E" w:rsidRPr="00310DCE" w:rsidRDefault="00ED151E" w:rsidP="00B117E4">
      <w:pPr>
        <w:spacing w:line="360" w:lineRule="auto"/>
        <w:jc w:val="both"/>
        <w:rPr>
          <w:rFonts w:ascii="Times New Roman" w:hAnsi="Times New Roman" w:cs="Times New Roman"/>
          <w:b/>
          <w:bCs/>
          <w:sz w:val="20"/>
          <w:szCs w:val="20"/>
          <w:lang w:val="en-US"/>
        </w:rPr>
      </w:pPr>
    </w:p>
    <w:p w14:paraId="6DD02163" w14:textId="53751EAF" w:rsidR="00B117E4" w:rsidRPr="00310DCE" w:rsidRDefault="007A0E34" w:rsidP="00B117E4">
      <w:pPr>
        <w:spacing w:line="36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310DCE">
        <w:rPr>
          <w:rFonts w:ascii="Times New Roman" w:hAnsi="Times New Roman" w:cs="Times New Roman"/>
          <w:b/>
          <w:bCs/>
          <w:sz w:val="20"/>
          <w:szCs w:val="20"/>
          <w:lang w:val="en-US"/>
        </w:rPr>
        <w:t xml:space="preserve">Supplementary </w:t>
      </w:r>
      <w:r w:rsidR="00B117E4" w:rsidRPr="00310DCE">
        <w:rPr>
          <w:rFonts w:ascii="Times New Roman" w:hAnsi="Times New Roman" w:cs="Times New Roman"/>
          <w:b/>
          <w:bCs/>
          <w:sz w:val="20"/>
          <w:szCs w:val="20"/>
          <w:lang w:val="en-US"/>
        </w:rPr>
        <w:t xml:space="preserve">Table </w:t>
      </w:r>
      <w:r w:rsidRPr="00310DCE">
        <w:rPr>
          <w:rFonts w:ascii="Times New Roman" w:hAnsi="Times New Roman" w:cs="Times New Roman"/>
          <w:b/>
          <w:bCs/>
          <w:sz w:val="20"/>
          <w:szCs w:val="20"/>
          <w:lang w:val="en-US"/>
        </w:rPr>
        <w:t>S</w:t>
      </w:r>
      <w:r w:rsidR="00ED151E">
        <w:rPr>
          <w:rFonts w:ascii="Times New Roman" w:hAnsi="Times New Roman" w:cs="Times New Roman"/>
          <w:b/>
          <w:bCs/>
          <w:sz w:val="20"/>
          <w:szCs w:val="20"/>
          <w:lang w:val="en-US"/>
        </w:rPr>
        <w:t>2</w:t>
      </w:r>
      <w:r w:rsidR="00B117E4" w:rsidRPr="00310DCE">
        <w:rPr>
          <w:rFonts w:ascii="Times New Roman" w:hAnsi="Times New Roman" w:cs="Times New Roman"/>
          <w:b/>
          <w:bCs/>
          <w:sz w:val="20"/>
          <w:szCs w:val="20"/>
          <w:lang w:val="en-US"/>
        </w:rPr>
        <w:t xml:space="preserve">. </w:t>
      </w:r>
      <w:r w:rsidRPr="00310DCE">
        <w:rPr>
          <w:rFonts w:ascii="Times New Roman" w:hAnsi="Times New Roman" w:cs="Times New Roman"/>
          <w:sz w:val="20"/>
          <w:szCs w:val="20"/>
          <w:lang w:val="en-US"/>
        </w:rPr>
        <w:t>Rates of colonization and infection by resistant bacteria</w:t>
      </w:r>
      <w:r w:rsidR="00B117E4" w:rsidRPr="00310DCE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</w:p>
    <w:tbl>
      <w:tblPr>
        <w:tblStyle w:val="Grigliatabella"/>
        <w:tblW w:w="5034" w:type="pct"/>
        <w:tblLayout w:type="fixed"/>
        <w:tblLook w:val="04A0" w:firstRow="1" w:lastRow="0" w:firstColumn="1" w:lastColumn="0" w:noHBand="0" w:noVBand="1"/>
      </w:tblPr>
      <w:tblGrid>
        <w:gridCol w:w="1555"/>
        <w:gridCol w:w="8132"/>
      </w:tblGrid>
      <w:tr w:rsidR="00B117E4" w:rsidRPr="00310DCE" w14:paraId="2B3C9B71" w14:textId="77777777" w:rsidTr="007A0E34">
        <w:tc>
          <w:tcPr>
            <w:tcW w:w="1555" w:type="dxa"/>
          </w:tcPr>
          <w:p w14:paraId="649DCBAC" w14:textId="77777777" w:rsidR="00B117E4" w:rsidRPr="00310DCE" w:rsidRDefault="00B117E4" w:rsidP="00F22C8F">
            <w:pPr>
              <w:widowControl w:val="0"/>
              <w:jc w:val="both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8132" w:type="dxa"/>
          </w:tcPr>
          <w:p w14:paraId="149B774E" w14:textId="77777777" w:rsidR="00B117E4" w:rsidRPr="00310DCE" w:rsidRDefault="00B117E4" w:rsidP="00F22C8F">
            <w:pPr>
              <w:widowControl w:val="0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</w:pPr>
            <w:r w:rsidRPr="00310DCE"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  <w:t>% (n/tot)</w:t>
            </w:r>
          </w:p>
        </w:tc>
      </w:tr>
      <w:tr w:rsidR="00B117E4" w:rsidRPr="00310DCE" w14:paraId="1B74BC8A" w14:textId="77777777" w:rsidTr="007A0E34">
        <w:tc>
          <w:tcPr>
            <w:tcW w:w="1555" w:type="dxa"/>
          </w:tcPr>
          <w:p w14:paraId="4F24090E" w14:textId="77777777" w:rsidR="00B117E4" w:rsidRPr="00310DCE" w:rsidRDefault="00B117E4" w:rsidP="00F22C8F">
            <w:pPr>
              <w:widowControl w:val="0"/>
              <w:jc w:val="both"/>
              <w:rPr>
                <w:rFonts w:ascii="Times New Roman" w:eastAsia="Calibri" w:hAnsi="Times New Roman" w:cs="Times New Roman"/>
                <w:b/>
                <w:bCs/>
                <w:i/>
                <w:iCs/>
                <w:color w:val="000000" w:themeColor="dark1"/>
                <w:kern w:val="2"/>
                <w:sz w:val="16"/>
                <w:szCs w:val="16"/>
                <w:lang w:val="en-US"/>
              </w:rPr>
            </w:pPr>
            <w:r w:rsidRPr="00310DCE">
              <w:rPr>
                <w:rFonts w:ascii="Times New Roman" w:eastAsia="Calibri" w:hAnsi="Times New Roman" w:cs="Times New Roman"/>
                <w:b/>
                <w:bCs/>
                <w:i/>
                <w:iCs/>
                <w:color w:val="000000" w:themeColor="dark1"/>
                <w:kern w:val="2"/>
                <w:sz w:val="16"/>
                <w:szCs w:val="16"/>
                <w:lang w:val="en-US"/>
              </w:rPr>
              <w:t xml:space="preserve">E. Coli </w:t>
            </w:r>
          </w:p>
        </w:tc>
        <w:tc>
          <w:tcPr>
            <w:tcW w:w="8132" w:type="dxa"/>
          </w:tcPr>
          <w:p w14:paraId="347C311C" w14:textId="2267AF49" w:rsidR="00B117E4" w:rsidRPr="00310DCE" w:rsidRDefault="00B117E4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</w:tr>
      <w:tr w:rsidR="00B117E4" w:rsidRPr="00ED151E" w14:paraId="4531C39C" w14:textId="77777777" w:rsidTr="007A0E34">
        <w:tc>
          <w:tcPr>
            <w:tcW w:w="1555" w:type="dxa"/>
          </w:tcPr>
          <w:p w14:paraId="6871CAE7" w14:textId="77777777" w:rsidR="00B117E4" w:rsidRPr="00310DCE" w:rsidRDefault="00B117E4" w:rsidP="00F22C8F">
            <w:pPr>
              <w:widowControl w:val="0"/>
              <w:jc w:val="both"/>
              <w:rPr>
                <w:rFonts w:ascii="Times New Roman" w:eastAsia="Calibri" w:hAnsi="Times New Roman" w:cs="Times New Roman"/>
                <w:b/>
                <w:bCs/>
                <w:i/>
                <w:iCs/>
                <w:color w:val="000000" w:themeColor="dark1"/>
                <w:kern w:val="2"/>
                <w:sz w:val="16"/>
                <w:szCs w:val="16"/>
                <w:lang w:val="en-US"/>
              </w:rPr>
            </w:pPr>
          </w:p>
        </w:tc>
        <w:tc>
          <w:tcPr>
            <w:tcW w:w="8132" w:type="dxa"/>
          </w:tcPr>
          <w:p w14:paraId="7081F8C6" w14:textId="69846A86" w:rsidR="00B117E4" w:rsidRPr="00310DCE" w:rsidRDefault="00B117E4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 xml:space="preserve">22.8% (21/92) </w:t>
            </w:r>
            <w:r w:rsidR="007A0E34" w:rsidRPr="00310DC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 xml:space="preserve">BSI </w:t>
            </w:r>
            <w:r w:rsidRPr="00310DC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with previous intestinal colonization</w:t>
            </w:r>
            <w:r w:rsidR="007A0E34" w:rsidRPr="00310DC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 xml:space="preserve"> (11 ESBL, 4 CPE, 1 ESBL+CPE, 5 other type)</w:t>
            </w:r>
          </w:p>
        </w:tc>
      </w:tr>
      <w:tr w:rsidR="00B117E4" w:rsidRPr="00310DCE" w14:paraId="7D238E7B" w14:textId="77777777" w:rsidTr="007A0E34">
        <w:tc>
          <w:tcPr>
            <w:tcW w:w="1555" w:type="dxa"/>
          </w:tcPr>
          <w:p w14:paraId="3AB938E0" w14:textId="77777777" w:rsidR="00B117E4" w:rsidRPr="00310DCE" w:rsidRDefault="00B117E4" w:rsidP="00F22C8F">
            <w:pPr>
              <w:widowControl w:val="0"/>
              <w:jc w:val="both"/>
              <w:rPr>
                <w:rFonts w:ascii="Times New Roman" w:eastAsia="Calibri" w:hAnsi="Times New Roman" w:cs="Times New Roman"/>
                <w:b/>
                <w:bCs/>
                <w:i/>
                <w:iCs/>
                <w:color w:val="000000" w:themeColor="dark1"/>
                <w:kern w:val="2"/>
                <w:sz w:val="16"/>
                <w:szCs w:val="16"/>
                <w:lang w:val="en-US"/>
              </w:rPr>
            </w:pPr>
          </w:p>
        </w:tc>
        <w:tc>
          <w:tcPr>
            <w:tcW w:w="8132" w:type="dxa"/>
          </w:tcPr>
          <w:p w14:paraId="6EC7AC22" w14:textId="61EC3EC2" w:rsidR="00B117E4" w:rsidRPr="00310DCE" w:rsidRDefault="00B117E4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19/92 (20.7) ESBL+</w:t>
            </w:r>
            <w:r w:rsidR="007A0E34" w:rsidRPr="00310DCE">
              <w:rPr>
                <w:rFonts w:ascii="Times New Roman" w:hAnsi="Times New Roman" w:cs="Times New Roman"/>
                <w:sz w:val="16"/>
                <w:szCs w:val="16"/>
              </w:rPr>
              <w:t xml:space="preserve"> BSI</w:t>
            </w:r>
          </w:p>
        </w:tc>
      </w:tr>
      <w:tr w:rsidR="00B117E4" w:rsidRPr="00ED151E" w14:paraId="48A55AA7" w14:textId="77777777" w:rsidTr="007A0E34">
        <w:tc>
          <w:tcPr>
            <w:tcW w:w="1555" w:type="dxa"/>
          </w:tcPr>
          <w:p w14:paraId="1FE09E0A" w14:textId="77777777" w:rsidR="00B117E4" w:rsidRPr="00310DCE" w:rsidRDefault="00B117E4" w:rsidP="00F22C8F">
            <w:pPr>
              <w:widowControl w:val="0"/>
              <w:jc w:val="both"/>
              <w:rPr>
                <w:rFonts w:ascii="Times New Roman" w:eastAsia="Calibri" w:hAnsi="Times New Roman" w:cs="Times New Roman"/>
                <w:b/>
                <w:bCs/>
                <w:i/>
                <w:iCs/>
                <w:color w:val="000000" w:themeColor="dark1"/>
                <w:kern w:val="2"/>
                <w:sz w:val="16"/>
                <w:szCs w:val="16"/>
                <w:lang w:val="en-US"/>
              </w:rPr>
            </w:pPr>
          </w:p>
        </w:tc>
        <w:tc>
          <w:tcPr>
            <w:tcW w:w="8132" w:type="dxa"/>
          </w:tcPr>
          <w:p w14:paraId="071B9810" w14:textId="798E534F" w:rsidR="00B117E4" w:rsidRPr="00310DCE" w:rsidRDefault="00B117E4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 xml:space="preserve">ESBL+ in 6/21 (28.6) with previous </w:t>
            </w:r>
            <w:r w:rsidR="007A0E34" w:rsidRPr="00310DC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colonization</w:t>
            </w:r>
            <w:r w:rsidRPr="00310DC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 xml:space="preserve"> (all 6 with ESBL)</w:t>
            </w:r>
          </w:p>
        </w:tc>
      </w:tr>
      <w:tr w:rsidR="00B117E4" w:rsidRPr="00ED151E" w14:paraId="7D2ACB63" w14:textId="77777777" w:rsidTr="007A0E34">
        <w:tc>
          <w:tcPr>
            <w:tcW w:w="1555" w:type="dxa"/>
          </w:tcPr>
          <w:p w14:paraId="0A93A564" w14:textId="77777777" w:rsidR="00B117E4" w:rsidRPr="00310DCE" w:rsidRDefault="00B117E4" w:rsidP="00F22C8F">
            <w:pPr>
              <w:widowControl w:val="0"/>
              <w:jc w:val="both"/>
              <w:rPr>
                <w:rFonts w:ascii="Times New Roman" w:eastAsia="Calibri" w:hAnsi="Times New Roman" w:cs="Times New Roman"/>
                <w:b/>
                <w:bCs/>
                <w:i/>
                <w:iCs/>
                <w:color w:val="000000" w:themeColor="dark1"/>
                <w:kern w:val="2"/>
                <w:sz w:val="16"/>
                <w:szCs w:val="16"/>
                <w:lang w:val="en-US"/>
              </w:rPr>
            </w:pPr>
          </w:p>
        </w:tc>
        <w:tc>
          <w:tcPr>
            <w:tcW w:w="8132" w:type="dxa"/>
          </w:tcPr>
          <w:p w14:paraId="5D3CB64F" w14:textId="360D1B11" w:rsidR="00B117E4" w:rsidRPr="00310DCE" w:rsidRDefault="00B117E4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ESBL+ in 13/71 (18.3) without previous colon</w:t>
            </w:r>
            <w:r w:rsidR="007A0E34" w:rsidRPr="00310DC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ization</w:t>
            </w:r>
            <w:r w:rsidRPr="00310DC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 xml:space="preserve"> </w:t>
            </w:r>
          </w:p>
        </w:tc>
      </w:tr>
      <w:tr w:rsidR="00B117E4" w:rsidRPr="00310DCE" w14:paraId="44681D83" w14:textId="77777777" w:rsidTr="007A0E34">
        <w:tc>
          <w:tcPr>
            <w:tcW w:w="1555" w:type="dxa"/>
          </w:tcPr>
          <w:p w14:paraId="793FFDBB" w14:textId="77777777" w:rsidR="00B117E4" w:rsidRPr="00310DCE" w:rsidRDefault="00B117E4" w:rsidP="00F22C8F">
            <w:pPr>
              <w:widowControl w:val="0"/>
              <w:jc w:val="both"/>
              <w:rPr>
                <w:rFonts w:ascii="Times New Roman" w:eastAsia="Calibri" w:hAnsi="Times New Roman" w:cs="Times New Roman"/>
                <w:b/>
                <w:bCs/>
                <w:i/>
                <w:iCs/>
                <w:color w:val="000000" w:themeColor="dark1"/>
                <w:kern w:val="2"/>
                <w:sz w:val="16"/>
                <w:szCs w:val="16"/>
                <w:lang w:val="en-US"/>
              </w:rPr>
            </w:pPr>
          </w:p>
        </w:tc>
        <w:tc>
          <w:tcPr>
            <w:tcW w:w="8132" w:type="dxa"/>
          </w:tcPr>
          <w:p w14:paraId="26F5F296" w14:textId="5D80DB2A" w:rsidR="00B117E4" w:rsidRPr="00310DCE" w:rsidRDefault="00B117E4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 xml:space="preserve">1/92 (1.1) Carbapenemasi + (without previous </w:t>
            </w:r>
            <w:r w:rsidR="007A0E34" w:rsidRPr="00310DC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colonization</w:t>
            </w:r>
            <w:r w:rsidRPr="00310DC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)</w:t>
            </w:r>
          </w:p>
        </w:tc>
      </w:tr>
      <w:tr w:rsidR="00B117E4" w:rsidRPr="00310DCE" w14:paraId="71DB3EAD" w14:textId="77777777" w:rsidTr="007A0E34">
        <w:tc>
          <w:tcPr>
            <w:tcW w:w="1555" w:type="dxa"/>
          </w:tcPr>
          <w:p w14:paraId="0072E9A0" w14:textId="77777777" w:rsidR="00B117E4" w:rsidRPr="00310DCE" w:rsidRDefault="00B117E4" w:rsidP="00F22C8F">
            <w:pPr>
              <w:widowControl w:val="0"/>
              <w:jc w:val="both"/>
              <w:rPr>
                <w:rFonts w:ascii="Times New Roman" w:eastAsia="Calibri" w:hAnsi="Times New Roman" w:cs="Times New Roman"/>
                <w:b/>
                <w:bCs/>
                <w:i/>
                <w:iCs/>
                <w:color w:val="000000" w:themeColor="dark1"/>
                <w:kern w:val="2"/>
                <w:sz w:val="16"/>
                <w:szCs w:val="16"/>
                <w:lang w:val="en-US"/>
              </w:rPr>
            </w:pPr>
            <w:r w:rsidRPr="00310DCE">
              <w:rPr>
                <w:rFonts w:ascii="Times New Roman" w:eastAsia="Calibri" w:hAnsi="Times New Roman" w:cs="Times New Roman"/>
                <w:b/>
                <w:bCs/>
                <w:i/>
                <w:iCs/>
                <w:color w:val="000000" w:themeColor="dark1"/>
                <w:kern w:val="2"/>
                <w:sz w:val="16"/>
                <w:szCs w:val="16"/>
                <w:lang w:val="en-US"/>
              </w:rPr>
              <w:t xml:space="preserve">K. Pneumoniae </w:t>
            </w:r>
          </w:p>
        </w:tc>
        <w:tc>
          <w:tcPr>
            <w:tcW w:w="8132" w:type="dxa"/>
          </w:tcPr>
          <w:p w14:paraId="53795C6A" w14:textId="77777777" w:rsidR="00B117E4" w:rsidRPr="00310DCE" w:rsidRDefault="00B117E4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</w:tr>
      <w:tr w:rsidR="00B117E4" w:rsidRPr="00ED151E" w14:paraId="734312E8" w14:textId="77777777" w:rsidTr="007A0E34">
        <w:tc>
          <w:tcPr>
            <w:tcW w:w="1555" w:type="dxa"/>
          </w:tcPr>
          <w:p w14:paraId="030054EF" w14:textId="77777777" w:rsidR="00B117E4" w:rsidRPr="00310DCE" w:rsidRDefault="00B117E4" w:rsidP="00F22C8F">
            <w:pPr>
              <w:widowControl w:val="0"/>
              <w:jc w:val="both"/>
              <w:rPr>
                <w:rFonts w:ascii="Times New Roman" w:eastAsia="Calibri" w:hAnsi="Times New Roman" w:cs="Times New Roman"/>
                <w:i/>
                <w:iCs/>
                <w:color w:val="000000" w:themeColor="dark1"/>
                <w:kern w:val="2"/>
                <w:sz w:val="16"/>
                <w:szCs w:val="16"/>
                <w:lang w:val="en-US"/>
              </w:rPr>
            </w:pPr>
          </w:p>
        </w:tc>
        <w:tc>
          <w:tcPr>
            <w:tcW w:w="8132" w:type="dxa"/>
          </w:tcPr>
          <w:p w14:paraId="3EC6FF75" w14:textId="7F1E4D45" w:rsidR="00B117E4" w:rsidRPr="00310DCE" w:rsidRDefault="00B117E4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 xml:space="preserve">13/49 (26.5) </w:t>
            </w:r>
            <w:r w:rsidR="007A0E34" w:rsidRPr="00310DC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 xml:space="preserve">BSI with previous </w:t>
            </w:r>
            <w:r w:rsidRPr="00310DC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intestinal colonization</w:t>
            </w:r>
            <w:r w:rsidR="007A0E34" w:rsidRPr="00310DC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 xml:space="preserve"> (3 ESBL, 9 CPE, 1 ESBL+CPE)</w:t>
            </w:r>
          </w:p>
        </w:tc>
      </w:tr>
      <w:tr w:rsidR="00B117E4" w:rsidRPr="00310DCE" w14:paraId="3371543C" w14:textId="77777777" w:rsidTr="007A0E34">
        <w:tc>
          <w:tcPr>
            <w:tcW w:w="1555" w:type="dxa"/>
          </w:tcPr>
          <w:p w14:paraId="48FE3B3B" w14:textId="77777777" w:rsidR="00B117E4" w:rsidRPr="00310DCE" w:rsidRDefault="00B117E4" w:rsidP="00F22C8F">
            <w:pPr>
              <w:widowControl w:val="0"/>
              <w:jc w:val="both"/>
              <w:rPr>
                <w:rFonts w:ascii="Times New Roman" w:eastAsia="Calibri" w:hAnsi="Times New Roman" w:cs="Times New Roman"/>
                <w:i/>
                <w:iCs/>
                <w:color w:val="000000" w:themeColor="dark1"/>
                <w:kern w:val="2"/>
                <w:sz w:val="16"/>
                <w:szCs w:val="16"/>
                <w:lang w:val="en-US"/>
              </w:rPr>
            </w:pPr>
          </w:p>
        </w:tc>
        <w:tc>
          <w:tcPr>
            <w:tcW w:w="8132" w:type="dxa"/>
          </w:tcPr>
          <w:p w14:paraId="5C33347C" w14:textId="2EDEF4BD" w:rsidR="00B117E4" w:rsidRPr="00310DCE" w:rsidRDefault="00B117E4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20/49 (40.8) ESBL+</w:t>
            </w:r>
            <w:r w:rsidR="007A0E34" w:rsidRPr="00310DCE">
              <w:rPr>
                <w:rFonts w:ascii="Times New Roman" w:hAnsi="Times New Roman" w:cs="Times New Roman"/>
                <w:sz w:val="16"/>
                <w:szCs w:val="16"/>
              </w:rPr>
              <w:t xml:space="preserve"> BSI</w:t>
            </w:r>
          </w:p>
        </w:tc>
      </w:tr>
      <w:tr w:rsidR="00B117E4" w:rsidRPr="00ED151E" w14:paraId="3D2DE6FA" w14:textId="77777777" w:rsidTr="007A0E34">
        <w:tc>
          <w:tcPr>
            <w:tcW w:w="1555" w:type="dxa"/>
          </w:tcPr>
          <w:p w14:paraId="456173D0" w14:textId="77777777" w:rsidR="00B117E4" w:rsidRPr="00310DCE" w:rsidRDefault="00B117E4" w:rsidP="00F22C8F">
            <w:pPr>
              <w:widowControl w:val="0"/>
              <w:jc w:val="both"/>
              <w:rPr>
                <w:rFonts w:ascii="Times New Roman" w:eastAsia="Calibri" w:hAnsi="Times New Roman" w:cs="Times New Roman"/>
                <w:i/>
                <w:iCs/>
                <w:color w:val="000000" w:themeColor="dark1"/>
                <w:kern w:val="2"/>
                <w:sz w:val="16"/>
                <w:szCs w:val="16"/>
                <w:lang w:val="en-US"/>
              </w:rPr>
            </w:pPr>
          </w:p>
        </w:tc>
        <w:tc>
          <w:tcPr>
            <w:tcW w:w="8132" w:type="dxa"/>
          </w:tcPr>
          <w:p w14:paraId="46A4D937" w14:textId="641EFB34" w:rsidR="00B117E4" w:rsidRPr="00310DCE" w:rsidRDefault="00B117E4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ESBL+ in 3/13 (23.1) with previous colon (2 with ESBL, 1 with CPE)</w:t>
            </w:r>
          </w:p>
        </w:tc>
      </w:tr>
      <w:tr w:rsidR="00B117E4" w:rsidRPr="00ED151E" w14:paraId="70EC7BE2" w14:textId="77777777" w:rsidTr="007A0E34">
        <w:tc>
          <w:tcPr>
            <w:tcW w:w="1555" w:type="dxa"/>
          </w:tcPr>
          <w:p w14:paraId="2502D00D" w14:textId="77777777" w:rsidR="00B117E4" w:rsidRPr="00310DCE" w:rsidRDefault="00B117E4" w:rsidP="00F22C8F">
            <w:pPr>
              <w:widowControl w:val="0"/>
              <w:jc w:val="both"/>
              <w:rPr>
                <w:rFonts w:ascii="Times New Roman" w:eastAsia="Calibri" w:hAnsi="Times New Roman" w:cs="Times New Roman"/>
                <w:i/>
                <w:iCs/>
                <w:color w:val="000000" w:themeColor="dark1"/>
                <w:kern w:val="2"/>
                <w:sz w:val="16"/>
                <w:szCs w:val="16"/>
                <w:lang w:val="en-US"/>
              </w:rPr>
            </w:pPr>
          </w:p>
        </w:tc>
        <w:tc>
          <w:tcPr>
            <w:tcW w:w="8132" w:type="dxa"/>
          </w:tcPr>
          <w:p w14:paraId="77F44448" w14:textId="0035B948" w:rsidR="00B117E4" w:rsidRPr="00310DCE" w:rsidRDefault="00B117E4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ESBL+ in 17/36 (47.2) without previous colon</w:t>
            </w:r>
            <w:r w:rsidR="007A0E34" w:rsidRPr="00310DC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ization</w:t>
            </w:r>
          </w:p>
        </w:tc>
      </w:tr>
      <w:tr w:rsidR="00B117E4" w:rsidRPr="00310DCE" w14:paraId="65AF8B18" w14:textId="77777777" w:rsidTr="007A0E34">
        <w:tc>
          <w:tcPr>
            <w:tcW w:w="1555" w:type="dxa"/>
          </w:tcPr>
          <w:p w14:paraId="2BE1C314" w14:textId="77777777" w:rsidR="00B117E4" w:rsidRPr="00310DCE" w:rsidRDefault="00B117E4" w:rsidP="00F22C8F">
            <w:pPr>
              <w:widowControl w:val="0"/>
              <w:jc w:val="both"/>
              <w:rPr>
                <w:rFonts w:ascii="Times New Roman" w:eastAsia="Calibri" w:hAnsi="Times New Roman" w:cs="Times New Roman"/>
                <w:i/>
                <w:iCs/>
                <w:color w:val="000000" w:themeColor="dark1"/>
                <w:kern w:val="2"/>
                <w:sz w:val="16"/>
                <w:szCs w:val="16"/>
                <w:lang w:val="en-US"/>
              </w:rPr>
            </w:pPr>
          </w:p>
        </w:tc>
        <w:tc>
          <w:tcPr>
            <w:tcW w:w="8132" w:type="dxa"/>
          </w:tcPr>
          <w:p w14:paraId="0F059EF3" w14:textId="750DEA6A" w:rsidR="00B117E4" w:rsidRPr="00310DCE" w:rsidRDefault="00B117E4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8/49 (16.3) carbapenemas</w:t>
            </w:r>
            <w:r w:rsidR="007A0E34" w:rsidRPr="00310DCE">
              <w:rPr>
                <w:rFonts w:ascii="Times New Roman" w:hAnsi="Times New Roman" w:cs="Times New Roman"/>
                <w:sz w:val="16"/>
                <w:szCs w:val="16"/>
              </w:rPr>
              <w:t>e</w:t>
            </w: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+</w:t>
            </w:r>
            <w:r w:rsidR="007A0E34" w:rsidRPr="00310DCE">
              <w:rPr>
                <w:rFonts w:ascii="Times New Roman" w:hAnsi="Times New Roman" w:cs="Times New Roman"/>
                <w:sz w:val="16"/>
                <w:szCs w:val="16"/>
              </w:rPr>
              <w:t xml:space="preserve"> BSI</w:t>
            </w:r>
          </w:p>
        </w:tc>
      </w:tr>
      <w:tr w:rsidR="00B117E4" w:rsidRPr="00ED151E" w14:paraId="123A453C" w14:textId="77777777" w:rsidTr="007A0E34">
        <w:tc>
          <w:tcPr>
            <w:tcW w:w="1555" w:type="dxa"/>
          </w:tcPr>
          <w:p w14:paraId="3CD3F86D" w14:textId="77777777" w:rsidR="00B117E4" w:rsidRPr="00310DCE" w:rsidRDefault="00B117E4" w:rsidP="00F22C8F">
            <w:pPr>
              <w:widowControl w:val="0"/>
              <w:jc w:val="both"/>
              <w:rPr>
                <w:rFonts w:ascii="Times New Roman" w:eastAsia="Calibri" w:hAnsi="Times New Roman" w:cs="Times New Roman"/>
                <w:i/>
                <w:iCs/>
                <w:color w:val="000000" w:themeColor="dark1"/>
                <w:kern w:val="2"/>
                <w:sz w:val="16"/>
                <w:szCs w:val="16"/>
                <w:lang w:val="en-US"/>
              </w:rPr>
            </w:pPr>
          </w:p>
        </w:tc>
        <w:tc>
          <w:tcPr>
            <w:tcW w:w="8132" w:type="dxa"/>
          </w:tcPr>
          <w:p w14:paraId="2AEE4783" w14:textId="6314C86F" w:rsidR="00B117E4" w:rsidRPr="00310DCE" w:rsidRDefault="00B117E4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carbapenemas</w:t>
            </w:r>
            <w:r w:rsidR="007A0E34" w:rsidRPr="00310DC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e</w:t>
            </w:r>
            <w:r w:rsidRPr="00310DC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 xml:space="preserve"> + in 7/13 (53.8) with previous colon</w:t>
            </w:r>
            <w:r w:rsidR="007A0E34" w:rsidRPr="00310DC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ization</w:t>
            </w:r>
            <w:r w:rsidRPr="00310DC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 xml:space="preserve"> (1 with ESBL 5 with CPE, 1 ESBL+CPE)</w:t>
            </w:r>
          </w:p>
        </w:tc>
      </w:tr>
      <w:tr w:rsidR="00B117E4" w:rsidRPr="00ED151E" w14:paraId="383B8881" w14:textId="77777777" w:rsidTr="007A0E34">
        <w:tc>
          <w:tcPr>
            <w:tcW w:w="1555" w:type="dxa"/>
          </w:tcPr>
          <w:p w14:paraId="607EBDB3" w14:textId="77777777" w:rsidR="00B117E4" w:rsidRPr="00310DCE" w:rsidRDefault="00B117E4" w:rsidP="00F22C8F">
            <w:pPr>
              <w:widowControl w:val="0"/>
              <w:jc w:val="both"/>
              <w:rPr>
                <w:rFonts w:ascii="Times New Roman" w:eastAsia="Calibri" w:hAnsi="Times New Roman" w:cs="Times New Roman"/>
                <w:i/>
                <w:iCs/>
                <w:color w:val="000000" w:themeColor="dark1"/>
                <w:kern w:val="2"/>
                <w:sz w:val="16"/>
                <w:szCs w:val="16"/>
                <w:lang w:val="en-US"/>
              </w:rPr>
            </w:pPr>
          </w:p>
        </w:tc>
        <w:tc>
          <w:tcPr>
            <w:tcW w:w="8132" w:type="dxa"/>
          </w:tcPr>
          <w:p w14:paraId="794070FD" w14:textId="4CC6D881" w:rsidR="00B117E4" w:rsidRPr="00310DCE" w:rsidRDefault="00B117E4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carbapenemas</w:t>
            </w:r>
            <w:r w:rsidR="007A0E34" w:rsidRPr="00310DC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e</w:t>
            </w:r>
            <w:r w:rsidRPr="00310DC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 xml:space="preserve"> + in 1/36 (2.8) without previous colon</w:t>
            </w:r>
            <w:r w:rsidR="007A0E34" w:rsidRPr="00310DC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ization</w:t>
            </w:r>
          </w:p>
        </w:tc>
      </w:tr>
      <w:tr w:rsidR="00B117E4" w:rsidRPr="00310DCE" w14:paraId="47E140DB" w14:textId="77777777" w:rsidTr="007A0E34">
        <w:tc>
          <w:tcPr>
            <w:tcW w:w="1555" w:type="dxa"/>
          </w:tcPr>
          <w:p w14:paraId="787917A8" w14:textId="003FD56C" w:rsidR="00B117E4" w:rsidRPr="00310DCE" w:rsidRDefault="00B117E4" w:rsidP="00F22C8F">
            <w:pPr>
              <w:widowControl w:val="0"/>
              <w:jc w:val="both"/>
              <w:rPr>
                <w:rFonts w:ascii="Times New Roman" w:eastAsia="Calibri" w:hAnsi="Times New Roman" w:cs="Times New Roman"/>
                <w:b/>
                <w:bCs/>
                <w:i/>
                <w:iCs/>
                <w:color w:val="000000" w:themeColor="dark1"/>
                <w:kern w:val="2"/>
                <w:sz w:val="16"/>
                <w:szCs w:val="16"/>
                <w:lang w:val="en-US"/>
              </w:rPr>
            </w:pPr>
            <w:r w:rsidRPr="00310DCE">
              <w:rPr>
                <w:rFonts w:ascii="Times New Roman" w:eastAsia="Calibri" w:hAnsi="Times New Roman" w:cs="Times New Roman"/>
                <w:b/>
                <w:bCs/>
                <w:i/>
                <w:iCs/>
                <w:color w:val="000000" w:themeColor="dark1"/>
                <w:kern w:val="2"/>
                <w:sz w:val="16"/>
                <w:szCs w:val="16"/>
                <w:lang w:val="en-US"/>
              </w:rPr>
              <w:t xml:space="preserve">Enterobacter spp </w:t>
            </w:r>
          </w:p>
        </w:tc>
        <w:tc>
          <w:tcPr>
            <w:tcW w:w="8132" w:type="dxa"/>
          </w:tcPr>
          <w:p w14:paraId="588D82D6" w14:textId="77777777" w:rsidR="00B117E4" w:rsidRPr="00310DCE" w:rsidRDefault="00B117E4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</w:tr>
      <w:tr w:rsidR="00B117E4" w:rsidRPr="00ED151E" w14:paraId="49406951" w14:textId="77777777" w:rsidTr="007A0E34">
        <w:tc>
          <w:tcPr>
            <w:tcW w:w="1555" w:type="dxa"/>
          </w:tcPr>
          <w:p w14:paraId="2781E7BA" w14:textId="77777777" w:rsidR="00B117E4" w:rsidRPr="00310DCE" w:rsidRDefault="00B117E4" w:rsidP="00F22C8F">
            <w:pPr>
              <w:widowControl w:val="0"/>
              <w:jc w:val="both"/>
              <w:rPr>
                <w:rFonts w:ascii="Times New Roman" w:eastAsia="Calibri" w:hAnsi="Times New Roman" w:cs="Times New Roman"/>
                <w:i/>
                <w:iCs/>
                <w:color w:val="000000" w:themeColor="dark1"/>
                <w:kern w:val="2"/>
                <w:sz w:val="16"/>
                <w:szCs w:val="16"/>
                <w:lang w:val="en-US"/>
              </w:rPr>
            </w:pPr>
          </w:p>
        </w:tc>
        <w:tc>
          <w:tcPr>
            <w:tcW w:w="8132" w:type="dxa"/>
          </w:tcPr>
          <w:p w14:paraId="3DA3A010" w14:textId="79D388FE" w:rsidR="00B117E4" w:rsidRPr="00310DCE" w:rsidRDefault="00B117E4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 xml:space="preserve">3/30 (10.0) </w:t>
            </w:r>
            <w:r w:rsidR="007A0E34" w:rsidRPr="00310DC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 xml:space="preserve">BSI with previous </w:t>
            </w:r>
            <w:r w:rsidRPr="00310DC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intestinal colonization</w:t>
            </w:r>
            <w:r w:rsidR="007A0E34" w:rsidRPr="00310DC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 xml:space="preserve"> (1 ESBL, 2 CPE)</w:t>
            </w:r>
          </w:p>
        </w:tc>
      </w:tr>
      <w:tr w:rsidR="00B117E4" w:rsidRPr="00310DCE" w14:paraId="6C0BE37A" w14:textId="77777777" w:rsidTr="007A0E34">
        <w:tc>
          <w:tcPr>
            <w:tcW w:w="1555" w:type="dxa"/>
          </w:tcPr>
          <w:p w14:paraId="1BCB1DA4" w14:textId="77777777" w:rsidR="00B117E4" w:rsidRPr="00310DCE" w:rsidRDefault="00B117E4" w:rsidP="00F22C8F">
            <w:pPr>
              <w:widowControl w:val="0"/>
              <w:jc w:val="both"/>
              <w:rPr>
                <w:rFonts w:ascii="Times New Roman" w:eastAsia="Calibri" w:hAnsi="Times New Roman" w:cs="Times New Roman"/>
                <w:i/>
                <w:iCs/>
                <w:color w:val="000000" w:themeColor="dark1"/>
                <w:kern w:val="2"/>
                <w:sz w:val="16"/>
                <w:szCs w:val="16"/>
                <w:lang w:val="en-US"/>
              </w:rPr>
            </w:pPr>
          </w:p>
        </w:tc>
        <w:tc>
          <w:tcPr>
            <w:tcW w:w="8132" w:type="dxa"/>
          </w:tcPr>
          <w:p w14:paraId="5A3CDD8A" w14:textId="38F52CE9" w:rsidR="00B117E4" w:rsidRPr="00310DCE" w:rsidRDefault="00B117E4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4/30 (13.3) ESBL+</w:t>
            </w:r>
            <w:r w:rsidR="007A0E34" w:rsidRPr="00310DCE">
              <w:rPr>
                <w:rFonts w:ascii="Times New Roman" w:hAnsi="Times New Roman" w:cs="Times New Roman"/>
                <w:sz w:val="16"/>
                <w:szCs w:val="16"/>
              </w:rPr>
              <w:t xml:space="preserve"> BSI</w:t>
            </w:r>
          </w:p>
        </w:tc>
      </w:tr>
      <w:tr w:rsidR="00B117E4" w:rsidRPr="00ED151E" w14:paraId="17C7FE16" w14:textId="77777777" w:rsidTr="007A0E34">
        <w:tc>
          <w:tcPr>
            <w:tcW w:w="1555" w:type="dxa"/>
          </w:tcPr>
          <w:p w14:paraId="5E244F04" w14:textId="77777777" w:rsidR="00B117E4" w:rsidRPr="00310DCE" w:rsidRDefault="00B117E4" w:rsidP="00F22C8F">
            <w:pPr>
              <w:widowControl w:val="0"/>
              <w:jc w:val="both"/>
              <w:rPr>
                <w:rFonts w:ascii="Times New Roman" w:eastAsia="Calibri" w:hAnsi="Times New Roman" w:cs="Times New Roman"/>
                <w:i/>
                <w:iCs/>
                <w:color w:val="000000" w:themeColor="dark1"/>
                <w:kern w:val="2"/>
                <w:sz w:val="16"/>
                <w:szCs w:val="16"/>
                <w:lang w:val="en-US"/>
              </w:rPr>
            </w:pPr>
          </w:p>
        </w:tc>
        <w:tc>
          <w:tcPr>
            <w:tcW w:w="8132" w:type="dxa"/>
          </w:tcPr>
          <w:p w14:paraId="31F8259E" w14:textId="4104E775" w:rsidR="00B117E4" w:rsidRPr="00310DCE" w:rsidRDefault="00B117E4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ESBL+ in 1/3 (33.3) with previous colon</w:t>
            </w:r>
            <w:r w:rsidR="007A0E34" w:rsidRPr="00310DC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ization</w:t>
            </w:r>
            <w:r w:rsidRPr="00310DC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 xml:space="preserve"> (1 ESBL)</w:t>
            </w:r>
          </w:p>
        </w:tc>
      </w:tr>
      <w:tr w:rsidR="00B117E4" w:rsidRPr="00ED151E" w14:paraId="7E8C2CAE" w14:textId="77777777" w:rsidTr="007A0E34">
        <w:tc>
          <w:tcPr>
            <w:tcW w:w="1555" w:type="dxa"/>
          </w:tcPr>
          <w:p w14:paraId="6E6B43BE" w14:textId="77777777" w:rsidR="00B117E4" w:rsidRPr="00310DCE" w:rsidRDefault="00B117E4" w:rsidP="00F22C8F">
            <w:pPr>
              <w:widowControl w:val="0"/>
              <w:jc w:val="both"/>
              <w:rPr>
                <w:rFonts w:ascii="Times New Roman" w:eastAsia="Calibri" w:hAnsi="Times New Roman" w:cs="Times New Roman"/>
                <w:i/>
                <w:iCs/>
                <w:color w:val="000000" w:themeColor="dark1"/>
                <w:kern w:val="2"/>
                <w:sz w:val="16"/>
                <w:szCs w:val="16"/>
                <w:lang w:val="en-US"/>
              </w:rPr>
            </w:pPr>
          </w:p>
        </w:tc>
        <w:tc>
          <w:tcPr>
            <w:tcW w:w="8132" w:type="dxa"/>
          </w:tcPr>
          <w:p w14:paraId="2412C13E" w14:textId="4830F801" w:rsidR="00B117E4" w:rsidRPr="00310DCE" w:rsidRDefault="00B117E4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ESBL+ in 3/27 (11.1) without previous colon</w:t>
            </w:r>
            <w:r w:rsidR="007A0E34" w:rsidRPr="00310DC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ization</w:t>
            </w:r>
          </w:p>
        </w:tc>
      </w:tr>
      <w:tr w:rsidR="00B117E4" w:rsidRPr="00310DCE" w14:paraId="45615237" w14:textId="77777777" w:rsidTr="007A0E34">
        <w:tc>
          <w:tcPr>
            <w:tcW w:w="1555" w:type="dxa"/>
          </w:tcPr>
          <w:p w14:paraId="2866B8B7" w14:textId="77777777" w:rsidR="00B117E4" w:rsidRPr="00310DCE" w:rsidRDefault="00B117E4" w:rsidP="00F22C8F">
            <w:pPr>
              <w:widowControl w:val="0"/>
              <w:jc w:val="both"/>
              <w:rPr>
                <w:rFonts w:ascii="Times New Roman" w:eastAsia="Calibri" w:hAnsi="Times New Roman" w:cs="Times New Roman"/>
                <w:i/>
                <w:iCs/>
                <w:color w:val="000000" w:themeColor="dark1"/>
                <w:kern w:val="2"/>
                <w:sz w:val="16"/>
                <w:szCs w:val="16"/>
                <w:lang w:val="en-US"/>
              </w:rPr>
            </w:pPr>
          </w:p>
        </w:tc>
        <w:tc>
          <w:tcPr>
            <w:tcW w:w="8132" w:type="dxa"/>
          </w:tcPr>
          <w:p w14:paraId="07C90213" w14:textId="3C0D40E8" w:rsidR="00B117E4" w:rsidRPr="00310DCE" w:rsidRDefault="00B117E4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4/30 (13.3) carbapenemas</w:t>
            </w:r>
            <w:r w:rsidR="007A0E34" w:rsidRPr="00310DCE">
              <w:rPr>
                <w:rFonts w:ascii="Times New Roman" w:hAnsi="Times New Roman" w:cs="Times New Roman"/>
                <w:sz w:val="16"/>
                <w:szCs w:val="16"/>
              </w:rPr>
              <w:t>e</w:t>
            </w: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+</w:t>
            </w:r>
          </w:p>
        </w:tc>
      </w:tr>
      <w:tr w:rsidR="00B117E4" w:rsidRPr="00ED151E" w14:paraId="4EB5501F" w14:textId="77777777" w:rsidTr="007A0E34">
        <w:tc>
          <w:tcPr>
            <w:tcW w:w="1555" w:type="dxa"/>
          </w:tcPr>
          <w:p w14:paraId="13F4B732" w14:textId="77777777" w:rsidR="00B117E4" w:rsidRPr="00310DCE" w:rsidRDefault="00B117E4" w:rsidP="00F22C8F">
            <w:pPr>
              <w:widowControl w:val="0"/>
              <w:jc w:val="both"/>
              <w:rPr>
                <w:rFonts w:ascii="Times New Roman" w:eastAsia="Calibri" w:hAnsi="Times New Roman" w:cs="Times New Roman"/>
                <w:i/>
                <w:iCs/>
                <w:color w:val="000000" w:themeColor="dark1"/>
                <w:kern w:val="2"/>
                <w:sz w:val="16"/>
                <w:szCs w:val="16"/>
                <w:lang w:val="en-US"/>
              </w:rPr>
            </w:pPr>
          </w:p>
        </w:tc>
        <w:tc>
          <w:tcPr>
            <w:tcW w:w="8132" w:type="dxa"/>
          </w:tcPr>
          <w:p w14:paraId="2E24A406" w14:textId="2173E020" w:rsidR="00B117E4" w:rsidRPr="00310DCE" w:rsidRDefault="00B117E4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carbapenemas</w:t>
            </w:r>
            <w:r w:rsidR="007A0E34" w:rsidRPr="00310DC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e</w:t>
            </w:r>
            <w:r w:rsidRPr="00310DC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 xml:space="preserve"> + in 2/3 (66.7) with previous colon</w:t>
            </w:r>
            <w:r w:rsidR="007A0E34" w:rsidRPr="00310DC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ization</w:t>
            </w:r>
            <w:r w:rsidRPr="00310DC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 xml:space="preserve"> (2 CPE)</w:t>
            </w:r>
          </w:p>
        </w:tc>
      </w:tr>
      <w:tr w:rsidR="00B117E4" w:rsidRPr="00ED151E" w14:paraId="59FA7D27" w14:textId="77777777" w:rsidTr="007A0E34">
        <w:tc>
          <w:tcPr>
            <w:tcW w:w="1555" w:type="dxa"/>
          </w:tcPr>
          <w:p w14:paraId="1CCF9C37" w14:textId="77777777" w:rsidR="00B117E4" w:rsidRPr="00310DCE" w:rsidRDefault="00B117E4" w:rsidP="00F22C8F">
            <w:pPr>
              <w:widowControl w:val="0"/>
              <w:jc w:val="both"/>
              <w:rPr>
                <w:rFonts w:ascii="Times New Roman" w:eastAsia="Calibri" w:hAnsi="Times New Roman" w:cs="Times New Roman"/>
                <w:i/>
                <w:iCs/>
                <w:color w:val="000000" w:themeColor="dark1"/>
                <w:kern w:val="2"/>
                <w:sz w:val="16"/>
                <w:szCs w:val="16"/>
                <w:lang w:val="en-US"/>
              </w:rPr>
            </w:pPr>
          </w:p>
        </w:tc>
        <w:tc>
          <w:tcPr>
            <w:tcW w:w="8132" w:type="dxa"/>
          </w:tcPr>
          <w:p w14:paraId="63A8B37C" w14:textId="00D8C39C" w:rsidR="00B117E4" w:rsidRPr="00310DCE" w:rsidRDefault="00B117E4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Carbapenemas</w:t>
            </w:r>
            <w:r w:rsidR="007A0E34" w:rsidRPr="00310DC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e</w:t>
            </w:r>
            <w:r w:rsidRPr="00310DC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+ in 2/27 (7.4) without previous colon</w:t>
            </w:r>
            <w:r w:rsidR="007A0E34" w:rsidRPr="00310DC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ization</w:t>
            </w:r>
          </w:p>
        </w:tc>
      </w:tr>
      <w:tr w:rsidR="00B117E4" w:rsidRPr="00ED151E" w14:paraId="41756ACD" w14:textId="77777777" w:rsidTr="007A0E34">
        <w:tc>
          <w:tcPr>
            <w:tcW w:w="1555" w:type="dxa"/>
          </w:tcPr>
          <w:p w14:paraId="54143C8E" w14:textId="77777777" w:rsidR="00B117E4" w:rsidRPr="00310DCE" w:rsidRDefault="00B117E4" w:rsidP="00F22C8F">
            <w:pPr>
              <w:widowControl w:val="0"/>
              <w:jc w:val="both"/>
              <w:rPr>
                <w:rFonts w:ascii="Times New Roman" w:eastAsia="Calibri" w:hAnsi="Times New Roman" w:cs="Times New Roman"/>
                <w:i/>
                <w:iCs/>
                <w:color w:val="000000" w:themeColor="dark1"/>
                <w:kern w:val="2"/>
                <w:sz w:val="16"/>
                <w:szCs w:val="16"/>
                <w:lang w:val="en-US"/>
              </w:rPr>
            </w:pPr>
            <w:r w:rsidRPr="00310DCE">
              <w:rPr>
                <w:rFonts w:ascii="Times New Roman" w:eastAsia="Calibri" w:hAnsi="Times New Roman" w:cs="Times New Roman"/>
                <w:b/>
                <w:bCs/>
                <w:i/>
                <w:iCs/>
                <w:color w:val="000000" w:themeColor="dark1"/>
                <w:kern w:val="2"/>
                <w:sz w:val="16"/>
                <w:szCs w:val="16"/>
                <w:lang w:val="en-US"/>
              </w:rPr>
              <w:t>Pseudomonas aeruginosa</w:t>
            </w:r>
          </w:p>
        </w:tc>
        <w:tc>
          <w:tcPr>
            <w:tcW w:w="8132" w:type="dxa"/>
          </w:tcPr>
          <w:p w14:paraId="2763F9DD" w14:textId="2E2309C4" w:rsidR="00B117E4" w:rsidRPr="00310DCE" w:rsidRDefault="00B117E4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9/48 (18.8) intestinal colonization</w:t>
            </w:r>
            <w:r w:rsidR="007A0E34" w:rsidRPr="00310DC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 xml:space="preserve"> (7 ESBL, 2 other type)</w:t>
            </w:r>
          </w:p>
        </w:tc>
      </w:tr>
      <w:tr w:rsidR="00B117E4" w:rsidRPr="00310DCE" w14:paraId="2E01DA91" w14:textId="77777777" w:rsidTr="007A0E34">
        <w:tc>
          <w:tcPr>
            <w:tcW w:w="1555" w:type="dxa"/>
          </w:tcPr>
          <w:p w14:paraId="0E59106B" w14:textId="77777777" w:rsidR="00B117E4" w:rsidRPr="00310DCE" w:rsidRDefault="00B117E4" w:rsidP="00F22C8F">
            <w:pPr>
              <w:widowControl w:val="0"/>
              <w:jc w:val="both"/>
              <w:rPr>
                <w:rFonts w:ascii="Times New Roman" w:eastAsia="Calibri" w:hAnsi="Times New Roman" w:cs="Times New Roman"/>
                <w:i/>
                <w:iCs/>
                <w:color w:val="000000" w:themeColor="dark1"/>
                <w:kern w:val="2"/>
                <w:sz w:val="16"/>
                <w:szCs w:val="16"/>
                <w:lang w:val="en-US"/>
              </w:rPr>
            </w:pPr>
          </w:p>
        </w:tc>
        <w:tc>
          <w:tcPr>
            <w:tcW w:w="8132" w:type="dxa"/>
          </w:tcPr>
          <w:p w14:paraId="09D791D2" w14:textId="6701A481" w:rsidR="00B117E4" w:rsidRPr="00310DCE" w:rsidRDefault="00B117E4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 ESBL+</w:t>
            </w:r>
            <w:r w:rsidR="007A0E34" w:rsidRPr="00310DC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 xml:space="preserve"> BSI</w:t>
            </w:r>
          </w:p>
        </w:tc>
      </w:tr>
      <w:tr w:rsidR="00B117E4" w:rsidRPr="00310DCE" w14:paraId="01E67719" w14:textId="77777777" w:rsidTr="007A0E34">
        <w:tc>
          <w:tcPr>
            <w:tcW w:w="1555" w:type="dxa"/>
          </w:tcPr>
          <w:p w14:paraId="67A15391" w14:textId="77777777" w:rsidR="00B117E4" w:rsidRPr="00310DCE" w:rsidRDefault="00B117E4" w:rsidP="00F22C8F">
            <w:pPr>
              <w:widowControl w:val="0"/>
              <w:jc w:val="both"/>
              <w:rPr>
                <w:rFonts w:ascii="Times New Roman" w:eastAsia="Calibri" w:hAnsi="Times New Roman" w:cs="Times New Roman"/>
                <w:i/>
                <w:iCs/>
                <w:color w:val="000000" w:themeColor="dark1"/>
                <w:kern w:val="2"/>
                <w:sz w:val="16"/>
                <w:szCs w:val="16"/>
                <w:lang w:val="en-US"/>
              </w:rPr>
            </w:pPr>
          </w:p>
        </w:tc>
        <w:tc>
          <w:tcPr>
            <w:tcW w:w="8132" w:type="dxa"/>
          </w:tcPr>
          <w:p w14:paraId="330FD837" w14:textId="320CA268" w:rsidR="00B117E4" w:rsidRPr="00310DCE" w:rsidRDefault="00B117E4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2/48 (4.2) carbapenemas</w:t>
            </w:r>
            <w:r w:rsidR="007A0E34" w:rsidRPr="00310DC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e</w:t>
            </w:r>
            <w:r w:rsidRPr="00310DC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+</w:t>
            </w:r>
          </w:p>
        </w:tc>
      </w:tr>
      <w:tr w:rsidR="00B117E4" w:rsidRPr="00310DCE" w14:paraId="21C0CECA" w14:textId="77777777" w:rsidTr="007A0E34">
        <w:tc>
          <w:tcPr>
            <w:tcW w:w="1555" w:type="dxa"/>
          </w:tcPr>
          <w:p w14:paraId="0173A7A5" w14:textId="77777777" w:rsidR="00B117E4" w:rsidRPr="00310DCE" w:rsidRDefault="00B117E4" w:rsidP="00F22C8F">
            <w:pPr>
              <w:widowControl w:val="0"/>
              <w:jc w:val="both"/>
              <w:rPr>
                <w:rFonts w:ascii="Times New Roman" w:eastAsia="Calibri" w:hAnsi="Times New Roman" w:cs="Times New Roman"/>
                <w:i/>
                <w:iCs/>
                <w:color w:val="000000" w:themeColor="dark1"/>
                <w:kern w:val="2"/>
                <w:sz w:val="16"/>
                <w:szCs w:val="16"/>
                <w:lang w:val="en-US"/>
              </w:rPr>
            </w:pPr>
          </w:p>
        </w:tc>
        <w:tc>
          <w:tcPr>
            <w:tcW w:w="8132" w:type="dxa"/>
          </w:tcPr>
          <w:p w14:paraId="4CF302D7" w14:textId="7FB48963" w:rsidR="00B117E4" w:rsidRPr="00310DCE" w:rsidRDefault="00B117E4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0/9 with previous colon</w:t>
            </w:r>
            <w:r w:rsidR="007A0E34" w:rsidRPr="00310DC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ization</w:t>
            </w:r>
          </w:p>
        </w:tc>
      </w:tr>
      <w:tr w:rsidR="00B117E4" w:rsidRPr="00310DCE" w14:paraId="2718ECE5" w14:textId="77777777" w:rsidTr="007A0E34">
        <w:tc>
          <w:tcPr>
            <w:tcW w:w="1555" w:type="dxa"/>
          </w:tcPr>
          <w:p w14:paraId="7CC9D633" w14:textId="77777777" w:rsidR="00B117E4" w:rsidRPr="00310DCE" w:rsidRDefault="00B117E4" w:rsidP="00F22C8F">
            <w:pPr>
              <w:widowControl w:val="0"/>
              <w:jc w:val="both"/>
              <w:rPr>
                <w:rFonts w:ascii="Times New Roman" w:eastAsia="Calibri" w:hAnsi="Times New Roman" w:cs="Times New Roman"/>
                <w:i/>
                <w:iCs/>
                <w:color w:val="000000" w:themeColor="dark1"/>
                <w:kern w:val="2"/>
                <w:sz w:val="16"/>
                <w:szCs w:val="16"/>
                <w:lang w:val="en-US"/>
              </w:rPr>
            </w:pPr>
          </w:p>
        </w:tc>
        <w:tc>
          <w:tcPr>
            <w:tcW w:w="8132" w:type="dxa"/>
          </w:tcPr>
          <w:p w14:paraId="662B52EB" w14:textId="2DAE55D2" w:rsidR="00B117E4" w:rsidRPr="00310DCE" w:rsidRDefault="00B117E4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2/38 (5.1) without previous colon</w:t>
            </w:r>
            <w:r w:rsidR="007A0E34" w:rsidRPr="00310DC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ization</w:t>
            </w:r>
          </w:p>
        </w:tc>
      </w:tr>
    </w:tbl>
    <w:p w14:paraId="319E46CB" w14:textId="0A233C4C" w:rsidR="00B117E4" w:rsidRPr="00310DCE" w:rsidRDefault="00B117E4">
      <w:pPr>
        <w:rPr>
          <w:rFonts w:ascii="Times New Roman" w:hAnsi="Times New Roman" w:cs="Times New Roman"/>
          <w:sz w:val="20"/>
          <w:szCs w:val="20"/>
        </w:rPr>
      </w:pPr>
    </w:p>
    <w:p w14:paraId="04CCEC9B" w14:textId="449DA43D" w:rsidR="00194C16" w:rsidRPr="00310DCE" w:rsidRDefault="00194C16">
      <w:pPr>
        <w:rPr>
          <w:rFonts w:ascii="Times New Roman" w:hAnsi="Times New Roman" w:cs="Times New Roman"/>
          <w:sz w:val="20"/>
          <w:szCs w:val="20"/>
        </w:rPr>
      </w:pPr>
    </w:p>
    <w:p w14:paraId="42826599" w14:textId="7C922BB3" w:rsidR="00194C16" w:rsidRPr="00310DCE" w:rsidRDefault="007A0E34" w:rsidP="004E65C9">
      <w:pPr>
        <w:spacing w:line="36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310DCE">
        <w:rPr>
          <w:rFonts w:ascii="Times New Roman" w:hAnsi="Times New Roman" w:cs="Times New Roman"/>
          <w:b/>
          <w:bCs/>
          <w:sz w:val="20"/>
          <w:szCs w:val="20"/>
          <w:lang w:val="en-US"/>
        </w:rPr>
        <w:t>Supplementary Table S</w:t>
      </w:r>
      <w:r w:rsidR="00ED151E">
        <w:rPr>
          <w:rFonts w:ascii="Times New Roman" w:hAnsi="Times New Roman" w:cs="Times New Roman"/>
          <w:b/>
          <w:bCs/>
          <w:sz w:val="20"/>
          <w:szCs w:val="20"/>
          <w:lang w:val="en-US"/>
        </w:rPr>
        <w:t>3</w:t>
      </w:r>
      <w:r w:rsidRPr="00310DCE">
        <w:rPr>
          <w:rFonts w:ascii="Times New Roman" w:hAnsi="Times New Roman" w:cs="Times New Roman"/>
          <w:b/>
          <w:bCs/>
          <w:sz w:val="20"/>
          <w:szCs w:val="20"/>
          <w:lang w:val="en-US"/>
        </w:rPr>
        <w:t xml:space="preserve">. </w:t>
      </w:r>
      <w:r w:rsidRPr="00310DCE">
        <w:rPr>
          <w:rFonts w:ascii="Times New Roman" w:hAnsi="Times New Roman" w:cs="Times New Roman"/>
          <w:sz w:val="20"/>
          <w:szCs w:val="20"/>
          <w:lang w:val="en-US"/>
        </w:rPr>
        <w:t>Rates of microbiological appropriateness of empiric antibiotic therapy according to treatment phase</w:t>
      </w:r>
    </w:p>
    <w:tbl>
      <w:tblPr>
        <w:tblStyle w:val="Grigliatabella"/>
        <w:tblW w:w="5000" w:type="pct"/>
        <w:tblInd w:w="-5" w:type="dxa"/>
        <w:tblLayout w:type="fixed"/>
        <w:tblLook w:val="04A0" w:firstRow="1" w:lastRow="0" w:firstColumn="1" w:lastColumn="0" w:noHBand="0" w:noVBand="1"/>
      </w:tblPr>
      <w:tblGrid>
        <w:gridCol w:w="4389"/>
        <w:gridCol w:w="1377"/>
        <w:gridCol w:w="1376"/>
        <w:gridCol w:w="1240"/>
        <w:gridCol w:w="1240"/>
      </w:tblGrid>
      <w:tr w:rsidR="00194C16" w:rsidRPr="00310DCE" w14:paraId="6799460F" w14:textId="77777777" w:rsidTr="007A0E34">
        <w:tc>
          <w:tcPr>
            <w:tcW w:w="4424" w:type="dxa"/>
            <w:shd w:val="clear" w:color="auto" w:fill="E7E6E6" w:themeFill="background2"/>
            <w:vAlign w:val="bottom"/>
          </w:tcPr>
          <w:p w14:paraId="0BDCFCF5" w14:textId="77777777" w:rsidR="00194C16" w:rsidRPr="00310DCE" w:rsidRDefault="00194C16" w:rsidP="00F22C8F">
            <w:pPr>
              <w:widowControl w:val="0"/>
              <w:jc w:val="both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1386" w:type="dxa"/>
            <w:shd w:val="clear" w:color="auto" w:fill="E7E6E6" w:themeFill="background2"/>
            <w:vAlign w:val="center"/>
          </w:tcPr>
          <w:p w14:paraId="37E0F9B4" w14:textId="77777777" w:rsidR="00194C16" w:rsidRPr="00310DCE" w:rsidRDefault="00194C16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310DCE">
              <w:rPr>
                <w:rFonts w:ascii="Times New Roman" w:eastAsia="Calibri" w:hAnsi="Times New Roman" w:cs="Times New Roman"/>
                <w:b/>
                <w:bCs/>
                <w:color w:val="000000" w:themeColor="dark1"/>
                <w:kern w:val="2"/>
                <w:sz w:val="16"/>
                <w:szCs w:val="16"/>
                <w:lang w:val="en-US"/>
              </w:rPr>
              <w:t>BSI episodes (n = 510)</w:t>
            </w:r>
          </w:p>
        </w:tc>
        <w:tc>
          <w:tcPr>
            <w:tcW w:w="1385" w:type="dxa"/>
            <w:shd w:val="clear" w:color="auto" w:fill="E7E6E6" w:themeFill="background2"/>
          </w:tcPr>
          <w:p w14:paraId="4CD838CB" w14:textId="77777777" w:rsidR="00194C16" w:rsidRPr="00310DCE" w:rsidRDefault="00194C16" w:rsidP="00F22C8F">
            <w:pPr>
              <w:widowControl w:val="0"/>
              <w:jc w:val="center"/>
              <w:rPr>
                <w:rFonts w:ascii="Times New Roman" w:eastAsia="Calibri" w:hAnsi="Times New Roman" w:cs="Times New Roman"/>
                <w:b/>
                <w:bCs/>
                <w:color w:val="000000" w:themeColor="dark1"/>
                <w:kern w:val="2"/>
                <w:sz w:val="16"/>
                <w:szCs w:val="16"/>
                <w:lang w:val="en-US"/>
              </w:rPr>
            </w:pPr>
            <w:r w:rsidRPr="00310DCE">
              <w:rPr>
                <w:rFonts w:ascii="Times New Roman" w:eastAsia="Calibri" w:hAnsi="Times New Roman" w:cs="Times New Roman"/>
                <w:b/>
                <w:bCs/>
                <w:color w:val="000000" w:themeColor="dark1"/>
                <w:kern w:val="2"/>
                <w:sz w:val="16"/>
                <w:szCs w:val="16"/>
                <w:lang w:val="en-US"/>
              </w:rPr>
              <w:t>First diagnosis</w:t>
            </w:r>
          </w:p>
          <w:p w14:paraId="1E07ABC0" w14:textId="77777777" w:rsidR="00194C16" w:rsidRPr="00310DCE" w:rsidRDefault="00194C16" w:rsidP="00F22C8F">
            <w:pPr>
              <w:widowControl w:val="0"/>
              <w:jc w:val="center"/>
              <w:rPr>
                <w:rFonts w:ascii="Times New Roman" w:eastAsia="Calibri" w:hAnsi="Times New Roman" w:cs="Times New Roman"/>
                <w:b/>
                <w:bCs/>
                <w:color w:val="000000" w:themeColor="dark1"/>
                <w:kern w:val="2"/>
                <w:sz w:val="16"/>
                <w:szCs w:val="16"/>
                <w:lang w:val="en-US"/>
              </w:rPr>
            </w:pPr>
            <w:r w:rsidRPr="00310DCE">
              <w:rPr>
                <w:rFonts w:ascii="Times New Roman" w:eastAsia="Calibri" w:hAnsi="Times New Roman" w:cs="Times New Roman"/>
                <w:b/>
                <w:bCs/>
                <w:color w:val="000000" w:themeColor="dark1"/>
                <w:kern w:val="2"/>
                <w:sz w:val="16"/>
                <w:szCs w:val="16"/>
                <w:lang w:val="en-US"/>
              </w:rPr>
              <w:t>(N=311)</w:t>
            </w:r>
          </w:p>
        </w:tc>
        <w:tc>
          <w:tcPr>
            <w:tcW w:w="1248" w:type="dxa"/>
            <w:shd w:val="clear" w:color="auto" w:fill="E7E6E6" w:themeFill="background2"/>
          </w:tcPr>
          <w:p w14:paraId="27549CB9" w14:textId="77777777" w:rsidR="00194C16" w:rsidRPr="00310DCE" w:rsidRDefault="00194C16" w:rsidP="00F22C8F">
            <w:pPr>
              <w:widowControl w:val="0"/>
              <w:jc w:val="center"/>
              <w:rPr>
                <w:rFonts w:ascii="Times New Roman" w:eastAsia="Calibri" w:hAnsi="Times New Roman" w:cs="Times New Roman"/>
                <w:b/>
                <w:bCs/>
                <w:color w:val="000000" w:themeColor="dark1"/>
                <w:kern w:val="2"/>
                <w:sz w:val="16"/>
                <w:szCs w:val="16"/>
                <w:lang w:val="en-US"/>
              </w:rPr>
            </w:pPr>
            <w:r w:rsidRPr="00310DCE">
              <w:rPr>
                <w:rFonts w:ascii="Times New Roman" w:eastAsia="Calibri" w:hAnsi="Times New Roman" w:cs="Times New Roman"/>
                <w:b/>
                <w:bCs/>
                <w:color w:val="000000" w:themeColor="dark1"/>
                <w:kern w:val="2"/>
                <w:sz w:val="16"/>
                <w:szCs w:val="16"/>
                <w:lang w:val="en-US"/>
              </w:rPr>
              <w:t>Relapse and auto HCT</w:t>
            </w:r>
          </w:p>
          <w:p w14:paraId="740D32FB" w14:textId="77777777" w:rsidR="00194C16" w:rsidRPr="00310DCE" w:rsidRDefault="00194C16" w:rsidP="00F22C8F">
            <w:pPr>
              <w:widowControl w:val="0"/>
              <w:jc w:val="center"/>
              <w:rPr>
                <w:rFonts w:ascii="Times New Roman" w:eastAsia="Calibri" w:hAnsi="Times New Roman" w:cs="Times New Roman"/>
                <w:b/>
                <w:bCs/>
                <w:color w:val="000000" w:themeColor="dark1"/>
                <w:kern w:val="2"/>
                <w:sz w:val="16"/>
                <w:szCs w:val="16"/>
                <w:lang w:val="en-US"/>
              </w:rPr>
            </w:pPr>
            <w:r w:rsidRPr="00310DCE">
              <w:rPr>
                <w:rFonts w:ascii="Times New Roman" w:eastAsia="Calibri" w:hAnsi="Times New Roman" w:cs="Times New Roman"/>
                <w:b/>
                <w:bCs/>
                <w:color w:val="000000" w:themeColor="dark1"/>
                <w:kern w:val="2"/>
                <w:sz w:val="16"/>
                <w:szCs w:val="16"/>
                <w:lang w:val="en-US"/>
              </w:rPr>
              <w:t>(N=96)</w:t>
            </w:r>
          </w:p>
        </w:tc>
        <w:tc>
          <w:tcPr>
            <w:tcW w:w="1248" w:type="dxa"/>
            <w:shd w:val="clear" w:color="auto" w:fill="E7E6E6" w:themeFill="background2"/>
          </w:tcPr>
          <w:p w14:paraId="3969B5DA" w14:textId="77777777" w:rsidR="00194C16" w:rsidRPr="00310DCE" w:rsidRDefault="00194C16" w:rsidP="00F22C8F">
            <w:pPr>
              <w:widowControl w:val="0"/>
              <w:jc w:val="center"/>
              <w:rPr>
                <w:rFonts w:ascii="Times New Roman" w:eastAsia="Calibri" w:hAnsi="Times New Roman" w:cs="Times New Roman"/>
                <w:b/>
                <w:bCs/>
                <w:color w:val="000000" w:themeColor="dark1"/>
                <w:kern w:val="2"/>
                <w:sz w:val="16"/>
                <w:szCs w:val="16"/>
                <w:lang w:val="en-US"/>
              </w:rPr>
            </w:pPr>
            <w:r w:rsidRPr="00310DCE">
              <w:rPr>
                <w:rFonts w:ascii="Times New Roman" w:eastAsia="Calibri" w:hAnsi="Times New Roman" w:cs="Times New Roman"/>
                <w:b/>
                <w:bCs/>
                <w:color w:val="000000" w:themeColor="dark1"/>
                <w:kern w:val="2"/>
                <w:sz w:val="16"/>
                <w:szCs w:val="16"/>
                <w:lang w:val="en-US"/>
              </w:rPr>
              <w:t>Allo HCT</w:t>
            </w:r>
          </w:p>
          <w:p w14:paraId="277250FA" w14:textId="77777777" w:rsidR="00194C16" w:rsidRPr="00310DCE" w:rsidRDefault="00194C16" w:rsidP="00F22C8F">
            <w:pPr>
              <w:widowControl w:val="0"/>
              <w:jc w:val="center"/>
              <w:rPr>
                <w:rFonts w:ascii="Times New Roman" w:eastAsia="Calibri" w:hAnsi="Times New Roman" w:cs="Times New Roman"/>
                <w:b/>
                <w:bCs/>
                <w:color w:val="000000" w:themeColor="dark1"/>
                <w:kern w:val="2"/>
                <w:sz w:val="16"/>
                <w:szCs w:val="16"/>
                <w:lang w:val="en-US"/>
              </w:rPr>
            </w:pPr>
            <w:r w:rsidRPr="00310DCE">
              <w:rPr>
                <w:rFonts w:ascii="Times New Roman" w:eastAsia="Calibri" w:hAnsi="Times New Roman" w:cs="Times New Roman"/>
                <w:b/>
                <w:bCs/>
                <w:color w:val="000000" w:themeColor="dark1"/>
                <w:kern w:val="2"/>
                <w:sz w:val="16"/>
                <w:szCs w:val="16"/>
                <w:lang w:val="en-US"/>
              </w:rPr>
              <w:t>(N=103)</w:t>
            </w:r>
          </w:p>
        </w:tc>
      </w:tr>
      <w:tr w:rsidR="00194C16" w:rsidRPr="00310DCE" w14:paraId="24F5F266" w14:textId="77777777" w:rsidTr="007A0E34">
        <w:tc>
          <w:tcPr>
            <w:tcW w:w="4424" w:type="dxa"/>
            <w:vAlign w:val="bottom"/>
          </w:tcPr>
          <w:p w14:paraId="7E2192F9" w14:textId="61BD2E9E" w:rsidR="00194C16" w:rsidRPr="00310DCE" w:rsidRDefault="007A0E34" w:rsidP="00F22C8F">
            <w:pPr>
              <w:widowControl w:val="0"/>
              <w:jc w:val="both"/>
              <w:rPr>
                <w:rFonts w:ascii="Times New Roman" w:eastAsia="Calibri" w:hAnsi="Times New Roman" w:cs="Times New Roman"/>
                <w:b/>
                <w:bCs/>
                <w:color w:val="000000" w:themeColor="dark1"/>
                <w:kern w:val="2"/>
                <w:sz w:val="16"/>
                <w:szCs w:val="16"/>
                <w:lang w:val="en-US"/>
              </w:rPr>
            </w:pPr>
            <w:r w:rsidRPr="00310DCE"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  <w:t>M</w:t>
            </w:r>
            <w:r w:rsidR="00194C16" w:rsidRPr="00310DCE"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  <w:t>icrobiological appropriateness</w:t>
            </w:r>
          </w:p>
        </w:tc>
        <w:tc>
          <w:tcPr>
            <w:tcW w:w="1386" w:type="dxa"/>
            <w:vAlign w:val="center"/>
          </w:tcPr>
          <w:p w14:paraId="69105F61" w14:textId="77777777" w:rsidR="00194C16" w:rsidRPr="00310DCE" w:rsidRDefault="00194C16" w:rsidP="00F22C8F">
            <w:pPr>
              <w:widowControl w:val="0"/>
              <w:jc w:val="center"/>
              <w:rPr>
                <w:rFonts w:ascii="Times New Roman" w:eastAsia="Calibri" w:hAnsi="Times New Roman" w:cs="Times New Roman"/>
                <w:color w:val="000000" w:themeColor="dark1"/>
                <w:kern w:val="2"/>
                <w:sz w:val="16"/>
                <w:szCs w:val="16"/>
                <w:lang w:val="en-US"/>
              </w:rPr>
            </w:pPr>
            <w:r w:rsidRPr="00310DCE">
              <w:rPr>
                <w:rFonts w:ascii="Times New Roman" w:eastAsia="Calibri" w:hAnsi="Times New Roman" w:cs="Times New Roman"/>
                <w:color w:val="000000" w:themeColor="dark1"/>
                <w:kern w:val="2"/>
                <w:sz w:val="16"/>
                <w:szCs w:val="16"/>
                <w:lang w:val="en-US"/>
              </w:rPr>
              <w:t>418 (82.0)</w:t>
            </w:r>
          </w:p>
        </w:tc>
        <w:tc>
          <w:tcPr>
            <w:tcW w:w="1385" w:type="dxa"/>
          </w:tcPr>
          <w:p w14:paraId="3427EF12" w14:textId="77777777" w:rsidR="00194C16" w:rsidRPr="00310DCE" w:rsidRDefault="00194C16" w:rsidP="00F22C8F">
            <w:pPr>
              <w:widowControl w:val="0"/>
              <w:jc w:val="center"/>
              <w:rPr>
                <w:rFonts w:ascii="Times New Roman" w:eastAsia="Calibri" w:hAnsi="Times New Roman" w:cs="Times New Roman"/>
                <w:color w:val="000000" w:themeColor="dark1"/>
                <w:kern w:val="2"/>
                <w:sz w:val="16"/>
                <w:szCs w:val="16"/>
                <w:lang w:val="en-US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250 (80.4)              </w:t>
            </w:r>
          </w:p>
        </w:tc>
        <w:tc>
          <w:tcPr>
            <w:tcW w:w="1248" w:type="dxa"/>
          </w:tcPr>
          <w:p w14:paraId="7B0B4F6A" w14:textId="77777777" w:rsidR="00194C16" w:rsidRPr="00310DCE" w:rsidRDefault="00194C16" w:rsidP="00F22C8F">
            <w:pPr>
              <w:widowControl w:val="0"/>
              <w:jc w:val="center"/>
              <w:rPr>
                <w:rFonts w:ascii="Times New Roman" w:eastAsia="Calibri" w:hAnsi="Times New Roman" w:cs="Times New Roman"/>
                <w:color w:val="000000" w:themeColor="dark1"/>
                <w:kern w:val="2"/>
                <w:sz w:val="16"/>
                <w:szCs w:val="16"/>
                <w:lang w:val="en-US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82 (85.4)              </w:t>
            </w:r>
          </w:p>
        </w:tc>
        <w:tc>
          <w:tcPr>
            <w:tcW w:w="1248" w:type="dxa"/>
          </w:tcPr>
          <w:p w14:paraId="7BF29974" w14:textId="77777777" w:rsidR="00194C16" w:rsidRPr="00310DCE" w:rsidRDefault="00194C16" w:rsidP="00F22C8F">
            <w:pPr>
              <w:widowControl w:val="0"/>
              <w:jc w:val="center"/>
              <w:rPr>
                <w:rFonts w:ascii="Times New Roman" w:eastAsia="Calibri" w:hAnsi="Times New Roman" w:cs="Times New Roman"/>
                <w:color w:val="000000" w:themeColor="dark1"/>
                <w:kern w:val="2"/>
                <w:sz w:val="16"/>
                <w:szCs w:val="16"/>
                <w:lang w:val="en-US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86 (83.5)              </w:t>
            </w:r>
          </w:p>
        </w:tc>
      </w:tr>
      <w:tr w:rsidR="00194C16" w:rsidRPr="00310DCE" w14:paraId="4E94688D" w14:textId="77777777" w:rsidTr="007A0E34">
        <w:tc>
          <w:tcPr>
            <w:tcW w:w="4424" w:type="dxa"/>
            <w:vAlign w:val="bottom"/>
          </w:tcPr>
          <w:p w14:paraId="0A610541" w14:textId="77777777" w:rsidR="00194C16" w:rsidRPr="00310DCE" w:rsidRDefault="00194C16" w:rsidP="00F22C8F">
            <w:pPr>
              <w:widowControl w:val="0"/>
              <w:jc w:val="both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No</w:t>
            </w:r>
          </w:p>
        </w:tc>
        <w:tc>
          <w:tcPr>
            <w:tcW w:w="1386" w:type="dxa"/>
            <w:vAlign w:val="center"/>
          </w:tcPr>
          <w:p w14:paraId="47134C0E" w14:textId="77777777" w:rsidR="00194C16" w:rsidRPr="00310DCE" w:rsidRDefault="00194C16" w:rsidP="00F22C8F">
            <w:pPr>
              <w:widowControl w:val="0"/>
              <w:jc w:val="center"/>
              <w:rPr>
                <w:rFonts w:ascii="Times New Roman" w:eastAsia="Calibri" w:hAnsi="Times New Roman" w:cs="Times New Roman"/>
                <w:color w:val="000000" w:themeColor="dark1"/>
                <w:kern w:val="2"/>
                <w:sz w:val="16"/>
                <w:szCs w:val="16"/>
                <w:lang w:val="en-US"/>
              </w:rPr>
            </w:pPr>
            <w:r w:rsidRPr="00310DCE">
              <w:rPr>
                <w:rFonts w:ascii="Times New Roman" w:eastAsia="Calibri" w:hAnsi="Times New Roman" w:cs="Times New Roman"/>
                <w:color w:val="000000" w:themeColor="dark1"/>
                <w:kern w:val="2"/>
                <w:sz w:val="16"/>
                <w:szCs w:val="16"/>
                <w:lang w:val="en-US"/>
              </w:rPr>
              <w:t>58 (11.4)</w:t>
            </w:r>
          </w:p>
        </w:tc>
        <w:tc>
          <w:tcPr>
            <w:tcW w:w="1385" w:type="dxa"/>
          </w:tcPr>
          <w:p w14:paraId="4A598CD4" w14:textId="77777777" w:rsidR="00194C16" w:rsidRPr="00310DCE" w:rsidRDefault="00194C16" w:rsidP="00F22C8F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36 (11.6)</w:t>
            </w:r>
          </w:p>
        </w:tc>
        <w:tc>
          <w:tcPr>
            <w:tcW w:w="1248" w:type="dxa"/>
          </w:tcPr>
          <w:p w14:paraId="687C6F63" w14:textId="77777777" w:rsidR="00194C16" w:rsidRPr="00310DCE" w:rsidRDefault="00194C16" w:rsidP="00F22C8F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9 (9.4)</w:t>
            </w:r>
          </w:p>
        </w:tc>
        <w:tc>
          <w:tcPr>
            <w:tcW w:w="1248" w:type="dxa"/>
          </w:tcPr>
          <w:p w14:paraId="08CA2905" w14:textId="77777777" w:rsidR="00194C16" w:rsidRPr="00310DCE" w:rsidRDefault="00194C16" w:rsidP="00F22C8F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13 (12.6)</w:t>
            </w:r>
          </w:p>
        </w:tc>
      </w:tr>
      <w:tr w:rsidR="00194C16" w:rsidRPr="00310DCE" w14:paraId="579A7916" w14:textId="77777777" w:rsidTr="007A0E34">
        <w:tc>
          <w:tcPr>
            <w:tcW w:w="4424" w:type="dxa"/>
            <w:vAlign w:val="bottom"/>
          </w:tcPr>
          <w:p w14:paraId="2E7BCADB" w14:textId="77777777" w:rsidR="00194C16" w:rsidRPr="00310DCE" w:rsidRDefault="00194C16" w:rsidP="00F22C8F">
            <w:pPr>
              <w:widowControl w:val="0"/>
              <w:jc w:val="both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Missing</w:t>
            </w:r>
          </w:p>
        </w:tc>
        <w:tc>
          <w:tcPr>
            <w:tcW w:w="1386" w:type="dxa"/>
            <w:vAlign w:val="center"/>
          </w:tcPr>
          <w:p w14:paraId="5E220108" w14:textId="77777777" w:rsidR="00194C16" w:rsidRPr="00310DCE" w:rsidRDefault="00194C16" w:rsidP="00F22C8F">
            <w:pPr>
              <w:widowControl w:val="0"/>
              <w:jc w:val="center"/>
              <w:rPr>
                <w:rFonts w:ascii="Times New Roman" w:eastAsia="Calibri" w:hAnsi="Times New Roman" w:cs="Times New Roman"/>
                <w:color w:val="000000" w:themeColor="dark1"/>
                <w:kern w:val="2"/>
                <w:sz w:val="16"/>
                <w:szCs w:val="16"/>
                <w:lang w:val="en-US"/>
              </w:rPr>
            </w:pPr>
            <w:r w:rsidRPr="00310DCE">
              <w:rPr>
                <w:rFonts w:ascii="Times New Roman" w:eastAsia="Calibri" w:hAnsi="Times New Roman" w:cs="Times New Roman"/>
                <w:color w:val="000000" w:themeColor="dark1"/>
                <w:kern w:val="2"/>
                <w:sz w:val="16"/>
                <w:szCs w:val="16"/>
                <w:lang w:val="en-US"/>
              </w:rPr>
              <w:t>34 (6.7)</w:t>
            </w:r>
          </w:p>
        </w:tc>
        <w:tc>
          <w:tcPr>
            <w:tcW w:w="1385" w:type="dxa"/>
          </w:tcPr>
          <w:p w14:paraId="598E8910" w14:textId="77777777" w:rsidR="00194C16" w:rsidRPr="00310DCE" w:rsidRDefault="00194C16" w:rsidP="00F22C8F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25 (8.0)</w:t>
            </w:r>
          </w:p>
        </w:tc>
        <w:tc>
          <w:tcPr>
            <w:tcW w:w="1248" w:type="dxa"/>
          </w:tcPr>
          <w:p w14:paraId="4C2D2000" w14:textId="77777777" w:rsidR="00194C16" w:rsidRPr="00310DCE" w:rsidRDefault="00194C16" w:rsidP="00F22C8F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 (5.2)</w:t>
            </w:r>
          </w:p>
        </w:tc>
        <w:tc>
          <w:tcPr>
            <w:tcW w:w="1248" w:type="dxa"/>
          </w:tcPr>
          <w:p w14:paraId="7A317D22" w14:textId="77777777" w:rsidR="00194C16" w:rsidRPr="00310DCE" w:rsidRDefault="00194C16" w:rsidP="00F22C8F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 (3.9)</w:t>
            </w:r>
          </w:p>
        </w:tc>
      </w:tr>
      <w:tr w:rsidR="00194C16" w:rsidRPr="00310DCE" w14:paraId="312F4C15" w14:textId="77777777" w:rsidTr="007A0E34">
        <w:tc>
          <w:tcPr>
            <w:tcW w:w="4424" w:type="dxa"/>
            <w:vAlign w:val="bottom"/>
          </w:tcPr>
          <w:p w14:paraId="14221C42" w14:textId="47D28DE3" w:rsidR="00194C16" w:rsidRPr="00310DCE" w:rsidRDefault="007A0E34" w:rsidP="00F22C8F">
            <w:pPr>
              <w:widowControl w:val="0"/>
              <w:jc w:val="both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310DCE"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  <w:t>Mi</w:t>
            </w:r>
            <w:r w:rsidR="00194C16" w:rsidRPr="00310DCE"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  <w:t>crobiological appropriateness</w:t>
            </w:r>
            <w:r w:rsidRPr="00310DC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 xml:space="preserve"> (excluding missing data)</w:t>
            </w:r>
          </w:p>
        </w:tc>
        <w:tc>
          <w:tcPr>
            <w:tcW w:w="1386" w:type="dxa"/>
            <w:vAlign w:val="center"/>
          </w:tcPr>
          <w:p w14:paraId="7BA2D0C9" w14:textId="77777777" w:rsidR="00194C16" w:rsidRPr="00310DCE" w:rsidRDefault="00194C16" w:rsidP="00F22C8F">
            <w:pPr>
              <w:widowControl w:val="0"/>
              <w:jc w:val="center"/>
              <w:rPr>
                <w:rFonts w:ascii="Times New Roman" w:eastAsia="Calibri" w:hAnsi="Times New Roman" w:cs="Times New Roman"/>
                <w:color w:val="000000" w:themeColor="dark1"/>
                <w:kern w:val="2"/>
                <w:sz w:val="16"/>
                <w:szCs w:val="16"/>
                <w:lang w:val="en-US"/>
              </w:rPr>
            </w:pPr>
            <w:r w:rsidRPr="00310DCE">
              <w:rPr>
                <w:rFonts w:ascii="Times New Roman" w:eastAsia="Calibri" w:hAnsi="Times New Roman" w:cs="Times New Roman"/>
                <w:color w:val="000000" w:themeColor="dark1"/>
                <w:kern w:val="2"/>
                <w:sz w:val="16"/>
                <w:szCs w:val="16"/>
                <w:lang w:val="en-US"/>
              </w:rPr>
              <w:t xml:space="preserve">418/476 (87.8) </w:t>
            </w:r>
          </w:p>
        </w:tc>
        <w:tc>
          <w:tcPr>
            <w:tcW w:w="1385" w:type="dxa"/>
          </w:tcPr>
          <w:p w14:paraId="3030B3CB" w14:textId="77777777" w:rsidR="00194C16" w:rsidRPr="00310DCE" w:rsidRDefault="00194C16" w:rsidP="00F22C8F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250/286 (87.4)</w:t>
            </w:r>
          </w:p>
        </w:tc>
        <w:tc>
          <w:tcPr>
            <w:tcW w:w="1248" w:type="dxa"/>
          </w:tcPr>
          <w:p w14:paraId="576E477D" w14:textId="77777777" w:rsidR="00194C16" w:rsidRPr="00310DCE" w:rsidRDefault="00194C16" w:rsidP="00F22C8F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82/91 (90.1)</w:t>
            </w:r>
          </w:p>
        </w:tc>
        <w:tc>
          <w:tcPr>
            <w:tcW w:w="1248" w:type="dxa"/>
          </w:tcPr>
          <w:p w14:paraId="3CB970F5" w14:textId="77777777" w:rsidR="00194C16" w:rsidRPr="00310DCE" w:rsidRDefault="00194C16" w:rsidP="00F22C8F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86/99 (86.9)</w:t>
            </w:r>
          </w:p>
        </w:tc>
      </w:tr>
    </w:tbl>
    <w:p w14:paraId="243CD1D2" w14:textId="5A8B8392" w:rsidR="001F4565" w:rsidRPr="00310DCE" w:rsidRDefault="001F4565">
      <w:pPr>
        <w:rPr>
          <w:rFonts w:ascii="Times New Roman" w:hAnsi="Times New Roman" w:cs="Times New Roman"/>
          <w:sz w:val="20"/>
          <w:szCs w:val="20"/>
        </w:rPr>
      </w:pPr>
    </w:p>
    <w:p w14:paraId="35436BE1" w14:textId="77777777" w:rsidR="00310DCE" w:rsidRPr="00310DCE" w:rsidRDefault="00310DCE">
      <w:pPr>
        <w:rPr>
          <w:rFonts w:ascii="Times New Roman" w:hAnsi="Times New Roman" w:cs="Times New Roman"/>
          <w:sz w:val="20"/>
          <w:szCs w:val="20"/>
        </w:rPr>
      </w:pPr>
    </w:p>
    <w:p w14:paraId="63261467" w14:textId="56A499CF" w:rsidR="001F4565" w:rsidRPr="00310DCE" w:rsidRDefault="007A0E34" w:rsidP="001F4565">
      <w:pPr>
        <w:spacing w:line="36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310DCE">
        <w:rPr>
          <w:rFonts w:ascii="Times New Roman" w:hAnsi="Times New Roman" w:cs="Times New Roman"/>
          <w:b/>
          <w:bCs/>
          <w:sz w:val="20"/>
          <w:szCs w:val="20"/>
          <w:lang w:val="en-US"/>
        </w:rPr>
        <w:t xml:space="preserve">Supplementary </w:t>
      </w:r>
      <w:r w:rsidR="001F4565" w:rsidRPr="00310DCE">
        <w:rPr>
          <w:rFonts w:ascii="Times New Roman" w:hAnsi="Times New Roman" w:cs="Times New Roman"/>
          <w:b/>
          <w:bCs/>
          <w:sz w:val="20"/>
          <w:szCs w:val="20"/>
          <w:lang w:val="en-US"/>
        </w:rPr>
        <w:t xml:space="preserve">Table </w:t>
      </w:r>
      <w:r w:rsidRPr="00310DCE">
        <w:rPr>
          <w:rFonts w:ascii="Times New Roman" w:hAnsi="Times New Roman" w:cs="Times New Roman"/>
          <w:b/>
          <w:bCs/>
          <w:sz w:val="20"/>
          <w:szCs w:val="20"/>
          <w:lang w:val="en-US"/>
        </w:rPr>
        <w:t>S</w:t>
      </w:r>
      <w:r w:rsidR="003A6AD5">
        <w:rPr>
          <w:rFonts w:ascii="Times New Roman" w:hAnsi="Times New Roman" w:cs="Times New Roman"/>
          <w:b/>
          <w:bCs/>
          <w:sz w:val="20"/>
          <w:szCs w:val="20"/>
          <w:lang w:val="en-US"/>
        </w:rPr>
        <w:t>4</w:t>
      </w:r>
      <w:r w:rsidR="001F4565" w:rsidRPr="00310DCE">
        <w:rPr>
          <w:rFonts w:ascii="Times New Roman" w:hAnsi="Times New Roman" w:cs="Times New Roman"/>
          <w:b/>
          <w:bCs/>
          <w:sz w:val="20"/>
          <w:szCs w:val="20"/>
          <w:lang w:val="en-US"/>
        </w:rPr>
        <w:t>.</w:t>
      </w:r>
      <w:r w:rsidR="001F4565" w:rsidRPr="00310DCE">
        <w:rPr>
          <w:rFonts w:ascii="Times New Roman" w:hAnsi="Times New Roman" w:cs="Times New Roman"/>
          <w:sz w:val="20"/>
          <w:szCs w:val="20"/>
          <w:lang w:val="en-US"/>
        </w:rPr>
        <w:t xml:space="preserve"> 30</w:t>
      </w:r>
      <w:r w:rsidR="004E65C9" w:rsidRPr="00310DCE">
        <w:rPr>
          <w:rFonts w:ascii="Times New Roman" w:hAnsi="Times New Roman" w:cs="Times New Roman"/>
          <w:sz w:val="20"/>
          <w:szCs w:val="20"/>
          <w:lang w:val="en-US"/>
        </w:rPr>
        <w:t>-</w:t>
      </w:r>
      <w:r w:rsidR="001F4565" w:rsidRPr="00310DCE">
        <w:rPr>
          <w:rFonts w:ascii="Times New Roman" w:hAnsi="Times New Roman" w:cs="Times New Roman"/>
          <w:sz w:val="20"/>
          <w:szCs w:val="20"/>
          <w:lang w:val="en-US"/>
        </w:rPr>
        <w:t xml:space="preserve"> and 90</w:t>
      </w:r>
      <w:r w:rsidR="004E65C9" w:rsidRPr="00310DCE">
        <w:rPr>
          <w:rFonts w:ascii="Times New Roman" w:hAnsi="Times New Roman" w:cs="Times New Roman"/>
          <w:sz w:val="20"/>
          <w:szCs w:val="20"/>
          <w:lang w:val="en-US"/>
        </w:rPr>
        <w:t>-</w:t>
      </w:r>
      <w:r w:rsidR="001F4565" w:rsidRPr="00310DCE">
        <w:rPr>
          <w:rFonts w:ascii="Times New Roman" w:hAnsi="Times New Roman" w:cs="Times New Roman"/>
          <w:sz w:val="20"/>
          <w:szCs w:val="20"/>
          <w:lang w:val="en-US"/>
        </w:rPr>
        <w:t xml:space="preserve">days outcome </w:t>
      </w:r>
      <w:r w:rsidR="004E65C9" w:rsidRPr="00310DCE">
        <w:rPr>
          <w:rFonts w:ascii="Times New Roman" w:hAnsi="Times New Roman" w:cs="Times New Roman"/>
          <w:sz w:val="20"/>
          <w:szCs w:val="20"/>
          <w:lang w:val="en-US"/>
        </w:rPr>
        <w:t xml:space="preserve">and clinical severity </w:t>
      </w:r>
      <w:r w:rsidR="001F4565" w:rsidRPr="00310DCE">
        <w:rPr>
          <w:rFonts w:ascii="Times New Roman" w:hAnsi="Times New Roman" w:cs="Times New Roman"/>
          <w:sz w:val="20"/>
          <w:szCs w:val="20"/>
          <w:lang w:val="en-US"/>
        </w:rPr>
        <w:t>of BSI episode according to etiology</w:t>
      </w:r>
      <w:r w:rsidR="004E65C9" w:rsidRPr="00310DCE">
        <w:rPr>
          <w:rFonts w:ascii="Times New Roman" w:hAnsi="Times New Roman" w:cs="Times New Roman"/>
          <w:sz w:val="20"/>
          <w:szCs w:val="20"/>
          <w:lang w:val="en-US"/>
        </w:rPr>
        <w:t>, treatment phase and presence of MDR isolate</w:t>
      </w:r>
    </w:p>
    <w:tbl>
      <w:tblPr>
        <w:tblStyle w:val="Grigliatabella"/>
        <w:tblW w:w="0" w:type="auto"/>
        <w:tblInd w:w="-5" w:type="dxa"/>
        <w:tblLook w:val="04A0" w:firstRow="1" w:lastRow="0" w:firstColumn="1" w:lastColumn="0" w:noHBand="0" w:noVBand="1"/>
      </w:tblPr>
      <w:tblGrid>
        <w:gridCol w:w="1052"/>
        <w:gridCol w:w="634"/>
        <w:gridCol w:w="633"/>
        <w:gridCol w:w="623"/>
        <w:gridCol w:w="652"/>
        <w:gridCol w:w="1096"/>
        <w:gridCol w:w="806"/>
        <w:gridCol w:w="715"/>
        <w:gridCol w:w="633"/>
        <w:gridCol w:w="715"/>
        <w:gridCol w:w="633"/>
        <w:gridCol w:w="577"/>
        <w:gridCol w:w="858"/>
      </w:tblGrid>
      <w:tr w:rsidR="001F4565" w:rsidRPr="00310DCE" w14:paraId="1F8A51F9" w14:textId="77777777" w:rsidTr="00AC2167">
        <w:tc>
          <w:tcPr>
            <w:tcW w:w="0" w:type="auto"/>
            <w:shd w:val="clear" w:color="auto" w:fill="E7E6E6" w:themeFill="background2"/>
            <w:vAlign w:val="bottom"/>
          </w:tcPr>
          <w:p w14:paraId="46E9AD67" w14:textId="77777777" w:rsidR="001F4565" w:rsidRPr="00310DCE" w:rsidRDefault="001F4565" w:rsidP="00F22C8F">
            <w:pPr>
              <w:widowControl w:val="0"/>
              <w:jc w:val="both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0" w:type="auto"/>
            <w:gridSpan w:val="5"/>
            <w:shd w:val="clear" w:color="auto" w:fill="E7E6E6" w:themeFill="background2"/>
          </w:tcPr>
          <w:p w14:paraId="0DAE172C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b/>
                <w:sz w:val="16"/>
                <w:szCs w:val="16"/>
              </w:rPr>
              <w:t>Etiology</w:t>
            </w:r>
          </w:p>
        </w:tc>
        <w:tc>
          <w:tcPr>
            <w:tcW w:w="0" w:type="auto"/>
            <w:gridSpan w:val="3"/>
            <w:shd w:val="clear" w:color="auto" w:fill="E7E6E6" w:themeFill="background2"/>
          </w:tcPr>
          <w:p w14:paraId="6ABBA2C9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eastAsia="Calibri" w:hAnsi="Times New Roman" w:cs="Times New Roman"/>
                <w:b/>
                <w:bCs/>
                <w:color w:val="000000" w:themeColor="dark1"/>
                <w:kern w:val="2"/>
                <w:sz w:val="16"/>
                <w:szCs w:val="16"/>
                <w:lang w:val="en-US"/>
              </w:rPr>
            </w:pPr>
            <w:r w:rsidRPr="00310DCE">
              <w:rPr>
                <w:rFonts w:ascii="Times New Roman" w:eastAsia="Calibri" w:hAnsi="Times New Roman" w:cs="Times New Roman"/>
                <w:b/>
                <w:bCs/>
                <w:color w:val="000000" w:themeColor="dark1"/>
                <w:kern w:val="2"/>
                <w:sz w:val="16"/>
                <w:szCs w:val="16"/>
                <w:lang w:val="en-US"/>
              </w:rPr>
              <w:t>Treatment phase</w:t>
            </w:r>
          </w:p>
        </w:tc>
        <w:tc>
          <w:tcPr>
            <w:tcW w:w="0" w:type="auto"/>
            <w:gridSpan w:val="3"/>
            <w:shd w:val="clear" w:color="auto" w:fill="E7E6E6" w:themeFill="background2"/>
          </w:tcPr>
          <w:p w14:paraId="3B60F4E0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eastAsia="Calibri" w:hAnsi="Times New Roman" w:cs="Times New Roman"/>
                <w:b/>
                <w:bCs/>
                <w:color w:val="000000" w:themeColor="dark1"/>
                <w:kern w:val="2"/>
                <w:sz w:val="16"/>
                <w:szCs w:val="16"/>
                <w:lang w:val="en-US"/>
              </w:rPr>
            </w:pPr>
            <w:r w:rsidRPr="00310DCE">
              <w:rPr>
                <w:rFonts w:ascii="Times New Roman" w:eastAsia="Calibri" w:hAnsi="Times New Roman" w:cs="Times New Roman"/>
                <w:b/>
                <w:bCs/>
                <w:color w:val="000000" w:themeColor="dark1"/>
                <w:kern w:val="2"/>
                <w:sz w:val="16"/>
                <w:szCs w:val="16"/>
                <w:lang w:val="en-US"/>
              </w:rPr>
              <w:t>MDR – for gram neg only</w:t>
            </w:r>
          </w:p>
        </w:tc>
        <w:tc>
          <w:tcPr>
            <w:tcW w:w="0" w:type="auto"/>
            <w:shd w:val="clear" w:color="auto" w:fill="E7E6E6" w:themeFill="background2"/>
          </w:tcPr>
          <w:p w14:paraId="119F18E2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val="en-US"/>
              </w:rPr>
            </w:pPr>
            <w:r w:rsidRPr="00310DCE">
              <w:rPr>
                <w:rFonts w:ascii="Times New Roman" w:hAnsi="Times New Roman" w:cs="Times New Roman"/>
                <w:b/>
                <w:sz w:val="16"/>
                <w:szCs w:val="16"/>
                <w:lang w:val="en-US"/>
              </w:rPr>
              <w:t>Total</w:t>
            </w:r>
          </w:p>
        </w:tc>
      </w:tr>
      <w:tr w:rsidR="001F4565" w:rsidRPr="00310DCE" w14:paraId="2C8B5942" w14:textId="77777777" w:rsidTr="00AC2167">
        <w:tc>
          <w:tcPr>
            <w:tcW w:w="0" w:type="auto"/>
            <w:shd w:val="clear" w:color="auto" w:fill="E7E6E6" w:themeFill="background2"/>
            <w:vAlign w:val="bottom"/>
          </w:tcPr>
          <w:p w14:paraId="187775F5" w14:textId="77777777" w:rsidR="001F4565" w:rsidRPr="00310DCE" w:rsidRDefault="001F4565" w:rsidP="00F22C8F">
            <w:pPr>
              <w:widowControl w:val="0"/>
              <w:jc w:val="both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0" w:type="auto"/>
            <w:shd w:val="clear" w:color="auto" w:fill="E7E6E6" w:themeFill="background2"/>
          </w:tcPr>
          <w:p w14:paraId="39F4E9D5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b/>
                <w:spacing w:val="-3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b/>
                <w:sz w:val="16"/>
                <w:szCs w:val="16"/>
              </w:rPr>
              <w:t>Gram</w:t>
            </w:r>
            <w:r w:rsidRPr="00310DCE">
              <w:rPr>
                <w:rFonts w:ascii="Times New Roman" w:hAnsi="Times New Roman" w:cs="Times New Roman"/>
                <w:b/>
                <w:spacing w:val="-3"/>
                <w:sz w:val="16"/>
                <w:szCs w:val="16"/>
              </w:rPr>
              <w:t xml:space="preserve"> </w:t>
            </w:r>
          </w:p>
          <w:p w14:paraId="03BB6234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310DCE">
              <w:rPr>
                <w:rFonts w:ascii="Times New Roman" w:hAnsi="Times New Roman" w:cs="Times New Roman"/>
                <w:b/>
                <w:sz w:val="16"/>
                <w:szCs w:val="16"/>
              </w:rPr>
              <w:t>pos</w:t>
            </w:r>
          </w:p>
        </w:tc>
        <w:tc>
          <w:tcPr>
            <w:tcW w:w="0" w:type="auto"/>
            <w:shd w:val="clear" w:color="auto" w:fill="E7E6E6" w:themeFill="background2"/>
          </w:tcPr>
          <w:p w14:paraId="46B325DA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b/>
                <w:spacing w:val="-3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b/>
                <w:sz w:val="16"/>
                <w:szCs w:val="16"/>
              </w:rPr>
              <w:t>Gram</w:t>
            </w:r>
            <w:r w:rsidRPr="00310DCE">
              <w:rPr>
                <w:rFonts w:ascii="Times New Roman" w:hAnsi="Times New Roman" w:cs="Times New Roman"/>
                <w:b/>
                <w:spacing w:val="-3"/>
                <w:sz w:val="16"/>
                <w:szCs w:val="16"/>
              </w:rPr>
              <w:t xml:space="preserve"> </w:t>
            </w:r>
          </w:p>
          <w:p w14:paraId="61C0088A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eastAsia="Calibri" w:hAnsi="Times New Roman" w:cs="Times New Roman"/>
                <w:b/>
                <w:bCs/>
                <w:color w:val="000000" w:themeColor="dark1"/>
                <w:kern w:val="2"/>
                <w:sz w:val="16"/>
                <w:szCs w:val="16"/>
                <w:lang w:val="en-US"/>
              </w:rPr>
            </w:pPr>
            <w:r w:rsidRPr="00310DCE">
              <w:rPr>
                <w:rFonts w:ascii="Times New Roman" w:hAnsi="Times New Roman" w:cs="Times New Roman"/>
                <w:b/>
                <w:sz w:val="16"/>
                <w:szCs w:val="16"/>
              </w:rPr>
              <w:t>neg</w:t>
            </w:r>
          </w:p>
        </w:tc>
        <w:tc>
          <w:tcPr>
            <w:tcW w:w="0" w:type="auto"/>
            <w:shd w:val="clear" w:color="auto" w:fill="E7E6E6" w:themeFill="background2"/>
          </w:tcPr>
          <w:p w14:paraId="1F148900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eastAsia="Calibri" w:hAnsi="Times New Roman" w:cs="Times New Roman"/>
                <w:b/>
                <w:bCs/>
                <w:color w:val="000000" w:themeColor="dark1"/>
                <w:kern w:val="2"/>
                <w:sz w:val="16"/>
                <w:szCs w:val="16"/>
                <w:lang w:val="en-US"/>
              </w:rPr>
            </w:pPr>
            <w:r w:rsidRPr="00310DCE">
              <w:rPr>
                <w:rFonts w:ascii="Times New Roman" w:hAnsi="Times New Roman" w:cs="Times New Roman"/>
                <w:b/>
                <w:sz w:val="16"/>
                <w:szCs w:val="16"/>
              </w:rPr>
              <w:t>Mixed</w:t>
            </w:r>
          </w:p>
        </w:tc>
        <w:tc>
          <w:tcPr>
            <w:tcW w:w="0" w:type="auto"/>
            <w:shd w:val="clear" w:color="auto" w:fill="E7E6E6" w:themeFill="background2"/>
          </w:tcPr>
          <w:p w14:paraId="71D889EE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eastAsia="Calibri" w:hAnsi="Times New Roman" w:cs="Times New Roman"/>
                <w:b/>
                <w:bCs/>
                <w:color w:val="000000" w:themeColor="dark1"/>
                <w:kern w:val="2"/>
                <w:sz w:val="16"/>
                <w:szCs w:val="16"/>
                <w:lang w:val="en-US"/>
              </w:rPr>
            </w:pPr>
            <w:r w:rsidRPr="00310DCE">
              <w:rPr>
                <w:rFonts w:ascii="Times New Roman" w:hAnsi="Times New Roman" w:cs="Times New Roman"/>
                <w:b/>
                <w:sz w:val="16"/>
                <w:szCs w:val="16"/>
              </w:rPr>
              <w:t>Fungi</w:t>
            </w:r>
          </w:p>
        </w:tc>
        <w:tc>
          <w:tcPr>
            <w:tcW w:w="0" w:type="auto"/>
            <w:shd w:val="clear" w:color="auto" w:fill="E7E6E6" w:themeFill="background2"/>
          </w:tcPr>
          <w:p w14:paraId="1B3073DD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eastAsia="Calibri" w:hAnsi="Times New Roman" w:cs="Times New Roman"/>
                <w:b/>
                <w:bCs/>
                <w:color w:val="000000" w:themeColor="dark1"/>
                <w:kern w:val="2"/>
                <w:sz w:val="16"/>
                <w:szCs w:val="16"/>
                <w:lang w:val="en-US"/>
              </w:rPr>
            </w:pPr>
            <w:r w:rsidRPr="00310DCE">
              <w:rPr>
                <w:rFonts w:ascii="Times New Roman" w:hAnsi="Times New Roman" w:cs="Times New Roman"/>
                <w:b/>
                <w:sz w:val="16"/>
                <w:szCs w:val="16"/>
              </w:rPr>
              <w:t>Mycobacteria</w:t>
            </w:r>
          </w:p>
        </w:tc>
        <w:tc>
          <w:tcPr>
            <w:tcW w:w="0" w:type="auto"/>
            <w:shd w:val="clear" w:color="auto" w:fill="E7E6E6" w:themeFill="background2"/>
          </w:tcPr>
          <w:p w14:paraId="2CD99744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eastAsia="Calibri" w:hAnsi="Times New Roman" w:cs="Times New Roman"/>
                <w:b/>
                <w:bCs/>
                <w:color w:val="000000" w:themeColor="dark1"/>
                <w:kern w:val="2"/>
                <w:sz w:val="16"/>
                <w:szCs w:val="16"/>
                <w:lang w:val="en-US"/>
              </w:rPr>
            </w:pPr>
            <w:r w:rsidRPr="00310DCE">
              <w:rPr>
                <w:rFonts w:ascii="Times New Roman" w:eastAsia="Calibri" w:hAnsi="Times New Roman" w:cs="Times New Roman"/>
                <w:b/>
                <w:bCs/>
                <w:color w:val="000000" w:themeColor="dark1"/>
                <w:kern w:val="2"/>
                <w:sz w:val="16"/>
                <w:szCs w:val="16"/>
                <w:lang w:val="en-US"/>
              </w:rPr>
              <w:t>First</w:t>
            </w:r>
          </w:p>
          <w:p w14:paraId="328CC519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310DCE">
              <w:rPr>
                <w:rFonts w:ascii="Times New Roman" w:eastAsia="Calibri" w:hAnsi="Times New Roman" w:cs="Times New Roman"/>
                <w:b/>
                <w:bCs/>
                <w:color w:val="000000" w:themeColor="dark1"/>
                <w:kern w:val="2"/>
                <w:sz w:val="16"/>
                <w:szCs w:val="16"/>
                <w:lang w:val="en-US"/>
              </w:rPr>
              <w:t>diagnosis</w:t>
            </w:r>
          </w:p>
        </w:tc>
        <w:tc>
          <w:tcPr>
            <w:tcW w:w="0" w:type="auto"/>
            <w:shd w:val="clear" w:color="auto" w:fill="E7E6E6" w:themeFill="background2"/>
          </w:tcPr>
          <w:p w14:paraId="5D722F2A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310DCE">
              <w:rPr>
                <w:rFonts w:ascii="Times New Roman" w:eastAsia="Calibri" w:hAnsi="Times New Roman" w:cs="Times New Roman"/>
                <w:b/>
                <w:bCs/>
                <w:color w:val="000000" w:themeColor="dark1"/>
                <w:kern w:val="2"/>
                <w:sz w:val="16"/>
                <w:szCs w:val="16"/>
                <w:lang w:val="en-US"/>
              </w:rPr>
              <w:t>Relapse and auto HCT</w:t>
            </w:r>
          </w:p>
        </w:tc>
        <w:tc>
          <w:tcPr>
            <w:tcW w:w="0" w:type="auto"/>
            <w:shd w:val="clear" w:color="auto" w:fill="E7E6E6" w:themeFill="background2"/>
          </w:tcPr>
          <w:p w14:paraId="00884B5C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310DCE">
              <w:rPr>
                <w:rFonts w:ascii="Times New Roman" w:eastAsia="Calibri" w:hAnsi="Times New Roman" w:cs="Times New Roman"/>
                <w:b/>
                <w:bCs/>
                <w:color w:val="000000" w:themeColor="dark1"/>
                <w:kern w:val="2"/>
                <w:sz w:val="16"/>
                <w:szCs w:val="16"/>
                <w:lang w:val="en-US"/>
              </w:rPr>
              <w:t>Allo HCT</w:t>
            </w:r>
          </w:p>
        </w:tc>
        <w:tc>
          <w:tcPr>
            <w:tcW w:w="0" w:type="auto"/>
            <w:shd w:val="clear" w:color="auto" w:fill="E7E6E6" w:themeFill="background2"/>
          </w:tcPr>
          <w:p w14:paraId="07BFA785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eastAsia="Calibri" w:hAnsi="Times New Roman" w:cs="Times New Roman"/>
                <w:b/>
                <w:bCs/>
                <w:color w:val="000000" w:themeColor="dark1"/>
                <w:kern w:val="2"/>
                <w:sz w:val="16"/>
                <w:szCs w:val="16"/>
                <w:lang w:val="en-US"/>
              </w:rPr>
            </w:pPr>
            <w:r w:rsidRPr="00310DCE">
              <w:rPr>
                <w:rFonts w:ascii="Times New Roman" w:eastAsia="Calibri" w:hAnsi="Times New Roman" w:cs="Times New Roman"/>
                <w:b/>
                <w:bCs/>
                <w:color w:val="000000" w:themeColor="dark1"/>
                <w:kern w:val="2"/>
                <w:sz w:val="16"/>
                <w:szCs w:val="16"/>
                <w:lang w:val="en-US"/>
              </w:rPr>
              <w:t>Missing</w:t>
            </w:r>
          </w:p>
        </w:tc>
        <w:tc>
          <w:tcPr>
            <w:tcW w:w="0" w:type="auto"/>
            <w:shd w:val="clear" w:color="auto" w:fill="E7E6E6" w:themeFill="background2"/>
          </w:tcPr>
          <w:p w14:paraId="5E8A5B67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eastAsia="Calibri" w:hAnsi="Times New Roman" w:cs="Times New Roman"/>
                <w:b/>
                <w:bCs/>
                <w:color w:val="000000" w:themeColor="dark1"/>
                <w:kern w:val="2"/>
                <w:sz w:val="16"/>
                <w:szCs w:val="16"/>
                <w:lang w:val="en-US"/>
              </w:rPr>
            </w:pPr>
            <w:r w:rsidRPr="00310DCE">
              <w:rPr>
                <w:rFonts w:ascii="Times New Roman" w:eastAsia="Calibri" w:hAnsi="Times New Roman" w:cs="Times New Roman"/>
                <w:b/>
                <w:bCs/>
                <w:color w:val="000000" w:themeColor="dark1"/>
                <w:kern w:val="2"/>
                <w:sz w:val="16"/>
                <w:szCs w:val="16"/>
                <w:lang w:val="en-US"/>
              </w:rPr>
              <w:t>No MDR</w:t>
            </w:r>
          </w:p>
        </w:tc>
        <w:tc>
          <w:tcPr>
            <w:tcW w:w="0" w:type="auto"/>
            <w:shd w:val="clear" w:color="auto" w:fill="E7E6E6" w:themeFill="background2"/>
          </w:tcPr>
          <w:p w14:paraId="7CE16BB3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310DCE">
              <w:rPr>
                <w:rFonts w:ascii="Times New Roman" w:eastAsia="Calibri" w:hAnsi="Times New Roman" w:cs="Times New Roman"/>
                <w:b/>
                <w:bCs/>
                <w:color w:val="000000" w:themeColor="dark1"/>
                <w:kern w:val="2"/>
                <w:sz w:val="16"/>
                <w:szCs w:val="16"/>
                <w:lang w:val="en-US"/>
              </w:rPr>
              <w:t>MDR</w:t>
            </w:r>
          </w:p>
        </w:tc>
        <w:tc>
          <w:tcPr>
            <w:tcW w:w="0" w:type="auto"/>
            <w:shd w:val="clear" w:color="auto" w:fill="E7E6E6" w:themeFill="background2"/>
          </w:tcPr>
          <w:p w14:paraId="6EED9C20" w14:textId="77777777" w:rsidR="001F4565" w:rsidRPr="00310DCE" w:rsidRDefault="001F4565" w:rsidP="00F22C8F">
            <w:pPr>
              <w:widowControl w:val="0"/>
              <w:rPr>
                <w:rFonts w:ascii="Times New Roman" w:eastAsia="Calibri" w:hAnsi="Times New Roman" w:cs="Times New Roman"/>
                <w:b/>
                <w:bCs/>
                <w:color w:val="000000" w:themeColor="dark1"/>
                <w:kern w:val="2"/>
                <w:sz w:val="16"/>
                <w:szCs w:val="16"/>
                <w:lang w:val="en-US"/>
              </w:rPr>
            </w:pPr>
          </w:p>
        </w:tc>
      </w:tr>
      <w:tr w:rsidR="001F4565" w:rsidRPr="00310DCE" w14:paraId="25DE9FB7" w14:textId="77777777" w:rsidTr="00AC2167">
        <w:tc>
          <w:tcPr>
            <w:tcW w:w="0" w:type="auto"/>
          </w:tcPr>
          <w:p w14:paraId="78EC0686" w14:textId="77777777" w:rsidR="001F4565" w:rsidRPr="00310DCE" w:rsidRDefault="001F4565" w:rsidP="00F22C8F">
            <w:pPr>
              <w:widowControl w:val="0"/>
              <w:jc w:val="both"/>
              <w:rPr>
                <w:rFonts w:ascii="Times New Roman" w:eastAsia="Calibri" w:hAnsi="Times New Roman" w:cs="Times New Roman"/>
                <w:b/>
                <w:bCs/>
                <w:color w:val="000000" w:themeColor="dark1"/>
                <w:kern w:val="2"/>
                <w:sz w:val="16"/>
                <w:szCs w:val="16"/>
                <w:lang w:val="en-US"/>
              </w:rPr>
            </w:pPr>
            <w:r w:rsidRPr="00310DCE">
              <w:rPr>
                <w:rFonts w:ascii="Times New Roman" w:hAnsi="Times New Roman" w:cs="Times New Roman"/>
                <w:b/>
                <w:sz w:val="16"/>
                <w:szCs w:val="16"/>
              </w:rPr>
              <w:t>30 days outcome</w:t>
            </w:r>
          </w:p>
        </w:tc>
        <w:tc>
          <w:tcPr>
            <w:tcW w:w="0" w:type="auto"/>
          </w:tcPr>
          <w:p w14:paraId="11C342CF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310DCE">
              <w:rPr>
                <w:rFonts w:ascii="Times New Roman" w:hAnsi="Times New Roman" w:cs="Times New Roman"/>
                <w:b/>
                <w:sz w:val="16"/>
                <w:szCs w:val="16"/>
              </w:rPr>
              <w:t>N=222</w:t>
            </w:r>
          </w:p>
        </w:tc>
        <w:tc>
          <w:tcPr>
            <w:tcW w:w="0" w:type="auto"/>
          </w:tcPr>
          <w:p w14:paraId="0AE6CA0E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310DCE">
              <w:rPr>
                <w:rFonts w:ascii="Times New Roman" w:hAnsi="Times New Roman" w:cs="Times New Roman"/>
                <w:b/>
                <w:sz w:val="16"/>
                <w:szCs w:val="16"/>
              </w:rPr>
              <w:t>N=213</w:t>
            </w:r>
          </w:p>
        </w:tc>
        <w:tc>
          <w:tcPr>
            <w:tcW w:w="0" w:type="auto"/>
          </w:tcPr>
          <w:p w14:paraId="52E2402B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310DCE">
              <w:rPr>
                <w:rFonts w:ascii="Times New Roman" w:hAnsi="Times New Roman" w:cs="Times New Roman"/>
                <w:b/>
                <w:sz w:val="16"/>
                <w:szCs w:val="16"/>
              </w:rPr>
              <w:t>N=25</w:t>
            </w:r>
          </w:p>
        </w:tc>
        <w:tc>
          <w:tcPr>
            <w:tcW w:w="0" w:type="auto"/>
          </w:tcPr>
          <w:p w14:paraId="4CC49D98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310DCE">
              <w:rPr>
                <w:rFonts w:ascii="Times New Roman" w:hAnsi="Times New Roman" w:cs="Times New Roman"/>
                <w:b/>
                <w:sz w:val="16"/>
                <w:szCs w:val="16"/>
              </w:rPr>
              <w:t>N=2</w:t>
            </w:r>
          </w:p>
        </w:tc>
        <w:tc>
          <w:tcPr>
            <w:tcW w:w="0" w:type="auto"/>
          </w:tcPr>
          <w:p w14:paraId="2DDEA03E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310DCE">
              <w:rPr>
                <w:rFonts w:ascii="Times New Roman" w:hAnsi="Times New Roman" w:cs="Times New Roman"/>
                <w:b/>
                <w:sz w:val="16"/>
                <w:szCs w:val="16"/>
              </w:rPr>
              <w:t>N=1</w:t>
            </w:r>
          </w:p>
        </w:tc>
        <w:tc>
          <w:tcPr>
            <w:tcW w:w="0" w:type="auto"/>
          </w:tcPr>
          <w:p w14:paraId="50B64410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b/>
                <w:sz w:val="16"/>
                <w:szCs w:val="16"/>
              </w:rPr>
              <w:t>N=292</w:t>
            </w:r>
          </w:p>
        </w:tc>
        <w:tc>
          <w:tcPr>
            <w:tcW w:w="0" w:type="auto"/>
          </w:tcPr>
          <w:p w14:paraId="7B5DF5F9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b/>
                <w:sz w:val="16"/>
                <w:szCs w:val="16"/>
              </w:rPr>
              <w:t>N=79</w:t>
            </w:r>
          </w:p>
        </w:tc>
        <w:tc>
          <w:tcPr>
            <w:tcW w:w="0" w:type="auto"/>
          </w:tcPr>
          <w:p w14:paraId="5EB23B54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b/>
                <w:sz w:val="16"/>
                <w:szCs w:val="16"/>
              </w:rPr>
              <w:t>N=92</w:t>
            </w:r>
          </w:p>
        </w:tc>
        <w:tc>
          <w:tcPr>
            <w:tcW w:w="0" w:type="auto"/>
          </w:tcPr>
          <w:p w14:paraId="769AF8AD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b/>
                <w:sz w:val="16"/>
                <w:szCs w:val="16"/>
              </w:rPr>
              <w:t>N=24</w:t>
            </w:r>
          </w:p>
        </w:tc>
        <w:tc>
          <w:tcPr>
            <w:tcW w:w="0" w:type="auto"/>
          </w:tcPr>
          <w:p w14:paraId="32430C05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b/>
                <w:sz w:val="16"/>
                <w:szCs w:val="16"/>
              </w:rPr>
              <w:t>N=174</w:t>
            </w:r>
          </w:p>
        </w:tc>
        <w:tc>
          <w:tcPr>
            <w:tcW w:w="0" w:type="auto"/>
          </w:tcPr>
          <w:p w14:paraId="5130E95E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b/>
                <w:sz w:val="16"/>
                <w:szCs w:val="16"/>
              </w:rPr>
              <w:t>N=35</w:t>
            </w:r>
          </w:p>
        </w:tc>
        <w:tc>
          <w:tcPr>
            <w:tcW w:w="0" w:type="auto"/>
          </w:tcPr>
          <w:p w14:paraId="5C7594E9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310DCE">
              <w:rPr>
                <w:rFonts w:ascii="Times New Roman" w:hAnsi="Times New Roman" w:cs="Times New Roman"/>
                <w:b/>
                <w:sz w:val="16"/>
                <w:szCs w:val="16"/>
              </w:rPr>
              <w:t>N=463**</w:t>
            </w:r>
          </w:p>
        </w:tc>
      </w:tr>
      <w:tr w:rsidR="001F4565" w:rsidRPr="00310DCE" w14:paraId="1040EA24" w14:textId="77777777" w:rsidTr="00AC2167">
        <w:tc>
          <w:tcPr>
            <w:tcW w:w="0" w:type="auto"/>
          </w:tcPr>
          <w:p w14:paraId="68A1E6A0" w14:textId="77777777" w:rsidR="001F4565" w:rsidRPr="00310DCE" w:rsidRDefault="001F4565" w:rsidP="00F22C8F">
            <w:pPr>
              <w:widowControl w:val="0"/>
              <w:jc w:val="both"/>
              <w:rPr>
                <w:rFonts w:ascii="Times New Roman" w:eastAsia="Calibri" w:hAnsi="Times New Roman" w:cs="Times New Roman"/>
                <w:b/>
                <w:bCs/>
                <w:color w:val="000000" w:themeColor="dark1"/>
                <w:kern w:val="2"/>
                <w:sz w:val="16"/>
                <w:szCs w:val="16"/>
                <w:lang w:val="en-US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Complete resolution</w:t>
            </w:r>
          </w:p>
        </w:tc>
        <w:tc>
          <w:tcPr>
            <w:tcW w:w="0" w:type="auto"/>
          </w:tcPr>
          <w:p w14:paraId="26197C57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189</w:t>
            </w:r>
            <w:r w:rsidRPr="00310DCE">
              <w:rPr>
                <w:rFonts w:ascii="Times New Roman" w:hAnsi="Times New Roman" w:cs="Times New Roman"/>
                <w:spacing w:val="-4"/>
                <w:sz w:val="16"/>
                <w:szCs w:val="16"/>
              </w:rPr>
              <w:t xml:space="preserve"> </w:t>
            </w: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(85.1)</w:t>
            </w:r>
          </w:p>
        </w:tc>
        <w:tc>
          <w:tcPr>
            <w:tcW w:w="0" w:type="auto"/>
          </w:tcPr>
          <w:p w14:paraId="3AC3E4E1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185</w:t>
            </w:r>
            <w:r w:rsidRPr="00310DCE">
              <w:rPr>
                <w:rFonts w:ascii="Times New Roman" w:hAnsi="Times New Roman" w:cs="Times New Roman"/>
                <w:spacing w:val="-4"/>
                <w:sz w:val="16"/>
                <w:szCs w:val="16"/>
              </w:rPr>
              <w:t xml:space="preserve"> </w:t>
            </w: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(86.9)</w:t>
            </w:r>
          </w:p>
        </w:tc>
        <w:tc>
          <w:tcPr>
            <w:tcW w:w="0" w:type="auto"/>
          </w:tcPr>
          <w:p w14:paraId="08306C53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20</w:t>
            </w:r>
            <w:r w:rsidRPr="00310DCE">
              <w:rPr>
                <w:rFonts w:ascii="Times New Roman" w:hAnsi="Times New Roman" w:cs="Times New Roman"/>
                <w:spacing w:val="-4"/>
                <w:sz w:val="16"/>
                <w:szCs w:val="16"/>
              </w:rPr>
              <w:t xml:space="preserve"> </w:t>
            </w: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(80.0)</w:t>
            </w:r>
          </w:p>
        </w:tc>
        <w:tc>
          <w:tcPr>
            <w:tcW w:w="0" w:type="auto"/>
          </w:tcPr>
          <w:p w14:paraId="44B864CC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1</w:t>
            </w:r>
            <w:r w:rsidRPr="00310DCE">
              <w:rPr>
                <w:rFonts w:ascii="Times New Roman" w:hAnsi="Times New Roman" w:cs="Times New Roman"/>
                <w:spacing w:val="-4"/>
                <w:sz w:val="16"/>
                <w:szCs w:val="16"/>
              </w:rPr>
              <w:t xml:space="preserve"> </w:t>
            </w: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(50.0)</w:t>
            </w:r>
          </w:p>
        </w:tc>
        <w:tc>
          <w:tcPr>
            <w:tcW w:w="0" w:type="auto"/>
          </w:tcPr>
          <w:p w14:paraId="70FFCC3C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1</w:t>
            </w:r>
            <w:r w:rsidRPr="00310DCE">
              <w:rPr>
                <w:rFonts w:ascii="Times New Roman" w:hAnsi="Times New Roman" w:cs="Times New Roman"/>
                <w:spacing w:val="-4"/>
                <w:sz w:val="16"/>
                <w:szCs w:val="16"/>
              </w:rPr>
              <w:t xml:space="preserve"> </w:t>
            </w: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(100.0)</w:t>
            </w:r>
          </w:p>
        </w:tc>
        <w:tc>
          <w:tcPr>
            <w:tcW w:w="0" w:type="auto"/>
          </w:tcPr>
          <w:p w14:paraId="204B09BE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269 (92.1)</w:t>
            </w:r>
          </w:p>
        </w:tc>
        <w:tc>
          <w:tcPr>
            <w:tcW w:w="0" w:type="auto"/>
          </w:tcPr>
          <w:p w14:paraId="79C17FE2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66 (83.5)</w:t>
            </w:r>
          </w:p>
        </w:tc>
        <w:tc>
          <w:tcPr>
            <w:tcW w:w="0" w:type="auto"/>
          </w:tcPr>
          <w:p w14:paraId="0F53F458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61 (66.3)</w:t>
            </w:r>
          </w:p>
        </w:tc>
        <w:tc>
          <w:tcPr>
            <w:tcW w:w="0" w:type="auto"/>
          </w:tcPr>
          <w:p w14:paraId="22D19588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23 (95.8)</w:t>
            </w:r>
          </w:p>
        </w:tc>
        <w:tc>
          <w:tcPr>
            <w:tcW w:w="0" w:type="auto"/>
          </w:tcPr>
          <w:p w14:paraId="5D6259C5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148 (85.1)</w:t>
            </w:r>
          </w:p>
        </w:tc>
        <w:tc>
          <w:tcPr>
            <w:tcW w:w="0" w:type="auto"/>
          </w:tcPr>
          <w:p w14:paraId="211AD2D4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30 (85.7)</w:t>
            </w:r>
          </w:p>
        </w:tc>
        <w:tc>
          <w:tcPr>
            <w:tcW w:w="0" w:type="auto"/>
          </w:tcPr>
          <w:p w14:paraId="1D16D6F3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396</w:t>
            </w:r>
            <w:r w:rsidRPr="00310DCE">
              <w:rPr>
                <w:rFonts w:ascii="Times New Roman" w:hAnsi="Times New Roman" w:cs="Times New Roman"/>
                <w:spacing w:val="-4"/>
                <w:sz w:val="16"/>
                <w:szCs w:val="16"/>
              </w:rPr>
              <w:t xml:space="preserve"> </w:t>
            </w: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(85.5)</w:t>
            </w:r>
          </w:p>
        </w:tc>
      </w:tr>
      <w:tr w:rsidR="001F4565" w:rsidRPr="00310DCE" w14:paraId="065FA07D" w14:textId="77777777" w:rsidTr="00AC2167">
        <w:tc>
          <w:tcPr>
            <w:tcW w:w="0" w:type="auto"/>
          </w:tcPr>
          <w:p w14:paraId="256333F5" w14:textId="77777777" w:rsidR="001F4565" w:rsidRPr="00310DCE" w:rsidRDefault="001F4565" w:rsidP="00F22C8F">
            <w:pPr>
              <w:widowControl w:val="0"/>
              <w:jc w:val="both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 xml:space="preserve">Clinical improvement, </w:t>
            </w:r>
          </w:p>
          <w:p w14:paraId="69CCFF6A" w14:textId="77777777" w:rsidR="001F4565" w:rsidRPr="00310DCE" w:rsidRDefault="001F4565" w:rsidP="00F22C8F">
            <w:pPr>
              <w:widowControl w:val="0"/>
              <w:jc w:val="both"/>
              <w:rPr>
                <w:rFonts w:ascii="Times New Roman" w:eastAsia="Calibri" w:hAnsi="Times New Roman" w:cs="Times New Roman"/>
                <w:b/>
                <w:bCs/>
                <w:color w:val="000000" w:themeColor="dark1"/>
                <w:kern w:val="2"/>
                <w:sz w:val="16"/>
                <w:szCs w:val="16"/>
                <w:lang w:val="en-US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therapy still ongoing</w:t>
            </w:r>
          </w:p>
        </w:tc>
        <w:tc>
          <w:tcPr>
            <w:tcW w:w="0" w:type="auto"/>
          </w:tcPr>
          <w:p w14:paraId="786F754C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13</w:t>
            </w:r>
            <w:r w:rsidRPr="00310DCE">
              <w:rPr>
                <w:rFonts w:ascii="Times New Roman" w:hAnsi="Times New Roman" w:cs="Times New Roman"/>
                <w:spacing w:val="-4"/>
                <w:sz w:val="16"/>
                <w:szCs w:val="16"/>
              </w:rPr>
              <w:t xml:space="preserve"> </w:t>
            </w: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(5.9)</w:t>
            </w:r>
          </w:p>
        </w:tc>
        <w:tc>
          <w:tcPr>
            <w:tcW w:w="0" w:type="auto"/>
          </w:tcPr>
          <w:p w14:paraId="66F3E51C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11</w:t>
            </w:r>
            <w:r w:rsidRPr="00310DCE">
              <w:rPr>
                <w:rFonts w:ascii="Times New Roman" w:hAnsi="Times New Roman" w:cs="Times New Roman"/>
                <w:spacing w:val="-5"/>
                <w:sz w:val="16"/>
                <w:szCs w:val="16"/>
              </w:rPr>
              <w:t xml:space="preserve"> </w:t>
            </w: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(5.2)</w:t>
            </w:r>
          </w:p>
        </w:tc>
        <w:tc>
          <w:tcPr>
            <w:tcW w:w="0" w:type="auto"/>
          </w:tcPr>
          <w:p w14:paraId="35A950CB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3</w:t>
            </w:r>
            <w:r w:rsidRPr="00310DCE">
              <w:rPr>
                <w:rFonts w:ascii="Times New Roman" w:hAnsi="Times New Roman" w:cs="Times New Roman"/>
                <w:spacing w:val="-4"/>
                <w:sz w:val="16"/>
                <w:szCs w:val="16"/>
              </w:rPr>
              <w:t xml:space="preserve"> </w:t>
            </w: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(12.0)</w:t>
            </w:r>
          </w:p>
        </w:tc>
        <w:tc>
          <w:tcPr>
            <w:tcW w:w="0" w:type="auto"/>
          </w:tcPr>
          <w:p w14:paraId="3B8D4B9F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0</w:t>
            </w:r>
            <w:r w:rsidRPr="00310DCE">
              <w:rPr>
                <w:rFonts w:ascii="Times New Roman" w:hAnsi="Times New Roman" w:cs="Times New Roman"/>
                <w:spacing w:val="-3"/>
                <w:sz w:val="16"/>
                <w:szCs w:val="16"/>
              </w:rPr>
              <w:t xml:space="preserve"> </w:t>
            </w: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(0.0)</w:t>
            </w:r>
          </w:p>
        </w:tc>
        <w:tc>
          <w:tcPr>
            <w:tcW w:w="0" w:type="auto"/>
          </w:tcPr>
          <w:p w14:paraId="369ADE5E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0</w:t>
            </w:r>
            <w:r w:rsidRPr="00310DCE">
              <w:rPr>
                <w:rFonts w:ascii="Times New Roman" w:hAnsi="Times New Roman" w:cs="Times New Roman"/>
                <w:spacing w:val="-3"/>
                <w:sz w:val="16"/>
                <w:szCs w:val="16"/>
              </w:rPr>
              <w:t xml:space="preserve"> </w:t>
            </w: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(0.0)</w:t>
            </w:r>
          </w:p>
        </w:tc>
        <w:tc>
          <w:tcPr>
            <w:tcW w:w="0" w:type="auto"/>
          </w:tcPr>
          <w:p w14:paraId="6E517A30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15 (5.1)</w:t>
            </w:r>
          </w:p>
        </w:tc>
        <w:tc>
          <w:tcPr>
            <w:tcW w:w="0" w:type="auto"/>
          </w:tcPr>
          <w:p w14:paraId="46C96C90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 (7.6)</w:t>
            </w:r>
          </w:p>
        </w:tc>
        <w:tc>
          <w:tcPr>
            <w:tcW w:w="0" w:type="auto"/>
          </w:tcPr>
          <w:p w14:paraId="3856A428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 (6.5)</w:t>
            </w:r>
          </w:p>
        </w:tc>
        <w:tc>
          <w:tcPr>
            <w:tcW w:w="0" w:type="auto"/>
          </w:tcPr>
          <w:p w14:paraId="6EE4762F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 (4.2)</w:t>
            </w:r>
          </w:p>
        </w:tc>
        <w:tc>
          <w:tcPr>
            <w:tcW w:w="0" w:type="auto"/>
          </w:tcPr>
          <w:p w14:paraId="4D96D93E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 (5.7)</w:t>
            </w:r>
          </w:p>
        </w:tc>
        <w:tc>
          <w:tcPr>
            <w:tcW w:w="0" w:type="auto"/>
          </w:tcPr>
          <w:p w14:paraId="2F18F638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 (5.7)</w:t>
            </w:r>
          </w:p>
        </w:tc>
        <w:tc>
          <w:tcPr>
            <w:tcW w:w="0" w:type="auto"/>
          </w:tcPr>
          <w:p w14:paraId="6BAA7BE3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27</w:t>
            </w:r>
            <w:r w:rsidRPr="00310DCE">
              <w:rPr>
                <w:rFonts w:ascii="Times New Roman" w:hAnsi="Times New Roman" w:cs="Times New Roman"/>
                <w:spacing w:val="-4"/>
                <w:sz w:val="16"/>
                <w:szCs w:val="16"/>
              </w:rPr>
              <w:t xml:space="preserve"> </w:t>
            </w: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(5.8)</w:t>
            </w:r>
          </w:p>
        </w:tc>
      </w:tr>
      <w:tr w:rsidR="001F4565" w:rsidRPr="00310DCE" w14:paraId="3B5C1794" w14:textId="77777777" w:rsidTr="00AC2167">
        <w:tc>
          <w:tcPr>
            <w:tcW w:w="0" w:type="auto"/>
          </w:tcPr>
          <w:p w14:paraId="1D9C99FA" w14:textId="77777777" w:rsidR="001F4565" w:rsidRPr="00310DCE" w:rsidRDefault="001F4565" w:rsidP="00F22C8F">
            <w:pPr>
              <w:widowControl w:val="0"/>
              <w:jc w:val="both"/>
              <w:rPr>
                <w:rFonts w:ascii="Times New Roman" w:eastAsia="Calibri" w:hAnsi="Times New Roman" w:cs="Times New Roman"/>
                <w:color w:val="000000" w:themeColor="dark1"/>
                <w:kern w:val="2"/>
                <w:sz w:val="16"/>
                <w:szCs w:val="16"/>
                <w:lang w:val="en-US"/>
              </w:rPr>
            </w:pPr>
            <w:r w:rsidRPr="00310DCE">
              <w:rPr>
                <w:rFonts w:ascii="Times New Roman" w:eastAsia="Calibri" w:hAnsi="Times New Roman" w:cs="Times New Roman"/>
                <w:color w:val="000000" w:themeColor="dark1"/>
                <w:kern w:val="2"/>
                <w:sz w:val="16"/>
                <w:szCs w:val="16"/>
                <w:lang w:val="en-US"/>
              </w:rPr>
              <w:t>Stable</w:t>
            </w:r>
          </w:p>
        </w:tc>
        <w:tc>
          <w:tcPr>
            <w:tcW w:w="0" w:type="auto"/>
          </w:tcPr>
          <w:p w14:paraId="1BCBD900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1</w:t>
            </w:r>
            <w:r w:rsidRPr="00310DCE">
              <w:rPr>
                <w:rFonts w:ascii="Times New Roman" w:hAnsi="Times New Roman" w:cs="Times New Roman"/>
                <w:spacing w:val="-3"/>
                <w:sz w:val="16"/>
                <w:szCs w:val="16"/>
              </w:rPr>
              <w:t xml:space="preserve"> </w:t>
            </w: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(0.5)</w:t>
            </w:r>
          </w:p>
        </w:tc>
        <w:tc>
          <w:tcPr>
            <w:tcW w:w="0" w:type="auto"/>
          </w:tcPr>
          <w:p w14:paraId="76508BEB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3</w:t>
            </w:r>
            <w:r w:rsidRPr="00310DCE">
              <w:rPr>
                <w:rFonts w:ascii="Times New Roman" w:hAnsi="Times New Roman" w:cs="Times New Roman"/>
                <w:spacing w:val="-3"/>
                <w:sz w:val="16"/>
                <w:szCs w:val="16"/>
              </w:rPr>
              <w:t xml:space="preserve"> </w:t>
            </w: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(1.4)</w:t>
            </w:r>
          </w:p>
        </w:tc>
        <w:tc>
          <w:tcPr>
            <w:tcW w:w="0" w:type="auto"/>
          </w:tcPr>
          <w:p w14:paraId="0B14BC0C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0</w:t>
            </w:r>
            <w:r w:rsidRPr="00310DCE">
              <w:rPr>
                <w:rFonts w:ascii="Times New Roman" w:hAnsi="Times New Roman" w:cs="Times New Roman"/>
                <w:spacing w:val="-3"/>
                <w:sz w:val="16"/>
                <w:szCs w:val="16"/>
              </w:rPr>
              <w:t xml:space="preserve"> </w:t>
            </w: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(0.0)</w:t>
            </w:r>
          </w:p>
        </w:tc>
        <w:tc>
          <w:tcPr>
            <w:tcW w:w="0" w:type="auto"/>
          </w:tcPr>
          <w:p w14:paraId="357ECDA2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0</w:t>
            </w:r>
            <w:r w:rsidRPr="00310DCE">
              <w:rPr>
                <w:rFonts w:ascii="Times New Roman" w:hAnsi="Times New Roman" w:cs="Times New Roman"/>
                <w:spacing w:val="-3"/>
                <w:sz w:val="16"/>
                <w:szCs w:val="16"/>
              </w:rPr>
              <w:t xml:space="preserve"> </w:t>
            </w: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(0.0)</w:t>
            </w:r>
          </w:p>
        </w:tc>
        <w:tc>
          <w:tcPr>
            <w:tcW w:w="0" w:type="auto"/>
          </w:tcPr>
          <w:p w14:paraId="5CA39F4F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0</w:t>
            </w:r>
            <w:r w:rsidRPr="00310DCE">
              <w:rPr>
                <w:rFonts w:ascii="Times New Roman" w:hAnsi="Times New Roman" w:cs="Times New Roman"/>
                <w:spacing w:val="-3"/>
                <w:sz w:val="16"/>
                <w:szCs w:val="16"/>
              </w:rPr>
              <w:t xml:space="preserve"> </w:t>
            </w: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(0.0)</w:t>
            </w:r>
          </w:p>
        </w:tc>
        <w:tc>
          <w:tcPr>
            <w:tcW w:w="0" w:type="auto"/>
          </w:tcPr>
          <w:p w14:paraId="0C238347" w14:textId="77777777" w:rsidR="001F4565" w:rsidRPr="00310DCE" w:rsidRDefault="001F4565" w:rsidP="00F22C8F">
            <w:pPr>
              <w:pStyle w:val="TableParagraph"/>
              <w:spacing w:before="7"/>
              <w:jc w:val="center"/>
              <w:rPr>
                <w:b/>
                <w:sz w:val="16"/>
                <w:szCs w:val="16"/>
              </w:rPr>
            </w:pPr>
            <w:r w:rsidRPr="00310DCE">
              <w:rPr>
                <w:color w:val="000000"/>
                <w:sz w:val="16"/>
                <w:szCs w:val="16"/>
              </w:rPr>
              <w:t>0 (0.0)</w:t>
            </w:r>
          </w:p>
        </w:tc>
        <w:tc>
          <w:tcPr>
            <w:tcW w:w="0" w:type="auto"/>
          </w:tcPr>
          <w:p w14:paraId="496FEBA5" w14:textId="77777777" w:rsidR="001F4565" w:rsidRPr="00310DCE" w:rsidRDefault="001F4565" w:rsidP="00F22C8F">
            <w:pPr>
              <w:pStyle w:val="TableParagraph"/>
              <w:spacing w:before="7"/>
              <w:jc w:val="center"/>
              <w:rPr>
                <w:b/>
                <w:sz w:val="16"/>
                <w:szCs w:val="16"/>
              </w:rPr>
            </w:pPr>
            <w:r w:rsidRPr="00310DCE">
              <w:rPr>
                <w:color w:val="000000"/>
                <w:sz w:val="16"/>
                <w:szCs w:val="16"/>
              </w:rPr>
              <w:t>2 (2.5)</w:t>
            </w:r>
          </w:p>
        </w:tc>
        <w:tc>
          <w:tcPr>
            <w:tcW w:w="0" w:type="auto"/>
          </w:tcPr>
          <w:p w14:paraId="65B00343" w14:textId="77777777" w:rsidR="001F4565" w:rsidRPr="00310DCE" w:rsidRDefault="001F4565" w:rsidP="00F22C8F">
            <w:pPr>
              <w:pStyle w:val="TableParagraph"/>
              <w:spacing w:before="7"/>
              <w:jc w:val="center"/>
              <w:rPr>
                <w:b/>
                <w:sz w:val="16"/>
                <w:szCs w:val="16"/>
              </w:rPr>
            </w:pPr>
            <w:r w:rsidRPr="00310DCE">
              <w:rPr>
                <w:color w:val="000000"/>
                <w:sz w:val="16"/>
                <w:szCs w:val="16"/>
              </w:rPr>
              <w:t>2 (2.2)</w:t>
            </w:r>
          </w:p>
        </w:tc>
        <w:tc>
          <w:tcPr>
            <w:tcW w:w="0" w:type="auto"/>
          </w:tcPr>
          <w:p w14:paraId="2C7A17E1" w14:textId="77777777" w:rsidR="001F4565" w:rsidRPr="00310DCE" w:rsidRDefault="001F4565" w:rsidP="00F22C8F">
            <w:pPr>
              <w:pStyle w:val="TableParagraph"/>
              <w:spacing w:before="7"/>
              <w:jc w:val="center"/>
              <w:rPr>
                <w:b/>
                <w:sz w:val="16"/>
                <w:szCs w:val="16"/>
              </w:rPr>
            </w:pPr>
            <w:r w:rsidRPr="00310DCE">
              <w:rPr>
                <w:color w:val="000000"/>
                <w:sz w:val="16"/>
                <w:szCs w:val="16"/>
              </w:rPr>
              <w:t>0 (0.0)</w:t>
            </w:r>
          </w:p>
        </w:tc>
        <w:tc>
          <w:tcPr>
            <w:tcW w:w="0" w:type="auto"/>
          </w:tcPr>
          <w:p w14:paraId="62F2D3D9" w14:textId="77777777" w:rsidR="001F4565" w:rsidRPr="00310DCE" w:rsidRDefault="001F4565" w:rsidP="00F22C8F">
            <w:pPr>
              <w:pStyle w:val="TableParagraph"/>
              <w:spacing w:before="7"/>
              <w:jc w:val="center"/>
              <w:rPr>
                <w:b/>
                <w:sz w:val="16"/>
                <w:szCs w:val="16"/>
              </w:rPr>
            </w:pPr>
            <w:r w:rsidRPr="00310DCE">
              <w:rPr>
                <w:color w:val="000000"/>
                <w:sz w:val="16"/>
                <w:szCs w:val="16"/>
              </w:rPr>
              <w:t>3 (1.7)</w:t>
            </w:r>
          </w:p>
        </w:tc>
        <w:tc>
          <w:tcPr>
            <w:tcW w:w="0" w:type="auto"/>
          </w:tcPr>
          <w:p w14:paraId="18B6261E" w14:textId="77777777" w:rsidR="001F4565" w:rsidRPr="00310DCE" w:rsidRDefault="001F4565" w:rsidP="00F22C8F">
            <w:pPr>
              <w:pStyle w:val="TableParagraph"/>
              <w:spacing w:before="7"/>
              <w:jc w:val="center"/>
              <w:rPr>
                <w:b/>
                <w:sz w:val="16"/>
                <w:szCs w:val="16"/>
              </w:rPr>
            </w:pPr>
            <w:r w:rsidRPr="00310DCE">
              <w:rPr>
                <w:color w:val="000000"/>
                <w:sz w:val="16"/>
                <w:szCs w:val="16"/>
              </w:rPr>
              <w:t>0 (0.0)</w:t>
            </w:r>
          </w:p>
        </w:tc>
        <w:tc>
          <w:tcPr>
            <w:tcW w:w="0" w:type="auto"/>
          </w:tcPr>
          <w:p w14:paraId="1EE11129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4</w:t>
            </w:r>
            <w:r w:rsidRPr="00310DCE">
              <w:rPr>
                <w:rFonts w:ascii="Times New Roman" w:hAnsi="Times New Roman" w:cs="Times New Roman"/>
                <w:spacing w:val="-3"/>
                <w:sz w:val="16"/>
                <w:szCs w:val="16"/>
              </w:rPr>
              <w:t xml:space="preserve"> </w:t>
            </w: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(0.9)</w:t>
            </w:r>
          </w:p>
        </w:tc>
      </w:tr>
      <w:tr w:rsidR="001F4565" w:rsidRPr="00310DCE" w14:paraId="02DB5CEF" w14:textId="77777777" w:rsidTr="00AC2167">
        <w:tc>
          <w:tcPr>
            <w:tcW w:w="0" w:type="auto"/>
          </w:tcPr>
          <w:p w14:paraId="57015FC2" w14:textId="77777777" w:rsidR="001F4565" w:rsidRPr="00310DCE" w:rsidRDefault="001F4565" w:rsidP="00F22C8F">
            <w:pPr>
              <w:widowControl w:val="0"/>
              <w:jc w:val="both"/>
              <w:rPr>
                <w:rFonts w:ascii="Times New Roman" w:eastAsia="Calibri" w:hAnsi="Times New Roman" w:cs="Times New Roman"/>
                <w:b/>
                <w:bCs/>
                <w:color w:val="000000" w:themeColor="dark1"/>
                <w:kern w:val="2"/>
                <w:sz w:val="16"/>
                <w:szCs w:val="16"/>
                <w:lang w:val="en-US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Clinical worsening</w:t>
            </w:r>
          </w:p>
        </w:tc>
        <w:tc>
          <w:tcPr>
            <w:tcW w:w="0" w:type="auto"/>
          </w:tcPr>
          <w:p w14:paraId="6AC36AE4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6</w:t>
            </w:r>
            <w:r w:rsidRPr="00310DCE">
              <w:rPr>
                <w:rFonts w:ascii="Times New Roman" w:hAnsi="Times New Roman" w:cs="Times New Roman"/>
                <w:spacing w:val="-3"/>
                <w:sz w:val="16"/>
                <w:szCs w:val="16"/>
              </w:rPr>
              <w:t xml:space="preserve"> </w:t>
            </w: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(2.7)</w:t>
            </w:r>
          </w:p>
        </w:tc>
        <w:tc>
          <w:tcPr>
            <w:tcW w:w="0" w:type="auto"/>
          </w:tcPr>
          <w:p w14:paraId="65E8AFBA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2</w:t>
            </w:r>
            <w:r w:rsidRPr="00310DCE">
              <w:rPr>
                <w:rFonts w:ascii="Times New Roman" w:hAnsi="Times New Roman" w:cs="Times New Roman"/>
                <w:spacing w:val="-3"/>
                <w:sz w:val="16"/>
                <w:szCs w:val="16"/>
              </w:rPr>
              <w:t xml:space="preserve"> </w:t>
            </w: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(0.9)</w:t>
            </w:r>
          </w:p>
        </w:tc>
        <w:tc>
          <w:tcPr>
            <w:tcW w:w="0" w:type="auto"/>
          </w:tcPr>
          <w:p w14:paraId="2AAA58ED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1</w:t>
            </w:r>
            <w:r w:rsidRPr="00310DCE">
              <w:rPr>
                <w:rFonts w:ascii="Times New Roman" w:hAnsi="Times New Roman" w:cs="Times New Roman"/>
                <w:spacing w:val="-3"/>
                <w:sz w:val="16"/>
                <w:szCs w:val="16"/>
              </w:rPr>
              <w:t xml:space="preserve"> </w:t>
            </w: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(4.0)</w:t>
            </w:r>
          </w:p>
        </w:tc>
        <w:tc>
          <w:tcPr>
            <w:tcW w:w="0" w:type="auto"/>
          </w:tcPr>
          <w:p w14:paraId="64223438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0</w:t>
            </w:r>
            <w:r w:rsidRPr="00310DCE">
              <w:rPr>
                <w:rFonts w:ascii="Times New Roman" w:hAnsi="Times New Roman" w:cs="Times New Roman"/>
                <w:spacing w:val="-3"/>
                <w:sz w:val="16"/>
                <w:szCs w:val="16"/>
              </w:rPr>
              <w:t xml:space="preserve"> </w:t>
            </w: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(0.0)</w:t>
            </w:r>
          </w:p>
        </w:tc>
        <w:tc>
          <w:tcPr>
            <w:tcW w:w="0" w:type="auto"/>
          </w:tcPr>
          <w:p w14:paraId="0F3A240F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0</w:t>
            </w:r>
            <w:r w:rsidRPr="00310DCE">
              <w:rPr>
                <w:rFonts w:ascii="Times New Roman" w:hAnsi="Times New Roman" w:cs="Times New Roman"/>
                <w:spacing w:val="-3"/>
                <w:sz w:val="16"/>
                <w:szCs w:val="16"/>
              </w:rPr>
              <w:t xml:space="preserve"> </w:t>
            </w: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(0.0)</w:t>
            </w:r>
          </w:p>
        </w:tc>
        <w:tc>
          <w:tcPr>
            <w:tcW w:w="0" w:type="auto"/>
          </w:tcPr>
          <w:p w14:paraId="44861383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 (1.4)</w:t>
            </w:r>
          </w:p>
        </w:tc>
        <w:tc>
          <w:tcPr>
            <w:tcW w:w="0" w:type="auto"/>
          </w:tcPr>
          <w:p w14:paraId="66A76E0A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 (3.8)</w:t>
            </w:r>
          </w:p>
        </w:tc>
        <w:tc>
          <w:tcPr>
            <w:tcW w:w="0" w:type="auto"/>
          </w:tcPr>
          <w:p w14:paraId="40357396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 (2.2)</w:t>
            </w:r>
          </w:p>
        </w:tc>
        <w:tc>
          <w:tcPr>
            <w:tcW w:w="0" w:type="auto"/>
          </w:tcPr>
          <w:p w14:paraId="5DA0284B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 (0.0)</w:t>
            </w:r>
          </w:p>
        </w:tc>
        <w:tc>
          <w:tcPr>
            <w:tcW w:w="0" w:type="auto"/>
          </w:tcPr>
          <w:p w14:paraId="6436A72D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 (1.1)</w:t>
            </w:r>
          </w:p>
        </w:tc>
        <w:tc>
          <w:tcPr>
            <w:tcW w:w="0" w:type="auto"/>
          </w:tcPr>
          <w:p w14:paraId="1FB852B3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 (2.9)</w:t>
            </w:r>
          </w:p>
        </w:tc>
        <w:tc>
          <w:tcPr>
            <w:tcW w:w="0" w:type="auto"/>
          </w:tcPr>
          <w:p w14:paraId="7D495F56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9</w:t>
            </w:r>
            <w:r w:rsidRPr="00310DCE">
              <w:rPr>
                <w:rFonts w:ascii="Times New Roman" w:hAnsi="Times New Roman" w:cs="Times New Roman"/>
                <w:spacing w:val="-3"/>
                <w:sz w:val="16"/>
                <w:szCs w:val="16"/>
              </w:rPr>
              <w:t xml:space="preserve"> </w:t>
            </w: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(1.9)</w:t>
            </w:r>
          </w:p>
        </w:tc>
      </w:tr>
      <w:tr w:rsidR="001F4565" w:rsidRPr="00310DCE" w14:paraId="22CAAA9E" w14:textId="77777777" w:rsidTr="00AC2167">
        <w:tc>
          <w:tcPr>
            <w:tcW w:w="0" w:type="auto"/>
          </w:tcPr>
          <w:p w14:paraId="3488E583" w14:textId="77777777" w:rsidR="001F4565" w:rsidRPr="00310DCE" w:rsidRDefault="001F4565" w:rsidP="00F22C8F">
            <w:pPr>
              <w:widowControl w:val="0"/>
              <w:jc w:val="both"/>
              <w:rPr>
                <w:rFonts w:ascii="Times New Roman" w:eastAsia="Calibri" w:hAnsi="Times New Roman" w:cs="Times New Roman"/>
                <w:bCs/>
                <w:i/>
                <w:iCs/>
                <w:color w:val="000000" w:themeColor="dark1"/>
                <w:kern w:val="2"/>
                <w:sz w:val="16"/>
                <w:szCs w:val="16"/>
                <w:lang w:val="en-US"/>
              </w:rPr>
            </w:pPr>
            <w:r w:rsidRPr="00310DCE">
              <w:rPr>
                <w:rFonts w:ascii="Times New Roman" w:hAnsi="Times New Roman" w:cs="Times New Roman"/>
                <w:bCs/>
                <w:i/>
                <w:iCs/>
                <w:sz w:val="16"/>
                <w:szCs w:val="16"/>
              </w:rPr>
              <w:t>Missing data</w:t>
            </w:r>
          </w:p>
        </w:tc>
        <w:tc>
          <w:tcPr>
            <w:tcW w:w="0" w:type="auto"/>
          </w:tcPr>
          <w:p w14:paraId="02D99E46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13</w:t>
            </w:r>
            <w:r w:rsidRPr="00310DCE">
              <w:rPr>
                <w:rFonts w:ascii="Times New Roman" w:hAnsi="Times New Roman" w:cs="Times New Roman"/>
                <w:spacing w:val="-4"/>
                <w:sz w:val="16"/>
                <w:szCs w:val="16"/>
              </w:rPr>
              <w:t xml:space="preserve"> </w:t>
            </w: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(5.9)</w:t>
            </w:r>
          </w:p>
        </w:tc>
        <w:tc>
          <w:tcPr>
            <w:tcW w:w="0" w:type="auto"/>
          </w:tcPr>
          <w:p w14:paraId="71999913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12</w:t>
            </w:r>
            <w:r w:rsidRPr="00310DCE">
              <w:rPr>
                <w:rFonts w:ascii="Times New Roman" w:hAnsi="Times New Roman" w:cs="Times New Roman"/>
                <w:spacing w:val="-4"/>
                <w:sz w:val="16"/>
                <w:szCs w:val="16"/>
              </w:rPr>
              <w:t xml:space="preserve"> </w:t>
            </w: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(5.6)</w:t>
            </w:r>
          </w:p>
        </w:tc>
        <w:tc>
          <w:tcPr>
            <w:tcW w:w="0" w:type="auto"/>
          </w:tcPr>
          <w:p w14:paraId="2C927035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1</w:t>
            </w:r>
            <w:r w:rsidRPr="00310DCE">
              <w:rPr>
                <w:rFonts w:ascii="Times New Roman" w:hAnsi="Times New Roman" w:cs="Times New Roman"/>
                <w:spacing w:val="-3"/>
                <w:sz w:val="16"/>
                <w:szCs w:val="16"/>
              </w:rPr>
              <w:t xml:space="preserve"> </w:t>
            </w: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(4.0)</w:t>
            </w:r>
          </w:p>
        </w:tc>
        <w:tc>
          <w:tcPr>
            <w:tcW w:w="0" w:type="auto"/>
          </w:tcPr>
          <w:p w14:paraId="08E766DE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1</w:t>
            </w:r>
            <w:r w:rsidRPr="00310DCE">
              <w:rPr>
                <w:rFonts w:ascii="Times New Roman" w:hAnsi="Times New Roman" w:cs="Times New Roman"/>
                <w:spacing w:val="-4"/>
                <w:sz w:val="16"/>
                <w:szCs w:val="16"/>
              </w:rPr>
              <w:t xml:space="preserve"> </w:t>
            </w: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(50.0)</w:t>
            </w:r>
          </w:p>
        </w:tc>
        <w:tc>
          <w:tcPr>
            <w:tcW w:w="0" w:type="auto"/>
          </w:tcPr>
          <w:p w14:paraId="3061FC4F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0</w:t>
            </w:r>
            <w:r w:rsidRPr="00310DCE">
              <w:rPr>
                <w:rFonts w:ascii="Times New Roman" w:hAnsi="Times New Roman" w:cs="Times New Roman"/>
                <w:spacing w:val="-3"/>
                <w:sz w:val="16"/>
                <w:szCs w:val="16"/>
              </w:rPr>
              <w:t xml:space="preserve"> </w:t>
            </w: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(0.0)</w:t>
            </w:r>
          </w:p>
        </w:tc>
        <w:tc>
          <w:tcPr>
            <w:tcW w:w="0" w:type="auto"/>
          </w:tcPr>
          <w:p w14:paraId="3A193C3D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 (1.4)</w:t>
            </w:r>
          </w:p>
        </w:tc>
        <w:tc>
          <w:tcPr>
            <w:tcW w:w="0" w:type="auto"/>
          </w:tcPr>
          <w:p w14:paraId="7528CC52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 (2.5)</w:t>
            </w:r>
          </w:p>
        </w:tc>
        <w:tc>
          <w:tcPr>
            <w:tcW w:w="0" w:type="auto"/>
          </w:tcPr>
          <w:p w14:paraId="39334FAA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21 (22.8)</w:t>
            </w:r>
          </w:p>
        </w:tc>
        <w:tc>
          <w:tcPr>
            <w:tcW w:w="0" w:type="auto"/>
          </w:tcPr>
          <w:p w14:paraId="0083F990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 (0.0)</w:t>
            </w:r>
          </w:p>
        </w:tc>
        <w:tc>
          <w:tcPr>
            <w:tcW w:w="0" w:type="auto"/>
          </w:tcPr>
          <w:p w14:paraId="6209C3C1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11 (6.3)</w:t>
            </w:r>
          </w:p>
        </w:tc>
        <w:tc>
          <w:tcPr>
            <w:tcW w:w="0" w:type="auto"/>
          </w:tcPr>
          <w:p w14:paraId="2BA7B708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 (5.7)</w:t>
            </w:r>
          </w:p>
        </w:tc>
        <w:tc>
          <w:tcPr>
            <w:tcW w:w="0" w:type="auto"/>
          </w:tcPr>
          <w:p w14:paraId="5C256CC5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27</w:t>
            </w:r>
            <w:r w:rsidRPr="00310DCE">
              <w:rPr>
                <w:rFonts w:ascii="Times New Roman" w:hAnsi="Times New Roman" w:cs="Times New Roman"/>
                <w:spacing w:val="-3"/>
                <w:sz w:val="16"/>
                <w:szCs w:val="16"/>
              </w:rPr>
              <w:t xml:space="preserve"> </w:t>
            </w: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**</w:t>
            </w:r>
            <w:r w:rsidRPr="00310DCE">
              <w:rPr>
                <w:rFonts w:ascii="Times New Roman" w:hAnsi="Times New Roman" w:cs="Times New Roman"/>
                <w:spacing w:val="-3"/>
                <w:sz w:val="16"/>
                <w:szCs w:val="16"/>
              </w:rPr>
              <w:t xml:space="preserve"> </w:t>
            </w: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(5.8)</w:t>
            </w:r>
          </w:p>
        </w:tc>
      </w:tr>
      <w:tr w:rsidR="001F4565" w:rsidRPr="00310DCE" w14:paraId="196B0F5B" w14:textId="77777777" w:rsidTr="00AC2167">
        <w:tc>
          <w:tcPr>
            <w:tcW w:w="0" w:type="auto"/>
          </w:tcPr>
          <w:p w14:paraId="54003C33" w14:textId="77777777" w:rsidR="001F4565" w:rsidRPr="00310DCE" w:rsidRDefault="001F4565" w:rsidP="00F22C8F">
            <w:pPr>
              <w:widowControl w:val="0"/>
              <w:jc w:val="both"/>
              <w:rPr>
                <w:rFonts w:ascii="Times New Roman" w:eastAsia="Calibri" w:hAnsi="Times New Roman" w:cs="Times New Roman"/>
                <w:b/>
                <w:bCs/>
                <w:color w:val="000000" w:themeColor="dark1"/>
                <w:kern w:val="2"/>
                <w:sz w:val="16"/>
                <w:szCs w:val="16"/>
                <w:lang w:val="en-US"/>
              </w:rPr>
            </w:pPr>
            <w:r w:rsidRPr="00310DCE">
              <w:rPr>
                <w:rFonts w:ascii="Times New Roman" w:eastAsia="Calibri" w:hAnsi="Times New Roman" w:cs="Times New Roman"/>
                <w:b/>
                <w:bCs/>
                <w:color w:val="000000" w:themeColor="dark1"/>
                <w:kern w:val="2"/>
                <w:sz w:val="16"/>
                <w:szCs w:val="16"/>
                <w:lang w:val="en-US"/>
              </w:rPr>
              <w:t>90 days outcome</w:t>
            </w:r>
          </w:p>
        </w:tc>
        <w:tc>
          <w:tcPr>
            <w:tcW w:w="0" w:type="auto"/>
          </w:tcPr>
          <w:p w14:paraId="28125156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b/>
                <w:sz w:val="16"/>
                <w:szCs w:val="16"/>
              </w:rPr>
              <w:t>N=186</w:t>
            </w:r>
          </w:p>
        </w:tc>
        <w:tc>
          <w:tcPr>
            <w:tcW w:w="0" w:type="auto"/>
          </w:tcPr>
          <w:p w14:paraId="61C71DCB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b/>
                <w:sz w:val="16"/>
                <w:szCs w:val="16"/>
              </w:rPr>
              <w:t>N=185</w:t>
            </w:r>
          </w:p>
        </w:tc>
        <w:tc>
          <w:tcPr>
            <w:tcW w:w="0" w:type="auto"/>
          </w:tcPr>
          <w:p w14:paraId="2ECECE83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b/>
                <w:sz w:val="16"/>
                <w:szCs w:val="16"/>
              </w:rPr>
              <w:t>N=20</w:t>
            </w:r>
          </w:p>
        </w:tc>
        <w:tc>
          <w:tcPr>
            <w:tcW w:w="0" w:type="auto"/>
          </w:tcPr>
          <w:p w14:paraId="4ED5424B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b/>
                <w:sz w:val="16"/>
                <w:szCs w:val="16"/>
              </w:rPr>
              <w:t>N=1</w:t>
            </w:r>
          </w:p>
        </w:tc>
        <w:tc>
          <w:tcPr>
            <w:tcW w:w="0" w:type="auto"/>
          </w:tcPr>
          <w:p w14:paraId="665D14C1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b/>
                <w:sz w:val="16"/>
                <w:szCs w:val="16"/>
              </w:rPr>
              <w:t>N=1</w:t>
            </w:r>
          </w:p>
        </w:tc>
        <w:tc>
          <w:tcPr>
            <w:tcW w:w="0" w:type="auto"/>
            <w:vAlign w:val="bottom"/>
          </w:tcPr>
          <w:p w14:paraId="1BF22454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N=249</w:t>
            </w:r>
          </w:p>
        </w:tc>
        <w:tc>
          <w:tcPr>
            <w:tcW w:w="0" w:type="auto"/>
            <w:vAlign w:val="bottom"/>
          </w:tcPr>
          <w:p w14:paraId="336879CA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N=62</w:t>
            </w:r>
          </w:p>
        </w:tc>
        <w:tc>
          <w:tcPr>
            <w:tcW w:w="0" w:type="auto"/>
            <w:vAlign w:val="bottom"/>
          </w:tcPr>
          <w:p w14:paraId="4A151AF7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N=82</w:t>
            </w:r>
          </w:p>
        </w:tc>
        <w:tc>
          <w:tcPr>
            <w:tcW w:w="0" w:type="auto"/>
            <w:vAlign w:val="bottom"/>
          </w:tcPr>
          <w:p w14:paraId="26B854BE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N=19</w:t>
            </w:r>
          </w:p>
        </w:tc>
        <w:tc>
          <w:tcPr>
            <w:tcW w:w="0" w:type="auto"/>
            <w:vAlign w:val="bottom"/>
          </w:tcPr>
          <w:p w14:paraId="0897BCCB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N=155</w:t>
            </w:r>
          </w:p>
        </w:tc>
        <w:tc>
          <w:tcPr>
            <w:tcW w:w="0" w:type="auto"/>
            <w:vAlign w:val="bottom"/>
          </w:tcPr>
          <w:p w14:paraId="40325AF6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N=27</w:t>
            </w:r>
          </w:p>
        </w:tc>
        <w:tc>
          <w:tcPr>
            <w:tcW w:w="0" w:type="auto"/>
          </w:tcPr>
          <w:p w14:paraId="66D87771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b/>
                <w:sz w:val="16"/>
                <w:szCs w:val="16"/>
              </w:rPr>
              <w:t>N=393***</w:t>
            </w:r>
          </w:p>
        </w:tc>
      </w:tr>
      <w:tr w:rsidR="001F4565" w:rsidRPr="00310DCE" w14:paraId="0603319E" w14:textId="77777777" w:rsidTr="00AC2167">
        <w:tc>
          <w:tcPr>
            <w:tcW w:w="0" w:type="auto"/>
          </w:tcPr>
          <w:p w14:paraId="3B38DFB7" w14:textId="77777777" w:rsidR="001F4565" w:rsidRPr="00310DCE" w:rsidRDefault="001F4565" w:rsidP="00F22C8F">
            <w:pPr>
              <w:widowControl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Complete resolution</w:t>
            </w:r>
          </w:p>
        </w:tc>
        <w:tc>
          <w:tcPr>
            <w:tcW w:w="0" w:type="auto"/>
          </w:tcPr>
          <w:p w14:paraId="0FEB382A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171</w:t>
            </w:r>
            <w:r w:rsidRPr="00310DCE">
              <w:rPr>
                <w:rFonts w:ascii="Times New Roman" w:hAnsi="Times New Roman" w:cs="Times New Roman"/>
                <w:spacing w:val="-4"/>
                <w:sz w:val="16"/>
                <w:szCs w:val="16"/>
              </w:rPr>
              <w:t xml:space="preserve"> </w:t>
            </w: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(91.9)</w:t>
            </w:r>
          </w:p>
        </w:tc>
        <w:tc>
          <w:tcPr>
            <w:tcW w:w="0" w:type="auto"/>
          </w:tcPr>
          <w:p w14:paraId="4DD65E13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169</w:t>
            </w:r>
            <w:r w:rsidRPr="00310DCE">
              <w:rPr>
                <w:rFonts w:ascii="Times New Roman" w:hAnsi="Times New Roman" w:cs="Times New Roman"/>
                <w:spacing w:val="-4"/>
                <w:sz w:val="16"/>
                <w:szCs w:val="16"/>
              </w:rPr>
              <w:t xml:space="preserve"> </w:t>
            </w: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(91.4)</w:t>
            </w:r>
          </w:p>
        </w:tc>
        <w:tc>
          <w:tcPr>
            <w:tcW w:w="0" w:type="auto"/>
          </w:tcPr>
          <w:p w14:paraId="33E3EF4C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19</w:t>
            </w:r>
            <w:r w:rsidRPr="00310DCE">
              <w:rPr>
                <w:rFonts w:ascii="Times New Roman" w:hAnsi="Times New Roman" w:cs="Times New Roman"/>
                <w:spacing w:val="-4"/>
                <w:sz w:val="16"/>
                <w:szCs w:val="16"/>
              </w:rPr>
              <w:t xml:space="preserve"> </w:t>
            </w: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(95.0)</w:t>
            </w:r>
          </w:p>
        </w:tc>
        <w:tc>
          <w:tcPr>
            <w:tcW w:w="0" w:type="auto"/>
          </w:tcPr>
          <w:p w14:paraId="4A5FFBC5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1</w:t>
            </w:r>
            <w:r w:rsidRPr="00310DCE">
              <w:rPr>
                <w:rFonts w:ascii="Times New Roman" w:hAnsi="Times New Roman" w:cs="Times New Roman"/>
                <w:spacing w:val="-4"/>
                <w:sz w:val="16"/>
                <w:szCs w:val="16"/>
              </w:rPr>
              <w:t xml:space="preserve"> </w:t>
            </w: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(100.0)</w:t>
            </w:r>
          </w:p>
        </w:tc>
        <w:tc>
          <w:tcPr>
            <w:tcW w:w="0" w:type="auto"/>
          </w:tcPr>
          <w:p w14:paraId="5F4A8124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1</w:t>
            </w:r>
            <w:r w:rsidRPr="00310DCE">
              <w:rPr>
                <w:rFonts w:ascii="Times New Roman" w:hAnsi="Times New Roman" w:cs="Times New Roman"/>
                <w:spacing w:val="-4"/>
                <w:sz w:val="16"/>
                <w:szCs w:val="16"/>
              </w:rPr>
              <w:t xml:space="preserve"> </w:t>
            </w: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(100.0)</w:t>
            </w:r>
          </w:p>
        </w:tc>
        <w:tc>
          <w:tcPr>
            <w:tcW w:w="0" w:type="auto"/>
          </w:tcPr>
          <w:p w14:paraId="48493458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241 (96.8)</w:t>
            </w:r>
          </w:p>
        </w:tc>
        <w:tc>
          <w:tcPr>
            <w:tcW w:w="0" w:type="auto"/>
          </w:tcPr>
          <w:p w14:paraId="3B69EDE2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58 (93.5)</w:t>
            </w:r>
          </w:p>
        </w:tc>
        <w:tc>
          <w:tcPr>
            <w:tcW w:w="0" w:type="auto"/>
          </w:tcPr>
          <w:p w14:paraId="69D7CFBD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62 (75.6)</w:t>
            </w:r>
          </w:p>
        </w:tc>
        <w:tc>
          <w:tcPr>
            <w:tcW w:w="0" w:type="auto"/>
          </w:tcPr>
          <w:p w14:paraId="1749814B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19 (100.0)</w:t>
            </w:r>
          </w:p>
        </w:tc>
        <w:tc>
          <w:tcPr>
            <w:tcW w:w="0" w:type="auto"/>
          </w:tcPr>
          <w:p w14:paraId="79F1E8D8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141 (91.0)</w:t>
            </w:r>
          </w:p>
        </w:tc>
        <w:tc>
          <w:tcPr>
            <w:tcW w:w="0" w:type="auto"/>
          </w:tcPr>
          <w:p w14:paraId="507E9510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24 (88.9)</w:t>
            </w:r>
          </w:p>
        </w:tc>
        <w:tc>
          <w:tcPr>
            <w:tcW w:w="0" w:type="auto"/>
          </w:tcPr>
          <w:p w14:paraId="2329648D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361</w:t>
            </w:r>
            <w:r w:rsidRPr="00310DCE">
              <w:rPr>
                <w:rFonts w:ascii="Times New Roman" w:hAnsi="Times New Roman" w:cs="Times New Roman"/>
                <w:spacing w:val="-4"/>
                <w:sz w:val="16"/>
                <w:szCs w:val="16"/>
              </w:rPr>
              <w:t xml:space="preserve"> </w:t>
            </w: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(91.9)</w:t>
            </w:r>
          </w:p>
        </w:tc>
      </w:tr>
      <w:tr w:rsidR="001F4565" w:rsidRPr="00310DCE" w14:paraId="34EE04B3" w14:textId="77777777" w:rsidTr="00AC2167">
        <w:tc>
          <w:tcPr>
            <w:tcW w:w="0" w:type="auto"/>
          </w:tcPr>
          <w:p w14:paraId="43933D4F" w14:textId="77777777" w:rsidR="001F4565" w:rsidRPr="00310DCE" w:rsidRDefault="001F4565" w:rsidP="00F22C8F">
            <w:pPr>
              <w:widowControl w:val="0"/>
              <w:jc w:val="both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 xml:space="preserve">Clinical improvement, </w:t>
            </w:r>
          </w:p>
          <w:p w14:paraId="02A3E169" w14:textId="77777777" w:rsidR="001F4565" w:rsidRPr="00310DCE" w:rsidRDefault="001F4565" w:rsidP="00F22C8F">
            <w:pPr>
              <w:widowControl w:val="0"/>
              <w:jc w:val="both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therapy still ongoing</w:t>
            </w:r>
          </w:p>
        </w:tc>
        <w:tc>
          <w:tcPr>
            <w:tcW w:w="0" w:type="auto"/>
          </w:tcPr>
          <w:p w14:paraId="640B2739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3</w:t>
            </w:r>
            <w:r w:rsidRPr="00310DCE">
              <w:rPr>
                <w:rFonts w:ascii="Times New Roman" w:hAnsi="Times New Roman" w:cs="Times New Roman"/>
                <w:spacing w:val="-3"/>
                <w:sz w:val="16"/>
                <w:szCs w:val="16"/>
              </w:rPr>
              <w:t xml:space="preserve"> </w:t>
            </w: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(1.6)</w:t>
            </w:r>
          </w:p>
        </w:tc>
        <w:tc>
          <w:tcPr>
            <w:tcW w:w="0" w:type="auto"/>
          </w:tcPr>
          <w:p w14:paraId="1AECAAC0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1</w:t>
            </w:r>
            <w:r w:rsidRPr="00310DCE">
              <w:rPr>
                <w:rFonts w:ascii="Times New Roman" w:hAnsi="Times New Roman" w:cs="Times New Roman"/>
                <w:spacing w:val="-3"/>
                <w:sz w:val="16"/>
                <w:szCs w:val="16"/>
              </w:rPr>
              <w:t xml:space="preserve"> </w:t>
            </w: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(0.5)</w:t>
            </w:r>
          </w:p>
        </w:tc>
        <w:tc>
          <w:tcPr>
            <w:tcW w:w="0" w:type="auto"/>
          </w:tcPr>
          <w:p w14:paraId="045F4798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1</w:t>
            </w:r>
            <w:r w:rsidRPr="00310DCE">
              <w:rPr>
                <w:rFonts w:ascii="Times New Roman" w:hAnsi="Times New Roman" w:cs="Times New Roman"/>
                <w:spacing w:val="-3"/>
                <w:sz w:val="16"/>
                <w:szCs w:val="16"/>
              </w:rPr>
              <w:t xml:space="preserve"> </w:t>
            </w: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(5.0)</w:t>
            </w:r>
          </w:p>
        </w:tc>
        <w:tc>
          <w:tcPr>
            <w:tcW w:w="0" w:type="auto"/>
          </w:tcPr>
          <w:p w14:paraId="564A3C67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0</w:t>
            </w:r>
            <w:r w:rsidRPr="00310DCE">
              <w:rPr>
                <w:rFonts w:ascii="Times New Roman" w:hAnsi="Times New Roman" w:cs="Times New Roman"/>
                <w:spacing w:val="-3"/>
                <w:sz w:val="16"/>
                <w:szCs w:val="16"/>
              </w:rPr>
              <w:t xml:space="preserve"> </w:t>
            </w: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(0.0)</w:t>
            </w:r>
          </w:p>
        </w:tc>
        <w:tc>
          <w:tcPr>
            <w:tcW w:w="0" w:type="auto"/>
          </w:tcPr>
          <w:p w14:paraId="78FC1F5F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0</w:t>
            </w:r>
            <w:r w:rsidRPr="00310DCE">
              <w:rPr>
                <w:rFonts w:ascii="Times New Roman" w:hAnsi="Times New Roman" w:cs="Times New Roman"/>
                <w:spacing w:val="-3"/>
                <w:sz w:val="16"/>
                <w:szCs w:val="16"/>
              </w:rPr>
              <w:t xml:space="preserve"> </w:t>
            </w: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(0.0)</w:t>
            </w:r>
          </w:p>
        </w:tc>
        <w:tc>
          <w:tcPr>
            <w:tcW w:w="0" w:type="auto"/>
          </w:tcPr>
          <w:p w14:paraId="7B4C6530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 (1.6)</w:t>
            </w:r>
          </w:p>
        </w:tc>
        <w:tc>
          <w:tcPr>
            <w:tcW w:w="0" w:type="auto"/>
          </w:tcPr>
          <w:p w14:paraId="3CD2CF02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 (1.6)</w:t>
            </w:r>
          </w:p>
        </w:tc>
        <w:tc>
          <w:tcPr>
            <w:tcW w:w="0" w:type="auto"/>
          </w:tcPr>
          <w:p w14:paraId="7E5C6134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 (0.0)</w:t>
            </w:r>
          </w:p>
        </w:tc>
        <w:tc>
          <w:tcPr>
            <w:tcW w:w="0" w:type="auto"/>
          </w:tcPr>
          <w:p w14:paraId="390A1428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 (0.0)</w:t>
            </w:r>
          </w:p>
        </w:tc>
        <w:tc>
          <w:tcPr>
            <w:tcW w:w="0" w:type="auto"/>
          </w:tcPr>
          <w:p w14:paraId="52B41D91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 (1.3)</w:t>
            </w:r>
          </w:p>
        </w:tc>
        <w:tc>
          <w:tcPr>
            <w:tcW w:w="0" w:type="auto"/>
          </w:tcPr>
          <w:p w14:paraId="62DF381D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 (0.0)</w:t>
            </w:r>
          </w:p>
        </w:tc>
        <w:tc>
          <w:tcPr>
            <w:tcW w:w="0" w:type="auto"/>
          </w:tcPr>
          <w:p w14:paraId="287894B7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5</w:t>
            </w:r>
            <w:r w:rsidRPr="00310DCE">
              <w:rPr>
                <w:rFonts w:ascii="Times New Roman" w:hAnsi="Times New Roman" w:cs="Times New Roman"/>
                <w:spacing w:val="-3"/>
                <w:sz w:val="16"/>
                <w:szCs w:val="16"/>
              </w:rPr>
              <w:t xml:space="preserve"> </w:t>
            </w: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(1.3)</w:t>
            </w:r>
          </w:p>
        </w:tc>
      </w:tr>
      <w:tr w:rsidR="001F4565" w:rsidRPr="00310DCE" w14:paraId="1911ACBB" w14:textId="77777777" w:rsidTr="00AC2167">
        <w:tc>
          <w:tcPr>
            <w:tcW w:w="0" w:type="auto"/>
          </w:tcPr>
          <w:p w14:paraId="2A372729" w14:textId="77777777" w:rsidR="001F4565" w:rsidRPr="00310DCE" w:rsidRDefault="001F4565" w:rsidP="00F22C8F">
            <w:pPr>
              <w:widowControl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eastAsia="Calibri" w:hAnsi="Times New Roman" w:cs="Times New Roman"/>
                <w:color w:val="000000" w:themeColor="dark1"/>
                <w:kern w:val="2"/>
                <w:sz w:val="16"/>
                <w:szCs w:val="16"/>
                <w:lang w:val="en-US"/>
              </w:rPr>
              <w:t>Stable</w:t>
            </w:r>
          </w:p>
        </w:tc>
        <w:tc>
          <w:tcPr>
            <w:tcW w:w="0" w:type="auto"/>
          </w:tcPr>
          <w:p w14:paraId="20E62B76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1</w:t>
            </w:r>
            <w:r w:rsidRPr="00310DCE">
              <w:rPr>
                <w:rFonts w:ascii="Times New Roman" w:hAnsi="Times New Roman" w:cs="Times New Roman"/>
                <w:spacing w:val="-3"/>
                <w:sz w:val="16"/>
                <w:szCs w:val="16"/>
              </w:rPr>
              <w:t xml:space="preserve"> </w:t>
            </w: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(0.5)</w:t>
            </w:r>
          </w:p>
        </w:tc>
        <w:tc>
          <w:tcPr>
            <w:tcW w:w="0" w:type="auto"/>
          </w:tcPr>
          <w:p w14:paraId="391DFFFF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2</w:t>
            </w:r>
            <w:r w:rsidRPr="00310DCE">
              <w:rPr>
                <w:rFonts w:ascii="Times New Roman" w:hAnsi="Times New Roman" w:cs="Times New Roman"/>
                <w:spacing w:val="-3"/>
                <w:sz w:val="16"/>
                <w:szCs w:val="16"/>
              </w:rPr>
              <w:t xml:space="preserve"> </w:t>
            </w: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(1.1)</w:t>
            </w:r>
          </w:p>
        </w:tc>
        <w:tc>
          <w:tcPr>
            <w:tcW w:w="0" w:type="auto"/>
          </w:tcPr>
          <w:p w14:paraId="4EF2A0F8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0</w:t>
            </w:r>
            <w:r w:rsidRPr="00310DCE">
              <w:rPr>
                <w:rFonts w:ascii="Times New Roman" w:hAnsi="Times New Roman" w:cs="Times New Roman"/>
                <w:spacing w:val="-3"/>
                <w:sz w:val="16"/>
                <w:szCs w:val="16"/>
              </w:rPr>
              <w:t xml:space="preserve"> </w:t>
            </w: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(0.0)</w:t>
            </w:r>
          </w:p>
        </w:tc>
        <w:tc>
          <w:tcPr>
            <w:tcW w:w="0" w:type="auto"/>
          </w:tcPr>
          <w:p w14:paraId="4D1620EF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0</w:t>
            </w:r>
            <w:r w:rsidRPr="00310DCE">
              <w:rPr>
                <w:rFonts w:ascii="Times New Roman" w:hAnsi="Times New Roman" w:cs="Times New Roman"/>
                <w:spacing w:val="-3"/>
                <w:sz w:val="16"/>
                <w:szCs w:val="16"/>
              </w:rPr>
              <w:t xml:space="preserve"> </w:t>
            </w: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(0.0)</w:t>
            </w:r>
          </w:p>
        </w:tc>
        <w:tc>
          <w:tcPr>
            <w:tcW w:w="0" w:type="auto"/>
          </w:tcPr>
          <w:p w14:paraId="64FA5EAB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0</w:t>
            </w:r>
            <w:r w:rsidRPr="00310DCE">
              <w:rPr>
                <w:rFonts w:ascii="Times New Roman" w:hAnsi="Times New Roman" w:cs="Times New Roman"/>
                <w:spacing w:val="-3"/>
                <w:sz w:val="16"/>
                <w:szCs w:val="16"/>
              </w:rPr>
              <w:t xml:space="preserve"> </w:t>
            </w: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(0.0)</w:t>
            </w:r>
          </w:p>
        </w:tc>
        <w:tc>
          <w:tcPr>
            <w:tcW w:w="0" w:type="auto"/>
          </w:tcPr>
          <w:p w14:paraId="740EAAE6" w14:textId="77777777" w:rsidR="001F4565" w:rsidRPr="00310DCE" w:rsidRDefault="001F4565" w:rsidP="00F22C8F">
            <w:pPr>
              <w:pStyle w:val="TableParagraph"/>
              <w:spacing w:before="7"/>
              <w:jc w:val="center"/>
              <w:rPr>
                <w:b/>
                <w:sz w:val="16"/>
                <w:szCs w:val="16"/>
              </w:rPr>
            </w:pPr>
            <w:r w:rsidRPr="00310DCE">
              <w:rPr>
                <w:color w:val="000000"/>
                <w:sz w:val="16"/>
                <w:szCs w:val="16"/>
              </w:rPr>
              <w:t>1 (0.4)</w:t>
            </w:r>
          </w:p>
        </w:tc>
        <w:tc>
          <w:tcPr>
            <w:tcW w:w="0" w:type="auto"/>
          </w:tcPr>
          <w:p w14:paraId="71BF1F28" w14:textId="77777777" w:rsidR="001F4565" w:rsidRPr="00310DCE" w:rsidRDefault="001F4565" w:rsidP="00F22C8F">
            <w:pPr>
              <w:pStyle w:val="TableParagraph"/>
              <w:spacing w:before="7"/>
              <w:jc w:val="center"/>
              <w:rPr>
                <w:b/>
                <w:sz w:val="16"/>
                <w:szCs w:val="16"/>
              </w:rPr>
            </w:pPr>
            <w:r w:rsidRPr="00310DCE">
              <w:rPr>
                <w:color w:val="000000"/>
                <w:sz w:val="16"/>
                <w:szCs w:val="16"/>
              </w:rPr>
              <w:t>1 (1.6)</w:t>
            </w:r>
          </w:p>
        </w:tc>
        <w:tc>
          <w:tcPr>
            <w:tcW w:w="0" w:type="auto"/>
          </w:tcPr>
          <w:p w14:paraId="4C1B270F" w14:textId="77777777" w:rsidR="001F4565" w:rsidRPr="00310DCE" w:rsidRDefault="001F4565" w:rsidP="00F22C8F">
            <w:pPr>
              <w:pStyle w:val="TableParagraph"/>
              <w:spacing w:before="7"/>
              <w:jc w:val="center"/>
              <w:rPr>
                <w:b/>
                <w:sz w:val="16"/>
                <w:szCs w:val="16"/>
              </w:rPr>
            </w:pPr>
            <w:r w:rsidRPr="00310DCE">
              <w:rPr>
                <w:color w:val="000000"/>
                <w:sz w:val="16"/>
                <w:szCs w:val="16"/>
              </w:rPr>
              <w:t>1 (1.2)</w:t>
            </w:r>
          </w:p>
        </w:tc>
        <w:tc>
          <w:tcPr>
            <w:tcW w:w="0" w:type="auto"/>
          </w:tcPr>
          <w:p w14:paraId="48B64915" w14:textId="77777777" w:rsidR="001F4565" w:rsidRPr="00310DCE" w:rsidRDefault="001F4565" w:rsidP="00F22C8F">
            <w:pPr>
              <w:pStyle w:val="TableParagraph"/>
              <w:spacing w:before="7"/>
              <w:jc w:val="center"/>
              <w:rPr>
                <w:b/>
                <w:sz w:val="16"/>
                <w:szCs w:val="16"/>
              </w:rPr>
            </w:pPr>
            <w:r w:rsidRPr="00310DCE">
              <w:rPr>
                <w:color w:val="000000"/>
                <w:sz w:val="16"/>
                <w:szCs w:val="16"/>
              </w:rPr>
              <w:t>0 (0.0)</w:t>
            </w:r>
          </w:p>
        </w:tc>
        <w:tc>
          <w:tcPr>
            <w:tcW w:w="0" w:type="auto"/>
          </w:tcPr>
          <w:p w14:paraId="141E9448" w14:textId="77777777" w:rsidR="001F4565" w:rsidRPr="00310DCE" w:rsidRDefault="001F4565" w:rsidP="00F22C8F">
            <w:pPr>
              <w:pStyle w:val="TableParagraph"/>
              <w:spacing w:before="7"/>
              <w:jc w:val="center"/>
              <w:rPr>
                <w:b/>
                <w:sz w:val="16"/>
                <w:szCs w:val="16"/>
              </w:rPr>
            </w:pPr>
            <w:r w:rsidRPr="00310DCE">
              <w:rPr>
                <w:color w:val="000000"/>
                <w:sz w:val="16"/>
                <w:szCs w:val="16"/>
              </w:rPr>
              <w:t>1 (0.6)</w:t>
            </w:r>
          </w:p>
        </w:tc>
        <w:tc>
          <w:tcPr>
            <w:tcW w:w="0" w:type="auto"/>
          </w:tcPr>
          <w:p w14:paraId="742B45FA" w14:textId="77777777" w:rsidR="001F4565" w:rsidRPr="00310DCE" w:rsidRDefault="001F4565" w:rsidP="00F22C8F">
            <w:pPr>
              <w:pStyle w:val="TableParagraph"/>
              <w:spacing w:before="7"/>
              <w:jc w:val="center"/>
              <w:rPr>
                <w:b/>
                <w:sz w:val="16"/>
                <w:szCs w:val="16"/>
              </w:rPr>
            </w:pPr>
            <w:r w:rsidRPr="00310DCE">
              <w:rPr>
                <w:color w:val="000000"/>
                <w:sz w:val="16"/>
                <w:szCs w:val="16"/>
              </w:rPr>
              <w:t>1 (3.7)</w:t>
            </w:r>
          </w:p>
        </w:tc>
        <w:tc>
          <w:tcPr>
            <w:tcW w:w="0" w:type="auto"/>
          </w:tcPr>
          <w:p w14:paraId="3B286E06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3</w:t>
            </w:r>
            <w:r w:rsidRPr="00310DCE">
              <w:rPr>
                <w:rFonts w:ascii="Times New Roman" w:hAnsi="Times New Roman" w:cs="Times New Roman"/>
                <w:spacing w:val="-3"/>
                <w:sz w:val="16"/>
                <w:szCs w:val="16"/>
              </w:rPr>
              <w:t xml:space="preserve"> </w:t>
            </w: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(0.8)</w:t>
            </w:r>
          </w:p>
        </w:tc>
      </w:tr>
      <w:tr w:rsidR="001F4565" w:rsidRPr="00310DCE" w14:paraId="7A52F49C" w14:textId="77777777" w:rsidTr="00AC2167">
        <w:tc>
          <w:tcPr>
            <w:tcW w:w="0" w:type="auto"/>
          </w:tcPr>
          <w:p w14:paraId="561C3F86" w14:textId="77777777" w:rsidR="001F4565" w:rsidRPr="00310DCE" w:rsidRDefault="001F4565" w:rsidP="00F22C8F">
            <w:pPr>
              <w:widowControl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Clinical worsening</w:t>
            </w:r>
          </w:p>
        </w:tc>
        <w:tc>
          <w:tcPr>
            <w:tcW w:w="0" w:type="auto"/>
          </w:tcPr>
          <w:p w14:paraId="14BDDD5C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2</w:t>
            </w:r>
            <w:r w:rsidRPr="00310DCE">
              <w:rPr>
                <w:rFonts w:ascii="Times New Roman" w:hAnsi="Times New Roman" w:cs="Times New Roman"/>
                <w:spacing w:val="-3"/>
                <w:sz w:val="16"/>
                <w:szCs w:val="16"/>
              </w:rPr>
              <w:t xml:space="preserve"> </w:t>
            </w: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(1.1)</w:t>
            </w:r>
          </w:p>
        </w:tc>
        <w:tc>
          <w:tcPr>
            <w:tcW w:w="0" w:type="auto"/>
          </w:tcPr>
          <w:p w14:paraId="52E1D88E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1</w:t>
            </w:r>
            <w:r w:rsidRPr="00310DCE">
              <w:rPr>
                <w:rFonts w:ascii="Times New Roman" w:hAnsi="Times New Roman" w:cs="Times New Roman"/>
                <w:spacing w:val="-3"/>
                <w:sz w:val="16"/>
                <w:szCs w:val="16"/>
              </w:rPr>
              <w:t xml:space="preserve"> </w:t>
            </w: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(0.5)</w:t>
            </w:r>
          </w:p>
        </w:tc>
        <w:tc>
          <w:tcPr>
            <w:tcW w:w="0" w:type="auto"/>
          </w:tcPr>
          <w:p w14:paraId="3D3D9A06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0</w:t>
            </w:r>
            <w:r w:rsidRPr="00310DCE">
              <w:rPr>
                <w:rFonts w:ascii="Times New Roman" w:hAnsi="Times New Roman" w:cs="Times New Roman"/>
                <w:spacing w:val="-3"/>
                <w:sz w:val="16"/>
                <w:szCs w:val="16"/>
              </w:rPr>
              <w:t xml:space="preserve"> </w:t>
            </w: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(0.0)</w:t>
            </w:r>
          </w:p>
        </w:tc>
        <w:tc>
          <w:tcPr>
            <w:tcW w:w="0" w:type="auto"/>
          </w:tcPr>
          <w:p w14:paraId="7F4ABB3B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0</w:t>
            </w:r>
            <w:r w:rsidRPr="00310DCE">
              <w:rPr>
                <w:rFonts w:ascii="Times New Roman" w:hAnsi="Times New Roman" w:cs="Times New Roman"/>
                <w:spacing w:val="-3"/>
                <w:sz w:val="16"/>
                <w:szCs w:val="16"/>
              </w:rPr>
              <w:t xml:space="preserve"> </w:t>
            </w: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(0.0)</w:t>
            </w:r>
          </w:p>
        </w:tc>
        <w:tc>
          <w:tcPr>
            <w:tcW w:w="0" w:type="auto"/>
          </w:tcPr>
          <w:p w14:paraId="70FDCB94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0</w:t>
            </w:r>
            <w:r w:rsidRPr="00310DCE">
              <w:rPr>
                <w:rFonts w:ascii="Times New Roman" w:hAnsi="Times New Roman" w:cs="Times New Roman"/>
                <w:spacing w:val="-3"/>
                <w:sz w:val="16"/>
                <w:szCs w:val="16"/>
              </w:rPr>
              <w:t xml:space="preserve"> </w:t>
            </w: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(0.0)</w:t>
            </w:r>
          </w:p>
        </w:tc>
        <w:tc>
          <w:tcPr>
            <w:tcW w:w="0" w:type="auto"/>
          </w:tcPr>
          <w:p w14:paraId="5377E46D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 (0.4)</w:t>
            </w:r>
          </w:p>
        </w:tc>
        <w:tc>
          <w:tcPr>
            <w:tcW w:w="0" w:type="auto"/>
          </w:tcPr>
          <w:p w14:paraId="39830696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 (0.0)</w:t>
            </w:r>
          </w:p>
        </w:tc>
        <w:tc>
          <w:tcPr>
            <w:tcW w:w="0" w:type="auto"/>
          </w:tcPr>
          <w:p w14:paraId="72A06BED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 (2.4)</w:t>
            </w:r>
          </w:p>
        </w:tc>
        <w:tc>
          <w:tcPr>
            <w:tcW w:w="0" w:type="auto"/>
          </w:tcPr>
          <w:p w14:paraId="0F594F39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 (0.0)</w:t>
            </w:r>
          </w:p>
        </w:tc>
        <w:tc>
          <w:tcPr>
            <w:tcW w:w="0" w:type="auto"/>
          </w:tcPr>
          <w:p w14:paraId="7040F560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 (0.6)</w:t>
            </w:r>
          </w:p>
        </w:tc>
        <w:tc>
          <w:tcPr>
            <w:tcW w:w="0" w:type="auto"/>
          </w:tcPr>
          <w:p w14:paraId="07126282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 (0.0)</w:t>
            </w:r>
          </w:p>
        </w:tc>
        <w:tc>
          <w:tcPr>
            <w:tcW w:w="0" w:type="auto"/>
          </w:tcPr>
          <w:p w14:paraId="6759C7CD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3</w:t>
            </w:r>
            <w:r w:rsidRPr="00310DCE">
              <w:rPr>
                <w:rFonts w:ascii="Times New Roman" w:hAnsi="Times New Roman" w:cs="Times New Roman"/>
                <w:spacing w:val="-3"/>
                <w:sz w:val="16"/>
                <w:szCs w:val="16"/>
              </w:rPr>
              <w:t xml:space="preserve"> </w:t>
            </w: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(0.8)</w:t>
            </w:r>
          </w:p>
        </w:tc>
      </w:tr>
      <w:tr w:rsidR="001F4565" w:rsidRPr="00310DCE" w14:paraId="6F94CBEF" w14:textId="77777777" w:rsidTr="00AC2167">
        <w:tc>
          <w:tcPr>
            <w:tcW w:w="0" w:type="auto"/>
          </w:tcPr>
          <w:p w14:paraId="5B7F0F83" w14:textId="77777777" w:rsidR="001F4565" w:rsidRPr="00310DCE" w:rsidRDefault="001F4565" w:rsidP="00F22C8F">
            <w:pPr>
              <w:widowControl w:val="0"/>
              <w:jc w:val="both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bCs/>
                <w:i/>
                <w:iCs/>
                <w:sz w:val="16"/>
                <w:szCs w:val="16"/>
              </w:rPr>
              <w:t>Missing data</w:t>
            </w:r>
          </w:p>
        </w:tc>
        <w:tc>
          <w:tcPr>
            <w:tcW w:w="0" w:type="auto"/>
          </w:tcPr>
          <w:p w14:paraId="348304C2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9</w:t>
            </w:r>
            <w:r w:rsidRPr="00310DCE">
              <w:rPr>
                <w:rFonts w:ascii="Times New Roman" w:hAnsi="Times New Roman" w:cs="Times New Roman"/>
                <w:spacing w:val="-3"/>
                <w:sz w:val="16"/>
                <w:szCs w:val="16"/>
              </w:rPr>
              <w:t xml:space="preserve"> </w:t>
            </w: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(4.8)</w:t>
            </w:r>
          </w:p>
        </w:tc>
        <w:tc>
          <w:tcPr>
            <w:tcW w:w="0" w:type="auto"/>
          </w:tcPr>
          <w:p w14:paraId="215A5D19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12</w:t>
            </w:r>
            <w:r w:rsidRPr="00310DCE">
              <w:rPr>
                <w:rFonts w:ascii="Times New Roman" w:hAnsi="Times New Roman" w:cs="Times New Roman"/>
                <w:spacing w:val="-4"/>
                <w:sz w:val="16"/>
                <w:szCs w:val="16"/>
              </w:rPr>
              <w:t xml:space="preserve"> </w:t>
            </w: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(6.5)</w:t>
            </w:r>
          </w:p>
        </w:tc>
        <w:tc>
          <w:tcPr>
            <w:tcW w:w="0" w:type="auto"/>
          </w:tcPr>
          <w:p w14:paraId="22B23AA9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0</w:t>
            </w:r>
            <w:r w:rsidRPr="00310DCE">
              <w:rPr>
                <w:rFonts w:ascii="Times New Roman" w:hAnsi="Times New Roman" w:cs="Times New Roman"/>
                <w:spacing w:val="-3"/>
                <w:sz w:val="16"/>
                <w:szCs w:val="16"/>
              </w:rPr>
              <w:t xml:space="preserve"> </w:t>
            </w: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(0.0)</w:t>
            </w:r>
          </w:p>
        </w:tc>
        <w:tc>
          <w:tcPr>
            <w:tcW w:w="0" w:type="auto"/>
          </w:tcPr>
          <w:p w14:paraId="2A81302D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0</w:t>
            </w:r>
            <w:r w:rsidRPr="00310DCE">
              <w:rPr>
                <w:rFonts w:ascii="Times New Roman" w:hAnsi="Times New Roman" w:cs="Times New Roman"/>
                <w:spacing w:val="-3"/>
                <w:sz w:val="16"/>
                <w:szCs w:val="16"/>
              </w:rPr>
              <w:t xml:space="preserve"> </w:t>
            </w: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(0.0)</w:t>
            </w:r>
          </w:p>
        </w:tc>
        <w:tc>
          <w:tcPr>
            <w:tcW w:w="0" w:type="auto"/>
          </w:tcPr>
          <w:p w14:paraId="3921EC77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0</w:t>
            </w:r>
            <w:r w:rsidRPr="00310DCE">
              <w:rPr>
                <w:rFonts w:ascii="Times New Roman" w:hAnsi="Times New Roman" w:cs="Times New Roman"/>
                <w:spacing w:val="-3"/>
                <w:sz w:val="16"/>
                <w:szCs w:val="16"/>
              </w:rPr>
              <w:t xml:space="preserve"> </w:t>
            </w: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(0.0)</w:t>
            </w:r>
          </w:p>
        </w:tc>
        <w:tc>
          <w:tcPr>
            <w:tcW w:w="0" w:type="auto"/>
          </w:tcPr>
          <w:p w14:paraId="65795AF5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 (0.8)</w:t>
            </w:r>
          </w:p>
        </w:tc>
        <w:tc>
          <w:tcPr>
            <w:tcW w:w="0" w:type="auto"/>
          </w:tcPr>
          <w:p w14:paraId="7BA35F03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 (3.2)</w:t>
            </w:r>
          </w:p>
        </w:tc>
        <w:tc>
          <w:tcPr>
            <w:tcW w:w="0" w:type="auto"/>
          </w:tcPr>
          <w:p w14:paraId="4580F984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17 (20.7)</w:t>
            </w:r>
          </w:p>
        </w:tc>
        <w:tc>
          <w:tcPr>
            <w:tcW w:w="0" w:type="auto"/>
          </w:tcPr>
          <w:p w14:paraId="7FF10781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 (0.0)</w:t>
            </w:r>
          </w:p>
        </w:tc>
        <w:tc>
          <w:tcPr>
            <w:tcW w:w="0" w:type="auto"/>
          </w:tcPr>
          <w:p w14:paraId="5CB9D5CD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10 (6.5)</w:t>
            </w:r>
          </w:p>
        </w:tc>
        <w:tc>
          <w:tcPr>
            <w:tcW w:w="0" w:type="auto"/>
          </w:tcPr>
          <w:p w14:paraId="604BEFB7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 (7.4)</w:t>
            </w:r>
          </w:p>
        </w:tc>
        <w:tc>
          <w:tcPr>
            <w:tcW w:w="0" w:type="auto"/>
          </w:tcPr>
          <w:p w14:paraId="5C381BF1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21**</w:t>
            </w:r>
            <w:r w:rsidRPr="00310DCE">
              <w:rPr>
                <w:rFonts w:ascii="Times New Roman" w:hAnsi="Times New Roman" w:cs="Times New Roman"/>
                <w:spacing w:val="-4"/>
                <w:sz w:val="16"/>
                <w:szCs w:val="16"/>
              </w:rPr>
              <w:t xml:space="preserve"> </w:t>
            </w: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(5.3)</w:t>
            </w:r>
          </w:p>
        </w:tc>
      </w:tr>
      <w:tr w:rsidR="001F4565" w:rsidRPr="00310DCE" w14:paraId="1F96A8FF" w14:textId="77777777" w:rsidTr="00AC2167">
        <w:tc>
          <w:tcPr>
            <w:tcW w:w="0" w:type="auto"/>
          </w:tcPr>
          <w:p w14:paraId="5AE660FE" w14:textId="77777777" w:rsidR="001F4565" w:rsidRPr="00310DCE" w:rsidRDefault="001F4565" w:rsidP="00F22C8F">
            <w:pPr>
              <w:widowControl w:val="0"/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b/>
                <w:sz w:val="16"/>
                <w:szCs w:val="16"/>
              </w:rPr>
              <w:t>Clinical severuty of infection</w:t>
            </w:r>
          </w:p>
        </w:tc>
        <w:tc>
          <w:tcPr>
            <w:tcW w:w="0" w:type="auto"/>
            <w:vAlign w:val="bottom"/>
          </w:tcPr>
          <w:p w14:paraId="5323CC49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N=239</w:t>
            </w:r>
          </w:p>
        </w:tc>
        <w:tc>
          <w:tcPr>
            <w:tcW w:w="0" w:type="auto"/>
            <w:vAlign w:val="bottom"/>
          </w:tcPr>
          <w:p w14:paraId="1F60E875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 w:rsidDel="0098031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 xml:space="preserve"> </w:t>
            </w:r>
            <w:r w:rsidRPr="00310DCE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N=242</w:t>
            </w:r>
          </w:p>
        </w:tc>
        <w:tc>
          <w:tcPr>
            <w:tcW w:w="0" w:type="auto"/>
            <w:vAlign w:val="bottom"/>
          </w:tcPr>
          <w:p w14:paraId="63C2A579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 xml:space="preserve"> N=25</w:t>
            </w:r>
          </w:p>
        </w:tc>
        <w:tc>
          <w:tcPr>
            <w:tcW w:w="0" w:type="auto"/>
            <w:vAlign w:val="bottom"/>
          </w:tcPr>
          <w:p w14:paraId="3D52EC0C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N=1</w:t>
            </w:r>
          </w:p>
        </w:tc>
        <w:tc>
          <w:tcPr>
            <w:tcW w:w="0" w:type="auto"/>
            <w:vAlign w:val="bottom"/>
          </w:tcPr>
          <w:p w14:paraId="31366113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N=3</w:t>
            </w:r>
          </w:p>
        </w:tc>
        <w:tc>
          <w:tcPr>
            <w:tcW w:w="0" w:type="auto"/>
            <w:vAlign w:val="bottom"/>
          </w:tcPr>
          <w:p w14:paraId="0E36F224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N=311</w:t>
            </w:r>
          </w:p>
        </w:tc>
        <w:tc>
          <w:tcPr>
            <w:tcW w:w="0" w:type="auto"/>
            <w:vAlign w:val="bottom"/>
          </w:tcPr>
          <w:p w14:paraId="6CF4198E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N=96</w:t>
            </w:r>
          </w:p>
        </w:tc>
        <w:tc>
          <w:tcPr>
            <w:tcW w:w="0" w:type="auto"/>
            <w:vAlign w:val="bottom"/>
          </w:tcPr>
          <w:p w14:paraId="6B854B8D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N=103</w:t>
            </w:r>
          </w:p>
        </w:tc>
        <w:tc>
          <w:tcPr>
            <w:tcW w:w="0" w:type="auto"/>
            <w:vAlign w:val="bottom"/>
          </w:tcPr>
          <w:p w14:paraId="73B060DF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N=29</w:t>
            </w:r>
          </w:p>
        </w:tc>
        <w:tc>
          <w:tcPr>
            <w:tcW w:w="0" w:type="auto"/>
            <w:vAlign w:val="bottom"/>
          </w:tcPr>
          <w:p w14:paraId="50814691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N=191</w:t>
            </w:r>
          </w:p>
        </w:tc>
        <w:tc>
          <w:tcPr>
            <w:tcW w:w="0" w:type="auto"/>
            <w:vAlign w:val="bottom"/>
          </w:tcPr>
          <w:p w14:paraId="0A7D16C0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N=42</w:t>
            </w:r>
          </w:p>
        </w:tc>
        <w:tc>
          <w:tcPr>
            <w:tcW w:w="0" w:type="auto"/>
          </w:tcPr>
          <w:p w14:paraId="7BDE70B4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N=510</w:t>
            </w:r>
          </w:p>
        </w:tc>
      </w:tr>
      <w:tr w:rsidR="001F4565" w:rsidRPr="00310DCE" w14:paraId="5A784EC6" w14:textId="77777777" w:rsidTr="00AC2167">
        <w:tc>
          <w:tcPr>
            <w:tcW w:w="0" w:type="auto"/>
          </w:tcPr>
          <w:p w14:paraId="71DDFEFF" w14:textId="77777777" w:rsidR="001F4565" w:rsidRPr="00310DCE" w:rsidRDefault="001F4565" w:rsidP="00F22C8F">
            <w:pPr>
              <w:widowControl w:val="0"/>
              <w:jc w:val="both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bCs/>
                <w:sz w:val="16"/>
                <w:szCs w:val="16"/>
              </w:rPr>
              <w:t>Severe infection****</w:t>
            </w:r>
          </w:p>
        </w:tc>
        <w:tc>
          <w:tcPr>
            <w:tcW w:w="0" w:type="auto"/>
          </w:tcPr>
          <w:p w14:paraId="6C8C7DF6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  57 (23.8)  </w:t>
            </w:r>
          </w:p>
        </w:tc>
        <w:tc>
          <w:tcPr>
            <w:tcW w:w="0" w:type="auto"/>
          </w:tcPr>
          <w:p w14:paraId="64C933FC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  81 (33.5)  </w:t>
            </w:r>
          </w:p>
        </w:tc>
        <w:tc>
          <w:tcPr>
            <w:tcW w:w="0" w:type="auto"/>
          </w:tcPr>
          <w:p w14:paraId="15DC40DD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7 (28.0)  </w:t>
            </w:r>
          </w:p>
        </w:tc>
        <w:tc>
          <w:tcPr>
            <w:tcW w:w="0" w:type="auto"/>
          </w:tcPr>
          <w:p w14:paraId="3DB10A7E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 (0.0)</w:t>
            </w:r>
          </w:p>
        </w:tc>
        <w:tc>
          <w:tcPr>
            <w:tcW w:w="0" w:type="auto"/>
          </w:tcPr>
          <w:p w14:paraId="4BEC640E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1 (33.3)  </w:t>
            </w:r>
          </w:p>
        </w:tc>
        <w:tc>
          <w:tcPr>
            <w:tcW w:w="0" w:type="auto"/>
          </w:tcPr>
          <w:p w14:paraId="46C75696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  63 (20.3)  </w:t>
            </w:r>
          </w:p>
        </w:tc>
        <w:tc>
          <w:tcPr>
            <w:tcW w:w="0" w:type="auto"/>
          </w:tcPr>
          <w:p w14:paraId="685188BD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34 (35.4)  </w:t>
            </w:r>
          </w:p>
        </w:tc>
        <w:tc>
          <w:tcPr>
            <w:tcW w:w="0" w:type="auto"/>
          </w:tcPr>
          <w:p w14:paraId="1AF7A91B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49 (47.6)  </w:t>
            </w:r>
          </w:p>
        </w:tc>
        <w:tc>
          <w:tcPr>
            <w:tcW w:w="0" w:type="auto"/>
          </w:tcPr>
          <w:p w14:paraId="2A1F409C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  12 (41.4)  </w:t>
            </w:r>
          </w:p>
        </w:tc>
        <w:tc>
          <w:tcPr>
            <w:tcW w:w="0" w:type="auto"/>
          </w:tcPr>
          <w:p w14:paraId="0BFE654F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  61 (31.9)  </w:t>
            </w:r>
          </w:p>
        </w:tc>
        <w:tc>
          <w:tcPr>
            <w:tcW w:w="0" w:type="auto"/>
          </w:tcPr>
          <w:p w14:paraId="398149DD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14 (33.3)  </w:t>
            </w:r>
          </w:p>
        </w:tc>
        <w:tc>
          <w:tcPr>
            <w:tcW w:w="0" w:type="auto"/>
          </w:tcPr>
          <w:p w14:paraId="2FFB65AC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146 (28.6)  </w:t>
            </w:r>
          </w:p>
        </w:tc>
      </w:tr>
      <w:tr w:rsidR="001F4565" w:rsidRPr="00310DCE" w14:paraId="483EB197" w14:textId="77777777" w:rsidTr="00AC2167">
        <w:tc>
          <w:tcPr>
            <w:tcW w:w="0" w:type="auto"/>
          </w:tcPr>
          <w:p w14:paraId="5472F338" w14:textId="77777777" w:rsidR="001F4565" w:rsidRPr="00310DCE" w:rsidRDefault="001F4565" w:rsidP="00F22C8F">
            <w:pPr>
              <w:widowControl w:val="0"/>
              <w:jc w:val="both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bCs/>
                <w:sz w:val="16"/>
                <w:szCs w:val="16"/>
              </w:rPr>
              <w:t>Death due to infection</w:t>
            </w:r>
          </w:p>
        </w:tc>
        <w:tc>
          <w:tcPr>
            <w:tcW w:w="0" w:type="auto"/>
          </w:tcPr>
          <w:p w14:paraId="58E99DC2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 (2.5)</w:t>
            </w:r>
          </w:p>
        </w:tc>
        <w:tc>
          <w:tcPr>
            <w:tcW w:w="0" w:type="auto"/>
          </w:tcPr>
          <w:p w14:paraId="15560355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  13 (5.4)</w:t>
            </w:r>
          </w:p>
        </w:tc>
        <w:tc>
          <w:tcPr>
            <w:tcW w:w="0" w:type="auto"/>
          </w:tcPr>
          <w:p w14:paraId="1FCA7DEA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 (4.0)</w:t>
            </w:r>
          </w:p>
        </w:tc>
        <w:tc>
          <w:tcPr>
            <w:tcW w:w="0" w:type="auto"/>
          </w:tcPr>
          <w:p w14:paraId="364D5007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 (0.0)</w:t>
            </w:r>
          </w:p>
        </w:tc>
        <w:tc>
          <w:tcPr>
            <w:tcW w:w="0" w:type="auto"/>
          </w:tcPr>
          <w:p w14:paraId="4F03E419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1 (33.3)  </w:t>
            </w:r>
          </w:p>
        </w:tc>
        <w:tc>
          <w:tcPr>
            <w:tcW w:w="0" w:type="auto"/>
          </w:tcPr>
          <w:p w14:paraId="63527ED4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 (1.9)</w:t>
            </w:r>
          </w:p>
        </w:tc>
        <w:tc>
          <w:tcPr>
            <w:tcW w:w="0" w:type="auto"/>
          </w:tcPr>
          <w:p w14:paraId="6ED86C7F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 (7.3)</w:t>
            </w:r>
          </w:p>
        </w:tc>
        <w:tc>
          <w:tcPr>
            <w:tcW w:w="0" w:type="auto"/>
          </w:tcPr>
          <w:p w14:paraId="7FC72A09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 (7.8)</w:t>
            </w:r>
          </w:p>
        </w:tc>
        <w:tc>
          <w:tcPr>
            <w:tcW w:w="0" w:type="auto"/>
          </w:tcPr>
          <w:p w14:paraId="16A49CAC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 (6.9)</w:t>
            </w:r>
          </w:p>
        </w:tc>
        <w:tc>
          <w:tcPr>
            <w:tcW w:w="0" w:type="auto"/>
          </w:tcPr>
          <w:p w14:paraId="441B40A2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9 (4.7)</w:t>
            </w:r>
          </w:p>
        </w:tc>
        <w:tc>
          <w:tcPr>
            <w:tcW w:w="0" w:type="auto"/>
          </w:tcPr>
          <w:p w14:paraId="648B71FF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3 (7.1)</w:t>
            </w:r>
          </w:p>
        </w:tc>
        <w:tc>
          <w:tcPr>
            <w:tcW w:w="0" w:type="auto"/>
          </w:tcPr>
          <w:p w14:paraId="54A13A19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  21 (4.1)</w:t>
            </w:r>
          </w:p>
        </w:tc>
      </w:tr>
      <w:tr w:rsidR="001F4565" w:rsidRPr="00310DCE" w14:paraId="3CD08FF2" w14:textId="77777777" w:rsidTr="00AC2167">
        <w:tc>
          <w:tcPr>
            <w:tcW w:w="0" w:type="auto"/>
          </w:tcPr>
          <w:p w14:paraId="282FC5E6" w14:textId="77777777" w:rsidR="001F4565" w:rsidRPr="00310DCE" w:rsidRDefault="001F4565" w:rsidP="00F22C8F">
            <w:pPr>
              <w:pStyle w:val="Testocommento"/>
              <w:rPr>
                <w:sz w:val="16"/>
                <w:szCs w:val="16"/>
              </w:rPr>
            </w:pPr>
            <w:r w:rsidRPr="00310DCE">
              <w:rPr>
                <w:sz w:val="16"/>
                <w:szCs w:val="16"/>
              </w:rPr>
              <w:t>PICU admission</w:t>
            </w:r>
          </w:p>
        </w:tc>
        <w:tc>
          <w:tcPr>
            <w:tcW w:w="0" w:type="auto"/>
          </w:tcPr>
          <w:p w14:paraId="4BC7CC70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  10 (4.2)</w:t>
            </w:r>
          </w:p>
        </w:tc>
        <w:tc>
          <w:tcPr>
            <w:tcW w:w="0" w:type="auto"/>
          </w:tcPr>
          <w:p w14:paraId="4AFAD441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  23 (9.5)</w:t>
            </w:r>
          </w:p>
        </w:tc>
        <w:tc>
          <w:tcPr>
            <w:tcW w:w="0" w:type="auto"/>
          </w:tcPr>
          <w:p w14:paraId="13ADAD37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4 (16.0)  </w:t>
            </w:r>
          </w:p>
        </w:tc>
        <w:tc>
          <w:tcPr>
            <w:tcW w:w="0" w:type="auto"/>
          </w:tcPr>
          <w:p w14:paraId="08DAC42A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 (0.0)</w:t>
            </w:r>
          </w:p>
        </w:tc>
        <w:tc>
          <w:tcPr>
            <w:tcW w:w="0" w:type="auto"/>
          </w:tcPr>
          <w:p w14:paraId="4BA4470A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1 (33.3)  </w:t>
            </w:r>
          </w:p>
        </w:tc>
        <w:tc>
          <w:tcPr>
            <w:tcW w:w="0" w:type="auto"/>
          </w:tcPr>
          <w:p w14:paraId="784624EB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  20 (6.4)</w:t>
            </w:r>
          </w:p>
        </w:tc>
        <w:tc>
          <w:tcPr>
            <w:tcW w:w="0" w:type="auto"/>
          </w:tcPr>
          <w:p w14:paraId="360346DB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 (6.3)</w:t>
            </w:r>
          </w:p>
        </w:tc>
        <w:tc>
          <w:tcPr>
            <w:tcW w:w="0" w:type="auto"/>
          </w:tcPr>
          <w:p w14:paraId="36C20039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12 (11.7)  </w:t>
            </w:r>
          </w:p>
        </w:tc>
        <w:tc>
          <w:tcPr>
            <w:tcW w:w="0" w:type="auto"/>
          </w:tcPr>
          <w:p w14:paraId="4B8F5B2E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4 (13.8)  </w:t>
            </w:r>
          </w:p>
        </w:tc>
        <w:tc>
          <w:tcPr>
            <w:tcW w:w="0" w:type="auto"/>
          </w:tcPr>
          <w:p w14:paraId="55A9D0B2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  17 (8.9)</w:t>
            </w:r>
          </w:p>
        </w:tc>
        <w:tc>
          <w:tcPr>
            <w:tcW w:w="0" w:type="auto"/>
          </w:tcPr>
          <w:p w14:paraId="6EB82676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5 (11.9)  </w:t>
            </w:r>
          </w:p>
        </w:tc>
        <w:tc>
          <w:tcPr>
            <w:tcW w:w="0" w:type="auto"/>
          </w:tcPr>
          <w:p w14:paraId="29A868FE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  38 (7.5)</w:t>
            </w:r>
          </w:p>
        </w:tc>
      </w:tr>
      <w:tr w:rsidR="001F4565" w:rsidRPr="00310DCE" w14:paraId="3217FD2E" w14:textId="77777777" w:rsidTr="00AC2167">
        <w:trPr>
          <w:trHeight w:val="493"/>
        </w:trPr>
        <w:tc>
          <w:tcPr>
            <w:tcW w:w="0" w:type="auto"/>
          </w:tcPr>
          <w:p w14:paraId="282F0F2E" w14:textId="77777777" w:rsidR="001F4565" w:rsidRPr="00310DCE" w:rsidRDefault="001F4565" w:rsidP="00F22C8F">
            <w:pPr>
              <w:pStyle w:val="Testocommento"/>
              <w:rPr>
                <w:sz w:val="16"/>
                <w:szCs w:val="16"/>
              </w:rPr>
            </w:pPr>
            <w:bookmarkStart w:id="0" w:name="_Hlk161406304"/>
            <w:r w:rsidRPr="00310DCE">
              <w:rPr>
                <w:sz w:val="16"/>
                <w:szCs w:val="16"/>
              </w:rPr>
              <w:t>Respiratory support</w:t>
            </w:r>
          </w:p>
        </w:tc>
        <w:tc>
          <w:tcPr>
            <w:tcW w:w="0" w:type="auto"/>
          </w:tcPr>
          <w:p w14:paraId="30663081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9 (3.8)</w:t>
            </w:r>
          </w:p>
        </w:tc>
        <w:tc>
          <w:tcPr>
            <w:tcW w:w="0" w:type="auto"/>
          </w:tcPr>
          <w:p w14:paraId="5B5F81B4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  21 (8.7)</w:t>
            </w:r>
          </w:p>
        </w:tc>
        <w:tc>
          <w:tcPr>
            <w:tcW w:w="0" w:type="auto"/>
          </w:tcPr>
          <w:p w14:paraId="79FFC31C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3 (12.0)  </w:t>
            </w:r>
          </w:p>
        </w:tc>
        <w:tc>
          <w:tcPr>
            <w:tcW w:w="0" w:type="auto"/>
          </w:tcPr>
          <w:p w14:paraId="63ECF883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 (0.0)</w:t>
            </w:r>
          </w:p>
        </w:tc>
        <w:tc>
          <w:tcPr>
            <w:tcW w:w="0" w:type="auto"/>
          </w:tcPr>
          <w:p w14:paraId="1506B6CC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1 (33.3)  </w:t>
            </w:r>
          </w:p>
        </w:tc>
        <w:tc>
          <w:tcPr>
            <w:tcW w:w="0" w:type="auto"/>
          </w:tcPr>
          <w:p w14:paraId="3D9F7797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  17 (5.5)</w:t>
            </w:r>
          </w:p>
        </w:tc>
        <w:tc>
          <w:tcPr>
            <w:tcW w:w="0" w:type="auto"/>
          </w:tcPr>
          <w:p w14:paraId="29BBC0A3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 (5.2)</w:t>
            </w:r>
          </w:p>
        </w:tc>
        <w:tc>
          <w:tcPr>
            <w:tcW w:w="0" w:type="auto"/>
          </w:tcPr>
          <w:p w14:paraId="22D9EC75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12 (11.7)  </w:t>
            </w:r>
          </w:p>
        </w:tc>
        <w:tc>
          <w:tcPr>
            <w:tcW w:w="0" w:type="auto"/>
          </w:tcPr>
          <w:p w14:paraId="1D5103AC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6 (20.7)  </w:t>
            </w:r>
          </w:p>
        </w:tc>
        <w:tc>
          <w:tcPr>
            <w:tcW w:w="0" w:type="auto"/>
          </w:tcPr>
          <w:p w14:paraId="480695AE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  11 (5.8)</w:t>
            </w:r>
          </w:p>
        </w:tc>
        <w:tc>
          <w:tcPr>
            <w:tcW w:w="0" w:type="auto"/>
          </w:tcPr>
          <w:p w14:paraId="3FA916E4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6 (14.3)  </w:t>
            </w:r>
          </w:p>
        </w:tc>
        <w:tc>
          <w:tcPr>
            <w:tcW w:w="0" w:type="auto"/>
          </w:tcPr>
          <w:p w14:paraId="54E00B22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  34 (6.7)</w:t>
            </w:r>
          </w:p>
        </w:tc>
      </w:tr>
      <w:bookmarkEnd w:id="0"/>
      <w:tr w:rsidR="001F4565" w:rsidRPr="00310DCE" w14:paraId="20ACABC6" w14:textId="77777777" w:rsidTr="00AC2167">
        <w:tc>
          <w:tcPr>
            <w:tcW w:w="0" w:type="auto"/>
          </w:tcPr>
          <w:p w14:paraId="5D58A1C7" w14:textId="77777777" w:rsidR="001F4565" w:rsidRPr="00310DCE" w:rsidRDefault="001F4565" w:rsidP="00F22C8F">
            <w:pPr>
              <w:pStyle w:val="Testocommento"/>
              <w:rPr>
                <w:sz w:val="16"/>
                <w:szCs w:val="16"/>
              </w:rPr>
            </w:pPr>
            <w:r w:rsidRPr="00310DCE">
              <w:rPr>
                <w:sz w:val="16"/>
                <w:szCs w:val="16"/>
              </w:rPr>
              <w:lastRenderedPageBreak/>
              <w:t>Fluid support</w:t>
            </w:r>
          </w:p>
        </w:tc>
        <w:tc>
          <w:tcPr>
            <w:tcW w:w="0" w:type="auto"/>
          </w:tcPr>
          <w:p w14:paraId="2C4347DB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  53 (22.2)  </w:t>
            </w:r>
          </w:p>
        </w:tc>
        <w:tc>
          <w:tcPr>
            <w:tcW w:w="0" w:type="auto"/>
          </w:tcPr>
          <w:p w14:paraId="2C285A00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  66 (27.3)  </w:t>
            </w:r>
          </w:p>
        </w:tc>
        <w:tc>
          <w:tcPr>
            <w:tcW w:w="0" w:type="auto"/>
          </w:tcPr>
          <w:p w14:paraId="231189BE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6 (24.0)  </w:t>
            </w:r>
          </w:p>
        </w:tc>
        <w:tc>
          <w:tcPr>
            <w:tcW w:w="0" w:type="auto"/>
          </w:tcPr>
          <w:p w14:paraId="72DE0C65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 (0.0)</w:t>
            </w:r>
          </w:p>
        </w:tc>
        <w:tc>
          <w:tcPr>
            <w:tcW w:w="0" w:type="auto"/>
          </w:tcPr>
          <w:p w14:paraId="4B8E7EBE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1 (33.3)  </w:t>
            </w:r>
          </w:p>
        </w:tc>
        <w:tc>
          <w:tcPr>
            <w:tcW w:w="0" w:type="auto"/>
          </w:tcPr>
          <w:p w14:paraId="34A12933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  53 (17.0)  </w:t>
            </w:r>
          </w:p>
        </w:tc>
        <w:tc>
          <w:tcPr>
            <w:tcW w:w="0" w:type="auto"/>
          </w:tcPr>
          <w:p w14:paraId="25B64BC4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28 (29.2)  </w:t>
            </w:r>
          </w:p>
        </w:tc>
        <w:tc>
          <w:tcPr>
            <w:tcW w:w="0" w:type="auto"/>
          </w:tcPr>
          <w:p w14:paraId="5D85678E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45 (43.7)  </w:t>
            </w:r>
          </w:p>
        </w:tc>
        <w:tc>
          <w:tcPr>
            <w:tcW w:w="0" w:type="auto"/>
          </w:tcPr>
          <w:p w14:paraId="61E2AC1E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8 (27.6)  </w:t>
            </w:r>
          </w:p>
        </w:tc>
        <w:tc>
          <w:tcPr>
            <w:tcW w:w="0" w:type="auto"/>
          </w:tcPr>
          <w:p w14:paraId="4FF1EC90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  52 (27.2)  </w:t>
            </w:r>
          </w:p>
        </w:tc>
        <w:tc>
          <w:tcPr>
            <w:tcW w:w="0" w:type="auto"/>
          </w:tcPr>
          <w:p w14:paraId="0F0D3F36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11 (26.2)  </w:t>
            </w:r>
          </w:p>
        </w:tc>
        <w:tc>
          <w:tcPr>
            <w:tcW w:w="0" w:type="auto"/>
          </w:tcPr>
          <w:p w14:paraId="0A3EA781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 126 (24.7)  </w:t>
            </w:r>
          </w:p>
        </w:tc>
      </w:tr>
      <w:tr w:rsidR="001F4565" w:rsidRPr="00310DCE" w14:paraId="033AD3DB" w14:textId="77777777" w:rsidTr="00AC2167">
        <w:tc>
          <w:tcPr>
            <w:tcW w:w="0" w:type="auto"/>
          </w:tcPr>
          <w:p w14:paraId="1B468F57" w14:textId="77777777" w:rsidR="001F4565" w:rsidRPr="00310DCE" w:rsidRDefault="001F4565" w:rsidP="00F22C8F">
            <w:pPr>
              <w:pStyle w:val="Testocommento"/>
              <w:rPr>
                <w:sz w:val="16"/>
                <w:szCs w:val="16"/>
              </w:rPr>
            </w:pPr>
            <w:r w:rsidRPr="00310DCE">
              <w:rPr>
                <w:sz w:val="16"/>
                <w:szCs w:val="16"/>
              </w:rPr>
              <w:t>Vasopressor support</w:t>
            </w:r>
          </w:p>
        </w:tc>
        <w:tc>
          <w:tcPr>
            <w:tcW w:w="0" w:type="auto"/>
          </w:tcPr>
          <w:p w14:paraId="7CF5D039" w14:textId="77777777" w:rsidR="001F4565" w:rsidRPr="00310DCE" w:rsidRDefault="001F4565" w:rsidP="00F22C8F">
            <w:pPr>
              <w:widowControl w:val="0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  11 (4.6)</w:t>
            </w:r>
          </w:p>
        </w:tc>
        <w:tc>
          <w:tcPr>
            <w:tcW w:w="0" w:type="auto"/>
          </w:tcPr>
          <w:p w14:paraId="7D420FD1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  26 (10.7)  </w:t>
            </w:r>
          </w:p>
        </w:tc>
        <w:tc>
          <w:tcPr>
            <w:tcW w:w="0" w:type="auto"/>
          </w:tcPr>
          <w:p w14:paraId="6A65C187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</w:tcPr>
          <w:p w14:paraId="5CBE5AF1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 (0.0)</w:t>
            </w:r>
          </w:p>
        </w:tc>
        <w:tc>
          <w:tcPr>
            <w:tcW w:w="0" w:type="auto"/>
          </w:tcPr>
          <w:p w14:paraId="0DB3B5E8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5 (20.0)  </w:t>
            </w:r>
          </w:p>
        </w:tc>
        <w:tc>
          <w:tcPr>
            <w:tcW w:w="0" w:type="auto"/>
          </w:tcPr>
          <w:p w14:paraId="42563D67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  20 (6.4)</w:t>
            </w:r>
          </w:p>
        </w:tc>
        <w:tc>
          <w:tcPr>
            <w:tcW w:w="0" w:type="auto"/>
          </w:tcPr>
          <w:p w14:paraId="017E7422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 (5.2)</w:t>
            </w:r>
          </w:p>
        </w:tc>
        <w:tc>
          <w:tcPr>
            <w:tcW w:w="0" w:type="auto"/>
          </w:tcPr>
          <w:p w14:paraId="6B39FC6A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18 (17.5)  </w:t>
            </w:r>
          </w:p>
        </w:tc>
        <w:tc>
          <w:tcPr>
            <w:tcW w:w="0" w:type="auto"/>
          </w:tcPr>
          <w:p w14:paraId="2A9553F7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5 (17.2)  </w:t>
            </w:r>
          </w:p>
        </w:tc>
        <w:tc>
          <w:tcPr>
            <w:tcW w:w="0" w:type="auto"/>
          </w:tcPr>
          <w:p w14:paraId="3DC2E77F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  21 (11.0)  </w:t>
            </w:r>
          </w:p>
        </w:tc>
        <w:tc>
          <w:tcPr>
            <w:tcW w:w="0" w:type="auto"/>
          </w:tcPr>
          <w:p w14:paraId="7937D8E3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 (9.5)</w:t>
            </w:r>
          </w:p>
        </w:tc>
        <w:tc>
          <w:tcPr>
            <w:tcW w:w="0" w:type="auto"/>
          </w:tcPr>
          <w:p w14:paraId="6E886FED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  43 (8.4)</w:t>
            </w:r>
          </w:p>
        </w:tc>
      </w:tr>
      <w:tr w:rsidR="001F4565" w:rsidRPr="00310DCE" w14:paraId="7A5A97F0" w14:textId="77777777" w:rsidTr="00AC2167">
        <w:tc>
          <w:tcPr>
            <w:tcW w:w="0" w:type="auto"/>
          </w:tcPr>
          <w:p w14:paraId="02DE3CAC" w14:textId="77777777" w:rsidR="001F4565" w:rsidRPr="00310DCE" w:rsidRDefault="001F4565" w:rsidP="00F22C8F">
            <w:pPr>
              <w:pStyle w:val="Testocommento"/>
              <w:rPr>
                <w:sz w:val="16"/>
                <w:szCs w:val="16"/>
              </w:rPr>
            </w:pPr>
            <w:r w:rsidRPr="00310DCE">
              <w:rPr>
                <w:sz w:val="16"/>
                <w:szCs w:val="16"/>
              </w:rPr>
              <w:t>Renal support</w:t>
            </w:r>
          </w:p>
        </w:tc>
        <w:tc>
          <w:tcPr>
            <w:tcW w:w="0" w:type="auto"/>
          </w:tcPr>
          <w:p w14:paraId="22CA4A3C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 (1.7)</w:t>
            </w:r>
          </w:p>
        </w:tc>
        <w:tc>
          <w:tcPr>
            <w:tcW w:w="0" w:type="auto"/>
          </w:tcPr>
          <w:p w14:paraId="458EAFAA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 (2.9)</w:t>
            </w:r>
          </w:p>
        </w:tc>
        <w:tc>
          <w:tcPr>
            <w:tcW w:w="0" w:type="auto"/>
          </w:tcPr>
          <w:p w14:paraId="0DF5F716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0" w:type="auto"/>
          </w:tcPr>
          <w:p w14:paraId="3014B0CE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0 (0.0)</w:t>
            </w:r>
          </w:p>
        </w:tc>
        <w:tc>
          <w:tcPr>
            <w:tcW w:w="0" w:type="auto"/>
          </w:tcPr>
          <w:p w14:paraId="24CF8FF3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 (4.0)</w:t>
            </w:r>
          </w:p>
        </w:tc>
        <w:tc>
          <w:tcPr>
            <w:tcW w:w="0" w:type="auto"/>
          </w:tcPr>
          <w:p w14:paraId="49D23132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 (2.3)</w:t>
            </w:r>
          </w:p>
        </w:tc>
        <w:tc>
          <w:tcPr>
            <w:tcW w:w="0" w:type="auto"/>
          </w:tcPr>
          <w:p w14:paraId="1FB635CA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1 (1.0)</w:t>
            </w:r>
          </w:p>
        </w:tc>
        <w:tc>
          <w:tcPr>
            <w:tcW w:w="0" w:type="auto"/>
          </w:tcPr>
          <w:p w14:paraId="2C3A4C11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 (4.9)</w:t>
            </w:r>
          </w:p>
        </w:tc>
        <w:tc>
          <w:tcPr>
            <w:tcW w:w="0" w:type="auto"/>
          </w:tcPr>
          <w:p w14:paraId="5384FF2B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3 (10.3)  </w:t>
            </w:r>
          </w:p>
        </w:tc>
        <w:tc>
          <w:tcPr>
            <w:tcW w:w="0" w:type="auto"/>
          </w:tcPr>
          <w:p w14:paraId="303DEA0A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 (1.0)</w:t>
            </w:r>
          </w:p>
        </w:tc>
        <w:tc>
          <w:tcPr>
            <w:tcW w:w="0" w:type="auto"/>
          </w:tcPr>
          <w:p w14:paraId="52485E2B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 (4.8)</w:t>
            </w:r>
          </w:p>
        </w:tc>
        <w:tc>
          <w:tcPr>
            <w:tcW w:w="0" w:type="auto"/>
          </w:tcPr>
          <w:p w14:paraId="3D517DF9" w14:textId="77777777" w:rsidR="001F4565" w:rsidRPr="00310DCE" w:rsidRDefault="001F4565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  13 (2.5)</w:t>
            </w:r>
          </w:p>
        </w:tc>
      </w:tr>
    </w:tbl>
    <w:p w14:paraId="0083D444" w14:textId="77777777" w:rsidR="001F4565" w:rsidRPr="00310DCE" w:rsidRDefault="001F4565" w:rsidP="001F4565">
      <w:pPr>
        <w:spacing w:line="36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310DCE">
        <w:rPr>
          <w:rFonts w:ascii="Times New Roman" w:hAnsi="Times New Roman" w:cs="Times New Roman"/>
          <w:sz w:val="20"/>
          <w:szCs w:val="20"/>
          <w:lang w:val="en-US"/>
        </w:rPr>
        <w:t>** 47 cases excluded: dead before 30 days</w:t>
      </w:r>
    </w:p>
    <w:p w14:paraId="5C72F4C4" w14:textId="77777777" w:rsidR="001F4565" w:rsidRPr="00310DCE" w:rsidRDefault="001F4565" w:rsidP="001F4565">
      <w:pPr>
        <w:spacing w:line="36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310DCE">
        <w:rPr>
          <w:rFonts w:ascii="Times New Roman" w:hAnsi="Times New Roman" w:cs="Times New Roman"/>
          <w:sz w:val="20"/>
          <w:szCs w:val="20"/>
          <w:lang w:val="en-US"/>
        </w:rPr>
        <w:t>*** 117 cases excluded: dead before 90 days</w:t>
      </w:r>
    </w:p>
    <w:p w14:paraId="5667B20A" w14:textId="27C146CC" w:rsidR="001F4565" w:rsidRPr="00310DCE" w:rsidRDefault="001F4565" w:rsidP="001F4565">
      <w:pPr>
        <w:rPr>
          <w:rFonts w:ascii="Times New Roman" w:hAnsi="Times New Roman" w:cs="Times New Roman"/>
          <w:sz w:val="20"/>
          <w:szCs w:val="20"/>
          <w:lang w:val="en-US"/>
        </w:rPr>
      </w:pPr>
      <w:r w:rsidRPr="00310DCE">
        <w:rPr>
          <w:rFonts w:ascii="Times New Roman" w:hAnsi="Times New Roman" w:cs="Times New Roman"/>
          <w:sz w:val="20"/>
          <w:szCs w:val="20"/>
          <w:lang w:val="en-US"/>
        </w:rPr>
        <w:t>**** composite outcome of severe infection: at least 1 among PICU admission, respiratory support, fluid support, amminic support, renal support or death due to infection</w:t>
      </w:r>
    </w:p>
    <w:p w14:paraId="3CC5D8D3" w14:textId="0D1BF2E4" w:rsidR="0055616A" w:rsidRPr="00310DCE" w:rsidRDefault="0055616A" w:rsidP="001F4565">
      <w:pPr>
        <w:rPr>
          <w:rFonts w:ascii="Times New Roman" w:hAnsi="Times New Roman" w:cs="Times New Roman"/>
          <w:sz w:val="20"/>
          <w:szCs w:val="20"/>
          <w:lang w:val="en-US"/>
        </w:rPr>
      </w:pPr>
    </w:p>
    <w:p w14:paraId="6BFCDB82" w14:textId="30327657" w:rsidR="0055616A" w:rsidRPr="00310DCE" w:rsidRDefault="004E65C9" w:rsidP="0055616A">
      <w:pPr>
        <w:spacing w:line="36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310DCE">
        <w:rPr>
          <w:rFonts w:ascii="Times New Roman" w:hAnsi="Times New Roman" w:cs="Times New Roman"/>
          <w:b/>
          <w:bCs/>
          <w:sz w:val="20"/>
          <w:szCs w:val="20"/>
          <w:lang w:val="en-US"/>
        </w:rPr>
        <w:t>Supplementary Table S</w:t>
      </w:r>
      <w:r w:rsidR="003A6AD5">
        <w:rPr>
          <w:rFonts w:ascii="Times New Roman" w:hAnsi="Times New Roman" w:cs="Times New Roman"/>
          <w:b/>
          <w:bCs/>
          <w:sz w:val="20"/>
          <w:szCs w:val="20"/>
          <w:lang w:val="en-US"/>
        </w:rPr>
        <w:t>5</w:t>
      </w:r>
      <w:r w:rsidRPr="00310DCE">
        <w:rPr>
          <w:rFonts w:ascii="Times New Roman" w:hAnsi="Times New Roman" w:cs="Times New Roman"/>
          <w:b/>
          <w:bCs/>
          <w:sz w:val="20"/>
          <w:szCs w:val="20"/>
          <w:lang w:val="en-US"/>
        </w:rPr>
        <w:t>.</w:t>
      </w:r>
      <w:r w:rsidRPr="00310DCE">
        <w:rPr>
          <w:rFonts w:ascii="Times New Roman" w:hAnsi="Times New Roman" w:cs="Times New Roman"/>
          <w:sz w:val="20"/>
          <w:szCs w:val="20"/>
          <w:lang w:val="en-US"/>
        </w:rPr>
        <w:t xml:space="preserve"> Clinical characteristics of 21 patients deceased due to infectious episode</w:t>
      </w:r>
    </w:p>
    <w:tbl>
      <w:tblPr>
        <w:tblStyle w:val="Grigliatabella"/>
        <w:tblW w:w="10201" w:type="dxa"/>
        <w:tblLayout w:type="fixed"/>
        <w:tblLook w:val="04A0" w:firstRow="1" w:lastRow="0" w:firstColumn="1" w:lastColumn="0" w:noHBand="0" w:noVBand="1"/>
      </w:tblPr>
      <w:tblGrid>
        <w:gridCol w:w="562"/>
        <w:gridCol w:w="1701"/>
        <w:gridCol w:w="851"/>
        <w:gridCol w:w="850"/>
        <w:gridCol w:w="709"/>
        <w:gridCol w:w="709"/>
        <w:gridCol w:w="709"/>
        <w:gridCol w:w="708"/>
        <w:gridCol w:w="709"/>
        <w:gridCol w:w="567"/>
        <w:gridCol w:w="709"/>
        <w:gridCol w:w="709"/>
        <w:gridCol w:w="708"/>
      </w:tblGrid>
      <w:tr w:rsidR="00AC2167" w:rsidRPr="00310DCE" w14:paraId="1BFCCE84" w14:textId="77777777" w:rsidTr="00AC2167">
        <w:trPr>
          <w:trHeight w:val="846"/>
        </w:trPr>
        <w:tc>
          <w:tcPr>
            <w:tcW w:w="562" w:type="dxa"/>
            <w:shd w:val="clear" w:color="auto" w:fill="E7E6E6"/>
            <w:hideMark/>
          </w:tcPr>
          <w:p w14:paraId="5E7E09C1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GP/GN</w:t>
            </w:r>
          </w:p>
        </w:tc>
        <w:tc>
          <w:tcPr>
            <w:tcW w:w="1701" w:type="dxa"/>
            <w:shd w:val="clear" w:color="auto" w:fill="E7E6E6"/>
          </w:tcPr>
          <w:p w14:paraId="244910F3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Pathogen</w:t>
            </w:r>
          </w:p>
        </w:tc>
        <w:tc>
          <w:tcPr>
            <w:tcW w:w="851" w:type="dxa"/>
            <w:shd w:val="clear" w:color="auto" w:fill="E7E6E6"/>
            <w:hideMark/>
          </w:tcPr>
          <w:p w14:paraId="1B1E2297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Diagnosis</w:t>
            </w:r>
          </w:p>
        </w:tc>
        <w:tc>
          <w:tcPr>
            <w:tcW w:w="850" w:type="dxa"/>
            <w:shd w:val="clear" w:color="auto" w:fill="E7E6E6"/>
            <w:hideMark/>
          </w:tcPr>
          <w:p w14:paraId="6E21B96B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Treatment phase</w:t>
            </w:r>
          </w:p>
        </w:tc>
        <w:tc>
          <w:tcPr>
            <w:tcW w:w="709" w:type="dxa"/>
            <w:shd w:val="clear" w:color="auto" w:fill="E7E6E6"/>
            <w:hideMark/>
          </w:tcPr>
          <w:p w14:paraId="1ED3316A" w14:textId="0C9B33BB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PICU admiss.</w:t>
            </w:r>
          </w:p>
        </w:tc>
        <w:tc>
          <w:tcPr>
            <w:tcW w:w="709" w:type="dxa"/>
            <w:shd w:val="clear" w:color="auto" w:fill="E7E6E6"/>
            <w:hideMark/>
          </w:tcPr>
          <w:p w14:paraId="271B6695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Respiratory supp.</w:t>
            </w:r>
          </w:p>
        </w:tc>
        <w:tc>
          <w:tcPr>
            <w:tcW w:w="709" w:type="dxa"/>
            <w:shd w:val="clear" w:color="auto" w:fill="E7E6E6"/>
            <w:hideMark/>
          </w:tcPr>
          <w:p w14:paraId="613B2902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Fluid supp.</w:t>
            </w:r>
          </w:p>
        </w:tc>
        <w:tc>
          <w:tcPr>
            <w:tcW w:w="708" w:type="dxa"/>
            <w:shd w:val="clear" w:color="auto" w:fill="E7E6E6"/>
            <w:hideMark/>
          </w:tcPr>
          <w:p w14:paraId="35A12B7C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Renal supp.</w:t>
            </w:r>
          </w:p>
        </w:tc>
        <w:tc>
          <w:tcPr>
            <w:tcW w:w="709" w:type="dxa"/>
            <w:shd w:val="clear" w:color="auto" w:fill="E7E6E6"/>
            <w:hideMark/>
          </w:tcPr>
          <w:p w14:paraId="030E1442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Vasopressor supp.</w:t>
            </w:r>
          </w:p>
        </w:tc>
        <w:tc>
          <w:tcPr>
            <w:tcW w:w="567" w:type="dxa"/>
            <w:shd w:val="clear" w:color="auto" w:fill="E7E6E6"/>
            <w:hideMark/>
          </w:tcPr>
          <w:p w14:paraId="4E2BE425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T &gt; 39°C</w:t>
            </w:r>
          </w:p>
        </w:tc>
        <w:tc>
          <w:tcPr>
            <w:tcW w:w="709" w:type="dxa"/>
            <w:shd w:val="clear" w:color="auto" w:fill="E7E6E6"/>
            <w:hideMark/>
          </w:tcPr>
          <w:p w14:paraId="04DC33D1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Hypoxemia</w:t>
            </w:r>
          </w:p>
        </w:tc>
        <w:tc>
          <w:tcPr>
            <w:tcW w:w="709" w:type="dxa"/>
            <w:shd w:val="clear" w:color="auto" w:fill="E7E6E6"/>
            <w:hideMark/>
          </w:tcPr>
          <w:p w14:paraId="0EBC9146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Hypothension</w:t>
            </w:r>
          </w:p>
        </w:tc>
        <w:tc>
          <w:tcPr>
            <w:tcW w:w="708" w:type="dxa"/>
            <w:shd w:val="clear" w:color="auto" w:fill="E7E6E6"/>
            <w:hideMark/>
          </w:tcPr>
          <w:p w14:paraId="5F40B7A3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ANC &lt;100</w:t>
            </w:r>
          </w:p>
        </w:tc>
      </w:tr>
      <w:tr w:rsidR="00AC2167" w:rsidRPr="00310DCE" w14:paraId="0690E633" w14:textId="77777777" w:rsidTr="00AC2167">
        <w:trPr>
          <w:trHeight w:val="561"/>
        </w:trPr>
        <w:tc>
          <w:tcPr>
            <w:tcW w:w="562" w:type="dxa"/>
            <w:hideMark/>
          </w:tcPr>
          <w:p w14:paraId="4C8B650F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GN</w:t>
            </w:r>
          </w:p>
        </w:tc>
        <w:tc>
          <w:tcPr>
            <w:tcW w:w="1701" w:type="dxa"/>
          </w:tcPr>
          <w:p w14:paraId="1AB0D8C1" w14:textId="2557B9F6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P. Aeruginosa</w:t>
            </w:r>
          </w:p>
        </w:tc>
        <w:tc>
          <w:tcPr>
            <w:tcW w:w="851" w:type="dxa"/>
            <w:hideMark/>
          </w:tcPr>
          <w:p w14:paraId="2931762E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Non malign.</w:t>
            </w:r>
          </w:p>
        </w:tc>
        <w:tc>
          <w:tcPr>
            <w:tcW w:w="850" w:type="dxa"/>
            <w:hideMark/>
          </w:tcPr>
          <w:p w14:paraId="698F9953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Allo HCT</w:t>
            </w:r>
          </w:p>
        </w:tc>
        <w:tc>
          <w:tcPr>
            <w:tcW w:w="709" w:type="dxa"/>
            <w:hideMark/>
          </w:tcPr>
          <w:p w14:paraId="44FA0475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709" w:type="dxa"/>
            <w:hideMark/>
          </w:tcPr>
          <w:p w14:paraId="4689C748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709" w:type="dxa"/>
            <w:hideMark/>
          </w:tcPr>
          <w:p w14:paraId="2EAEF9A3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708" w:type="dxa"/>
            <w:hideMark/>
          </w:tcPr>
          <w:p w14:paraId="09ABABF3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709" w:type="dxa"/>
            <w:hideMark/>
          </w:tcPr>
          <w:p w14:paraId="19F03291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567" w:type="dxa"/>
            <w:hideMark/>
          </w:tcPr>
          <w:p w14:paraId="2ED09B60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709" w:type="dxa"/>
            <w:hideMark/>
          </w:tcPr>
          <w:p w14:paraId="13E57C48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709" w:type="dxa"/>
            <w:hideMark/>
          </w:tcPr>
          <w:p w14:paraId="65DD97CB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.</w:t>
            </w:r>
          </w:p>
        </w:tc>
        <w:tc>
          <w:tcPr>
            <w:tcW w:w="708" w:type="dxa"/>
            <w:hideMark/>
          </w:tcPr>
          <w:p w14:paraId="233C6468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</w:tr>
      <w:tr w:rsidR="00AC2167" w:rsidRPr="00310DCE" w14:paraId="00B21A84" w14:textId="77777777" w:rsidTr="00AC2167">
        <w:trPr>
          <w:trHeight w:val="555"/>
        </w:trPr>
        <w:tc>
          <w:tcPr>
            <w:tcW w:w="562" w:type="dxa"/>
            <w:hideMark/>
          </w:tcPr>
          <w:p w14:paraId="7FDBF968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GN</w:t>
            </w:r>
          </w:p>
        </w:tc>
        <w:tc>
          <w:tcPr>
            <w:tcW w:w="1701" w:type="dxa"/>
          </w:tcPr>
          <w:p w14:paraId="34FC048A" w14:textId="4745A50F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 xml:space="preserve">K. Pneumoniae </w:t>
            </w:r>
          </w:p>
        </w:tc>
        <w:tc>
          <w:tcPr>
            <w:tcW w:w="851" w:type="dxa"/>
            <w:hideMark/>
          </w:tcPr>
          <w:p w14:paraId="7805CAF9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ALL</w:t>
            </w:r>
          </w:p>
        </w:tc>
        <w:tc>
          <w:tcPr>
            <w:tcW w:w="850" w:type="dxa"/>
            <w:hideMark/>
          </w:tcPr>
          <w:p w14:paraId="1148A0E8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Allo HCT</w:t>
            </w:r>
          </w:p>
        </w:tc>
        <w:tc>
          <w:tcPr>
            <w:tcW w:w="709" w:type="dxa"/>
            <w:hideMark/>
          </w:tcPr>
          <w:p w14:paraId="2A518DDE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709" w:type="dxa"/>
            <w:hideMark/>
          </w:tcPr>
          <w:p w14:paraId="15BC5039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709" w:type="dxa"/>
            <w:hideMark/>
          </w:tcPr>
          <w:p w14:paraId="745E54A0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708" w:type="dxa"/>
            <w:hideMark/>
          </w:tcPr>
          <w:p w14:paraId="61E1679F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709" w:type="dxa"/>
            <w:hideMark/>
          </w:tcPr>
          <w:p w14:paraId="1F513560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567" w:type="dxa"/>
            <w:hideMark/>
          </w:tcPr>
          <w:p w14:paraId="09796BF6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709" w:type="dxa"/>
            <w:hideMark/>
          </w:tcPr>
          <w:p w14:paraId="122F65CE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709" w:type="dxa"/>
            <w:hideMark/>
          </w:tcPr>
          <w:p w14:paraId="3F615478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708" w:type="dxa"/>
            <w:hideMark/>
          </w:tcPr>
          <w:p w14:paraId="55912FA6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</w:tr>
      <w:tr w:rsidR="00AC2167" w:rsidRPr="00310DCE" w14:paraId="3A0B7D8A" w14:textId="77777777" w:rsidTr="00AC2167">
        <w:trPr>
          <w:trHeight w:val="858"/>
        </w:trPr>
        <w:tc>
          <w:tcPr>
            <w:tcW w:w="562" w:type="dxa"/>
            <w:hideMark/>
          </w:tcPr>
          <w:p w14:paraId="4BAFDFA4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GN</w:t>
            </w:r>
          </w:p>
        </w:tc>
        <w:tc>
          <w:tcPr>
            <w:tcW w:w="1701" w:type="dxa"/>
          </w:tcPr>
          <w:p w14:paraId="35237E6E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Acinetobacter baumannii</w:t>
            </w:r>
          </w:p>
        </w:tc>
        <w:tc>
          <w:tcPr>
            <w:tcW w:w="851" w:type="dxa"/>
            <w:hideMark/>
          </w:tcPr>
          <w:p w14:paraId="0CB6E4E2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AML</w:t>
            </w:r>
          </w:p>
        </w:tc>
        <w:tc>
          <w:tcPr>
            <w:tcW w:w="850" w:type="dxa"/>
            <w:hideMark/>
          </w:tcPr>
          <w:p w14:paraId="5F776414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Relapse or Auto HCT</w:t>
            </w:r>
          </w:p>
        </w:tc>
        <w:tc>
          <w:tcPr>
            <w:tcW w:w="709" w:type="dxa"/>
            <w:hideMark/>
          </w:tcPr>
          <w:p w14:paraId="02473307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709" w:type="dxa"/>
            <w:hideMark/>
          </w:tcPr>
          <w:p w14:paraId="007D4C45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709" w:type="dxa"/>
            <w:hideMark/>
          </w:tcPr>
          <w:p w14:paraId="61E39370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708" w:type="dxa"/>
            <w:hideMark/>
          </w:tcPr>
          <w:p w14:paraId="729C0C24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709" w:type="dxa"/>
            <w:hideMark/>
          </w:tcPr>
          <w:p w14:paraId="678AB3B7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567" w:type="dxa"/>
            <w:hideMark/>
          </w:tcPr>
          <w:p w14:paraId="4F1D7063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709" w:type="dxa"/>
            <w:hideMark/>
          </w:tcPr>
          <w:p w14:paraId="376D57F0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.</w:t>
            </w:r>
          </w:p>
        </w:tc>
        <w:tc>
          <w:tcPr>
            <w:tcW w:w="709" w:type="dxa"/>
            <w:hideMark/>
          </w:tcPr>
          <w:p w14:paraId="78D36115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.</w:t>
            </w:r>
          </w:p>
        </w:tc>
        <w:tc>
          <w:tcPr>
            <w:tcW w:w="708" w:type="dxa"/>
            <w:hideMark/>
          </w:tcPr>
          <w:p w14:paraId="22A62556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</w:tr>
      <w:tr w:rsidR="00AC2167" w:rsidRPr="00310DCE" w14:paraId="318FE11C" w14:textId="77777777" w:rsidTr="00AC2167">
        <w:trPr>
          <w:trHeight w:val="545"/>
        </w:trPr>
        <w:tc>
          <w:tcPr>
            <w:tcW w:w="562" w:type="dxa"/>
            <w:hideMark/>
          </w:tcPr>
          <w:p w14:paraId="65DBF325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GN</w:t>
            </w:r>
          </w:p>
        </w:tc>
        <w:tc>
          <w:tcPr>
            <w:tcW w:w="1701" w:type="dxa"/>
          </w:tcPr>
          <w:p w14:paraId="420BAE61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Klebsiella oxytoca</w:t>
            </w:r>
          </w:p>
        </w:tc>
        <w:tc>
          <w:tcPr>
            <w:tcW w:w="851" w:type="dxa"/>
            <w:hideMark/>
          </w:tcPr>
          <w:p w14:paraId="7AB09EAE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NHL</w:t>
            </w:r>
          </w:p>
        </w:tc>
        <w:tc>
          <w:tcPr>
            <w:tcW w:w="850" w:type="dxa"/>
            <w:hideMark/>
          </w:tcPr>
          <w:p w14:paraId="64C47BCF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1st diagn.</w:t>
            </w:r>
          </w:p>
        </w:tc>
        <w:tc>
          <w:tcPr>
            <w:tcW w:w="709" w:type="dxa"/>
            <w:hideMark/>
          </w:tcPr>
          <w:p w14:paraId="60CEA51D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709" w:type="dxa"/>
            <w:hideMark/>
          </w:tcPr>
          <w:p w14:paraId="72A13F78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709" w:type="dxa"/>
            <w:hideMark/>
          </w:tcPr>
          <w:p w14:paraId="2F0CDB0D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708" w:type="dxa"/>
            <w:hideMark/>
          </w:tcPr>
          <w:p w14:paraId="1B3C5053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709" w:type="dxa"/>
            <w:hideMark/>
          </w:tcPr>
          <w:p w14:paraId="73E24861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567" w:type="dxa"/>
            <w:hideMark/>
          </w:tcPr>
          <w:p w14:paraId="4AFFB556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709" w:type="dxa"/>
            <w:hideMark/>
          </w:tcPr>
          <w:p w14:paraId="4EDC8712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.</w:t>
            </w:r>
          </w:p>
        </w:tc>
        <w:tc>
          <w:tcPr>
            <w:tcW w:w="709" w:type="dxa"/>
            <w:hideMark/>
          </w:tcPr>
          <w:p w14:paraId="7D36ADC7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.</w:t>
            </w:r>
          </w:p>
        </w:tc>
        <w:tc>
          <w:tcPr>
            <w:tcW w:w="708" w:type="dxa"/>
            <w:hideMark/>
          </w:tcPr>
          <w:p w14:paraId="1610B26C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</w:tr>
      <w:tr w:rsidR="00AC2167" w:rsidRPr="00310DCE" w14:paraId="423DE33D" w14:textId="77777777" w:rsidTr="00AC2167">
        <w:trPr>
          <w:trHeight w:val="851"/>
        </w:trPr>
        <w:tc>
          <w:tcPr>
            <w:tcW w:w="562" w:type="dxa"/>
            <w:hideMark/>
          </w:tcPr>
          <w:p w14:paraId="77BBCB08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GP</w:t>
            </w:r>
          </w:p>
        </w:tc>
        <w:tc>
          <w:tcPr>
            <w:tcW w:w="1701" w:type="dxa"/>
          </w:tcPr>
          <w:p w14:paraId="7A68E644" w14:textId="54446EE1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S. Epidermidis</w:t>
            </w:r>
          </w:p>
        </w:tc>
        <w:tc>
          <w:tcPr>
            <w:tcW w:w="851" w:type="dxa"/>
            <w:hideMark/>
          </w:tcPr>
          <w:p w14:paraId="79A39FDE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AML</w:t>
            </w:r>
          </w:p>
        </w:tc>
        <w:tc>
          <w:tcPr>
            <w:tcW w:w="850" w:type="dxa"/>
            <w:hideMark/>
          </w:tcPr>
          <w:p w14:paraId="1539095A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1st diagn.</w:t>
            </w:r>
          </w:p>
        </w:tc>
        <w:tc>
          <w:tcPr>
            <w:tcW w:w="709" w:type="dxa"/>
            <w:hideMark/>
          </w:tcPr>
          <w:p w14:paraId="4828855B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709" w:type="dxa"/>
            <w:hideMark/>
          </w:tcPr>
          <w:p w14:paraId="5590CEB9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709" w:type="dxa"/>
            <w:hideMark/>
          </w:tcPr>
          <w:p w14:paraId="2F5760CE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708" w:type="dxa"/>
            <w:hideMark/>
          </w:tcPr>
          <w:p w14:paraId="46299142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709" w:type="dxa"/>
            <w:hideMark/>
          </w:tcPr>
          <w:p w14:paraId="43B66353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567" w:type="dxa"/>
            <w:hideMark/>
          </w:tcPr>
          <w:p w14:paraId="470D3288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709" w:type="dxa"/>
            <w:hideMark/>
          </w:tcPr>
          <w:p w14:paraId="60585AE7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.</w:t>
            </w:r>
          </w:p>
        </w:tc>
        <w:tc>
          <w:tcPr>
            <w:tcW w:w="709" w:type="dxa"/>
            <w:hideMark/>
          </w:tcPr>
          <w:p w14:paraId="38A44568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.</w:t>
            </w:r>
          </w:p>
        </w:tc>
        <w:tc>
          <w:tcPr>
            <w:tcW w:w="708" w:type="dxa"/>
            <w:hideMark/>
          </w:tcPr>
          <w:p w14:paraId="66CA31D9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</w:tr>
      <w:tr w:rsidR="00AC2167" w:rsidRPr="00310DCE" w14:paraId="1592B4D3" w14:textId="77777777" w:rsidTr="00AC2167">
        <w:trPr>
          <w:trHeight w:val="820"/>
        </w:trPr>
        <w:tc>
          <w:tcPr>
            <w:tcW w:w="562" w:type="dxa"/>
            <w:hideMark/>
          </w:tcPr>
          <w:p w14:paraId="5B438615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GP</w:t>
            </w:r>
          </w:p>
        </w:tc>
        <w:tc>
          <w:tcPr>
            <w:tcW w:w="1701" w:type="dxa"/>
          </w:tcPr>
          <w:p w14:paraId="487BB52F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 xml:space="preserve">Enterococcus faecium </w:t>
            </w:r>
          </w:p>
        </w:tc>
        <w:tc>
          <w:tcPr>
            <w:tcW w:w="851" w:type="dxa"/>
            <w:hideMark/>
          </w:tcPr>
          <w:p w14:paraId="4DB9A3D4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AML</w:t>
            </w:r>
          </w:p>
        </w:tc>
        <w:tc>
          <w:tcPr>
            <w:tcW w:w="850" w:type="dxa"/>
            <w:hideMark/>
          </w:tcPr>
          <w:p w14:paraId="65CEDCAC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Relapse or Auto HCT</w:t>
            </w:r>
          </w:p>
        </w:tc>
        <w:tc>
          <w:tcPr>
            <w:tcW w:w="709" w:type="dxa"/>
            <w:hideMark/>
          </w:tcPr>
          <w:p w14:paraId="4BF49876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709" w:type="dxa"/>
            <w:hideMark/>
          </w:tcPr>
          <w:p w14:paraId="0189C8E1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709" w:type="dxa"/>
            <w:hideMark/>
          </w:tcPr>
          <w:p w14:paraId="1DEC0355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708" w:type="dxa"/>
            <w:hideMark/>
          </w:tcPr>
          <w:p w14:paraId="02489213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709" w:type="dxa"/>
            <w:hideMark/>
          </w:tcPr>
          <w:p w14:paraId="351898BD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567" w:type="dxa"/>
            <w:hideMark/>
          </w:tcPr>
          <w:p w14:paraId="0BA864D8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709" w:type="dxa"/>
            <w:hideMark/>
          </w:tcPr>
          <w:p w14:paraId="56315A98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.</w:t>
            </w:r>
          </w:p>
        </w:tc>
        <w:tc>
          <w:tcPr>
            <w:tcW w:w="709" w:type="dxa"/>
            <w:hideMark/>
          </w:tcPr>
          <w:p w14:paraId="3E6D4A2E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.</w:t>
            </w:r>
          </w:p>
        </w:tc>
        <w:tc>
          <w:tcPr>
            <w:tcW w:w="708" w:type="dxa"/>
            <w:hideMark/>
          </w:tcPr>
          <w:p w14:paraId="4797428B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</w:tr>
      <w:tr w:rsidR="00AC2167" w:rsidRPr="00310DCE" w14:paraId="111DB6F0" w14:textId="77777777" w:rsidTr="00AC2167">
        <w:trPr>
          <w:trHeight w:val="691"/>
        </w:trPr>
        <w:tc>
          <w:tcPr>
            <w:tcW w:w="562" w:type="dxa"/>
            <w:hideMark/>
          </w:tcPr>
          <w:p w14:paraId="382FC976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GN</w:t>
            </w:r>
          </w:p>
        </w:tc>
        <w:tc>
          <w:tcPr>
            <w:tcW w:w="1701" w:type="dxa"/>
          </w:tcPr>
          <w:p w14:paraId="1C50804C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Enterobacter cloacae</w:t>
            </w:r>
          </w:p>
        </w:tc>
        <w:tc>
          <w:tcPr>
            <w:tcW w:w="851" w:type="dxa"/>
            <w:hideMark/>
          </w:tcPr>
          <w:p w14:paraId="4C4853D7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ALL</w:t>
            </w:r>
          </w:p>
        </w:tc>
        <w:tc>
          <w:tcPr>
            <w:tcW w:w="850" w:type="dxa"/>
            <w:hideMark/>
          </w:tcPr>
          <w:p w14:paraId="0DC53B6C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Relapse or Auto HCT</w:t>
            </w:r>
          </w:p>
        </w:tc>
        <w:tc>
          <w:tcPr>
            <w:tcW w:w="709" w:type="dxa"/>
            <w:hideMark/>
          </w:tcPr>
          <w:p w14:paraId="62854951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709" w:type="dxa"/>
            <w:hideMark/>
          </w:tcPr>
          <w:p w14:paraId="2E5A9346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709" w:type="dxa"/>
            <w:hideMark/>
          </w:tcPr>
          <w:p w14:paraId="63D0BF04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708" w:type="dxa"/>
            <w:hideMark/>
          </w:tcPr>
          <w:p w14:paraId="5A3CED72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709" w:type="dxa"/>
            <w:hideMark/>
          </w:tcPr>
          <w:p w14:paraId="6E6E04F4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567" w:type="dxa"/>
            <w:hideMark/>
          </w:tcPr>
          <w:p w14:paraId="0DC0FCFB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709" w:type="dxa"/>
            <w:hideMark/>
          </w:tcPr>
          <w:p w14:paraId="3FB5D1DF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.</w:t>
            </w:r>
          </w:p>
        </w:tc>
        <w:tc>
          <w:tcPr>
            <w:tcW w:w="709" w:type="dxa"/>
            <w:hideMark/>
          </w:tcPr>
          <w:p w14:paraId="3D4123B1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.</w:t>
            </w:r>
          </w:p>
        </w:tc>
        <w:tc>
          <w:tcPr>
            <w:tcW w:w="708" w:type="dxa"/>
            <w:hideMark/>
          </w:tcPr>
          <w:p w14:paraId="197C75B5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</w:tr>
      <w:tr w:rsidR="00AC2167" w:rsidRPr="00310DCE" w14:paraId="6A8EBA47" w14:textId="77777777" w:rsidTr="00AC2167">
        <w:trPr>
          <w:trHeight w:val="407"/>
        </w:trPr>
        <w:tc>
          <w:tcPr>
            <w:tcW w:w="562" w:type="dxa"/>
            <w:hideMark/>
          </w:tcPr>
          <w:p w14:paraId="3BFFCE82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GN</w:t>
            </w:r>
          </w:p>
        </w:tc>
        <w:tc>
          <w:tcPr>
            <w:tcW w:w="1701" w:type="dxa"/>
          </w:tcPr>
          <w:p w14:paraId="5FA22957" w14:textId="662D72BD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 xml:space="preserve">K. pneumoniae </w:t>
            </w:r>
          </w:p>
        </w:tc>
        <w:tc>
          <w:tcPr>
            <w:tcW w:w="851" w:type="dxa"/>
            <w:hideMark/>
          </w:tcPr>
          <w:p w14:paraId="6525266B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ALL</w:t>
            </w:r>
          </w:p>
        </w:tc>
        <w:tc>
          <w:tcPr>
            <w:tcW w:w="850" w:type="dxa"/>
            <w:hideMark/>
          </w:tcPr>
          <w:p w14:paraId="5D3FB4D4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1st diagn.</w:t>
            </w:r>
          </w:p>
        </w:tc>
        <w:tc>
          <w:tcPr>
            <w:tcW w:w="709" w:type="dxa"/>
            <w:hideMark/>
          </w:tcPr>
          <w:p w14:paraId="700920AC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709" w:type="dxa"/>
            <w:hideMark/>
          </w:tcPr>
          <w:p w14:paraId="293769C3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709" w:type="dxa"/>
            <w:hideMark/>
          </w:tcPr>
          <w:p w14:paraId="4DE11A4E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708" w:type="dxa"/>
            <w:hideMark/>
          </w:tcPr>
          <w:p w14:paraId="4FBB1294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709" w:type="dxa"/>
            <w:hideMark/>
          </w:tcPr>
          <w:p w14:paraId="56C4955A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567" w:type="dxa"/>
            <w:hideMark/>
          </w:tcPr>
          <w:p w14:paraId="4EA27283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709" w:type="dxa"/>
            <w:hideMark/>
          </w:tcPr>
          <w:p w14:paraId="490FFD1B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.</w:t>
            </w:r>
          </w:p>
        </w:tc>
        <w:tc>
          <w:tcPr>
            <w:tcW w:w="709" w:type="dxa"/>
            <w:hideMark/>
          </w:tcPr>
          <w:p w14:paraId="056DD5C5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.</w:t>
            </w:r>
          </w:p>
        </w:tc>
        <w:tc>
          <w:tcPr>
            <w:tcW w:w="708" w:type="dxa"/>
            <w:hideMark/>
          </w:tcPr>
          <w:p w14:paraId="0297A6D4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</w:tr>
      <w:tr w:rsidR="00AC2167" w:rsidRPr="00310DCE" w14:paraId="3B8D6853" w14:textId="77777777" w:rsidTr="00AC2167">
        <w:trPr>
          <w:trHeight w:val="571"/>
        </w:trPr>
        <w:tc>
          <w:tcPr>
            <w:tcW w:w="562" w:type="dxa"/>
            <w:hideMark/>
          </w:tcPr>
          <w:p w14:paraId="008D17CE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GN</w:t>
            </w:r>
          </w:p>
        </w:tc>
        <w:tc>
          <w:tcPr>
            <w:tcW w:w="1701" w:type="dxa"/>
          </w:tcPr>
          <w:p w14:paraId="3FD6DD6D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Aeromonas sobria</w:t>
            </w:r>
          </w:p>
        </w:tc>
        <w:tc>
          <w:tcPr>
            <w:tcW w:w="851" w:type="dxa"/>
            <w:hideMark/>
          </w:tcPr>
          <w:p w14:paraId="1E3BBF64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ALL</w:t>
            </w:r>
          </w:p>
        </w:tc>
        <w:tc>
          <w:tcPr>
            <w:tcW w:w="850" w:type="dxa"/>
            <w:hideMark/>
          </w:tcPr>
          <w:p w14:paraId="752A2C20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1st diagn.</w:t>
            </w:r>
          </w:p>
        </w:tc>
        <w:tc>
          <w:tcPr>
            <w:tcW w:w="709" w:type="dxa"/>
            <w:hideMark/>
          </w:tcPr>
          <w:p w14:paraId="6DEBCECB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709" w:type="dxa"/>
            <w:hideMark/>
          </w:tcPr>
          <w:p w14:paraId="0A6935AA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709" w:type="dxa"/>
            <w:hideMark/>
          </w:tcPr>
          <w:p w14:paraId="013C6E3D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708" w:type="dxa"/>
            <w:hideMark/>
          </w:tcPr>
          <w:p w14:paraId="065DC579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709" w:type="dxa"/>
            <w:hideMark/>
          </w:tcPr>
          <w:p w14:paraId="566D65FC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567" w:type="dxa"/>
            <w:hideMark/>
          </w:tcPr>
          <w:p w14:paraId="3DEE4E45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709" w:type="dxa"/>
            <w:hideMark/>
          </w:tcPr>
          <w:p w14:paraId="7A3D7FDC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709" w:type="dxa"/>
            <w:hideMark/>
          </w:tcPr>
          <w:p w14:paraId="245F101D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708" w:type="dxa"/>
            <w:hideMark/>
          </w:tcPr>
          <w:p w14:paraId="25F8AB13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</w:tr>
      <w:tr w:rsidR="00AC2167" w:rsidRPr="00310DCE" w14:paraId="4DDF3901" w14:textId="77777777" w:rsidTr="00AC2167">
        <w:trPr>
          <w:trHeight w:val="694"/>
        </w:trPr>
        <w:tc>
          <w:tcPr>
            <w:tcW w:w="562" w:type="dxa"/>
            <w:hideMark/>
          </w:tcPr>
          <w:p w14:paraId="3AE7FA2A" w14:textId="1E970E6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Mix.</w:t>
            </w:r>
          </w:p>
        </w:tc>
        <w:tc>
          <w:tcPr>
            <w:tcW w:w="1701" w:type="dxa"/>
          </w:tcPr>
          <w:p w14:paraId="7074F811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i/>
                <w:iCs/>
                <w:sz w:val="16"/>
                <w:szCs w:val="16"/>
                <w:lang w:val="en-US"/>
              </w:rPr>
            </w:pPr>
            <w:r w:rsidRPr="00310DCE">
              <w:rPr>
                <w:rFonts w:ascii="Times New Roman" w:hAnsi="Times New Roman" w:cs="Times New Roman"/>
                <w:i/>
                <w:iCs/>
                <w:sz w:val="16"/>
                <w:szCs w:val="16"/>
                <w:lang w:val="en-US"/>
              </w:rPr>
              <w:t>E.cloacae+Staph. haem.+Staph.epid.</w:t>
            </w:r>
          </w:p>
        </w:tc>
        <w:tc>
          <w:tcPr>
            <w:tcW w:w="851" w:type="dxa"/>
            <w:hideMark/>
          </w:tcPr>
          <w:p w14:paraId="69FF8998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ALL</w:t>
            </w:r>
          </w:p>
        </w:tc>
        <w:tc>
          <w:tcPr>
            <w:tcW w:w="850" w:type="dxa"/>
            <w:hideMark/>
          </w:tcPr>
          <w:p w14:paraId="0B4E72F3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Relapse or Auto HCT</w:t>
            </w:r>
          </w:p>
        </w:tc>
        <w:tc>
          <w:tcPr>
            <w:tcW w:w="709" w:type="dxa"/>
            <w:hideMark/>
          </w:tcPr>
          <w:p w14:paraId="5B9C88E0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709" w:type="dxa"/>
            <w:hideMark/>
          </w:tcPr>
          <w:p w14:paraId="1F3BE6D9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709" w:type="dxa"/>
            <w:hideMark/>
          </w:tcPr>
          <w:p w14:paraId="5813D4C5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708" w:type="dxa"/>
            <w:hideMark/>
          </w:tcPr>
          <w:p w14:paraId="0BD65D6A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709" w:type="dxa"/>
            <w:hideMark/>
          </w:tcPr>
          <w:p w14:paraId="39CA68CD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567" w:type="dxa"/>
            <w:hideMark/>
          </w:tcPr>
          <w:p w14:paraId="25234A47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709" w:type="dxa"/>
            <w:hideMark/>
          </w:tcPr>
          <w:p w14:paraId="55E55C69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.</w:t>
            </w:r>
          </w:p>
        </w:tc>
        <w:tc>
          <w:tcPr>
            <w:tcW w:w="709" w:type="dxa"/>
            <w:hideMark/>
          </w:tcPr>
          <w:p w14:paraId="5B170115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708" w:type="dxa"/>
            <w:hideMark/>
          </w:tcPr>
          <w:p w14:paraId="1313310C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</w:tr>
      <w:tr w:rsidR="00AC2167" w:rsidRPr="00310DCE" w14:paraId="1825421D" w14:textId="77777777" w:rsidTr="00AC2167">
        <w:trPr>
          <w:trHeight w:val="631"/>
        </w:trPr>
        <w:tc>
          <w:tcPr>
            <w:tcW w:w="562" w:type="dxa"/>
            <w:hideMark/>
          </w:tcPr>
          <w:p w14:paraId="079AB86E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GP</w:t>
            </w:r>
          </w:p>
        </w:tc>
        <w:tc>
          <w:tcPr>
            <w:tcW w:w="1701" w:type="dxa"/>
          </w:tcPr>
          <w:p w14:paraId="55A1F800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Enterococcus faecium</w:t>
            </w:r>
          </w:p>
        </w:tc>
        <w:tc>
          <w:tcPr>
            <w:tcW w:w="851" w:type="dxa"/>
            <w:hideMark/>
          </w:tcPr>
          <w:p w14:paraId="520E5704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ALL</w:t>
            </w:r>
          </w:p>
        </w:tc>
        <w:tc>
          <w:tcPr>
            <w:tcW w:w="850" w:type="dxa"/>
            <w:hideMark/>
          </w:tcPr>
          <w:p w14:paraId="0B2D2320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Allo HCT</w:t>
            </w:r>
          </w:p>
        </w:tc>
        <w:tc>
          <w:tcPr>
            <w:tcW w:w="709" w:type="dxa"/>
            <w:hideMark/>
          </w:tcPr>
          <w:p w14:paraId="5DA940F7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709" w:type="dxa"/>
            <w:hideMark/>
          </w:tcPr>
          <w:p w14:paraId="412E225D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709" w:type="dxa"/>
            <w:hideMark/>
          </w:tcPr>
          <w:p w14:paraId="21E93370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708" w:type="dxa"/>
            <w:hideMark/>
          </w:tcPr>
          <w:p w14:paraId="0A670783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709" w:type="dxa"/>
            <w:hideMark/>
          </w:tcPr>
          <w:p w14:paraId="2D97EC6E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567" w:type="dxa"/>
            <w:hideMark/>
          </w:tcPr>
          <w:p w14:paraId="38560882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709" w:type="dxa"/>
            <w:hideMark/>
          </w:tcPr>
          <w:p w14:paraId="5791472E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.</w:t>
            </w:r>
          </w:p>
        </w:tc>
        <w:tc>
          <w:tcPr>
            <w:tcW w:w="709" w:type="dxa"/>
            <w:hideMark/>
          </w:tcPr>
          <w:p w14:paraId="7B649563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.</w:t>
            </w:r>
          </w:p>
        </w:tc>
        <w:tc>
          <w:tcPr>
            <w:tcW w:w="708" w:type="dxa"/>
            <w:hideMark/>
          </w:tcPr>
          <w:p w14:paraId="61FA004E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</w:tr>
      <w:tr w:rsidR="00AC2167" w:rsidRPr="00310DCE" w14:paraId="443BC5B6" w14:textId="77777777" w:rsidTr="00AC2167">
        <w:trPr>
          <w:trHeight w:val="615"/>
        </w:trPr>
        <w:tc>
          <w:tcPr>
            <w:tcW w:w="562" w:type="dxa"/>
            <w:hideMark/>
          </w:tcPr>
          <w:p w14:paraId="686623C1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GN</w:t>
            </w:r>
          </w:p>
        </w:tc>
        <w:tc>
          <w:tcPr>
            <w:tcW w:w="1701" w:type="dxa"/>
          </w:tcPr>
          <w:p w14:paraId="31769F6C" w14:textId="338C3DEB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P. aeruginosa</w:t>
            </w:r>
          </w:p>
        </w:tc>
        <w:tc>
          <w:tcPr>
            <w:tcW w:w="851" w:type="dxa"/>
            <w:hideMark/>
          </w:tcPr>
          <w:p w14:paraId="395869A4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ALL</w:t>
            </w:r>
          </w:p>
        </w:tc>
        <w:tc>
          <w:tcPr>
            <w:tcW w:w="850" w:type="dxa"/>
            <w:hideMark/>
          </w:tcPr>
          <w:p w14:paraId="0FD97BA4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Relapse or Auto HCT</w:t>
            </w:r>
          </w:p>
        </w:tc>
        <w:tc>
          <w:tcPr>
            <w:tcW w:w="709" w:type="dxa"/>
            <w:hideMark/>
          </w:tcPr>
          <w:p w14:paraId="25690BDC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709" w:type="dxa"/>
            <w:hideMark/>
          </w:tcPr>
          <w:p w14:paraId="49F8C320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709" w:type="dxa"/>
            <w:hideMark/>
          </w:tcPr>
          <w:p w14:paraId="6762720C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708" w:type="dxa"/>
            <w:hideMark/>
          </w:tcPr>
          <w:p w14:paraId="46BE24E1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709" w:type="dxa"/>
            <w:hideMark/>
          </w:tcPr>
          <w:p w14:paraId="0799A282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567" w:type="dxa"/>
            <w:hideMark/>
          </w:tcPr>
          <w:p w14:paraId="2BFC15BE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709" w:type="dxa"/>
            <w:hideMark/>
          </w:tcPr>
          <w:p w14:paraId="00DADC90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709" w:type="dxa"/>
            <w:hideMark/>
          </w:tcPr>
          <w:p w14:paraId="674C3F2D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.</w:t>
            </w:r>
          </w:p>
        </w:tc>
        <w:tc>
          <w:tcPr>
            <w:tcW w:w="708" w:type="dxa"/>
            <w:hideMark/>
          </w:tcPr>
          <w:p w14:paraId="426A4352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</w:tr>
      <w:tr w:rsidR="00AC2167" w:rsidRPr="00310DCE" w14:paraId="2C24C808" w14:textId="77777777" w:rsidTr="00AC2167">
        <w:trPr>
          <w:trHeight w:val="411"/>
        </w:trPr>
        <w:tc>
          <w:tcPr>
            <w:tcW w:w="562" w:type="dxa"/>
            <w:hideMark/>
          </w:tcPr>
          <w:p w14:paraId="441CBB99" w14:textId="6E263995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Fung</w:t>
            </w:r>
          </w:p>
        </w:tc>
        <w:tc>
          <w:tcPr>
            <w:tcW w:w="1701" w:type="dxa"/>
          </w:tcPr>
          <w:p w14:paraId="1D55B1C7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Candida glabrata</w:t>
            </w:r>
          </w:p>
        </w:tc>
        <w:tc>
          <w:tcPr>
            <w:tcW w:w="851" w:type="dxa"/>
            <w:hideMark/>
          </w:tcPr>
          <w:p w14:paraId="7DE6BF36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AML</w:t>
            </w:r>
          </w:p>
        </w:tc>
        <w:tc>
          <w:tcPr>
            <w:tcW w:w="850" w:type="dxa"/>
            <w:hideMark/>
          </w:tcPr>
          <w:p w14:paraId="184267DE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1st diagn.</w:t>
            </w:r>
          </w:p>
        </w:tc>
        <w:tc>
          <w:tcPr>
            <w:tcW w:w="709" w:type="dxa"/>
            <w:hideMark/>
          </w:tcPr>
          <w:p w14:paraId="46975CD5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709" w:type="dxa"/>
            <w:hideMark/>
          </w:tcPr>
          <w:p w14:paraId="37D11F29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709" w:type="dxa"/>
            <w:hideMark/>
          </w:tcPr>
          <w:p w14:paraId="6CA5422E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708" w:type="dxa"/>
            <w:hideMark/>
          </w:tcPr>
          <w:p w14:paraId="1AE8DA32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709" w:type="dxa"/>
            <w:hideMark/>
          </w:tcPr>
          <w:p w14:paraId="720770D3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567" w:type="dxa"/>
            <w:hideMark/>
          </w:tcPr>
          <w:p w14:paraId="2280457E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709" w:type="dxa"/>
            <w:hideMark/>
          </w:tcPr>
          <w:p w14:paraId="2DF6A98C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709" w:type="dxa"/>
            <w:hideMark/>
          </w:tcPr>
          <w:p w14:paraId="6AD3313B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708" w:type="dxa"/>
            <w:hideMark/>
          </w:tcPr>
          <w:p w14:paraId="05BE43DA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</w:tr>
      <w:tr w:rsidR="00AC2167" w:rsidRPr="00310DCE" w14:paraId="193FD371" w14:textId="77777777" w:rsidTr="00AC2167">
        <w:trPr>
          <w:trHeight w:val="433"/>
        </w:trPr>
        <w:tc>
          <w:tcPr>
            <w:tcW w:w="562" w:type="dxa"/>
            <w:hideMark/>
          </w:tcPr>
          <w:p w14:paraId="1A1A9B92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GN</w:t>
            </w:r>
          </w:p>
        </w:tc>
        <w:tc>
          <w:tcPr>
            <w:tcW w:w="1701" w:type="dxa"/>
          </w:tcPr>
          <w:p w14:paraId="09CF0084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E.coli+P. aeruginosa</w:t>
            </w:r>
          </w:p>
        </w:tc>
        <w:tc>
          <w:tcPr>
            <w:tcW w:w="851" w:type="dxa"/>
            <w:hideMark/>
          </w:tcPr>
          <w:p w14:paraId="5B200BA6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AML</w:t>
            </w:r>
          </w:p>
        </w:tc>
        <w:tc>
          <w:tcPr>
            <w:tcW w:w="850" w:type="dxa"/>
            <w:hideMark/>
          </w:tcPr>
          <w:p w14:paraId="776BBD43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Allo HCT</w:t>
            </w:r>
          </w:p>
        </w:tc>
        <w:tc>
          <w:tcPr>
            <w:tcW w:w="709" w:type="dxa"/>
            <w:hideMark/>
          </w:tcPr>
          <w:p w14:paraId="7B48AAFF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709" w:type="dxa"/>
            <w:hideMark/>
          </w:tcPr>
          <w:p w14:paraId="2DD4FBFD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709" w:type="dxa"/>
            <w:hideMark/>
          </w:tcPr>
          <w:p w14:paraId="5ED3DC6B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708" w:type="dxa"/>
            <w:hideMark/>
          </w:tcPr>
          <w:p w14:paraId="00BBE7F7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709" w:type="dxa"/>
            <w:hideMark/>
          </w:tcPr>
          <w:p w14:paraId="43BEA235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567" w:type="dxa"/>
            <w:hideMark/>
          </w:tcPr>
          <w:p w14:paraId="03619CEE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709" w:type="dxa"/>
            <w:hideMark/>
          </w:tcPr>
          <w:p w14:paraId="52CE14F3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709" w:type="dxa"/>
            <w:hideMark/>
          </w:tcPr>
          <w:p w14:paraId="47069AD9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708" w:type="dxa"/>
            <w:hideMark/>
          </w:tcPr>
          <w:p w14:paraId="4198FB18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</w:tr>
      <w:tr w:rsidR="00AC2167" w:rsidRPr="00310DCE" w14:paraId="68878E00" w14:textId="77777777" w:rsidTr="00AC2167">
        <w:trPr>
          <w:trHeight w:val="710"/>
        </w:trPr>
        <w:tc>
          <w:tcPr>
            <w:tcW w:w="562" w:type="dxa"/>
            <w:hideMark/>
          </w:tcPr>
          <w:p w14:paraId="409F5763" w14:textId="0806818A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GN</w:t>
            </w:r>
          </w:p>
        </w:tc>
        <w:tc>
          <w:tcPr>
            <w:tcW w:w="1701" w:type="dxa"/>
          </w:tcPr>
          <w:p w14:paraId="3BE859CA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Enterobacter aerogenes</w:t>
            </w:r>
          </w:p>
        </w:tc>
        <w:tc>
          <w:tcPr>
            <w:tcW w:w="851" w:type="dxa"/>
            <w:hideMark/>
          </w:tcPr>
          <w:p w14:paraId="5F904A2D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ALL</w:t>
            </w:r>
          </w:p>
        </w:tc>
        <w:tc>
          <w:tcPr>
            <w:tcW w:w="850" w:type="dxa"/>
            <w:hideMark/>
          </w:tcPr>
          <w:p w14:paraId="3D7A84AD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Relapse or Auto HCT</w:t>
            </w:r>
          </w:p>
        </w:tc>
        <w:tc>
          <w:tcPr>
            <w:tcW w:w="709" w:type="dxa"/>
            <w:hideMark/>
          </w:tcPr>
          <w:p w14:paraId="2040C302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709" w:type="dxa"/>
            <w:hideMark/>
          </w:tcPr>
          <w:p w14:paraId="6F85D540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709" w:type="dxa"/>
            <w:hideMark/>
          </w:tcPr>
          <w:p w14:paraId="7C52FAEC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708" w:type="dxa"/>
            <w:hideMark/>
          </w:tcPr>
          <w:p w14:paraId="1671278C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709" w:type="dxa"/>
            <w:hideMark/>
          </w:tcPr>
          <w:p w14:paraId="0E06EA6C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567" w:type="dxa"/>
            <w:hideMark/>
          </w:tcPr>
          <w:p w14:paraId="3A5BEC6E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709" w:type="dxa"/>
            <w:hideMark/>
          </w:tcPr>
          <w:p w14:paraId="7389FE77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709" w:type="dxa"/>
            <w:hideMark/>
          </w:tcPr>
          <w:p w14:paraId="0FF41884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.</w:t>
            </w:r>
          </w:p>
        </w:tc>
        <w:tc>
          <w:tcPr>
            <w:tcW w:w="708" w:type="dxa"/>
            <w:hideMark/>
          </w:tcPr>
          <w:p w14:paraId="6AD5E84A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</w:tr>
      <w:tr w:rsidR="00AC2167" w:rsidRPr="00310DCE" w14:paraId="70960ED0" w14:textId="77777777" w:rsidTr="00AC2167">
        <w:trPr>
          <w:trHeight w:val="865"/>
        </w:trPr>
        <w:tc>
          <w:tcPr>
            <w:tcW w:w="562" w:type="dxa"/>
            <w:hideMark/>
          </w:tcPr>
          <w:p w14:paraId="335F8D49" w14:textId="46921ADB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lastRenderedPageBreak/>
              <w:t xml:space="preserve">GN </w:t>
            </w:r>
          </w:p>
        </w:tc>
        <w:tc>
          <w:tcPr>
            <w:tcW w:w="1701" w:type="dxa"/>
          </w:tcPr>
          <w:p w14:paraId="73BC09F3" w14:textId="7104C205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E. coli</w:t>
            </w:r>
          </w:p>
        </w:tc>
        <w:tc>
          <w:tcPr>
            <w:tcW w:w="851" w:type="dxa"/>
            <w:hideMark/>
          </w:tcPr>
          <w:p w14:paraId="328E7DFC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ALL</w:t>
            </w:r>
          </w:p>
        </w:tc>
        <w:tc>
          <w:tcPr>
            <w:tcW w:w="850" w:type="dxa"/>
            <w:hideMark/>
          </w:tcPr>
          <w:p w14:paraId="1F83ED10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Relapse or Auto HCT</w:t>
            </w:r>
          </w:p>
        </w:tc>
        <w:tc>
          <w:tcPr>
            <w:tcW w:w="709" w:type="dxa"/>
            <w:hideMark/>
          </w:tcPr>
          <w:p w14:paraId="232A415A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709" w:type="dxa"/>
            <w:hideMark/>
          </w:tcPr>
          <w:p w14:paraId="2719D890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709" w:type="dxa"/>
            <w:hideMark/>
          </w:tcPr>
          <w:p w14:paraId="2595CF00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708" w:type="dxa"/>
            <w:hideMark/>
          </w:tcPr>
          <w:p w14:paraId="7F32FFCC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709" w:type="dxa"/>
            <w:hideMark/>
          </w:tcPr>
          <w:p w14:paraId="628C3C47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567" w:type="dxa"/>
            <w:hideMark/>
          </w:tcPr>
          <w:p w14:paraId="38F163B5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709" w:type="dxa"/>
            <w:hideMark/>
          </w:tcPr>
          <w:p w14:paraId="1F8AF085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.</w:t>
            </w:r>
          </w:p>
        </w:tc>
        <w:tc>
          <w:tcPr>
            <w:tcW w:w="709" w:type="dxa"/>
            <w:hideMark/>
          </w:tcPr>
          <w:p w14:paraId="3039E905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708" w:type="dxa"/>
            <w:hideMark/>
          </w:tcPr>
          <w:p w14:paraId="69D65E5D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</w:tr>
      <w:tr w:rsidR="00AC2167" w:rsidRPr="00310DCE" w14:paraId="4B792EFD" w14:textId="77777777" w:rsidTr="00AC2167">
        <w:trPr>
          <w:trHeight w:val="639"/>
        </w:trPr>
        <w:tc>
          <w:tcPr>
            <w:tcW w:w="562" w:type="dxa"/>
            <w:hideMark/>
          </w:tcPr>
          <w:p w14:paraId="47C346EF" w14:textId="70DD829E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 xml:space="preserve">GP </w:t>
            </w:r>
          </w:p>
        </w:tc>
        <w:tc>
          <w:tcPr>
            <w:tcW w:w="1701" w:type="dxa"/>
          </w:tcPr>
          <w:p w14:paraId="298524F4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Streptococcus mitis/oralis</w:t>
            </w:r>
          </w:p>
        </w:tc>
        <w:tc>
          <w:tcPr>
            <w:tcW w:w="851" w:type="dxa"/>
            <w:hideMark/>
          </w:tcPr>
          <w:p w14:paraId="0A0CE841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ALL</w:t>
            </w:r>
          </w:p>
        </w:tc>
        <w:tc>
          <w:tcPr>
            <w:tcW w:w="850" w:type="dxa"/>
            <w:hideMark/>
          </w:tcPr>
          <w:p w14:paraId="2C36AFE0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Allo HCT</w:t>
            </w:r>
          </w:p>
        </w:tc>
        <w:tc>
          <w:tcPr>
            <w:tcW w:w="709" w:type="dxa"/>
            <w:hideMark/>
          </w:tcPr>
          <w:p w14:paraId="4905E8EF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709" w:type="dxa"/>
            <w:hideMark/>
          </w:tcPr>
          <w:p w14:paraId="02C5FA63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709" w:type="dxa"/>
            <w:hideMark/>
          </w:tcPr>
          <w:p w14:paraId="0023481D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708" w:type="dxa"/>
            <w:hideMark/>
          </w:tcPr>
          <w:p w14:paraId="64923117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709" w:type="dxa"/>
            <w:hideMark/>
          </w:tcPr>
          <w:p w14:paraId="577224CD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567" w:type="dxa"/>
            <w:hideMark/>
          </w:tcPr>
          <w:p w14:paraId="50FABA2B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709" w:type="dxa"/>
            <w:hideMark/>
          </w:tcPr>
          <w:p w14:paraId="3DC4DA77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.</w:t>
            </w:r>
          </w:p>
        </w:tc>
        <w:tc>
          <w:tcPr>
            <w:tcW w:w="709" w:type="dxa"/>
            <w:hideMark/>
          </w:tcPr>
          <w:p w14:paraId="43FDCEB6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708" w:type="dxa"/>
            <w:hideMark/>
          </w:tcPr>
          <w:p w14:paraId="645F36CB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</w:tr>
      <w:tr w:rsidR="00AC2167" w:rsidRPr="00310DCE" w14:paraId="46CC779C" w14:textId="77777777" w:rsidTr="00AC2167">
        <w:trPr>
          <w:trHeight w:val="549"/>
        </w:trPr>
        <w:tc>
          <w:tcPr>
            <w:tcW w:w="562" w:type="dxa"/>
            <w:hideMark/>
          </w:tcPr>
          <w:p w14:paraId="030C8298" w14:textId="0B1E7252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 xml:space="preserve">GP </w:t>
            </w:r>
          </w:p>
        </w:tc>
        <w:tc>
          <w:tcPr>
            <w:tcW w:w="1701" w:type="dxa"/>
          </w:tcPr>
          <w:p w14:paraId="11FABD2A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Clostridium septicum</w:t>
            </w:r>
          </w:p>
        </w:tc>
        <w:tc>
          <w:tcPr>
            <w:tcW w:w="851" w:type="dxa"/>
            <w:hideMark/>
          </w:tcPr>
          <w:p w14:paraId="4C15B249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ALL</w:t>
            </w:r>
          </w:p>
        </w:tc>
        <w:tc>
          <w:tcPr>
            <w:tcW w:w="850" w:type="dxa"/>
            <w:hideMark/>
          </w:tcPr>
          <w:p w14:paraId="77657F26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1st diagn.</w:t>
            </w:r>
          </w:p>
        </w:tc>
        <w:tc>
          <w:tcPr>
            <w:tcW w:w="709" w:type="dxa"/>
            <w:hideMark/>
          </w:tcPr>
          <w:p w14:paraId="0BCBC37A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709" w:type="dxa"/>
            <w:hideMark/>
          </w:tcPr>
          <w:p w14:paraId="2316DDBD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709" w:type="dxa"/>
            <w:hideMark/>
          </w:tcPr>
          <w:p w14:paraId="3F455AE6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708" w:type="dxa"/>
            <w:hideMark/>
          </w:tcPr>
          <w:p w14:paraId="62BD0F15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709" w:type="dxa"/>
            <w:hideMark/>
          </w:tcPr>
          <w:p w14:paraId="09F87731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567" w:type="dxa"/>
            <w:hideMark/>
          </w:tcPr>
          <w:p w14:paraId="1C014F1F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709" w:type="dxa"/>
            <w:hideMark/>
          </w:tcPr>
          <w:p w14:paraId="79451434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709" w:type="dxa"/>
            <w:hideMark/>
          </w:tcPr>
          <w:p w14:paraId="6A24F4B7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708" w:type="dxa"/>
            <w:hideMark/>
          </w:tcPr>
          <w:p w14:paraId="232B6514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</w:tr>
      <w:tr w:rsidR="00AC2167" w:rsidRPr="00310DCE" w14:paraId="1C6B3072" w14:textId="77777777" w:rsidTr="00AC2167">
        <w:trPr>
          <w:trHeight w:val="557"/>
        </w:trPr>
        <w:tc>
          <w:tcPr>
            <w:tcW w:w="562" w:type="dxa"/>
            <w:hideMark/>
          </w:tcPr>
          <w:p w14:paraId="2D156687" w14:textId="6C5FE6A6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 xml:space="preserve">GN </w:t>
            </w:r>
          </w:p>
        </w:tc>
        <w:tc>
          <w:tcPr>
            <w:tcW w:w="1701" w:type="dxa"/>
          </w:tcPr>
          <w:p w14:paraId="290B0E21" w14:textId="3F1B2663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E. coli</w:t>
            </w:r>
          </w:p>
        </w:tc>
        <w:tc>
          <w:tcPr>
            <w:tcW w:w="851" w:type="dxa"/>
            <w:hideMark/>
          </w:tcPr>
          <w:p w14:paraId="1D58B1DA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SAA</w:t>
            </w:r>
          </w:p>
        </w:tc>
        <w:tc>
          <w:tcPr>
            <w:tcW w:w="850" w:type="dxa"/>
            <w:hideMark/>
          </w:tcPr>
          <w:p w14:paraId="6EABADFE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Allo HCT</w:t>
            </w:r>
          </w:p>
        </w:tc>
        <w:tc>
          <w:tcPr>
            <w:tcW w:w="709" w:type="dxa"/>
            <w:hideMark/>
          </w:tcPr>
          <w:p w14:paraId="4B3ED326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709" w:type="dxa"/>
            <w:hideMark/>
          </w:tcPr>
          <w:p w14:paraId="4437259B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709" w:type="dxa"/>
            <w:hideMark/>
          </w:tcPr>
          <w:p w14:paraId="12AA8C1E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708" w:type="dxa"/>
            <w:hideMark/>
          </w:tcPr>
          <w:p w14:paraId="33CE2873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709" w:type="dxa"/>
            <w:hideMark/>
          </w:tcPr>
          <w:p w14:paraId="06F29D8C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567" w:type="dxa"/>
            <w:hideMark/>
          </w:tcPr>
          <w:p w14:paraId="2492A834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709" w:type="dxa"/>
            <w:hideMark/>
          </w:tcPr>
          <w:p w14:paraId="294B8A0A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709" w:type="dxa"/>
            <w:hideMark/>
          </w:tcPr>
          <w:p w14:paraId="51FB6F7C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.</w:t>
            </w:r>
          </w:p>
        </w:tc>
        <w:tc>
          <w:tcPr>
            <w:tcW w:w="708" w:type="dxa"/>
            <w:hideMark/>
          </w:tcPr>
          <w:p w14:paraId="6EB5A55E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</w:tr>
      <w:tr w:rsidR="00AC2167" w:rsidRPr="00310DCE" w14:paraId="126E9D7D" w14:textId="77777777" w:rsidTr="00AC2167">
        <w:trPr>
          <w:trHeight w:val="77"/>
        </w:trPr>
        <w:tc>
          <w:tcPr>
            <w:tcW w:w="562" w:type="dxa"/>
            <w:hideMark/>
          </w:tcPr>
          <w:p w14:paraId="572E4EFE" w14:textId="11CCAA8D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 xml:space="preserve">GP </w:t>
            </w:r>
          </w:p>
        </w:tc>
        <w:tc>
          <w:tcPr>
            <w:tcW w:w="1701" w:type="dxa"/>
          </w:tcPr>
          <w:p w14:paraId="26994E5A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Enterococcus faecium</w:t>
            </w:r>
          </w:p>
        </w:tc>
        <w:tc>
          <w:tcPr>
            <w:tcW w:w="851" w:type="dxa"/>
            <w:hideMark/>
          </w:tcPr>
          <w:p w14:paraId="77CCAAB0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SAA</w:t>
            </w:r>
          </w:p>
        </w:tc>
        <w:tc>
          <w:tcPr>
            <w:tcW w:w="850" w:type="dxa"/>
            <w:hideMark/>
          </w:tcPr>
          <w:p w14:paraId="01BD297D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Allo HCT</w:t>
            </w:r>
          </w:p>
        </w:tc>
        <w:tc>
          <w:tcPr>
            <w:tcW w:w="709" w:type="dxa"/>
            <w:hideMark/>
          </w:tcPr>
          <w:p w14:paraId="50ED4426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709" w:type="dxa"/>
            <w:hideMark/>
          </w:tcPr>
          <w:p w14:paraId="395C584C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709" w:type="dxa"/>
            <w:hideMark/>
          </w:tcPr>
          <w:p w14:paraId="26B43B12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708" w:type="dxa"/>
            <w:hideMark/>
          </w:tcPr>
          <w:p w14:paraId="6B4AE4BF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709" w:type="dxa"/>
            <w:hideMark/>
          </w:tcPr>
          <w:p w14:paraId="333670F8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567" w:type="dxa"/>
            <w:hideMark/>
          </w:tcPr>
          <w:p w14:paraId="4A989E0E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709" w:type="dxa"/>
            <w:hideMark/>
          </w:tcPr>
          <w:p w14:paraId="5BF44F42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.</w:t>
            </w:r>
          </w:p>
        </w:tc>
        <w:tc>
          <w:tcPr>
            <w:tcW w:w="709" w:type="dxa"/>
            <w:hideMark/>
          </w:tcPr>
          <w:p w14:paraId="46917E74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.</w:t>
            </w:r>
          </w:p>
        </w:tc>
        <w:tc>
          <w:tcPr>
            <w:tcW w:w="708" w:type="dxa"/>
            <w:hideMark/>
          </w:tcPr>
          <w:p w14:paraId="454EB612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</w:tr>
      <w:tr w:rsidR="00AC2167" w:rsidRPr="00310DCE" w14:paraId="3D0F47B3" w14:textId="77777777" w:rsidTr="00AC2167">
        <w:trPr>
          <w:trHeight w:val="548"/>
        </w:trPr>
        <w:tc>
          <w:tcPr>
            <w:tcW w:w="562" w:type="dxa"/>
            <w:hideMark/>
          </w:tcPr>
          <w:p w14:paraId="389C738A" w14:textId="65597FFB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 xml:space="preserve">GN </w:t>
            </w:r>
          </w:p>
        </w:tc>
        <w:tc>
          <w:tcPr>
            <w:tcW w:w="1701" w:type="dxa"/>
          </w:tcPr>
          <w:p w14:paraId="650958A3" w14:textId="16C7C6AF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i/>
                <w:iCs/>
                <w:sz w:val="16"/>
                <w:szCs w:val="16"/>
              </w:rPr>
              <w:t>K. pneumoniae</w:t>
            </w:r>
          </w:p>
        </w:tc>
        <w:tc>
          <w:tcPr>
            <w:tcW w:w="851" w:type="dxa"/>
            <w:hideMark/>
          </w:tcPr>
          <w:p w14:paraId="01BDB8A0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ALL</w:t>
            </w:r>
          </w:p>
        </w:tc>
        <w:tc>
          <w:tcPr>
            <w:tcW w:w="850" w:type="dxa"/>
            <w:hideMark/>
          </w:tcPr>
          <w:p w14:paraId="66607D95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Allo HCT</w:t>
            </w:r>
          </w:p>
        </w:tc>
        <w:tc>
          <w:tcPr>
            <w:tcW w:w="709" w:type="dxa"/>
            <w:hideMark/>
          </w:tcPr>
          <w:p w14:paraId="1EBEA476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709" w:type="dxa"/>
            <w:hideMark/>
          </w:tcPr>
          <w:p w14:paraId="12B7F97E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709" w:type="dxa"/>
            <w:hideMark/>
          </w:tcPr>
          <w:p w14:paraId="36EB1A36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708" w:type="dxa"/>
            <w:hideMark/>
          </w:tcPr>
          <w:p w14:paraId="74594F5F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709" w:type="dxa"/>
            <w:hideMark/>
          </w:tcPr>
          <w:p w14:paraId="2146F3D6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567" w:type="dxa"/>
            <w:hideMark/>
          </w:tcPr>
          <w:p w14:paraId="3A052A31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709" w:type="dxa"/>
            <w:hideMark/>
          </w:tcPr>
          <w:p w14:paraId="73305E48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.</w:t>
            </w:r>
          </w:p>
        </w:tc>
        <w:tc>
          <w:tcPr>
            <w:tcW w:w="709" w:type="dxa"/>
            <w:hideMark/>
          </w:tcPr>
          <w:p w14:paraId="219DF11C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.</w:t>
            </w:r>
          </w:p>
        </w:tc>
        <w:tc>
          <w:tcPr>
            <w:tcW w:w="708" w:type="dxa"/>
            <w:hideMark/>
          </w:tcPr>
          <w:p w14:paraId="44B133E3" w14:textId="77777777" w:rsidR="00AC2167" w:rsidRPr="00310DCE" w:rsidRDefault="00AC2167" w:rsidP="00F22C8F">
            <w:pPr>
              <w:spacing w:line="36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</w:tr>
    </w:tbl>
    <w:p w14:paraId="0E3E7E9D" w14:textId="77777777" w:rsidR="0055616A" w:rsidRPr="00310DCE" w:rsidRDefault="0055616A" w:rsidP="0055616A">
      <w:pPr>
        <w:spacing w:line="36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</w:p>
    <w:p w14:paraId="7F8003F1" w14:textId="22E9E157" w:rsidR="00F22C8F" w:rsidRPr="00310DCE" w:rsidRDefault="00AC2167" w:rsidP="00F22C8F">
      <w:pPr>
        <w:spacing w:line="36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310DCE">
        <w:rPr>
          <w:rFonts w:ascii="Times New Roman" w:hAnsi="Times New Roman" w:cs="Times New Roman"/>
          <w:b/>
          <w:bCs/>
          <w:sz w:val="20"/>
          <w:szCs w:val="20"/>
          <w:lang w:val="en-US"/>
        </w:rPr>
        <w:t>Supplementary Table S5.</w:t>
      </w:r>
      <w:r w:rsidRPr="00310DCE">
        <w:rPr>
          <w:rFonts w:ascii="Times New Roman" w:hAnsi="Times New Roman" w:cs="Times New Roman"/>
          <w:sz w:val="20"/>
          <w:szCs w:val="20"/>
          <w:lang w:val="en-US"/>
        </w:rPr>
        <w:t xml:space="preserve"> Infection related, 30-day, 90-day and overall mortality of BSI episodes according to MDR status</w:t>
      </w:r>
      <w:r w:rsidR="006D5C90" w:rsidRPr="00310DCE">
        <w:rPr>
          <w:rFonts w:ascii="Times New Roman" w:hAnsi="Times New Roman" w:cs="Times New Roman"/>
          <w:sz w:val="20"/>
          <w:szCs w:val="20"/>
          <w:lang w:val="en-US"/>
        </w:rPr>
        <w:t>, etiology and treatment phase</w:t>
      </w:r>
      <w:r w:rsidRPr="00310DCE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</w:p>
    <w:tbl>
      <w:tblPr>
        <w:tblStyle w:val="Grigliatabella"/>
        <w:tblW w:w="5179" w:type="pct"/>
        <w:tblInd w:w="-5" w:type="dxa"/>
        <w:tblLayout w:type="fixed"/>
        <w:tblLook w:val="04A0" w:firstRow="1" w:lastRow="0" w:firstColumn="1" w:lastColumn="0" w:noHBand="0" w:noVBand="1"/>
      </w:tblPr>
      <w:tblGrid>
        <w:gridCol w:w="1799"/>
        <w:gridCol w:w="837"/>
        <w:gridCol w:w="618"/>
        <w:gridCol w:w="1311"/>
        <w:gridCol w:w="435"/>
        <w:gridCol w:w="1504"/>
        <w:gridCol w:w="419"/>
        <w:gridCol w:w="1244"/>
        <w:gridCol w:w="506"/>
        <w:gridCol w:w="1293"/>
      </w:tblGrid>
      <w:tr w:rsidR="00F22C8F" w:rsidRPr="00310DCE" w14:paraId="244A9314" w14:textId="77777777" w:rsidTr="00F22C8F">
        <w:tc>
          <w:tcPr>
            <w:tcW w:w="1848" w:type="dxa"/>
            <w:shd w:val="clear" w:color="auto" w:fill="E7E6E6" w:themeFill="background2"/>
          </w:tcPr>
          <w:p w14:paraId="6D243A5F" w14:textId="77777777" w:rsidR="00F22C8F" w:rsidRPr="00310DCE" w:rsidRDefault="00F22C8F" w:rsidP="00F22C8F">
            <w:pPr>
              <w:widowControl w:val="0"/>
              <w:jc w:val="both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856" w:type="dxa"/>
            <w:shd w:val="clear" w:color="auto" w:fill="E7E6E6" w:themeFill="background2"/>
          </w:tcPr>
          <w:p w14:paraId="21E0383D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</w:pPr>
            <w:r w:rsidRPr="00310DCE"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  <w:t>BSI episodes</w:t>
            </w:r>
          </w:p>
        </w:tc>
        <w:tc>
          <w:tcPr>
            <w:tcW w:w="630" w:type="dxa"/>
            <w:shd w:val="clear" w:color="auto" w:fill="E7E6E6" w:themeFill="background2"/>
          </w:tcPr>
          <w:p w14:paraId="31DA3B07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eastAsia="Calibri" w:hAnsi="Times New Roman" w:cs="Times New Roman"/>
                <w:b/>
                <w:bCs/>
                <w:color w:val="000000" w:themeColor="dark1"/>
                <w:kern w:val="2"/>
                <w:sz w:val="16"/>
                <w:szCs w:val="16"/>
                <w:lang w:val="en-US"/>
              </w:rPr>
            </w:pPr>
            <w:r w:rsidRPr="00310DCE">
              <w:rPr>
                <w:rFonts w:ascii="Times New Roman" w:eastAsia="Calibri" w:hAnsi="Times New Roman" w:cs="Times New Roman"/>
                <w:b/>
                <w:bCs/>
                <w:color w:val="000000" w:themeColor="dark1"/>
                <w:kern w:val="2"/>
                <w:sz w:val="16"/>
                <w:szCs w:val="16"/>
                <w:lang w:val="en-US"/>
              </w:rPr>
              <w:t>Death</w:t>
            </w:r>
          </w:p>
        </w:tc>
        <w:tc>
          <w:tcPr>
            <w:tcW w:w="1345" w:type="dxa"/>
            <w:shd w:val="clear" w:color="auto" w:fill="E7E6E6" w:themeFill="background2"/>
          </w:tcPr>
          <w:p w14:paraId="1C173E3B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eastAsia="Calibri" w:hAnsi="Times New Roman" w:cs="Times New Roman"/>
                <w:b/>
                <w:bCs/>
                <w:color w:val="000000" w:themeColor="dark1"/>
                <w:kern w:val="2"/>
                <w:sz w:val="16"/>
                <w:szCs w:val="16"/>
                <w:lang w:val="en-US"/>
              </w:rPr>
            </w:pPr>
            <w:r w:rsidRPr="00310DCE">
              <w:rPr>
                <w:rFonts w:ascii="Times New Roman" w:eastAsia="Calibri" w:hAnsi="Times New Roman" w:cs="Times New Roman"/>
                <w:b/>
                <w:bCs/>
                <w:color w:val="000000" w:themeColor="dark1"/>
                <w:kern w:val="2"/>
                <w:sz w:val="16"/>
                <w:szCs w:val="16"/>
                <w:lang w:val="en-US"/>
              </w:rPr>
              <w:t>Infection related mortality</w:t>
            </w:r>
          </w:p>
        </w:tc>
        <w:tc>
          <w:tcPr>
            <w:tcW w:w="441" w:type="dxa"/>
            <w:shd w:val="clear" w:color="auto" w:fill="E7E6E6" w:themeFill="background2"/>
          </w:tcPr>
          <w:p w14:paraId="42BB2A3C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eastAsia="Calibri" w:hAnsi="Times New Roman" w:cs="Times New Roman"/>
                <w:b/>
                <w:bCs/>
                <w:color w:val="000000" w:themeColor="dark1"/>
                <w:kern w:val="2"/>
                <w:sz w:val="16"/>
                <w:szCs w:val="16"/>
                <w:lang w:val="en-US"/>
              </w:rPr>
            </w:pPr>
            <w:r w:rsidRPr="00310DCE">
              <w:rPr>
                <w:rFonts w:ascii="Times New Roman" w:eastAsia="Calibri" w:hAnsi="Times New Roman" w:cs="Times New Roman"/>
                <w:b/>
                <w:bCs/>
                <w:color w:val="000000" w:themeColor="dark1"/>
                <w:kern w:val="2"/>
                <w:sz w:val="16"/>
                <w:szCs w:val="16"/>
                <w:lang w:val="en-US"/>
              </w:rPr>
              <w:t>Death</w:t>
            </w:r>
          </w:p>
        </w:tc>
        <w:tc>
          <w:tcPr>
            <w:tcW w:w="1544" w:type="dxa"/>
            <w:shd w:val="clear" w:color="auto" w:fill="E7E6E6" w:themeFill="background2"/>
          </w:tcPr>
          <w:p w14:paraId="2150209B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eastAsia="Calibri" w:hAnsi="Times New Roman" w:cs="Times New Roman"/>
                <w:b/>
                <w:bCs/>
                <w:color w:val="000000" w:themeColor="dark1"/>
                <w:kern w:val="2"/>
                <w:sz w:val="16"/>
                <w:szCs w:val="16"/>
                <w:lang w:val="en-US"/>
              </w:rPr>
            </w:pPr>
            <w:r w:rsidRPr="00310DCE">
              <w:rPr>
                <w:rFonts w:ascii="Times New Roman" w:eastAsia="Calibri" w:hAnsi="Times New Roman" w:cs="Times New Roman"/>
                <w:b/>
                <w:bCs/>
                <w:color w:val="000000" w:themeColor="dark1"/>
                <w:kern w:val="2"/>
                <w:sz w:val="16"/>
                <w:szCs w:val="16"/>
                <w:lang w:val="en-US"/>
              </w:rPr>
              <w:t>30-days mortality CI – n (IC)</w:t>
            </w:r>
          </w:p>
        </w:tc>
        <w:tc>
          <w:tcPr>
            <w:tcW w:w="425" w:type="dxa"/>
            <w:shd w:val="clear" w:color="auto" w:fill="E7E6E6" w:themeFill="background2"/>
          </w:tcPr>
          <w:p w14:paraId="19FFA7DD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val="en-US"/>
              </w:rPr>
            </w:pPr>
            <w:r w:rsidRPr="00310DCE">
              <w:rPr>
                <w:rFonts w:ascii="Times New Roman" w:eastAsia="Calibri" w:hAnsi="Times New Roman" w:cs="Times New Roman"/>
                <w:b/>
                <w:bCs/>
                <w:color w:val="000000" w:themeColor="dark1"/>
                <w:kern w:val="2"/>
                <w:sz w:val="16"/>
                <w:szCs w:val="16"/>
                <w:lang w:val="en-US"/>
              </w:rPr>
              <w:t>Death</w:t>
            </w:r>
          </w:p>
        </w:tc>
        <w:tc>
          <w:tcPr>
            <w:tcW w:w="1276" w:type="dxa"/>
            <w:shd w:val="clear" w:color="auto" w:fill="E7E6E6" w:themeFill="background2"/>
          </w:tcPr>
          <w:p w14:paraId="7FD77CAF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b/>
                <w:sz w:val="16"/>
                <w:szCs w:val="16"/>
                <w:lang w:val="en-US"/>
              </w:rPr>
            </w:pPr>
            <w:r w:rsidRPr="00310DCE">
              <w:rPr>
                <w:rFonts w:ascii="Times New Roman" w:eastAsia="Calibri" w:hAnsi="Times New Roman" w:cs="Times New Roman"/>
                <w:b/>
                <w:bCs/>
                <w:color w:val="000000" w:themeColor="dark1"/>
                <w:kern w:val="2"/>
                <w:sz w:val="16"/>
                <w:szCs w:val="16"/>
                <w:lang w:val="en-US"/>
              </w:rPr>
              <w:t>90-days mortality CI – n (IC)</w:t>
            </w:r>
          </w:p>
        </w:tc>
        <w:tc>
          <w:tcPr>
            <w:tcW w:w="515" w:type="dxa"/>
            <w:shd w:val="clear" w:color="auto" w:fill="E7E6E6" w:themeFill="background2"/>
          </w:tcPr>
          <w:p w14:paraId="08D736A5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310DCE">
              <w:rPr>
                <w:rFonts w:ascii="Times New Roman" w:eastAsia="Calibri" w:hAnsi="Times New Roman" w:cs="Times New Roman"/>
                <w:b/>
                <w:bCs/>
                <w:color w:val="000000" w:themeColor="dark1"/>
                <w:kern w:val="2"/>
                <w:sz w:val="16"/>
                <w:szCs w:val="16"/>
                <w:lang w:val="en-US"/>
              </w:rPr>
              <w:t>Death</w:t>
            </w:r>
          </w:p>
        </w:tc>
        <w:tc>
          <w:tcPr>
            <w:tcW w:w="1327" w:type="dxa"/>
            <w:shd w:val="clear" w:color="auto" w:fill="E7E6E6" w:themeFill="background2"/>
          </w:tcPr>
          <w:p w14:paraId="43580F2A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b/>
                <w:sz w:val="16"/>
                <w:szCs w:val="16"/>
              </w:rPr>
              <w:t>Overall survival</w:t>
            </w:r>
          </w:p>
        </w:tc>
      </w:tr>
      <w:tr w:rsidR="00F22C8F" w:rsidRPr="00310DCE" w14:paraId="6C322DAB" w14:textId="77777777" w:rsidTr="00F22C8F">
        <w:tc>
          <w:tcPr>
            <w:tcW w:w="1848" w:type="dxa"/>
          </w:tcPr>
          <w:p w14:paraId="5BF9316B" w14:textId="77777777" w:rsidR="00F22C8F" w:rsidRPr="00310DCE" w:rsidRDefault="00F22C8F" w:rsidP="00F22C8F">
            <w:pPr>
              <w:pStyle w:val="TableParagraph"/>
              <w:spacing w:before="43"/>
              <w:ind w:left="26"/>
              <w:rPr>
                <w:b/>
                <w:sz w:val="16"/>
                <w:szCs w:val="16"/>
              </w:rPr>
            </w:pPr>
            <w:r w:rsidRPr="00310DCE">
              <w:rPr>
                <w:b/>
                <w:sz w:val="16"/>
                <w:szCs w:val="16"/>
              </w:rPr>
              <w:t>MDR GN BSI</w:t>
            </w:r>
          </w:p>
        </w:tc>
        <w:tc>
          <w:tcPr>
            <w:tcW w:w="856" w:type="dxa"/>
          </w:tcPr>
          <w:p w14:paraId="01E9B6D5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175</w:t>
            </w:r>
          </w:p>
        </w:tc>
        <w:tc>
          <w:tcPr>
            <w:tcW w:w="630" w:type="dxa"/>
          </w:tcPr>
          <w:p w14:paraId="7E17BE80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3</w:t>
            </w:r>
          </w:p>
        </w:tc>
        <w:tc>
          <w:tcPr>
            <w:tcW w:w="1345" w:type="dxa"/>
          </w:tcPr>
          <w:p w14:paraId="6FF42C63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 xml:space="preserve">7.14 </w:t>
            </w:r>
          </w:p>
          <w:p w14:paraId="0557B480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(1.81-17.61)</w:t>
            </w:r>
          </w:p>
        </w:tc>
        <w:tc>
          <w:tcPr>
            <w:tcW w:w="441" w:type="dxa"/>
          </w:tcPr>
          <w:p w14:paraId="10B44096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5</w:t>
            </w:r>
          </w:p>
        </w:tc>
        <w:tc>
          <w:tcPr>
            <w:tcW w:w="1544" w:type="dxa"/>
          </w:tcPr>
          <w:p w14:paraId="6E1E62CD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spacing w:val="-6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5.75</w:t>
            </w:r>
            <w:r w:rsidRPr="00310DCE">
              <w:rPr>
                <w:rFonts w:ascii="Times New Roman" w:hAnsi="Times New Roman" w:cs="Times New Roman"/>
                <w:spacing w:val="-6"/>
                <w:sz w:val="16"/>
                <w:szCs w:val="16"/>
              </w:rPr>
              <w:t xml:space="preserve"> </w:t>
            </w:r>
          </w:p>
          <w:p w14:paraId="1EC1480A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(2.93-9.90)</w:t>
            </w:r>
          </w:p>
        </w:tc>
        <w:tc>
          <w:tcPr>
            <w:tcW w:w="425" w:type="dxa"/>
          </w:tcPr>
          <w:p w14:paraId="77F55AF5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5</w:t>
            </w:r>
          </w:p>
        </w:tc>
        <w:tc>
          <w:tcPr>
            <w:tcW w:w="1276" w:type="dxa"/>
          </w:tcPr>
          <w:p w14:paraId="1AAF531B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spacing w:val="-6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5.75</w:t>
            </w:r>
            <w:r w:rsidRPr="00310DCE">
              <w:rPr>
                <w:rFonts w:ascii="Times New Roman" w:hAnsi="Times New Roman" w:cs="Times New Roman"/>
                <w:spacing w:val="-6"/>
                <w:sz w:val="16"/>
                <w:szCs w:val="16"/>
              </w:rPr>
              <w:t xml:space="preserve"> </w:t>
            </w:r>
          </w:p>
          <w:p w14:paraId="5313EE13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(2.93-9.90)</w:t>
            </w:r>
          </w:p>
        </w:tc>
        <w:tc>
          <w:tcPr>
            <w:tcW w:w="515" w:type="dxa"/>
          </w:tcPr>
          <w:p w14:paraId="3EA142BE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6</w:t>
            </w:r>
          </w:p>
        </w:tc>
        <w:tc>
          <w:tcPr>
            <w:tcW w:w="1327" w:type="dxa"/>
          </w:tcPr>
          <w:p w14:paraId="4B8A45D2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spacing w:val="-6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9.26</w:t>
            </w:r>
            <w:r w:rsidRPr="00310DCE">
              <w:rPr>
                <w:rFonts w:ascii="Times New Roman" w:hAnsi="Times New Roman" w:cs="Times New Roman"/>
                <w:spacing w:val="-6"/>
                <w:sz w:val="16"/>
                <w:szCs w:val="16"/>
              </w:rPr>
              <w:t xml:space="preserve"> </w:t>
            </w:r>
          </w:p>
          <w:p w14:paraId="12A5581E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(5.39-14.38)</w:t>
            </w:r>
          </w:p>
        </w:tc>
      </w:tr>
      <w:tr w:rsidR="00F22C8F" w:rsidRPr="00310DCE" w14:paraId="3F9F416D" w14:textId="77777777" w:rsidTr="00F22C8F">
        <w:tc>
          <w:tcPr>
            <w:tcW w:w="1848" w:type="dxa"/>
          </w:tcPr>
          <w:p w14:paraId="5C0EF0DB" w14:textId="77777777" w:rsidR="00F22C8F" w:rsidRPr="00310DCE" w:rsidRDefault="00F22C8F" w:rsidP="00F22C8F">
            <w:pPr>
              <w:widowControl w:val="0"/>
              <w:jc w:val="both"/>
              <w:rPr>
                <w:rFonts w:ascii="Times New Roman" w:eastAsia="Calibri" w:hAnsi="Times New Roman" w:cs="Times New Roman"/>
                <w:b/>
                <w:bCs/>
                <w:color w:val="000000" w:themeColor="dark1"/>
                <w:kern w:val="2"/>
                <w:sz w:val="16"/>
                <w:szCs w:val="16"/>
                <w:lang w:val="en-US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No MDR GN BSI</w:t>
            </w:r>
          </w:p>
        </w:tc>
        <w:tc>
          <w:tcPr>
            <w:tcW w:w="856" w:type="dxa"/>
          </w:tcPr>
          <w:p w14:paraId="443AE597" w14:textId="77777777" w:rsidR="00F22C8F" w:rsidRPr="00310DCE" w:rsidRDefault="00F22C8F" w:rsidP="00F22C8F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42</w:t>
            </w:r>
          </w:p>
        </w:tc>
        <w:tc>
          <w:tcPr>
            <w:tcW w:w="630" w:type="dxa"/>
          </w:tcPr>
          <w:p w14:paraId="22869824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310DCE">
              <w:rPr>
                <w:rFonts w:ascii="Times New Roman" w:hAnsi="Times New Roman" w:cs="Times New Roman"/>
                <w:w w:val="101"/>
                <w:sz w:val="16"/>
                <w:szCs w:val="16"/>
              </w:rPr>
              <w:t>8</w:t>
            </w:r>
          </w:p>
        </w:tc>
        <w:tc>
          <w:tcPr>
            <w:tcW w:w="1345" w:type="dxa"/>
          </w:tcPr>
          <w:p w14:paraId="20875F18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4.59</w:t>
            </w:r>
          </w:p>
          <w:p w14:paraId="0457D02C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(2.15-8.44)</w:t>
            </w:r>
          </w:p>
        </w:tc>
        <w:tc>
          <w:tcPr>
            <w:tcW w:w="441" w:type="dxa"/>
          </w:tcPr>
          <w:p w14:paraId="37D9E128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10</w:t>
            </w:r>
          </w:p>
        </w:tc>
        <w:tc>
          <w:tcPr>
            <w:tcW w:w="1544" w:type="dxa"/>
          </w:tcPr>
          <w:p w14:paraId="3C9F85B6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spacing w:val="-7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12.03</w:t>
            </w:r>
            <w:r w:rsidRPr="00310DCE">
              <w:rPr>
                <w:rFonts w:ascii="Times New Roman" w:hAnsi="Times New Roman" w:cs="Times New Roman"/>
                <w:spacing w:val="-7"/>
                <w:sz w:val="16"/>
                <w:szCs w:val="16"/>
              </w:rPr>
              <w:t xml:space="preserve"> </w:t>
            </w:r>
          </w:p>
          <w:p w14:paraId="4ED96A36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(4.33- 23.96)</w:t>
            </w:r>
          </w:p>
        </w:tc>
        <w:tc>
          <w:tcPr>
            <w:tcW w:w="425" w:type="dxa"/>
          </w:tcPr>
          <w:p w14:paraId="05CC8452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10</w:t>
            </w:r>
          </w:p>
        </w:tc>
        <w:tc>
          <w:tcPr>
            <w:tcW w:w="1276" w:type="dxa"/>
          </w:tcPr>
          <w:p w14:paraId="11FCE415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spacing w:val="-7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12.03</w:t>
            </w:r>
            <w:r w:rsidRPr="00310DCE">
              <w:rPr>
                <w:rFonts w:ascii="Times New Roman" w:hAnsi="Times New Roman" w:cs="Times New Roman"/>
                <w:spacing w:val="-7"/>
                <w:sz w:val="16"/>
                <w:szCs w:val="16"/>
              </w:rPr>
              <w:t xml:space="preserve"> </w:t>
            </w:r>
          </w:p>
          <w:p w14:paraId="2DC6A623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(4.33- 23.96)</w:t>
            </w:r>
          </w:p>
        </w:tc>
        <w:tc>
          <w:tcPr>
            <w:tcW w:w="515" w:type="dxa"/>
          </w:tcPr>
          <w:p w14:paraId="38E06282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15</w:t>
            </w:r>
          </w:p>
        </w:tc>
        <w:tc>
          <w:tcPr>
            <w:tcW w:w="1327" w:type="dxa"/>
          </w:tcPr>
          <w:p w14:paraId="132FEE3F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spacing w:val="37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16.03</w:t>
            </w:r>
            <w:r w:rsidRPr="00310DCE">
              <w:rPr>
                <w:rFonts w:ascii="Times New Roman" w:hAnsi="Times New Roman" w:cs="Times New Roman"/>
                <w:spacing w:val="37"/>
                <w:sz w:val="16"/>
                <w:szCs w:val="16"/>
              </w:rPr>
              <w:t xml:space="preserve"> </w:t>
            </w:r>
          </w:p>
          <w:p w14:paraId="30D39245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310DCE">
              <w:rPr>
                <w:rFonts w:ascii="Times New Roman" w:hAnsi="Times New Roman" w:cs="Times New Roman"/>
                <w:spacing w:val="37"/>
                <w:sz w:val="16"/>
                <w:szCs w:val="16"/>
              </w:rPr>
              <w:t>(</w:t>
            </w: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6.14-30.08)</w:t>
            </w:r>
          </w:p>
        </w:tc>
      </w:tr>
      <w:tr w:rsidR="00F22C8F" w:rsidRPr="00310DCE" w14:paraId="4C31B464" w14:textId="77777777" w:rsidTr="00F22C8F">
        <w:tc>
          <w:tcPr>
            <w:tcW w:w="1848" w:type="dxa"/>
          </w:tcPr>
          <w:p w14:paraId="5B9DBCB3" w14:textId="77777777" w:rsidR="00F22C8F" w:rsidRPr="00310DCE" w:rsidRDefault="00F22C8F" w:rsidP="00F22C8F">
            <w:pPr>
              <w:widowControl w:val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P</w:t>
            </w:r>
          </w:p>
        </w:tc>
        <w:tc>
          <w:tcPr>
            <w:tcW w:w="856" w:type="dxa"/>
          </w:tcPr>
          <w:p w14:paraId="4D5D1184" w14:textId="77777777" w:rsidR="00F22C8F" w:rsidRPr="00310DCE" w:rsidRDefault="00F22C8F" w:rsidP="00F22C8F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30" w:type="dxa"/>
          </w:tcPr>
          <w:p w14:paraId="0675E3C7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w w:val="101"/>
                <w:sz w:val="16"/>
                <w:szCs w:val="16"/>
              </w:rPr>
            </w:pPr>
          </w:p>
        </w:tc>
        <w:tc>
          <w:tcPr>
            <w:tcW w:w="1345" w:type="dxa"/>
          </w:tcPr>
          <w:p w14:paraId="73AFEF34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0.5</w:t>
            </w:r>
          </w:p>
        </w:tc>
        <w:tc>
          <w:tcPr>
            <w:tcW w:w="441" w:type="dxa"/>
          </w:tcPr>
          <w:p w14:paraId="3F789AA6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44" w:type="dxa"/>
          </w:tcPr>
          <w:p w14:paraId="10D1966B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0.2</w:t>
            </w:r>
          </w:p>
        </w:tc>
        <w:tc>
          <w:tcPr>
            <w:tcW w:w="425" w:type="dxa"/>
          </w:tcPr>
          <w:p w14:paraId="53843E9E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36312A3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0.2</w:t>
            </w:r>
          </w:p>
        </w:tc>
        <w:tc>
          <w:tcPr>
            <w:tcW w:w="515" w:type="dxa"/>
          </w:tcPr>
          <w:p w14:paraId="5ACEA585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1327" w:type="dxa"/>
          </w:tcPr>
          <w:p w14:paraId="44B0C2E5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0.2</w:t>
            </w:r>
          </w:p>
        </w:tc>
      </w:tr>
      <w:tr w:rsidR="00F22C8F" w:rsidRPr="00310DCE" w14:paraId="04732CAC" w14:textId="77777777" w:rsidTr="00F22C8F">
        <w:tc>
          <w:tcPr>
            <w:tcW w:w="1848" w:type="dxa"/>
          </w:tcPr>
          <w:p w14:paraId="29E23B11" w14:textId="77777777" w:rsidR="00F22C8F" w:rsidRPr="00310DCE" w:rsidRDefault="00F22C8F" w:rsidP="00F22C8F">
            <w:pPr>
              <w:widowControl w:val="0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b/>
                <w:sz w:val="16"/>
                <w:szCs w:val="16"/>
              </w:rPr>
              <w:t>GP</w:t>
            </w:r>
          </w:p>
        </w:tc>
        <w:tc>
          <w:tcPr>
            <w:tcW w:w="856" w:type="dxa"/>
          </w:tcPr>
          <w:p w14:paraId="6700D3BD" w14:textId="77777777" w:rsidR="00F22C8F" w:rsidRPr="00310DCE" w:rsidRDefault="00F22C8F" w:rsidP="00F22C8F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239</w:t>
            </w:r>
          </w:p>
        </w:tc>
        <w:tc>
          <w:tcPr>
            <w:tcW w:w="630" w:type="dxa"/>
          </w:tcPr>
          <w:p w14:paraId="25C7EE53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w w:val="101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w w:val="101"/>
                <w:sz w:val="16"/>
                <w:szCs w:val="16"/>
              </w:rPr>
              <w:t>6</w:t>
            </w:r>
          </w:p>
        </w:tc>
        <w:tc>
          <w:tcPr>
            <w:tcW w:w="1345" w:type="dxa"/>
          </w:tcPr>
          <w:p w14:paraId="020EB8E1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2.73</w:t>
            </w:r>
          </w:p>
          <w:p w14:paraId="09D7313C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(1.12-5.59)</w:t>
            </w:r>
          </w:p>
        </w:tc>
        <w:tc>
          <w:tcPr>
            <w:tcW w:w="441" w:type="dxa"/>
          </w:tcPr>
          <w:p w14:paraId="1F8885B2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8</w:t>
            </w:r>
          </w:p>
        </w:tc>
        <w:tc>
          <w:tcPr>
            <w:tcW w:w="1544" w:type="dxa"/>
          </w:tcPr>
          <w:p w14:paraId="537DBF4B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3.36</w:t>
            </w:r>
          </w:p>
          <w:p w14:paraId="1A206F56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(1.58-6.23)</w:t>
            </w:r>
          </w:p>
        </w:tc>
        <w:tc>
          <w:tcPr>
            <w:tcW w:w="425" w:type="dxa"/>
          </w:tcPr>
          <w:p w14:paraId="695BF22F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14</w:t>
            </w:r>
          </w:p>
        </w:tc>
        <w:tc>
          <w:tcPr>
            <w:tcW w:w="1276" w:type="dxa"/>
          </w:tcPr>
          <w:p w14:paraId="0766DAE8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6.15</w:t>
            </w:r>
          </w:p>
          <w:p w14:paraId="0FE8A3FE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(3.52-9.81)</w:t>
            </w:r>
          </w:p>
        </w:tc>
        <w:tc>
          <w:tcPr>
            <w:tcW w:w="515" w:type="dxa"/>
          </w:tcPr>
          <w:p w14:paraId="6AE7F31B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28</w:t>
            </w:r>
          </w:p>
        </w:tc>
        <w:tc>
          <w:tcPr>
            <w:tcW w:w="1327" w:type="dxa"/>
          </w:tcPr>
          <w:p w14:paraId="5F66369D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13.52</w:t>
            </w:r>
          </w:p>
          <w:p w14:paraId="6F49FCC6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(9.24-18.61)</w:t>
            </w:r>
          </w:p>
        </w:tc>
      </w:tr>
      <w:tr w:rsidR="00F22C8F" w:rsidRPr="00310DCE" w14:paraId="4BEE8638" w14:textId="77777777" w:rsidTr="00F22C8F">
        <w:tc>
          <w:tcPr>
            <w:tcW w:w="1848" w:type="dxa"/>
          </w:tcPr>
          <w:p w14:paraId="518575F6" w14:textId="77777777" w:rsidR="00F22C8F" w:rsidRPr="00310DCE" w:rsidRDefault="00F22C8F" w:rsidP="00F22C8F">
            <w:pPr>
              <w:widowControl w:val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b/>
                <w:sz w:val="16"/>
                <w:szCs w:val="16"/>
              </w:rPr>
              <w:t>GN</w:t>
            </w:r>
          </w:p>
        </w:tc>
        <w:tc>
          <w:tcPr>
            <w:tcW w:w="856" w:type="dxa"/>
          </w:tcPr>
          <w:p w14:paraId="080B300B" w14:textId="77777777" w:rsidR="00F22C8F" w:rsidRPr="00310DCE" w:rsidRDefault="00F22C8F" w:rsidP="00F22C8F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242</w:t>
            </w:r>
          </w:p>
        </w:tc>
        <w:tc>
          <w:tcPr>
            <w:tcW w:w="630" w:type="dxa"/>
          </w:tcPr>
          <w:p w14:paraId="303EC906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w w:val="101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w w:val="101"/>
                <w:sz w:val="16"/>
                <w:szCs w:val="16"/>
              </w:rPr>
              <w:t>13</w:t>
            </w:r>
          </w:p>
        </w:tc>
        <w:tc>
          <w:tcPr>
            <w:tcW w:w="1345" w:type="dxa"/>
          </w:tcPr>
          <w:p w14:paraId="73B2B967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5.40</w:t>
            </w:r>
          </w:p>
          <w:p w14:paraId="2A7F9689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(3.02-8.77)</w:t>
            </w:r>
          </w:p>
        </w:tc>
        <w:tc>
          <w:tcPr>
            <w:tcW w:w="441" w:type="dxa"/>
          </w:tcPr>
          <w:p w14:paraId="7BBED1D2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19</w:t>
            </w:r>
          </w:p>
        </w:tc>
        <w:tc>
          <w:tcPr>
            <w:tcW w:w="1544" w:type="dxa"/>
          </w:tcPr>
          <w:p w14:paraId="62844D23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7.90</w:t>
            </w:r>
          </w:p>
          <w:p w14:paraId="08902EA1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(4.93-11.76)</w:t>
            </w:r>
          </w:p>
        </w:tc>
        <w:tc>
          <w:tcPr>
            <w:tcW w:w="425" w:type="dxa"/>
          </w:tcPr>
          <w:p w14:paraId="1E599415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19</w:t>
            </w:r>
          </w:p>
        </w:tc>
        <w:tc>
          <w:tcPr>
            <w:tcW w:w="1276" w:type="dxa"/>
          </w:tcPr>
          <w:p w14:paraId="6D92A8F1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7.90</w:t>
            </w:r>
          </w:p>
          <w:p w14:paraId="2E68120C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(4.93-11.76)</w:t>
            </w:r>
          </w:p>
        </w:tc>
        <w:tc>
          <w:tcPr>
            <w:tcW w:w="515" w:type="dxa"/>
          </w:tcPr>
          <w:p w14:paraId="698930CC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27</w:t>
            </w:r>
          </w:p>
        </w:tc>
        <w:tc>
          <w:tcPr>
            <w:tcW w:w="1327" w:type="dxa"/>
          </w:tcPr>
          <w:p w14:paraId="4F21E52A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12.21</w:t>
            </w:r>
          </w:p>
          <w:p w14:paraId="62615B0A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(8.26-16.99)</w:t>
            </w:r>
          </w:p>
        </w:tc>
      </w:tr>
      <w:tr w:rsidR="00F22C8F" w:rsidRPr="00310DCE" w14:paraId="764A7177" w14:textId="77777777" w:rsidTr="00F22C8F">
        <w:tc>
          <w:tcPr>
            <w:tcW w:w="1848" w:type="dxa"/>
          </w:tcPr>
          <w:p w14:paraId="189FE84A" w14:textId="77777777" w:rsidR="00F22C8F" w:rsidRPr="00310DCE" w:rsidRDefault="00F22C8F" w:rsidP="00F22C8F">
            <w:pPr>
              <w:widowControl w:val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b/>
                <w:sz w:val="16"/>
                <w:szCs w:val="16"/>
              </w:rPr>
              <w:t>Mixed</w:t>
            </w:r>
          </w:p>
        </w:tc>
        <w:tc>
          <w:tcPr>
            <w:tcW w:w="856" w:type="dxa"/>
          </w:tcPr>
          <w:p w14:paraId="499F1F79" w14:textId="77777777" w:rsidR="00F22C8F" w:rsidRPr="00310DCE" w:rsidRDefault="00F22C8F" w:rsidP="00F22C8F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25</w:t>
            </w:r>
          </w:p>
        </w:tc>
        <w:tc>
          <w:tcPr>
            <w:tcW w:w="630" w:type="dxa"/>
          </w:tcPr>
          <w:p w14:paraId="78872E75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w w:val="101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w w:val="101"/>
                <w:sz w:val="16"/>
                <w:szCs w:val="16"/>
              </w:rPr>
              <w:t>1</w:t>
            </w:r>
          </w:p>
        </w:tc>
        <w:tc>
          <w:tcPr>
            <w:tcW w:w="1345" w:type="dxa"/>
          </w:tcPr>
          <w:p w14:paraId="750E45F9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5.00</w:t>
            </w:r>
          </w:p>
          <w:p w14:paraId="3F9F4AE2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(0.31-21.07)</w:t>
            </w:r>
          </w:p>
        </w:tc>
        <w:tc>
          <w:tcPr>
            <w:tcW w:w="441" w:type="dxa"/>
          </w:tcPr>
          <w:p w14:paraId="5D088974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1544" w:type="dxa"/>
          </w:tcPr>
          <w:p w14:paraId="2B8E20AD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0.0</w:t>
            </w:r>
          </w:p>
        </w:tc>
        <w:tc>
          <w:tcPr>
            <w:tcW w:w="425" w:type="dxa"/>
          </w:tcPr>
          <w:p w14:paraId="06885828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1276" w:type="dxa"/>
          </w:tcPr>
          <w:p w14:paraId="37AA98B3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8.73</w:t>
            </w:r>
          </w:p>
          <w:p w14:paraId="26B0DE46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(1.42-24.73)</w:t>
            </w:r>
          </w:p>
        </w:tc>
        <w:tc>
          <w:tcPr>
            <w:tcW w:w="515" w:type="dxa"/>
          </w:tcPr>
          <w:p w14:paraId="6A4BF5B3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3</w:t>
            </w:r>
          </w:p>
        </w:tc>
        <w:tc>
          <w:tcPr>
            <w:tcW w:w="1327" w:type="dxa"/>
          </w:tcPr>
          <w:p w14:paraId="7F1DBECC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13.29</w:t>
            </w:r>
          </w:p>
          <w:p w14:paraId="332D9218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(3.18-30.71)</w:t>
            </w:r>
          </w:p>
        </w:tc>
      </w:tr>
      <w:tr w:rsidR="00F22C8F" w:rsidRPr="00310DCE" w14:paraId="24C21704" w14:textId="77777777" w:rsidTr="00F22C8F">
        <w:tc>
          <w:tcPr>
            <w:tcW w:w="1848" w:type="dxa"/>
          </w:tcPr>
          <w:p w14:paraId="20EFDEC3" w14:textId="77777777" w:rsidR="00F22C8F" w:rsidRPr="00310DCE" w:rsidRDefault="00F22C8F" w:rsidP="00F22C8F">
            <w:pPr>
              <w:widowControl w:val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b/>
                <w:sz w:val="16"/>
                <w:szCs w:val="16"/>
              </w:rPr>
              <w:t>Fungi</w:t>
            </w:r>
          </w:p>
        </w:tc>
        <w:tc>
          <w:tcPr>
            <w:tcW w:w="856" w:type="dxa"/>
          </w:tcPr>
          <w:p w14:paraId="2D41B47C" w14:textId="77777777" w:rsidR="00F22C8F" w:rsidRPr="00310DCE" w:rsidRDefault="00F22C8F" w:rsidP="00F22C8F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3</w:t>
            </w:r>
          </w:p>
        </w:tc>
        <w:tc>
          <w:tcPr>
            <w:tcW w:w="630" w:type="dxa"/>
          </w:tcPr>
          <w:p w14:paraId="4CB5C420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w w:val="101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w w:val="101"/>
                <w:sz w:val="16"/>
                <w:szCs w:val="16"/>
              </w:rPr>
              <w:t>1</w:t>
            </w:r>
          </w:p>
        </w:tc>
        <w:tc>
          <w:tcPr>
            <w:tcW w:w="1345" w:type="dxa"/>
          </w:tcPr>
          <w:p w14:paraId="7431D99C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441" w:type="dxa"/>
          </w:tcPr>
          <w:p w14:paraId="37763BA5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1544" w:type="dxa"/>
          </w:tcPr>
          <w:p w14:paraId="4DDAFA17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425" w:type="dxa"/>
          </w:tcPr>
          <w:p w14:paraId="64B91354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1276" w:type="dxa"/>
          </w:tcPr>
          <w:p w14:paraId="2B276897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-</w:t>
            </w:r>
          </w:p>
        </w:tc>
        <w:tc>
          <w:tcPr>
            <w:tcW w:w="515" w:type="dxa"/>
          </w:tcPr>
          <w:p w14:paraId="21E431FD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</w:t>
            </w:r>
          </w:p>
        </w:tc>
        <w:tc>
          <w:tcPr>
            <w:tcW w:w="1327" w:type="dxa"/>
          </w:tcPr>
          <w:p w14:paraId="4A5E752D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-</w:t>
            </w:r>
          </w:p>
        </w:tc>
      </w:tr>
      <w:tr w:rsidR="00F22C8F" w:rsidRPr="00310DCE" w14:paraId="341A9117" w14:textId="77777777" w:rsidTr="00F22C8F">
        <w:tc>
          <w:tcPr>
            <w:tcW w:w="1848" w:type="dxa"/>
          </w:tcPr>
          <w:p w14:paraId="44F9BBDC" w14:textId="77777777" w:rsidR="00F22C8F" w:rsidRPr="00310DCE" w:rsidRDefault="00F22C8F" w:rsidP="00F22C8F">
            <w:pPr>
              <w:widowControl w:val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b/>
                <w:sz w:val="16"/>
                <w:szCs w:val="16"/>
              </w:rPr>
              <w:t>Mycobacteria</w:t>
            </w:r>
          </w:p>
        </w:tc>
        <w:tc>
          <w:tcPr>
            <w:tcW w:w="856" w:type="dxa"/>
          </w:tcPr>
          <w:p w14:paraId="3BA8C4BC" w14:textId="77777777" w:rsidR="00F22C8F" w:rsidRPr="00310DCE" w:rsidRDefault="00F22C8F" w:rsidP="00F22C8F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630" w:type="dxa"/>
          </w:tcPr>
          <w:p w14:paraId="549023A8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w w:val="101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w w:val="101"/>
                <w:sz w:val="16"/>
                <w:szCs w:val="16"/>
              </w:rPr>
              <w:t>0</w:t>
            </w:r>
          </w:p>
        </w:tc>
        <w:tc>
          <w:tcPr>
            <w:tcW w:w="1345" w:type="dxa"/>
          </w:tcPr>
          <w:p w14:paraId="38B4C92F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441" w:type="dxa"/>
          </w:tcPr>
          <w:p w14:paraId="0A96F229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1544" w:type="dxa"/>
          </w:tcPr>
          <w:p w14:paraId="5BD4B974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425" w:type="dxa"/>
          </w:tcPr>
          <w:p w14:paraId="0ADB7794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1276" w:type="dxa"/>
          </w:tcPr>
          <w:p w14:paraId="2087137A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-</w:t>
            </w:r>
          </w:p>
        </w:tc>
        <w:tc>
          <w:tcPr>
            <w:tcW w:w="515" w:type="dxa"/>
          </w:tcPr>
          <w:p w14:paraId="7902F753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</w:t>
            </w:r>
          </w:p>
        </w:tc>
        <w:tc>
          <w:tcPr>
            <w:tcW w:w="1327" w:type="dxa"/>
          </w:tcPr>
          <w:p w14:paraId="01D71A5A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-</w:t>
            </w:r>
          </w:p>
        </w:tc>
      </w:tr>
      <w:tr w:rsidR="00F22C8F" w:rsidRPr="00310DCE" w14:paraId="633D11C8" w14:textId="77777777" w:rsidTr="00F22C8F">
        <w:tc>
          <w:tcPr>
            <w:tcW w:w="1848" w:type="dxa"/>
          </w:tcPr>
          <w:p w14:paraId="7A3CE124" w14:textId="77777777" w:rsidR="00F22C8F" w:rsidRPr="00310DCE" w:rsidRDefault="00F22C8F" w:rsidP="00F22C8F">
            <w:pPr>
              <w:widowControl w:val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56" w:type="dxa"/>
          </w:tcPr>
          <w:p w14:paraId="0C96255B" w14:textId="77777777" w:rsidR="00F22C8F" w:rsidRPr="00310DCE" w:rsidRDefault="00F22C8F" w:rsidP="00F22C8F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30" w:type="dxa"/>
          </w:tcPr>
          <w:p w14:paraId="7723D086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w w:val="101"/>
                <w:sz w:val="16"/>
                <w:szCs w:val="16"/>
              </w:rPr>
            </w:pPr>
          </w:p>
        </w:tc>
        <w:tc>
          <w:tcPr>
            <w:tcW w:w="1345" w:type="dxa"/>
          </w:tcPr>
          <w:p w14:paraId="340394EC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0.1</w:t>
            </w:r>
          </w:p>
        </w:tc>
        <w:tc>
          <w:tcPr>
            <w:tcW w:w="441" w:type="dxa"/>
          </w:tcPr>
          <w:p w14:paraId="0874FF79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44" w:type="dxa"/>
          </w:tcPr>
          <w:p w14:paraId="0B79815A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0.03</w:t>
            </w:r>
          </w:p>
        </w:tc>
        <w:tc>
          <w:tcPr>
            <w:tcW w:w="425" w:type="dxa"/>
          </w:tcPr>
          <w:p w14:paraId="4F641C9B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EAA4804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0.4*</w:t>
            </w:r>
          </w:p>
        </w:tc>
        <w:tc>
          <w:tcPr>
            <w:tcW w:w="515" w:type="dxa"/>
          </w:tcPr>
          <w:p w14:paraId="759995E5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1327" w:type="dxa"/>
          </w:tcPr>
          <w:p w14:paraId="2018673B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</w:t>
            </w:r>
          </w:p>
        </w:tc>
      </w:tr>
      <w:tr w:rsidR="00F22C8F" w:rsidRPr="00310DCE" w14:paraId="634A202D" w14:textId="77777777" w:rsidTr="00F22C8F">
        <w:tc>
          <w:tcPr>
            <w:tcW w:w="1848" w:type="dxa"/>
          </w:tcPr>
          <w:p w14:paraId="38E00D35" w14:textId="77777777" w:rsidR="00F22C8F" w:rsidRPr="00310DCE" w:rsidRDefault="00F22C8F" w:rsidP="00F22C8F">
            <w:pPr>
              <w:widowControl w:val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310DCE">
              <w:rPr>
                <w:rFonts w:ascii="Times New Roman" w:eastAsia="Calibri" w:hAnsi="Times New Roman" w:cs="Times New Roman"/>
                <w:b/>
                <w:bCs/>
                <w:color w:val="000000" w:themeColor="dark1"/>
                <w:kern w:val="2"/>
                <w:sz w:val="16"/>
                <w:szCs w:val="16"/>
                <w:lang w:val="en-US"/>
              </w:rPr>
              <w:t>First diagnosis</w:t>
            </w:r>
          </w:p>
        </w:tc>
        <w:tc>
          <w:tcPr>
            <w:tcW w:w="856" w:type="dxa"/>
          </w:tcPr>
          <w:p w14:paraId="06678525" w14:textId="77777777" w:rsidR="00F22C8F" w:rsidRPr="00310DCE" w:rsidRDefault="00F22C8F" w:rsidP="00F22C8F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311</w:t>
            </w:r>
          </w:p>
        </w:tc>
        <w:tc>
          <w:tcPr>
            <w:tcW w:w="630" w:type="dxa"/>
          </w:tcPr>
          <w:p w14:paraId="4C6B9C94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w w:val="101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w w:val="101"/>
                <w:sz w:val="16"/>
                <w:szCs w:val="16"/>
              </w:rPr>
              <w:t>6</w:t>
            </w:r>
          </w:p>
        </w:tc>
        <w:tc>
          <w:tcPr>
            <w:tcW w:w="1345" w:type="dxa"/>
          </w:tcPr>
          <w:p w14:paraId="5762C630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2.09</w:t>
            </w:r>
          </w:p>
          <w:p w14:paraId="0359F2E9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(0.86-4.29)</w:t>
            </w:r>
          </w:p>
        </w:tc>
        <w:tc>
          <w:tcPr>
            <w:tcW w:w="441" w:type="dxa"/>
          </w:tcPr>
          <w:p w14:paraId="2CC89576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7</w:t>
            </w:r>
          </w:p>
        </w:tc>
        <w:tc>
          <w:tcPr>
            <w:tcW w:w="1544" w:type="dxa"/>
          </w:tcPr>
          <w:p w14:paraId="261A87EA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2.25</w:t>
            </w:r>
          </w:p>
          <w:p w14:paraId="62DCF0C0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(1.00-4.39)</w:t>
            </w:r>
          </w:p>
        </w:tc>
        <w:tc>
          <w:tcPr>
            <w:tcW w:w="425" w:type="dxa"/>
          </w:tcPr>
          <w:p w14:paraId="510CE04C" w14:textId="77777777" w:rsidR="00F22C8F" w:rsidRPr="00310DCE" w:rsidRDefault="00F22C8F" w:rsidP="00F22C8F">
            <w:pPr>
              <w:widowControl w:val="0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11</w:t>
            </w:r>
          </w:p>
        </w:tc>
        <w:tc>
          <w:tcPr>
            <w:tcW w:w="1276" w:type="dxa"/>
          </w:tcPr>
          <w:p w14:paraId="7605A8AF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3.75</w:t>
            </w:r>
          </w:p>
          <w:p w14:paraId="5225430D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(1.98-6.39)</w:t>
            </w:r>
          </w:p>
        </w:tc>
        <w:tc>
          <w:tcPr>
            <w:tcW w:w="515" w:type="dxa"/>
          </w:tcPr>
          <w:p w14:paraId="7A8A1EC3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21</w:t>
            </w:r>
          </w:p>
        </w:tc>
        <w:tc>
          <w:tcPr>
            <w:tcW w:w="1327" w:type="dxa"/>
          </w:tcPr>
          <w:p w14:paraId="1FCB2543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7.82</w:t>
            </w:r>
          </w:p>
          <w:p w14:paraId="4F615015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(4.98-11.46)</w:t>
            </w:r>
          </w:p>
        </w:tc>
      </w:tr>
      <w:tr w:rsidR="00F22C8F" w:rsidRPr="00310DCE" w14:paraId="257C8F00" w14:textId="77777777" w:rsidTr="00F22C8F">
        <w:tc>
          <w:tcPr>
            <w:tcW w:w="1848" w:type="dxa"/>
          </w:tcPr>
          <w:p w14:paraId="2DC1436D" w14:textId="77777777" w:rsidR="00F22C8F" w:rsidRPr="00310DCE" w:rsidRDefault="00F22C8F" w:rsidP="00F22C8F">
            <w:pPr>
              <w:widowControl w:val="0"/>
              <w:rPr>
                <w:rFonts w:ascii="Times New Roman" w:eastAsia="Calibri" w:hAnsi="Times New Roman" w:cs="Times New Roman"/>
                <w:b/>
                <w:bCs/>
                <w:color w:val="000000" w:themeColor="dark1"/>
                <w:kern w:val="2"/>
                <w:sz w:val="16"/>
                <w:szCs w:val="16"/>
                <w:lang w:val="en-US"/>
              </w:rPr>
            </w:pPr>
            <w:r w:rsidRPr="00310DCE">
              <w:rPr>
                <w:rFonts w:ascii="Times New Roman" w:eastAsia="Calibri" w:hAnsi="Times New Roman" w:cs="Times New Roman"/>
                <w:b/>
                <w:bCs/>
                <w:color w:val="000000" w:themeColor="dark1"/>
                <w:kern w:val="2"/>
                <w:sz w:val="16"/>
                <w:szCs w:val="16"/>
                <w:lang w:val="en-US"/>
              </w:rPr>
              <w:t>Relapse and auto HCT</w:t>
            </w:r>
          </w:p>
        </w:tc>
        <w:tc>
          <w:tcPr>
            <w:tcW w:w="856" w:type="dxa"/>
          </w:tcPr>
          <w:p w14:paraId="6A4487B5" w14:textId="77777777" w:rsidR="00F22C8F" w:rsidRPr="00310DCE" w:rsidRDefault="00F22C8F" w:rsidP="00F22C8F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96</w:t>
            </w:r>
          </w:p>
        </w:tc>
        <w:tc>
          <w:tcPr>
            <w:tcW w:w="630" w:type="dxa"/>
          </w:tcPr>
          <w:p w14:paraId="62172629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w w:val="101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w w:val="101"/>
                <w:sz w:val="16"/>
                <w:szCs w:val="16"/>
              </w:rPr>
              <w:t>7</w:t>
            </w:r>
          </w:p>
        </w:tc>
        <w:tc>
          <w:tcPr>
            <w:tcW w:w="1345" w:type="dxa"/>
          </w:tcPr>
          <w:p w14:paraId="2D1FD2F4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7.80</w:t>
            </w:r>
          </w:p>
          <w:p w14:paraId="38ECAF3C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(3.37-14.66)</w:t>
            </w:r>
          </w:p>
        </w:tc>
        <w:tc>
          <w:tcPr>
            <w:tcW w:w="441" w:type="dxa"/>
          </w:tcPr>
          <w:p w14:paraId="6B0B6D68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10</w:t>
            </w:r>
          </w:p>
        </w:tc>
        <w:tc>
          <w:tcPr>
            <w:tcW w:w="1544" w:type="dxa"/>
          </w:tcPr>
          <w:p w14:paraId="30711C1A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10.69</w:t>
            </w:r>
          </w:p>
          <w:p w14:paraId="7E4FEBE1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(5.44-17.95)</w:t>
            </w:r>
          </w:p>
        </w:tc>
        <w:tc>
          <w:tcPr>
            <w:tcW w:w="425" w:type="dxa"/>
          </w:tcPr>
          <w:p w14:paraId="5B192028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12</w:t>
            </w:r>
          </w:p>
        </w:tc>
        <w:tc>
          <w:tcPr>
            <w:tcW w:w="1276" w:type="dxa"/>
          </w:tcPr>
          <w:p w14:paraId="6DF37D77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13.24</w:t>
            </w:r>
          </w:p>
          <w:p w14:paraId="31211D64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(6.59-21.16)</w:t>
            </w:r>
          </w:p>
        </w:tc>
        <w:tc>
          <w:tcPr>
            <w:tcW w:w="515" w:type="dxa"/>
          </w:tcPr>
          <w:p w14:paraId="5E71532D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20</w:t>
            </w:r>
          </w:p>
        </w:tc>
        <w:tc>
          <w:tcPr>
            <w:tcW w:w="1327" w:type="dxa"/>
          </w:tcPr>
          <w:p w14:paraId="3C90DAFC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25.23</w:t>
            </w:r>
          </w:p>
          <w:p w14:paraId="1C2DD622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(16.00-35.53)</w:t>
            </w:r>
          </w:p>
        </w:tc>
      </w:tr>
      <w:tr w:rsidR="00F22C8F" w:rsidRPr="00310DCE" w14:paraId="0C67E083" w14:textId="77777777" w:rsidTr="00F22C8F">
        <w:tc>
          <w:tcPr>
            <w:tcW w:w="1848" w:type="dxa"/>
          </w:tcPr>
          <w:p w14:paraId="3686B2C4" w14:textId="77777777" w:rsidR="00F22C8F" w:rsidRPr="00310DCE" w:rsidRDefault="00F22C8F" w:rsidP="00F22C8F">
            <w:pPr>
              <w:widowControl w:val="0"/>
              <w:rPr>
                <w:rFonts w:ascii="Times New Roman" w:eastAsia="Calibri" w:hAnsi="Times New Roman" w:cs="Times New Roman"/>
                <w:b/>
                <w:bCs/>
                <w:color w:val="000000" w:themeColor="dark1"/>
                <w:kern w:val="2"/>
                <w:sz w:val="16"/>
                <w:szCs w:val="16"/>
                <w:lang w:val="en-US"/>
              </w:rPr>
            </w:pPr>
            <w:r w:rsidRPr="00310DCE">
              <w:rPr>
                <w:rFonts w:ascii="Times New Roman" w:eastAsia="Calibri" w:hAnsi="Times New Roman" w:cs="Times New Roman"/>
                <w:b/>
                <w:bCs/>
                <w:color w:val="000000" w:themeColor="dark1"/>
                <w:kern w:val="2"/>
                <w:sz w:val="16"/>
                <w:szCs w:val="16"/>
                <w:lang w:val="en-US"/>
              </w:rPr>
              <w:t>Allo HCT</w:t>
            </w:r>
          </w:p>
        </w:tc>
        <w:tc>
          <w:tcPr>
            <w:tcW w:w="856" w:type="dxa"/>
          </w:tcPr>
          <w:p w14:paraId="6884D2C8" w14:textId="77777777" w:rsidR="00F22C8F" w:rsidRPr="00310DCE" w:rsidRDefault="00F22C8F" w:rsidP="00F22C8F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103</w:t>
            </w:r>
          </w:p>
        </w:tc>
        <w:tc>
          <w:tcPr>
            <w:tcW w:w="630" w:type="dxa"/>
          </w:tcPr>
          <w:p w14:paraId="4A972ABB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w w:val="101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w w:val="101"/>
                <w:sz w:val="16"/>
                <w:szCs w:val="16"/>
              </w:rPr>
              <w:t>8</w:t>
            </w:r>
          </w:p>
        </w:tc>
        <w:tc>
          <w:tcPr>
            <w:tcW w:w="1345" w:type="dxa"/>
          </w:tcPr>
          <w:p w14:paraId="244F2D3D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7.87</w:t>
            </w:r>
          </w:p>
          <w:p w14:paraId="0C8746D1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(3.66-14.18)</w:t>
            </w:r>
          </w:p>
        </w:tc>
        <w:tc>
          <w:tcPr>
            <w:tcW w:w="441" w:type="dxa"/>
          </w:tcPr>
          <w:p w14:paraId="3CB4889B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10</w:t>
            </w:r>
          </w:p>
        </w:tc>
        <w:tc>
          <w:tcPr>
            <w:tcW w:w="1544" w:type="dxa"/>
          </w:tcPr>
          <w:p w14:paraId="74E9837D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9.71</w:t>
            </w:r>
          </w:p>
          <w:p w14:paraId="3D6642CE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(4.95-16.38)</w:t>
            </w:r>
          </w:p>
        </w:tc>
        <w:tc>
          <w:tcPr>
            <w:tcW w:w="425" w:type="dxa"/>
          </w:tcPr>
          <w:p w14:paraId="171D9DFF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13</w:t>
            </w:r>
          </w:p>
        </w:tc>
        <w:tc>
          <w:tcPr>
            <w:tcW w:w="1276" w:type="dxa"/>
          </w:tcPr>
          <w:p w14:paraId="66430C36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12.72</w:t>
            </w:r>
          </w:p>
          <w:p w14:paraId="353865E2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(7.12-20.00)</w:t>
            </w:r>
          </w:p>
        </w:tc>
        <w:tc>
          <w:tcPr>
            <w:tcW w:w="515" w:type="dxa"/>
          </w:tcPr>
          <w:p w14:paraId="4FA96904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18</w:t>
            </w:r>
          </w:p>
        </w:tc>
        <w:tc>
          <w:tcPr>
            <w:tcW w:w="1327" w:type="dxa"/>
          </w:tcPr>
          <w:p w14:paraId="312E9718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18.33</w:t>
            </w:r>
          </w:p>
          <w:p w14:paraId="636748FC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(11.35-26.64)</w:t>
            </w:r>
          </w:p>
        </w:tc>
      </w:tr>
      <w:tr w:rsidR="00F22C8F" w:rsidRPr="00310DCE" w14:paraId="03F00084" w14:textId="77777777" w:rsidTr="00F22C8F">
        <w:tc>
          <w:tcPr>
            <w:tcW w:w="1848" w:type="dxa"/>
          </w:tcPr>
          <w:p w14:paraId="081CC9D3" w14:textId="77777777" w:rsidR="00F22C8F" w:rsidRPr="00310DCE" w:rsidRDefault="00F22C8F" w:rsidP="00F22C8F">
            <w:pPr>
              <w:widowControl w:val="0"/>
              <w:rPr>
                <w:rFonts w:ascii="Times New Roman" w:eastAsia="Calibri" w:hAnsi="Times New Roman" w:cs="Times New Roman"/>
                <w:b/>
                <w:bCs/>
                <w:color w:val="000000" w:themeColor="dark1"/>
                <w:kern w:val="2"/>
                <w:sz w:val="16"/>
                <w:szCs w:val="16"/>
                <w:lang w:val="en-US"/>
              </w:rPr>
            </w:pPr>
          </w:p>
        </w:tc>
        <w:tc>
          <w:tcPr>
            <w:tcW w:w="856" w:type="dxa"/>
          </w:tcPr>
          <w:p w14:paraId="53775B06" w14:textId="77777777" w:rsidR="00F22C8F" w:rsidRPr="00310DCE" w:rsidRDefault="00F22C8F" w:rsidP="00F22C8F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30" w:type="dxa"/>
          </w:tcPr>
          <w:p w14:paraId="24EBD7F0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w w:val="101"/>
                <w:sz w:val="16"/>
                <w:szCs w:val="16"/>
              </w:rPr>
            </w:pPr>
          </w:p>
        </w:tc>
        <w:tc>
          <w:tcPr>
            <w:tcW w:w="1345" w:type="dxa"/>
          </w:tcPr>
          <w:p w14:paraId="06C7D51A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0.007</w:t>
            </w:r>
          </w:p>
        </w:tc>
        <w:tc>
          <w:tcPr>
            <w:tcW w:w="441" w:type="dxa"/>
          </w:tcPr>
          <w:p w14:paraId="3B4701CA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44" w:type="dxa"/>
          </w:tcPr>
          <w:p w14:paraId="2E1C76D4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</w:rPr>
              <w:t>0.0006</w:t>
            </w:r>
          </w:p>
        </w:tc>
        <w:tc>
          <w:tcPr>
            <w:tcW w:w="425" w:type="dxa"/>
          </w:tcPr>
          <w:p w14:paraId="150771B1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9A16280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0.0005</w:t>
            </w:r>
          </w:p>
        </w:tc>
        <w:tc>
          <w:tcPr>
            <w:tcW w:w="515" w:type="dxa"/>
          </w:tcPr>
          <w:p w14:paraId="1F4CA21E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1327" w:type="dxa"/>
          </w:tcPr>
          <w:p w14:paraId="59F415AA" w14:textId="77777777" w:rsidR="00F22C8F" w:rsidRPr="00310DCE" w:rsidRDefault="00F22C8F" w:rsidP="00F22C8F">
            <w:pPr>
              <w:widowControl w:val="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310DCE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&lt;0.0001</w:t>
            </w:r>
          </w:p>
        </w:tc>
      </w:tr>
    </w:tbl>
    <w:p w14:paraId="29506EB1" w14:textId="77777777" w:rsidR="00F22C8F" w:rsidRPr="00310DCE" w:rsidRDefault="00F22C8F" w:rsidP="00F22C8F">
      <w:pPr>
        <w:spacing w:line="36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310DCE">
        <w:rPr>
          <w:rFonts w:ascii="Times New Roman" w:hAnsi="Times New Roman" w:cs="Times New Roman"/>
          <w:sz w:val="20"/>
          <w:szCs w:val="20"/>
          <w:lang w:val="en-US"/>
        </w:rPr>
        <w:t>* Gram positive vs gram negative</w:t>
      </w:r>
    </w:p>
    <w:p w14:paraId="05427EBD" w14:textId="77777777" w:rsidR="0055616A" w:rsidRPr="00310DCE" w:rsidRDefault="0055616A" w:rsidP="001F4565">
      <w:pPr>
        <w:rPr>
          <w:rFonts w:ascii="Times New Roman" w:hAnsi="Times New Roman" w:cs="Times New Roman"/>
          <w:sz w:val="20"/>
          <w:szCs w:val="20"/>
          <w:lang w:val="en-US"/>
        </w:rPr>
      </w:pPr>
    </w:p>
    <w:sectPr w:rsidR="0055616A" w:rsidRPr="00310DCE" w:rsidSect="003A5DFE">
      <w:pgSz w:w="11900" w:h="16840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17E4"/>
    <w:rsid w:val="000B3BD9"/>
    <w:rsid w:val="000D7F7D"/>
    <w:rsid w:val="00194C16"/>
    <w:rsid w:val="001F4565"/>
    <w:rsid w:val="00310DCE"/>
    <w:rsid w:val="003A5DFE"/>
    <w:rsid w:val="003A6AD5"/>
    <w:rsid w:val="004E65C9"/>
    <w:rsid w:val="0055616A"/>
    <w:rsid w:val="005B29C1"/>
    <w:rsid w:val="00612BC3"/>
    <w:rsid w:val="006D5C90"/>
    <w:rsid w:val="007A0E34"/>
    <w:rsid w:val="00AC2167"/>
    <w:rsid w:val="00B117E4"/>
    <w:rsid w:val="00BA76A1"/>
    <w:rsid w:val="00ED151E"/>
    <w:rsid w:val="00F22C8F"/>
    <w:rsid w:val="00F42125"/>
    <w:rsid w:val="00F61F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0319534E"/>
  <w15:chartTrackingRefBased/>
  <w15:docId w15:val="{6C5F9F7B-7F31-8B41-9A97-5B764DF6EC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117E4"/>
    <w:rPr>
      <w:rFonts w:ascii="Times New Roman" w:hAnsi="Times New Roman" w:cs="Times New Roman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117E4"/>
    <w:rPr>
      <w:rFonts w:ascii="Times New Roman" w:hAnsi="Times New Roman" w:cs="Times New Roman"/>
      <w:sz w:val="18"/>
      <w:szCs w:val="18"/>
    </w:rPr>
  </w:style>
  <w:style w:type="table" w:styleId="Grigliatabella">
    <w:name w:val="Table Grid"/>
    <w:basedOn w:val="Tabellanormale"/>
    <w:uiPriority w:val="39"/>
    <w:rsid w:val="00B117E4"/>
    <w:pPr>
      <w:suppressAutoHyphens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imandocommento">
    <w:name w:val="annotation reference"/>
    <w:basedOn w:val="Carpredefinitoparagrafo"/>
    <w:uiPriority w:val="99"/>
    <w:semiHidden/>
    <w:unhideWhenUsed/>
    <w:qFormat/>
    <w:rsid w:val="00194C16"/>
    <w:rPr>
      <w:sz w:val="16"/>
      <w:szCs w:val="16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qFormat/>
    <w:rsid w:val="00194C16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estocommento">
    <w:name w:val="annotation text"/>
    <w:basedOn w:val="Normale"/>
    <w:link w:val="TestocommentoCarattere"/>
    <w:uiPriority w:val="99"/>
    <w:unhideWhenUsed/>
    <w:qFormat/>
    <w:rsid w:val="00194C16"/>
    <w:pPr>
      <w:suppressAutoHyphens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customStyle="1" w:styleId="TestocommentoCarattere1">
    <w:name w:val="Testo commento Carattere1"/>
    <w:basedOn w:val="Carpredefinitoparagrafo"/>
    <w:uiPriority w:val="99"/>
    <w:semiHidden/>
    <w:rsid w:val="00194C16"/>
    <w:rPr>
      <w:sz w:val="20"/>
      <w:szCs w:val="20"/>
    </w:rPr>
  </w:style>
  <w:style w:type="paragraph" w:customStyle="1" w:styleId="TableParagraph">
    <w:name w:val="Table Paragraph"/>
    <w:basedOn w:val="Normale"/>
    <w:uiPriority w:val="1"/>
    <w:qFormat/>
    <w:rsid w:val="001F4565"/>
    <w:pPr>
      <w:widowControl w:val="0"/>
      <w:suppressAutoHyphens/>
    </w:pPr>
    <w:rPr>
      <w:rFonts w:ascii="Times New Roman" w:eastAsia="Times New Roman" w:hAnsi="Times New Roman" w:cs="Times New Roman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4</Pages>
  <Words>1324</Words>
  <Characters>7550</Characters>
  <Application>Microsoft Office Word</Application>
  <DocSecurity>0</DocSecurity>
  <Lines>62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Francesco Baccelli</dc:creator>
  <cp:keywords/>
  <dc:description/>
  <cp:lastModifiedBy>Francesco Baccelli</cp:lastModifiedBy>
  <cp:revision>11</cp:revision>
  <dcterms:created xsi:type="dcterms:W3CDTF">2024-07-15T05:14:00Z</dcterms:created>
  <dcterms:modified xsi:type="dcterms:W3CDTF">2024-10-09T14:10:00Z</dcterms:modified>
</cp:coreProperties>
</file>