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DC109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732DB">
        <w:rPr>
          <w:rFonts w:ascii="Times New Roman" w:eastAsia="Times New Roman" w:hAnsi="Times New Roman" w:cs="Times New Roman"/>
          <w:b/>
          <w:bCs/>
          <w:sz w:val="28"/>
          <w:szCs w:val="28"/>
        </w:rPr>
        <w:t>Appendix</w:t>
      </w:r>
    </w:p>
    <w:p w14:paraId="31235EDF" w14:textId="77777777" w:rsidR="00A64E3B" w:rsidRPr="009732DB" w:rsidRDefault="00A64E3B" w:rsidP="00A64E3B">
      <w:pPr>
        <w:rPr>
          <w:rFonts w:ascii="Times New Roman" w:hAnsi="Times New Roman" w:cs="Times New Roman"/>
          <w:sz w:val="24"/>
          <w:szCs w:val="24"/>
        </w:rPr>
      </w:pPr>
    </w:p>
    <w:p w14:paraId="34FB5A5E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</w:rPr>
      </w:pPr>
      <w:r w:rsidRPr="009732DB">
        <w:rPr>
          <w:rFonts w:ascii="Times New Roman" w:eastAsia="Times New Roman" w:hAnsi="Times New Roman" w:cs="Times New Roman"/>
          <w:b/>
          <w:bCs/>
        </w:rPr>
        <w:t xml:space="preserve">Appendix A1.1. </w:t>
      </w:r>
      <w:r w:rsidRPr="009732DB">
        <w:rPr>
          <w:rFonts w:ascii="Times New Roman" w:eastAsia="Times New Roman" w:hAnsi="Times New Roman" w:cs="Times New Roman"/>
        </w:rPr>
        <w:t>Differences in ground reaction force, ground reaction time, rate of force acceptance, and impulse between female and male football players. Note: GRF=Ground reaction force; N=Newton; BW=bodyweight; SD=standard deviation; CI=confidence intervals; v=vertical; p=posterior; m=medial.</w:t>
      </w:r>
    </w:p>
    <w:tbl>
      <w:tblPr>
        <w:tblW w:w="1470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0"/>
        <w:gridCol w:w="1517"/>
        <w:gridCol w:w="1608"/>
        <w:gridCol w:w="2181"/>
        <w:gridCol w:w="936"/>
        <w:gridCol w:w="719"/>
        <w:gridCol w:w="148"/>
        <w:gridCol w:w="148"/>
        <w:gridCol w:w="1061"/>
        <w:gridCol w:w="1061"/>
        <w:gridCol w:w="1543"/>
        <w:gridCol w:w="936"/>
        <w:gridCol w:w="719"/>
      </w:tblGrid>
      <w:tr w:rsidR="00A64E3B" w:rsidRPr="009732DB" w14:paraId="149E758F" w14:textId="77777777" w:rsidTr="001E1C71">
        <w:trPr>
          <w:trHeight w:val="275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9C69B5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Force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341641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EA9B54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F9B2B8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EE0796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(N/BW)</w:t>
            </w:r>
          </w:p>
        </w:tc>
      </w:tr>
      <w:tr w:rsidR="00A64E3B" w:rsidRPr="009732DB" w14:paraId="418EB141" w14:textId="77777777" w:rsidTr="001E1C71">
        <w:trPr>
          <w:trHeight w:val="275"/>
          <w:jc w:val="center"/>
        </w:trPr>
        <w:tc>
          <w:tcPr>
            <w:tcW w:w="0" w:type="auto"/>
            <w:vMerge/>
            <w:noWrap/>
            <w:vAlign w:val="center"/>
          </w:tcPr>
          <w:p w14:paraId="1E109C3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456C0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84D388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57E8F0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342B0C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085827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EAC88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1CA15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66517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4FE0F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75B64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4DD854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14EA7F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39623B63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2F47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A379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1343.8 ± 467.8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93E0C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1589.0 ± 534.3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2A68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245.2 [214.8; 275.5]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B756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4B349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5D2440D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2D7583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A61419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2.30 ± 0.68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01E8D2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2.55 ± 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F1B0E8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0.26 [0.21; 0.30]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C0A265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DBF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00A64E3B" w:rsidRPr="009732DB" w14:paraId="2B4F99B9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8D0A8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8998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1019.3 ± 183.3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BA4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1140.1 ± 241.4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0DEA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120.8 [107.5; 134.1]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B59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63F98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A68CCB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82816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AB9FC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1.75 ± 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1DF1F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1.82 ± 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D81B3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 [0.05; 0.08]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991DA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13F94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00A64E3B" w:rsidRPr="009732DB" w14:paraId="2B1ECE55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9222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F103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-627.4 ± 221.0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F2CE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-771.5 ± 274.4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BBA3D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-144.2 [-159.5; -128.9]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85E5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8328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1D6653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8F5CD7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D829F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-1.08 ± 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CDE8F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-1.24 ± 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6FA44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-0.17 [-0.19; -0.14]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FDE90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14B9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00A64E3B" w:rsidRPr="009732DB" w14:paraId="71490F9F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E55D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0E7F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-69.8 ± 68.9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F98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-87.9 ± 93.2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18D5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-18.1 [-23.2; -13.0]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816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5804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0C0371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0EDAF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29B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-0.12 ± 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2ED6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-0.14 ± 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9E95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-0.02 [-0.03; -0.01]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28E06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34D1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</w:tr>
      <w:tr w:rsidR="00A64E3B" w:rsidRPr="009732DB" w14:paraId="2B27DA4A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93F0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3913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479.4 ± 195.6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5A74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512.6 ± 208.5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ECAD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33.2 [21.1; 45.2]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7CDE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52FB2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27AA22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5AC4DF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90B9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0.82 ± 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7DDB7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0.82 ± 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58848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 [-0.02; 0.02]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E1CA6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F69B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0.899</w:t>
            </w:r>
          </w:p>
        </w:tc>
      </w:tr>
      <w:tr w:rsidR="00A64E3B" w:rsidRPr="009732DB" w14:paraId="27FE58FC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E1AE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BF25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464.6 ± 116.3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C607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490.0 ± 145.8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EDC3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25.4 [17.3; 33.5]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2783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CB31E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A45FC7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9F2B51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1A5A7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0.80 ± 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0CA3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0.78 ± 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E9486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-0.02 [-0.03; -0.01]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8B8EA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B8FF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0.002</w:t>
            </w:r>
          </w:p>
        </w:tc>
      </w:tr>
      <w:tr w:rsidR="00A64E3B" w:rsidRPr="009732DB" w14:paraId="7BA80FFD" w14:textId="77777777" w:rsidTr="001E1C71">
        <w:trPr>
          <w:trHeight w:val="275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3A8911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Time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54D3F00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Completion time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1AB5AD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5C8A2F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D21257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% Cut Stance</w:t>
            </w:r>
          </w:p>
        </w:tc>
      </w:tr>
      <w:tr w:rsidR="00A64E3B" w:rsidRPr="009732DB" w14:paraId="3FC1C5CF" w14:textId="77777777" w:rsidTr="001E1C71">
        <w:trPr>
          <w:trHeight w:val="292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797A462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2E35AD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215F0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64820E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822498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6CA30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0B81B3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F9D41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4B5E6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70CD7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87FFD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6F97D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82071F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2F2A48BD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E7A4F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 cut time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6CF9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304.8 ± 55.4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691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322.7 ± 58.5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2279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18.0 [14.6; 21.4]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50E6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46D47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550EE6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D5FEB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98A50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FF66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135EC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27E74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FCF8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A64E3B" w:rsidRPr="009732DB" w14:paraId="4317BF4F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53F7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CFC8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75.5 ± 42.2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4C2A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74.3 ± 42.1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F7D92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-1.2 [-3.7; 1.3]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5164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89D5C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0.332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DBD5A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9FC8F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ECD9F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25.2 ± 13.9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36BD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23.2 ± 12.1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FDFCE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-2.0 [-2.7; -1.3]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DB773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786DC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32864F46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3220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C2DD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229.2 ± 64.0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79B2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248.4 ± 62.6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6EFE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19.2 [15.5; 22.9]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DF2C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581DF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882DD8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F7A735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7B9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74.8 ± 13.9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92CE7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76.8 ± 12.1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06BF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2.0 [1.3; 2.7]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B299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7A1C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949E20A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BED3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E77CE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33.1 ± 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B0107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32.4 ± 15.8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74C84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-0.8 [-1.6; 0.1]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3408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44BB4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6D0BCE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ECA3C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478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11.1 ± 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9E3F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10.1 ± 4.6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E5CA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-1.0 [-1.3; -0.7]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65AA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59562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44AB2BB6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1805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6247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130.8 ± 42.3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190F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130.7 ± 52.4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251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 [-3.0; 2.8]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C06E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51571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0.938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1869CF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43F9AF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A137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43.3 ± 11.8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3A56A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40.7 ± 13.2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1A75D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-2.6 [-3.4; -1.9]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27B60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7E631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6CAF986A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8C93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C5CF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50.7 ± 26.8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7075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46.9 ± 25.3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12A0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-3.8 [-5.3; -2.3]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76734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287F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8963E7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6E7E04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93FDB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17.2 ± 9.8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8AA2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14.9 ± 8.5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5346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-2.3 [-2.8; -1.7]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58F64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D53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5AA9A3ED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71DC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E647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30.0 ± 78.2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1D94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16.2 ± 43.2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9C9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-13.8 [-17.1; -10.5]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2D56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520EA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B094A5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763A2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A2EE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9.4 ± 23.4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AB0EE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4.9 ± 11.7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7ACA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-4.5 [-5.5; -3.6]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5667D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B7F2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5D9D91C" w14:textId="77777777" w:rsidTr="001E1C71">
        <w:trPr>
          <w:trHeight w:val="63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2B41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C4571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37.0 ± 10.7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CBF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37.6 ± 9.9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7F8A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0.6 [0.0; 1.2]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A702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B6CE74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0.039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7BF14C3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306718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93E89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12.5 ± 4.1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4F30F9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11.9 ± 3.5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24EE59D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-0.5 [-0.8; -0.3]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66FA778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8D1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5FFFA54A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6B0FF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5150D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157.2 ± 61.4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6886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149.4 ± 66.5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C3B9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-7.8 [-11.6; -4.0]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8653E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E05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543983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D3296E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3BC2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51.4 ± 15.4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E568C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46.4 ± 17.4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F0660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-4.9 [-5.9; -3.9]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86803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F2ADB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1B041BA1" w14:textId="77777777" w:rsidTr="001E1C71">
        <w:trPr>
          <w:trHeight w:val="275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D74F73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Rate of Force Acceptance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B3D42C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(N/s)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83712D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3D9F64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BC9E28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(N/s/BW)</w:t>
            </w:r>
          </w:p>
        </w:tc>
      </w:tr>
      <w:tr w:rsidR="00A64E3B" w:rsidRPr="009732DB" w14:paraId="36260A01" w14:textId="77777777" w:rsidTr="001E1C71">
        <w:trPr>
          <w:trHeight w:val="275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07A4A70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2A7E86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E8C31E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3634D6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39C294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854A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032AB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8A3E8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8D22D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7EB0F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575D7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A9ED4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9FFD1F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7678568E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AA11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E258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80013.1 ± 39997.1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6A176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101591.3 ± 49817.5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11338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21578.2 [18801.8; 24354.7]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F2526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F1DA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D31049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89801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4334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137.1 ± 64.7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30B9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163.3 ± 78.3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57F3A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26.3 [21.9; 30.7]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2C5F9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5BBD4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095B6DB3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D6DA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4D1C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17300.7 ± 13575.3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0698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24126.8 ± 18008.8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E3CA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6826.2 [5835.3; 7817.1]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9764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FAA69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2D65FF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52CC13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FDAB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30.1 ± 24.0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B7C07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39.2 ± 29.8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5F541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9.2 [7.5; 10.8]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2A05C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C238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5A453C09" w14:textId="77777777" w:rsidTr="001E1C71">
        <w:trPr>
          <w:trHeight w:val="276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C3157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D8A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36458.9 ± 19605.8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0F82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41347.8 ± 22605.4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316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4888.8 [3606.8; 6170.9]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F27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F80F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56A909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3A55A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F6107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62.4 ± 31.9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E167C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66.4 ± 35.4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58693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4.0 [2.0; 6.0]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C8FD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5031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52A79720" w14:textId="77777777" w:rsidTr="001E1C71">
        <w:trPr>
          <w:trHeight w:val="275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D1D109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Impulse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F1168B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9EAE66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395166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988DD8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(Ns/BW)</w:t>
            </w:r>
          </w:p>
        </w:tc>
      </w:tr>
      <w:tr w:rsidR="00A64E3B" w:rsidRPr="009732DB" w14:paraId="4611A7BC" w14:textId="77777777" w:rsidTr="001E1C71">
        <w:trPr>
          <w:trHeight w:val="275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025D95F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B4F21C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5CFFBE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700B72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17DFC0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3B45C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EFDE7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35936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63D38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Female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B662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Male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F318C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0B478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BC4558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0C4A88AA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5CA54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E31D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226.6 ± 48.6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A1DA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262.4 ± 63.9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F893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35.7 [32.2; 39.3]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151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F41AE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3BA000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1A068E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E56DF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0.39 ± 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B9575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0.42 ± 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590CB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0.03 [0.02; 0.03]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4A57A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13C7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6857FAC1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9A1E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74BA9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62.4 ± 44.7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7EC8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65.2 ± 44.5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8F80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2.8 [0.2; 5.4]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0760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38FD58B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0.035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6A42354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0902F73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1D25C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0.11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E421F8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0.10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19C00D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-0.00 [-0.01; 0.00]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77E04A8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8BB5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0.324</w:t>
            </w:r>
          </w:p>
        </w:tc>
      </w:tr>
      <w:tr w:rsidR="00A64E3B" w:rsidRPr="009732DB" w14:paraId="421CCC7D" w14:textId="77777777" w:rsidTr="001E1C71">
        <w:trPr>
          <w:trHeight w:val="22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BAB9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325B6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164.3 ± 55.5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EA5EC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197.2 ± 66.3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3E87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32.9 [29.2; 36.7]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3AF3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9F4B6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1BC78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C2EA4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A263E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0.28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DFAB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0.31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BE518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 [0.03; 0.04]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4A5ED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24494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</w:tr>
    </w:tbl>
    <w:p w14:paraId="65DDB61E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5A08D85" w14:textId="77777777" w:rsidR="00A64E3B" w:rsidRPr="009732DB" w:rsidRDefault="00A64E3B" w:rsidP="00A64E3B">
      <w:r w:rsidRPr="009732DB">
        <w:br w:type="page"/>
      </w:r>
    </w:p>
    <w:p w14:paraId="7B61DB03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</w:rPr>
      </w:pPr>
      <w:r w:rsidRPr="009732DB">
        <w:rPr>
          <w:rFonts w:ascii="Times New Roman" w:eastAsia="Times New Roman" w:hAnsi="Times New Roman" w:cs="Times New Roman"/>
          <w:b/>
          <w:bCs/>
        </w:rPr>
        <w:lastRenderedPageBreak/>
        <w:t xml:space="preserve">Appendix A1.2. </w:t>
      </w:r>
      <w:r w:rsidRPr="009732DB">
        <w:rPr>
          <w:rFonts w:ascii="Times New Roman" w:eastAsia="Times New Roman" w:hAnsi="Times New Roman" w:cs="Times New Roman"/>
        </w:rPr>
        <w:t>Differences in ground reaction force, ground reaction time, rate of force acceptance, and impulse between elite and sub-elite football players. Note: GRF=Ground reaction force; N=Newton; BW=bodyweight; SD=standard deviation; CI=confidence intervals; v=vertical; p=posterior; m=medial.</w:t>
      </w:r>
    </w:p>
    <w:tbl>
      <w:tblPr>
        <w:tblW w:w="1442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4"/>
        <w:gridCol w:w="1506"/>
        <w:gridCol w:w="1506"/>
        <w:gridCol w:w="2075"/>
        <w:gridCol w:w="930"/>
        <w:gridCol w:w="715"/>
        <w:gridCol w:w="147"/>
        <w:gridCol w:w="147"/>
        <w:gridCol w:w="1054"/>
        <w:gridCol w:w="1054"/>
        <w:gridCol w:w="1533"/>
        <w:gridCol w:w="930"/>
        <w:gridCol w:w="715"/>
      </w:tblGrid>
      <w:tr w:rsidR="00A64E3B" w:rsidRPr="009732DB" w14:paraId="130F2800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41C0F07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Force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379730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53DEA1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34B6B6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F62F99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(N/BW)</w:t>
            </w:r>
          </w:p>
        </w:tc>
      </w:tr>
      <w:tr w:rsidR="00A64E3B" w:rsidRPr="009732DB" w14:paraId="6838F7C4" w14:textId="77777777" w:rsidTr="001E1C71">
        <w:trPr>
          <w:trHeight w:val="288"/>
          <w:jc w:val="center"/>
        </w:trPr>
        <w:tc>
          <w:tcPr>
            <w:tcW w:w="0" w:type="auto"/>
            <w:vMerge/>
            <w:noWrap/>
            <w:vAlign w:val="center"/>
          </w:tcPr>
          <w:p w14:paraId="477E4D4F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368AA3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56C3A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89C453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E192D4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EA906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B36FB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D1189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A94E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3AD81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810DD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8FD24B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2761CB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4B14EABA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5FF2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9888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1511.5 ± 492.0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7807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1517.7 ± 537.1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8B5A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6.2 [-28.0; 40.5]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D2F0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F118F8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4FBB4D0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F863D4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BEAFC0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2.33 ± 0.67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0D2995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2.52 ± 0.81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A5081E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0.19 [0.14; 0.24]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D95689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96C1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127008BA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DADC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80545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1183.5 ± 217.8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0EF3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1082.0 ± 231.5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5E7D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-101.5 [-116.4; -86.7]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B512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546A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878599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C11DB6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1A1D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1.83 ± 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D909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1.79 ± 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039B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-0.04 [-0.06; -0.02]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B2BA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CBA3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12591F39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850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A9B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-741.0 ± 251.3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908D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-725.4 ± 272.4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48DA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15.6 [-1.8; 33.0]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BE57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EC1D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D90785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A65131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996A3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-1.15 ± 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8D71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-1.21 ± 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4F4A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-0.06 [-0.09; -0.03]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50BC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0E4D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D70936F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F89E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92AB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-88.2 ± 92.9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9A91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-80.9 ± 85.3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B8DEC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7.3 [1.6; 12.9]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64E3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3314A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8AC3CD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2A796D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539F7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-0.14 ± 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1A33E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-0.14 ± 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4656B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 [-0.01; 0.01]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79D25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668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0.661</w:t>
            </w:r>
          </w:p>
        </w:tc>
      </w:tr>
      <w:tr w:rsidR="00A64E3B" w:rsidRPr="009732DB" w14:paraId="696F1C78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5044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21AD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544.4 ± 198.8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C9E6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491.0 ± 205.6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55EE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-53.4 [-66.6; -40.1]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7D34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0176E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23B5E8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A6160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A7816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0.84 ± 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1C201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0.81 ± 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08CE4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-0.03 [-0.05; -0.01]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DD65A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1DA4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0.003</w:t>
            </w:r>
          </w:p>
        </w:tc>
      </w:tr>
      <w:tr w:rsidR="00A64E3B" w:rsidRPr="009732DB" w14:paraId="5DE6736E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4298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D9ABC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526.0 ± 142.6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0EB8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470.2 ± 134.5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8974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-55.8 [-64.6; -46.9]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F39B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669FB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E09EEB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E17EE5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20911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0.82 ± 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6A423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0.78 ± 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7B40A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-0.04 [-0.05; -0.03]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6C062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41A6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1781A771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CE726C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Time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AC704F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Completion time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015865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4D07E8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D927AE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% Cut Stance</w:t>
            </w:r>
          </w:p>
        </w:tc>
      </w:tr>
      <w:tr w:rsidR="00A64E3B" w:rsidRPr="009732DB" w14:paraId="546A0546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6401646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74BE4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DB43F8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6F5C51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96827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17957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CD398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25380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E336B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B7D47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95EB0F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B80ED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01DDB1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5CD01D26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9301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 cut time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5A34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302.7 ± 58.2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A620A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321.5 ± 57.5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0990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18.8 [15.1; 22.6]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BE8B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5B139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40B454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F6E4C5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73E71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74773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0ED62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3B114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1B81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A64E3B" w:rsidRPr="009732DB" w14:paraId="2AE64FEC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B2FF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6D006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67.9 ± 34.8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B58D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76.6 ± 43.8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02E4D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8.7 [6.0; 11.4]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119E1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EAA29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D6D14B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CC156E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2E9C6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22.9 ± 11.3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2EAC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24.1 ± 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548C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1.2 [0.4; 2.1]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A4EF0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71B9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0.003</w:t>
            </w:r>
          </w:p>
        </w:tc>
      </w:tr>
      <w:tr w:rsidR="00A64E3B" w:rsidRPr="009732DB" w14:paraId="61D46448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4E43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3861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234.8 ± 61.5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B18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245.0 ± 64.0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B073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10.1 [6.0; 14.3]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1735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72DC0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D70937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D65E0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E1061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77.1 ± 11.3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B2420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75.9 ± 13.1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C7C9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-1.2 [-2.1; -0.4]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6533A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A81D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0.003</w:t>
            </w:r>
          </w:p>
        </w:tc>
      </w:tr>
      <w:tr w:rsidR="00A64E3B" w:rsidRPr="009732DB" w14:paraId="721B6DA3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8011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D93A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31.7 ± 15.0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693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32.8 ± 15.1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3341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1.1 [0.1; 2.1]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2A8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536F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BF342D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57F20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EC815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10.8 ± 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2A79B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10.3 ± 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C213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-0.4 [-0.7; -0.1]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E437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0B84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0.005</w:t>
            </w:r>
          </w:p>
        </w:tc>
      </w:tr>
      <w:tr w:rsidR="00A64E3B" w:rsidRPr="009732DB" w14:paraId="1711401C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9F63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8248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122.6 ± 45.5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F1D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133.0 ± 50.5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6B1C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10.4 [7.2; 13.6]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F31A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FBD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806242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EA4E22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4B5A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40.9 ± 12.6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3AA10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41.6 ± 12.9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3FD0E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 [-0.1; 1.5]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3DD51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5469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0.099</w:t>
            </w:r>
          </w:p>
        </w:tc>
      </w:tr>
      <w:tr w:rsidR="00A64E3B" w:rsidRPr="009732DB" w14:paraId="401EA3B6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295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EFCA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49.4 ± 26.4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EEED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47.6 ± 25.6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E01C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-1.8 [-3.5; -0.1]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70E6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F65F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6B7C6E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56E78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FD352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16.9 ± 9.8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D16D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15.2 ± 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91679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-1.7 [-2.3; -1.2]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3F8B2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B4B9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43EA4073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B532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12D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28.1 ± 74.1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29BE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18.1 ± 49.9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33BE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-9.9 [-13.6; -6.3]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E702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02450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01F708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12D4B2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8FC0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8.6 ± 21.3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D9386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5.6 ± 14.4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550F6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-3.0 [-4.1; -2.0]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B99E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C56C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83CCD28" w14:textId="77777777" w:rsidTr="001E1C71">
        <w:trPr>
          <w:trHeight w:val="66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7570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92FD9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36.2 ± 9.6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847D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37.8 ± 10.3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94B8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1.6 [1.0; 2.3]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3C2B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74F1377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64EB079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78FCAE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267FAF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12.3 ± 3.9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7A131F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12.0 ± 3.6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4AB9FD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-0.3 [-0.5; -0.1]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C48D63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ED48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0.012</w:t>
            </w:r>
          </w:p>
        </w:tc>
      </w:tr>
      <w:tr w:rsidR="00A64E3B" w:rsidRPr="009732DB" w14:paraId="675BF5FF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9770B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B053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136.9 ± 59.1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359A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155.9 ± 66.1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E269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19.0 [14.8; 23.2]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6EEB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60245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E5FEDB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3018F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3B9DF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45.9 ± 17.6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28EB5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48.5 ± 16.7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D87EA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2.6 [1.5; 3.7]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7FD30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F0E1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6E8F6017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DF9249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Rate of Force Acceptance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9FD460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(N/s)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473D1C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A43C6B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52A306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(N/s/BW)</w:t>
            </w:r>
          </w:p>
        </w:tc>
      </w:tr>
      <w:tr w:rsidR="00A64E3B" w:rsidRPr="009732DB" w14:paraId="6C4FDC9A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0D6644A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6361C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AA9E25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25DB49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FE5140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3DA22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82EE7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703107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B9B78C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75321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0EDD3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4875E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8E09F6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0D30F085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EE3E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9D46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95948.5 ± 46276.6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2587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94989.4 ± 48653.4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D2A3D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-959.1 [-4085.7; 2167.5]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BE3ED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27DAD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E038D5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951FDF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8827B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147.6 ± 66.5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68B2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157.8 ± 77.7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A3574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10.2 [5.3; 15.1]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58FE9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2BA3A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28511448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7C50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F806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21600.7 ± 17494.8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D2D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22247.3 ± 16990.5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EAA1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646.6 [-464.2; 1757.4]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03DD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4193A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7CA8E8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0CB1D4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2FCC7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33.2 ± 26.1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C2F1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37.4 ± 29.1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A85B9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4.2 [2.4; 6.1]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CDC3E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98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AB435C7" w14:textId="77777777" w:rsidTr="001E1C71">
        <w:trPr>
          <w:trHeight w:val="289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3E4C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C58D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42231.9 ± 21759.0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A2DC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39242.3 ± 21862.1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B82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-2989.5 [-4407.9; -1571.1]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8221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00A30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37BE34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2CAABB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2ADA5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65.5 ± 32.6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07C27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65.2 ± 34.9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BBBD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-0.3 [-2.5; 1.9]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60A2E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71B0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0.787</w:t>
            </w:r>
          </w:p>
        </w:tc>
      </w:tr>
      <w:tr w:rsidR="00A64E3B" w:rsidRPr="009732DB" w14:paraId="11A53F5A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E7FFE8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Impulse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F53E51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088AD2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667661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7C37D2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(Ns/BW)</w:t>
            </w:r>
          </w:p>
        </w:tc>
      </w:tr>
      <w:tr w:rsidR="00A64E3B" w:rsidRPr="009732DB" w14:paraId="3C26CD7F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0B7C0EA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14BD86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5BA44F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5F52F4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A242F7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3E565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839E6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F618C5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52EB0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0E850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Sub-elite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12BE4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619937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E3BEE0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3EFDDA9D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643E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087A25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254.7 ± 63.5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E6B26D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251.0 ± 61.6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FBDD40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-3.7 [-7.7; 0.4]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07C18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43CBF35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0.074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02438E4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4B4FCD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E5400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0.39 ± 0.08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7AD84E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0.41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36D0E39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 [0.02; 0.03]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6B7145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3894C95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125CE8A9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8D1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0A170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59.4 ± 38.9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1652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65.8 ± 45.9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2FA5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6.4 [3.5; 9.3]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B902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0964EB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315753F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7E3D2A7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B93A5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 ± 0.06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3A383A2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0.11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1A1CE90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 [0.01; 0.02]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6225789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0A6D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3A01C06A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6667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609F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195.3 ± 64.6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D8688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185.2 ± 65.0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2EADD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-10.0 [-14.2; -5.8]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CF6CF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9510F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95CA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253D7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B448F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0.30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60D9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0.31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F8395F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 [-0.00; 0.01]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61D794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364E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0.132</w:t>
            </w:r>
          </w:p>
        </w:tc>
      </w:tr>
    </w:tbl>
    <w:p w14:paraId="703F7095" w14:textId="77777777" w:rsidR="00A64E3B" w:rsidRPr="009732DB" w:rsidRDefault="00A64E3B" w:rsidP="00A64E3B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</w:p>
    <w:p w14:paraId="4CCEE84F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38B2F2FF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420E160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3C72F751" w14:textId="77777777" w:rsidR="00A64E3B" w:rsidRPr="009732DB" w:rsidRDefault="00A64E3B" w:rsidP="00A64E3B">
      <w:r w:rsidRPr="009732DB">
        <w:br w:type="page"/>
      </w:r>
    </w:p>
    <w:p w14:paraId="2186B74B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</w:rPr>
      </w:pPr>
      <w:r w:rsidRPr="009732DB">
        <w:rPr>
          <w:rFonts w:ascii="Times New Roman" w:eastAsia="Times New Roman" w:hAnsi="Times New Roman" w:cs="Times New Roman"/>
          <w:b/>
          <w:bCs/>
        </w:rPr>
        <w:lastRenderedPageBreak/>
        <w:t xml:space="preserve">Appendix A1.3. </w:t>
      </w:r>
      <w:r w:rsidRPr="009732DB">
        <w:rPr>
          <w:rFonts w:ascii="Times New Roman" w:eastAsia="Times New Roman" w:hAnsi="Times New Roman" w:cs="Times New Roman"/>
        </w:rPr>
        <w:t>Differences in ground reaction force, ground reaction time, rate of force acceptance, and impulse between dominant and non-dominant limb. Note: GRF=Ground reaction force; N=Newton; BW=bodyweight; SD=standard deviation; CI=confidence intervals; v=vertical; p=posterior; m=medial.</w:t>
      </w:r>
    </w:p>
    <w:tbl>
      <w:tblPr>
        <w:tblW w:w="151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4"/>
        <w:gridCol w:w="1591"/>
        <w:gridCol w:w="1591"/>
        <w:gridCol w:w="1905"/>
        <w:gridCol w:w="982"/>
        <w:gridCol w:w="755"/>
        <w:gridCol w:w="155"/>
        <w:gridCol w:w="155"/>
        <w:gridCol w:w="1113"/>
        <w:gridCol w:w="1338"/>
        <w:gridCol w:w="1619"/>
        <w:gridCol w:w="982"/>
        <w:gridCol w:w="755"/>
      </w:tblGrid>
      <w:tr w:rsidR="00A64E3B" w:rsidRPr="009732DB" w14:paraId="12F884E2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8327C0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Force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53CE0DA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2EFE24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7C92A6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2B6D162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(N/BW)</w:t>
            </w:r>
          </w:p>
        </w:tc>
      </w:tr>
      <w:tr w:rsidR="00A64E3B" w:rsidRPr="009732DB" w14:paraId="5DB0010B" w14:textId="77777777" w:rsidTr="001E1C71">
        <w:trPr>
          <w:trHeight w:val="288"/>
          <w:jc w:val="center"/>
        </w:trPr>
        <w:tc>
          <w:tcPr>
            <w:tcW w:w="0" w:type="auto"/>
            <w:vMerge/>
            <w:noWrap/>
            <w:vAlign w:val="center"/>
          </w:tcPr>
          <w:p w14:paraId="630E7EF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E2A5BD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A114BB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491E5A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C23E00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574F4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88464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FC1D0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F37C1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EEBC48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DEA6B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AF6FA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A5A851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53908241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4E65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5DEF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1511.8 ± 523.0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8770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1520.9 ± 532.0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A858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9.1 [-19.3; 37.5]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18B4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FD8C03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1953CCD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EE5FE1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850A13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2.47 ± 0.78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845F9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2.48 ± 0.80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F8AFFC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 [-0.02; 0.06]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2829A7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6D34D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0.450</w:t>
            </w:r>
          </w:p>
        </w:tc>
      </w:tr>
      <w:tr w:rsidR="00A64E3B" w:rsidRPr="009732DB" w14:paraId="58B10579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1DE4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8AAB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1101.9 ± 233.5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9604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1106.7 ± 231.2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E858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4.8 [-7.7; 17.3]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5D6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62BE6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52F16F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91A9C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2ADDE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1.80 ± 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8EEF7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1.8 ± 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862D5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 [-0.01; 0.02]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86D69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2891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0.250</w:t>
            </w:r>
          </w:p>
        </w:tc>
      </w:tr>
      <w:tr w:rsidR="00A64E3B" w:rsidRPr="009732DB" w14:paraId="1FD0B7D2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BEAE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E00BC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-732.3 ± 266.1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13D1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-725.4 ± 269.8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18D1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6.9 [-7.6; 21.3]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EC7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B6E4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D11864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58794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326B5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-1.20 ± 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4BF57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-1.19 ± 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13C2E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 [-0.01; 0.03]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29B90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BFB3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0.335</w:t>
            </w:r>
          </w:p>
        </w:tc>
      </w:tr>
      <w:tr w:rsidR="00A64E3B" w:rsidRPr="009732DB" w14:paraId="1DE2E21E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8BED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D355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-78.8 ± 83.9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64F7A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-86.2 ± 90.1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7E2E8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-7.5 [-12.1; -2.8]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B5E2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E82D6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D2382F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642BC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F12AD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-0.13 ± 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0666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-0.14 ± 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A4C21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-0.01 [-0.02; -0.00]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B6C0B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C67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0.002</w:t>
            </w:r>
          </w:p>
        </w:tc>
      </w:tr>
      <w:tr w:rsidR="00A64E3B" w:rsidRPr="009732DB" w14:paraId="1D925A73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94BC7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CD19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501.6 ± 205.0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1151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503.9 ± 205.6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C437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2.3 [-8.8; 13.3]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F8E1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1C12A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0.684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4037C6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C7A9E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CD9E6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0.82 ± 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33BC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0.82 ± 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57F6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 [-0.01; 0.02]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B72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BA41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0.691</w:t>
            </w:r>
          </w:p>
        </w:tc>
      </w:tr>
      <w:tr w:rsidR="00A64E3B" w:rsidRPr="009732DB" w14:paraId="0CB6F610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4B6B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1274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478.9 ± 137.7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72A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486.1 ± 138.7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3C3D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7.2 [-0.2; 14.7]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DB74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9DB9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4E223A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27E10A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110B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0.78 ± 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F9F0C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0.79 ± 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95EB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 [0.00; 0.02]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6B760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B1D1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0.017</w:t>
            </w:r>
          </w:p>
        </w:tc>
      </w:tr>
      <w:tr w:rsidR="00A64E3B" w:rsidRPr="009732DB" w14:paraId="33233A5A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0A71F7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C30CB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CC79B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721A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82BCE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962E2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75838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42D6E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3C7E5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C6CE0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DBC6C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64A1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9549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A64E3B" w:rsidRPr="009732DB" w14:paraId="0DC4FE9D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9824D7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Time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6E3702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Completion time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E5172E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5B2351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0AB115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% Cut Stance</w:t>
            </w:r>
          </w:p>
        </w:tc>
      </w:tr>
      <w:tr w:rsidR="00A64E3B" w:rsidRPr="009732DB" w14:paraId="16E12C66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596895D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C4A2E6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4E30D9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58C5FF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549B2D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5D9E9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9AF10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1EA83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28F34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09600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B4DA3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2406E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929E27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067344F4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70F7A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 cut time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8CCA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320.9 ± 60.4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F20F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313.9 ± 55.7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93D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-6.9 [-10.0; -3.8]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3D54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1AC80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78CBA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A2A6D7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B70C6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2D96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3A26B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B46F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61F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A64E3B" w:rsidRPr="009732DB" w14:paraId="54A81D35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8F56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15BED3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76.0 ± 43.1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A89E5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73.4 ± 41.2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D03CE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-2.6 [-4.9; -0.3]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BCA7E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82482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1169DC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AF386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12A28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24.0 ± 12.7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F0EA5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23.7 ± 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5B877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-0.2 [-0.9; 0.4]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67C07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5024F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0.481</w:t>
            </w:r>
          </w:p>
        </w:tc>
      </w:tr>
      <w:tr w:rsidR="00A64E3B" w:rsidRPr="009732DB" w14:paraId="4AD92703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55A8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F234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244.9 ± 64.8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8DE5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240.6 ± 62.3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5918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-4.3 [-7.7; -0.9]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BF80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66E92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50C4BE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C792C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561A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76.1 ± 12.7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5554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76.3 ± 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15773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 [-0.4; 0.9]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8B141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F205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0.481</w:t>
            </w:r>
          </w:p>
        </w:tc>
      </w:tr>
      <w:tr w:rsidR="00A64E3B" w:rsidRPr="009732DB" w14:paraId="169B8D59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A83C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DE2B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33.2 ± 15.3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EC77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31.9 ± 14.8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7034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-1.3 [-2.1; -0.5]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5E64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F10F9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BEEB6E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EB2FC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4D5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10.5 ± 4.7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C2671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10.4 ± 4.7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F9344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-0.2 [-0.4; 0.1]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580CC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EEAE2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0.174</w:t>
            </w:r>
          </w:p>
        </w:tc>
      </w:tr>
      <w:tr w:rsidR="00A64E3B" w:rsidRPr="009732DB" w14:paraId="3057A2FD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8A42E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4B0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131.8 ± 50.9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D3E4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129.7 ± 48.3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B91D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-2.1 [-4.8; 0.6]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6FA1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84158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C3B7E9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175367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B7162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41.4 ± 12.9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D97C2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41.6 ± 12.8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7CE7E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 [-0.5; 0.9]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D8FC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C6F5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0.570</w:t>
            </w:r>
          </w:p>
        </w:tc>
      </w:tr>
      <w:tr w:rsidR="00A64E3B" w:rsidRPr="009732DB" w14:paraId="3C695B1D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4839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96D8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48.4 ± 25.3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CCCC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47.6 ± 26.3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8F9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-0.9 [-2.2; 0.5]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5BBC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61C96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C787A1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4F09FF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36C9B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15.5 ± 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E611C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15.6 ± 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45E3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 [-0.4; 0.5]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43F29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FAD5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0.811</w:t>
            </w:r>
          </w:p>
        </w:tc>
      </w:tr>
      <w:tr w:rsidR="00A64E3B" w:rsidRPr="009732DB" w14:paraId="626AE291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93B1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BC5C6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23.3 ± 63.7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32027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17.3 ± 47.4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4317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-6.0 [-9.0; -2.9]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9A31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3206B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A395DA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CA6CB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BA7AC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7.1 ± 18.6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5289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5.4 ± 13.3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F406B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-1.8 [-2.7; -0.9]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1B7A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45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24E2C322" w14:textId="77777777" w:rsidTr="001E1C71">
        <w:trPr>
          <w:trHeight w:val="66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2B2B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EC86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38.1 ± 10.4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A306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36.8 ± 9.8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F4F8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-1.3 [-1.9; -0.8]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B01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B9717F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3E7F5BC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36F10DE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8B02A1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12.2 ± 3.8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794CA5C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12.0 ± 3.6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C7FA35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-0.2 [-0.4; 0.0]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17A9624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BD6F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0.063</w:t>
            </w:r>
          </w:p>
        </w:tc>
      </w:tr>
      <w:tr w:rsidR="00A64E3B" w:rsidRPr="009732DB" w14:paraId="0B2BA5CC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4BD6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3E2C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149.2 ± 67.1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FC08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154.3 ± 63.0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941B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5.1 [1.6; 8.6]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B31D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040AE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8241B2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C334CE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97B8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46.6 ± 17.3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3D1F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49.2 ± 16.5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B9C8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2.5 [1.6; 3.4]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48925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4004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3C32111E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843C3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06807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7B2C7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4FBB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1A5F7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CE204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B8B31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BB196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CB3A8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91DF6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355F3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93B70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E1316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4261B9AF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7C782A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Rate of Force Acceptance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BEC9AA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(N/s)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EF521C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D1CA7F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F650AF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(N/s/BW)</w:t>
            </w:r>
          </w:p>
        </w:tc>
      </w:tr>
      <w:tr w:rsidR="00A64E3B" w:rsidRPr="009732DB" w14:paraId="44F20AEA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3A1D4B4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0DD174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CD261F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045D5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87F0B4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FC5A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AEA05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949E91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7F2BA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BBB1B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9E7F5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882B1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4E9B5D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4615C185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999F2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7A92F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93645.3 ± 47883.5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64459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96754.7 ± 48350.4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CDF55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3109.4 [520.6; 5698.1]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48E0E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E87B1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9C63F2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570837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6F779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152.9 ± 74.6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AD6A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158.3 ± 76.2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18E05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5.4 [1.3; 9.4]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33B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E02C7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0.010</w:t>
            </w:r>
          </w:p>
        </w:tc>
      </w:tr>
      <w:tr w:rsidR="00A64E3B" w:rsidRPr="009732DB" w14:paraId="404955C0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D65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DAC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21856.5 ± 17063.6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1AE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22353.5 ± 17142.1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ED3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497.0 [-423.1; 1417.2]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8E94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BABB9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5BA4A9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6CB92E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CFE69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36.1 ± 28.3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CED31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37.0 ± 28.7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84690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0.9 [-0.6; 2.4]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BE054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EAA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0.248</w:t>
            </w:r>
          </w:p>
        </w:tc>
      </w:tr>
      <w:tr w:rsidR="00A64E3B" w:rsidRPr="009732DB" w14:paraId="1D128986" w14:textId="77777777" w:rsidTr="001E1C71">
        <w:trPr>
          <w:trHeight w:val="289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B840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52C9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39157.2 ± 21475.1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C056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40642.1 ± 22241.9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81FE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1484.9 [308.7; 2661.1]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BBDF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52EA7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6FACE1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EC1655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5935F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64.0 ± 33.8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77EE2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66.5 ± 35.0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F8AC4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2.5 [0.6; 4.3]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F5222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B817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0.009</w:t>
            </w:r>
          </w:p>
        </w:tc>
      </w:tr>
      <w:tr w:rsidR="00A64E3B" w:rsidRPr="009732DB" w14:paraId="0284ADD8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32A49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E1C0B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AB612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BA2CB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5260B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5620F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B18D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35C98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81019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276EA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DB4B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9BCB5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D3E1A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5B79D9DC" w14:textId="77777777" w:rsidTr="001E1C71">
        <w:trPr>
          <w:trHeight w:val="288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70DF9B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Impulse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E315E1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(Ns)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6F4425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3A2129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BAF346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(Ns/BW)</w:t>
            </w:r>
          </w:p>
        </w:tc>
      </w:tr>
      <w:tr w:rsidR="00A64E3B" w:rsidRPr="009732DB" w14:paraId="6C42B701" w14:textId="77777777" w:rsidTr="001E1C71">
        <w:trPr>
          <w:trHeight w:val="288"/>
          <w:jc w:val="center"/>
        </w:trPr>
        <w:tc>
          <w:tcPr>
            <w:tcW w:w="0" w:type="auto"/>
            <w:vMerge/>
            <w:tcBorders>
              <w:bottom w:val="single" w:sz="4" w:space="0" w:color="auto"/>
            </w:tcBorders>
            <w:noWrap/>
            <w:vAlign w:val="center"/>
          </w:tcPr>
          <w:p w14:paraId="6CA7BE9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A476F6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188FC3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F4075F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6FA501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E011A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12C29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0C0AD5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C5E3C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BF291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Non-dominant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98709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Diff [95% CI]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23EF8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Effect size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8A7E68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  <w:lang w:eastAsia="it-IT"/>
              </w:rPr>
              <w:t>p-value</w:t>
            </w:r>
          </w:p>
        </w:tc>
      </w:tr>
      <w:tr w:rsidR="00A64E3B" w:rsidRPr="009732DB" w14:paraId="435450C9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3A0E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02AA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254.6 ± 63.5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17B7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249.1 ± 60.4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AD6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-5.5 [-8.8; -2.2]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D9B2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4658D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9CA63D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64997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5FBE0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0.41 ± 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09BFB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0.40 ± 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0D0A5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-0.01 [-0.01; -0.00]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52F8F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6B0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&lt;0.001</w:t>
            </w:r>
          </w:p>
        </w:tc>
      </w:tr>
      <w:tr w:rsidR="00A64E3B" w:rsidRPr="009732DB" w14:paraId="772CA7C8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BFF7F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7561C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65.5 ± 44.8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439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63.3 ± 44.4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861E8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-2.2 [-4.6; 0.2]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EE52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5EBB0D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0.074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48FCD26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26215C1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68D5C20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0.11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6B8270A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0.10 ± 0.07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06294B4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-0.00 [-0.01; 0.00]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vAlign w:val="center"/>
          </w:tcPr>
          <w:p w14:paraId="793ABA7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12E5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0.057</w:t>
            </w:r>
          </w:p>
        </w:tc>
      </w:tr>
      <w:tr w:rsidR="00A64E3B" w:rsidRPr="009732DB" w14:paraId="3A61DF33" w14:textId="77777777" w:rsidTr="001E1C71">
        <w:trPr>
          <w:trHeight w:val="231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DA97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CB970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189.1 ± 66.2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E662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185.8 ± 63.9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51A20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-3.3 [-6.8; 0.2]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C2122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3E542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03A8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1425AB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99FA44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0.31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6E2AA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0.3 ± 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675A5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-0.00 [-0.01; -0.00]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01268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0C77E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0.045</w:t>
            </w:r>
          </w:p>
        </w:tc>
      </w:tr>
    </w:tbl>
    <w:p w14:paraId="57BC8ABB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72314A7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17DC3A04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6AA5BEE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095A74F" w14:textId="77777777" w:rsidR="00A64E3B" w:rsidRPr="009732DB" w:rsidRDefault="00A64E3B" w:rsidP="00A64E3B">
      <w:r w:rsidRPr="009732DB">
        <w:rPr>
          <w:rFonts w:ascii="Times New Roman" w:eastAsia="Times New Roman" w:hAnsi="Times New Roman" w:cs="Times New Roman"/>
          <w:b/>
          <w:bCs/>
          <w:sz w:val="24"/>
          <w:szCs w:val="24"/>
        </w:rPr>
        <w:t>Appendix A2.1.</w:t>
      </w:r>
      <w:r w:rsidRPr="009732DB">
        <w:rPr>
          <w:rFonts w:ascii="Times New Roman" w:eastAsia="Times New Roman" w:hAnsi="Times New Roman" w:cs="Times New Roman"/>
          <w:sz w:val="24"/>
          <w:szCs w:val="24"/>
        </w:rPr>
        <w:t xml:space="preserve"> Impact/Propulsion ratio. Absolute, normalized, and % differences were presented alongside impact/propulsion ratio as mean and 95% confidence intervals.</w:t>
      </w:r>
      <w:r w:rsidRPr="009732DB">
        <w:t xml:space="preserve"> </w:t>
      </w:r>
      <w:r w:rsidRPr="009732DB">
        <w:rPr>
          <w:rFonts w:ascii="Times New Roman" w:eastAsia="Times New Roman" w:hAnsi="Times New Roman" w:cs="Times New Roman"/>
          <w:sz w:val="24"/>
          <w:szCs w:val="24"/>
        </w:rPr>
        <w:t>Note: GRF=Ground reaction force; N=Newton; BW=bodyweight; CGT=ground contact time; CI=confidence intervals; v=vertical; m=medial.</w:t>
      </w:r>
    </w:p>
    <w:tbl>
      <w:tblPr>
        <w:tblW w:w="113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8"/>
        <w:gridCol w:w="2266"/>
        <w:gridCol w:w="2266"/>
        <w:gridCol w:w="1920"/>
        <w:gridCol w:w="2657"/>
      </w:tblGrid>
      <w:tr w:rsidR="00A64E3B" w:rsidRPr="009732DB" w14:paraId="4ED100F2" w14:textId="77777777" w:rsidTr="001E1C71">
        <w:trPr>
          <w:trHeight w:val="76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8404045" w14:textId="77777777" w:rsidR="00A64E3B" w:rsidRPr="009732DB" w:rsidRDefault="00A64E3B" w:rsidP="001E1C71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EE3DE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Absolute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8C98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Normalized (BW)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807A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% Difference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79D44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Impact: Propulsion Ratio</w:t>
            </w:r>
          </w:p>
        </w:tc>
      </w:tr>
      <w:tr w:rsidR="00A64E3B" w:rsidRPr="009732DB" w14:paraId="06A76246" w14:textId="77777777" w:rsidTr="001E1C71">
        <w:trPr>
          <w:trHeight w:val="1054"/>
        </w:trPr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E1AA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vGRF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 xml:space="preserve"> (N, BW)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74F0FC1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412.0 [399.2; 424.8]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4CC0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0.68 [0.66; 0.71]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3631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39.4 [38.2; 40.6]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65CD0E3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1.39 [1.38; 1.40]</w:t>
            </w:r>
          </w:p>
        </w:tc>
      </w:tr>
      <w:tr w:rsidR="00A64E3B" w:rsidRPr="009732DB" w14:paraId="5A388DDF" w14:textId="77777777" w:rsidTr="001E1C71">
        <w:trPr>
          <w:trHeight w:val="105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E71C86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mGRF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 xml:space="preserve"> (N, BW)</w:t>
            </w:r>
          </w:p>
        </w:tc>
        <w:tc>
          <w:tcPr>
            <w:tcW w:w="0" w:type="auto"/>
            <w:vAlign w:val="center"/>
          </w:tcPr>
          <w:p w14:paraId="4E231C3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20.3 [15.5; 25.0]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3FE7EA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0.03 [0.02; 0.04]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54D1B7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14.5 [-1.3; 30.4]</w:t>
            </w:r>
          </w:p>
        </w:tc>
        <w:tc>
          <w:tcPr>
            <w:tcW w:w="0" w:type="auto"/>
            <w:vAlign w:val="center"/>
          </w:tcPr>
          <w:p w14:paraId="3A228AE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1.15 [0.99; 1.31]</w:t>
            </w:r>
          </w:p>
        </w:tc>
      </w:tr>
      <w:tr w:rsidR="00A64E3B" w:rsidRPr="009732DB" w14:paraId="080E236A" w14:textId="77777777" w:rsidTr="001E1C71">
        <w:trPr>
          <w:trHeight w:val="105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6A793C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GCT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, %)</w:t>
            </w:r>
          </w:p>
        </w:tc>
        <w:tc>
          <w:tcPr>
            <w:tcW w:w="0" w:type="auto"/>
            <w:vAlign w:val="center"/>
          </w:tcPr>
          <w:p w14:paraId="25DE1FF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-168.1 [-170.5; -165.6]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57D810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-52.34 [-53.02; -51.66]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CACC4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-62.9 [-63.8; -61.9]</w:t>
            </w:r>
          </w:p>
        </w:tc>
        <w:tc>
          <w:tcPr>
            <w:tcW w:w="0" w:type="auto"/>
            <w:vAlign w:val="center"/>
          </w:tcPr>
          <w:p w14:paraId="610B42C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0.37 [0.36; 0.38]</w:t>
            </w:r>
          </w:p>
        </w:tc>
      </w:tr>
      <w:tr w:rsidR="00A64E3B" w:rsidRPr="009732DB" w14:paraId="5354E3D2" w14:textId="77777777" w:rsidTr="001E1C71">
        <w:trPr>
          <w:trHeight w:val="1054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15FC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</w:rPr>
              <w:t>Impulse (Ns, Ns/BW)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1574B0C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-123.1 [-125.5; -120.6]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DD4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-0.20 [-0.20; -0.20]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F3F6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-48.8 [-50.8; -46.7]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100B60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0.51 [0.49; 0.53]</w:t>
            </w:r>
          </w:p>
        </w:tc>
      </w:tr>
    </w:tbl>
    <w:p w14:paraId="7AB4BF16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31399FE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2076770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9732DB">
        <w:rPr>
          <w:noProof/>
        </w:rPr>
        <w:lastRenderedPageBreak/>
        <w:drawing>
          <wp:inline distT="0" distB="0" distL="0" distR="0" wp14:anchorId="72900BEA" wp14:editId="1B261216">
            <wp:extent cx="9072245" cy="3418840"/>
            <wp:effectExtent l="0" t="0" r="0" b="0"/>
            <wp:docPr id="1058286935" name="Immagine 3" descr="Immagine che contiene testo, schermata, linea, Paralle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8286935" name="Immagine 3" descr="Immagine che contiene testo, schermata, linea, Parallel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2245" cy="3418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7F614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5F482532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9732DB">
        <w:rPr>
          <w:rFonts w:ascii="Times New Roman" w:eastAsia="Times New Roman" w:hAnsi="Times New Roman" w:cs="Times New Roman"/>
          <w:b/>
          <w:bCs/>
        </w:rPr>
        <w:t>Appendix A2.2.</w:t>
      </w:r>
      <w:r w:rsidRPr="009732DB">
        <w:rPr>
          <w:rFonts w:ascii="Times New Roman" w:eastAsia="Times New Roman" w:hAnsi="Times New Roman" w:cs="Times New Roman"/>
        </w:rPr>
        <w:t xml:space="preserve"> Impact/Propulsion differences (left) and ratio (right) for vertical Ground reaction force. Data were presented as mean and 95% confidence intervals. Asterisks represent statistically significant differences between the groups (p&lt;0.05).</w:t>
      </w:r>
    </w:p>
    <w:p w14:paraId="6DC7D763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69EE435" w14:textId="77777777" w:rsidR="00A64E3B" w:rsidRPr="009732DB" w:rsidRDefault="00A64E3B" w:rsidP="00A64E3B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38A586D1" w14:textId="77777777" w:rsidR="00A64E3B" w:rsidRPr="009732DB" w:rsidRDefault="00A64E3B" w:rsidP="00A64E3B">
      <w:pPr>
        <w:rPr>
          <w:rFonts w:ascii="Times New Roman" w:hAnsi="Times New Roman" w:cs="Times New Roman"/>
          <w:sz w:val="24"/>
          <w:szCs w:val="24"/>
        </w:rPr>
      </w:pPr>
    </w:p>
    <w:p w14:paraId="4131D74B" w14:textId="77777777" w:rsidR="00A64E3B" w:rsidRPr="009732DB" w:rsidRDefault="00A64E3B" w:rsidP="00A64E3B">
      <w:pPr>
        <w:rPr>
          <w:rFonts w:ascii="Times New Roman" w:hAnsi="Times New Roman" w:cs="Times New Roman"/>
          <w:sz w:val="24"/>
          <w:szCs w:val="24"/>
        </w:rPr>
        <w:sectPr w:rsidR="00A64E3B" w:rsidRPr="009732DB" w:rsidSect="00A64E3B">
          <w:headerReference w:type="default" r:id="rId6"/>
          <w:pgSz w:w="16838" w:h="11906" w:orient="landscape"/>
          <w:pgMar w:top="1134" w:right="1417" w:bottom="1134" w:left="1134" w:header="708" w:footer="708" w:gutter="0"/>
          <w:lnNumType w:countBy="1" w:restart="continuous"/>
          <w:cols w:space="720"/>
          <w:docGrid w:linePitch="299"/>
        </w:sectPr>
      </w:pPr>
    </w:p>
    <w:p w14:paraId="301D2A25" w14:textId="77777777" w:rsidR="00A64E3B" w:rsidRPr="009732DB" w:rsidRDefault="00A64E3B" w:rsidP="00A64E3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E6955F" w14:textId="77777777" w:rsidR="00A64E3B" w:rsidRPr="009732DB" w:rsidRDefault="00A64E3B" w:rsidP="00A64E3B"/>
    <w:tbl>
      <w:tblPr>
        <w:tblStyle w:val="Grigliatabella"/>
        <w:tblW w:w="96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1"/>
        <w:gridCol w:w="806"/>
        <w:gridCol w:w="730"/>
        <w:gridCol w:w="938"/>
        <w:gridCol w:w="832"/>
        <w:gridCol w:w="720"/>
        <w:gridCol w:w="925"/>
        <w:gridCol w:w="822"/>
        <w:gridCol w:w="822"/>
        <w:gridCol w:w="914"/>
      </w:tblGrid>
      <w:tr w:rsidR="00A64E3B" w:rsidRPr="009732DB" w14:paraId="34D298EB" w14:textId="77777777" w:rsidTr="001E1C71">
        <w:trPr>
          <w:trHeight w:val="708"/>
        </w:trPr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FD45BD" w14:textId="77777777" w:rsidR="00A64E3B" w:rsidRPr="00A64E3B" w:rsidRDefault="00A64E3B" w:rsidP="001E1C71">
            <w:pPr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0" w:type="auto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9308A" w14:textId="77777777" w:rsidR="00A64E3B" w:rsidRPr="00A64E3B" w:rsidRDefault="00A64E3B" w:rsidP="001E1C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GB" w:eastAsia="en-GB"/>
              </w:rPr>
            </w:pPr>
            <w:r w:rsidRPr="00A64E3B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GB" w:eastAsia="en-GB"/>
              </w:rPr>
              <w:t>vGRF impact peak</w:t>
            </w:r>
          </w:p>
          <w:p w14:paraId="4677DF8C" w14:textId="77777777" w:rsidR="00A64E3B" w:rsidRPr="00A64E3B" w:rsidRDefault="00A64E3B" w:rsidP="001E1C7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A64E3B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adjusted-R</w:t>
            </w:r>
            <w:r w:rsidRPr="00A64E3B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val="en-GB"/>
              </w:rPr>
              <w:t>2</w:t>
            </w:r>
            <w:r w:rsidRPr="00A64E3B">
              <w:rPr>
                <w:rFonts w:ascii="Times New Roman" w:eastAsia="Times New Roman" w:hAnsi="Times New Roman" w:cs="Times New Roman"/>
                <w:sz w:val="20"/>
                <w:szCs w:val="20"/>
                <w:lang w:val="en-GB"/>
              </w:rPr>
              <w:t>=0.047, p&lt;0.001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7C749" w14:textId="77777777" w:rsidR="00A64E3B" w:rsidRPr="009732DB" w:rsidRDefault="00A64E3B" w:rsidP="001E1C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vRFA</w:t>
            </w:r>
            <w:proofErr w:type="spellEnd"/>
          </w:p>
          <w:p w14:paraId="2E353C06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</w:rPr>
              <w:t>adjusted-R</w:t>
            </w: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</w:rPr>
              <w:t>=0.038, p&lt;0.001</w:t>
            </w:r>
          </w:p>
        </w:tc>
        <w:tc>
          <w:tcPr>
            <w:tcW w:w="0" w:type="auto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4C7970" w14:textId="77777777" w:rsidR="00A64E3B" w:rsidRPr="009732DB" w:rsidRDefault="00A64E3B" w:rsidP="001E1C7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GB"/>
              </w:rPr>
              <w:t>Impulse</w:t>
            </w:r>
            <w:proofErr w:type="spellEnd"/>
          </w:p>
          <w:p w14:paraId="4FDB8D8F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</w:rPr>
              <w:t>adjusted-R</w:t>
            </w: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9732DB">
              <w:rPr>
                <w:rFonts w:ascii="Times New Roman" w:eastAsia="Times New Roman" w:hAnsi="Times New Roman" w:cs="Times New Roman"/>
                <w:sz w:val="20"/>
                <w:szCs w:val="20"/>
              </w:rPr>
              <w:t>=0.014, p&lt;0.001</w:t>
            </w:r>
          </w:p>
        </w:tc>
      </w:tr>
      <w:tr w:rsidR="00A64E3B" w:rsidRPr="009732DB" w14:paraId="06ADF08E" w14:textId="77777777" w:rsidTr="001E1C71">
        <w:trPr>
          <w:trHeight w:val="708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12D6A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Covariate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77FE4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β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6270D7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F9E9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9732DB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36FA1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β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9E417D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3359F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9732DB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6CED1A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β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0DE3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SE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E94FF9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p-</w:t>
            </w:r>
            <w:proofErr w:type="spellStart"/>
            <w:r w:rsidRPr="009732DB">
              <w:rPr>
                <w:rFonts w:ascii="Times New Roman" w:hAnsi="Times New Roman" w:cs="Times New Roman"/>
                <w:b/>
                <w:bCs/>
              </w:rPr>
              <w:t>value</w:t>
            </w:r>
            <w:proofErr w:type="spellEnd"/>
          </w:p>
        </w:tc>
      </w:tr>
      <w:tr w:rsidR="00A64E3B" w:rsidRPr="009732DB" w14:paraId="617D75BE" w14:textId="77777777" w:rsidTr="001E1C71">
        <w:trPr>
          <w:trHeight w:val="708"/>
        </w:trPr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F23D0B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Age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1CB77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-0.037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1B67233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0.004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7C39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26CF5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-2.843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2EEC4C5D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0.387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3A61E1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9C343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eastAsiaTheme="minorHAnsi" w:hAnsi="Times New Roman" w:cs="Times New Roman"/>
                <w:kern w:val="2"/>
                <w14:ligatures w14:val="standardContextual"/>
              </w:rPr>
              <w:t>0.0004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1354C8F8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eastAsiaTheme="minorHAnsi" w:hAnsi="Times New Roman" w:cs="Times New Roman"/>
                <w:kern w:val="2"/>
                <w14:ligatures w14:val="standardContextual"/>
              </w:rPr>
              <w:t>0.0004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14:paraId="36AE8DAA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0.250</w:t>
            </w:r>
          </w:p>
        </w:tc>
      </w:tr>
      <w:tr w:rsidR="00A64E3B" w:rsidRPr="009732DB" w14:paraId="2718FDBF" w14:textId="77777777" w:rsidTr="001E1C71">
        <w:trPr>
          <w:trHeight w:val="708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251AE2B3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Aggressiveness</w:t>
            </w:r>
            <w:proofErr w:type="spellEnd"/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1377BD5B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0.038</w:t>
            </w:r>
          </w:p>
        </w:tc>
        <w:tc>
          <w:tcPr>
            <w:tcW w:w="0" w:type="auto"/>
            <w:vAlign w:val="center"/>
          </w:tcPr>
          <w:p w14:paraId="73A7F4BE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0.012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0D650F11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78FFC455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2.835</w:t>
            </w:r>
          </w:p>
        </w:tc>
        <w:tc>
          <w:tcPr>
            <w:tcW w:w="0" w:type="auto"/>
            <w:vAlign w:val="center"/>
          </w:tcPr>
          <w:p w14:paraId="071BE3D3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1.135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53FFBB57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0.013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14C2E076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-0.001</w:t>
            </w:r>
          </w:p>
        </w:tc>
        <w:tc>
          <w:tcPr>
            <w:tcW w:w="0" w:type="auto"/>
            <w:vAlign w:val="center"/>
          </w:tcPr>
          <w:p w14:paraId="1329B8E8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0.001</w:t>
            </w:r>
          </w:p>
        </w:tc>
        <w:tc>
          <w:tcPr>
            <w:tcW w:w="0" w:type="auto"/>
            <w:vAlign w:val="center"/>
          </w:tcPr>
          <w:p w14:paraId="42A74BF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0.243</w:t>
            </w:r>
          </w:p>
        </w:tc>
      </w:tr>
      <w:tr w:rsidR="00A64E3B" w:rsidRPr="009732DB" w14:paraId="745EDE2A" w14:textId="77777777" w:rsidTr="001E1C71">
        <w:trPr>
          <w:trHeight w:val="739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04CB4DC6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hAnsi="Times New Roman" w:cs="Times New Roman"/>
                <w:b/>
                <w:bCs/>
              </w:rPr>
              <w:t>Gender (Male)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0673600D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0.175</w:t>
            </w:r>
          </w:p>
        </w:tc>
        <w:tc>
          <w:tcPr>
            <w:tcW w:w="0" w:type="auto"/>
            <w:vAlign w:val="center"/>
          </w:tcPr>
          <w:p w14:paraId="1338924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0.025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C4FEF6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219F2A51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19.584</w:t>
            </w:r>
          </w:p>
        </w:tc>
        <w:tc>
          <w:tcPr>
            <w:tcW w:w="0" w:type="auto"/>
            <w:vAlign w:val="center"/>
          </w:tcPr>
          <w:p w14:paraId="7227236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2.400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6285957B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39C48E17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0" w:type="auto"/>
            <w:vAlign w:val="center"/>
          </w:tcPr>
          <w:p w14:paraId="448BCC3E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0" w:type="auto"/>
            <w:vAlign w:val="center"/>
          </w:tcPr>
          <w:p w14:paraId="42272FBB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0.450</w:t>
            </w:r>
          </w:p>
        </w:tc>
      </w:tr>
      <w:tr w:rsidR="00A64E3B" w:rsidRPr="009732DB" w14:paraId="509A80CA" w14:textId="77777777" w:rsidTr="001E1C71">
        <w:trPr>
          <w:trHeight w:val="708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67DEB2A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Team Level</w:t>
            </w:r>
            <w:r w:rsidRPr="009732DB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(E</w:t>
            </w:r>
            <w:r w:rsidRPr="009732DB">
              <w:rPr>
                <w:rFonts w:ascii="Times New Roman" w:hAnsi="Times New Roman" w:cs="Times New Roman"/>
                <w:b/>
                <w:bCs/>
              </w:rPr>
              <w:t>lite</w:t>
            </w: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)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57B3987A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-0.189</w:t>
            </w:r>
          </w:p>
        </w:tc>
        <w:tc>
          <w:tcPr>
            <w:tcW w:w="0" w:type="auto"/>
            <w:vAlign w:val="center"/>
          </w:tcPr>
          <w:p w14:paraId="1FED61A8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0.026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0C81BA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47D8F92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-9.125</w:t>
            </w:r>
          </w:p>
        </w:tc>
        <w:tc>
          <w:tcPr>
            <w:tcW w:w="0" w:type="auto"/>
            <w:vAlign w:val="center"/>
          </w:tcPr>
          <w:p w14:paraId="69DA5AC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2.491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78D869F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2165158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-0.020</w:t>
            </w:r>
          </w:p>
        </w:tc>
        <w:tc>
          <w:tcPr>
            <w:tcW w:w="0" w:type="auto"/>
            <w:vAlign w:val="center"/>
          </w:tcPr>
          <w:p w14:paraId="3DF685F9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0" w:type="auto"/>
            <w:vAlign w:val="center"/>
          </w:tcPr>
          <w:p w14:paraId="357E7D5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&lt; .001</w:t>
            </w:r>
          </w:p>
        </w:tc>
      </w:tr>
      <w:tr w:rsidR="00A64E3B" w:rsidRPr="009732DB" w14:paraId="32430619" w14:textId="77777777" w:rsidTr="001E1C71">
        <w:trPr>
          <w:trHeight w:val="708"/>
        </w:trPr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524BA298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Dominant</w:t>
            </w:r>
            <w:proofErr w:type="spellEnd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 xml:space="preserve"> </w:t>
            </w:r>
            <w:proofErr w:type="spellStart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limb</w:t>
            </w:r>
            <w:proofErr w:type="spellEnd"/>
            <w:r w:rsidRPr="009732DB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(R)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3AA9798F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0.018</w:t>
            </w:r>
          </w:p>
        </w:tc>
        <w:tc>
          <w:tcPr>
            <w:tcW w:w="0" w:type="auto"/>
            <w:vAlign w:val="center"/>
          </w:tcPr>
          <w:p w14:paraId="12A942B6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0.021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0270F8D8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0.400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430716D7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5.458</w:t>
            </w:r>
          </w:p>
        </w:tc>
        <w:tc>
          <w:tcPr>
            <w:tcW w:w="0" w:type="auto"/>
            <w:vAlign w:val="center"/>
          </w:tcPr>
          <w:p w14:paraId="0203FB92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2.034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14:paraId="6DD6C2C3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0.007</w:t>
            </w:r>
          </w:p>
        </w:tc>
        <w:tc>
          <w:tcPr>
            <w:tcW w:w="0" w:type="auto"/>
            <w:tcBorders>
              <w:left w:val="single" w:sz="4" w:space="0" w:color="auto"/>
            </w:tcBorders>
            <w:vAlign w:val="center"/>
          </w:tcPr>
          <w:p w14:paraId="62FAB1EB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-0.003</w:t>
            </w:r>
          </w:p>
        </w:tc>
        <w:tc>
          <w:tcPr>
            <w:tcW w:w="0" w:type="auto"/>
            <w:vAlign w:val="center"/>
          </w:tcPr>
          <w:p w14:paraId="468877B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0.002</w:t>
            </w:r>
          </w:p>
        </w:tc>
        <w:tc>
          <w:tcPr>
            <w:tcW w:w="0" w:type="auto"/>
            <w:vAlign w:val="center"/>
          </w:tcPr>
          <w:p w14:paraId="7C646351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0.119</w:t>
            </w:r>
          </w:p>
        </w:tc>
      </w:tr>
      <w:tr w:rsidR="00A64E3B" w:rsidRPr="009732DB" w14:paraId="550A337A" w14:textId="77777777" w:rsidTr="001E1C71">
        <w:trPr>
          <w:trHeight w:val="708"/>
        </w:trPr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4DC7AB" w14:textId="77777777" w:rsidR="00A64E3B" w:rsidRPr="009732DB" w:rsidRDefault="00A64E3B" w:rsidP="001E1C71">
            <w:pPr>
              <w:rPr>
                <w:rFonts w:ascii="Times New Roman" w:hAnsi="Times New Roman" w:cs="Times New Roman"/>
                <w:b/>
                <w:bCs/>
              </w:rPr>
            </w:pP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 xml:space="preserve">ACL </w:t>
            </w:r>
            <w:proofErr w:type="spellStart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inj</w:t>
            </w:r>
            <w:proofErr w:type="spellEnd"/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 xml:space="preserve">. </w:t>
            </w:r>
            <w:r w:rsidRPr="009732DB">
              <w:rPr>
                <w:rFonts w:ascii="Times New Roman" w:hAnsi="Times New Roman" w:cs="Times New Roman"/>
                <w:b/>
                <w:bCs/>
              </w:rPr>
              <w:t>H</w:t>
            </w:r>
            <w:r w:rsidRPr="009732DB">
              <w:rPr>
                <w:rFonts w:ascii="Times New Roman" w:eastAsiaTheme="minorHAnsi" w:hAnsi="Times New Roman" w:cs="Times New Roman"/>
                <w:b/>
                <w:bCs/>
                <w:kern w:val="2"/>
                <w14:ligatures w14:val="standardContextual"/>
              </w:rPr>
              <w:t>istory</w:t>
            </w:r>
            <w:r w:rsidRPr="009732DB">
              <w:rPr>
                <w:rFonts w:ascii="Times New Roman" w:hAnsi="Times New Roman" w:cs="Times New Roman"/>
                <w:b/>
                <w:bCs/>
              </w:rPr>
              <w:t xml:space="preserve"> (Y)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F1DC1D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0.012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23961B14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0.028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99A03D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0.671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A5131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0.841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7D90A8E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2.641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76B6D6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0.750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511400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3E78F8FA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0.003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14:paraId="41F45268" w14:textId="77777777" w:rsidR="00A64E3B" w:rsidRPr="009732DB" w:rsidRDefault="00A64E3B" w:rsidP="001E1C71">
            <w:pPr>
              <w:jc w:val="center"/>
              <w:rPr>
                <w:rFonts w:ascii="Times New Roman" w:hAnsi="Times New Roman" w:cs="Times New Roman"/>
              </w:rPr>
            </w:pPr>
            <w:r w:rsidRPr="009732DB">
              <w:rPr>
                <w:rFonts w:ascii="Times New Roman" w:hAnsi="Times New Roman" w:cs="Times New Roman"/>
              </w:rPr>
              <w:t>0.032</w:t>
            </w:r>
          </w:p>
        </w:tc>
      </w:tr>
    </w:tbl>
    <w:p w14:paraId="0365A50B" w14:textId="77777777" w:rsidR="00A64E3B" w:rsidRPr="009732DB" w:rsidRDefault="00A64E3B" w:rsidP="00A64E3B">
      <w:r w:rsidRPr="009732DB">
        <w:rPr>
          <w:rFonts w:ascii="Times New Roman" w:eastAsia="Times New Roman" w:hAnsi="Times New Roman" w:cs="Times New Roman"/>
          <w:b/>
          <w:bCs/>
        </w:rPr>
        <w:t>Appendix A3.1.</w:t>
      </w:r>
      <w:r w:rsidRPr="009732DB">
        <w:rPr>
          <w:rFonts w:ascii="Times New Roman" w:eastAsia="Times New Roman" w:hAnsi="Times New Roman" w:cs="Times New Roman"/>
        </w:rPr>
        <w:t xml:space="preserve"> Multivariate linear regression models for three relevant GRF metrics. </w:t>
      </w:r>
      <w:r w:rsidRPr="009732DB">
        <w:rPr>
          <w:rFonts w:ascii="Times New Roman" w:eastAsia="Times New Roman" w:hAnsi="Times New Roman" w:cs="Times New Roman"/>
          <w:sz w:val="24"/>
          <w:szCs w:val="24"/>
        </w:rPr>
        <w:t xml:space="preserve">Note: GRF=Ground reaction force; </w:t>
      </w:r>
      <w:r w:rsidRPr="009732DB">
        <w:rPr>
          <w:rFonts w:ascii="Times New Roman" w:eastAsia="Times New Roman" w:hAnsi="Times New Roman" w:cs="Times New Roman"/>
        </w:rPr>
        <w:t xml:space="preserve">RFA=rate of force acceptance; </w:t>
      </w:r>
      <w:r w:rsidRPr="009732DB">
        <w:rPr>
          <w:rFonts w:ascii="Times New Roman" w:eastAsia="Times New Roman" w:hAnsi="Times New Roman" w:cs="Times New Roman"/>
          <w:sz w:val="24"/>
          <w:szCs w:val="24"/>
        </w:rPr>
        <w:t>v=vertical</w:t>
      </w:r>
      <w:r w:rsidRPr="009732DB">
        <w:rPr>
          <w:rFonts w:ascii="Times New Roman" w:eastAsia="Times New Roman" w:hAnsi="Times New Roman" w:cs="Times New Roman"/>
        </w:rPr>
        <w:t>; SE=standard error</w:t>
      </w:r>
    </w:p>
    <w:p w14:paraId="6D7942AD" w14:textId="77777777" w:rsidR="00A64E3B" w:rsidRPr="009732DB" w:rsidRDefault="00A64E3B" w:rsidP="00A64E3B">
      <w:pPr>
        <w:rPr>
          <w:rFonts w:ascii="Times New Roman" w:hAnsi="Times New Roman" w:cs="Times New Roman"/>
        </w:rPr>
      </w:pPr>
    </w:p>
    <w:p w14:paraId="5FFFE314" w14:textId="77777777" w:rsidR="00A64E3B" w:rsidRPr="009732DB" w:rsidRDefault="00A64E3B" w:rsidP="00A64E3B">
      <w:pPr>
        <w:rPr>
          <w:rFonts w:ascii="Times New Roman" w:hAnsi="Times New Roman" w:cs="Times New Roman"/>
        </w:rPr>
      </w:pPr>
    </w:p>
    <w:p w14:paraId="76B75665" w14:textId="77777777" w:rsidR="00A64E3B" w:rsidRPr="009732DB" w:rsidRDefault="00A64E3B" w:rsidP="00A64E3B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proofErr w:type="spellStart"/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en-GB"/>
        </w:rPr>
        <w:t>vGRF</w:t>
      </w:r>
      <w:proofErr w:type="spellEnd"/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= 2.86 - 0.037*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Age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+ 0.038*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Aggressiveness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+ 0.175*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Sex(M)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- 0.189*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Team Level(E)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+ 0.018*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Dominant limb(R)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+ 0.012*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ACL inj. History</w:t>
      </w:r>
    </w:p>
    <w:p w14:paraId="727A629D" w14:textId="77777777" w:rsidR="00A64E3B" w:rsidRPr="009732DB" w:rsidRDefault="00A64E3B" w:rsidP="00A64E3B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en-GB"/>
        </w:rPr>
      </w:pPr>
    </w:p>
    <w:p w14:paraId="5C26200A" w14:textId="77777777" w:rsidR="00A64E3B" w:rsidRPr="009732DB" w:rsidRDefault="00A64E3B" w:rsidP="00A64E3B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lang w:eastAsia="en-GB"/>
        </w:rPr>
      </w:pPr>
      <w:proofErr w:type="spellStart"/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en-GB"/>
        </w:rPr>
        <w:t>vRFA</w:t>
      </w:r>
      <w:proofErr w:type="spellEnd"/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=178.16 - 2.843*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Age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+ 2.835*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Aggressiveness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+ 19.584*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Sex(M)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- 9.125*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Team Level(E)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+ 5.458*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Dominant limb(R)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+ 0.841*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ACL inj. history</w:t>
      </w:r>
    </w:p>
    <w:p w14:paraId="3DA7F4FA" w14:textId="77777777" w:rsidR="00A64E3B" w:rsidRPr="009732DB" w:rsidRDefault="00A64E3B" w:rsidP="00A64E3B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lang w:eastAsia="en-GB"/>
        </w:rPr>
      </w:pPr>
    </w:p>
    <w:p w14:paraId="6F6DF063" w14:textId="77777777" w:rsidR="00A64E3B" w:rsidRPr="009732DB" w:rsidRDefault="00A64E3B" w:rsidP="00A64E3B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lang w:eastAsia="en-GB"/>
        </w:rPr>
      </w:pP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en-GB"/>
        </w:rPr>
        <w:t>Impulse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=0.189 - 0.0004*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Age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- 0.0001*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Aggressiveness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+ 0.002*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Sex(M)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- 0.020*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Team Level(E)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- 0.003*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Dominant limb(R)</w:t>
      </w:r>
      <w:r w:rsidRPr="009732DB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+ 0.005*</w:t>
      </w:r>
      <w:r w:rsidRPr="009732DB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en-GB"/>
        </w:rPr>
        <w:t>ACL inj. history</w:t>
      </w:r>
    </w:p>
    <w:p w14:paraId="67ABF070" w14:textId="77777777" w:rsidR="00A64E3B" w:rsidRPr="009732DB" w:rsidRDefault="00A64E3B" w:rsidP="00A64E3B">
      <w:pPr>
        <w:rPr>
          <w:rFonts w:ascii="Times New Roman" w:eastAsiaTheme="minorEastAsia" w:hAnsi="Times New Roman" w:cs="Times New Roman"/>
          <w:color w:val="000000"/>
          <w:sz w:val="20"/>
          <w:szCs w:val="20"/>
          <w:lang w:eastAsia="en-GB"/>
        </w:rPr>
      </w:pPr>
    </w:p>
    <w:p w14:paraId="4A33D6DF" w14:textId="77777777" w:rsidR="00A64E3B" w:rsidRPr="009732DB" w:rsidRDefault="00A64E3B" w:rsidP="00A64E3B">
      <w:pPr>
        <w:rPr>
          <w:rFonts w:ascii="Times New Roman" w:eastAsia="Times New Roman" w:hAnsi="Times New Roman" w:cs="Times New Roman"/>
        </w:rPr>
      </w:pPr>
      <w:r w:rsidRPr="009732DB">
        <w:rPr>
          <w:rFonts w:ascii="Times New Roman" w:eastAsia="Times New Roman" w:hAnsi="Times New Roman" w:cs="Times New Roman"/>
          <w:b/>
          <w:bCs/>
        </w:rPr>
        <w:t>Appendix A3.2.</w:t>
      </w:r>
      <w:r w:rsidRPr="009732DB">
        <w:rPr>
          <w:rFonts w:ascii="Times New Roman" w:eastAsia="Times New Roman" w:hAnsi="Times New Roman" w:cs="Times New Roman"/>
        </w:rPr>
        <w:t xml:space="preserve"> Multivariate linear regression equations</w:t>
      </w:r>
    </w:p>
    <w:p w14:paraId="41C70F37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</w:p>
    <w:p w14:paraId="0C9F8188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9732DB">
        <w:rPr>
          <w:rFonts w:ascii="Times New Roman" w:eastAsia="Times New Roman" w:hAnsi="Times New Roman" w:cs="Times New Roman"/>
          <w:b/>
          <w:iCs/>
          <w:sz w:val="28"/>
          <w:szCs w:val="28"/>
        </w:rPr>
        <w:br w:type="page"/>
      </w:r>
    </w:p>
    <w:p w14:paraId="5E38FBFF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</w:p>
    <w:tbl>
      <w:tblPr>
        <w:tblpPr w:leftFromText="141" w:rightFromText="141" w:vertAnchor="page" w:horzAnchor="margin" w:tblpY="2052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0"/>
        <w:gridCol w:w="1851"/>
        <w:gridCol w:w="2155"/>
        <w:gridCol w:w="146"/>
        <w:gridCol w:w="146"/>
        <w:gridCol w:w="1617"/>
        <w:gridCol w:w="1613"/>
      </w:tblGrid>
      <w:tr w:rsidR="00A64E3B" w:rsidRPr="009732DB" w14:paraId="4E459C2B" w14:textId="77777777" w:rsidTr="001E1C71">
        <w:trPr>
          <w:trHeight w:val="288"/>
        </w:trPr>
        <w:tc>
          <w:tcPr>
            <w:tcW w:w="109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B284B5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Force</w:t>
            </w:r>
          </w:p>
        </w:tc>
        <w:tc>
          <w:tcPr>
            <w:tcW w:w="2078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63DE288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(N)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CC6D06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5235490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77" w:type="pct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13F239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(N/BW)</w:t>
            </w:r>
          </w:p>
        </w:tc>
      </w:tr>
      <w:tr w:rsidR="00A64E3B" w:rsidRPr="009732DB" w14:paraId="1A0C83D4" w14:textId="77777777" w:rsidTr="001E1C71">
        <w:trPr>
          <w:trHeight w:val="288"/>
        </w:trPr>
        <w:tc>
          <w:tcPr>
            <w:tcW w:w="1094" w:type="pct"/>
            <w:vMerge/>
            <w:noWrap/>
            <w:vAlign w:val="center"/>
          </w:tcPr>
          <w:p w14:paraId="5F84F39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A80C24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CV (%)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8A9743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(N)</w:t>
            </w: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DBF65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8710D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49E1E1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CV (%)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0F60AE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(N/BW)</w:t>
            </w:r>
          </w:p>
        </w:tc>
      </w:tr>
      <w:tr w:rsidR="00A64E3B" w:rsidRPr="009732DB" w14:paraId="625575FA" w14:textId="77777777" w:rsidTr="001E1C71">
        <w:trPr>
          <w:trHeight w:val="231"/>
        </w:trPr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A1BE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E50F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17.4 [12.9; 23.3]</w:t>
            </w:r>
          </w:p>
        </w:tc>
        <w:tc>
          <w:tcPr>
            <w:tcW w:w="11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566A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255.4 [185.6; 344.4]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246FFAB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6F24DD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A0371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17.4 [12.9; 23.3]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456F853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0.4 [0.3; 0.6]]</w:t>
            </w:r>
          </w:p>
        </w:tc>
      </w:tr>
      <w:tr w:rsidR="00A64E3B" w:rsidRPr="009732DB" w14:paraId="0C0303A0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BD51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B4C1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8.2 [5.8; 11.3]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3F68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87.1 [62.2; 124.8]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605C53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6C2B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</w:tcPr>
          <w:p w14:paraId="0ED3303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8.2 [5.8; 11.3]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EE38B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 [0.1; 0.2]</w:t>
            </w:r>
          </w:p>
        </w:tc>
      </w:tr>
      <w:tr w:rsidR="00A64E3B" w:rsidRPr="009732DB" w14:paraId="546524A8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ED29C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2A16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18.6 [24.5; 86.7]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7F55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129.5 [83.6; 189.2]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0DBF88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1DA186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</w:tcPr>
          <w:p w14:paraId="16E7EF1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18.6 [24.5; 13.4]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CBB82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 [0.1; 0.3]]</w:t>
            </w:r>
          </w:p>
        </w:tc>
      </w:tr>
      <w:tr w:rsidR="00A64E3B" w:rsidRPr="009732DB" w14:paraId="7EB24E9A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C357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C20C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62.6 [22.5; 13.9]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2202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43.1 [23.4; 70.9]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BF831F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A09FD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</w:tcPr>
          <w:p w14:paraId="3C20411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62.6 [86.7; 43.0]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6EB8B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 [0.0; 0.1]</w:t>
            </w:r>
          </w:p>
        </w:tc>
      </w:tr>
      <w:tr w:rsidR="00A64E3B" w:rsidRPr="009732DB" w14:paraId="7A441F21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E544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3AB5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22.5 [16.3; 29.9]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00A8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107.8 [80.2; 144.7]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91FED0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D4EA2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</w:tcPr>
          <w:p w14:paraId="0B28A8E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22.5 [16.3; 29.9]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35BC3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0.2 [0.1; 0.2]</w:t>
            </w:r>
          </w:p>
        </w:tc>
      </w:tr>
      <w:tr w:rsidR="00A64E3B" w:rsidRPr="009732DB" w14:paraId="5DC28DEE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B264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8643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13.9 [9.8; 20.0]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92D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65.4 [46.4; 96.2]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6E4353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DA085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</w:tcPr>
          <w:p w14:paraId="467F0CD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13.9 [9.8; 20.0]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1D153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0.1 [0.1; 0.2]</w:t>
            </w:r>
          </w:p>
        </w:tc>
      </w:tr>
      <w:tr w:rsidR="00A64E3B" w:rsidRPr="009732DB" w14:paraId="198C78F5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CBC5D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71B5E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5C2ED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7ECD3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3BDA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DE8C9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5A65F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64E3B" w:rsidRPr="009732DB" w14:paraId="4E241F40" w14:textId="77777777" w:rsidTr="001E1C71">
        <w:trPr>
          <w:trHeight w:val="288"/>
        </w:trPr>
        <w:tc>
          <w:tcPr>
            <w:tcW w:w="1094" w:type="pct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3D091EC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Ground Reaction Time</w:t>
            </w:r>
          </w:p>
        </w:tc>
        <w:tc>
          <w:tcPr>
            <w:tcW w:w="2078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1EF897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Completion time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D79A91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F59CCA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77" w:type="pct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30CD3B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% Cut Stance</w:t>
            </w:r>
          </w:p>
        </w:tc>
      </w:tr>
      <w:tr w:rsidR="00A64E3B" w:rsidRPr="009732DB" w14:paraId="28267EBF" w14:textId="77777777" w:rsidTr="001E1C71">
        <w:trPr>
          <w:trHeight w:val="288"/>
        </w:trPr>
        <w:tc>
          <w:tcPr>
            <w:tcW w:w="1094" w:type="pct"/>
            <w:vMerge/>
            <w:tcBorders>
              <w:bottom w:val="single" w:sz="4" w:space="0" w:color="auto"/>
            </w:tcBorders>
            <w:noWrap/>
            <w:vAlign w:val="center"/>
          </w:tcPr>
          <w:p w14:paraId="5ACFC49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FB50B9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CV (%)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F89EDE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77A4B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DF78B8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B07B9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CV (%)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82C0A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</w:t>
            </w:r>
          </w:p>
        </w:tc>
      </w:tr>
      <w:tr w:rsidR="00A64E3B" w:rsidRPr="009732DB" w14:paraId="07B27F8B" w14:textId="77777777" w:rsidTr="001E1C71">
        <w:trPr>
          <w:trHeight w:val="231"/>
        </w:trPr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D92D6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 cut time</w:t>
            </w:r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AF448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9.23 [6.8; 11.7]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E49170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28.7 [20.7; 37.9]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AAC377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BD9093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43E1F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40B02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A64E3B" w:rsidRPr="009732DB" w14:paraId="12E919AF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3B3F6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BD49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29.2 [11.6; 54.7]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08424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16.5 [6.9; 47.8]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3E2B2C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AF2074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0D764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29.1 [14.0; 55.0]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801D1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5.7 [2.7; 15.9]</w:t>
            </w:r>
          </w:p>
        </w:tc>
      </w:tr>
      <w:tr w:rsidR="00A64E3B" w:rsidRPr="009732DB" w14:paraId="71B5CC49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AFAA3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DEB32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15.0 [10.3; 24.6]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4CEE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37.7 [25.2; 56.0]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7B269C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290ECD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DB672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7.1 [3.4; 22.1]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11E61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5.7 [2.7; 15.9]</w:t>
            </w:r>
          </w:p>
        </w:tc>
      </w:tr>
      <w:tr w:rsidR="00A64E3B" w:rsidRPr="009732DB" w14:paraId="69D13ACE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AFFF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EB3CF1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23.8 [16.2; 36.4]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8DAD9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7.0 [4.6; 11.4]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E492AA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7F56C3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45018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24.2 [16.9; 36.9]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593EF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2.4 [1.5; 3.9]</w:t>
            </w:r>
          </w:p>
        </w:tc>
      </w:tr>
      <w:tr w:rsidR="00A64E3B" w:rsidRPr="009732DB" w14:paraId="2D1A2119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9F01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0B7FF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23.6 [13.7; 34.9]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39CF2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29.8 [16.3; 47.7]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8CCAE2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422E1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EE0D7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23.1 [14.9; 32.9]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87F04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10.0 [6.0; 13.8]</w:t>
            </w:r>
          </w:p>
        </w:tc>
      </w:tr>
      <w:tr w:rsidR="00A64E3B" w:rsidRPr="009732DB" w14:paraId="183CAD81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48A3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E7E495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33.9 [20.3; 48.4]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38F83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17.4 [7.4; 24.9]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297A99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F516AC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7B4B1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34.6 [21.2; 49.8]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FC545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5.7 [2.5; 8.4]</w:t>
            </w:r>
          </w:p>
        </w:tc>
      </w:tr>
      <w:tr w:rsidR="00A64E3B" w:rsidRPr="009732DB" w14:paraId="633D5016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8F92A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Lateral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DBAF27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54.8 [37.3; 76.3]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DB3E6A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5.2 [3.4; 7.9]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3F63AC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39CF1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C992C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54.2 [37.9; 77.7]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116AD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1.7 [1.1; 2.5]</w:t>
            </w:r>
          </w:p>
        </w:tc>
      </w:tr>
      <w:tr w:rsidR="00A64E3B" w:rsidRPr="009732DB" w14:paraId="284BFDF8" w14:textId="77777777" w:rsidTr="001E1C71">
        <w:trPr>
          <w:trHeight w:val="66"/>
        </w:trPr>
        <w:tc>
          <w:tcPr>
            <w:tcW w:w="1094" w:type="pc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657D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9D50356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16.9 [12.2; 24.3]</w:t>
            </w:r>
          </w:p>
        </w:tc>
        <w:tc>
          <w:tcPr>
            <w:tcW w:w="111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BEDDC7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6.4 [4.4; 9.2]</w:t>
            </w:r>
          </w:p>
        </w:tc>
        <w:tc>
          <w:tcPr>
            <w:tcW w:w="76" w:type="pc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2F2FECD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5C9CE61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right w:val="nil"/>
            </w:tcBorders>
            <w:vAlign w:val="bottom"/>
          </w:tcPr>
          <w:p w14:paraId="0A34DEB9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18.4 [13.4; 25.0]</w:t>
            </w:r>
          </w:p>
        </w:tc>
        <w:tc>
          <w:tcPr>
            <w:tcW w:w="838" w:type="pct"/>
            <w:tcBorders>
              <w:top w:val="nil"/>
              <w:left w:val="nil"/>
              <w:right w:val="nil"/>
            </w:tcBorders>
            <w:vAlign w:val="bottom"/>
          </w:tcPr>
          <w:p w14:paraId="2951202C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2.2 [1.5; 3.0]</w:t>
            </w:r>
          </w:p>
        </w:tc>
      </w:tr>
      <w:tr w:rsidR="00A64E3B" w:rsidRPr="009732DB" w14:paraId="7C1D21B2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ADF9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Propulsion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40B584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29.5 [19.5; 41.3]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8066FD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43.6 [27.2; 63.2]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0FBD02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76E272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E04CEB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27.9 [15.7; 39.7]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F3C018" w14:textId="77777777" w:rsidR="00A64E3B" w:rsidRPr="009732DB" w:rsidRDefault="00A64E3B" w:rsidP="001E1C7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13.2 [7.5; 18.0]</w:t>
            </w:r>
          </w:p>
        </w:tc>
      </w:tr>
      <w:tr w:rsidR="00A64E3B" w:rsidRPr="009732DB" w14:paraId="15360001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4A2A6B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EE2C0D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C0C52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CB3E4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32249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5701CD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0EBB5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77967328" w14:textId="77777777" w:rsidTr="001E1C71">
        <w:trPr>
          <w:trHeight w:val="231"/>
        </w:trPr>
        <w:tc>
          <w:tcPr>
            <w:tcW w:w="109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3AAE27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Rate of Force Acceptance</w:t>
            </w:r>
          </w:p>
        </w:tc>
        <w:tc>
          <w:tcPr>
            <w:tcW w:w="2078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5DBE6FE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(N/s)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DD7E31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E307C1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77" w:type="pct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51667B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(N/s/BW)</w:t>
            </w:r>
          </w:p>
        </w:tc>
      </w:tr>
      <w:tr w:rsidR="00A64E3B" w:rsidRPr="009732DB" w14:paraId="4848C9FA" w14:textId="77777777" w:rsidTr="001E1C71">
        <w:trPr>
          <w:trHeight w:val="231"/>
        </w:trPr>
        <w:tc>
          <w:tcPr>
            <w:tcW w:w="109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1CCBA0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60A233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CV (%)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F5F26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(N/s)</w:t>
            </w: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F61828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D973D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3D260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CV (%)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E8426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(N/s/BW)</w:t>
            </w:r>
          </w:p>
        </w:tc>
      </w:tr>
      <w:tr w:rsidR="00A64E3B" w:rsidRPr="009732DB" w14:paraId="2C0D09EF" w14:textId="77777777" w:rsidTr="001E1C71">
        <w:trPr>
          <w:trHeight w:val="231"/>
        </w:trPr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79643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vGRF</w:t>
            </w:r>
            <w:proofErr w:type="spellEnd"/>
          </w:p>
        </w:tc>
        <w:tc>
          <w:tcPr>
            <w:tcW w:w="9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05ACF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27.7 [20.4; 36.2]</w:t>
            </w:r>
          </w:p>
        </w:tc>
        <w:tc>
          <w:tcPr>
            <w:tcW w:w="11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C9D25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24071.6 [16177.0; 35636.3]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097B75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60522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253B7C3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27.7 [20.4; 36.2]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618AF6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40.2 [26.7; 56.0]</w:t>
            </w:r>
          </w:p>
        </w:tc>
      </w:tr>
      <w:tr w:rsidR="00A64E3B" w:rsidRPr="009732DB" w14:paraId="42F6072B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42ECA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pGRF</w:t>
            </w:r>
            <w:proofErr w:type="spellEnd"/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7E239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50.7 [39.0; 64.4]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28AFB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9764.7 [6286.5; 14198.2]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EA31C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85B7B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E6392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50.7 [39.0; 64.4]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2A89D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15.9 [10.3; 23.2]</w:t>
            </w:r>
          </w:p>
        </w:tc>
      </w:tr>
      <w:tr w:rsidR="00A64E3B" w:rsidRPr="009732DB" w14:paraId="7280F53D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7DDA34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 xml:space="preserve">Impact peak 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mGRF</w:t>
            </w:r>
            <w:proofErr w:type="spellEnd"/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28F81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33.0 [24.0; 43.0]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C1BC0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11923.8 [8304.5; 16646.7]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8460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83EF7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87399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33.0 [24.0; 43.0]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B8617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19.7 [14.3; 26.8]</w:t>
            </w:r>
          </w:p>
        </w:tc>
      </w:tr>
      <w:tr w:rsidR="00A64E3B" w:rsidRPr="009732DB" w14:paraId="6740F26A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84D1687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0660C2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5EC856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C7002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65DF7C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DF6EFF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561E2A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5D7E0E42" w14:textId="77777777" w:rsidTr="001E1C71">
        <w:trPr>
          <w:trHeight w:val="231"/>
        </w:trPr>
        <w:tc>
          <w:tcPr>
            <w:tcW w:w="109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1A0ACDE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Impulse</w:t>
            </w:r>
          </w:p>
        </w:tc>
        <w:tc>
          <w:tcPr>
            <w:tcW w:w="2078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C148AC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Absolute (Ns)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B1BDA3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069044F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77" w:type="pct"/>
            <w:gridSpan w:val="2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67B31D7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 w:themeColor="text1"/>
                <w:sz w:val="18"/>
                <w:szCs w:val="18"/>
              </w:rPr>
              <w:t>Normalized (Ns/BW)</w:t>
            </w:r>
          </w:p>
        </w:tc>
      </w:tr>
      <w:tr w:rsidR="00A64E3B" w:rsidRPr="009732DB" w14:paraId="4B83346D" w14:textId="77777777" w:rsidTr="001E1C71">
        <w:trPr>
          <w:trHeight w:val="231"/>
        </w:trPr>
        <w:tc>
          <w:tcPr>
            <w:tcW w:w="109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7F5E46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F470E0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CV (%)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F192C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(Ns)</w:t>
            </w: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599E37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B93FD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D44BD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CV (%)</w:t>
            </w: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6D69D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 (Ns/BW)</w:t>
            </w:r>
          </w:p>
        </w:tc>
      </w:tr>
      <w:tr w:rsidR="00A64E3B" w:rsidRPr="009732DB" w14:paraId="250E40AD" w14:textId="77777777" w:rsidTr="001E1C71">
        <w:trPr>
          <w:trHeight w:val="231"/>
        </w:trPr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7F1E1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Total</w:t>
            </w:r>
          </w:p>
        </w:tc>
        <w:tc>
          <w:tcPr>
            <w:tcW w:w="9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B1AEF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8.4 [6.0; 1.4]</w:t>
            </w:r>
          </w:p>
        </w:tc>
        <w:tc>
          <w:tcPr>
            <w:tcW w:w="11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933C4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20.2 [14.7; 28.1]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87C999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F1CB38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B20506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8.4 [6.0; 1.4]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B9841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 [0.02; 0.05]</w:t>
            </w:r>
          </w:p>
        </w:tc>
      </w:tr>
      <w:tr w:rsidR="00A64E3B" w:rsidRPr="009732DB" w14:paraId="0B10F9EA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D3F528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Load acceptance phase</w:t>
            </w:r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70BDE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35.3 [15.8; 63.4]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30F2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17.4 [8.4; 47.4]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D98D9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19B80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63DD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35.3 [15.8; 63.4]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</w:tcPr>
          <w:p w14:paraId="3C6F0B4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0.03 [0.01; 0.08]</w:t>
            </w:r>
          </w:p>
        </w:tc>
      </w:tr>
      <w:tr w:rsidR="00A64E3B" w:rsidRPr="009732DB" w14:paraId="5DA39425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504C4B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</w:rPr>
              <w:t>Propulsion phase</w:t>
            </w:r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B9B4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16.1 [10.2; 31.4]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00DC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30.4 [19.2; 50.8]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ADDDE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274A8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63D65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16.1 [10.2; 31.4]</w:t>
            </w: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</w:tcPr>
          <w:p w14:paraId="5A21CC3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0.05 [0.03; 0.09]</w:t>
            </w:r>
          </w:p>
        </w:tc>
      </w:tr>
      <w:tr w:rsidR="00A64E3B" w:rsidRPr="009732DB" w14:paraId="02BDA867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777448D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58DD1C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CB4AE9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9B53D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EB34C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1552E9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BE9C87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4725D186" w14:textId="77777777" w:rsidTr="001E1C71">
        <w:trPr>
          <w:trHeight w:val="231"/>
        </w:trPr>
        <w:tc>
          <w:tcPr>
            <w:tcW w:w="1094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0F2191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Impact:Propulsion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Ratio</w:t>
            </w:r>
          </w:p>
        </w:tc>
        <w:tc>
          <w:tcPr>
            <w:tcW w:w="2078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22B843A6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07F0B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5A9E21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67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154394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14DF9F3F" w14:textId="77777777" w:rsidTr="001E1C71">
        <w:trPr>
          <w:trHeight w:val="231"/>
        </w:trPr>
        <w:tc>
          <w:tcPr>
            <w:tcW w:w="1094" w:type="pct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0E3EA35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29CB5A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CV (%)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0F12BD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SD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2CD4F0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1ED9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514C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BA68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0DC32BB4" w14:textId="77777777" w:rsidTr="001E1C71">
        <w:trPr>
          <w:trHeight w:val="231"/>
        </w:trPr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ECFB71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vGRF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(N, BW)</w:t>
            </w:r>
          </w:p>
        </w:tc>
        <w:tc>
          <w:tcPr>
            <w:tcW w:w="9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7709C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18.14 [13.56; 24.01]</w:t>
            </w:r>
          </w:p>
        </w:tc>
        <w:tc>
          <w:tcPr>
            <w:tcW w:w="11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BFB898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0.24 [0.18; 0.34]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195EC2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55138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DA887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325E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46D8B313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703EC2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mGRF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(N, BW)</w:t>
            </w:r>
          </w:p>
        </w:tc>
        <w:tc>
          <w:tcPr>
            <w:tcW w:w="9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44BF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23.11 [16.83; 31.86]</w:t>
            </w:r>
          </w:p>
        </w:tc>
        <w:tc>
          <w:tcPr>
            <w:tcW w:w="11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82A15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0.24 [0.17; 0.33]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73537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55575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057CE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9575E4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444C09A8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25AB480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GCT (</w:t>
            </w:r>
            <w:proofErr w:type="spellStart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ms</w:t>
            </w:r>
            <w:proofErr w:type="spellEnd"/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, %)</w:t>
            </w:r>
          </w:p>
        </w:tc>
        <w:tc>
          <w:tcPr>
            <w:tcW w:w="96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CCB48BF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35.26 [17.35; 85.56]</w:t>
            </w:r>
          </w:p>
        </w:tc>
        <w:tc>
          <w:tcPr>
            <w:tcW w:w="111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DB2B4B5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0.09 [0.04; 0.49]</w:t>
            </w:r>
          </w:p>
        </w:tc>
        <w:tc>
          <w:tcPr>
            <w:tcW w:w="76" w:type="pct"/>
            <w:tcBorders>
              <w:top w:val="nil"/>
              <w:left w:val="nil"/>
              <w:right w:val="nil"/>
            </w:tcBorders>
            <w:vAlign w:val="center"/>
          </w:tcPr>
          <w:p w14:paraId="5BCB751E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right w:val="nil"/>
            </w:tcBorders>
            <w:vAlign w:val="center"/>
          </w:tcPr>
          <w:p w14:paraId="2758F949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right w:val="nil"/>
            </w:tcBorders>
            <w:vAlign w:val="center"/>
          </w:tcPr>
          <w:p w14:paraId="1B6022E3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right w:val="nil"/>
            </w:tcBorders>
            <w:vAlign w:val="center"/>
          </w:tcPr>
          <w:p w14:paraId="52272F3D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A64E3B" w:rsidRPr="009732DB" w14:paraId="25A97D3D" w14:textId="77777777" w:rsidTr="001E1C71">
        <w:trPr>
          <w:trHeight w:val="231"/>
        </w:trPr>
        <w:tc>
          <w:tcPr>
            <w:tcW w:w="10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41B4B59" w14:textId="77777777" w:rsidR="00A64E3B" w:rsidRPr="009732DB" w:rsidRDefault="00A64E3B" w:rsidP="001E1C7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732DB">
              <w:rPr>
                <w:rFonts w:ascii="Times New Roman" w:eastAsia="Times New Roman" w:hAnsi="Times New Roman" w:cs="Times New Roman"/>
                <w:sz w:val="18"/>
                <w:szCs w:val="18"/>
              </w:rPr>
              <w:t>Impulse (Ns, Ns/BW)</w:t>
            </w:r>
          </w:p>
        </w:tc>
        <w:tc>
          <w:tcPr>
            <w:tcW w:w="9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265C97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hAnsi="Times New Roman" w:cs="Times New Roman"/>
                <w:sz w:val="18"/>
                <w:szCs w:val="18"/>
              </w:rPr>
              <w:t>45.29 [22.40; 107.91]</w:t>
            </w:r>
          </w:p>
        </w:tc>
        <w:tc>
          <w:tcPr>
            <w:tcW w:w="11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8BADCB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9732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0.13 [0.06; 0.91]</w:t>
            </w: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B2BD8A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1E152C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1F221B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3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6C5FF1" w14:textId="77777777" w:rsidR="00A64E3B" w:rsidRPr="009732DB" w:rsidRDefault="00A64E3B" w:rsidP="001E1C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14:paraId="72365B15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9732DB">
        <w:rPr>
          <w:rFonts w:ascii="Times New Roman" w:eastAsia="Times New Roman" w:hAnsi="Times New Roman" w:cs="Times New Roman"/>
          <w:b/>
          <w:bCs/>
        </w:rPr>
        <w:t>Appendix A4.</w:t>
      </w:r>
      <w:r w:rsidRPr="009732DB">
        <w:rPr>
          <w:rFonts w:ascii="Times New Roman" w:eastAsia="Times New Roman" w:hAnsi="Times New Roman" w:cs="Times New Roman"/>
        </w:rPr>
        <w:t xml:space="preserve"> Analysis of within-subject variability through coefficient of variation (CV) and standard deviation (SD) across the six valid trials of each player. Note: GRF=Ground reaction force; N=Newton; BW=bodyweight; v=vertical; p=posterior; m=medial.</w:t>
      </w:r>
    </w:p>
    <w:p w14:paraId="2A51313C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</w:p>
    <w:p w14:paraId="07DAA756" w14:textId="77777777" w:rsidR="00A64E3B" w:rsidRPr="009732DB" w:rsidRDefault="00A64E3B" w:rsidP="00A64E3B">
      <w:pPr>
        <w:rPr>
          <w:rFonts w:ascii="Times New Roman" w:eastAsia="Times New Roman" w:hAnsi="Times New Roman" w:cs="Times New Roman"/>
          <w:b/>
          <w:iCs/>
          <w:sz w:val="28"/>
          <w:szCs w:val="28"/>
        </w:rPr>
      </w:pPr>
      <w:r w:rsidRPr="009732DB">
        <w:rPr>
          <w:rFonts w:ascii="Times New Roman" w:eastAsia="Times New Roman" w:hAnsi="Times New Roman" w:cs="Times New Roman"/>
          <w:b/>
          <w:iCs/>
          <w:sz w:val="28"/>
          <w:szCs w:val="28"/>
        </w:rPr>
        <w:br w:type="page"/>
      </w:r>
    </w:p>
    <w:p w14:paraId="6A524E3B" w14:textId="77777777" w:rsidR="00A64E3B" w:rsidRPr="00882F21" w:rsidRDefault="00A64E3B" w:rsidP="00A64E3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951CF8" w14:textId="77777777" w:rsidR="00686E1E" w:rsidRDefault="00686E1E"/>
    <w:sectPr w:rsidR="00686E1E" w:rsidSect="00A64E3B">
      <w:pgSz w:w="11906" w:h="16838"/>
      <w:pgMar w:top="1417" w:right="1134" w:bottom="1134" w:left="1134" w:header="708" w:footer="708" w:gutter="0"/>
      <w:lnNumType w:countBy="1" w:restart="continuous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760"/>
      <w:gridCol w:w="4760"/>
      <w:gridCol w:w="4760"/>
    </w:tblGrid>
    <w:tr w:rsidR="00456250" w:rsidRPr="007F7210" w14:paraId="72624D02" w14:textId="77777777" w:rsidTr="42FCC84E">
      <w:trPr>
        <w:trHeight w:val="300"/>
      </w:trPr>
      <w:tc>
        <w:tcPr>
          <w:tcW w:w="4760" w:type="dxa"/>
        </w:tcPr>
        <w:p w14:paraId="1E90960F" w14:textId="77777777" w:rsidR="00000000" w:rsidRPr="007F7210" w:rsidRDefault="00000000" w:rsidP="42FCC84E">
          <w:pPr>
            <w:pStyle w:val="Intestazione"/>
            <w:ind w:left="-115"/>
          </w:pPr>
        </w:p>
      </w:tc>
      <w:tc>
        <w:tcPr>
          <w:tcW w:w="4760" w:type="dxa"/>
        </w:tcPr>
        <w:p w14:paraId="2BD97C8A" w14:textId="77777777" w:rsidR="00000000" w:rsidRPr="007F7210" w:rsidRDefault="00000000" w:rsidP="42FCC84E">
          <w:pPr>
            <w:pStyle w:val="Intestazione"/>
            <w:jc w:val="center"/>
          </w:pPr>
        </w:p>
      </w:tc>
      <w:tc>
        <w:tcPr>
          <w:tcW w:w="4760" w:type="dxa"/>
        </w:tcPr>
        <w:p w14:paraId="518B91B9" w14:textId="77777777" w:rsidR="00000000" w:rsidRPr="007F7210" w:rsidRDefault="00000000" w:rsidP="42FCC84E">
          <w:pPr>
            <w:pStyle w:val="Intestazione"/>
            <w:ind w:right="-115"/>
            <w:jc w:val="right"/>
          </w:pPr>
        </w:p>
      </w:tc>
    </w:tr>
  </w:tbl>
  <w:p w14:paraId="403127A8" w14:textId="77777777" w:rsidR="00000000" w:rsidRPr="007F7210" w:rsidRDefault="00000000" w:rsidP="42FCC84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E3B"/>
    <w:rsid w:val="000A0500"/>
    <w:rsid w:val="00686E1E"/>
    <w:rsid w:val="00800413"/>
    <w:rsid w:val="00847BDB"/>
    <w:rsid w:val="009B4A26"/>
    <w:rsid w:val="00A64E3B"/>
    <w:rsid w:val="00AC1651"/>
    <w:rsid w:val="00D3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399CCC"/>
  <w15:chartTrackingRefBased/>
  <w15:docId w15:val="{E1449E0D-1493-4C6D-9828-7E867B58E9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4E3B"/>
    <w:pPr>
      <w:spacing w:line="259" w:lineRule="auto"/>
    </w:pPr>
    <w:rPr>
      <w:rFonts w:ascii="Calibri" w:eastAsia="Calibri" w:hAnsi="Calibri" w:cs="Calibri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64E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64E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64E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64E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64E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64E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64E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64E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64E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64E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64E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64E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64E3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64E3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64E3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64E3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64E3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64E3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64E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64E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64E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64E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64E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64E3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64E3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64E3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64E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64E3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64E3B"/>
    <w:rPr>
      <w:b/>
      <w:bCs/>
      <w:smallCaps/>
      <w:color w:val="0F4761" w:themeColor="accent1" w:themeShade="BF"/>
      <w:spacing w:val="5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64E3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64E3B"/>
    <w:rPr>
      <w:rFonts w:ascii="Calibri" w:eastAsia="Calibri" w:hAnsi="Calibri" w:cs="Calibri"/>
      <w:kern w:val="0"/>
      <w:sz w:val="20"/>
      <w:szCs w:val="20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A64E3B"/>
    <w:rPr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4E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4E3B"/>
    <w:rPr>
      <w:rFonts w:ascii="Segoe UI" w:eastAsia="Calibri" w:hAnsi="Segoe UI" w:cs="Segoe UI"/>
      <w:kern w:val="0"/>
      <w:sz w:val="18"/>
      <w:szCs w:val="18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64E3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64E3B"/>
    <w:rPr>
      <w:rFonts w:ascii="Calibri" w:eastAsia="Calibri" w:hAnsi="Calibri" w:cs="Calibri"/>
      <w:b/>
      <w:bCs/>
      <w:kern w:val="0"/>
      <w:sz w:val="20"/>
      <w:szCs w:val="20"/>
      <w14:ligatures w14:val="none"/>
    </w:rPr>
  </w:style>
  <w:style w:type="paragraph" w:styleId="Intestazione">
    <w:name w:val="header"/>
    <w:basedOn w:val="Normale"/>
    <w:link w:val="IntestazioneCarattere"/>
    <w:uiPriority w:val="99"/>
    <w:unhideWhenUsed/>
    <w:rsid w:val="00A64E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64E3B"/>
    <w:rPr>
      <w:rFonts w:ascii="Calibri" w:eastAsia="Calibri" w:hAnsi="Calibri" w:cs="Calibri"/>
      <w:kern w:val="0"/>
      <w:sz w:val="22"/>
      <w:szCs w:val="22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64E3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64E3B"/>
    <w:rPr>
      <w:rFonts w:ascii="Calibri" w:eastAsia="Calibri" w:hAnsi="Calibri" w:cs="Calibri"/>
      <w:kern w:val="0"/>
      <w:sz w:val="22"/>
      <w:szCs w:val="22"/>
      <w14:ligatures w14:val="none"/>
    </w:rPr>
  </w:style>
  <w:style w:type="character" w:styleId="Numeroriga">
    <w:name w:val="line number"/>
    <w:basedOn w:val="Carpredefinitoparagrafo"/>
    <w:uiPriority w:val="99"/>
    <w:semiHidden/>
    <w:unhideWhenUsed/>
    <w:rsid w:val="00A64E3B"/>
  </w:style>
  <w:style w:type="character" w:customStyle="1" w:styleId="ref-journal">
    <w:name w:val="ref-journal"/>
    <w:basedOn w:val="Carpredefinitoparagrafo"/>
    <w:rsid w:val="00A64E3B"/>
  </w:style>
  <w:style w:type="character" w:styleId="Collegamentoipertestuale">
    <w:name w:val="Hyperlink"/>
    <w:basedOn w:val="Carpredefinitoparagrafo"/>
    <w:uiPriority w:val="99"/>
    <w:unhideWhenUsed/>
    <w:rsid w:val="00A64E3B"/>
    <w:rPr>
      <w:color w:val="0000FF"/>
      <w:u w:val="single"/>
    </w:rPr>
  </w:style>
  <w:style w:type="paragraph" w:styleId="Bibliografia">
    <w:name w:val="Bibliography"/>
    <w:basedOn w:val="Normale"/>
    <w:next w:val="Normale"/>
    <w:uiPriority w:val="37"/>
    <w:unhideWhenUsed/>
    <w:rsid w:val="00A64E3B"/>
    <w:pPr>
      <w:tabs>
        <w:tab w:val="left" w:pos="504"/>
      </w:tabs>
      <w:spacing w:after="0" w:line="240" w:lineRule="auto"/>
      <w:ind w:left="504" w:hanging="504"/>
    </w:pPr>
  </w:style>
  <w:style w:type="paragraph" w:styleId="Revisione">
    <w:name w:val="Revision"/>
    <w:hidden/>
    <w:uiPriority w:val="99"/>
    <w:semiHidden/>
    <w:rsid w:val="00A64E3B"/>
    <w:pPr>
      <w:spacing w:after="0" w:line="240" w:lineRule="auto"/>
    </w:pPr>
    <w:rPr>
      <w:rFonts w:ascii="Calibri" w:eastAsia="Calibri" w:hAnsi="Calibri" w:cs="Calibri"/>
      <w:kern w:val="0"/>
      <w:sz w:val="22"/>
      <w:szCs w:val="22"/>
      <w:lang w:val="en-US"/>
      <w14:ligatures w14:val="none"/>
    </w:rPr>
  </w:style>
  <w:style w:type="paragraph" w:customStyle="1" w:styleId="pf0">
    <w:name w:val="pf0"/>
    <w:basedOn w:val="Normale"/>
    <w:rsid w:val="00A64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Carpredefinitoparagrafo"/>
    <w:rsid w:val="00A64E3B"/>
    <w:rPr>
      <w:rFonts w:ascii="Segoe UI" w:hAnsi="Segoe UI" w:cs="Segoe UI" w:hint="default"/>
      <w:sz w:val="18"/>
      <w:szCs w:val="18"/>
    </w:rPr>
  </w:style>
  <w:style w:type="table" w:styleId="Grigliatabella">
    <w:name w:val="Table Grid"/>
    <w:basedOn w:val="Tabellanormale"/>
    <w:uiPriority w:val="39"/>
    <w:rsid w:val="00A64E3B"/>
    <w:pPr>
      <w:spacing w:after="0" w:line="240" w:lineRule="auto"/>
    </w:pPr>
    <w:rPr>
      <w:kern w:val="0"/>
      <w:sz w:val="22"/>
      <w:szCs w:val="22"/>
      <w:lang w:val="it-IT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A64E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tif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2806</Words>
  <Characters>12930</Characters>
  <Application>Microsoft Office Word</Application>
  <DocSecurity>0</DocSecurity>
  <Lines>1496</Lines>
  <Paragraphs>1092</Paragraphs>
  <ScaleCrop>false</ScaleCrop>
  <Company/>
  <LinksUpToDate>false</LinksUpToDate>
  <CharactersWithSpaces>14472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2clinica Gruppo3</dc:creator>
  <cp:keywords/>
  <dc:description/>
  <cp:lastModifiedBy>2clinica Gruppo3</cp:lastModifiedBy>
  <cp:revision>2</cp:revision>
  <dcterms:created xsi:type="dcterms:W3CDTF">2025-07-08T08:41:00Z</dcterms:created>
  <dcterms:modified xsi:type="dcterms:W3CDTF">2025-07-08T08:42:00Z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f02d3322-01ae-4bf8-983d-38960a267064</vt:lpwstr>
  </property>
</Properties>
</file>