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C04" w:rsidRPr="008D1C04" w:rsidRDefault="003022E5" w:rsidP="008D1C04">
      <w:pPr>
        <w:rPr>
          <w:lang w:val="en-US"/>
        </w:rPr>
      </w:pPr>
      <w:r w:rsidRPr="003022E5">
        <w:rPr>
          <w:b/>
          <w:bCs/>
          <w:lang w:val="en-US"/>
        </w:rPr>
        <w:t>Table 1</w:t>
      </w:r>
      <w:r>
        <w:rPr>
          <w:bCs/>
          <w:lang w:val="en-US"/>
        </w:rPr>
        <w:t xml:space="preserve">: </w:t>
      </w:r>
      <w:r w:rsidR="008D1C04" w:rsidRPr="008D1C04">
        <w:rPr>
          <w:bCs/>
          <w:lang w:val="en-US"/>
        </w:rPr>
        <w:t xml:space="preserve">Scale for the Assessment of Narrative Review Articles – SANRA </w:t>
      </w:r>
    </w:p>
    <w:p w:rsidR="008D1C04" w:rsidRPr="008D1C04" w:rsidRDefault="008D1C04" w:rsidP="0054088C">
      <w:pPr>
        <w:rPr>
          <w:bCs/>
          <w:lang w:val="en-US"/>
        </w:rPr>
      </w:pPr>
      <w:r w:rsidRPr="008D1C04">
        <w:rPr>
          <w:bCs/>
          <w:lang w:val="en-US"/>
        </w:rPr>
        <w:t>Rating sheet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08"/>
        <w:gridCol w:w="2425"/>
        <w:gridCol w:w="1965"/>
        <w:gridCol w:w="2252"/>
        <w:gridCol w:w="2698"/>
      </w:tblGrid>
      <w:tr w:rsidR="008D1C04" w:rsidRPr="0012062C" w:rsidTr="008D1C04">
        <w:trPr>
          <w:tblHeader/>
          <w:tblCellSpacing w:w="15" w:type="dxa"/>
        </w:trPr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No.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proofErr w:type="spellStart"/>
            <w:r w:rsidRPr="003A0FE1">
              <w:rPr>
                <w:sz w:val="20"/>
                <w:szCs w:val="20"/>
              </w:rPr>
              <w:t>Assessment</w:t>
            </w:r>
            <w:proofErr w:type="spellEnd"/>
            <w:r w:rsidRPr="003A0FE1">
              <w:rPr>
                <w:sz w:val="20"/>
                <w:szCs w:val="20"/>
              </w:rPr>
              <w:t xml:space="preserve"> item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2</w:t>
            </w:r>
          </w:p>
        </w:tc>
      </w:tr>
      <w:tr w:rsidR="008D1C04" w:rsidRPr="0012062C" w:rsidTr="008D1C04">
        <w:trPr>
          <w:tblCellSpacing w:w="15" w:type="dxa"/>
        </w:trPr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Justification of the article’s importance for the readership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The importance is not justified.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The importance is alluded to, but not explicitly justified.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b/>
                <w:bCs/>
                <w:sz w:val="20"/>
                <w:szCs w:val="20"/>
                <w:lang w:val="en-US"/>
              </w:rPr>
            </w:pPr>
            <w:r w:rsidRPr="003A0FE1">
              <w:rPr>
                <w:b/>
                <w:bCs/>
                <w:sz w:val="20"/>
                <w:szCs w:val="20"/>
                <w:lang w:val="en-US"/>
              </w:rPr>
              <w:t>The importance is explicitly justified.</w:t>
            </w:r>
          </w:p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(</w:t>
            </w:r>
            <w:r w:rsidRPr="003A0FE1">
              <w:rPr>
                <w:i/>
                <w:iCs/>
                <w:sz w:val="20"/>
                <w:szCs w:val="20"/>
                <w:lang w:val="en-US"/>
              </w:rPr>
              <w:t>introduction section, 3</w:t>
            </w:r>
            <w:r w:rsidRPr="003A0FE1">
              <w:rPr>
                <w:i/>
                <w:iCs/>
                <w:sz w:val="20"/>
                <w:szCs w:val="20"/>
                <w:vertAlign w:val="superscript"/>
                <w:lang w:val="en-US"/>
              </w:rPr>
              <w:t>rd</w:t>
            </w:r>
            <w:r w:rsidRPr="003A0FE1">
              <w:rPr>
                <w:i/>
                <w:iCs/>
                <w:sz w:val="20"/>
                <w:szCs w:val="20"/>
                <w:lang w:val="en-US"/>
              </w:rPr>
              <w:t xml:space="preserve"> paragraph)</w:t>
            </w:r>
          </w:p>
        </w:tc>
      </w:tr>
      <w:tr w:rsidR="008D1C04" w:rsidRPr="0012062C" w:rsidTr="008D1C04">
        <w:trPr>
          <w:tblCellSpacing w:w="15" w:type="dxa"/>
        </w:trPr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Statement of concrete aims or formulation of questions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No aims or questions are formulated.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Aims are formulated generally but not concretely or in terms of clear questions.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b/>
                <w:bCs/>
                <w:sz w:val="20"/>
                <w:szCs w:val="20"/>
                <w:lang w:val="en-US"/>
              </w:rPr>
            </w:pPr>
            <w:r w:rsidRPr="003A0FE1">
              <w:rPr>
                <w:b/>
                <w:bCs/>
                <w:sz w:val="20"/>
                <w:szCs w:val="20"/>
                <w:lang w:val="en-US"/>
              </w:rPr>
              <w:t>One or more concrete aims or questions are formulated.</w:t>
            </w:r>
          </w:p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(</w:t>
            </w:r>
            <w:r w:rsidRPr="003A0FE1">
              <w:rPr>
                <w:i/>
                <w:iCs/>
                <w:sz w:val="20"/>
                <w:szCs w:val="20"/>
                <w:lang w:val="en-US"/>
              </w:rPr>
              <w:t>introduction section, last paragraph)</w:t>
            </w:r>
          </w:p>
        </w:tc>
      </w:tr>
      <w:tr w:rsidR="008D1C04" w:rsidRPr="0012062C" w:rsidTr="008D1C04">
        <w:trPr>
          <w:tblCellSpacing w:w="15" w:type="dxa"/>
        </w:trPr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Description of the literature search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The search strategy is not presented.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The literature search is described briefly.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b/>
                <w:bCs/>
                <w:sz w:val="20"/>
                <w:szCs w:val="20"/>
                <w:lang w:val="en-US"/>
              </w:rPr>
            </w:pPr>
            <w:r w:rsidRPr="003A0FE1">
              <w:rPr>
                <w:b/>
                <w:bCs/>
                <w:sz w:val="20"/>
                <w:szCs w:val="20"/>
                <w:lang w:val="en-US"/>
              </w:rPr>
              <w:t>The literature search is described in detail, including search terms and inclusion criteria.</w:t>
            </w:r>
          </w:p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(</w:t>
            </w:r>
            <w:r w:rsidRPr="003A0FE1">
              <w:rPr>
                <w:i/>
                <w:iCs/>
                <w:sz w:val="20"/>
                <w:szCs w:val="20"/>
                <w:lang w:val="en-US"/>
              </w:rPr>
              <w:t>material and methods section, paragraph 2.2)</w:t>
            </w:r>
          </w:p>
        </w:tc>
      </w:tr>
      <w:tr w:rsidR="008D1C04" w:rsidRPr="0012062C" w:rsidTr="008D1C04">
        <w:trPr>
          <w:tblCellSpacing w:w="15" w:type="dxa"/>
        </w:trPr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proofErr w:type="spellStart"/>
            <w:r w:rsidRPr="003A0FE1">
              <w:rPr>
                <w:sz w:val="20"/>
                <w:szCs w:val="20"/>
              </w:rPr>
              <w:t>Referencing</w:t>
            </w:r>
            <w:proofErr w:type="spellEnd"/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Key statements are not supported by references.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Referencing of key statements is inconsistent.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b/>
                <w:bCs/>
                <w:sz w:val="20"/>
                <w:szCs w:val="20"/>
                <w:lang w:val="en-US"/>
              </w:rPr>
            </w:pPr>
            <w:r w:rsidRPr="003A0FE1">
              <w:rPr>
                <w:b/>
                <w:bCs/>
                <w:sz w:val="20"/>
                <w:szCs w:val="20"/>
                <w:lang w:val="en-US"/>
              </w:rPr>
              <w:t>Key statements are supported by references.</w:t>
            </w:r>
          </w:p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(</w:t>
            </w:r>
            <w:r w:rsidRPr="003A0FE1">
              <w:rPr>
                <w:i/>
                <w:iCs/>
                <w:sz w:val="20"/>
                <w:szCs w:val="20"/>
                <w:lang w:val="en-US"/>
              </w:rPr>
              <w:t>reference list)</w:t>
            </w:r>
          </w:p>
        </w:tc>
      </w:tr>
      <w:tr w:rsidR="008D1C04" w:rsidRPr="0012062C" w:rsidTr="008D1C04">
        <w:trPr>
          <w:tblCellSpacing w:w="15" w:type="dxa"/>
        </w:trPr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Scientific reasoning (e.g., incorporation of appropriate evidence such as RCTs)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The article’s point is not based on appropriate arguments.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>Appropriate evidence is introduced selectively.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b/>
                <w:bCs/>
                <w:sz w:val="20"/>
                <w:szCs w:val="20"/>
                <w:lang w:val="en-US"/>
              </w:rPr>
            </w:pPr>
            <w:r w:rsidRPr="003A0FE1">
              <w:rPr>
                <w:b/>
                <w:bCs/>
                <w:sz w:val="20"/>
                <w:szCs w:val="20"/>
                <w:lang w:val="en-US"/>
              </w:rPr>
              <w:t>Appropriate evidence is generally present.</w:t>
            </w:r>
          </w:p>
          <w:p w:rsidR="008D1C04" w:rsidRPr="0012062C" w:rsidRDefault="008D1C04" w:rsidP="00B42F8B">
            <w:pPr>
              <w:rPr>
                <w:i/>
                <w:iCs/>
                <w:sz w:val="20"/>
                <w:szCs w:val="20"/>
                <w:lang w:val="en-US"/>
              </w:rPr>
            </w:pPr>
            <w:r w:rsidRPr="003A0FE1">
              <w:rPr>
                <w:i/>
                <w:iCs/>
                <w:sz w:val="20"/>
                <w:szCs w:val="20"/>
                <w:lang w:val="en-US"/>
              </w:rPr>
              <w:t>(results section)</w:t>
            </w:r>
          </w:p>
        </w:tc>
      </w:tr>
      <w:tr w:rsidR="008D1C04" w:rsidRPr="0012062C" w:rsidTr="008D1C04">
        <w:trPr>
          <w:tblCellSpacing w:w="15" w:type="dxa"/>
        </w:trPr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  <w:lang w:val="en-US"/>
              </w:rPr>
            </w:pPr>
            <w:r w:rsidRPr="003A0FE1">
              <w:rPr>
                <w:sz w:val="20"/>
                <w:szCs w:val="20"/>
                <w:lang w:val="en-US"/>
              </w:rPr>
              <w:t xml:space="preserve">Appropriate presentation of data (e.g., absolute </w:t>
            </w:r>
            <w:proofErr w:type="spellStart"/>
            <w:r w:rsidRPr="003A0FE1">
              <w:rPr>
                <w:sz w:val="20"/>
                <w:szCs w:val="20"/>
                <w:lang w:val="en-US"/>
              </w:rPr>
              <w:t>vs</w:t>
            </w:r>
            <w:proofErr w:type="spellEnd"/>
            <w:r w:rsidRPr="003A0FE1">
              <w:rPr>
                <w:sz w:val="20"/>
                <w:szCs w:val="20"/>
                <w:lang w:val="en-US"/>
              </w:rPr>
              <w:t xml:space="preserve"> relative risk; effect sizes without CIs)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sz w:val="20"/>
                <w:szCs w:val="20"/>
              </w:rPr>
            </w:pPr>
            <w:r w:rsidRPr="003A0FE1">
              <w:rPr>
                <w:sz w:val="20"/>
                <w:szCs w:val="20"/>
              </w:rPr>
              <w:t xml:space="preserve">Data are </w:t>
            </w:r>
            <w:proofErr w:type="spellStart"/>
            <w:r w:rsidRPr="003A0FE1">
              <w:rPr>
                <w:sz w:val="20"/>
                <w:szCs w:val="20"/>
              </w:rPr>
              <w:t>presented</w:t>
            </w:r>
            <w:proofErr w:type="spellEnd"/>
            <w:r w:rsidRPr="003A0FE1">
              <w:rPr>
                <w:sz w:val="20"/>
                <w:szCs w:val="20"/>
              </w:rPr>
              <w:t xml:space="preserve"> </w:t>
            </w:r>
            <w:proofErr w:type="spellStart"/>
            <w:r w:rsidRPr="003A0FE1">
              <w:rPr>
                <w:sz w:val="20"/>
                <w:szCs w:val="20"/>
              </w:rPr>
              <w:t>inadequately</w:t>
            </w:r>
            <w:proofErr w:type="spellEnd"/>
            <w:r w:rsidRPr="003A0FE1"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i/>
                <w:iCs/>
                <w:sz w:val="20"/>
                <w:szCs w:val="20"/>
                <w:lang w:val="en-US"/>
              </w:rPr>
            </w:pPr>
            <w:r w:rsidRPr="003A0FE1">
              <w:rPr>
                <w:i/>
                <w:iCs/>
                <w:sz w:val="20"/>
                <w:szCs w:val="20"/>
                <w:lang w:val="en-US"/>
              </w:rPr>
              <w:t>Data are often not presented in the most appropriate way.</w:t>
            </w:r>
          </w:p>
        </w:tc>
        <w:tc>
          <w:tcPr>
            <w:tcW w:w="0" w:type="auto"/>
            <w:hideMark/>
          </w:tcPr>
          <w:p w:rsidR="008D1C04" w:rsidRPr="0012062C" w:rsidRDefault="008D1C04" w:rsidP="00B42F8B">
            <w:pPr>
              <w:rPr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3A0FE1">
              <w:rPr>
                <w:b/>
                <w:bCs/>
                <w:i/>
                <w:iCs/>
                <w:sz w:val="20"/>
                <w:szCs w:val="20"/>
                <w:lang w:val="en-US"/>
              </w:rPr>
              <w:t>Relevant outcome data are generally presented appropriately.</w:t>
            </w:r>
          </w:p>
          <w:p w:rsidR="008D1C04" w:rsidRPr="0012062C" w:rsidRDefault="008D1C04" w:rsidP="00B42F8B">
            <w:pPr>
              <w:rPr>
                <w:i/>
                <w:iCs/>
                <w:sz w:val="20"/>
                <w:szCs w:val="20"/>
                <w:lang w:val="en-US"/>
              </w:rPr>
            </w:pPr>
            <w:r w:rsidRPr="003A0FE1">
              <w:rPr>
                <w:i/>
                <w:iCs/>
                <w:sz w:val="20"/>
                <w:szCs w:val="20"/>
                <w:lang w:val="en-US"/>
              </w:rPr>
              <w:t>(Tables 1, 2, 3)</w:t>
            </w:r>
          </w:p>
        </w:tc>
      </w:tr>
    </w:tbl>
    <w:p w:rsidR="008D1C04" w:rsidRDefault="008D1C04" w:rsidP="0054088C">
      <w:pPr>
        <w:rPr>
          <w:b/>
        </w:rPr>
      </w:pPr>
    </w:p>
    <w:p w:rsidR="008D1C04" w:rsidRDefault="008D1C04" w:rsidP="0054088C">
      <w:pPr>
        <w:rPr>
          <w:b/>
        </w:rPr>
      </w:pPr>
    </w:p>
    <w:p w:rsidR="008D1C04" w:rsidRPr="0049294A" w:rsidRDefault="008D1C04" w:rsidP="0054088C">
      <w:pPr>
        <w:rPr>
          <w:b/>
        </w:rPr>
      </w:pPr>
    </w:p>
    <w:p w:rsidR="008D1C04" w:rsidRDefault="008D1C04" w:rsidP="008D1C04">
      <w:pPr>
        <w:rPr>
          <w:b/>
        </w:rPr>
      </w:pPr>
    </w:p>
    <w:p w:rsidR="008D1C04" w:rsidRDefault="008D1C04" w:rsidP="008D1C04">
      <w:pPr>
        <w:rPr>
          <w:b/>
        </w:rPr>
      </w:pPr>
    </w:p>
    <w:p w:rsidR="008D1C04" w:rsidRDefault="008D1C04" w:rsidP="008D1C04">
      <w:pPr>
        <w:rPr>
          <w:b/>
        </w:rPr>
      </w:pPr>
    </w:p>
    <w:p w:rsidR="003022E5" w:rsidRDefault="003022E5" w:rsidP="0054088C">
      <w:pPr>
        <w:rPr>
          <w:b/>
        </w:rPr>
      </w:pPr>
    </w:p>
    <w:p w:rsidR="0054088C" w:rsidRPr="008D1C04" w:rsidRDefault="003022E5" w:rsidP="0054088C">
      <w:pPr>
        <w:rPr>
          <w:b/>
        </w:rPr>
      </w:pPr>
      <w:proofErr w:type="spellStart"/>
      <w:r w:rsidRPr="003022E5">
        <w:rPr>
          <w:b/>
        </w:rPr>
        <w:lastRenderedPageBreak/>
        <w:t>Table</w:t>
      </w:r>
      <w:proofErr w:type="spellEnd"/>
      <w:r w:rsidRPr="003022E5">
        <w:rPr>
          <w:b/>
        </w:rPr>
        <w:t xml:space="preserve"> 2</w:t>
      </w:r>
      <w:r>
        <w:t xml:space="preserve">: </w:t>
      </w:r>
      <w:r w:rsidR="008D1C04">
        <w:t xml:space="preserve">Narrative </w:t>
      </w:r>
      <w:proofErr w:type="spellStart"/>
      <w:r w:rsidR="008D1C04">
        <w:t>review</w:t>
      </w:r>
      <w:proofErr w:type="spellEnd"/>
      <w:r w:rsidR="008D1C04">
        <w:t xml:space="preserve"> checklist</w:t>
      </w:r>
    </w:p>
    <w:tbl>
      <w:tblPr>
        <w:tblStyle w:val="Grigliatabella1"/>
        <w:tblW w:w="10435" w:type="dxa"/>
        <w:tblLook w:val="04A0"/>
      </w:tblPr>
      <w:tblGrid>
        <w:gridCol w:w="1797"/>
        <w:gridCol w:w="400"/>
        <w:gridCol w:w="6148"/>
        <w:gridCol w:w="2090"/>
      </w:tblGrid>
      <w:tr w:rsidR="0054088C" w:rsidRPr="00CE763D" w:rsidTr="00F85798">
        <w:tc>
          <w:tcPr>
            <w:tcW w:w="0" w:type="auto"/>
            <w:tcBorders>
              <w:bottom w:val="single" w:sz="4" w:space="0" w:color="auto"/>
            </w:tcBorders>
            <w:shd w:val="clear" w:color="auto" w:fill="E36C0A"/>
          </w:tcPr>
          <w:p w:rsidR="0054088C" w:rsidRPr="00CE763D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CE763D">
              <w:rPr>
                <w:rFonts w:eastAsia="Calibri"/>
                <w:b/>
              </w:rPr>
              <w:t>Section/topic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E36C0A"/>
          </w:tcPr>
          <w:p w:rsidR="0054088C" w:rsidRPr="00CE763D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CE763D">
              <w:rPr>
                <w:rFonts w:eastAsia="Calibri"/>
                <w:b/>
              </w:rPr>
              <w:t>#</w:t>
            </w:r>
          </w:p>
        </w:tc>
        <w:tc>
          <w:tcPr>
            <w:tcW w:w="6148" w:type="dxa"/>
            <w:tcBorders>
              <w:bottom w:val="single" w:sz="4" w:space="0" w:color="auto"/>
            </w:tcBorders>
            <w:shd w:val="clear" w:color="auto" w:fill="E36C0A"/>
          </w:tcPr>
          <w:p w:rsidR="0054088C" w:rsidRPr="00CE763D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CE763D">
              <w:rPr>
                <w:rFonts w:eastAsia="Calibri"/>
                <w:b/>
              </w:rPr>
              <w:t>Checklist item</w:t>
            </w:r>
          </w:p>
        </w:tc>
        <w:tc>
          <w:tcPr>
            <w:tcW w:w="2090" w:type="dxa"/>
            <w:tcBorders>
              <w:bottom w:val="single" w:sz="4" w:space="0" w:color="auto"/>
            </w:tcBorders>
            <w:shd w:val="clear" w:color="auto" w:fill="E36C0A"/>
          </w:tcPr>
          <w:p w:rsidR="0054088C" w:rsidRPr="00CE763D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CE763D">
              <w:rPr>
                <w:rFonts w:eastAsia="Calibri"/>
                <w:b/>
              </w:rPr>
              <w:t>Reported</w:t>
            </w:r>
            <w:r>
              <w:rPr>
                <w:rFonts w:eastAsia="Calibri"/>
                <w:b/>
              </w:rPr>
              <w:t xml:space="preserve"> </w:t>
            </w:r>
            <w:r w:rsidRPr="00CE763D">
              <w:rPr>
                <w:rFonts w:eastAsia="Calibri"/>
                <w:b/>
              </w:rPr>
              <w:t>on page or</w:t>
            </w:r>
            <w:r>
              <w:rPr>
                <w:rFonts w:eastAsia="Calibri"/>
                <w:b/>
              </w:rPr>
              <w:t xml:space="preserve"> </w:t>
            </w:r>
            <w:r w:rsidRPr="00CE763D">
              <w:rPr>
                <w:rFonts w:eastAsia="Calibri"/>
                <w:b/>
              </w:rPr>
              <w:t>line #</w:t>
            </w:r>
          </w:p>
        </w:tc>
      </w:tr>
      <w:tr w:rsidR="0054088C" w:rsidRPr="00675BDB" w:rsidTr="00F85798">
        <w:tc>
          <w:tcPr>
            <w:tcW w:w="10435" w:type="dxa"/>
            <w:gridSpan w:val="4"/>
            <w:shd w:val="clear" w:color="auto" w:fill="FFFF00"/>
          </w:tcPr>
          <w:p w:rsidR="0054088C" w:rsidRPr="00675BDB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675BDB">
              <w:rPr>
                <w:rFonts w:eastAsia="Calibri"/>
                <w:b/>
              </w:rPr>
              <w:t>TITLE</w:t>
            </w:r>
          </w:p>
        </w:tc>
      </w:tr>
      <w:tr w:rsidR="0054088C" w:rsidRPr="007E1A5A" w:rsidTr="00F85798"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Title</w:t>
            </w:r>
          </w:p>
        </w:tc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1</w:t>
            </w:r>
          </w:p>
        </w:tc>
        <w:tc>
          <w:tcPr>
            <w:tcW w:w="6148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Identify the report as a Narrative Review</w:t>
            </w:r>
          </w:p>
        </w:tc>
        <w:tc>
          <w:tcPr>
            <w:tcW w:w="2090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Page 1</w:t>
            </w:r>
          </w:p>
        </w:tc>
      </w:tr>
      <w:tr w:rsidR="0054088C" w:rsidRPr="00675BDB" w:rsidTr="00F85798">
        <w:tc>
          <w:tcPr>
            <w:tcW w:w="10435" w:type="dxa"/>
            <w:gridSpan w:val="4"/>
            <w:shd w:val="clear" w:color="auto" w:fill="FFFF00"/>
          </w:tcPr>
          <w:p w:rsidR="0054088C" w:rsidRPr="00675BDB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675BDB">
              <w:rPr>
                <w:rFonts w:eastAsia="Calibri"/>
                <w:b/>
              </w:rPr>
              <w:t>ABSTRACT</w:t>
            </w:r>
          </w:p>
        </w:tc>
      </w:tr>
      <w:tr w:rsidR="0054088C" w:rsidRPr="007E1A5A" w:rsidTr="00F85798"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Unstructured summary</w:t>
            </w:r>
          </w:p>
        </w:tc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2</w:t>
            </w:r>
          </w:p>
        </w:tc>
        <w:tc>
          <w:tcPr>
            <w:tcW w:w="6148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Provide an unstructured summary including, as applicable: background. Objective, brief summary of narrative review and implications for future research, and clinical practice or policy development.</w:t>
            </w:r>
          </w:p>
        </w:tc>
        <w:tc>
          <w:tcPr>
            <w:tcW w:w="2090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>
              <w:rPr>
                <w:rFonts w:eastAsia="Calibri"/>
              </w:rPr>
              <w:t xml:space="preserve">Page </w:t>
            </w:r>
            <w:r w:rsidR="000851DF">
              <w:rPr>
                <w:rFonts w:eastAsia="Calibri"/>
              </w:rPr>
              <w:t>1</w:t>
            </w:r>
          </w:p>
        </w:tc>
      </w:tr>
      <w:tr w:rsidR="0054088C" w:rsidRPr="00675BDB" w:rsidTr="00F85798">
        <w:tc>
          <w:tcPr>
            <w:tcW w:w="10435" w:type="dxa"/>
            <w:gridSpan w:val="4"/>
            <w:shd w:val="clear" w:color="auto" w:fill="FFFF00"/>
          </w:tcPr>
          <w:p w:rsidR="0054088C" w:rsidRPr="00675BDB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675BDB">
              <w:rPr>
                <w:rFonts w:eastAsia="Calibri"/>
                <w:b/>
              </w:rPr>
              <w:t>INTRODUCTION</w:t>
            </w:r>
          </w:p>
        </w:tc>
      </w:tr>
      <w:tr w:rsidR="0054088C" w:rsidRPr="007E1A5A" w:rsidTr="00F85798"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Rationale/background</w:t>
            </w:r>
          </w:p>
        </w:tc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3</w:t>
            </w:r>
          </w:p>
        </w:tc>
        <w:tc>
          <w:tcPr>
            <w:tcW w:w="6148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Describe the rationale for the review in the context of what is already known</w:t>
            </w:r>
          </w:p>
        </w:tc>
        <w:tc>
          <w:tcPr>
            <w:tcW w:w="2090" w:type="dxa"/>
          </w:tcPr>
          <w:p w:rsidR="0054088C" w:rsidRPr="007E1A5A" w:rsidRDefault="000851DF" w:rsidP="00F85798">
            <w:pPr>
              <w:pStyle w:val="MDPI14history"/>
              <w:rPr>
                <w:rFonts w:eastAsia="Calibri"/>
              </w:rPr>
            </w:pPr>
            <w:r>
              <w:rPr>
                <w:rFonts w:eastAsia="Calibri"/>
              </w:rPr>
              <w:t xml:space="preserve">Page </w:t>
            </w:r>
            <w:r w:rsidR="0054088C">
              <w:rPr>
                <w:rFonts w:eastAsia="Calibri"/>
              </w:rPr>
              <w:t>2</w:t>
            </w:r>
          </w:p>
        </w:tc>
      </w:tr>
      <w:tr w:rsidR="0054088C" w:rsidRPr="007E1A5A" w:rsidTr="00F85798"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Objectives</w:t>
            </w:r>
          </w:p>
        </w:tc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4</w:t>
            </w:r>
          </w:p>
        </w:tc>
        <w:tc>
          <w:tcPr>
            <w:tcW w:w="6148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Specify the key question(s) for the review topic</w:t>
            </w:r>
          </w:p>
        </w:tc>
        <w:tc>
          <w:tcPr>
            <w:tcW w:w="2090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 xml:space="preserve">Page </w:t>
            </w:r>
            <w:r>
              <w:rPr>
                <w:rFonts w:eastAsia="Calibri"/>
              </w:rPr>
              <w:t>2</w:t>
            </w:r>
          </w:p>
        </w:tc>
      </w:tr>
      <w:tr w:rsidR="0054088C" w:rsidRPr="00675BDB" w:rsidTr="00F85798">
        <w:tc>
          <w:tcPr>
            <w:tcW w:w="10435" w:type="dxa"/>
            <w:gridSpan w:val="4"/>
            <w:shd w:val="clear" w:color="auto" w:fill="FFFF00"/>
          </w:tcPr>
          <w:p w:rsidR="0054088C" w:rsidRPr="00675BDB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675BDB">
              <w:rPr>
                <w:rFonts w:eastAsia="Calibri"/>
                <w:b/>
              </w:rPr>
              <w:t>METHODS</w:t>
            </w:r>
          </w:p>
        </w:tc>
      </w:tr>
      <w:tr w:rsidR="0054088C" w:rsidRPr="007E1A5A" w:rsidTr="00F85798"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Research selection</w:t>
            </w:r>
          </w:p>
        </w:tc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5</w:t>
            </w:r>
          </w:p>
        </w:tc>
        <w:tc>
          <w:tcPr>
            <w:tcW w:w="6148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Specify the process for identifying the literature search (e.g. years considered, language, publication status, study design, and databases of coverage</w:t>
            </w:r>
          </w:p>
        </w:tc>
        <w:tc>
          <w:tcPr>
            <w:tcW w:w="2090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 xml:space="preserve">Page </w:t>
            </w:r>
            <w:r>
              <w:rPr>
                <w:rFonts w:eastAsia="Calibri"/>
              </w:rPr>
              <w:t>3</w:t>
            </w:r>
            <w:r w:rsidR="000851DF">
              <w:rPr>
                <w:rFonts w:eastAsia="Calibri"/>
              </w:rPr>
              <w:t>-4</w:t>
            </w:r>
          </w:p>
        </w:tc>
      </w:tr>
      <w:tr w:rsidR="0054088C" w:rsidRPr="00675BDB" w:rsidTr="00F85798">
        <w:tc>
          <w:tcPr>
            <w:tcW w:w="10435" w:type="dxa"/>
            <w:gridSpan w:val="4"/>
            <w:shd w:val="clear" w:color="auto" w:fill="FFFF00"/>
          </w:tcPr>
          <w:p w:rsidR="0054088C" w:rsidRPr="00675BDB" w:rsidRDefault="0054088C" w:rsidP="00F85798">
            <w:pPr>
              <w:pStyle w:val="MDPI14history"/>
              <w:rPr>
                <w:rFonts w:eastAsia="Calibri"/>
                <w:b/>
              </w:rPr>
            </w:pPr>
            <w:r w:rsidRPr="00675BDB">
              <w:rPr>
                <w:rFonts w:eastAsia="Calibri"/>
                <w:b/>
              </w:rPr>
              <w:t>DISCUSSION/SUMMARY</w:t>
            </w:r>
          </w:p>
        </w:tc>
      </w:tr>
      <w:tr w:rsidR="0054088C" w:rsidRPr="007E1A5A" w:rsidTr="00F85798"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Narrative</w:t>
            </w:r>
          </w:p>
        </w:tc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6</w:t>
            </w:r>
          </w:p>
        </w:tc>
        <w:tc>
          <w:tcPr>
            <w:tcW w:w="6148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Discuss: 1) research reviewed including fundamental or key findings, 2) limitations and/or quality of research reviewed, and 3) need for future research.</w:t>
            </w:r>
          </w:p>
        </w:tc>
        <w:tc>
          <w:tcPr>
            <w:tcW w:w="2090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>
              <w:rPr>
                <w:rFonts w:eastAsia="Calibri"/>
              </w:rPr>
              <w:t>Page 1</w:t>
            </w:r>
            <w:r w:rsidR="000851DF">
              <w:rPr>
                <w:rFonts w:eastAsia="Calibri"/>
              </w:rPr>
              <w:t>5-16</w:t>
            </w:r>
          </w:p>
        </w:tc>
      </w:tr>
      <w:tr w:rsidR="0054088C" w:rsidRPr="007E1A5A" w:rsidTr="00F85798"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Summary</w:t>
            </w:r>
          </w:p>
        </w:tc>
        <w:tc>
          <w:tcPr>
            <w:tcW w:w="0" w:type="auto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7</w:t>
            </w:r>
          </w:p>
        </w:tc>
        <w:tc>
          <w:tcPr>
            <w:tcW w:w="6148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Provide and overall interpretation of the narrative review in the context of clinical practice for health professionals, policy development and implementation, or future research.</w:t>
            </w:r>
          </w:p>
        </w:tc>
        <w:tc>
          <w:tcPr>
            <w:tcW w:w="2090" w:type="dxa"/>
          </w:tcPr>
          <w:p w:rsidR="0054088C" w:rsidRPr="007E1A5A" w:rsidRDefault="0054088C" w:rsidP="00F85798">
            <w:pPr>
              <w:pStyle w:val="MDPI14history"/>
              <w:rPr>
                <w:rFonts w:eastAsia="Calibri"/>
              </w:rPr>
            </w:pPr>
            <w:r w:rsidRPr="007E1A5A">
              <w:rPr>
                <w:rFonts w:eastAsia="Calibri"/>
              </w:rPr>
              <w:t>Page 1</w:t>
            </w:r>
            <w:r w:rsidR="000851DF">
              <w:rPr>
                <w:rFonts w:eastAsia="Calibri"/>
              </w:rPr>
              <w:t>6-17</w:t>
            </w:r>
          </w:p>
        </w:tc>
      </w:tr>
    </w:tbl>
    <w:p w:rsidR="0025281F" w:rsidRDefault="0025281F"/>
    <w:sectPr w:rsidR="0025281F" w:rsidSect="006267CA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649" w:rsidRDefault="00917649" w:rsidP="008D1C04">
      <w:pPr>
        <w:spacing w:after="0" w:line="240" w:lineRule="auto"/>
      </w:pPr>
      <w:r>
        <w:separator/>
      </w:r>
    </w:p>
  </w:endnote>
  <w:endnote w:type="continuationSeparator" w:id="0">
    <w:p w:rsidR="00917649" w:rsidRDefault="00917649" w:rsidP="008D1C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649" w:rsidRDefault="00917649" w:rsidP="008D1C04">
      <w:pPr>
        <w:spacing w:after="0" w:line="240" w:lineRule="auto"/>
      </w:pPr>
      <w:r>
        <w:separator/>
      </w:r>
    </w:p>
  </w:footnote>
  <w:footnote w:type="continuationSeparator" w:id="0">
    <w:p w:rsidR="00917649" w:rsidRDefault="00917649" w:rsidP="008D1C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1C04" w:rsidRDefault="008D1C04" w:rsidP="008D1C04">
    <w:pPr>
      <w:jc w:val="center"/>
      <w:rPr>
        <w:b/>
      </w:rPr>
    </w:pPr>
    <w:proofErr w:type="spellStart"/>
    <w:r>
      <w:rPr>
        <w:b/>
      </w:rPr>
      <w:t>Supplementary</w:t>
    </w:r>
    <w:proofErr w:type="spellEnd"/>
    <w:r>
      <w:rPr>
        <w:b/>
      </w:rPr>
      <w:t xml:space="preserve"> </w:t>
    </w:r>
    <w:proofErr w:type="spellStart"/>
    <w:r>
      <w:rPr>
        <w:b/>
      </w:rPr>
      <w:t>Materials</w:t>
    </w:r>
    <w:proofErr w:type="spellEnd"/>
  </w:p>
  <w:p w:rsidR="008D1C04" w:rsidRDefault="008D1C04" w:rsidP="008D1C04">
    <w:pPr>
      <w:pStyle w:val="Intestazione"/>
      <w:jc w:val="cent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088C"/>
    <w:rsid w:val="000851DF"/>
    <w:rsid w:val="00096786"/>
    <w:rsid w:val="0025281F"/>
    <w:rsid w:val="003022E5"/>
    <w:rsid w:val="00366A3D"/>
    <w:rsid w:val="0054088C"/>
    <w:rsid w:val="006267CA"/>
    <w:rsid w:val="008D1C04"/>
    <w:rsid w:val="00917649"/>
    <w:rsid w:val="00957EE3"/>
    <w:rsid w:val="00AC4735"/>
    <w:rsid w:val="00B73EBA"/>
    <w:rsid w:val="00D51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4088C"/>
    <w:pPr>
      <w:spacing w:line="278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DPI14history">
    <w:name w:val="MDPI_1.4_history"/>
    <w:basedOn w:val="Normale"/>
    <w:next w:val="Normale"/>
    <w:qFormat/>
    <w:rsid w:val="0054088C"/>
    <w:pPr>
      <w:adjustRightInd w:val="0"/>
      <w:snapToGrid w:val="0"/>
      <w:spacing w:after="0" w:line="240" w:lineRule="atLeast"/>
      <w:ind w:right="113"/>
    </w:pPr>
    <w:rPr>
      <w:rFonts w:ascii="Palatino Linotype" w:eastAsia="Times New Roman" w:hAnsi="Palatino Linotype" w:cs="Times New Roman"/>
      <w:color w:val="000000"/>
      <w:kern w:val="0"/>
      <w:sz w:val="14"/>
      <w:szCs w:val="20"/>
      <w:lang w:val="en-US" w:eastAsia="de-DE" w:bidi="en-US"/>
    </w:rPr>
  </w:style>
  <w:style w:type="table" w:customStyle="1" w:styleId="Grigliatabella1">
    <w:name w:val="Griglia tabella1"/>
    <w:basedOn w:val="Tabellanormale"/>
    <w:uiPriority w:val="59"/>
    <w:rsid w:val="0054088C"/>
    <w:pPr>
      <w:spacing w:after="0" w:line="240" w:lineRule="auto"/>
    </w:pPr>
    <w:rPr>
      <w:kern w:val="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5408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8D1C0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D1C04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D1C0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D1C04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411</Words>
  <Characters>2346</Characters>
  <Application>Microsoft Office Word</Application>
  <DocSecurity>0</DocSecurity>
  <Lines>19</Lines>
  <Paragraphs>5</Paragraphs>
  <ScaleCrop>false</ScaleCrop>
  <Company>Policlinico S.Orsola-Malpighi</Company>
  <LinksUpToDate>false</LinksUpToDate>
  <CharactersWithSpaces>2752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Arina Alexandra Zamfir</dc:creator>
  <cp:lastModifiedBy>Arina Alexandra Zamfir</cp:lastModifiedBy>
  <cp:revision>4</cp:revision>
  <dcterms:created xsi:type="dcterms:W3CDTF">2024-12-11T11:10:00Z</dcterms:created>
  <dcterms:modified xsi:type="dcterms:W3CDTF">2025-05-09T08:54:00Z</dcterms:modified>
</cp:coreProperties>
</file>