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458903" w14:textId="659D58D8" w:rsidR="008C2890" w:rsidRDefault="008C2890" w:rsidP="002817AE">
      <w:pPr>
        <w:jc w:val="both"/>
        <w:rPr>
          <w:b/>
          <w:bCs/>
        </w:rPr>
      </w:pPr>
      <w:r w:rsidRPr="008C2890">
        <w:rPr>
          <w:b/>
          <w:bCs/>
        </w:rPr>
        <w:t>ORCHESTRA Delphi consensus: diagnostic and therapeutic management of SARS-CoV-2 infection in haematological patients</w:t>
      </w:r>
    </w:p>
    <w:p w14:paraId="4256C25D" w14:textId="60BD4CCC" w:rsidR="008C2890" w:rsidRPr="00B87AA2" w:rsidRDefault="008C2890" w:rsidP="002817AE">
      <w:pPr>
        <w:jc w:val="both"/>
        <w:rPr>
          <w:lang w:val="it-IT"/>
        </w:rPr>
      </w:pPr>
      <w:r w:rsidRPr="00B87AA2">
        <w:rPr>
          <w:lang w:val="it-IT"/>
        </w:rPr>
        <w:t>Canziani LM, Azzini AM et al</w:t>
      </w:r>
    </w:p>
    <w:p w14:paraId="0AFE61D8" w14:textId="77777777" w:rsidR="008C2890" w:rsidRPr="00B87AA2" w:rsidRDefault="008C2890" w:rsidP="002817AE">
      <w:pPr>
        <w:jc w:val="both"/>
        <w:rPr>
          <w:b/>
          <w:bCs/>
          <w:lang w:val="it-IT"/>
        </w:rPr>
      </w:pPr>
    </w:p>
    <w:sdt>
      <w:sdtPr>
        <w:rPr>
          <w:rFonts w:asciiTheme="minorHAnsi" w:eastAsiaTheme="minorHAnsi" w:hAnsiTheme="minorHAnsi" w:cstheme="minorBidi"/>
          <w:color w:val="auto"/>
          <w:kern w:val="2"/>
          <w:sz w:val="22"/>
          <w:szCs w:val="22"/>
          <w:lang w:val="en-GB" w:eastAsia="en-US"/>
          <w14:ligatures w14:val="standardContextual"/>
        </w:rPr>
        <w:id w:val="1043791089"/>
        <w:docPartObj>
          <w:docPartGallery w:val="Table of Contents"/>
          <w:docPartUnique/>
        </w:docPartObj>
      </w:sdtPr>
      <w:sdtEndPr>
        <w:rPr>
          <w:b/>
          <w:bCs/>
        </w:rPr>
      </w:sdtEndPr>
      <w:sdtContent>
        <w:p w14:paraId="3A5C166C" w14:textId="00B30D42" w:rsidR="008C2890" w:rsidRDefault="008C2890">
          <w:pPr>
            <w:pStyle w:val="Titolosommario"/>
            <w:rPr>
              <w:color w:val="000000" w:themeColor="text1"/>
            </w:rPr>
          </w:pPr>
          <w:proofErr w:type="spellStart"/>
          <w:r w:rsidRPr="008C2890">
            <w:rPr>
              <w:color w:val="000000" w:themeColor="text1"/>
            </w:rPr>
            <w:t>Table</w:t>
          </w:r>
          <w:proofErr w:type="spellEnd"/>
          <w:r w:rsidRPr="008C2890">
            <w:rPr>
              <w:color w:val="000000" w:themeColor="text1"/>
            </w:rPr>
            <w:t xml:space="preserve"> of </w:t>
          </w:r>
          <w:proofErr w:type="spellStart"/>
          <w:r w:rsidRPr="008C2890">
            <w:rPr>
              <w:color w:val="000000" w:themeColor="text1"/>
            </w:rPr>
            <w:t>content</w:t>
          </w:r>
          <w:proofErr w:type="spellEnd"/>
        </w:p>
        <w:p w14:paraId="0A993133" w14:textId="77777777" w:rsidR="008C2890" w:rsidRPr="008C2890" w:rsidRDefault="008C2890" w:rsidP="008C2890">
          <w:pPr>
            <w:rPr>
              <w:lang w:val="it-IT" w:eastAsia="it-IT"/>
            </w:rPr>
          </w:pPr>
        </w:p>
        <w:p w14:paraId="59EBBE1C" w14:textId="515255AF" w:rsidR="00B87AA2" w:rsidRDefault="008C2890">
          <w:pPr>
            <w:pStyle w:val="Sommario4"/>
            <w:tabs>
              <w:tab w:val="right" w:leader="dot" w:pos="9628"/>
            </w:tabs>
            <w:rPr>
              <w:rFonts w:eastAsiaTheme="minorEastAsia"/>
              <w:noProof/>
              <w:sz w:val="24"/>
              <w:szCs w:val="24"/>
              <w:lang w:val="it-IT" w:eastAsia="it-IT"/>
            </w:rPr>
          </w:pPr>
          <w:r>
            <w:fldChar w:fldCharType="begin"/>
          </w:r>
          <w:r>
            <w:instrText xml:space="preserve"> TOC \o "1-4" \h \z \u </w:instrText>
          </w:r>
          <w:r>
            <w:fldChar w:fldCharType="separate"/>
          </w:r>
          <w:hyperlink w:anchor="_Toc195548068" w:history="1">
            <w:r w:rsidR="00B87AA2" w:rsidRPr="004B53F3">
              <w:rPr>
                <w:rStyle w:val="Collegamentoipertestuale"/>
                <w:noProof/>
              </w:rPr>
              <w:t>Haematology Experts team Group Authorship</w:t>
            </w:r>
            <w:r w:rsidR="00B87AA2">
              <w:rPr>
                <w:noProof/>
                <w:webHidden/>
              </w:rPr>
              <w:tab/>
            </w:r>
            <w:r w:rsidR="00B87AA2">
              <w:rPr>
                <w:noProof/>
                <w:webHidden/>
              </w:rPr>
              <w:fldChar w:fldCharType="begin"/>
            </w:r>
            <w:r w:rsidR="00B87AA2">
              <w:rPr>
                <w:noProof/>
                <w:webHidden/>
              </w:rPr>
              <w:instrText xml:space="preserve"> PAGEREF _Toc195548068 \h </w:instrText>
            </w:r>
            <w:r w:rsidR="00B87AA2">
              <w:rPr>
                <w:noProof/>
                <w:webHidden/>
              </w:rPr>
            </w:r>
            <w:r w:rsidR="00B87AA2">
              <w:rPr>
                <w:noProof/>
                <w:webHidden/>
              </w:rPr>
              <w:fldChar w:fldCharType="separate"/>
            </w:r>
            <w:r w:rsidR="00B87AA2">
              <w:rPr>
                <w:noProof/>
                <w:webHidden/>
              </w:rPr>
              <w:t>2</w:t>
            </w:r>
            <w:r w:rsidR="00B87AA2">
              <w:rPr>
                <w:noProof/>
                <w:webHidden/>
              </w:rPr>
              <w:fldChar w:fldCharType="end"/>
            </w:r>
          </w:hyperlink>
        </w:p>
        <w:p w14:paraId="43E92BA3" w14:textId="402A7AC5" w:rsidR="00B87AA2" w:rsidRDefault="00B87AA2">
          <w:pPr>
            <w:pStyle w:val="Sommario4"/>
            <w:tabs>
              <w:tab w:val="right" w:leader="dot" w:pos="9628"/>
            </w:tabs>
            <w:rPr>
              <w:rFonts w:eastAsiaTheme="minorEastAsia"/>
              <w:noProof/>
              <w:sz w:val="24"/>
              <w:szCs w:val="24"/>
              <w:lang w:val="it-IT" w:eastAsia="it-IT"/>
            </w:rPr>
          </w:pPr>
          <w:hyperlink w:anchor="_Toc195548069" w:history="1">
            <w:r w:rsidRPr="004B53F3">
              <w:rPr>
                <w:rStyle w:val="Collegamentoipertestuale"/>
                <w:noProof/>
              </w:rPr>
              <w:t>WP4 Working group Authorship</w:t>
            </w:r>
            <w:r>
              <w:rPr>
                <w:noProof/>
                <w:webHidden/>
              </w:rPr>
              <w:tab/>
            </w:r>
            <w:r>
              <w:rPr>
                <w:noProof/>
                <w:webHidden/>
              </w:rPr>
              <w:fldChar w:fldCharType="begin"/>
            </w:r>
            <w:r>
              <w:rPr>
                <w:noProof/>
                <w:webHidden/>
              </w:rPr>
              <w:instrText xml:space="preserve"> PAGEREF _Toc195548069 \h </w:instrText>
            </w:r>
            <w:r>
              <w:rPr>
                <w:noProof/>
                <w:webHidden/>
              </w:rPr>
            </w:r>
            <w:r>
              <w:rPr>
                <w:noProof/>
                <w:webHidden/>
              </w:rPr>
              <w:fldChar w:fldCharType="separate"/>
            </w:r>
            <w:r>
              <w:rPr>
                <w:noProof/>
                <w:webHidden/>
              </w:rPr>
              <w:t>3</w:t>
            </w:r>
            <w:r>
              <w:rPr>
                <w:noProof/>
                <w:webHidden/>
              </w:rPr>
              <w:fldChar w:fldCharType="end"/>
            </w:r>
          </w:hyperlink>
        </w:p>
        <w:p w14:paraId="633BE288" w14:textId="0D9321D9" w:rsidR="00B87AA2" w:rsidRDefault="00B87AA2">
          <w:pPr>
            <w:pStyle w:val="Sommario4"/>
            <w:tabs>
              <w:tab w:val="right" w:leader="dot" w:pos="9628"/>
            </w:tabs>
            <w:rPr>
              <w:rFonts w:eastAsiaTheme="minorEastAsia"/>
              <w:noProof/>
              <w:sz w:val="24"/>
              <w:szCs w:val="24"/>
              <w:lang w:val="it-IT" w:eastAsia="it-IT"/>
            </w:rPr>
          </w:pPr>
          <w:hyperlink w:anchor="_Toc195548070" w:history="1">
            <w:r w:rsidRPr="004B53F3">
              <w:rPr>
                <w:rStyle w:val="Collegamentoipertestuale"/>
                <w:noProof/>
              </w:rPr>
              <w:t>Supplementary Methods: definitions used in the questionnaire</w:t>
            </w:r>
            <w:r>
              <w:rPr>
                <w:noProof/>
                <w:webHidden/>
              </w:rPr>
              <w:tab/>
            </w:r>
            <w:r>
              <w:rPr>
                <w:noProof/>
                <w:webHidden/>
              </w:rPr>
              <w:fldChar w:fldCharType="begin"/>
            </w:r>
            <w:r>
              <w:rPr>
                <w:noProof/>
                <w:webHidden/>
              </w:rPr>
              <w:instrText xml:space="preserve"> PAGEREF _Toc195548070 \h </w:instrText>
            </w:r>
            <w:r>
              <w:rPr>
                <w:noProof/>
                <w:webHidden/>
              </w:rPr>
            </w:r>
            <w:r>
              <w:rPr>
                <w:noProof/>
                <w:webHidden/>
              </w:rPr>
              <w:fldChar w:fldCharType="separate"/>
            </w:r>
            <w:r>
              <w:rPr>
                <w:noProof/>
                <w:webHidden/>
              </w:rPr>
              <w:t>4</w:t>
            </w:r>
            <w:r>
              <w:rPr>
                <w:noProof/>
                <w:webHidden/>
              </w:rPr>
              <w:fldChar w:fldCharType="end"/>
            </w:r>
          </w:hyperlink>
        </w:p>
        <w:p w14:paraId="0B6E5ED7" w14:textId="4062296C" w:rsidR="00B87AA2" w:rsidRDefault="00B87AA2">
          <w:pPr>
            <w:pStyle w:val="Sommario4"/>
            <w:tabs>
              <w:tab w:val="right" w:leader="dot" w:pos="9628"/>
            </w:tabs>
            <w:rPr>
              <w:rFonts w:eastAsiaTheme="minorEastAsia"/>
              <w:noProof/>
              <w:sz w:val="24"/>
              <w:szCs w:val="24"/>
              <w:lang w:val="it-IT" w:eastAsia="it-IT"/>
            </w:rPr>
          </w:pPr>
          <w:hyperlink w:anchor="_Toc195548071" w:history="1">
            <w:r w:rsidRPr="004B53F3">
              <w:rPr>
                <w:rStyle w:val="Collegamentoipertestuale"/>
                <w:noProof/>
              </w:rPr>
              <w:t xml:space="preserve">Table </w:t>
            </w:r>
            <w:r w:rsidRPr="004B53F3">
              <w:rPr>
                <w:rStyle w:val="Collegamentoipertestuale"/>
                <w:bCs/>
                <w:noProof/>
              </w:rPr>
              <w:t>S</w:t>
            </w:r>
            <w:r w:rsidRPr="004B53F3">
              <w:rPr>
                <w:rStyle w:val="Collegamentoipertestuale"/>
                <w:noProof/>
              </w:rPr>
              <w:t xml:space="preserve">1: ACCORD Checklist </w:t>
            </w:r>
            <w:r w:rsidRPr="004B53F3">
              <w:rPr>
                <w:rStyle w:val="Collegamentoipertestuale"/>
                <w:rFonts w:ascii="Aptos" w:hAnsi="Aptos"/>
                <w:noProof/>
              </w:rPr>
              <w:t>[2]</w:t>
            </w:r>
            <w:r>
              <w:rPr>
                <w:noProof/>
                <w:webHidden/>
              </w:rPr>
              <w:tab/>
            </w:r>
            <w:r>
              <w:rPr>
                <w:noProof/>
                <w:webHidden/>
              </w:rPr>
              <w:fldChar w:fldCharType="begin"/>
            </w:r>
            <w:r>
              <w:rPr>
                <w:noProof/>
                <w:webHidden/>
              </w:rPr>
              <w:instrText xml:space="preserve"> PAGEREF _Toc195548071 \h </w:instrText>
            </w:r>
            <w:r>
              <w:rPr>
                <w:noProof/>
                <w:webHidden/>
              </w:rPr>
            </w:r>
            <w:r>
              <w:rPr>
                <w:noProof/>
                <w:webHidden/>
              </w:rPr>
              <w:fldChar w:fldCharType="separate"/>
            </w:r>
            <w:r>
              <w:rPr>
                <w:noProof/>
                <w:webHidden/>
              </w:rPr>
              <w:t>5</w:t>
            </w:r>
            <w:r>
              <w:rPr>
                <w:noProof/>
                <w:webHidden/>
              </w:rPr>
              <w:fldChar w:fldCharType="end"/>
            </w:r>
          </w:hyperlink>
        </w:p>
        <w:p w14:paraId="24391302" w14:textId="4564C451" w:rsidR="00B87AA2" w:rsidRDefault="00B87AA2">
          <w:pPr>
            <w:pStyle w:val="Sommario4"/>
            <w:tabs>
              <w:tab w:val="right" w:leader="dot" w:pos="9628"/>
            </w:tabs>
            <w:rPr>
              <w:rFonts w:eastAsiaTheme="minorEastAsia"/>
              <w:noProof/>
              <w:sz w:val="24"/>
              <w:szCs w:val="24"/>
              <w:lang w:val="it-IT" w:eastAsia="it-IT"/>
            </w:rPr>
          </w:pPr>
          <w:hyperlink w:anchor="_Toc195548072" w:history="1">
            <w:r w:rsidRPr="004B53F3">
              <w:rPr>
                <w:rStyle w:val="Collegamentoipertestuale"/>
                <w:noProof/>
              </w:rPr>
              <w:t>Table S2: questionnaire, including consensus and answers provided during the last round of each question</w:t>
            </w:r>
            <w:r>
              <w:rPr>
                <w:noProof/>
                <w:webHidden/>
              </w:rPr>
              <w:tab/>
            </w:r>
            <w:r>
              <w:rPr>
                <w:noProof/>
                <w:webHidden/>
              </w:rPr>
              <w:fldChar w:fldCharType="begin"/>
            </w:r>
            <w:r>
              <w:rPr>
                <w:noProof/>
                <w:webHidden/>
              </w:rPr>
              <w:instrText xml:space="preserve"> PAGEREF _Toc195548072 \h </w:instrText>
            </w:r>
            <w:r>
              <w:rPr>
                <w:noProof/>
                <w:webHidden/>
              </w:rPr>
            </w:r>
            <w:r>
              <w:rPr>
                <w:noProof/>
                <w:webHidden/>
              </w:rPr>
              <w:fldChar w:fldCharType="separate"/>
            </w:r>
            <w:r>
              <w:rPr>
                <w:noProof/>
                <w:webHidden/>
              </w:rPr>
              <w:t>7</w:t>
            </w:r>
            <w:r>
              <w:rPr>
                <w:noProof/>
                <w:webHidden/>
              </w:rPr>
              <w:fldChar w:fldCharType="end"/>
            </w:r>
          </w:hyperlink>
        </w:p>
        <w:p w14:paraId="3C9AF058" w14:textId="76FE33E0" w:rsidR="00B87AA2" w:rsidRDefault="00B87AA2">
          <w:pPr>
            <w:pStyle w:val="Sommario4"/>
            <w:tabs>
              <w:tab w:val="right" w:leader="dot" w:pos="9628"/>
            </w:tabs>
            <w:rPr>
              <w:rFonts w:eastAsiaTheme="minorEastAsia"/>
              <w:noProof/>
              <w:sz w:val="24"/>
              <w:szCs w:val="24"/>
              <w:lang w:val="it-IT" w:eastAsia="it-IT"/>
            </w:rPr>
          </w:pPr>
          <w:hyperlink w:anchor="_Toc195548073" w:history="1">
            <w:r w:rsidRPr="004B53F3">
              <w:rPr>
                <w:rStyle w:val="Collegamentoipertestuale"/>
                <w:noProof/>
              </w:rPr>
              <w:t>Bibiography</w:t>
            </w:r>
            <w:r>
              <w:rPr>
                <w:noProof/>
                <w:webHidden/>
              </w:rPr>
              <w:tab/>
            </w:r>
            <w:r>
              <w:rPr>
                <w:noProof/>
                <w:webHidden/>
              </w:rPr>
              <w:fldChar w:fldCharType="begin"/>
            </w:r>
            <w:r>
              <w:rPr>
                <w:noProof/>
                <w:webHidden/>
              </w:rPr>
              <w:instrText xml:space="preserve"> PAGEREF _Toc195548073 \h </w:instrText>
            </w:r>
            <w:r>
              <w:rPr>
                <w:noProof/>
                <w:webHidden/>
              </w:rPr>
            </w:r>
            <w:r>
              <w:rPr>
                <w:noProof/>
                <w:webHidden/>
              </w:rPr>
              <w:fldChar w:fldCharType="separate"/>
            </w:r>
            <w:r>
              <w:rPr>
                <w:noProof/>
                <w:webHidden/>
              </w:rPr>
              <w:t>10</w:t>
            </w:r>
            <w:r>
              <w:rPr>
                <w:noProof/>
                <w:webHidden/>
              </w:rPr>
              <w:fldChar w:fldCharType="end"/>
            </w:r>
          </w:hyperlink>
        </w:p>
        <w:p w14:paraId="79D50EF0" w14:textId="1F0337C9" w:rsidR="008C2890" w:rsidRPr="008C2890" w:rsidRDefault="008C2890">
          <w:pPr>
            <w:rPr>
              <w:lang w:val="it-IT"/>
            </w:rPr>
          </w:pPr>
          <w:r>
            <w:fldChar w:fldCharType="end"/>
          </w:r>
        </w:p>
      </w:sdtContent>
    </w:sdt>
    <w:p w14:paraId="5246627F" w14:textId="6A017045" w:rsidR="00B87AA2" w:rsidRDefault="00B87AA2">
      <w:pPr>
        <w:spacing w:line="259" w:lineRule="auto"/>
        <w:rPr>
          <w:b/>
          <w:bCs/>
          <w:lang w:val="it-IT"/>
        </w:rPr>
      </w:pPr>
      <w:r>
        <w:rPr>
          <w:b/>
          <w:bCs/>
          <w:lang w:val="it-IT"/>
        </w:rPr>
        <w:br w:type="page"/>
      </w:r>
    </w:p>
    <w:p w14:paraId="2FFC1011" w14:textId="29DB3DBF" w:rsidR="00B87AA2" w:rsidRDefault="00B87AA2" w:rsidP="00B87AA2">
      <w:pPr>
        <w:pStyle w:val="Titolo4"/>
      </w:pPr>
      <w:bookmarkStart w:id="0" w:name="_Toc195548068"/>
      <w:r>
        <w:lastRenderedPageBreak/>
        <w:t xml:space="preserve">Haematology </w:t>
      </w:r>
      <w:r w:rsidRPr="00B24B2E">
        <w:t>Experts team Group Authorship</w:t>
      </w:r>
      <w:bookmarkEnd w:id="0"/>
      <w:r w:rsidRPr="00B24B2E">
        <w:t xml:space="preserve"> </w:t>
      </w:r>
    </w:p>
    <w:p w14:paraId="0DC3C6BB" w14:textId="67C89702" w:rsidR="00B87AA2" w:rsidRDefault="00B87AA2" w:rsidP="00B87AA2">
      <w:pPr>
        <w:jc w:val="both"/>
        <w:rPr>
          <w:color w:val="000000" w:themeColor="text1"/>
        </w:rPr>
      </w:pPr>
      <w:r w:rsidRPr="00B24B2E">
        <w:rPr>
          <w:color w:val="000000" w:themeColor="text1"/>
        </w:rPr>
        <w:t xml:space="preserve">Elio Castagnola (Infectious Disease Unit, Giannina </w:t>
      </w:r>
      <w:proofErr w:type="spellStart"/>
      <w:r w:rsidRPr="00B24B2E">
        <w:rPr>
          <w:color w:val="000000" w:themeColor="text1"/>
        </w:rPr>
        <w:t>Gaslini</w:t>
      </w:r>
      <w:proofErr w:type="spellEnd"/>
      <w:r w:rsidRPr="00B24B2E">
        <w:rPr>
          <w:color w:val="000000" w:themeColor="text1"/>
        </w:rPr>
        <w:t xml:space="preserve"> Institute (IRCCS), Genoa, Italy), Mattia D’Agostino (Division of </w:t>
      </w:r>
      <w:proofErr w:type="spellStart"/>
      <w:r w:rsidRPr="00B24B2E">
        <w:rPr>
          <w:color w:val="000000" w:themeColor="text1"/>
        </w:rPr>
        <w:t>Hematology</w:t>
      </w:r>
      <w:proofErr w:type="spellEnd"/>
      <w:r w:rsidRPr="00B24B2E">
        <w:rPr>
          <w:color w:val="000000" w:themeColor="text1"/>
        </w:rPr>
        <w:t xml:space="preserve">, Azienda </w:t>
      </w:r>
      <w:proofErr w:type="spellStart"/>
      <w:r w:rsidRPr="00B24B2E">
        <w:rPr>
          <w:color w:val="000000" w:themeColor="text1"/>
        </w:rPr>
        <w:t>Ospedaliero-Universitaria</w:t>
      </w:r>
      <w:proofErr w:type="spellEnd"/>
      <w:r w:rsidRPr="00B24B2E">
        <w:rPr>
          <w:color w:val="000000" w:themeColor="text1"/>
        </w:rPr>
        <w:t xml:space="preserve"> Città </w:t>
      </w:r>
      <w:proofErr w:type="spellStart"/>
      <w:r w:rsidRPr="00B24B2E">
        <w:rPr>
          <w:color w:val="000000" w:themeColor="text1"/>
        </w:rPr>
        <w:t>della</w:t>
      </w:r>
      <w:proofErr w:type="spellEnd"/>
      <w:r w:rsidRPr="00B24B2E">
        <w:rPr>
          <w:color w:val="000000" w:themeColor="text1"/>
        </w:rPr>
        <w:t xml:space="preserve"> Salute e </w:t>
      </w:r>
      <w:proofErr w:type="spellStart"/>
      <w:r w:rsidRPr="00B24B2E">
        <w:rPr>
          <w:color w:val="000000" w:themeColor="text1"/>
        </w:rPr>
        <w:t>della</w:t>
      </w:r>
      <w:proofErr w:type="spellEnd"/>
      <w:r w:rsidRPr="00B24B2E">
        <w:rPr>
          <w:color w:val="000000" w:themeColor="text1"/>
        </w:rPr>
        <w:t xml:space="preserve"> </w:t>
      </w:r>
      <w:proofErr w:type="spellStart"/>
      <w:r w:rsidRPr="00B24B2E">
        <w:rPr>
          <w:color w:val="000000" w:themeColor="text1"/>
        </w:rPr>
        <w:t>Scienza</w:t>
      </w:r>
      <w:proofErr w:type="spellEnd"/>
      <w:r w:rsidRPr="00B24B2E">
        <w:rPr>
          <w:color w:val="000000" w:themeColor="text1"/>
        </w:rPr>
        <w:t xml:space="preserve"> di Torino, University of Torino, Torino, Italy), Maria Ilaria Del Principe</w:t>
      </w:r>
      <w:r>
        <w:rPr>
          <w:color w:val="000000" w:themeColor="text1"/>
        </w:rPr>
        <w:t xml:space="preserve"> (</w:t>
      </w:r>
      <w:r w:rsidRPr="008D55FF">
        <w:rPr>
          <w:color w:val="000000" w:themeColor="text1"/>
        </w:rPr>
        <w:t xml:space="preserve">Division of </w:t>
      </w:r>
      <w:proofErr w:type="spellStart"/>
      <w:r w:rsidRPr="008D55FF">
        <w:rPr>
          <w:color w:val="000000" w:themeColor="text1"/>
        </w:rPr>
        <w:t>Hematology</w:t>
      </w:r>
      <w:proofErr w:type="spellEnd"/>
      <w:r w:rsidRPr="008D55FF">
        <w:rPr>
          <w:color w:val="000000" w:themeColor="text1"/>
        </w:rPr>
        <w:t xml:space="preserve">, University of Tor </w:t>
      </w:r>
      <w:proofErr w:type="spellStart"/>
      <w:r w:rsidRPr="008D55FF">
        <w:rPr>
          <w:color w:val="000000" w:themeColor="text1"/>
        </w:rPr>
        <w:t>Vergata</w:t>
      </w:r>
      <w:proofErr w:type="spellEnd"/>
      <w:r w:rsidRPr="008D55FF">
        <w:rPr>
          <w:color w:val="000000" w:themeColor="text1"/>
        </w:rPr>
        <w:t>, Rome, Italy</w:t>
      </w:r>
      <w:r>
        <w:rPr>
          <w:color w:val="000000" w:themeColor="text1"/>
        </w:rPr>
        <w:t>)</w:t>
      </w:r>
      <w:r w:rsidRPr="00B24B2E">
        <w:rPr>
          <w:color w:val="000000" w:themeColor="text1"/>
        </w:rPr>
        <w:t>, Francesca Farina</w:t>
      </w:r>
      <w:r>
        <w:rPr>
          <w:color w:val="000000" w:themeColor="text1"/>
        </w:rPr>
        <w:t xml:space="preserve"> (</w:t>
      </w:r>
      <w:proofErr w:type="spellStart"/>
      <w:r w:rsidRPr="00116CE4">
        <w:rPr>
          <w:color w:val="000000" w:themeColor="text1"/>
        </w:rPr>
        <w:t>Hematology</w:t>
      </w:r>
      <w:proofErr w:type="spellEnd"/>
      <w:r w:rsidRPr="00116CE4">
        <w:rPr>
          <w:color w:val="000000" w:themeColor="text1"/>
        </w:rPr>
        <w:t xml:space="preserve"> and BMT Unit, IRCCS Ospedale San Raffaele, Milan</w:t>
      </w:r>
      <w:r>
        <w:rPr>
          <w:color w:val="000000" w:themeColor="text1"/>
        </w:rPr>
        <w:t>, Italy)</w:t>
      </w:r>
      <w:r w:rsidRPr="00B24B2E">
        <w:rPr>
          <w:color w:val="000000" w:themeColor="text1"/>
        </w:rPr>
        <w:t xml:space="preserve">, </w:t>
      </w:r>
      <w:proofErr w:type="spellStart"/>
      <w:r w:rsidRPr="00B24B2E">
        <w:rPr>
          <w:color w:val="000000" w:themeColor="text1"/>
        </w:rPr>
        <w:t>Effrossyni</w:t>
      </w:r>
      <w:proofErr w:type="spellEnd"/>
      <w:r w:rsidRPr="00B24B2E">
        <w:rPr>
          <w:color w:val="000000" w:themeColor="text1"/>
        </w:rPr>
        <w:t xml:space="preserve"> </w:t>
      </w:r>
      <w:proofErr w:type="spellStart"/>
      <w:r w:rsidRPr="00B24B2E">
        <w:rPr>
          <w:color w:val="000000" w:themeColor="text1"/>
        </w:rPr>
        <w:t>Gkrania-Klotsas</w:t>
      </w:r>
      <w:proofErr w:type="spellEnd"/>
      <w:r>
        <w:rPr>
          <w:color w:val="000000" w:themeColor="text1"/>
        </w:rPr>
        <w:t xml:space="preserve"> (</w:t>
      </w:r>
      <w:r w:rsidRPr="00FE6AE5">
        <w:rPr>
          <w:color w:val="000000" w:themeColor="text1"/>
        </w:rPr>
        <w:t>Cambridge University Hospitals, Department of Infectious Diseases, Cambridge, United Kingdom</w:t>
      </w:r>
      <w:r>
        <w:rPr>
          <w:color w:val="000000" w:themeColor="text1"/>
        </w:rPr>
        <w:t>)</w:t>
      </w:r>
      <w:r w:rsidRPr="00B24B2E">
        <w:rPr>
          <w:color w:val="000000" w:themeColor="text1"/>
        </w:rPr>
        <w:t>, Carmine Liberatore</w:t>
      </w:r>
      <w:r>
        <w:rPr>
          <w:color w:val="000000" w:themeColor="text1"/>
        </w:rPr>
        <w:t xml:space="preserve"> (</w:t>
      </w:r>
      <w:proofErr w:type="spellStart"/>
      <w:r w:rsidRPr="00E97327">
        <w:rPr>
          <w:color w:val="000000" w:themeColor="text1"/>
        </w:rPr>
        <w:t>Hematology</w:t>
      </w:r>
      <w:proofErr w:type="spellEnd"/>
      <w:r w:rsidRPr="00E97327">
        <w:rPr>
          <w:color w:val="000000" w:themeColor="text1"/>
        </w:rPr>
        <w:t xml:space="preserve"> Unit, Department of Oncology and </w:t>
      </w:r>
      <w:proofErr w:type="spellStart"/>
      <w:r w:rsidRPr="00E97327">
        <w:rPr>
          <w:color w:val="000000" w:themeColor="text1"/>
        </w:rPr>
        <w:t>Hematology</w:t>
      </w:r>
      <w:proofErr w:type="spellEnd"/>
      <w:r w:rsidRPr="00E97327">
        <w:rPr>
          <w:color w:val="000000" w:themeColor="text1"/>
        </w:rPr>
        <w:t>, Ospedale Santo Spirito, Pescara, Italy; Department of Medicine and Aging Sciences, University of Chieti-Pescara, Chieti</w:t>
      </w:r>
      <w:r>
        <w:rPr>
          <w:color w:val="000000" w:themeColor="text1"/>
        </w:rPr>
        <w:t>, Italy)</w:t>
      </w:r>
      <w:r w:rsidRPr="00B24B2E">
        <w:rPr>
          <w:color w:val="000000" w:themeColor="text1"/>
        </w:rPr>
        <w:t>, Per Ljungman</w:t>
      </w:r>
      <w:r>
        <w:rPr>
          <w:color w:val="000000" w:themeColor="text1"/>
        </w:rPr>
        <w:t xml:space="preserve"> (</w:t>
      </w:r>
      <w:r w:rsidRPr="00850494">
        <w:rPr>
          <w:color w:val="000000" w:themeColor="text1"/>
        </w:rPr>
        <w:t xml:space="preserve">Division of </w:t>
      </w:r>
      <w:proofErr w:type="spellStart"/>
      <w:r w:rsidRPr="00850494">
        <w:rPr>
          <w:color w:val="000000" w:themeColor="text1"/>
        </w:rPr>
        <w:t>Hematology</w:t>
      </w:r>
      <w:proofErr w:type="spellEnd"/>
      <w:r w:rsidRPr="00850494">
        <w:rPr>
          <w:color w:val="000000" w:themeColor="text1"/>
        </w:rPr>
        <w:t xml:space="preserve">, Department of Medicine Huddinge, Karolinska </w:t>
      </w:r>
      <w:proofErr w:type="spellStart"/>
      <w:r w:rsidRPr="00850494">
        <w:rPr>
          <w:color w:val="000000" w:themeColor="text1"/>
        </w:rPr>
        <w:t>Institutet</w:t>
      </w:r>
      <w:proofErr w:type="spellEnd"/>
      <w:r w:rsidRPr="00850494">
        <w:rPr>
          <w:color w:val="000000" w:themeColor="text1"/>
        </w:rPr>
        <w:t xml:space="preserve">, Department of Cellular Therapy and allogeneic Stem Cell Transplantation, Karolinska University Hospital, Karolinska Comprehensive Cancer </w:t>
      </w:r>
      <w:proofErr w:type="spellStart"/>
      <w:r w:rsidRPr="00850494">
        <w:rPr>
          <w:color w:val="000000" w:themeColor="text1"/>
        </w:rPr>
        <w:t>Center</w:t>
      </w:r>
      <w:proofErr w:type="spellEnd"/>
      <w:r w:rsidRPr="00850494">
        <w:rPr>
          <w:color w:val="000000" w:themeColor="text1"/>
        </w:rPr>
        <w:t>, Stockholm, Sweden</w:t>
      </w:r>
      <w:r>
        <w:rPr>
          <w:color w:val="000000" w:themeColor="text1"/>
        </w:rPr>
        <w:t>)</w:t>
      </w:r>
      <w:r w:rsidRPr="00B24B2E">
        <w:rPr>
          <w:color w:val="000000" w:themeColor="text1"/>
        </w:rPr>
        <w:t>, Heinz Ludwig</w:t>
      </w:r>
      <w:r>
        <w:rPr>
          <w:color w:val="000000" w:themeColor="text1"/>
        </w:rPr>
        <w:t xml:space="preserve"> (</w:t>
      </w:r>
      <w:proofErr w:type="spellStart"/>
      <w:r w:rsidRPr="007065C0">
        <w:rPr>
          <w:color w:val="000000" w:themeColor="text1"/>
        </w:rPr>
        <w:t>Wilhelminen</w:t>
      </w:r>
      <w:proofErr w:type="spellEnd"/>
      <w:r w:rsidRPr="007065C0">
        <w:rPr>
          <w:color w:val="000000" w:themeColor="text1"/>
        </w:rPr>
        <w:t xml:space="preserve"> Cancer Research Institute, Department of Medicine I, </w:t>
      </w:r>
      <w:proofErr w:type="spellStart"/>
      <w:r w:rsidRPr="007065C0">
        <w:rPr>
          <w:color w:val="000000" w:themeColor="text1"/>
        </w:rPr>
        <w:t>Center</w:t>
      </w:r>
      <w:proofErr w:type="spellEnd"/>
      <w:r w:rsidRPr="007065C0">
        <w:rPr>
          <w:color w:val="000000" w:themeColor="text1"/>
        </w:rPr>
        <w:t xml:space="preserve"> for Oncology, </w:t>
      </w:r>
      <w:proofErr w:type="spellStart"/>
      <w:r w:rsidRPr="007065C0">
        <w:rPr>
          <w:color w:val="000000" w:themeColor="text1"/>
        </w:rPr>
        <w:t>Hematology</w:t>
      </w:r>
      <w:proofErr w:type="spellEnd"/>
      <w:r w:rsidRPr="007065C0">
        <w:rPr>
          <w:color w:val="000000" w:themeColor="text1"/>
        </w:rPr>
        <w:t xml:space="preserve"> with Outpatient Department, and Palliative Care, Clinic </w:t>
      </w:r>
      <w:proofErr w:type="spellStart"/>
      <w:r w:rsidRPr="007065C0">
        <w:rPr>
          <w:color w:val="000000" w:themeColor="text1"/>
        </w:rPr>
        <w:t>Ottakring</w:t>
      </w:r>
      <w:proofErr w:type="spellEnd"/>
      <w:r w:rsidRPr="007065C0">
        <w:rPr>
          <w:color w:val="000000" w:themeColor="text1"/>
        </w:rPr>
        <w:t>, Vienna, Austria</w:t>
      </w:r>
      <w:r>
        <w:rPr>
          <w:color w:val="000000" w:themeColor="text1"/>
        </w:rPr>
        <w:t>)</w:t>
      </w:r>
      <w:r w:rsidRPr="00B24B2E">
        <w:rPr>
          <w:color w:val="000000" w:themeColor="text1"/>
        </w:rPr>
        <w:t xml:space="preserve">, Emmanouil </w:t>
      </w:r>
      <w:proofErr w:type="spellStart"/>
      <w:r w:rsidRPr="00B24B2E">
        <w:rPr>
          <w:color w:val="000000" w:themeColor="text1"/>
        </w:rPr>
        <w:t>Karofylakis</w:t>
      </w:r>
      <w:proofErr w:type="spellEnd"/>
      <w:r>
        <w:rPr>
          <w:color w:val="000000" w:themeColor="text1"/>
        </w:rPr>
        <w:t xml:space="preserve"> (</w:t>
      </w:r>
      <w:r w:rsidRPr="008C388B">
        <w:rPr>
          <w:color w:val="000000" w:themeColor="text1"/>
          <w:lang w:val="en-US"/>
        </w:rPr>
        <w:t xml:space="preserve">Fourth Department of Internal Medicine, University General Hospital </w:t>
      </w:r>
      <w:proofErr w:type="spellStart"/>
      <w:r w:rsidRPr="008C388B">
        <w:rPr>
          <w:color w:val="000000" w:themeColor="text1"/>
          <w:lang w:val="en-US"/>
        </w:rPr>
        <w:t>Attikon</w:t>
      </w:r>
      <w:proofErr w:type="spellEnd"/>
      <w:r w:rsidRPr="008C388B">
        <w:rPr>
          <w:color w:val="000000" w:themeColor="text1"/>
          <w:lang w:val="en-US"/>
        </w:rPr>
        <w:t xml:space="preserve">, National and </w:t>
      </w:r>
      <w:proofErr w:type="spellStart"/>
      <w:r w:rsidRPr="008C388B">
        <w:rPr>
          <w:color w:val="000000" w:themeColor="text1"/>
          <w:lang w:val="en-US"/>
        </w:rPr>
        <w:t>Kapodistrian</w:t>
      </w:r>
      <w:proofErr w:type="spellEnd"/>
      <w:r w:rsidRPr="008C388B">
        <w:rPr>
          <w:color w:val="000000" w:themeColor="text1"/>
          <w:lang w:val="en-US"/>
        </w:rPr>
        <w:t xml:space="preserve"> University of Athens, Athens, Greece</w:t>
      </w:r>
      <w:r>
        <w:rPr>
          <w:color w:val="000000" w:themeColor="text1"/>
          <w:lang w:val="en-US"/>
        </w:rPr>
        <w:t xml:space="preserve">, </w:t>
      </w:r>
      <w:r w:rsidRPr="008C388B">
        <w:rPr>
          <w:color w:val="000000" w:themeColor="text1"/>
          <w:lang w:val="en-US"/>
        </w:rPr>
        <w:t>Department of Infectious Diseases, Addenbrooke's Hospital, Cambridge University Hospitals NHS Foundation Trust, Cambridge, UK</w:t>
      </w:r>
      <w:r>
        <w:rPr>
          <w:color w:val="000000" w:themeColor="text1"/>
        </w:rPr>
        <w:t>)</w:t>
      </w:r>
      <w:r w:rsidRPr="00B24B2E">
        <w:rPr>
          <w:color w:val="000000" w:themeColor="text1"/>
        </w:rPr>
        <w:t>, Zaira R. Palacios</w:t>
      </w:r>
      <w:r>
        <w:rPr>
          <w:color w:val="000000" w:themeColor="text1"/>
        </w:rPr>
        <w:t>-</w:t>
      </w:r>
      <w:r w:rsidRPr="00B24B2E">
        <w:rPr>
          <w:color w:val="000000" w:themeColor="text1"/>
        </w:rPr>
        <w:t>Baena</w:t>
      </w:r>
      <w:r>
        <w:rPr>
          <w:color w:val="000000" w:themeColor="text1"/>
        </w:rPr>
        <w:t xml:space="preserve"> (</w:t>
      </w:r>
      <w:r w:rsidRPr="00361883">
        <w:t xml:space="preserve">Unidad </w:t>
      </w:r>
      <w:proofErr w:type="spellStart"/>
      <w:r w:rsidRPr="00361883">
        <w:t>Clínica</w:t>
      </w:r>
      <w:proofErr w:type="spellEnd"/>
      <w:r w:rsidRPr="00361883">
        <w:t xml:space="preserve"> de </w:t>
      </w:r>
      <w:proofErr w:type="spellStart"/>
      <w:r w:rsidRPr="00361883">
        <w:t>Enfermedades</w:t>
      </w:r>
      <w:proofErr w:type="spellEnd"/>
      <w:r w:rsidRPr="00361883">
        <w:t xml:space="preserve"> </w:t>
      </w:r>
      <w:proofErr w:type="spellStart"/>
      <w:r w:rsidRPr="00361883">
        <w:t>Infecciosas</w:t>
      </w:r>
      <w:proofErr w:type="spellEnd"/>
      <w:r w:rsidRPr="00361883">
        <w:t xml:space="preserve"> y Microbiología, Hospital Universitario</w:t>
      </w:r>
      <w:r>
        <w:t xml:space="preserve"> </w:t>
      </w:r>
      <w:r w:rsidRPr="00361883">
        <w:t>Virgen</w:t>
      </w:r>
      <w:r>
        <w:t xml:space="preserve"> </w:t>
      </w:r>
      <w:r w:rsidRPr="00361883">
        <w:t xml:space="preserve">Macarena; Departamento de Medicina, Universidad de Sevilla; Instituto de </w:t>
      </w:r>
      <w:proofErr w:type="spellStart"/>
      <w:r w:rsidRPr="00361883">
        <w:t>Biomedicina</w:t>
      </w:r>
      <w:proofErr w:type="spellEnd"/>
      <w:r w:rsidRPr="00361883">
        <w:t xml:space="preserve"> de Sevilla</w:t>
      </w:r>
      <w:r>
        <w:t xml:space="preserve"> </w:t>
      </w:r>
      <w:r w:rsidRPr="00361883">
        <w:t>(</w:t>
      </w:r>
      <w:proofErr w:type="spellStart"/>
      <w:r w:rsidRPr="00361883">
        <w:t>IBiS</w:t>
      </w:r>
      <w:proofErr w:type="spellEnd"/>
      <w:r w:rsidRPr="00361883">
        <w:t>)/CSIC, Seville, Spain; CIBERINFEC, Instituto de Salud Carlos III, Madrid, Spain</w:t>
      </w:r>
      <w:r>
        <w:rPr>
          <w:color w:val="000000" w:themeColor="text1"/>
        </w:rPr>
        <w:t>)</w:t>
      </w:r>
      <w:r w:rsidRPr="00B24B2E">
        <w:rPr>
          <w:color w:val="000000" w:themeColor="text1"/>
        </w:rPr>
        <w:t>, Maria Paniagua-Garcia</w:t>
      </w:r>
      <w:r>
        <w:rPr>
          <w:color w:val="000000" w:themeColor="text1"/>
        </w:rPr>
        <w:t xml:space="preserve"> (</w:t>
      </w:r>
      <w:r w:rsidRPr="0049086C">
        <w:rPr>
          <w:color w:val="000000" w:themeColor="text1"/>
        </w:rPr>
        <w:t>Department of Infectious Diseases, Microbiology and Parasitology, Virgen del Rocío University Hospital, Seville, Spain</w:t>
      </w:r>
      <w:r>
        <w:rPr>
          <w:color w:val="000000" w:themeColor="text1"/>
        </w:rPr>
        <w:t xml:space="preserve">, </w:t>
      </w:r>
      <w:r w:rsidRPr="0049086C">
        <w:rPr>
          <w:color w:val="000000" w:themeColor="text1"/>
        </w:rPr>
        <w:t>Institute of Biomedicine of Seville (</w:t>
      </w:r>
      <w:proofErr w:type="spellStart"/>
      <w:r w:rsidRPr="0049086C">
        <w:rPr>
          <w:color w:val="000000" w:themeColor="text1"/>
        </w:rPr>
        <w:t>IBiS</w:t>
      </w:r>
      <w:proofErr w:type="spellEnd"/>
      <w:r w:rsidRPr="0049086C">
        <w:rPr>
          <w:color w:val="000000" w:themeColor="text1"/>
        </w:rPr>
        <w:t>), Virgen del Rocío and Virgen Macarena University Hospitals/CSIC/University of Seville, Seville, Spain</w:t>
      </w:r>
      <w:r>
        <w:rPr>
          <w:color w:val="000000" w:themeColor="text1"/>
        </w:rPr>
        <w:t>)</w:t>
      </w:r>
      <w:r w:rsidRPr="00B24B2E">
        <w:rPr>
          <w:color w:val="000000" w:themeColor="text1"/>
        </w:rPr>
        <w:t xml:space="preserve">, Francesco </w:t>
      </w:r>
      <w:proofErr w:type="spellStart"/>
      <w:r w:rsidRPr="00B24B2E">
        <w:rPr>
          <w:color w:val="000000" w:themeColor="text1"/>
        </w:rPr>
        <w:t>Passamonti</w:t>
      </w:r>
      <w:proofErr w:type="spellEnd"/>
      <w:r>
        <w:rPr>
          <w:color w:val="000000" w:themeColor="text1"/>
        </w:rPr>
        <w:t xml:space="preserve"> (</w:t>
      </w:r>
      <w:proofErr w:type="spellStart"/>
      <w:r w:rsidRPr="00812747">
        <w:rPr>
          <w:color w:val="000000" w:themeColor="text1"/>
        </w:rPr>
        <w:t>Hematology</w:t>
      </w:r>
      <w:proofErr w:type="spellEnd"/>
      <w:r w:rsidRPr="00812747">
        <w:rPr>
          <w:color w:val="000000" w:themeColor="text1"/>
        </w:rPr>
        <w:t xml:space="preserve"> Division, Foundation IRCCS Ca' Granda Ospedale </w:t>
      </w:r>
      <w:r w:rsidRPr="00191C8A">
        <w:rPr>
          <w:color w:val="000000" w:themeColor="text1"/>
        </w:rPr>
        <w:t xml:space="preserve">Maggiore </w:t>
      </w:r>
      <w:proofErr w:type="spellStart"/>
      <w:r w:rsidRPr="00191C8A">
        <w:rPr>
          <w:color w:val="000000" w:themeColor="text1"/>
        </w:rPr>
        <w:t>Policlinico</w:t>
      </w:r>
      <w:proofErr w:type="spellEnd"/>
      <w:r w:rsidRPr="00191C8A">
        <w:rPr>
          <w:color w:val="000000" w:themeColor="text1"/>
        </w:rPr>
        <w:t xml:space="preserve">, University of Milan, Milan, Italy), Alessia </w:t>
      </w:r>
      <w:proofErr w:type="spellStart"/>
      <w:r w:rsidRPr="00191C8A">
        <w:rPr>
          <w:color w:val="000000" w:themeColor="text1"/>
        </w:rPr>
        <w:t>Prezzavento</w:t>
      </w:r>
      <w:proofErr w:type="spellEnd"/>
      <w:r w:rsidRPr="00191C8A">
        <w:rPr>
          <w:color w:val="000000" w:themeColor="text1"/>
        </w:rPr>
        <w:t xml:space="preserve"> (UOC </w:t>
      </w:r>
      <w:proofErr w:type="spellStart"/>
      <w:r w:rsidRPr="00191C8A">
        <w:rPr>
          <w:color w:val="000000" w:themeColor="text1"/>
        </w:rPr>
        <w:t>Malattie</w:t>
      </w:r>
      <w:proofErr w:type="spellEnd"/>
      <w:r w:rsidRPr="00191C8A">
        <w:rPr>
          <w:color w:val="000000" w:themeColor="text1"/>
        </w:rPr>
        <w:t xml:space="preserve"> </w:t>
      </w:r>
      <w:proofErr w:type="spellStart"/>
      <w:r w:rsidRPr="00191C8A">
        <w:rPr>
          <w:color w:val="000000" w:themeColor="text1"/>
        </w:rPr>
        <w:t>Infettive</w:t>
      </w:r>
      <w:proofErr w:type="spellEnd"/>
      <w:r w:rsidRPr="00191C8A">
        <w:rPr>
          <w:color w:val="000000" w:themeColor="text1"/>
        </w:rPr>
        <w:t>, Ospedale Santa Chiara</w:t>
      </w:r>
      <w:r>
        <w:rPr>
          <w:color w:val="000000" w:themeColor="text1"/>
        </w:rPr>
        <w:t>, Trento, Italy)</w:t>
      </w:r>
      <w:r w:rsidRPr="00B24B2E">
        <w:rPr>
          <w:color w:val="000000" w:themeColor="text1"/>
        </w:rPr>
        <w:t>, Konstantinos Thomas</w:t>
      </w:r>
      <w:r>
        <w:rPr>
          <w:color w:val="000000" w:themeColor="text1"/>
        </w:rPr>
        <w:t xml:space="preserve"> (</w:t>
      </w:r>
      <w:r w:rsidRPr="004B0CAC">
        <w:rPr>
          <w:color w:val="000000" w:themeColor="text1"/>
        </w:rPr>
        <w:t xml:space="preserve">Fourth Department of Internal Medicine, University General Hospital </w:t>
      </w:r>
      <w:proofErr w:type="spellStart"/>
      <w:r w:rsidRPr="004B0CAC">
        <w:rPr>
          <w:color w:val="000000" w:themeColor="text1"/>
        </w:rPr>
        <w:t>Attikon</w:t>
      </w:r>
      <w:proofErr w:type="spellEnd"/>
      <w:r w:rsidRPr="004B0CAC">
        <w:rPr>
          <w:color w:val="000000" w:themeColor="text1"/>
        </w:rPr>
        <w:t xml:space="preserve">, National and </w:t>
      </w:r>
      <w:proofErr w:type="spellStart"/>
      <w:r w:rsidRPr="004B0CAC">
        <w:rPr>
          <w:color w:val="000000" w:themeColor="text1"/>
        </w:rPr>
        <w:t>Kapodistrian</w:t>
      </w:r>
      <w:proofErr w:type="spellEnd"/>
      <w:r w:rsidRPr="004B0CAC">
        <w:rPr>
          <w:color w:val="000000" w:themeColor="text1"/>
        </w:rPr>
        <w:t xml:space="preserve"> University of Athens, Athens, Greece</w:t>
      </w:r>
      <w:r>
        <w:rPr>
          <w:color w:val="000000" w:themeColor="text1"/>
        </w:rPr>
        <w:t>)</w:t>
      </w:r>
      <w:r w:rsidRPr="00B24B2E">
        <w:rPr>
          <w:color w:val="000000" w:themeColor="text1"/>
        </w:rPr>
        <w:t>, Lourdes Vazquez Lopez</w:t>
      </w:r>
      <w:r>
        <w:rPr>
          <w:color w:val="000000" w:themeColor="text1"/>
        </w:rPr>
        <w:t xml:space="preserve"> (</w:t>
      </w:r>
      <w:r w:rsidRPr="00BA5465">
        <w:rPr>
          <w:color w:val="000000" w:themeColor="text1"/>
        </w:rPr>
        <w:t>Department of Haematology, University Hospital of Salamanca, Salamanca, Spain</w:t>
      </w:r>
      <w:r>
        <w:rPr>
          <w:color w:val="000000" w:themeColor="text1"/>
        </w:rPr>
        <w:t>)</w:t>
      </w:r>
      <w:r w:rsidRPr="00B24B2E">
        <w:rPr>
          <w:color w:val="000000" w:themeColor="text1"/>
        </w:rPr>
        <w:t>, Alessandro Visentin (</w:t>
      </w:r>
      <w:r w:rsidRPr="00B24B2E">
        <w:t>Division of Infectious Diseases, Department of Diagnostics and Public Health, University of Verona, Italy</w:t>
      </w:r>
      <w:r w:rsidRPr="00B24B2E">
        <w:rPr>
          <w:color w:val="000000" w:themeColor="text1"/>
        </w:rPr>
        <w:t>)</w:t>
      </w:r>
      <w:r>
        <w:rPr>
          <w:color w:val="000000" w:themeColor="text1"/>
        </w:rPr>
        <w:t>.</w:t>
      </w:r>
    </w:p>
    <w:p w14:paraId="15561B92" w14:textId="77777777" w:rsidR="00B87AA2" w:rsidRDefault="00B87AA2">
      <w:pPr>
        <w:spacing w:line="259" w:lineRule="auto"/>
        <w:rPr>
          <w:color w:val="000000" w:themeColor="text1"/>
        </w:rPr>
      </w:pPr>
      <w:r>
        <w:rPr>
          <w:color w:val="000000" w:themeColor="text1"/>
        </w:rPr>
        <w:br w:type="page"/>
      </w:r>
    </w:p>
    <w:p w14:paraId="6B826025" w14:textId="13DD8395" w:rsidR="00B87AA2" w:rsidRPr="00EB64C6" w:rsidRDefault="00B87AA2" w:rsidP="00B87AA2">
      <w:pPr>
        <w:pStyle w:val="Titolo4"/>
      </w:pPr>
      <w:bookmarkStart w:id="1" w:name="_Toc195548069"/>
      <w:r w:rsidRPr="4948B735">
        <w:lastRenderedPageBreak/>
        <w:t>WP4 Working group</w:t>
      </w:r>
      <w:r>
        <w:t xml:space="preserve"> </w:t>
      </w:r>
      <w:r w:rsidRPr="00B24B2E">
        <w:t>Authorship</w:t>
      </w:r>
      <w:bookmarkEnd w:id="1"/>
    </w:p>
    <w:p w14:paraId="03AF497B" w14:textId="03080DB9" w:rsidR="00B87AA2" w:rsidRPr="00BE1D20" w:rsidRDefault="00B87AA2" w:rsidP="00B87AA2">
      <w:pPr>
        <w:jc w:val="both"/>
        <w:rPr>
          <w:lang w:val="en-US"/>
        </w:rPr>
      </w:pPr>
      <w:r w:rsidRPr="00606537">
        <w:rPr>
          <w:color w:val="000000" w:themeColor="text1"/>
        </w:rPr>
        <w:t xml:space="preserve">Carlo Visco, Sara </w:t>
      </w:r>
      <w:proofErr w:type="spellStart"/>
      <w:r w:rsidRPr="00606537">
        <w:rPr>
          <w:color w:val="000000" w:themeColor="text1"/>
        </w:rPr>
        <w:t>Pagnin</w:t>
      </w:r>
      <w:proofErr w:type="spellEnd"/>
      <w:r w:rsidRPr="00606537">
        <w:rPr>
          <w:color w:val="000000" w:themeColor="text1"/>
        </w:rPr>
        <w:t xml:space="preserve">, Daniela Estefania Banegas Guallpa, Alda </w:t>
      </w:r>
      <w:proofErr w:type="spellStart"/>
      <w:r w:rsidRPr="00606537">
        <w:rPr>
          <w:color w:val="000000" w:themeColor="text1"/>
        </w:rPr>
        <w:t>Strazimiri</w:t>
      </w:r>
      <w:proofErr w:type="spellEnd"/>
      <w:r w:rsidRPr="00606537">
        <w:rPr>
          <w:color w:val="000000" w:themeColor="text1"/>
        </w:rPr>
        <w:t xml:space="preserve">, Alessandra </w:t>
      </w:r>
      <w:proofErr w:type="spellStart"/>
      <w:r w:rsidRPr="00606537">
        <w:rPr>
          <w:color w:val="000000" w:themeColor="text1"/>
        </w:rPr>
        <w:t>Vatteroni</w:t>
      </w:r>
      <w:proofErr w:type="spellEnd"/>
      <w:r w:rsidRPr="00606537">
        <w:rPr>
          <w:color w:val="000000" w:themeColor="text1"/>
        </w:rPr>
        <w:t>, Claudia Simio, Maria Ciccone (</w:t>
      </w:r>
      <w:proofErr w:type="spellStart"/>
      <w:r w:rsidRPr="00606537">
        <w:t>Hematology</w:t>
      </w:r>
      <w:proofErr w:type="spellEnd"/>
      <w:r w:rsidRPr="00606537">
        <w:t xml:space="preserve"> and Bone Marrow Transplant Unit, Section of Biomedicine of Innovation, Department of Engineering for Innovative Medicine (DIMI), University of Verona, Verona, Italy</w:t>
      </w:r>
      <w:r w:rsidRPr="00606537">
        <w:rPr>
          <w:color w:val="000000" w:themeColor="text1"/>
        </w:rPr>
        <w:t>);</w:t>
      </w:r>
      <w:r>
        <w:rPr>
          <w:color w:val="000000" w:themeColor="text1"/>
        </w:rPr>
        <w:t xml:space="preserve"> </w:t>
      </w:r>
      <w:r w:rsidRPr="004A5FC1">
        <w:rPr>
          <w:color w:val="000000" w:themeColor="text1"/>
          <w:lang w:val="en-US"/>
        </w:rPr>
        <w:t xml:space="preserve">Antonella </w:t>
      </w:r>
      <w:proofErr w:type="spellStart"/>
      <w:r w:rsidRPr="004A5FC1">
        <w:rPr>
          <w:color w:val="000000" w:themeColor="text1"/>
          <w:lang w:val="en-US"/>
        </w:rPr>
        <w:t>d'Arminio</w:t>
      </w:r>
      <w:proofErr w:type="spellEnd"/>
      <w:r w:rsidRPr="004A5FC1">
        <w:rPr>
          <w:color w:val="000000" w:themeColor="text1"/>
          <w:lang w:val="en-US"/>
        </w:rPr>
        <w:t xml:space="preserve"> Monforte</w:t>
      </w:r>
      <w:r w:rsidRPr="00D13D3A">
        <w:rPr>
          <w:color w:val="000000" w:themeColor="text1"/>
          <w:lang w:val="en-US"/>
        </w:rPr>
        <w:t xml:space="preserve"> (ICONA Foundation, Milan, Italy), </w:t>
      </w:r>
      <w:r w:rsidRPr="004A5FC1">
        <w:rPr>
          <w:color w:val="000000" w:themeColor="text1"/>
          <w:lang w:val="en-US"/>
        </w:rPr>
        <w:t>Alessandro Cozzi-Lepri</w:t>
      </w:r>
      <w:r w:rsidRPr="00D13D3A">
        <w:rPr>
          <w:color w:val="000000" w:themeColor="text1"/>
          <w:lang w:val="en-US"/>
        </w:rPr>
        <w:t xml:space="preserve"> (Centre for Clinical Research, Epidemiology, Modelling and Evaluation (CREME), Institute for Global Health, UCL, London, UK), </w:t>
      </w:r>
      <w:r w:rsidRPr="004A5FC1">
        <w:rPr>
          <w:color w:val="000000" w:themeColor="text1"/>
          <w:lang w:val="en-US"/>
        </w:rPr>
        <w:t>Andrea Antinori</w:t>
      </w:r>
      <w:r w:rsidRPr="00D13D3A">
        <w:rPr>
          <w:color w:val="000000" w:themeColor="text1"/>
          <w:lang w:val="en-US"/>
        </w:rPr>
        <w:t xml:space="preserve"> (Clinical and Research Infectious Diseases Department, National Institute for Infectious Diseases, Rome, Italy),</w:t>
      </w:r>
      <w:r w:rsidRPr="004A5FC1">
        <w:rPr>
          <w:color w:val="000000" w:themeColor="text1"/>
          <w:lang w:val="en-US"/>
        </w:rPr>
        <w:t xml:space="preserve"> Camilla </w:t>
      </w:r>
      <w:proofErr w:type="spellStart"/>
      <w:r w:rsidRPr="004A5FC1">
        <w:rPr>
          <w:color w:val="000000" w:themeColor="text1"/>
          <w:lang w:val="en-US"/>
        </w:rPr>
        <w:t>Tincati</w:t>
      </w:r>
      <w:proofErr w:type="spellEnd"/>
      <w:r w:rsidRPr="00D13D3A">
        <w:rPr>
          <w:color w:val="000000" w:themeColor="text1"/>
          <w:lang w:val="en-US"/>
        </w:rPr>
        <w:t xml:space="preserve"> (Clinic of Infectious Diseases, ASST Santi Paolo e Carlo, Department of Health Sciences, University of Milan, Milan, Italy), </w:t>
      </w:r>
      <w:r w:rsidRPr="004A5FC1">
        <w:rPr>
          <w:color w:val="000000" w:themeColor="text1"/>
          <w:lang w:val="en-US"/>
        </w:rPr>
        <w:t xml:space="preserve">Stefania </w:t>
      </w:r>
      <w:proofErr w:type="spellStart"/>
      <w:r w:rsidRPr="004A5FC1">
        <w:rPr>
          <w:color w:val="000000" w:themeColor="text1"/>
          <w:lang w:val="en-US"/>
        </w:rPr>
        <w:t>Piconi</w:t>
      </w:r>
      <w:proofErr w:type="spellEnd"/>
      <w:r>
        <w:rPr>
          <w:color w:val="000000" w:themeColor="text1"/>
          <w:lang w:val="en-US"/>
        </w:rPr>
        <w:t xml:space="preserve"> (</w:t>
      </w:r>
      <w:r w:rsidRPr="00BD192C">
        <w:rPr>
          <w:color w:val="000000" w:themeColor="text1"/>
          <w:lang w:val="en-US"/>
        </w:rPr>
        <w:t>Infectious Diseases Unit, "Alessandro Manzoni" Hospital, ASST-Lecco, Lecco, Italy</w:t>
      </w:r>
      <w:r>
        <w:rPr>
          <w:color w:val="000000" w:themeColor="text1"/>
          <w:lang w:val="en-US"/>
        </w:rPr>
        <w:t>)</w:t>
      </w:r>
      <w:r w:rsidRPr="00D13D3A">
        <w:rPr>
          <w:color w:val="000000" w:themeColor="text1"/>
          <w:lang w:val="en-US"/>
        </w:rPr>
        <w:t xml:space="preserve">, </w:t>
      </w:r>
      <w:r w:rsidRPr="004A5FC1">
        <w:rPr>
          <w:color w:val="000000" w:themeColor="text1"/>
          <w:lang w:val="en-US"/>
        </w:rPr>
        <w:t>Antonio Cascio</w:t>
      </w:r>
      <w:r>
        <w:rPr>
          <w:color w:val="000000" w:themeColor="text1"/>
          <w:lang w:val="en-US"/>
        </w:rPr>
        <w:t xml:space="preserve"> (</w:t>
      </w:r>
      <w:r w:rsidRPr="00BD192C">
        <w:rPr>
          <w:color w:val="000000" w:themeColor="text1"/>
          <w:lang w:val="en-US"/>
        </w:rPr>
        <w:t>Infectious and Tropical Diseases Unit, Department of Health Promotion, Mother and Child Care, Internal Medicine and Medical Specialties "G D'Alessandro," University of Palermo, Palermo, Italy</w:t>
      </w:r>
      <w:r>
        <w:rPr>
          <w:color w:val="000000" w:themeColor="text1"/>
          <w:lang w:val="en-US"/>
        </w:rPr>
        <w:t>)</w:t>
      </w:r>
      <w:r w:rsidRPr="00D13D3A">
        <w:rPr>
          <w:color w:val="000000" w:themeColor="text1"/>
          <w:lang w:val="en-US"/>
        </w:rPr>
        <w:t>,</w:t>
      </w:r>
      <w:r w:rsidRPr="004A5FC1">
        <w:rPr>
          <w:color w:val="000000" w:themeColor="text1"/>
          <w:lang w:val="en-US"/>
        </w:rPr>
        <w:t xml:space="preserve"> Giovanni </w:t>
      </w:r>
      <w:proofErr w:type="spellStart"/>
      <w:r w:rsidRPr="004A5FC1">
        <w:rPr>
          <w:color w:val="000000" w:themeColor="text1"/>
          <w:lang w:val="en-US"/>
        </w:rPr>
        <w:t>Pellicanò</w:t>
      </w:r>
      <w:proofErr w:type="spellEnd"/>
      <w:r>
        <w:rPr>
          <w:color w:val="000000" w:themeColor="text1"/>
          <w:lang w:val="en-US"/>
        </w:rPr>
        <w:t xml:space="preserve"> (</w:t>
      </w:r>
      <w:r w:rsidRPr="00490B4B">
        <w:rPr>
          <w:color w:val="000000" w:themeColor="text1"/>
          <w:lang w:val="en-US"/>
        </w:rPr>
        <w:t>Unit of Infectious Diseases, G. Martino University Hospital, Department of Clinical and Experimental Medicine, University of Messina, Messina, Italy</w:t>
      </w:r>
      <w:r>
        <w:rPr>
          <w:color w:val="000000" w:themeColor="text1"/>
          <w:lang w:val="en-US"/>
        </w:rPr>
        <w:t>)</w:t>
      </w:r>
      <w:r w:rsidRPr="00D13D3A">
        <w:rPr>
          <w:color w:val="000000" w:themeColor="text1"/>
          <w:lang w:val="en-US"/>
        </w:rPr>
        <w:t>,</w:t>
      </w:r>
      <w:r w:rsidRPr="004A5FC1">
        <w:rPr>
          <w:color w:val="000000" w:themeColor="text1"/>
          <w:lang w:val="en-US"/>
        </w:rPr>
        <w:t xml:space="preserve"> Giordano </w:t>
      </w:r>
      <w:proofErr w:type="spellStart"/>
      <w:r w:rsidRPr="004A5FC1">
        <w:rPr>
          <w:color w:val="000000" w:themeColor="text1"/>
          <w:lang w:val="en-US"/>
        </w:rPr>
        <w:t>Madeddu</w:t>
      </w:r>
      <w:proofErr w:type="spellEnd"/>
      <w:r>
        <w:rPr>
          <w:color w:val="000000" w:themeColor="text1"/>
          <w:lang w:val="en-US"/>
        </w:rPr>
        <w:t xml:space="preserve"> (</w:t>
      </w:r>
      <w:r w:rsidRPr="00490B4B">
        <w:rPr>
          <w:color w:val="000000" w:themeColor="text1"/>
          <w:lang w:val="en-US"/>
        </w:rPr>
        <w:t>Unit of Infectious Disease, Department of Medicine, Surgery and Pharmacy, University of Sassari,</w:t>
      </w:r>
      <w:r>
        <w:rPr>
          <w:color w:val="000000" w:themeColor="text1"/>
          <w:lang w:val="en-US"/>
        </w:rPr>
        <w:t xml:space="preserve"> </w:t>
      </w:r>
      <w:r w:rsidRPr="00490B4B">
        <w:rPr>
          <w:color w:val="000000" w:themeColor="text1"/>
          <w:lang w:val="en-US"/>
        </w:rPr>
        <w:t>Sassari, Italy</w:t>
      </w:r>
      <w:r>
        <w:rPr>
          <w:color w:val="000000" w:themeColor="text1"/>
          <w:lang w:val="en-US"/>
        </w:rPr>
        <w:t>)</w:t>
      </w:r>
      <w:r w:rsidRPr="00D13D3A">
        <w:rPr>
          <w:color w:val="000000" w:themeColor="text1"/>
          <w:lang w:val="en-US"/>
        </w:rPr>
        <w:t>,</w:t>
      </w:r>
      <w:r w:rsidRPr="004A5FC1">
        <w:rPr>
          <w:color w:val="000000" w:themeColor="text1"/>
          <w:lang w:val="en-US"/>
        </w:rPr>
        <w:t xml:space="preserve"> Francesco Maria Fusco</w:t>
      </w:r>
      <w:r>
        <w:rPr>
          <w:color w:val="000000" w:themeColor="text1"/>
          <w:lang w:val="en-US"/>
        </w:rPr>
        <w:t xml:space="preserve"> (</w:t>
      </w:r>
      <w:r w:rsidRPr="00490B4B">
        <w:rPr>
          <w:color w:val="000000" w:themeColor="text1"/>
        </w:rPr>
        <w:t xml:space="preserve">UOC </w:t>
      </w:r>
      <w:proofErr w:type="spellStart"/>
      <w:r w:rsidRPr="00490B4B">
        <w:rPr>
          <w:color w:val="000000" w:themeColor="text1"/>
        </w:rPr>
        <w:t>Infezioni</w:t>
      </w:r>
      <w:proofErr w:type="spellEnd"/>
      <w:r w:rsidRPr="00490B4B">
        <w:rPr>
          <w:color w:val="000000" w:themeColor="text1"/>
        </w:rPr>
        <w:t xml:space="preserve"> </w:t>
      </w:r>
      <w:proofErr w:type="spellStart"/>
      <w:r w:rsidRPr="00490B4B">
        <w:rPr>
          <w:color w:val="000000" w:themeColor="text1"/>
        </w:rPr>
        <w:t>sistemiche</w:t>
      </w:r>
      <w:proofErr w:type="spellEnd"/>
      <w:r w:rsidRPr="00490B4B">
        <w:rPr>
          <w:color w:val="000000" w:themeColor="text1"/>
        </w:rPr>
        <w:t xml:space="preserve"> e </w:t>
      </w:r>
      <w:proofErr w:type="spellStart"/>
      <w:r w:rsidRPr="00490B4B">
        <w:rPr>
          <w:color w:val="000000" w:themeColor="text1"/>
        </w:rPr>
        <w:t>dell’Immunodepresso</w:t>
      </w:r>
      <w:proofErr w:type="spellEnd"/>
      <w:r w:rsidRPr="00490B4B">
        <w:rPr>
          <w:color w:val="000000" w:themeColor="text1"/>
        </w:rPr>
        <w:t xml:space="preserve">, PO “D. Cotugno”, AO </w:t>
      </w:r>
      <w:proofErr w:type="spellStart"/>
      <w:r w:rsidRPr="00490B4B">
        <w:rPr>
          <w:color w:val="000000" w:themeColor="text1"/>
        </w:rPr>
        <w:t>dei</w:t>
      </w:r>
      <w:proofErr w:type="spellEnd"/>
      <w:r w:rsidRPr="00490B4B">
        <w:rPr>
          <w:color w:val="000000" w:themeColor="text1"/>
        </w:rPr>
        <w:t xml:space="preserve"> Colli, Naples, Italy</w:t>
      </w:r>
      <w:r>
        <w:rPr>
          <w:color w:val="000000" w:themeColor="text1"/>
        </w:rPr>
        <w:t>)</w:t>
      </w:r>
      <w:r w:rsidRPr="00D13D3A">
        <w:rPr>
          <w:color w:val="000000" w:themeColor="text1"/>
          <w:lang w:val="en-US"/>
        </w:rPr>
        <w:t xml:space="preserve">, </w:t>
      </w:r>
      <w:r w:rsidRPr="004A5FC1">
        <w:rPr>
          <w:color w:val="000000" w:themeColor="text1"/>
          <w:lang w:val="en-US"/>
        </w:rPr>
        <w:t>Miriam Lichtner</w:t>
      </w:r>
      <w:r>
        <w:rPr>
          <w:color w:val="000000" w:themeColor="text1"/>
          <w:lang w:val="en-US"/>
        </w:rPr>
        <w:t xml:space="preserve"> (</w:t>
      </w:r>
      <w:r w:rsidRPr="00C53E9D">
        <w:rPr>
          <w:color w:val="000000" w:themeColor="text1"/>
        </w:rPr>
        <w:t>Infectious Diseases Unit, SM Goretti Hospital, Sapienza University of Rome, Latina, Italy; Department of NESMOS, Sapienza University of Rome, Rome, Italy</w:t>
      </w:r>
      <w:r>
        <w:rPr>
          <w:color w:val="000000" w:themeColor="text1"/>
          <w:lang w:val="en-US"/>
        </w:rPr>
        <w:t xml:space="preserve">); </w:t>
      </w:r>
      <w:r w:rsidRPr="00DA0BC0">
        <w:rPr>
          <w:color w:val="000000" w:themeColor="text1"/>
          <w:lang w:val="en-US"/>
        </w:rPr>
        <w:t xml:space="preserve">Cecilia </w:t>
      </w:r>
      <w:proofErr w:type="spellStart"/>
      <w:r w:rsidRPr="00DA0BC0">
        <w:rPr>
          <w:color w:val="000000" w:themeColor="text1"/>
          <w:lang w:val="en-US"/>
        </w:rPr>
        <w:t>Bonazzetti</w:t>
      </w:r>
      <w:proofErr w:type="spellEnd"/>
      <w:r w:rsidRPr="00DA0BC0">
        <w:rPr>
          <w:color w:val="000000" w:themeColor="text1"/>
          <w:lang w:val="en-US"/>
        </w:rPr>
        <w:t>,</w:t>
      </w:r>
      <w:r w:rsidRPr="009F0A17">
        <w:rPr>
          <w:color w:val="000000" w:themeColor="text1"/>
          <w:lang w:val="en-US"/>
        </w:rPr>
        <w:t xml:space="preserve"> </w:t>
      </w:r>
      <w:r w:rsidRPr="00DA0BC0">
        <w:rPr>
          <w:color w:val="000000" w:themeColor="text1"/>
          <w:lang w:val="en-US"/>
        </w:rPr>
        <w:t>Matteo Rinaldi, Milo Gatti</w:t>
      </w:r>
      <w:r w:rsidRPr="009F0A17">
        <w:rPr>
          <w:color w:val="000000" w:themeColor="text1"/>
          <w:lang w:val="en-US"/>
        </w:rPr>
        <w:t xml:space="preserve"> (Department of Medical and Surgical Sciences, Alma Mater </w:t>
      </w:r>
      <w:proofErr w:type="spellStart"/>
      <w:r w:rsidRPr="009F0A17">
        <w:rPr>
          <w:color w:val="000000" w:themeColor="text1"/>
          <w:lang w:val="en-US"/>
        </w:rPr>
        <w:t>Studiorum</w:t>
      </w:r>
      <w:proofErr w:type="spellEnd"/>
      <w:r w:rsidRPr="009F0A17">
        <w:rPr>
          <w:color w:val="000000" w:themeColor="text1"/>
          <w:lang w:val="en-US"/>
        </w:rPr>
        <w:t xml:space="preserve"> University of Bologna, Bologna; Infectious Diseases Unit, Department for Integrated Infectious Risk Management, IRCCS Azienda </w:t>
      </w:r>
      <w:proofErr w:type="spellStart"/>
      <w:r w:rsidRPr="009F0A17">
        <w:rPr>
          <w:color w:val="000000" w:themeColor="text1"/>
          <w:lang w:val="en-US"/>
        </w:rPr>
        <w:t>Ospedaliero-Universitaria</w:t>
      </w:r>
      <w:proofErr w:type="spellEnd"/>
      <w:r w:rsidRPr="009F0A17">
        <w:rPr>
          <w:color w:val="000000" w:themeColor="text1"/>
          <w:lang w:val="en-US"/>
        </w:rPr>
        <w:t xml:space="preserve"> di Bologna); </w:t>
      </w:r>
      <w:r w:rsidRPr="00DA0BC0">
        <w:rPr>
          <w:color w:val="000000" w:themeColor="text1"/>
          <w:lang w:val="en-US"/>
        </w:rPr>
        <w:t>Michela Di Chiara, Zeno Pasquini</w:t>
      </w:r>
      <w:r w:rsidRPr="009F0A17">
        <w:rPr>
          <w:color w:val="000000" w:themeColor="text1"/>
          <w:lang w:val="en-US"/>
        </w:rPr>
        <w:t xml:space="preserve"> (Infectious Diseases Unit, Department for Integrated Infectious Risk Management, IRCCS Azienda </w:t>
      </w:r>
      <w:proofErr w:type="spellStart"/>
      <w:r w:rsidRPr="009F0A17">
        <w:rPr>
          <w:color w:val="000000" w:themeColor="text1"/>
          <w:lang w:val="en-US"/>
        </w:rPr>
        <w:t>Ospedaliero-Universitaria</w:t>
      </w:r>
      <w:proofErr w:type="spellEnd"/>
      <w:r w:rsidRPr="009F0A17">
        <w:rPr>
          <w:color w:val="000000" w:themeColor="text1"/>
          <w:lang w:val="en-US"/>
        </w:rPr>
        <w:t> di Bologna);</w:t>
      </w:r>
      <w:r>
        <w:rPr>
          <w:color w:val="000000" w:themeColor="text1"/>
          <w:lang w:val="en-US"/>
        </w:rPr>
        <w:t xml:space="preserve"> </w:t>
      </w:r>
      <w:r w:rsidRPr="00785DF1">
        <w:rPr>
          <w:color w:val="000000" w:themeColor="text1"/>
          <w:lang w:val="es-ES"/>
        </w:rPr>
        <w:t>Paula Olivares-Navarro</w:t>
      </w:r>
      <w:r>
        <w:rPr>
          <w:color w:val="000000" w:themeColor="text1"/>
          <w:lang w:val="es-ES"/>
        </w:rPr>
        <w:t xml:space="preserve"> (</w:t>
      </w:r>
      <w:r w:rsidRPr="00EC10C1">
        <w:rPr>
          <w:color w:val="000000" w:themeColor="text1"/>
        </w:rPr>
        <w:t xml:space="preserve">Instituto de </w:t>
      </w:r>
      <w:proofErr w:type="spellStart"/>
      <w:r w:rsidRPr="00EC10C1">
        <w:rPr>
          <w:color w:val="000000" w:themeColor="text1"/>
        </w:rPr>
        <w:t>Biomedicina</w:t>
      </w:r>
      <w:proofErr w:type="spellEnd"/>
      <w:r w:rsidRPr="00EC10C1">
        <w:rPr>
          <w:color w:val="000000" w:themeColor="text1"/>
        </w:rPr>
        <w:t xml:space="preserve"> de Sevilla (IBIS)/CSIC/Universi</w:t>
      </w:r>
      <w:r>
        <w:rPr>
          <w:color w:val="000000" w:themeColor="text1"/>
        </w:rPr>
        <w:t>ty of Seville</w:t>
      </w:r>
      <w:r w:rsidRPr="00EC10C1">
        <w:rPr>
          <w:color w:val="000000" w:themeColor="text1"/>
        </w:rPr>
        <w:t>, Seville, Spain</w:t>
      </w:r>
      <w:r>
        <w:rPr>
          <w:color w:val="000000" w:themeColor="text1"/>
        </w:rPr>
        <w:t xml:space="preserve">, </w:t>
      </w:r>
      <w:r w:rsidRPr="006A46F8">
        <w:rPr>
          <w:color w:val="000000" w:themeColor="text1"/>
        </w:rPr>
        <w:t xml:space="preserve">CIBER de </w:t>
      </w:r>
      <w:proofErr w:type="spellStart"/>
      <w:r w:rsidRPr="006A46F8">
        <w:rPr>
          <w:color w:val="000000" w:themeColor="text1"/>
        </w:rPr>
        <w:t>Enfermedades</w:t>
      </w:r>
      <w:proofErr w:type="spellEnd"/>
      <w:r w:rsidRPr="006A46F8">
        <w:rPr>
          <w:color w:val="000000" w:themeColor="text1"/>
        </w:rPr>
        <w:t xml:space="preserve"> </w:t>
      </w:r>
      <w:proofErr w:type="spellStart"/>
      <w:r w:rsidRPr="006A46F8">
        <w:rPr>
          <w:color w:val="000000" w:themeColor="text1"/>
        </w:rPr>
        <w:t>Infecciosas</w:t>
      </w:r>
      <w:proofErr w:type="spellEnd"/>
      <w:r w:rsidRPr="006A46F8">
        <w:rPr>
          <w:color w:val="000000" w:themeColor="text1"/>
        </w:rPr>
        <w:t xml:space="preserve"> (CIBERINFEC), Instituto de Salud </w:t>
      </w:r>
      <w:r w:rsidRPr="00B11220">
        <w:rPr>
          <w:color w:val="000000" w:themeColor="text1"/>
        </w:rPr>
        <w:t>Carlos III, Madrid, Spain, Department of Infectious Diseases, Microbiology and Parasitology, Virgen del Rocío University Hospital, Seville, Spain</w:t>
      </w:r>
      <w:r w:rsidRPr="00B11220">
        <w:rPr>
          <w:color w:val="000000" w:themeColor="text1"/>
          <w:lang w:val="es-ES"/>
        </w:rPr>
        <w:t>)</w:t>
      </w:r>
      <w:r w:rsidRPr="00B11220">
        <w:rPr>
          <w:color w:val="000000" w:themeColor="text1"/>
          <w:lang w:val="en-US"/>
        </w:rPr>
        <w:t>, Elena Ruda Sanchez (</w:t>
      </w:r>
      <w:r>
        <w:rPr>
          <w:color w:val="000000" w:themeColor="text1"/>
          <w:lang w:val="en-US"/>
        </w:rPr>
        <w:t>Occupational Medicine and Public Health Division</w:t>
      </w:r>
      <w:r w:rsidRPr="00B11220">
        <w:rPr>
          <w:color w:val="000000" w:themeColor="text1"/>
          <w:lang w:val="en-US"/>
        </w:rPr>
        <w:t xml:space="preserve">, Hospital Universitario Virgen Macarena, </w:t>
      </w:r>
      <w:r w:rsidRPr="00B11220">
        <w:rPr>
          <w:color w:val="000000" w:themeColor="text1"/>
        </w:rPr>
        <w:t>Seville, Spain</w:t>
      </w:r>
      <w:r w:rsidRPr="00B11220">
        <w:rPr>
          <w:color w:val="000000" w:themeColor="text1"/>
          <w:lang w:val="en-US"/>
        </w:rPr>
        <w:t>)</w:t>
      </w:r>
      <w:r w:rsidRPr="00785DF1">
        <w:rPr>
          <w:color w:val="000000" w:themeColor="text1"/>
          <w:lang w:val="en-US"/>
        </w:rPr>
        <w:t>,</w:t>
      </w:r>
      <w:r w:rsidRPr="00B11220">
        <w:rPr>
          <w:color w:val="000000" w:themeColor="text1"/>
          <w:lang w:val="en-US"/>
        </w:rPr>
        <w:t xml:space="preserve"> </w:t>
      </w:r>
      <w:r w:rsidRPr="00785DF1">
        <w:rPr>
          <w:color w:val="000000" w:themeColor="text1"/>
          <w:lang w:val="en-US"/>
        </w:rPr>
        <w:t>Alicia Rodríguez Fernández,</w:t>
      </w:r>
      <w:r w:rsidRPr="00B11220">
        <w:rPr>
          <w:color w:val="000000" w:themeColor="text1"/>
          <w:lang w:val="en-US"/>
        </w:rPr>
        <w:t xml:space="preserve"> </w:t>
      </w:r>
      <w:r w:rsidRPr="00785DF1">
        <w:rPr>
          <w:color w:val="000000" w:themeColor="text1"/>
          <w:lang w:val="en-US"/>
        </w:rPr>
        <w:t>Maria Dolores Madrigal Toscano</w:t>
      </w:r>
      <w:r w:rsidRPr="00B11220">
        <w:rPr>
          <w:color w:val="000000" w:themeColor="text1"/>
          <w:lang w:val="en-US"/>
        </w:rPr>
        <w:t xml:space="preserve"> (</w:t>
      </w:r>
      <w:proofErr w:type="spellStart"/>
      <w:r w:rsidRPr="00B11220">
        <w:rPr>
          <w:color w:val="000000" w:themeColor="text1"/>
        </w:rPr>
        <w:t>Hematology</w:t>
      </w:r>
      <w:proofErr w:type="spellEnd"/>
      <w:r w:rsidRPr="00B11220">
        <w:rPr>
          <w:color w:val="000000" w:themeColor="text1"/>
        </w:rPr>
        <w:t xml:space="preserve"> Division, Hospital Universitario Virgen Macarena, Seville, Spain</w:t>
      </w:r>
      <w:r w:rsidRPr="00B11220">
        <w:rPr>
          <w:color w:val="000000" w:themeColor="text1"/>
          <w:lang w:val="en-US"/>
        </w:rPr>
        <w:t>)</w:t>
      </w:r>
      <w:r w:rsidRPr="00785DF1">
        <w:rPr>
          <w:color w:val="000000" w:themeColor="text1"/>
          <w:lang w:val="en-US"/>
        </w:rPr>
        <w:t>,</w:t>
      </w:r>
      <w:r w:rsidRPr="00B11220">
        <w:rPr>
          <w:color w:val="000000" w:themeColor="text1"/>
          <w:lang w:val="en-US"/>
        </w:rPr>
        <w:t xml:space="preserve"> </w:t>
      </w:r>
      <w:r w:rsidRPr="00785DF1">
        <w:rPr>
          <w:color w:val="000000" w:themeColor="text1"/>
          <w:lang w:val="en-US"/>
        </w:rPr>
        <w:t xml:space="preserve">Dolores Mendoza </w:t>
      </w:r>
      <w:proofErr w:type="spellStart"/>
      <w:r w:rsidRPr="00785DF1">
        <w:rPr>
          <w:color w:val="000000" w:themeColor="text1"/>
          <w:lang w:val="en-US"/>
        </w:rPr>
        <w:t>Mendoza</w:t>
      </w:r>
      <w:proofErr w:type="spellEnd"/>
      <w:r w:rsidRPr="00BB4BC5">
        <w:rPr>
          <w:color w:val="000000" w:themeColor="text1"/>
          <w:lang w:val="en-US"/>
        </w:rPr>
        <w:t xml:space="preserve"> (</w:t>
      </w:r>
      <w:r>
        <w:rPr>
          <w:color w:val="000000" w:themeColor="text1"/>
          <w:lang w:val="en-US"/>
        </w:rPr>
        <w:t>Rheumatology Division</w:t>
      </w:r>
      <w:r w:rsidRPr="00BB4BC5">
        <w:rPr>
          <w:color w:val="000000" w:themeColor="text1"/>
          <w:lang w:val="en-US"/>
        </w:rPr>
        <w:t>, Hospital Universitario Virgen Macarena, Sevilla, Spain);</w:t>
      </w:r>
      <w:r>
        <w:rPr>
          <w:color w:val="000000" w:themeColor="text1"/>
          <w:lang w:val="en-US"/>
        </w:rPr>
        <w:t xml:space="preserve"> </w:t>
      </w:r>
      <w:r w:rsidRPr="00BE1D20">
        <w:rPr>
          <w:color w:val="000000" w:themeColor="text1"/>
          <w:lang w:val="en-US"/>
        </w:rPr>
        <w:t xml:space="preserve">Chiara </w:t>
      </w:r>
      <w:proofErr w:type="spellStart"/>
      <w:r w:rsidRPr="00BE1D20">
        <w:rPr>
          <w:color w:val="000000" w:themeColor="text1"/>
          <w:lang w:val="en-US"/>
        </w:rPr>
        <w:t>Dellacasa</w:t>
      </w:r>
      <w:proofErr w:type="spellEnd"/>
      <w:r w:rsidRPr="00BE1D20">
        <w:rPr>
          <w:color w:val="000000" w:themeColor="text1"/>
          <w:lang w:val="en-US"/>
        </w:rPr>
        <w:t xml:space="preserve">, Elisa Rossi, Salvatore Cataudella (HPC Department, CINECA </w:t>
      </w:r>
      <w:proofErr w:type="spellStart"/>
      <w:r w:rsidRPr="00BE1D20">
        <w:rPr>
          <w:color w:val="000000" w:themeColor="text1"/>
          <w:lang w:val="en-US"/>
        </w:rPr>
        <w:t>Consorzio</w:t>
      </w:r>
      <w:proofErr w:type="spellEnd"/>
      <w:r w:rsidRPr="00BE1D20">
        <w:rPr>
          <w:color w:val="000000" w:themeColor="text1"/>
          <w:lang w:val="en-US"/>
        </w:rPr>
        <w:t xml:space="preserve"> </w:t>
      </w:r>
      <w:proofErr w:type="spellStart"/>
      <w:r w:rsidRPr="00BE1D20">
        <w:rPr>
          <w:color w:val="000000" w:themeColor="text1"/>
          <w:lang w:val="en-US"/>
        </w:rPr>
        <w:t>Interuniversitario</w:t>
      </w:r>
      <w:proofErr w:type="spellEnd"/>
      <w:r w:rsidRPr="00BE1D20">
        <w:rPr>
          <w:color w:val="000000" w:themeColor="text1"/>
          <w:lang w:val="en-US"/>
        </w:rPr>
        <w:t>, Italy)</w:t>
      </w:r>
      <w:r>
        <w:rPr>
          <w:color w:val="000000" w:themeColor="text1"/>
          <w:lang w:val="en-US"/>
        </w:rPr>
        <w:t>.</w:t>
      </w:r>
    </w:p>
    <w:p w14:paraId="3B34D1FA" w14:textId="48302D9E" w:rsidR="008C2890" w:rsidRPr="003A67B2" w:rsidRDefault="008C2890" w:rsidP="008C2890">
      <w:pPr>
        <w:pStyle w:val="Titolo4"/>
      </w:pPr>
      <w:bookmarkStart w:id="2" w:name="_Toc195548070"/>
      <w:r w:rsidRPr="003A67B2">
        <w:lastRenderedPageBreak/>
        <w:t>Supplementary Methods: definitions used in the questionnaire</w:t>
      </w:r>
      <w:bookmarkEnd w:id="2"/>
    </w:p>
    <w:p w14:paraId="746830C5" w14:textId="77777777" w:rsidR="008C2890" w:rsidRPr="003A67B2" w:rsidRDefault="008C2890" w:rsidP="008C2890">
      <w:pPr>
        <w:pStyle w:val="Paragrafoelenco"/>
        <w:numPr>
          <w:ilvl w:val="0"/>
          <w:numId w:val="2"/>
        </w:numPr>
        <w:jc w:val="both"/>
      </w:pPr>
      <w:bookmarkStart w:id="3" w:name="_Hlk178693217"/>
      <w:r w:rsidRPr="003A67B2">
        <w:t>General risk factors of progression to severe COVID-19 described in the literature: higher age, male sex, smoking, obesity, multimorbidity (</w:t>
      </w:r>
      <w:r>
        <w:t>predominant</w:t>
      </w:r>
      <w:r w:rsidRPr="003A67B2">
        <w:t>ly pre-existing lung disease, renal insufficiency, diabetes mellitus, hypertension, coronary heart disease)</w:t>
      </w:r>
      <w:bookmarkEnd w:id="3"/>
      <w:r w:rsidRPr="003A67B2">
        <w:t>.</w:t>
      </w:r>
    </w:p>
    <w:p w14:paraId="5C23E44F" w14:textId="77777777" w:rsidR="008C2890" w:rsidRPr="003A67B2" w:rsidRDefault="008C2890" w:rsidP="008C2890">
      <w:pPr>
        <w:pStyle w:val="Paragrafoelenco"/>
        <w:numPr>
          <w:ilvl w:val="0"/>
          <w:numId w:val="2"/>
        </w:numPr>
        <w:jc w:val="both"/>
      </w:pPr>
      <w:r w:rsidRPr="003A67B2">
        <w:t>Haematological patients: They are defined as having one or more of the following conditions:</w:t>
      </w:r>
    </w:p>
    <w:p w14:paraId="67FA9685" w14:textId="77777777" w:rsidR="008C2890" w:rsidRPr="003A67B2" w:rsidRDefault="008C2890" w:rsidP="008C2890">
      <w:pPr>
        <w:pStyle w:val="Paragrafoelenco"/>
        <w:numPr>
          <w:ilvl w:val="1"/>
          <w:numId w:val="2"/>
        </w:numPr>
        <w:jc w:val="both"/>
      </w:pPr>
      <w:r w:rsidRPr="003A67B2">
        <w:t>Haematological malignancies</w:t>
      </w:r>
    </w:p>
    <w:p w14:paraId="136D54C5" w14:textId="77777777" w:rsidR="008C2890" w:rsidRPr="003A67B2" w:rsidRDefault="008C2890" w:rsidP="008C2890">
      <w:pPr>
        <w:pStyle w:val="Paragrafoelenco"/>
        <w:numPr>
          <w:ilvl w:val="2"/>
          <w:numId w:val="2"/>
        </w:numPr>
        <w:jc w:val="both"/>
      </w:pPr>
      <w:r w:rsidRPr="003A67B2">
        <w:t xml:space="preserve">Acute </w:t>
      </w:r>
      <w:proofErr w:type="spellStart"/>
      <w:r w:rsidRPr="003A67B2">
        <w:t>leukaemias</w:t>
      </w:r>
      <w:proofErr w:type="spellEnd"/>
      <w:r w:rsidRPr="003A67B2">
        <w:t xml:space="preserve"> (acute lymphoblastic leukaemia, acute myeloid leukaemia) and myelodysplastic syndromes</w:t>
      </w:r>
    </w:p>
    <w:p w14:paraId="6459C4FC" w14:textId="77777777" w:rsidR="008C2890" w:rsidRPr="003A67B2" w:rsidRDefault="008C2890" w:rsidP="008C2890">
      <w:pPr>
        <w:pStyle w:val="Paragrafoelenco"/>
        <w:numPr>
          <w:ilvl w:val="2"/>
          <w:numId w:val="2"/>
        </w:numPr>
        <w:jc w:val="both"/>
      </w:pPr>
      <w:r w:rsidRPr="003A67B2">
        <w:t>Lymphomas</w:t>
      </w:r>
      <w:r>
        <w:t>,</w:t>
      </w:r>
      <w:r w:rsidRPr="003A67B2">
        <w:t xml:space="preserve"> both indolent lymphomas and aggressive lymphomas (diffuse large B-cell lymphoma, mantle cell lymphoma, peripheral T-cell lymphoma), Hodgkin's lymphoma, chronic lymphocytic leukaemia, Waldenstrom's macroglobulinemia</w:t>
      </w:r>
    </w:p>
    <w:p w14:paraId="62E6D2F5" w14:textId="77777777" w:rsidR="008C2890" w:rsidRPr="003A67B2" w:rsidRDefault="008C2890" w:rsidP="008C2890">
      <w:pPr>
        <w:pStyle w:val="Paragrafoelenco"/>
        <w:numPr>
          <w:ilvl w:val="2"/>
          <w:numId w:val="2"/>
        </w:numPr>
        <w:jc w:val="both"/>
      </w:pPr>
      <w:r w:rsidRPr="003A67B2">
        <w:t>Myeloproliferative neoplasm, chronic myeloid leukaemia</w:t>
      </w:r>
    </w:p>
    <w:p w14:paraId="4C37F1EC" w14:textId="77777777" w:rsidR="008C2890" w:rsidRPr="003A67B2" w:rsidRDefault="008C2890" w:rsidP="008C2890">
      <w:pPr>
        <w:pStyle w:val="Paragrafoelenco"/>
        <w:numPr>
          <w:ilvl w:val="1"/>
          <w:numId w:val="2"/>
        </w:numPr>
        <w:jc w:val="both"/>
      </w:pPr>
      <w:r w:rsidRPr="003A67B2">
        <w:t>Transplant</w:t>
      </w:r>
    </w:p>
    <w:p w14:paraId="1948BA50" w14:textId="77777777" w:rsidR="008C2890" w:rsidRPr="003A67B2" w:rsidRDefault="008C2890" w:rsidP="008C2890">
      <w:pPr>
        <w:pStyle w:val="Paragrafoelenco"/>
        <w:numPr>
          <w:ilvl w:val="2"/>
          <w:numId w:val="2"/>
        </w:numPr>
        <w:jc w:val="both"/>
      </w:pPr>
      <w:r w:rsidRPr="003A67B2">
        <w:t>Hematopoietic stem cell transplantation (autologous, allogeneic)</w:t>
      </w:r>
    </w:p>
    <w:p w14:paraId="16203ECB" w14:textId="77777777" w:rsidR="008C2890" w:rsidRPr="003A67B2" w:rsidRDefault="008C2890" w:rsidP="008C2890">
      <w:pPr>
        <w:pStyle w:val="Paragrafoelenco"/>
        <w:numPr>
          <w:ilvl w:val="2"/>
          <w:numId w:val="2"/>
        </w:numPr>
        <w:jc w:val="both"/>
      </w:pPr>
      <w:bookmarkStart w:id="4" w:name="_Hlk177130734"/>
      <w:r w:rsidRPr="003A67B2">
        <w:t>Chimeric antigen receptor T-cell (CAR-T cell) therapy</w:t>
      </w:r>
      <w:bookmarkEnd w:id="4"/>
    </w:p>
    <w:p w14:paraId="6E15C045" w14:textId="77777777" w:rsidR="008C2890" w:rsidRPr="003A67B2" w:rsidRDefault="008C2890" w:rsidP="008C2890">
      <w:pPr>
        <w:pStyle w:val="Paragrafoelenco"/>
        <w:numPr>
          <w:ilvl w:val="0"/>
          <w:numId w:val="2"/>
        </w:numPr>
        <w:jc w:val="both"/>
      </w:pPr>
      <w:r w:rsidRPr="003A67B2">
        <w:t>Updated vaccination schedule: The schedule can be considered updated if the patient received:</w:t>
      </w:r>
    </w:p>
    <w:p w14:paraId="537DFEB1" w14:textId="77777777" w:rsidR="008C2890" w:rsidRPr="003A67B2" w:rsidRDefault="008C2890" w:rsidP="008C2890">
      <w:pPr>
        <w:pStyle w:val="Paragrafoelenco"/>
        <w:numPr>
          <w:ilvl w:val="1"/>
          <w:numId w:val="2"/>
        </w:numPr>
        <w:jc w:val="both"/>
      </w:pPr>
      <w:r w:rsidRPr="003A67B2">
        <w:t>1 updated Pfizer-BioNTech or updated Moderna COVID-19 vaccine, OR 2 doses of updated Novavax COVID-19 vaccine (if previously unvaccinated).</w:t>
      </w:r>
    </w:p>
    <w:p w14:paraId="23A0AE3C" w14:textId="77777777" w:rsidR="008C2890" w:rsidRPr="003A67B2" w:rsidRDefault="008C2890" w:rsidP="008C2890">
      <w:pPr>
        <w:pStyle w:val="Paragrafoelenco"/>
        <w:numPr>
          <w:ilvl w:val="1"/>
          <w:numId w:val="2"/>
        </w:numPr>
        <w:jc w:val="both"/>
      </w:pPr>
      <w:r>
        <w:t>One</w:t>
      </w:r>
      <w:r w:rsidRPr="003A67B2">
        <w:t xml:space="preserve"> updated Pfizer-BioNTech, Moderna, or Novavax COVID-19 vaccine (if vaccinated before 12 September 2023). </w:t>
      </w:r>
    </w:p>
    <w:p w14:paraId="6648F6C8" w14:textId="7D8AFF42" w:rsidR="008C2890" w:rsidRPr="003A67B2" w:rsidRDefault="008C2890" w:rsidP="008C2890">
      <w:pPr>
        <w:pStyle w:val="Paragrafoelenco"/>
        <w:numPr>
          <w:ilvl w:val="0"/>
          <w:numId w:val="2"/>
        </w:numPr>
        <w:jc w:val="both"/>
      </w:pPr>
      <w:r w:rsidRPr="003A67B2">
        <w:t xml:space="preserve">COVID-19 severity </w:t>
      </w:r>
      <w:r w:rsidRPr="003A67B2">
        <w:fldChar w:fldCharType="begin"/>
      </w:r>
      <w:r>
        <w:instrText xml:space="preserve"> ADDIN ZOTERO_ITEM CSL_CITATION {"citationID":"gbBDBCLS","properties":{"formattedCitation":"[1]","plainCitation":"[1]","noteIndex":0},"citationItems":[{"id":2223,"uris":["http://zotero.org/users/15002113/items/WMVS5UIM"],"itemData":{"id":2223,"type":"article-journal","container-title":"The Lancet Infectious Diseases","DOI":"10.1016/S1473-3099(20)30483-7","ISSN":"14733099","issue":"8","journalAbbreviation":"The Lancet Infectious Diseases","language":"en","page":"e192-e197","source":"DOI.org (Crossref)","title":"A minimal common outcome measure set for COVID-19 clinical research","volume":"20","author":[{"family":"Marshall","given":"John C"},{"family":"Murthy","given":"Srinivas"},{"family":"Diaz","given":"Janet"},{"family":"Adhikari","given":"N K"},{"family":"Angus","given":"Derek C"},{"family":"Arabi","given":"Yaseen M"},{"family":"Baillie","given":"Kenneth"},{"family":"Bauer","given":"Michael"},{"family":"Berry","given":"Scott"},{"family":"Blackwood","given":"Bronagh"},{"family":"Bonten","given":"Marc"},{"family":"Bozza","given":"Fernando"},{"family":"Brunkhorst","given":"Frank"},{"family":"Cheng","given":"Allen"},{"family":"Clarke","given":"Mike"},{"family":"Dat","given":"Vu Quoc"},{"family":"De Jong","given":"Menno"},{"family":"Denholm","given":"Justin"},{"family":"Derde","given":"Lennie"},{"family":"Dunning","given":"Jake"},{"family":"Feng","given":"Xiaobin"},{"family":"Fletcher","given":"Tom"},{"family":"Foster","given":"Nadine"},{"family":"Fowler","given":"Rob"},{"family":"Gobat","given":"Nina"},{"family":"Gomersall","given":"Charles"},{"family":"Gordon","given":"Anthony"},{"family":"Glueck","given":"Thomas"},{"family":"Harhay","given":"Michael"},{"family":"Hodgson","given":"Carol"},{"family":"Horby","given":"Peter"},{"family":"Kim","given":"YaeJean"},{"family":"Kojan","given":"Richard"},{"family":"Kumar","given":"Bharath"},{"family":"Laffey","given":"John"},{"family":"Malvey","given":"Denis"},{"family":"Martin-Loeches","given":"Ignacio"},{"family":"McArthur","given":"Colin"},{"family":"McAuley","given":"Danny"},{"family":"McBride","given":"Stephen"},{"family":"McGuinness","given":"Shay"},{"family":"Merson","given":"Laura"},{"family":"Morpeth","given":"Susan"},{"family":"Needham","given":"Dale"},{"family":"Netea","given":"Mihai"},{"family":"Oh","given":"Myoung-Don"},{"family":"Phyu","given":"Sabai"},{"family":"Piva","given":"Simone"},{"family":"Qiu","given":"Ruijin"},{"family":"Salisu-Kabara","given":"Halima"},{"family":"Shi","given":"Lei"},{"family":"Shimizu","given":"Naoki"},{"family":"Sinclair","given":"Jorge"},{"family":"Tong","given":"Steven"},{"family":"Turgeon","given":"Alexis"},{"family":"Uyeki","given":"Tim"},{"family":"Van De Veerdonk","given":"Frank"},{"family":"Webb","given":"Steve"},{"family":"Williamson","given":"Paula"},{"family":"Wolf","given":"Timo"},{"family":"Zhang","given":"Junhua"}],"issued":{"date-parts":[["2020",8]]}}}],"schema":"https://github.com/citation-style-language/schema/raw/master/csl-citation.json"} </w:instrText>
      </w:r>
      <w:r w:rsidRPr="003A67B2">
        <w:fldChar w:fldCharType="separate"/>
      </w:r>
      <w:r w:rsidRPr="008C2890">
        <w:rPr>
          <w:rFonts w:ascii="Aptos" w:hAnsi="Aptos"/>
        </w:rPr>
        <w:t>[1]</w:t>
      </w:r>
      <w:r w:rsidRPr="003A67B2">
        <w:fldChar w:fldCharType="end"/>
      </w:r>
    </w:p>
    <w:p w14:paraId="18303F55" w14:textId="77777777" w:rsidR="008C2890" w:rsidRPr="003A67B2" w:rsidRDefault="008C2890" w:rsidP="008C2890">
      <w:pPr>
        <w:pStyle w:val="Paragrafoelenco"/>
        <w:numPr>
          <w:ilvl w:val="1"/>
          <w:numId w:val="2"/>
        </w:numPr>
        <w:jc w:val="both"/>
      </w:pPr>
      <w:r w:rsidRPr="003A67B2">
        <w:t>Mild illness: Individuals who have any of the various signs and symptoms of COVID-19 (e.g., fever, cough, sore throat, malaise, headache, muscle pain, nausea, vomiting, diarrhoea, loss of taste and smell) but do not have shortness of breath, dyspnoea, or abnormal chest imaging.</w:t>
      </w:r>
    </w:p>
    <w:p w14:paraId="0DFA7035" w14:textId="77777777" w:rsidR="008C2890" w:rsidRPr="003A67B2" w:rsidRDefault="008C2890" w:rsidP="008C2890">
      <w:pPr>
        <w:pStyle w:val="Paragrafoelenco"/>
        <w:numPr>
          <w:ilvl w:val="1"/>
          <w:numId w:val="2"/>
        </w:numPr>
        <w:jc w:val="both"/>
      </w:pPr>
      <w:r w:rsidRPr="003A67B2">
        <w:t>Moderate illness: Individuals who show evidence of lower respiratory disease during clinical assessment or imaging have an oxygen saturation measured by pulse oximetry (SpO2) ≥94% on room air.</w:t>
      </w:r>
    </w:p>
    <w:p w14:paraId="5BAF49F0" w14:textId="77777777" w:rsidR="008C2890" w:rsidRPr="003A67B2" w:rsidRDefault="008C2890" w:rsidP="008C2890">
      <w:pPr>
        <w:pStyle w:val="Paragrafoelenco"/>
        <w:numPr>
          <w:ilvl w:val="1"/>
          <w:numId w:val="2"/>
        </w:numPr>
        <w:jc w:val="both"/>
      </w:pPr>
      <w:r w:rsidRPr="003A67B2">
        <w:t>Severe illness: Individuals who have SpO2 &lt; 94% on room air at sea level, a ratio of arterial partial pressure of oxygen to fraction of inspired oxygen (PaO2/FiO2) &lt; 300 mm Hg, a respiratory rate &gt;30 breaths/min, or lung infiltrates &gt;50%.</w:t>
      </w:r>
    </w:p>
    <w:p w14:paraId="6EB46E3A" w14:textId="77777777" w:rsidR="008C2890" w:rsidRPr="003A67B2" w:rsidRDefault="008C2890" w:rsidP="008C2890">
      <w:pPr>
        <w:pStyle w:val="Paragrafoelenco"/>
        <w:numPr>
          <w:ilvl w:val="1"/>
          <w:numId w:val="2"/>
        </w:numPr>
        <w:jc w:val="both"/>
      </w:pPr>
      <w:r w:rsidRPr="003A67B2">
        <w:t xml:space="preserve">Critical illness: Individuals who have respiratory failure, septic shock, and/or multiple organ dysfunction. </w:t>
      </w:r>
    </w:p>
    <w:p w14:paraId="04C40C05" w14:textId="77777777" w:rsidR="008C2890" w:rsidRDefault="008C2890" w:rsidP="008C2890">
      <w:pPr>
        <w:pStyle w:val="Paragrafoelenco"/>
        <w:numPr>
          <w:ilvl w:val="0"/>
          <w:numId w:val="2"/>
        </w:numPr>
        <w:jc w:val="both"/>
      </w:pPr>
      <w:r w:rsidRPr="003A67B2">
        <w:lastRenderedPageBreak/>
        <w:t xml:space="preserve">Known SARS-CoV-2 exposure: Close contact for at least 15 minutes over </w:t>
      </w:r>
      <w:r>
        <w:t>24 hours</w:t>
      </w:r>
      <w:r w:rsidRPr="003A67B2">
        <w:t xml:space="preserve"> with someone who has laboratory-confirmed COVID-19</w:t>
      </w:r>
    </w:p>
    <w:p w14:paraId="1207E6FA" w14:textId="127745F9" w:rsidR="00090799" w:rsidRDefault="008C2890" w:rsidP="008C2890">
      <w:pPr>
        <w:pStyle w:val="Paragrafoelenco"/>
        <w:numPr>
          <w:ilvl w:val="0"/>
          <w:numId w:val="2"/>
        </w:numPr>
        <w:jc w:val="both"/>
      </w:pPr>
      <w:r w:rsidRPr="003A67B2">
        <w:t xml:space="preserve">Early COVID-19 therapy: Nirmatrelvir/ritonavir, </w:t>
      </w:r>
      <w:proofErr w:type="spellStart"/>
      <w:r w:rsidRPr="003A67B2">
        <w:t>molnupiravir</w:t>
      </w:r>
      <w:proofErr w:type="spellEnd"/>
      <w:r w:rsidRPr="003A67B2">
        <w:t xml:space="preserve">, remdesivir, </w:t>
      </w:r>
      <w:r>
        <w:t xml:space="preserve">effective </w:t>
      </w:r>
      <w:r w:rsidRPr="003A67B2">
        <w:t>anti-Spike monoclonal antibodies.</w:t>
      </w:r>
    </w:p>
    <w:p w14:paraId="7C065C0F" w14:textId="77777777" w:rsidR="00B87AA2" w:rsidRPr="008C2890" w:rsidRDefault="00B87AA2" w:rsidP="00B87AA2">
      <w:pPr>
        <w:ind w:left="360"/>
        <w:jc w:val="both"/>
      </w:pPr>
    </w:p>
    <w:p w14:paraId="155F8E4F" w14:textId="3DC045C6" w:rsidR="003841DF" w:rsidRPr="003A67B2" w:rsidRDefault="00E70ED7" w:rsidP="008C2890">
      <w:pPr>
        <w:pStyle w:val="Titolo4"/>
        <w:rPr>
          <w:b w:val="0"/>
        </w:rPr>
      </w:pPr>
      <w:bookmarkStart w:id="5" w:name="_Toc195548071"/>
      <w:r w:rsidRPr="003A67B2">
        <w:t xml:space="preserve">Table </w:t>
      </w:r>
      <w:r w:rsidR="008C2890" w:rsidRPr="008C2890">
        <w:rPr>
          <w:bCs/>
        </w:rPr>
        <w:t>S</w:t>
      </w:r>
      <w:r w:rsidRPr="003A67B2">
        <w:t>1: ACCORD Checklist</w:t>
      </w:r>
      <w:r w:rsidR="00112C88">
        <w:t xml:space="preserve"> </w:t>
      </w:r>
      <w:r w:rsidR="00112C88">
        <w:rPr>
          <w:b w:val="0"/>
        </w:rPr>
        <w:fldChar w:fldCharType="begin"/>
      </w:r>
      <w:r w:rsidR="008C2890">
        <w:instrText xml:space="preserve"> ADDIN ZOTERO_ITEM CSL_CITATION {"citationID":"DNoQY8u1","properties":{"formattedCitation":"[2]","plainCitation":"[2]","noteIndex":0},"citationItems":[{"id":2527,"uris":["http://zotero.org/users/15002113/items/FKD72GCB"],"itemData":{"id":2527,"type":"article-journal","abstract":"Background\n              In biomedical research, it is often desirable to seek consensus among individuals who have differing perspectives and experience. This is important when evidence is emerging, inconsistent, limited, or absent. Even when research evidence is abundant, clinical recommendations, policy decisions, and priority-setting may still require agreement from multiple, sometimes ideologically opposed parties. Despite their prominence and influence on key decisions, consensus methods are often poorly reported. Our aim was to develop the first reporting guideline dedicated to and applicable to all consensus methods used in biomedical research regardless of the objective of the consensus process, called ACCORD (ACcurate COnsensus Reporting Document).\n            \n            \n              Methods and findings\n              \n                We followed methodology recommended by the EQUATOR Network for the development of reporting guidelines: a systematic review was followed by a Delphi process and meetings to finalize the ACCORD checklist. The preliminary checklist was drawn from the systematic review of existing literature on the quality of reporting of consensus methods and suggestions from the Steering Committee. A Delphi panel (\n                n\n                = 72) was recruited with representation from 6 continents and a broad range of experience, including clinical, research, policy, and patient perspectives. The 3 rounds of the Delphi process were completed by 58, 54, and 51 panelists. The preliminary checklist of 56 items was refined to a final checklist of 35 items relating to the article title (\n                n\n                = 1), introduction (\n                n\n                = 3), methods (\n                n\n                = 21), results (\n                n\n                = 5), discussion (\n                n\n                = 2), and other information (\n                n\n                = 3).\n              \n            \n            \n              Conclusions\n              The ACCORD checklist is the first reporting guideline applicable to all consensus-based studies. It will support authors in writing accurate, detailed manuscripts, thereby improving the completeness and transparency of reporting and providing readers with clarity regarding the methods used to reach agreement. Furthermore, the checklist will make the rigor of the consensus methods used to guide the recommendations clear for readers. Reporting consensus studies with greater clarity and transparency may enhance trust in the recommendations made by consensus panels.","container-title":"PLOS Medicine","DOI":"10.1371/journal.pmed.1004326","ISSN":"1549-1676","issue":"1","journalAbbreviation":"PLoS Med","language":"en","page":"e1004326","source":"DOI.org (Crossref)","title":"ACCORD (ACcurate COnsensus Reporting Document): A reporting guideline for consensus methods in biomedicine developed via a modified Delphi","title-short":"ACCORD (ACcurate COnsensus Reporting Document)","volume":"21","author":[{"family":"Gattrell","given":"William T."},{"family":"Logullo","given":"Patricia"},{"family":"Van Zuuren","given":"Esther J."},{"family":"Price","given":"Amy"},{"family":"Hughes","given":"Ellen L."},{"family":"Blazey","given":"Paul"},{"family":"Winchester","given":"Christopher C."},{"family":"Tovey","given":"David"},{"family":"Goldman","given":"Keith"},{"family":"Hungin","given":"Amrit Pali"},{"family":"Harrison","given":"Niall"}],"issued":{"date-parts":[["2024",1,23]]}}}],"schema":"https://github.com/citation-style-language/schema/raw/master/csl-citation.json"} </w:instrText>
      </w:r>
      <w:r w:rsidR="00112C88">
        <w:rPr>
          <w:b w:val="0"/>
        </w:rPr>
        <w:fldChar w:fldCharType="separate"/>
      </w:r>
      <w:r w:rsidR="008C2890" w:rsidRPr="008C2890">
        <w:rPr>
          <w:rFonts w:ascii="Aptos" w:hAnsi="Aptos"/>
        </w:rPr>
        <w:t>[2]</w:t>
      </w:r>
      <w:bookmarkEnd w:id="5"/>
      <w:r w:rsidR="00112C88">
        <w:rPr>
          <w:b w:val="0"/>
        </w:rPr>
        <w:fldChar w:fldCharType="end"/>
      </w:r>
    </w:p>
    <w:tbl>
      <w:tblPr>
        <w:tblStyle w:val="Grigliatabella"/>
        <w:tblW w:w="9911" w:type="dxa"/>
        <w:tblLook w:val="04A0" w:firstRow="1" w:lastRow="0" w:firstColumn="1" w:lastColumn="0" w:noHBand="0" w:noVBand="1"/>
      </w:tblPr>
      <w:tblGrid>
        <w:gridCol w:w="929"/>
        <w:gridCol w:w="1756"/>
        <w:gridCol w:w="6099"/>
        <w:gridCol w:w="1127"/>
      </w:tblGrid>
      <w:tr w:rsidR="00501F07" w:rsidRPr="003A67B2" w14:paraId="02A5809A" w14:textId="77777777" w:rsidTr="006E5A1B">
        <w:tc>
          <w:tcPr>
            <w:tcW w:w="929" w:type="dxa"/>
          </w:tcPr>
          <w:p w14:paraId="7F5BB323" w14:textId="1E8BB4C2" w:rsidR="00501F07" w:rsidRPr="003A67B2" w:rsidRDefault="00501F07" w:rsidP="008E1401">
            <w:pPr>
              <w:spacing w:line="240" w:lineRule="auto"/>
              <w:rPr>
                <w:b/>
                <w:bCs/>
                <w:sz w:val="20"/>
                <w:szCs w:val="20"/>
              </w:rPr>
            </w:pPr>
            <w:r w:rsidRPr="003A67B2">
              <w:rPr>
                <w:b/>
                <w:bCs/>
                <w:sz w:val="20"/>
                <w:szCs w:val="20"/>
              </w:rPr>
              <w:t>Item number</w:t>
            </w:r>
          </w:p>
        </w:tc>
        <w:tc>
          <w:tcPr>
            <w:tcW w:w="1770" w:type="dxa"/>
          </w:tcPr>
          <w:p w14:paraId="7BF44264" w14:textId="0C6F3F1D" w:rsidR="00501F07" w:rsidRPr="003A67B2" w:rsidRDefault="00501F07" w:rsidP="008E1401">
            <w:pPr>
              <w:spacing w:line="240" w:lineRule="auto"/>
              <w:rPr>
                <w:b/>
                <w:bCs/>
                <w:sz w:val="20"/>
                <w:szCs w:val="20"/>
              </w:rPr>
            </w:pPr>
            <w:r w:rsidRPr="003A67B2">
              <w:rPr>
                <w:b/>
                <w:bCs/>
                <w:sz w:val="20"/>
                <w:szCs w:val="20"/>
              </w:rPr>
              <w:t>Manuscript Section</w:t>
            </w:r>
          </w:p>
        </w:tc>
        <w:tc>
          <w:tcPr>
            <w:tcW w:w="6227" w:type="dxa"/>
          </w:tcPr>
          <w:p w14:paraId="2E92EBCE" w14:textId="7CE3CA0C" w:rsidR="00501F07" w:rsidRPr="003A67B2" w:rsidRDefault="00501F07" w:rsidP="008E1401">
            <w:pPr>
              <w:spacing w:line="240" w:lineRule="auto"/>
              <w:rPr>
                <w:b/>
                <w:bCs/>
                <w:sz w:val="20"/>
                <w:szCs w:val="20"/>
              </w:rPr>
            </w:pPr>
            <w:r w:rsidRPr="003A67B2">
              <w:rPr>
                <w:b/>
                <w:bCs/>
                <w:sz w:val="20"/>
                <w:szCs w:val="20"/>
              </w:rPr>
              <w:t>Item wording</w:t>
            </w:r>
          </w:p>
        </w:tc>
        <w:tc>
          <w:tcPr>
            <w:tcW w:w="985" w:type="dxa"/>
          </w:tcPr>
          <w:p w14:paraId="64A4001F" w14:textId="640BAA58" w:rsidR="00501F07" w:rsidRPr="003A67B2" w:rsidRDefault="00501F07" w:rsidP="008E1401">
            <w:pPr>
              <w:spacing w:line="240" w:lineRule="auto"/>
              <w:rPr>
                <w:b/>
                <w:bCs/>
                <w:sz w:val="20"/>
                <w:szCs w:val="20"/>
              </w:rPr>
            </w:pPr>
          </w:p>
        </w:tc>
      </w:tr>
      <w:tr w:rsidR="00501F07" w:rsidRPr="003A67B2" w14:paraId="47D7D49A" w14:textId="77777777" w:rsidTr="006E5A1B">
        <w:tc>
          <w:tcPr>
            <w:tcW w:w="929" w:type="dxa"/>
          </w:tcPr>
          <w:p w14:paraId="22435788" w14:textId="641005E0" w:rsidR="00501F07" w:rsidRPr="003A67B2" w:rsidRDefault="00C8185F" w:rsidP="008E1401">
            <w:pPr>
              <w:spacing w:line="240" w:lineRule="auto"/>
              <w:jc w:val="center"/>
              <w:rPr>
                <w:sz w:val="20"/>
                <w:szCs w:val="20"/>
              </w:rPr>
            </w:pPr>
            <w:r w:rsidRPr="003A67B2">
              <w:rPr>
                <w:sz w:val="20"/>
                <w:szCs w:val="20"/>
              </w:rPr>
              <w:t>T1</w:t>
            </w:r>
          </w:p>
        </w:tc>
        <w:tc>
          <w:tcPr>
            <w:tcW w:w="1770" w:type="dxa"/>
          </w:tcPr>
          <w:p w14:paraId="0C81D01B" w14:textId="1FB7EABC" w:rsidR="00501F07" w:rsidRPr="003A67B2" w:rsidRDefault="00AF4B2E" w:rsidP="008E1401">
            <w:pPr>
              <w:spacing w:line="240" w:lineRule="auto"/>
              <w:jc w:val="both"/>
              <w:rPr>
                <w:sz w:val="20"/>
                <w:szCs w:val="20"/>
              </w:rPr>
            </w:pPr>
            <w:r w:rsidRPr="003A67B2">
              <w:rPr>
                <w:sz w:val="20"/>
                <w:szCs w:val="20"/>
              </w:rPr>
              <w:t>Title</w:t>
            </w:r>
          </w:p>
        </w:tc>
        <w:tc>
          <w:tcPr>
            <w:tcW w:w="6227" w:type="dxa"/>
          </w:tcPr>
          <w:p w14:paraId="0DD43642" w14:textId="16721487" w:rsidR="00501F07" w:rsidRPr="003A67B2" w:rsidRDefault="00AA0182" w:rsidP="008E1401">
            <w:pPr>
              <w:spacing w:line="240" w:lineRule="auto"/>
              <w:jc w:val="both"/>
              <w:rPr>
                <w:sz w:val="20"/>
                <w:szCs w:val="20"/>
              </w:rPr>
            </w:pPr>
            <w:r w:rsidRPr="003A67B2">
              <w:rPr>
                <w:sz w:val="20"/>
                <w:szCs w:val="20"/>
              </w:rPr>
              <w:t>Identify the article as reporting a consensus exercise and state the consensus methods used in the title.</w:t>
            </w:r>
          </w:p>
        </w:tc>
        <w:tc>
          <w:tcPr>
            <w:tcW w:w="985" w:type="dxa"/>
          </w:tcPr>
          <w:p w14:paraId="6B19622A" w14:textId="5B9DA705" w:rsidR="00501F07" w:rsidRPr="003A67B2" w:rsidRDefault="003522AE" w:rsidP="008E1401">
            <w:pPr>
              <w:spacing w:line="240" w:lineRule="auto"/>
              <w:jc w:val="both"/>
              <w:rPr>
                <w:b/>
                <w:bCs/>
                <w:sz w:val="20"/>
                <w:szCs w:val="20"/>
              </w:rPr>
            </w:pPr>
            <w:r w:rsidRPr="003A67B2">
              <w:rPr>
                <w:b/>
                <w:bCs/>
                <w:sz w:val="20"/>
                <w:szCs w:val="20"/>
              </w:rPr>
              <w:t>✓</w:t>
            </w:r>
          </w:p>
        </w:tc>
      </w:tr>
      <w:tr w:rsidR="00501F07" w:rsidRPr="003A67B2" w14:paraId="51E4746A" w14:textId="77777777" w:rsidTr="006E5A1B">
        <w:tc>
          <w:tcPr>
            <w:tcW w:w="929" w:type="dxa"/>
          </w:tcPr>
          <w:p w14:paraId="3E03EECA" w14:textId="78C3C364" w:rsidR="00501F07" w:rsidRPr="003A67B2" w:rsidRDefault="00AF4B2E" w:rsidP="008E1401">
            <w:pPr>
              <w:spacing w:line="240" w:lineRule="auto"/>
              <w:jc w:val="center"/>
              <w:rPr>
                <w:sz w:val="20"/>
                <w:szCs w:val="20"/>
              </w:rPr>
            </w:pPr>
            <w:r w:rsidRPr="003A67B2">
              <w:rPr>
                <w:sz w:val="20"/>
                <w:szCs w:val="20"/>
              </w:rPr>
              <w:t>I1</w:t>
            </w:r>
          </w:p>
        </w:tc>
        <w:tc>
          <w:tcPr>
            <w:tcW w:w="1770" w:type="dxa"/>
          </w:tcPr>
          <w:p w14:paraId="37EC82DD" w14:textId="73CAACEF" w:rsidR="00501F07" w:rsidRPr="003A67B2" w:rsidRDefault="00AF4B2E" w:rsidP="008E1401">
            <w:pPr>
              <w:spacing w:line="240" w:lineRule="auto"/>
              <w:jc w:val="both"/>
              <w:rPr>
                <w:sz w:val="20"/>
                <w:szCs w:val="20"/>
              </w:rPr>
            </w:pPr>
            <w:r w:rsidRPr="003A67B2">
              <w:rPr>
                <w:sz w:val="20"/>
                <w:szCs w:val="20"/>
              </w:rPr>
              <w:t>Introduction</w:t>
            </w:r>
          </w:p>
        </w:tc>
        <w:tc>
          <w:tcPr>
            <w:tcW w:w="6227" w:type="dxa"/>
          </w:tcPr>
          <w:p w14:paraId="233DE548" w14:textId="763FBC72" w:rsidR="00501F07" w:rsidRPr="003A67B2" w:rsidRDefault="00AA0182" w:rsidP="008E1401">
            <w:pPr>
              <w:spacing w:line="240" w:lineRule="auto"/>
              <w:jc w:val="both"/>
              <w:rPr>
                <w:sz w:val="20"/>
                <w:szCs w:val="20"/>
              </w:rPr>
            </w:pPr>
            <w:r w:rsidRPr="003A67B2">
              <w:rPr>
                <w:sz w:val="20"/>
                <w:szCs w:val="20"/>
              </w:rPr>
              <w:t>Explain why a consensus exercise was chosen over other approaches.</w:t>
            </w:r>
          </w:p>
        </w:tc>
        <w:tc>
          <w:tcPr>
            <w:tcW w:w="985" w:type="dxa"/>
          </w:tcPr>
          <w:p w14:paraId="07653D11" w14:textId="321DF63C" w:rsidR="00501F07" w:rsidRPr="003A67B2" w:rsidRDefault="00C85E76" w:rsidP="008E1401">
            <w:pPr>
              <w:spacing w:line="240" w:lineRule="auto"/>
              <w:jc w:val="both"/>
              <w:rPr>
                <w:sz w:val="20"/>
                <w:szCs w:val="20"/>
              </w:rPr>
            </w:pPr>
            <w:r w:rsidRPr="003A67B2">
              <w:rPr>
                <w:b/>
                <w:bCs/>
                <w:sz w:val="20"/>
                <w:szCs w:val="20"/>
              </w:rPr>
              <w:t>✓</w:t>
            </w:r>
          </w:p>
        </w:tc>
      </w:tr>
      <w:tr w:rsidR="00501F07" w:rsidRPr="003A67B2" w14:paraId="02ED04F9" w14:textId="77777777" w:rsidTr="006E5A1B">
        <w:tc>
          <w:tcPr>
            <w:tcW w:w="929" w:type="dxa"/>
          </w:tcPr>
          <w:p w14:paraId="4452EC09" w14:textId="72982BFB" w:rsidR="00501F07" w:rsidRPr="003A67B2" w:rsidRDefault="00AF4B2E" w:rsidP="008E1401">
            <w:pPr>
              <w:spacing w:line="240" w:lineRule="auto"/>
              <w:jc w:val="center"/>
              <w:rPr>
                <w:sz w:val="20"/>
                <w:szCs w:val="20"/>
              </w:rPr>
            </w:pPr>
            <w:r w:rsidRPr="003A67B2">
              <w:rPr>
                <w:sz w:val="20"/>
                <w:szCs w:val="20"/>
              </w:rPr>
              <w:t>I2</w:t>
            </w:r>
          </w:p>
        </w:tc>
        <w:tc>
          <w:tcPr>
            <w:tcW w:w="1770" w:type="dxa"/>
          </w:tcPr>
          <w:p w14:paraId="3C35F3D4" w14:textId="15A5A8A4" w:rsidR="00501F07" w:rsidRPr="003A67B2" w:rsidRDefault="00AF4B2E" w:rsidP="008E1401">
            <w:pPr>
              <w:spacing w:line="240" w:lineRule="auto"/>
              <w:jc w:val="both"/>
              <w:rPr>
                <w:sz w:val="20"/>
                <w:szCs w:val="20"/>
              </w:rPr>
            </w:pPr>
            <w:r w:rsidRPr="003A67B2">
              <w:rPr>
                <w:sz w:val="20"/>
                <w:szCs w:val="20"/>
              </w:rPr>
              <w:t>Introduction</w:t>
            </w:r>
          </w:p>
        </w:tc>
        <w:tc>
          <w:tcPr>
            <w:tcW w:w="6227" w:type="dxa"/>
          </w:tcPr>
          <w:p w14:paraId="5ABCAE63" w14:textId="14BE3402" w:rsidR="00501F07" w:rsidRPr="003A67B2" w:rsidRDefault="005C19AF" w:rsidP="008E1401">
            <w:pPr>
              <w:spacing w:line="240" w:lineRule="auto"/>
              <w:jc w:val="both"/>
              <w:rPr>
                <w:sz w:val="20"/>
                <w:szCs w:val="20"/>
              </w:rPr>
            </w:pPr>
            <w:r w:rsidRPr="003A67B2">
              <w:rPr>
                <w:sz w:val="20"/>
                <w:szCs w:val="20"/>
              </w:rPr>
              <w:t>State the aim of the consensus exercise, including its intended audience and geographical scope (national, regional, global).</w:t>
            </w:r>
          </w:p>
        </w:tc>
        <w:tc>
          <w:tcPr>
            <w:tcW w:w="985" w:type="dxa"/>
          </w:tcPr>
          <w:p w14:paraId="7CD7EEB1" w14:textId="427C1C76" w:rsidR="00501F07" w:rsidRPr="003A67B2" w:rsidRDefault="00C85E76" w:rsidP="008E1401">
            <w:pPr>
              <w:spacing w:line="240" w:lineRule="auto"/>
              <w:jc w:val="both"/>
              <w:rPr>
                <w:sz w:val="20"/>
                <w:szCs w:val="20"/>
              </w:rPr>
            </w:pPr>
            <w:r w:rsidRPr="003A67B2">
              <w:rPr>
                <w:b/>
                <w:bCs/>
                <w:sz w:val="20"/>
                <w:szCs w:val="20"/>
              </w:rPr>
              <w:t>✓</w:t>
            </w:r>
          </w:p>
        </w:tc>
      </w:tr>
      <w:tr w:rsidR="00501F07" w:rsidRPr="003A67B2" w14:paraId="3677E402" w14:textId="77777777" w:rsidTr="006E5A1B">
        <w:tc>
          <w:tcPr>
            <w:tcW w:w="929" w:type="dxa"/>
          </w:tcPr>
          <w:p w14:paraId="59E483EC" w14:textId="61E0C382" w:rsidR="00501F07" w:rsidRPr="003A67B2" w:rsidRDefault="00AF4B2E" w:rsidP="008E1401">
            <w:pPr>
              <w:spacing w:line="240" w:lineRule="auto"/>
              <w:jc w:val="center"/>
              <w:rPr>
                <w:sz w:val="20"/>
                <w:szCs w:val="20"/>
              </w:rPr>
            </w:pPr>
            <w:r w:rsidRPr="003A67B2">
              <w:rPr>
                <w:sz w:val="20"/>
                <w:szCs w:val="20"/>
              </w:rPr>
              <w:t>I3</w:t>
            </w:r>
          </w:p>
        </w:tc>
        <w:tc>
          <w:tcPr>
            <w:tcW w:w="1770" w:type="dxa"/>
          </w:tcPr>
          <w:p w14:paraId="2EA5C8CF" w14:textId="0F4359C6" w:rsidR="00501F07" w:rsidRPr="003A67B2" w:rsidRDefault="00AF4B2E" w:rsidP="008E1401">
            <w:pPr>
              <w:spacing w:line="240" w:lineRule="auto"/>
              <w:jc w:val="both"/>
              <w:rPr>
                <w:sz w:val="20"/>
                <w:szCs w:val="20"/>
              </w:rPr>
            </w:pPr>
            <w:r w:rsidRPr="003A67B2">
              <w:rPr>
                <w:sz w:val="20"/>
                <w:szCs w:val="20"/>
              </w:rPr>
              <w:t>Introduction</w:t>
            </w:r>
          </w:p>
        </w:tc>
        <w:tc>
          <w:tcPr>
            <w:tcW w:w="6227" w:type="dxa"/>
          </w:tcPr>
          <w:p w14:paraId="2ED80EC8" w14:textId="1B6EC5FF" w:rsidR="00501F07" w:rsidRPr="003A67B2" w:rsidRDefault="005C19AF" w:rsidP="008E1401">
            <w:pPr>
              <w:spacing w:line="240" w:lineRule="auto"/>
              <w:jc w:val="both"/>
              <w:rPr>
                <w:sz w:val="20"/>
                <w:szCs w:val="20"/>
              </w:rPr>
            </w:pPr>
            <w:r w:rsidRPr="003A67B2">
              <w:rPr>
                <w:sz w:val="20"/>
                <w:szCs w:val="20"/>
              </w:rPr>
              <w:t>If the consensus exercise is an update of an existing document, state why an update is needed, and provide the citation for the original document</w:t>
            </w:r>
          </w:p>
        </w:tc>
        <w:tc>
          <w:tcPr>
            <w:tcW w:w="985" w:type="dxa"/>
          </w:tcPr>
          <w:p w14:paraId="29157009" w14:textId="7C72173B" w:rsidR="00501F07" w:rsidRPr="003A67B2" w:rsidRDefault="005C19AF" w:rsidP="008E1401">
            <w:pPr>
              <w:spacing w:line="240" w:lineRule="auto"/>
              <w:jc w:val="both"/>
              <w:rPr>
                <w:sz w:val="20"/>
                <w:szCs w:val="20"/>
              </w:rPr>
            </w:pPr>
            <w:r w:rsidRPr="003A67B2">
              <w:rPr>
                <w:sz w:val="20"/>
                <w:szCs w:val="20"/>
              </w:rPr>
              <w:t>Not a</w:t>
            </w:r>
            <w:r w:rsidR="00211417" w:rsidRPr="003A67B2">
              <w:rPr>
                <w:sz w:val="20"/>
                <w:szCs w:val="20"/>
              </w:rPr>
              <w:t>p</w:t>
            </w:r>
            <w:r w:rsidRPr="003A67B2">
              <w:rPr>
                <w:sz w:val="20"/>
                <w:szCs w:val="20"/>
              </w:rPr>
              <w:t>plicable</w:t>
            </w:r>
          </w:p>
        </w:tc>
      </w:tr>
      <w:tr w:rsidR="00501F07" w:rsidRPr="003A67B2" w14:paraId="359F14FC" w14:textId="77777777" w:rsidTr="006E5A1B">
        <w:tc>
          <w:tcPr>
            <w:tcW w:w="929" w:type="dxa"/>
          </w:tcPr>
          <w:p w14:paraId="3072F94B" w14:textId="547E76B3" w:rsidR="00501F07" w:rsidRPr="003A67B2" w:rsidRDefault="00AF4B2E" w:rsidP="008E1401">
            <w:pPr>
              <w:spacing w:line="240" w:lineRule="auto"/>
              <w:jc w:val="center"/>
              <w:rPr>
                <w:sz w:val="20"/>
                <w:szCs w:val="20"/>
              </w:rPr>
            </w:pPr>
            <w:r w:rsidRPr="003A67B2">
              <w:rPr>
                <w:sz w:val="20"/>
                <w:szCs w:val="20"/>
              </w:rPr>
              <w:t>M1</w:t>
            </w:r>
          </w:p>
        </w:tc>
        <w:tc>
          <w:tcPr>
            <w:tcW w:w="1770" w:type="dxa"/>
          </w:tcPr>
          <w:p w14:paraId="45D2808C" w14:textId="6AF6F519" w:rsidR="00501F07" w:rsidRPr="003A67B2" w:rsidRDefault="00AE126E" w:rsidP="008E1401">
            <w:pPr>
              <w:spacing w:line="240" w:lineRule="auto"/>
              <w:jc w:val="both"/>
              <w:rPr>
                <w:sz w:val="20"/>
                <w:szCs w:val="20"/>
              </w:rPr>
            </w:pPr>
            <w:r w:rsidRPr="003A67B2">
              <w:rPr>
                <w:sz w:val="20"/>
                <w:szCs w:val="20"/>
              </w:rPr>
              <w:t>Methods &gt; Registration</w:t>
            </w:r>
          </w:p>
        </w:tc>
        <w:tc>
          <w:tcPr>
            <w:tcW w:w="6227" w:type="dxa"/>
          </w:tcPr>
          <w:p w14:paraId="1766B45F" w14:textId="60010820" w:rsidR="00501F07" w:rsidRPr="003A67B2" w:rsidRDefault="00211417" w:rsidP="008E1401">
            <w:pPr>
              <w:spacing w:line="240" w:lineRule="auto"/>
              <w:jc w:val="both"/>
              <w:rPr>
                <w:sz w:val="20"/>
                <w:szCs w:val="20"/>
              </w:rPr>
            </w:pPr>
            <w:r w:rsidRPr="003A67B2">
              <w:rPr>
                <w:sz w:val="20"/>
                <w:szCs w:val="20"/>
              </w:rPr>
              <w:t>If the study or study protocol was prospectively registered, state the registration platform and provide a link. If the exercise was not registered, this should be stated.</w:t>
            </w:r>
          </w:p>
        </w:tc>
        <w:tc>
          <w:tcPr>
            <w:tcW w:w="985" w:type="dxa"/>
          </w:tcPr>
          <w:p w14:paraId="379A4D95" w14:textId="2572CDDE" w:rsidR="00501F07" w:rsidRPr="003A67B2" w:rsidRDefault="00CA36BF" w:rsidP="008E1401">
            <w:pPr>
              <w:spacing w:line="240" w:lineRule="auto"/>
              <w:jc w:val="both"/>
              <w:rPr>
                <w:sz w:val="20"/>
                <w:szCs w:val="20"/>
              </w:rPr>
            </w:pPr>
            <w:r w:rsidRPr="003A67B2">
              <w:rPr>
                <w:b/>
                <w:bCs/>
                <w:sz w:val="20"/>
                <w:szCs w:val="20"/>
              </w:rPr>
              <w:t>✓</w:t>
            </w:r>
          </w:p>
        </w:tc>
      </w:tr>
      <w:tr w:rsidR="00AE126E" w:rsidRPr="003A67B2" w14:paraId="5426FE9B" w14:textId="77777777" w:rsidTr="006E5A1B">
        <w:tc>
          <w:tcPr>
            <w:tcW w:w="929" w:type="dxa"/>
          </w:tcPr>
          <w:p w14:paraId="32F4E8CE" w14:textId="17AEC8E6" w:rsidR="00AE126E" w:rsidRPr="003A67B2" w:rsidRDefault="00AE126E" w:rsidP="008E1401">
            <w:pPr>
              <w:spacing w:line="240" w:lineRule="auto"/>
              <w:jc w:val="center"/>
              <w:rPr>
                <w:sz w:val="20"/>
                <w:szCs w:val="20"/>
              </w:rPr>
            </w:pPr>
            <w:r w:rsidRPr="003A67B2">
              <w:rPr>
                <w:sz w:val="20"/>
                <w:szCs w:val="20"/>
              </w:rPr>
              <w:t>M2</w:t>
            </w:r>
          </w:p>
        </w:tc>
        <w:tc>
          <w:tcPr>
            <w:tcW w:w="1770" w:type="dxa"/>
          </w:tcPr>
          <w:p w14:paraId="7893F7D5" w14:textId="67471FF3" w:rsidR="00AE126E" w:rsidRPr="003A67B2" w:rsidRDefault="00AE126E" w:rsidP="008E1401">
            <w:pPr>
              <w:spacing w:line="240" w:lineRule="auto"/>
              <w:jc w:val="both"/>
              <w:rPr>
                <w:sz w:val="20"/>
                <w:szCs w:val="20"/>
              </w:rPr>
            </w:pPr>
            <w:r w:rsidRPr="003A67B2">
              <w:rPr>
                <w:sz w:val="20"/>
                <w:szCs w:val="20"/>
              </w:rPr>
              <w:t xml:space="preserve">Methods &gt; </w:t>
            </w:r>
            <w:r w:rsidR="00E138F9" w:rsidRPr="003A67B2">
              <w:rPr>
                <w:sz w:val="20"/>
                <w:szCs w:val="20"/>
              </w:rPr>
              <w:t xml:space="preserve">Selection of SC and/or </w:t>
            </w:r>
            <w:r w:rsidR="00556580" w:rsidRPr="003A67B2">
              <w:rPr>
                <w:sz w:val="20"/>
                <w:szCs w:val="20"/>
              </w:rPr>
              <w:t>panellists</w:t>
            </w:r>
          </w:p>
        </w:tc>
        <w:tc>
          <w:tcPr>
            <w:tcW w:w="6227" w:type="dxa"/>
          </w:tcPr>
          <w:p w14:paraId="187F6171" w14:textId="1C608542" w:rsidR="00AE126E" w:rsidRPr="003A67B2" w:rsidRDefault="00211417" w:rsidP="008E1401">
            <w:pPr>
              <w:spacing w:line="240" w:lineRule="auto"/>
              <w:jc w:val="both"/>
              <w:rPr>
                <w:sz w:val="20"/>
                <w:szCs w:val="20"/>
              </w:rPr>
            </w:pPr>
            <w:r w:rsidRPr="003A67B2">
              <w:rPr>
                <w:sz w:val="20"/>
                <w:szCs w:val="20"/>
              </w:rPr>
              <w:t>Describe the role(s) and areas of expertise or experience of those directing the consensus exercise.</w:t>
            </w:r>
          </w:p>
        </w:tc>
        <w:tc>
          <w:tcPr>
            <w:tcW w:w="985" w:type="dxa"/>
          </w:tcPr>
          <w:p w14:paraId="5F978DC7" w14:textId="132C8CB8" w:rsidR="00AE126E" w:rsidRPr="003A67B2" w:rsidRDefault="00753298" w:rsidP="008E1401">
            <w:pPr>
              <w:spacing w:line="240" w:lineRule="auto"/>
              <w:jc w:val="both"/>
              <w:rPr>
                <w:sz w:val="20"/>
                <w:szCs w:val="20"/>
              </w:rPr>
            </w:pPr>
            <w:r w:rsidRPr="003A67B2">
              <w:rPr>
                <w:b/>
                <w:bCs/>
                <w:sz w:val="20"/>
                <w:szCs w:val="20"/>
              </w:rPr>
              <w:t>✓</w:t>
            </w:r>
          </w:p>
        </w:tc>
      </w:tr>
      <w:tr w:rsidR="00AE126E" w:rsidRPr="003A67B2" w14:paraId="6BDF1434" w14:textId="77777777" w:rsidTr="006E5A1B">
        <w:tc>
          <w:tcPr>
            <w:tcW w:w="929" w:type="dxa"/>
          </w:tcPr>
          <w:p w14:paraId="55F50AB5" w14:textId="53A2BFB8" w:rsidR="00AE126E" w:rsidRPr="003A67B2" w:rsidRDefault="00AE126E" w:rsidP="008E1401">
            <w:pPr>
              <w:spacing w:line="240" w:lineRule="auto"/>
              <w:jc w:val="center"/>
              <w:rPr>
                <w:sz w:val="20"/>
                <w:szCs w:val="20"/>
              </w:rPr>
            </w:pPr>
            <w:r w:rsidRPr="003A67B2">
              <w:rPr>
                <w:sz w:val="20"/>
                <w:szCs w:val="20"/>
              </w:rPr>
              <w:t>M3</w:t>
            </w:r>
          </w:p>
        </w:tc>
        <w:tc>
          <w:tcPr>
            <w:tcW w:w="1770" w:type="dxa"/>
          </w:tcPr>
          <w:p w14:paraId="34A8ACD4" w14:textId="56CE00A4" w:rsidR="00AE126E" w:rsidRPr="003A67B2" w:rsidRDefault="00AE126E" w:rsidP="008E1401">
            <w:pPr>
              <w:spacing w:line="240" w:lineRule="auto"/>
              <w:jc w:val="both"/>
              <w:rPr>
                <w:sz w:val="20"/>
                <w:szCs w:val="20"/>
              </w:rPr>
            </w:pPr>
            <w:r w:rsidRPr="003A67B2">
              <w:rPr>
                <w:sz w:val="20"/>
                <w:szCs w:val="20"/>
              </w:rPr>
              <w:t xml:space="preserve">Methods &gt; </w:t>
            </w:r>
            <w:r w:rsidR="00E138F9" w:rsidRPr="003A67B2">
              <w:rPr>
                <w:sz w:val="20"/>
                <w:szCs w:val="20"/>
              </w:rPr>
              <w:t xml:space="preserve">Selection of SC and/or </w:t>
            </w:r>
            <w:r w:rsidR="00556580" w:rsidRPr="003A67B2">
              <w:rPr>
                <w:sz w:val="20"/>
                <w:szCs w:val="20"/>
              </w:rPr>
              <w:t>panellists</w:t>
            </w:r>
          </w:p>
        </w:tc>
        <w:tc>
          <w:tcPr>
            <w:tcW w:w="6227" w:type="dxa"/>
          </w:tcPr>
          <w:p w14:paraId="45FB0A25" w14:textId="7B5F2254" w:rsidR="00AE126E" w:rsidRPr="003A67B2" w:rsidRDefault="00E75481" w:rsidP="008E1401">
            <w:pPr>
              <w:spacing w:line="240" w:lineRule="auto"/>
              <w:jc w:val="both"/>
              <w:rPr>
                <w:sz w:val="20"/>
                <w:szCs w:val="20"/>
              </w:rPr>
            </w:pPr>
            <w:r w:rsidRPr="003A67B2">
              <w:rPr>
                <w:sz w:val="20"/>
                <w:szCs w:val="20"/>
              </w:rPr>
              <w:t xml:space="preserve">Explain the criteria for </w:t>
            </w:r>
            <w:r w:rsidR="00556580" w:rsidRPr="003A67B2">
              <w:rPr>
                <w:sz w:val="20"/>
                <w:szCs w:val="20"/>
              </w:rPr>
              <w:t>panellist</w:t>
            </w:r>
            <w:r w:rsidRPr="003A67B2">
              <w:rPr>
                <w:sz w:val="20"/>
                <w:szCs w:val="20"/>
              </w:rPr>
              <w:t xml:space="preserve"> inclusion and the rationale for </w:t>
            </w:r>
            <w:r w:rsidR="00556580" w:rsidRPr="003A67B2">
              <w:rPr>
                <w:sz w:val="20"/>
                <w:szCs w:val="20"/>
              </w:rPr>
              <w:t>panellist</w:t>
            </w:r>
            <w:r w:rsidRPr="003A67B2">
              <w:rPr>
                <w:sz w:val="20"/>
                <w:szCs w:val="20"/>
              </w:rPr>
              <w:t xml:space="preserve"> numbers. State who was responsible for </w:t>
            </w:r>
            <w:r w:rsidR="00556580" w:rsidRPr="003A67B2">
              <w:rPr>
                <w:sz w:val="20"/>
                <w:szCs w:val="20"/>
              </w:rPr>
              <w:t>panellist</w:t>
            </w:r>
            <w:r w:rsidRPr="003A67B2">
              <w:rPr>
                <w:sz w:val="20"/>
                <w:szCs w:val="20"/>
              </w:rPr>
              <w:t xml:space="preserve"> selection.</w:t>
            </w:r>
          </w:p>
        </w:tc>
        <w:tc>
          <w:tcPr>
            <w:tcW w:w="985" w:type="dxa"/>
          </w:tcPr>
          <w:p w14:paraId="4AC11212" w14:textId="61EDD5FF" w:rsidR="00AE126E" w:rsidRPr="003A67B2" w:rsidRDefault="006E5A1B" w:rsidP="008E1401">
            <w:pPr>
              <w:spacing w:line="240" w:lineRule="auto"/>
              <w:jc w:val="both"/>
              <w:rPr>
                <w:sz w:val="20"/>
                <w:szCs w:val="20"/>
              </w:rPr>
            </w:pPr>
            <w:r w:rsidRPr="003A67B2">
              <w:rPr>
                <w:b/>
                <w:bCs/>
                <w:sz w:val="20"/>
                <w:szCs w:val="20"/>
              </w:rPr>
              <w:t>✓</w:t>
            </w:r>
          </w:p>
        </w:tc>
      </w:tr>
      <w:tr w:rsidR="00AE126E" w:rsidRPr="003A67B2" w14:paraId="5061C5F6" w14:textId="77777777" w:rsidTr="006E5A1B">
        <w:tc>
          <w:tcPr>
            <w:tcW w:w="929" w:type="dxa"/>
          </w:tcPr>
          <w:p w14:paraId="16FC852F" w14:textId="25A1C87E" w:rsidR="00AE126E" w:rsidRPr="003A67B2" w:rsidRDefault="00AE126E" w:rsidP="008E1401">
            <w:pPr>
              <w:spacing w:line="240" w:lineRule="auto"/>
              <w:jc w:val="center"/>
              <w:rPr>
                <w:sz w:val="20"/>
                <w:szCs w:val="20"/>
              </w:rPr>
            </w:pPr>
            <w:r w:rsidRPr="003A67B2">
              <w:rPr>
                <w:sz w:val="20"/>
                <w:szCs w:val="20"/>
              </w:rPr>
              <w:t>M4</w:t>
            </w:r>
          </w:p>
        </w:tc>
        <w:tc>
          <w:tcPr>
            <w:tcW w:w="1770" w:type="dxa"/>
          </w:tcPr>
          <w:p w14:paraId="708E28F3" w14:textId="03DEDE80" w:rsidR="00AE126E" w:rsidRPr="003A67B2" w:rsidRDefault="00AE126E" w:rsidP="008E1401">
            <w:pPr>
              <w:spacing w:line="240" w:lineRule="auto"/>
              <w:jc w:val="both"/>
              <w:rPr>
                <w:sz w:val="20"/>
                <w:szCs w:val="20"/>
              </w:rPr>
            </w:pPr>
            <w:r w:rsidRPr="003A67B2">
              <w:rPr>
                <w:sz w:val="20"/>
                <w:szCs w:val="20"/>
              </w:rPr>
              <w:t xml:space="preserve">Methods &gt; </w:t>
            </w:r>
            <w:r w:rsidR="00E138F9" w:rsidRPr="003A67B2">
              <w:rPr>
                <w:sz w:val="20"/>
                <w:szCs w:val="20"/>
              </w:rPr>
              <w:t xml:space="preserve">Selection of SC and/or </w:t>
            </w:r>
            <w:r w:rsidR="00556580" w:rsidRPr="003A67B2">
              <w:rPr>
                <w:sz w:val="20"/>
                <w:szCs w:val="20"/>
              </w:rPr>
              <w:t>panellists</w:t>
            </w:r>
          </w:p>
        </w:tc>
        <w:tc>
          <w:tcPr>
            <w:tcW w:w="6227" w:type="dxa"/>
          </w:tcPr>
          <w:p w14:paraId="18C5DA0E" w14:textId="530AFB93" w:rsidR="00AE126E" w:rsidRPr="003A67B2" w:rsidRDefault="00E75481" w:rsidP="008E1401">
            <w:pPr>
              <w:spacing w:line="240" w:lineRule="auto"/>
              <w:jc w:val="both"/>
              <w:rPr>
                <w:sz w:val="20"/>
                <w:szCs w:val="20"/>
              </w:rPr>
            </w:pPr>
            <w:r w:rsidRPr="003A67B2">
              <w:rPr>
                <w:sz w:val="20"/>
                <w:szCs w:val="20"/>
              </w:rPr>
              <w:t xml:space="preserve">Describe the recruitment process (how </w:t>
            </w:r>
            <w:r w:rsidR="00556580" w:rsidRPr="003A67B2">
              <w:rPr>
                <w:sz w:val="20"/>
                <w:szCs w:val="20"/>
              </w:rPr>
              <w:t>panellists</w:t>
            </w:r>
            <w:r w:rsidRPr="003A67B2">
              <w:rPr>
                <w:sz w:val="20"/>
                <w:szCs w:val="20"/>
              </w:rPr>
              <w:t xml:space="preserve"> were invited to participate)</w:t>
            </w:r>
          </w:p>
        </w:tc>
        <w:tc>
          <w:tcPr>
            <w:tcW w:w="985" w:type="dxa"/>
          </w:tcPr>
          <w:p w14:paraId="794B1496" w14:textId="5926ABB3" w:rsidR="00AE126E" w:rsidRPr="003A67B2" w:rsidRDefault="007D4EE8" w:rsidP="008E1401">
            <w:pPr>
              <w:spacing w:line="240" w:lineRule="auto"/>
              <w:jc w:val="both"/>
              <w:rPr>
                <w:sz w:val="20"/>
                <w:szCs w:val="20"/>
              </w:rPr>
            </w:pPr>
            <w:r w:rsidRPr="003A67B2">
              <w:rPr>
                <w:b/>
                <w:bCs/>
                <w:sz w:val="20"/>
                <w:szCs w:val="20"/>
              </w:rPr>
              <w:t>✓</w:t>
            </w:r>
          </w:p>
        </w:tc>
      </w:tr>
      <w:tr w:rsidR="00AE126E" w:rsidRPr="003A67B2" w14:paraId="1FD9765B" w14:textId="77777777" w:rsidTr="006E5A1B">
        <w:tc>
          <w:tcPr>
            <w:tcW w:w="929" w:type="dxa"/>
          </w:tcPr>
          <w:p w14:paraId="6BFBAE91" w14:textId="4A954AA9" w:rsidR="00AE126E" w:rsidRPr="003A67B2" w:rsidRDefault="00AE126E" w:rsidP="008E1401">
            <w:pPr>
              <w:spacing w:line="240" w:lineRule="auto"/>
              <w:jc w:val="center"/>
              <w:rPr>
                <w:sz w:val="20"/>
                <w:szCs w:val="20"/>
              </w:rPr>
            </w:pPr>
            <w:r w:rsidRPr="003A67B2">
              <w:rPr>
                <w:sz w:val="20"/>
                <w:szCs w:val="20"/>
              </w:rPr>
              <w:t>M5</w:t>
            </w:r>
          </w:p>
        </w:tc>
        <w:tc>
          <w:tcPr>
            <w:tcW w:w="1770" w:type="dxa"/>
          </w:tcPr>
          <w:p w14:paraId="3164EA5C" w14:textId="2A6022EA" w:rsidR="00AE126E" w:rsidRPr="003A67B2" w:rsidRDefault="00AE126E" w:rsidP="008E1401">
            <w:pPr>
              <w:spacing w:line="240" w:lineRule="auto"/>
              <w:jc w:val="both"/>
              <w:rPr>
                <w:sz w:val="20"/>
                <w:szCs w:val="20"/>
              </w:rPr>
            </w:pPr>
            <w:r w:rsidRPr="003A67B2">
              <w:rPr>
                <w:sz w:val="20"/>
                <w:szCs w:val="20"/>
              </w:rPr>
              <w:t xml:space="preserve">Methods &gt; </w:t>
            </w:r>
            <w:r w:rsidR="00E138F9" w:rsidRPr="003A67B2">
              <w:rPr>
                <w:sz w:val="20"/>
                <w:szCs w:val="20"/>
              </w:rPr>
              <w:t xml:space="preserve">Selection of SC and/or </w:t>
            </w:r>
            <w:r w:rsidR="00556580" w:rsidRPr="003A67B2">
              <w:rPr>
                <w:sz w:val="20"/>
                <w:szCs w:val="20"/>
              </w:rPr>
              <w:t>panellists</w:t>
            </w:r>
          </w:p>
        </w:tc>
        <w:tc>
          <w:tcPr>
            <w:tcW w:w="6227" w:type="dxa"/>
          </w:tcPr>
          <w:p w14:paraId="077FA4AA" w14:textId="073F14AF" w:rsidR="00AE126E" w:rsidRPr="003A67B2" w:rsidRDefault="00E75481" w:rsidP="008E1401">
            <w:pPr>
              <w:spacing w:line="240" w:lineRule="auto"/>
              <w:jc w:val="both"/>
              <w:rPr>
                <w:sz w:val="20"/>
                <w:szCs w:val="20"/>
              </w:rPr>
            </w:pPr>
            <w:r w:rsidRPr="003A67B2">
              <w:rPr>
                <w:sz w:val="20"/>
                <w:szCs w:val="20"/>
              </w:rPr>
              <w:t>Describe the role of any members of the public, patients, or carers in the different steps of the study.</w:t>
            </w:r>
          </w:p>
        </w:tc>
        <w:tc>
          <w:tcPr>
            <w:tcW w:w="985" w:type="dxa"/>
          </w:tcPr>
          <w:p w14:paraId="46DCCE0C" w14:textId="7F73881D" w:rsidR="00AE126E" w:rsidRPr="003A67B2" w:rsidRDefault="00372F76" w:rsidP="008E1401">
            <w:pPr>
              <w:spacing w:line="240" w:lineRule="auto"/>
              <w:jc w:val="both"/>
              <w:rPr>
                <w:sz w:val="20"/>
                <w:szCs w:val="20"/>
              </w:rPr>
            </w:pPr>
            <w:r w:rsidRPr="003A67B2">
              <w:rPr>
                <w:b/>
                <w:bCs/>
                <w:sz w:val="20"/>
                <w:szCs w:val="20"/>
              </w:rPr>
              <w:t>✓</w:t>
            </w:r>
          </w:p>
        </w:tc>
      </w:tr>
      <w:tr w:rsidR="00AE126E" w:rsidRPr="003A67B2" w14:paraId="68DD72AB" w14:textId="77777777" w:rsidTr="006E5A1B">
        <w:tc>
          <w:tcPr>
            <w:tcW w:w="929" w:type="dxa"/>
          </w:tcPr>
          <w:p w14:paraId="75FEBC75" w14:textId="5C5E1AC5" w:rsidR="00AE126E" w:rsidRPr="003A67B2" w:rsidRDefault="00AE126E" w:rsidP="008E1401">
            <w:pPr>
              <w:spacing w:line="240" w:lineRule="auto"/>
              <w:jc w:val="center"/>
              <w:rPr>
                <w:sz w:val="20"/>
                <w:szCs w:val="20"/>
              </w:rPr>
            </w:pPr>
            <w:r w:rsidRPr="003A67B2">
              <w:rPr>
                <w:sz w:val="20"/>
                <w:szCs w:val="20"/>
              </w:rPr>
              <w:t>M6</w:t>
            </w:r>
          </w:p>
        </w:tc>
        <w:tc>
          <w:tcPr>
            <w:tcW w:w="1770" w:type="dxa"/>
          </w:tcPr>
          <w:p w14:paraId="4890BC21" w14:textId="79E42BE7" w:rsidR="00AE126E" w:rsidRPr="003A67B2" w:rsidRDefault="00AE126E" w:rsidP="008E1401">
            <w:pPr>
              <w:spacing w:line="240" w:lineRule="auto"/>
              <w:jc w:val="both"/>
              <w:rPr>
                <w:sz w:val="20"/>
                <w:szCs w:val="20"/>
              </w:rPr>
            </w:pPr>
            <w:r w:rsidRPr="003A67B2">
              <w:rPr>
                <w:sz w:val="20"/>
                <w:szCs w:val="20"/>
              </w:rPr>
              <w:t xml:space="preserve">Methods &gt; </w:t>
            </w:r>
            <w:r w:rsidR="00E138F9" w:rsidRPr="003A67B2">
              <w:rPr>
                <w:sz w:val="20"/>
                <w:szCs w:val="20"/>
              </w:rPr>
              <w:t>Preparatory research</w:t>
            </w:r>
          </w:p>
        </w:tc>
        <w:tc>
          <w:tcPr>
            <w:tcW w:w="6227" w:type="dxa"/>
          </w:tcPr>
          <w:p w14:paraId="738E1FEB" w14:textId="6E038AF0" w:rsidR="00AE126E" w:rsidRPr="003A67B2" w:rsidRDefault="006F092C" w:rsidP="008E1401">
            <w:pPr>
              <w:spacing w:line="240" w:lineRule="auto"/>
              <w:jc w:val="both"/>
              <w:rPr>
                <w:sz w:val="20"/>
                <w:szCs w:val="20"/>
              </w:rPr>
            </w:pPr>
            <w:r w:rsidRPr="003A67B2">
              <w:rPr>
                <w:sz w:val="20"/>
                <w:szCs w:val="20"/>
              </w:rPr>
              <w:t>Describe how information was obtained prior to generating items or other materials used during the consensus exercise.</w:t>
            </w:r>
          </w:p>
        </w:tc>
        <w:tc>
          <w:tcPr>
            <w:tcW w:w="985" w:type="dxa"/>
          </w:tcPr>
          <w:p w14:paraId="2E6B63B9" w14:textId="0C756B33" w:rsidR="00AE126E" w:rsidRPr="003A67B2" w:rsidRDefault="00372F76" w:rsidP="008E1401">
            <w:pPr>
              <w:spacing w:line="240" w:lineRule="auto"/>
              <w:jc w:val="both"/>
              <w:rPr>
                <w:sz w:val="20"/>
                <w:szCs w:val="20"/>
              </w:rPr>
            </w:pPr>
            <w:r w:rsidRPr="003A67B2">
              <w:rPr>
                <w:b/>
                <w:bCs/>
                <w:sz w:val="20"/>
                <w:szCs w:val="20"/>
              </w:rPr>
              <w:t>✓</w:t>
            </w:r>
          </w:p>
        </w:tc>
      </w:tr>
      <w:tr w:rsidR="00AE126E" w:rsidRPr="003A67B2" w14:paraId="6985560C" w14:textId="77777777" w:rsidTr="006E5A1B">
        <w:tc>
          <w:tcPr>
            <w:tcW w:w="929" w:type="dxa"/>
          </w:tcPr>
          <w:p w14:paraId="35B6937C" w14:textId="2135EE8E" w:rsidR="00AE126E" w:rsidRPr="003A67B2" w:rsidRDefault="00AE126E" w:rsidP="008E1401">
            <w:pPr>
              <w:spacing w:line="240" w:lineRule="auto"/>
              <w:jc w:val="center"/>
              <w:rPr>
                <w:sz w:val="20"/>
                <w:szCs w:val="20"/>
              </w:rPr>
            </w:pPr>
            <w:r w:rsidRPr="003A67B2">
              <w:rPr>
                <w:sz w:val="20"/>
                <w:szCs w:val="20"/>
              </w:rPr>
              <w:t>M7</w:t>
            </w:r>
          </w:p>
        </w:tc>
        <w:tc>
          <w:tcPr>
            <w:tcW w:w="1770" w:type="dxa"/>
          </w:tcPr>
          <w:p w14:paraId="3844C600" w14:textId="26F00517" w:rsidR="00AE126E" w:rsidRPr="003A67B2" w:rsidRDefault="00AE126E" w:rsidP="008E1401">
            <w:pPr>
              <w:spacing w:line="240" w:lineRule="auto"/>
              <w:jc w:val="both"/>
              <w:rPr>
                <w:sz w:val="20"/>
                <w:szCs w:val="20"/>
              </w:rPr>
            </w:pPr>
            <w:r w:rsidRPr="003A67B2">
              <w:rPr>
                <w:sz w:val="20"/>
                <w:szCs w:val="20"/>
              </w:rPr>
              <w:t xml:space="preserve">Methods &gt; </w:t>
            </w:r>
            <w:r w:rsidR="00E138F9" w:rsidRPr="003A67B2">
              <w:rPr>
                <w:sz w:val="20"/>
                <w:szCs w:val="20"/>
              </w:rPr>
              <w:t>Preparatory research</w:t>
            </w:r>
          </w:p>
        </w:tc>
        <w:tc>
          <w:tcPr>
            <w:tcW w:w="6227" w:type="dxa"/>
          </w:tcPr>
          <w:p w14:paraId="416CD28E" w14:textId="7E59BBE7" w:rsidR="00AE126E" w:rsidRPr="003A67B2" w:rsidRDefault="006F092C" w:rsidP="008E1401">
            <w:pPr>
              <w:spacing w:line="240" w:lineRule="auto"/>
              <w:jc w:val="both"/>
              <w:rPr>
                <w:sz w:val="20"/>
                <w:szCs w:val="20"/>
              </w:rPr>
            </w:pPr>
            <w:r w:rsidRPr="003A67B2">
              <w:rPr>
                <w:sz w:val="20"/>
                <w:szCs w:val="20"/>
              </w:rPr>
              <w:t>Describe any systematic literature search in detail, including the search strategy and dates of search or the citation if published already.</w:t>
            </w:r>
          </w:p>
        </w:tc>
        <w:tc>
          <w:tcPr>
            <w:tcW w:w="985" w:type="dxa"/>
          </w:tcPr>
          <w:p w14:paraId="06D6624A" w14:textId="3433C36E" w:rsidR="00AE126E" w:rsidRPr="003A67B2" w:rsidRDefault="006E5A1B" w:rsidP="008E1401">
            <w:pPr>
              <w:spacing w:line="240" w:lineRule="auto"/>
              <w:jc w:val="both"/>
              <w:rPr>
                <w:sz w:val="20"/>
                <w:szCs w:val="20"/>
              </w:rPr>
            </w:pPr>
            <w:r w:rsidRPr="003A67B2">
              <w:rPr>
                <w:sz w:val="20"/>
                <w:szCs w:val="20"/>
              </w:rPr>
              <w:t>Not applicable</w:t>
            </w:r>
          </w:p>
        </w:tc>
      </w:tr>
      <w:tr w:rsidR="00AE126E" w:rsidRPr="003A67B2" w14:paraId="4E7EBA52" w14:textId="77777777" w:rsidTr="006E5A1B">
        <w:tc>
          <w:tcPr>
            <w:tcW w:w="929" w:type="dxa"/>
          </w:tcPr>
          <w:p w14:paraId="10225EFC" w14:textId="2D0D8226" w:rsidR="00AE126E" w:rsidRPr="003A67B2" w:rsidRDefault="00AE126E" w:rsidP="008E1401">
            <w:pPr>
              <w:spacing w:line="240" w:lineRule="auto"/>
              <w:jc w:val="center"/>
              <w:rPr>
                <w:sz w:val="20"/>
                <w:szCs w:val="20"/>
              </w:rPr>
            </w:pPr>
            <w:r w:rsidRPr="003A67B2">
              <w:rPr>
                <w:sz w:val="20"/>
                <w:szCs w:val="20"/>
              </w:rPr>
              <w:t>M8</w:t>
            </w:r>
          </w:p>
        </w:tc>
        <w:tc>
          <w:tcPr>
            <w:tcW w:w="1770" w:type="dxa"/>
          </w:tcPr>
          <w:p w14:paraId="11A2A7F7" w14:textId="29155218" w:rsidR="00AE126E" w:rsidRPr="003A67B2" w:rsidRDefault="00AE126E" w:rsidP="008E1401">
            <w:pPr>
              <w:spacing w:line="240" w:lineRule="auto"/>
              <w:jc w:val="both"/>
              <w:rPr>
                <w:sz w:val="20"/>
                <w:szCs w:val="20"/>
              </w:rPr>
            </w:pPr>
            <w:r w:rsidRPr="003A67B2">
              <w:rPr>
                <w:sz w:val="20"/>
                <w:szCs w:val="20"/>
              </w:rPr>
              <w:t>Methods &gt;</w:t>
            </w:r>
            <w:r w:rsidR="00E138F9" w:rsidRPr="003A67B2">
              <w:rPr>
                <w:sz w:val="20"/>
                <w:szCs w:val="20"/>
              </w:rPr>
              <w:t xml:space="preserve"> Preparatory research</w:t>
            </w:r>
            <w:r w:rsidRPr="003A67B2">
              <w:rPr>
                <w:sz w:val="20"/>
                <w:szCs w:val="20"/>
              </w:rPr>
              <w:t xml:space="preserve"> </w:t>
            </w:r>
          </w:p>
        </w:tc>
        <w:tc>
          <w:tcPr>
            <w:tcW w:w="6227" w:type="dxa"/>
          </w:tcPr>
          <w:p w14:paraId="28126DF9" w14:textId="31A4CF23" w:rsidR="00AE126E" w:rsidRPr="003A67B2" w:rsidRDefault="006F092C" w:rsidP="008E1401">
            <w:pPr>
              <w:spacing w:line="240" w:lineRule="auto"/>
              <w:jc w:val="both"/>
              <w:rPr>
                <w:sz w:val="20"/>
                <w:szCs w:val="20"/>
              </w:rPr>
            </w:pPr>
            <w:r w:rsidRPr="003A67B2">
              <w:rPr>
                <w:sz w:val="20"/>
                <w:szCs w:val="20"/>
              </w:rPr>
              <w:t xml:space="preserve">Describe how any existing scientific evidence was summarized and if this evidence was provided to the </w:t>
            </w:r>
            <w:r w:rsidR="00556580" w:rsidRPr="003A67B2">
              <w:rPr>
                <w:sz w:val="20"/>
                <w:szCs w:val="20"/>
              </w:rPr>
              <w:t>panellists</w:t>
            </w:r>
            <w:r w:rsidRPr="003A67B2">
              <w:rPr>
                <w:sz w:val="20"/>
                <w:szCs w:val="20"/>
              </w:rPr>
              <w:t>.</w:t>
            </w:r>
          </w:p>
        </w:tc>
        <w:tc>
          <w:tcPr>
            <w:tcW w:w="985" w:type="dxa"/>
          </w:tcPr>
          <w:p w14:paraId="6611A89F" w14:textId="5993ED82" w:rsidR="00AE126E" w:rsidRPr="003A67B2" w:rsidRDefault="00372F76" w:rsidP="008E1401">
            <w:pPr>
              <w:spacing w:line="240" w:lineRule="auto"/>
              <w:jc w:val="both"/>
              <w:rPr>
                <w:sz w:val="20"/>
                <w:szCs w:val="20"/>
              </w:rPr>
            </w:pPr>
            <w:r w:rsidRPr="003A67B2">
              <w:rPr>
                <w:b/>
                <w:bCs/>
                <w:sz w:val="20"/>
                <w:szCs w:val="20"/>
              </w:rPr>
              <w:t>✓</w:t>
            </w:r>
          </w:p>
        </w:tc>
      </w:tr>
      <w:tr w:rsidR="00AE126E" w:rsidRPr="003A67B2" w14:paraId="2B76A382" w14:textId="77777777" w:rsidTr="006E5A1B">
        <w:tc>
          <w:tcPr>
            <w:tcW w:w="929" w:type="dxa"/>
          </w:tcPr>
          <w:p w14:paraId="066A03D9" w14:textId="7A46A6FF" w:rsidR="00AE126E" w:rsidRPr="003A67B2" w:rsidRDefault="00AE126E" w:rsidP="008E1401">
            <w:pPr>
              <w:spacing w:line="240" w:lineRule="auto"/>
              <w:jc w:val="center"/>
              <w:rPr>
                <w:sz w:val="20"/>
                <w:szCs w:val="20"/>
              </w:rPr>
            </w:pPr>
            <w:r w:rsidRPr="003A67B2">
              <w:rPr>
                <w:sz w:val="20"/>
                <w:szCs w:val="20"/>
              </w:rPr>
              <w:t>M9</w:t>
            </w:r>
          </w:p>
        </w:tc>
        <w:tc>
          <w:tcPr>
            <w:tcW w:w="1770" w:type="dxa"/>
          </w:tcPr>
          <w:p w14:paraId="2C225E5F" w14:textId="75C2EAE6"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Assessing consensus</w:t>
            </w:r>
          </w:p>
        </w:tc>
        <w:tc>
          <w:tcPr>
            <w:tcW w:w="6227" w:type="dxa"/>
          </w:tcPr>
          <w:p w14:paraId="3D8B2F08" w14:textId="566522C5" w:rsidR="00AE126E" w:rsidRPr="003A67B2" w:rsidRDefault="00D871F3" w:rsidP="008E1401">
            <w:pPr>
              <w:spacing w:line="240" w:lineRule="auto"/>
              <w:jc w:val="both"/>
              <w:rPr>
                <w:sz w:val="20"/>
                <w:szCs w:val="20"/>
              </w:rPr>
            </w:pPr>
            <w:r w:rsidRPr="003A67B2">
              <w:rPr>
                <w:sz w:val="20"/>
                <w:szCs w:val="20"/>
              </w:rPr>
              <w:t xml:space="preserve">Describe the methods used and steps taken to gather </w:t>
            </w:r>
            <w:r w:rsidR="00556580" w:rsidRPr="003A67B2">
              <w:rPr>
                <w:sz w:val="20"/>
                <w:szCs w:val="20"/>
              </w:rPr>
              <w:t>panellist</w:t>
            </w:r>
            <w:r w:rsidRPr="003A67B2">
              <w:rPr>
                <w:sz w:val="20"/>
                <w:szCs w:val="20"/>
              </w:rPr>
              <w:t xml:space="preserve"> input and reach consensus (for example, Delphi, RAND/UCLA, nominal group technique)</w:t>
            </w:r>
          </w:p>
        </w:tc>
        <w:tc>
          <w:tcPr>
            <w:tcW w:w="985" w:type="dxa"/>
          </w:tcPr>
          <w:p w14:paraId="1F982957" w14:textId="137BD51B" w:rsidR="00AE126E" w:rsidRPr="003A67B2" w:rsidRDefault="00372F76" w:rsidP="008E1401">
            <w:pPr>
              <w:spacing w:line="240" w:lineRule="auto"/>
              <w:jc w:val="both"/>
              <w:rPr>
                <w:sz w:val="20"/>
                <w:szCs w:val="20"/>
              </w:rPr>
            </w:pPr>
            <w:r w:rsidRPr="003A67B2">
              <w:rPr>
                <w:b/>
                <w:bCs/>
                <w:sz w:val="20"/>
                <w:szCs w:val="20"/>
              </w:rPr>
              <w:t>✓</w:t>
            </w:r>
          </w:p>
        </w:tc>
      </w:tr>
      <w:tr w:rsidR="00AE126E" w:rsidRPr="003A67B2" w14:paraId="3C290F79" w14:textId="77777777" w:rsidTr="006E5A1B">
        <w:tc>
          <w:tcPr>
            <w:tcW w:w="929" w:type="dxa"/>
          </w:tcPr>
          <w:p w14:paraId="5915B3B4" w14:textId="17EC5F39" w:rsidR="00AE126E" w:rsidRPr="003A67B2" w:rsidRDefault="00AE126E" w:rsidP="008E1401">
            <w:pPr>
              <w:spacing w:line="240" w:lineRule="auto"/>
              <w:jc w:val="center"/>
              <w:rPr>
                <w:sz w:val="20"/>
                <w:szCs w:val="20"/>
              </w:rPr>
            </w:pPr>
            <w:r w:rsidRPr="003A67B2">
              <w:rPr>
                <w:sz w:val="20"/>
                <w:szCs w:val="20"/>
              </w:rPr>
              <w:t>M10</w:t>
            </w:r>
          </w:p>
        </w:tc>
        <w:tc>
          <w:tcPr>
            <w:tcW w:w="1770" w:type="dxa"/>
          </w:tcPr>
          <w:p w14:paraId="309BDD74" w14:textId="68367542"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Assessing consensus</w:t>
            </w:r>
          </w:p>
        </w:tc>
        <w:tc>
          <w:tcPr>
            <w:tcW w:w="6227" w:type="dxa"/>
          </w:tcPr>
          <w:p w14:paraId="668B758B" w14:textId="6F96B583" w:rsidR="00AE126E" w:rsidRPr="003A67B2" w:rsidRDefault="00D871F3" w:rsidP="006E5A1B">
            <w:pPr>
              <w:spacing w:line="240" w:lineRule="auto"/>
              <w:jc w:val="both"/>
              <w:rPr>
                <w:sz w:val="20"/>
                <w:szCs w:val="20"/>
              </w:rPr>
            </w:pPr>
            <w:r w:rsidRPr="003A67B2">
              <w:rPr>
                <w:sz w:val="20"/>
                <w:szCs w:val="20"/>
              </w:rPr>
              <w:t xml:space="preserve">Describe how each question or statement was presented and the response options. State whether </w:t>
            </w:r>
            <w:r w:rsidR="00556580" w:rsidRPr="003A67B2">
              <w:rPr>
                <w:sz w:val="20"/>
                <w:szCs w:val="20"/>
              </w:rPr>
              <w:t>panellists</w:t>
            </w:r>
            <w:r w:rsidRPr="003A67B2">
              <w:rPr>
                <w:sz w:val="20"/>
                <w:szCs w:val="20"/>
              </w:rPr>
              <w:t xml:space="preserve"> were able to or required to explain their responses, and whether they could</w:t>
            </w:r>
            <w:r w:rsidR="006E5A1B" w:rsidRPr="003A67B2">
              <w:rPr>
                <w:sz w:val="20"/>
                <w:szCs w:val="20"/>
              </w:rPr>
              <w:t xml:space="preserve"> </w:t>
            </w:r>
            <w:r w:rsidRPr="003A67B2">
              <w:rPr>
                <w:sz w:val="20"/>
                <w:szCs w:val="20"/>
              </w:rPr>
              <w:t>propose new items.</w:t>
            </w:r>
          </w:p>
        </w:tc>
        <w:tc>
          <w:tcPr>
            <w:tcW w:w="985" w:type="dxa"/>
          </w:tcPr>
          <w:p w14:paraId="0F293D80" w14:textId="141A2775" w:rsidR="00AE126E" w:rsidRPr="003A67B2" w:rsidRDefault="00372F76" w:rsidP="008E1401">
            <w:pPr>
              <w:spacing w:line="240" w:lineRule="auto"/>
              <w:jc w:val="both"/>
              <w:rPr>
                <w:sz w:val="20"/>
                <w:szCs w:val="20"/>
              </w:rPr>
            </w:pPr>
            <w:r w:rsidRPr="003A67B2">
              <w:rPr>
                <w:b/>
                <w:bCs/>
                <w:sz w:val="20"/>
                <w:szCs w:val="20"/>
              </w:rPr>
              <w:t>✓</w:t>
            </w:r>
          </w:p>
        </w:tc>
      </w:tr>
      <w:tr w:rsidR="00AE126E" w:rsidRPr="003A67B2" w14:paraId="242DA40B" w14:textId="77777777" w:rsidTr="006E5A1B">
        <w:tc>
          <w:tcPr>
            <w:tcW w:w="929" w:type="dxa"/>
          </w:tcPr>
          <w:p w14:paraId="32335846" w14:textId="440F6160" w:rsidR="00AE126E" w:rsidRPr="003A67B2" w:rsidRDefault="00AE126E" w:rsidP="008E1401">
            <w:pPr>
              <w:spacing w:line="240" w:lineRule="auto"/>
              <w:jc w:val="center"/>
              <w:rPr>
                <w:sz w:val="20"/>
                <w:szCs w:val="20"/>
              </w:rPr>
            </w:pPr>
            <w:r w:rsidRPr="003A67B2">
              <w:rPr>
                <w:sz w:val="20"/>
                <w:szCs w:val="20"/>
              </w:rPr>
              <w:t>M11</w:t>
            </w:r>
          </w:p>
        </w:tc>
        <w:tc>
          <w:tcPr>
            <w:tcW w:w="1770" w:type="dxa"/>
          </w:tcPr>
          <w:p w14:paraId="76CE4500" w14:textId="39B2A086"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Assessing consensus</w:t>
            </w:r>
          </w:p>
        </w:tc>
        <w:tc>
          <w:tcPr>
            <w:tcW w:w="6227" w:type="dxa"/>
          </w:tcPr>
          <w:p w14:paraId="623A0D74" w14:textId="76439F17" w:rsidR="00AE126E" w:rsidRPr="003A67B2" w:rsidRDefault="00CC55C2" w:rsidP="008E1401">
            <w:pPr>
              <w:spacing w:line="240" w:lineRule="auto"/>
              <w:jc w:val="both"/>
              <w:rPr>
                <w:sz w:val="20"/>
                <w:szCs w:val="20"/>
              </w:rPr>
            </w:pPr>
            <w:r w:rsidRPr="003A67B2">
              <w:rPr>
                <w:sz w:val="20"/>
                <w:szCs w:val="20"/>
              </w:rPr>
              <w:t xml:space="preserve">State the objective of each consensus step. </w:t>
            </w:r>
          </w:p>
        </w:tc>
        <w:tc>
          <w:tcPr>
            <w:tcW w:w="985" w:type="dxa"/>
          </w:tcPr>
          <w:p w14:paraId="6823101A" w14:textId="1626383E" w:rsidR="00AE126E" w:rsidRPr="003A67B2" w:rsidRDefault="00372F76" w:rsidP="008E1401">
            <w:pPr>
              <w:spacing w:line="240" w:lineRule="auto"/>
              <w:jc w:val="both"/>
              <w:rPr>
                <w:sz w:val="20"/>
                <w:szCs w:val="20"/>
              </w:rPr>
            </w:pPr>
            <w:r w:rsidRPr="003A67B2">
              <w:rPr>
                <w:b/>
                <w:bCs/>
                <w:sz w:val="20"/>
                <w:szCs w:val="20"/>
              </w:rPr>
              <w:t>✓</w:t>
            </w:r>
          </w:p>
        </w:tc>
      </w:tr>
      <w:tr w:rsidR="00AE126E" w:rsidRPr="003A67B2" w14:paraId="1870F046" w14:textId="77777777" w:rsidTr="006E5A1B">
        <w:tc>
          <w:tcPr>
            <w:tcW w:w="929" w:type="dxa"/>
          </w:tcPr>
          <w:p w14:paraId="62FC2F3D" w14:textId="2A853D8E" w:rsidR="00AE126E" w:rsidRPr="003A67B2" w:rsidRDefault="00AE126E" w:rsidP="008E1401">
            <w:pPr>
              <w:spacing w:line="240" w:lineRule="auto"/>
              <w:jc w:val="center"/>
              <w:rPr>
                <w:sz w:val="20"/>
                <w:szCs w:val="20"/>
              </w:rPr>
            </w:pPr>
            <w:r w:rsidRPr="003A67B2">
              <w:rPr>
                <w:sz w:val="20"/>
                <w:szCs w:val="20"/>
              </w:rPr>
              <w:lastRenderedPageBreak/>
              <w:t>M12</w:t>
            </w:r>
          </w:p>
        </w:tc>
        <w:tc>
          <w:tcPr>
            <w:tcW w:w="1770" w:type="dxa"/>
          </w:tcPr>
          <w:p w14:paraId="7FAD2886" w14:textId="14C5180A"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Assessing consensus</w:t>
            </w:r>
          </w:p>
        </w:tc>
        <w:tc>
          <w:tcPr>
            <w:tcW w:w="6227" w:type="dxa"/>
          </w:tcPr>
          <w:p w14:paraId="30F89611" w14:textId="6688DB75" w:rsidR="00AE126E" w:rsidRPr="003A67B2" w:rsidRDefault="00851227" w:rsidP="008E1401">
            <w:pPr>
              <w:spacing w:line="240" w:lineRule="auto"/>
              <w:jc w:val="both"/>
              <w:rPr>
                <w:sz w:val="20"/>
                <w:szCs w:val="20"/>
              </w:rPr>
            </w:pPr>
            <w:r w:rsidRPr="003A67B2">
              <w:rPr>
                <w:sz w:val="20"/>
                <w:szCs w:val="20"/>
              </w:rPr>
              <w:t>State the definition of consensus (for example, number, percentage, or categorical rating, such</w:t>
            </w:r>
            <w:r w:rsidR="000D15E3" w:rsidRPr="003A67B2">
              <w:rPr>
                <w:sz w:val="20"/>
                <w:szCs w:val="20"/>
              </w:rPr>
              <w:t xml:space="preserve"> </w:t>
            </w:r>
            <w:r w:rsidRPr="003A67B2">
              <w:rPr>
                <w:sz w:val="20"/>
                <w:szCs w:val="20"/>
              </w:rPr>
              <w:t>as “agree” or “strongly agree”) and explain the rationale for that definition.</w:t>
            </w:r>
          </w:p>
        </w:tc>
        <w:tc>
          <w:tcPr>
            <w:tcW w:w="985" w:type="dxa"/>
          </w:tcPr>
          <w:p w14:paraId="4BA1C78B" w14:textId="7EBD3012" w:rsidR="00AE126E" w:rsidRPr="003A67B2" w:rsidRDefault="00E6759D" w:rsidP="008E1401">
            <w:pPr>
              <w:spacing w:line="240" w:lineRule="auto"/>
              <w:jc w:val="both"/>
              <w:rPr>
                <w:sz w:val="20"/>
                <w:szCs w:val="20"/>
              </w:rPr>
            </w:pPr>
            <w:r w:rsidRPr="003A67B2">
              <w:rPr>
                <w:b/>
                <w:bCs/>
                <w:sz w:val="20"/>
                <w:szCs w:val="20"/>
              </w:rPr>
              <w:t>✓</w:t>
            </w:r>
          </w:p>
        </w:tc>
      </w:tr>
      <w:tr w:rsidR="00AE126E" w:rsidRPr="003A67B2" w14:paraId="3F85A96F" w14:textId="77777777" w:rsidTr="006E5A1B">
        <w:tc>
          <w:tcPr>
            <w:tcW w:w="929" w:type="dxa"/>
          </w:tcPr>
          <w:p w14:paraId="1882580A" w14:textId="4B56E609" w:rsidR="00AE126E" w:rsidRPr="003A67B2" w:rsidRDefault="00AE126E" w:rsidP="008E1401">
            <w:pPr>
              <w:spacing w:line="240" w:lineRule="auto"/>
              <w:jc w:val="center"/>
              <w:rPr>
                <w:sz w:val="20"/>
                <w:szCs w:val="20"/>
              </w:rPr>
            </w:pPr>
            <w:r w:rsidRPr="003A67B2">
              <w:rPr>
                <w:sz w:val="20"/>
                <w:szCs w:val="20"/>
              </w:rPr>
              <w:t>M13</w:t>
            </w:r>
          </w:p>
        </w:tc>
        <w:tc>
          <w:tcPr>
            <w:tcW w:w="1770" w:type="dxa"/>
          </w:tcPr>
          <w:p w14:paraId="5B782D6E" w14:textId="6837E590"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Assessing consensus</w:t>
            </w:r>
          </w:p>
        </w:tc>
        <w:tc>
          <w:tcPr>
            <w:tcW w:w="6227" w:type="dxa"/>
          </w:tcPr>
          <w:p w14:paraId="2C73BED6" w14:textId="732B9FA3" w:rsidR="00AE126E" w:rsidRPr="003A67B2" w:rsidRDefault="000D15E3" w:rsidP="008E1401">
            <w:pPr>
              <w:spacing w:line="240" w:lineRule="auto"/>
              <w:jc w:val="both"/>
              <w:rPr>
                <w:sz w:val="20"/>
                <w:szCs w:val="20"/>
              </w:rPr>
            </w:pPr>
            <w:r w:rsidRPr="003A67B2">
              <w:rPr>
                <w:sz w:val="20"/>
                <w:szCs w:val="20"/>
              </w:rPr>
              <w:t>State whether items that met the prespecified definition of consensus were included in any subsequent voting rounds.</w:t>
            </w:r>
          </w:p>
        </w:tc>
        <w:tc>
          <w:tcPr>
            <w:tcW w:w="985" w:type="dxa"/>
          </w:tcPr>
          <w:p w14:paraId="6F6CE477" w14:textId="366239BD" w:rsidR="00AE126E" w:rsidRPr="003A67B2" w:rsidRDefault="00E6759D" w:rsidP="008E1401">
            <w:pPr>
              <w:spacing w:line="240" w:lineRule="auto"/>
              <w:jc w:val="both"/>
              <w:rPr>
                <w:sz w:val="20"/>
                <w:szCs w:val="20"/>
              </w:rPr>
            </w:pPr>
            <w:r w:rsidRPr="003A67B2">
              <w:rPr>
                <w:b/>
                <w:bCs/>
                <w:sz w:val="20"/>
                <w:szCs w:val="20"/>
              </w:rPr>
              <w:t>✓</w:t>
            </w:r>
          </w:p>
        </w:tc>
      </w:tr>
      <w:tr w:rsidR="00AE126E" w:rsidRPr="003A67B2" w14:paraId="24A096B7" w14:textId="77777777" w:rsidTr="006E5A1B">
        <w:tc>
          <w:tcPr>
            <w:tcW w:w="929" w:type="dxa"/>
          </w:tcPr>
          <w:p w14:paraId="45876412" w14:textId="7591ACCC" w:rsidR="00AE126E" w:rsidRPr="003A67B2" w:rsidRDefault="00AE126E" w:rsidP="008E1401">
            <w:pPr>
              <w:spacing w:line="240" w:lineRule="auto"/>
              <w:jc w:val="center"/>
              <w:rPr>
                <w:sz w:val="20"/>
                <w:szCs w:val="20"/>
              </w:rPr>
            </w:pPr>
            <w:r w:rsidRPr="003A67B2">
              <w:rPr>
                <w:sz w:val="20"/>
                <w:szCs w:val="20"/>
              </w:rPr>
              <w:t>M14</w:t>
            </w:r>
          </w:p>
        </w:tc>
        <w:tc>
          <w:tcPr>
            <w:tcW w:w="1770" w:type="dxa"/>
          </w:tcPr>
          <w:p w14:paraId="7616F2A8" w14:textId="436EAC6A"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Assessing consensus</w:t>
            </w:r>
          </w:p>
        </w:tc>
        <w:tc>
          <w:tcPr>
            <w:tcW w:w="6227" w:type="dxa"/>
          </w:tcPr>
          <w:p w14:paraId="69681B5A" w14:textId="4AB470DF" w:rsidR="00AE126E" w:rsidRPr="003A67B2" w:rsidRDefault="000D15E3" w:rsidP="008E1401">
            <w:pPr>
              <w:spacing w:line="240" w:lineRule="auto"/>
              <w:jc w:val="both"/>
              <w:rPr>
                <w:sz w:val="20"/>
                <w:szCs w:val="20"/>
              </w:rPr>
            </w:pPr>
            <w:r w:rsidRPr="003A67B2">
              <w:rPr>
                <w:sz w:val="20"/>
                <w:szCs w:val="20"/>
              </w:rPr>
              <w:t>For each step, describe how responses were collected, and whether responses were collected in a group setting or individually.</w:t>
            </w:r>
          </w:p>
        </w:tc>
        <w:tc>
          <w:tcPr>
            <w:tcW w:w="985" w:type="dxa"/>
          </w:tcPr>
          <w:p w14:paraId="59EE4381" w14:textId="06431227" w:rsidR="00AE126E" w:rsidRPr="003A67B2" w:rsidRDefault="00E6759D" w:rsidP="008E1401">
            <w:pPr>
              <w:spacing w:line="240" w:lineRule="auto"/>
              <w:jc w:val="both"/>
              <w:rPr>
                <w:sz w:val="20"/>
                <w:szCs w:val="20"/>
              </w:rPr>
            </w:pPr>
            <w:r w:rsidRPr="003A67B2">
              <w:rPr>
                <w:b/>
                <w:bCs/>
                <w:sz w:val="20"/>
                <w:szCs w:val="20"/>
              </w:rPr>
              <w:t>✓</w:t>
            </w:r>
          </w:p>
        </w:tc>
      </w:tr>
      <w:tr w:rsidR="00AE126E" w:rsidRPr="003A67B2" w14:paraId="77FD9A8A" w14:textId="77777777" w:rsidTr="006E5A1B">
        <w:tc>
          <w:tcPr>
            <w:tcW w:w="929" w:type="dxa"/>
          </w:tcPr>
          <w:p w14:paraId="2F94CB14" w14:textId="1D267094" w:rsidR="00AE126E" w:rsidRPr="003A67B2" w:rsidRDefault="00AE126E" w:rsidP="008E1401">
            <w:pPr>
              <w:spacing w:line="240" w:lineRule="auto"/>
              <w:jc w:val="center"/>
              <w:rPr>
                <w:sz w:val="20"/>
                <w:szCs w:val="20"/>
              </w:rPr>
            </w:pPr>
            <w:r w:rsidRPr="003A67B2">
              <w:rPr>
                <w:sz w:val="20"/>
                <w:szCs w:val="20"/>
              </w:rPr>
              <w:t>M15</w:t>
            </w:r>
          </w:p>
        </w:tc>
        <w:tc>
          <w:tcPr>
            <w:tcW w:w="1770" w:type="dxa"/>
          </w:tcPr>
          <w:p w14:paraId="7A3F9D7F" w14:textId="07D935F4"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Assessing consensus</w:t>
            </w:r>
          </w:p>
        </w:tc>
        <w:tc>
          <w:tcPr>
            <w:tcW w:w="6227" w:type="dxa"/>
          </w:tcPr>
          <w:p w14:paraId="758A0C2B" w14:textId="0877AE59" w:rsidR="00AE126E" w:rsidRPr="003A67B2" w:rsidRDefault="00727F23" w:rsidP="008E1401">
            <w:pPr>
              <w:spacing w:line="240" w:lineRule="auto"/>
              <w:jc w:val="both"/>
              <w:rPr>
                <w:sz w:val="20"/>
                <w:szCs w:val="20"/>
              </w:rPr>
            </w:pPr>
            <w:r w:rsidRPr="003A67B2">
              <w:rPr>
                <w:sz w:val="20"/>
                <w:szCs w:val="20"/>
              </w:rPr>
              <w:t xml:space="preserve">Describe how responses were processed and/or synthesized. </w:t>
            </w:r>
          </w:p>
        </w:tc>
        <w:tc>
          <w:tcPr>
            <w:tcW w:w="985" w:type="dxa"/>
          </w:tcPr>
          <w:p w14:paraId="4C01B15A" w14:textId="1B4E7138" w:rsidR="00AE126E" w:rsidRPr="003A67B2" w:rsidRDefault="00E6759D" w:rsidP="008E1401">
            <w:pPr>
              <w:spacing w:line="240" w:lineRule="auto"/>
              <w:jc w:val="both"/>
              <w:rPr>
                <w:sz w:val="20"/>
                <w:szCs w:val="20"/>
              </w:rPr>
            </w:pPr>
            <w:r w:rsidRPr="003A67B2">
              <w:rPr>
                <w:b/>
                <w:bCs/>
                <w:sz w:val="20"/>
                <w:szCs w:val="20"/>
              </w:rPr>
              <w:t>✓</w:t>
            </w:r>
          </w:p>
        </w:tc>
      </w:tr>
      <w:tr w:rsidR="00AE126E" w:rsidRPr="003A67B2" w14:paraId="61F04241" w14:textId="77777777" w:rsidTr="006E5A1B">
        <w:tc>
          <w:tcPr>
            <w:tcW w:w="929" w:type="dxa"/>
          </w:tcPr>
          <w:p w14:paraId="27F9FED5" w14:textId="3CB5D8F9" w:rsidR="00AE126E" w:rsidRPr="003A67B2" w:rsidRDefault="00AE126E" w:rsidP="008E1401">
            <w:pPr>
              <w:spacing w:line="240" w:lineRule="auto"/>
              <w:jc w:val="center"/>
              <w:rPr>
                <w:sz w:val="20"/>
                <w:szCs w:val="20"/>
              </w:rPr>
            </w:pPr>
            <w:r w:rsidRPr="003A67B2">
              <w:rPr>
                <w:sz w:val="20"/>
                <w:szCs w:val="20"/>
              </w:rPr>
              <w:t>M16</w:t>
            </w:r>
          </w:p>
        </w:tc>
        <w:tc>
          <w:tcPr>
            <w:tcW w:w="1770" w:type="dxa"/>
          </w:tcPr>
          <w:p w14:paraId="3CB204C6" w14:textId="32F78425"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Assessing consensus</w:t>
            </w:r>
          </w:p>
        </w:tc>
        <w:tc>
          <w:tcPr>
            <w:tcW w:w="6227" w:type="dxa"/>
          </w:tcPr>
          <w:p w14:paraId="146E0024" w14:textId="00AAEA54" w:rsidR="00AE126E" w:rsidRPr="003A67B2" w:rsidRDefault="00727F23" w:rsidP="008E1401">
            <w:pPr>
              <w:spacing w:line="240" w:lineRule="auto"/>
              <w:jc w:val="both"/>
              <w:rPr>
                <w:sz w:val="20"/>
                <w:szCs w:val="20"/>
              </w:rPr>
            </w:pPr>
            <w:r w:rsidRPr="003A67B2">
              <w:rPr>
                <w:sz w:val="20"/>
                <w:szCs w:val="20"/>
              </w:rPr>
              <w:t>Describe any piloting of the study materials and/or survey instruments.</w:t>
            </w:r>
          </w:p>
        </w:tc>
        <w:tc>
          <w:tcPr>
            <w:tcW w:w="985" w:type="dxa"/>
          </w:tcPr>
          <w:p w14:paraId="5B08213F" w14:textId="1BC59BF5" w:rsidR="00AE126E" w:rsidRPr="003A67B2" w:rsidRDefault="00E6759D" w:rsidP="008E1401">
            <w:pPr>
              <w:spacing w:line="240" w:lineRule="auto"/>
              <w:jc w:val="both"/>
              <w:rPr>
                <w:sz w:val="20"/>
                <w:szCs w:val="20"/>
              </w:rPr>
            </w:pPr>
            <w:r w:rsidRPr="003A67B2">
              <w:rPr>
                <w:b/>
                <w:bCs/>
                <w:sz w:val="20"/>
                <w:szCs w:val="20"/>
              </w:rPr>
              <w:t>✓</w:t>
            </w:r>
          </w:p>
        </w:tc>
      </w:tr>
      <w:tr w:rsidR="00AE126E" w:rsidRPr="003A67B2" w14:paraId="1768723A" w14:textId="77777777" w:rsidTr="006E5A1B">
        <w:tc>
          <w:tcPr>
            <w:tcW w:w="929" w:type="dxa"/>
          </w:tcPr>
          <w:p w14:paraId="1B6C52F3" w14:textId="00FA38BA" w:rsidR="00AE126E" w:rsidRPr="003A67B2" w:rsidRDefault="00AE126E" w:rsidP="008E1401">
            <w:pPr>
              <w:spacing w:line="240" w:lineRule="auto"/>
              <w:jc w:val="center"/>
              <w:rPr>
                <w:sz w:val="20"/>
                <w:szCs w:val="20"/>
              </w:rPr>
            </w:pPr>
            <w:r w:rsidRPr="003A67B2">
              <w:rPr>
                <w:sz w:val="20"/>
                <w:szCs w:val="20"/>
              </w:rPr>
              <w:t>M17</w:t>
            </w:r>
          </w:p>
        </w:tc>
        <w:tc>
          <w:tcPr>
            <w:tcW w:w="1770" w:type="dxa"/>
          </w:tcPr>
          <w:p w14:paraId="25B70248" w14:textId="5C954340"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Assessing consensus</w:t>
            </w:r>
          </w:p>
        </w:tc>
        <w:tc>
          <w:tcPr>
            <w:tcW w:w="6227" w:type="dxa"/>
          </w:tcPr>
          <w:p w14:paraId="78DF3B00" w14:textId="13761EFC" w:rsidR="00AE126E" w:rsidRPr="003A67B2" w:rsidRDefault="00727F23" w:rsidP="008E1401">
            <w:pPr>
              <w:spacing w:line="240" w:lineRule="auto"/>
              <w:jc w:val="both"/>
              <w:rPr>
                <w:sz w:val="20"/>
                <w:szCs w:val="20"/>
              </w:rPr>
            </w:pPr>
            <w:r w:rsidRPr="003A67B2">
              <w:rPr>
                <w:sz w:val="20"/>
                <w:szCs w:val="20"/>
              </w:rPr>
              <w:t xml:space="preserve">If applicable, describe how feedback was provided to </w:t>
            </w:r>
            <w:r w:rsidR="00556580" w:rsidRPr="003A67B2">
              <w:rPr>
                <w:sz w:val="20"/>
                <w:szCs w:val="20"/>
              </w:rPr>
              <w:t>panellists</w:t>
            </w:r>
            <w:r w:rsidRPr="003A67B2">
              <w:rPr>
                <w:sz w:val="20"/>
                <w:szCs w:val="20"/>
              </w:rPr>
              <w:t xml:space="preserve"> at the end of each consensus step or meeting.</w:t>
            </w:r>
          </w:p>
        </w:tc>
        <w:tc>
          <w:tcPr>
            <w:tcW w:w="985" w:type="dxa"/>
          </w:tcPr>
          <w:p w14:paraId="26E76DB5" w14:textId="270847A9" w:rsidR="00AE126E" w:rsidRPr="003A67B2" w:rsidRDefault="00D46551" w:rsidP="008E1401">
            <w:pPr>
              <w:spacing w:line="240" w:lineRule="auto"/>
              <w:jc w:val="both"/>
              <w:rPr>
                <w:sz w:val="20"/>
                <w:szCs w:val="20"/>
              </w:rPr>
            </w:pPr>
            <w:r w:rsidRPr="003A67B2">
              <w:rPr>
                <w:b/>
                <w:bCs/>
                <w:sz w:val="20"/>
                <w:szCs w:val="20"/>
              </w:rPr>
              <w:t>✓</w:t>
            </w:r>
          </w:p>
        </w:tc>
      </w:tr>
      <w:tr w:rsidR="00AE126E" w:rsidRPr="003A67B2" w14:paraId="06CAB6E8" w14:textId="77777777" w:rsidTr="006E5A1B">
        <w:tc>
          <w:tcPr>
            <w:tcW w:w="929" w:type="dxa"/>
          </w:tcPr>
          <w:p w14:paraId="62F2B467" w14:textId="4571E849" w:rsidR="00AE126E" w:rsidRPr="003A67B2" w:rsidRDefault="00AE126E" w:rsidP="008E1401">
            <w:pPr>
              <w:spacing w:line="240" w:lineRule="auto"/>
              <w:jc w:val="center"/>
              <w:rPr>
                <w:sz w:val="20"/>
                <w:szCs w:val="20"/>
              </w:rPr>
            </w:pPr>
            <w:r w:rsidRPr="003A67B2">
              <w:rPr>
                <w:sz w:val="20"/>
                <w:szCs w:val="20"/>
              </w:rPr>
              <w:t>M18</w:t>
            </w:r>
          </w:p>
        </w:tc>
        <w:tc>
          <w:tcPr>
            <w:tcW w:w="1770" w:type="dxa"/>
          </w:tcPr>
          <w:p w14:paraId="13FFCE27" w14:textId="6541D6D9"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Assessing consensus</w:t>
            </w:r>
          </w:p>
        </w:tc>
        <w:tc>
          <w:tcPr>
            <w:tcW w:w="6227" w:type="dxa"/>
          </w:tcPr>
          <w:p w14:paraId="579475E0" w14:textId="0E92A71B" w:rsidR="00AE126E" w:rsidRPr="003A67B2" w:rsidRDefault="008F1361" w:rsidP="008E1401">
            <w:pPr>
              <w:spacing w:line="240" w:lineRule="auto"/>
              <w:jc w:val="both"/>
              <w:rPr>
                <w:sz w:val="20"/>
                <w:szCs w:val="20"/>
              </w:rPr>
            </w:pPr>
            <w:r w:rsidRPr="003A67B2">
              <w:rPr>
                <w:sz w:val="20"/>
                <w:szCs w:val="20"/>
              </w:rPr>
              <w:t>State whether anonymity was planned in the study design. Explain where and to whom it was applied and what methods were used to guarantee anonymity.</w:t>
            </w:r>
          </w:p>
        </w:tc>
        <w:tc>
          <w:tcPr>
            <w:tcW w:w="985" w:type="dxa"/>
          </w:tcPr>
          <w:p w14:paraId="757AE5B1" w14:textId="7E9C1D02" w:rsidR="00AE126E" w:rsidRPr="003A67B2" w:rsidRDefault="00D46551" w:rsidP="008E1401">
            <w:pPr>
              <w:spacing w:line="240" w:lineRule="auto"/>
              <w:jc w:val="both"/>
              <w:rPr>
                <w:sz w:val="20"/>
                <w:szCs w:val="20"/>
              </w:rPr>
            </w:pPr>
            <w:r w:rsidRPr="003A67B2">
              <w:rPr>
                <w:b/>
                <w:bCs/>
                <w:sz w:val="20"/>
                <w:szCs w:val="20"/>
              </w:rPr>
              <w:t>✓</w:t>
            </w:r>
          </w:p>
        </w:tc>
      </w:tr>
      <w:tr w:rsidR="00AE126E" w:rsidRPr="003A67B2" w14:paraId="02897687" w14:textId="77777777" w:rsidTr="006E5A1B">
        <w:tc>
          <w:tcPr>
            <w:tcW w:w="929" w:type="dxa"/>
          </w:tcPr>
          <w:p w14:paraId="6372AEF7" w14:textId="2F572D4E" w:rsidR="00AE126E" w:rsidRPr="003A67B2" w:rsidRDefault="00AE126E" w:rsidP="008E1401">
            <w:pPr>
              <w:spacing w:line="240" w:lineRule="auto"/>
              <w:jc w:val="center"/>
              <w:rPr>
                <w:sz w:val="20"/>
                <w:szCs w:val="20"/>
              </w:rPr>
            </w:pPr>
            <w:r w:rsidRPr="003A67B2">
              <w:rPr>
                <w:sz w:val="20"/>
                <w:szCs w:val="20"/>
              </w:rPr>
              <w:t>M19</w:t>
            </w:r>
          </w:p>
        </w:tc>
        <w:tc>
          <w:tcPr>
            <w:tcW w:w="1770" w:type="dxa"/>
          </w:tcPr>
          <w:p w14:paraId="41AF2E8B" w14:textId="2A37D9F2"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Assessing consensus</w:t>
            </w:r>
          </w:p>
        </w:tc>
        <w:tc>
          <w:tcPr>
            <w:tcW w:w="6227" w:type="dxa"/>
          </w:tcPr>
          <w:p w14:paraId="78996B27" w14:textId="22058952" w:rsidR="00AE126E" w:rsidRPr="003A67B2" w:rsidRDefault="008F1361" w:rsidP="008E1401">
            <w:pPr>
              <w:spacing w:line="240" w:lineRule="auto"/>
              <w:jc w:val="both"/>
              <w:rPr>
                <w:sz w:val="20"/>
                <w:szCs w:val="20"/>
              </w:rPr>
            </w:pPr>
            <w:r w:rsidRPr="003A67B2">
              <w:rPr>
                <w:sz w:val="20"/>
                <w:szCs w:val="20"/>
              </w:rPr>
              <w:t>State if the steering committee was involved in the decisions made by the consensus panel.</w:t>
            </w:r>
          </w:p>
        </w:tc>
        <w:tc>
          <w:tcPr>
            <w:tcW w:w="985" w:type="dxa"/>
          </w:tcPr>
          <w:p w14:paraId="30B09D26" w14:textId="062251EC" w:rsidR="00AE126E" w:rsidRPr="003A67B2" w:rsidRDefault="00D46551" w:rsidP="008E1401">
            <w:pPr>
              <w:spacing w:line="240" w:lineRule="auto"/>
              <w:jc w:val="both"/>
              <w:rPr>
                <w:sz w:val="20"/>
                <w:szCs w:val="20"/>
              </w:rPr>
            </w:pPr>
            <w:r w:rsidRPr="003A67B2">
              <w:rPr>
                <w:b/>
                <w:bCs/>
                <w:sz w:val="20"/>
                <w:szCs w:val="20"/>
              </w:rPr>
              <w:t>✓</w:t>
            </w:r>
          </w:p>
        </w:tc>
      </w:tr>
      <w:tr w:rsidR="00AE126E" w:rsidRPr="003A67B2" w14:paraId="3055F20B" w14:textId="77777777" w:rsidTr="006E5A1B">
        <w:tc>
          <w:tcPr>
            <w:tcW w:w="929" w:type="dxa"/>
          </w:tcPr>
          <w:p w14:paraId="0141CEEB" w14:textId="325E846F" w:rsidR="00AE126E" w:rsidRPr="003A67B2" w:rsidRDefault="00AE126E" w:rsidP="008E1401">
            <w:pPr>
              <w:spacing w:line="240" w:lineRule="auto"/>
              <w:jc w:val="center"/>
              <w:rPr>
                <w:sz w:val="20"/>
                <w:szCs w:val="20"/>
              </w:rPr>
            </w:pPr>
            <w:r w:rsidRPr="003A67B2">
              <w:rPr>
                <w:sz w:val="20"/>
                <w:szCs w:val="20"/>
              </w:rPr>
              <w:t>M20</w:t>
            </w:r>
          </w:p>
        </w:tc>
        <w:tc>
          <w:tcPr>
            <w:tcW w:w="1770" w:type="dxa"/>
          </w:tcPr>
          <w:p w14:paraId="54ABC604" w14:textId="6226FF6C"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Participation</w:t>
            </w:r>
          </w:p>
        </w:tc>
        <w:tc>
          <w:tcPr>
            <w:tcW w:w="6227" w:type="dxa"/>
          </w:tcPr>
          <w:p w14:paraId="5CD86D95" w14:textId="505E3C54" w:rsidR="00AE126E" w:rsidRPr="003A67B2" w:rsidRDefault="00FF6B0E" w:rsidP="008E1401">
            <w:pPr>
              <w:spacing w:line="240" w:lineRule="auto"/>
              <w:jc w:val="both"/>
              <w:rPr>
                <w:sz w:val="20"/>
                <w:szCs w:val="20"/>
              </w:rPr>
            </w:pPr>
            <w:r w:rsidRPr="003A67B2">
              <w:rPr>
                <w:sz w:val="20"/>
                <w:szCs w:val="20"/>
              </w:rPr>
              <w:t>Describe any incentives used to encourage responses or participation in the consensus process.</w:t>
            </w:r>
          </w:p>
        </w:tc>
        <w:tc>
          <w:tcPr>
            <w:tcW w:w="985" w:type="dxa"/>
          </w:tcPr>
          <w:p w14:paraId="75F0C22B" w14:textId="2BC9A1A2" w:rsidR="00AE126E" w:rsidRPr="003A67B2" w:rsidRDefault="00D46551" w:rsidP="008E1401">
            <w:pPr>
              <w:spacing w:line="240" w:lineRule="auto"/>
              <w:jc w:val="both"/>
              <w:rPr>
                <w:sz w:val="20"/>
                <w:szCs w:val="20"/>
              </w:rPr>
            </w:pPr>
            <w:r w:rsidRPr="003A67B2">
              <w:rPr>
                <w:b/>
                <w:bCs/>
                <w:sz w:val="20"/>
                <w:szCs w:val="20"/>
              </w:rPr>
              <w:t>✓</w:t>
            </w:r>
          </w:p>
        </w:tc>
      </w:tr>
      <w:tr w:rsidR="00AE126E" w:rsidRPr="003A67B2" w14:paraId="15C5D3F2" w14:textId="77777777" w:rsidTr="006E5A1B">
        <w:tc>
          <w:tcPr>
            <w:tcW w:w="929" w:type="dxa"/>
          </w:tcPr>
          <w:p w14:paraId="779B5F78" w14:textId="23EF1789" w:rsidR="00AE126E" w:rsidRPr="003A67B2" w:rsidRDefault="00AE126E" w:rsidP="008E1401">
            <w:pPr>
              <w:spacing w:line="240" w:lineRule="auto"/>
              <w:jc w:val="center"/>
              <w:rPr>
                <w:sz w:val="20"/>
                <w:szCs w:val="20"/>
              </w:rPr>
            </w:pPr>
            <w:r w:rsidRPr="003A67B2">
              <w:rPr>
                <w:sz w:val="20"/>
                <w:szCs w:val="20"/>
              </w:rPr>
              <w:t>M21</w:t>
            </w:r>
          </w:p>
        </w:tc>
        <w:tc>
          <w:tcPr>
            <w:tcW w:w="1770" w:type="dxa"/>
          </w:tcPr>
          <w:p w14:paraId="1EAA7848" w14:textId="0961E631" w:rsidR="00AE126E" w:rsidRPr="003A67B2" w:rsidRDefault="00AE126E" w:rsidP="008E1401">
            <w:pPr>
              <w:spacing w:line="240" w:lineRule="auto"/>
              <w:jc w:val="both"/>
              <w:rPr>
                <w:sz w:val="20"/>
                <w:szCs w:val="20"/>
              </w:rPr>
            </w:pPr>
            <w:r w:rsidRPr="003A67B2">
              <w:rPr>
                <w:sz w:val="20"/>
                <w:szCs w:val="20"/>
              </w:rPr>
              <w:t xml:space="preserve">Methods &gt; </w:t>
            </w:r>
            <w:r w:rsidR="001A3E47" w:rsidRPr="003A67B2">
              <w:rPr>
                <w:sz w:val="20"/>
                <w:szCs w:val="20"/>
              </w:rPr>
              <w:t>Participation</w:t>
            </w:r>
          </w:p>
        </w:tc>
        <w:tc>
          <w:tcPr>
            <w:tcW w:w="6227" w:type="dxa"/>
          </w:tcPr>
          <w:p w14:paraId="0CD51509" w14:textId="088590C9" w:rsidR="00AE126E" w:rsidRPr="003A67B2" w:rsidRDefault="00FF6B0E" w:rsidP="008E1401">
            <w:pPr>
              <w:spacing w:line="240" w:lineRule="auto"/>
              <w:jc w:val="both"/>
              <w:rPr>
                <w:sz w:val="20"/>
                <w:szCs w:val="20"/>
              </w:rPr>
            </w:pPr>
            <w:r w:rsidRPr="003A67B2">
              <w:rPr>
                <w:sz w:val="20"/>
                <w:szCs w:val="20"/>
              </w:rPr>
              <w:t>Describe any adaptations to make the surveys/meetings more accessible.</w:t>
            </w:r>
          </w:p>
        </w:tc>
        <w:tc>
          <w:tcPr>
            <w:tcW w:w="985" w:type="dxa"/>
          </w:tcPr>
          <w:p w14:paraId="6594BA8E" w14:textId="3BC9F638" w:rsidR="00AE126E" w:rsidRPr="003A67B2" w:rsidRDefault="00D46551" w:rsidP="008E1401">
            <w:pPr>
              <w:spacing w:line="240" w:lineRule="auto"/>
              <w:jc w:val="both"/>
              <w:rPr>
                <w:sz w:val="20"/>
                <w:szCs w:val="20"/>
              </w:rPr>
            </w:pPr>
            <w:r w:rsidRPr="003A67B2">
              <w:rPr>
                <w:b/>
                <w:bCs/>
                <w:sz w:val="20"/>
                <w:szCs w:val="20"/>
              </w:rPr>
              <w:t>✓</w:t>
            </w:r>
          </w:p>
        </w:tc>
      </w:tr>
      <w:tr w:rsidR="00DA0C62" w:rsidRPr="003A67B2" w14:paraId="3D6D4C1C" w14:textId="77777777" w:rsidTr="006E5A1B">
        <w:tc>
          <w:tcPr>
            <w:tcW w:w="929" w:type="dxa"/>
          </w:tcPr>
          <w:p w14:paraId="5CCF9BF4" w14:textId="4177F328" w:rsidR="00DA0C62" w:rsidRPr="003A67B2" w:rsidRDefault="002E7CFC" w:rsidP="008E1401">
            <w:pPr>
              <w:spacing w:line="240" w:lineRule="auto"/>
              <w:jc w:val="center"/>
              <w:rPr>
                <w:sz w:val="20"/>
                <w:szCs w:val="20"/>
              </w:rPr>
            </w:pPr>
            <w:r w:rsidRPr="003A67B2">
              <w:rPr>
                <w:sz w:val="20"/>
                <w:szCs w:val="20"/>
              </w:rPr>
              <w:t>R1</w:t>
            </w:r>
          </w:p>
        </w:tc>
        <w:tc>
          <w:tcPr>
            <w:tcW w:w="1770" w:type="dxa"/>
          </w:tcPr>
          <w:p w14:paraId="239EB6EF" w14:textId="0983A242" w:rsidR="00DA0C62" w:rsidRPr="003A67B2" w:rsidRDefault="001A3E47" w:rsidP="008E1401">
            <w:pPr>
              <w:spacing w:line="240" w:lineRule="auto"/>
              <w:jc w:val="both"/>
              <w:rPr>
                <w:sz w:val="20"/>
                <w:szCs w:val="20"/>
              </w:rPr>
            </w:pPr>
            <w:r w:rsidRPr="003A67B2">
              <w:rPr>
                <w:sz w:val="20"/>
                <w:szCs w:val="20"/>
              </w:rPr>
              <w:t>Results</w:t>
            </w:r>
          </w:p>
        </w:tc>
        <w:tc>
          <w:tcPr>
            <w:tcW w:w="6227" w:type="dxa"/>
          </w:tcPr>
          <w:p w14:paraId="1ADCB9C1" w14:textId="143C0E4F" w:rsidR="00DA0C62" w:rsidRPr="003A67B2" w:rsidRDefault="00FA5775" w:rsidP="008E1401">
            <w:pPr>
              <w:spacing w:line="240" w:lineRule="auto"/>
              <w:jc w:val="both"/>
              <w:rPr>
                <w:sz w:val="20"/>
                <w:szCs w:val="20"/>
              </w:rPr>
            </w:pPr>
            <w:r w:rsidRPr="003A67B2">
              <w:rPr>
                <w:sz w:val="20"/>
                <w:szCs w:val="20"/>
              </w:rPr>
              <w:t>State when the consensus exercise was conducted. List the date of initiation and the time taken to complete each consensus step, analysis, and any extensions or delays in the analysis.</w:t>
            </w:r>
          </w:p>
        </w:tc>
        <w:tc>
          <w:tcPr>
            <w:tcW w:w="985" w:type="dxa"/>
          </w:tcPr>
          <w:p w14:paraId="20CEED2B" w14:textId="707F6E83" w:rsidR="00DA0C62" w:rsidRPr="003A67B2" w:rsidRDefault="00D46551" w:rsidP="008E1401">
            <w:pPr>
              <w:spacing w:line="240" w:lineRule="auto"/>
              <w:jc w:val="both"/>
              <w:rPr>
                <w:sz w:val="20"/>
                <w:szCs w:val="20"/>
              </w:rPr>
            </w:pPr>
            <w:r w:rsidRPr="003A67B2">
              <w:rPr>
                <w:b/>
                <w:bCs/>
                <w:sz w:val="20"/>
                <w:szCs w:val="20"/>
              </w:rPr>
              <w:t>✓</w:t>
            </w:r>
          </w:p>
        </w:tc>
      </w:tr>
      <w:tr w:rsidR="00DA0C62" w:rsidRPr="003A67B2" w14:paraId="6F726D21" w14:textId="77777777" w:rsidTr="006E5A1B">
        <w:tc>
          <w:tcPr>
            <w:tcW w:w="929" w:type="dxa"/>
          </w:tcPr>
          <w:p w14:paraId="4914DABC" w14:textId="31B8236B" w:rsidR="00DA0C62" w:rsidRPr="003A67B2" w:rsidRDefault="002E7CFC" w:rsidP="008E1401">
            <w:pPr>
              <w:spacing w:line="240" w:lineRule="auto"/>
              <w:jc w:val="center"/>
              <w:rPr>
                <w:sz w:val="20"/>
                <w:szCs w:val="20"/>
              </w:rPr>
            </w:pPr>
            <w:r w:rsidRPr="003A67B2">
              <w:rPr>
                <w:sz w:val="20"/>
                <w:szCs w:val="20"/>
              </w:rPr>
              <w:t>R2</w:t>
            </w:r>
          </w:p>
        </w:tc>
        <w:tc>
          <w:tcPr>
            <w:tcW w:w="1770" w:type="dxa"/>
          </w:tcPr>
          <w:p w14:paraId="40182C99" w14:textId="25BDD8B9" w:rsidR="00DA0C62" w:rsidRPr="003A67B2" w:rsidRDefault="001A3E47" w:rsidP="008E1401">
            <w:pPr>
              <w:spacing w:line="240" w:lineRule="auto"/>
              <w:jc w:val="both"/>
              <w:rPr>
                <w:sz w:val="20"/>
                <w:szCs w:val="20"/>
              </w:rPr>
            </w:pPr>
            <w:r w:rsidRPr="003A67B2">
              <w:rPr>
                <w:sz w:val="20"/>
                <w:szCs w:val="20"/>
              </w:rPr>
              <w:t>Results</w:t>
            </w:r>
          </w:p>
        </w:tc>
        <w:tc>
          <w:tcPr>
            <w:tcW w:w="6227" w:type="dxa"/>
          </w:tcPr>
          <w:p w14:paraId="7A73BC4D" w14:textId="414DFDA6" w:rsidR="00DA0C62" w:rsidRPr="003A67B2" w:rsidRDefault="00475450" w:rsidP="008E1401">
            <w:pPr>
              <w:spacing w:line="240" w:lineRule="auto"/>
              <w:jc w:val="both"/>
              <w:rPr>
                <w:sz w:val="20"/>
                <w:szCs w:val="20"/>
              </w:rPr>
            </w:pPr>
            <w:r w:rsidRPr="003A67B2">
              <w:rPr>
                <w:sz w:val="20"/>
                <w:szCs w:val="20"/>
              </w:rPr>
              <w:t>Explain any deviations from the study protocol, and why these were necessary.</w:t>
            </w:r>
          </w:p>
        </w:tc>
        <w:tc>
          <w:tcPr>
            <w:tcW w:w="985" w:type="dxa"/>
          </w:tcPr>
          <w:p w14:paraId="450BC431" w14:textId="0BA9C3EA" w:rsidR="00DA0C62" w:rsidRPr="003A67B2" w:rsidRDefault="00D46551" w:rsidP="008E1401">
            <w:pPr>
              <w:spacing w:line="240" w:lineRule="auto"/>
              <w:jc w:val="both"/>
              <w:rPr>
                <w:sz w:val="20"/>
                <w:szCs w:val="20"/>
              </w:rPr>
            </w:pPr>
            <w:r w:rsidRPr="003A67B2">
              <w:rPr>
                <w:b/>
                <w:bCs/>
                <w:sz w:val="20"/>
                <w:szCs w:val="20"/>
              </w:rPr>
              <w:t>✓</w:t>
            </w:r>
          </w:p>
        </w:tc>
      </w:tr>
      <w:tr w:rsidR="00DA0C62" w:rsidRPr="003A67B2" w14:paraId="76B7C77D" w14:textId="77777777" w:rsidTr="006E5A1B">
        <w:tc>
          <w:tcPr>
            <w:tcW w:w="929" w:type="dxa"/>
          </w:tcPr>
          <w:p w14:paraId="34008B09" w14:textId="00338A34" w:rsidR="00DA0C62" w:rsidRPr="003A67B2" w:rsidRDefault="002E7CFC" w:rsidP="008E1401">
            <w:pPr>
              <w:spacing w:line="240" w:lineRule="auto"/>
              <w:jc w:val="center"/>
              <w:rPr>
                <w:sz w:val="20"/>
                <w:szCs w:val="20"/>
              </w:rPr>
            </w:pPr>
            <w:r w:rsidRPr="003A67B2">
              <w:rPr>
                <w:sz w:val="20"/>
                <w:szCs w:val="20"/>
              </w:rPr>
              <w:t>R3</w:t>
            </w:r>
          </w:p>
        </w:tc>
        <w:tc>
          <w:tcPr>
            <w:tcW w:w="1770" w:type="dxa"/>
          </w:tcPr>
          <w:p w14:paraId="13E29AF5" w14:textId="7F2FEE6B" w:rsidR="00DA0C62" w:rsidRPr="003A67B2" w:rsidRDefault="001A3E47" w:rsidP="008E1401">
            <w:pPr>
              <w:spacing w:line="240" w:lineRule="auto"/>
              <w:jc w:val="both"/>
              <w:rPr>
                <w:sz w:val="20"/>
                <w:szCs w:val="20"/>
              </w:rPr>
            </w:pPr>
            <w:r w:rsidRPr="003A67B2">
              <w:rPr>
                <w:sz w:val="20"/>
                <w:szCs w:val="20"/>
              </w:rPr>
              <w:t>Results</w:t>
            </w:r>
          </w:p>
        </w:tc>
        <w:tc>
          <w:tcPr>
            <w:tcW w:w="6227" w:type="dxa"/>
          </w:tcPr>
          <w:p w14:paraId="775F75CD" w14:textId="0FE64FE5" w:rsidR="00DA0C62" w:rsidRPr="003A67B2" w:rsidRDefault="00475450" w:rsidP="008E1401">
            <w:pPr>
              <w:spacing w:line="240" w:lineRule="auto"/>
              <w:jc w:val="both"/>
              <w:rPr>
                <w:sz w:val="20"/>
                <w:szCs w:val="20"/>
              </w:rPr>
            </w:pPr>
            <w:r w:rsidRPr="003A67B2">
              <w:rPr>
                <w:sz w:val="20"/>
                <w:szCs w:val="20"/>
              </w:rPr>
              <w:t xml:space="preserve">For each step, report quantitative (number of </w:t>
            </w:r>
            <w:r w:rsidR="00556580" w:rsidRPr="003A67B2">
              <w:rPr>
                <w:sz w:val="20"/>
                <w:szCs w:val="20"/>
              </w:rPr>
              <w:t>panellists</w:t>
            </w:r>
            <w:r w:rsidRPr="003A67B2">
              <w:rPr>
                <w:sz w:val="20"/>
                <w:szCs w:val="20"/>
              </w:rPr>
              <w:t xml:space="preserve">, response rate) and qualitative (relevant </w:t>
            </w:r>
            <w:proofErr w:type="spellStart"/>
            <w:r w:rsidRPr="003A67B2">
              <w:rPr>
                <w:sz w:val="20"/>
                <w:szCs w:val="20"/>
              </w:rPr>
              <w:t>sociodemographics</w:t>
            </w:r>
            <w:proofErr w:type="spellEnd"/>
            <w:r w:rsidRPr="003A67B2">
              <w:rPr>
                <w:sz w:val="20"/>
                <w:szCs w:val="20"/>
              </w:rPr>
              <w:t xml:space="preserve">) data to describe the participating </w:t>
            </w:r>
            <w:r w:rsidR="00026FDD" w:rsidRPr="003A67B2">
              <w:rPr>
                <w:sz w:val="20"/>
                <w:szCs w:val="20"/>
              </w:rPr>
              <w:t>panellists</w:t>
            </w:r>
            <w:r w:rsidRPr="003A67B2">
              <w:rPr>
                <w:sz w:val="20"/>
                <w:szCs w:val="20"/>
              </w:rPr>
              <w:t>.</w:t>
            </w:r>
          </w:p>
        </w:tc>
        <w:tc>
          <w:tcPr>
            <w:tcW w:w="985" w:type="dxa"/>
          </w:tcPr>
          <w:p w14:paraId="243740A5" w14:textId="6FF5B1F3" w:rsidR="00DA0C62" w:rsidRPr="003A67B2" w:rsidRDefault="00D46551" w:rsidP="008E1401">
            <w:pPr>
              <w:spacing w:line="240" w:lineRule="auto"/>
              <w:jc w:val="both"/>
              <w:rPr>
                <w:sz w:val="20"/>
                <w:szCs w:val="20"/>
              </w:rPr>
            </w:pPr>
            <w:r w:rsidRPr="003A67B2">
              <w:rPr>
                <w:b/>
                <w:bCs/>
                <w:sz w:val="20"/>
                <w:szCs w:val="20"/>
              </w:rPr>
              <w:t>✓</w:t>
            </w:r>
          </w:p>
        </w:tc>
      </w:tr>
      <w:tr w:rsidR="00DA0C62" w:rsidRPr="003A67B2" w14:paraId="0EF8E144" w14:textId="77777777" w:rsidTr="006E5A1B">
        <w:tc>
          <w:tcPr>
            <w:tcW w:w="929" w:type="dxa"/>
          </w:tcPr>
          <w:p w14:paraId="46329001" w14:textId="5449A78F" w:rsidR="00DA0C62" w:rsidRPr="003A67B2" w:rsidRDefault="002E7CFC" w:rsidP="008E1401">
            <w:pPr>
              <w:spacing w:line="240" w:lineRule="auto"/>
              <w:jc w:val="center"/>
              <w:rPr>
                <w:sz w:val="20"/>
                <w:szCs w:val="20"/>
              </w:rPr>
            </w:pPr>
            <w:r w:rsidRPr="003A67B2">
              <w:rPr>
                <w:sz w:val="20"/>
                <w:szCs w:val="20"/>
              </w:rPr>
              <w:t>R4</w:t>
            </w:r>
          </w:p>
        </w:tc>
        <w:tc>
          <w:tcPr>
            <w:tcW w:w="1770" w:type="dxa"/>
          </w:tcPr>
          <w:p w14:paraId="1CCB4C02" w14:textId="480F71B1" w:rsidR="00DA0C62" w:rsidRPr="003A67B2" w:rsidRDefault="001A3E47" w:rsidP="008E1401">
            <w:pPr>
              <w:spacing w:line="240" w:lineRule="auto"/>
              <w:jc w:val="both"/>
              <w:rPr>
                <w:sz w:val="20"/>
                <w:szCs w:val="20"/>
              </w:rPr>
            </w:pPr>
            <w:r w:rsidRPr="003A67B2">
              <w:rPr>
                <w:sz w:val="20"/>
                <w:szCs w:val="20"/>
              </w:rPr>
              <w:t>Results</w:t>
            </w:r>
          </w:p>
        </w:tc>
        <w:tc>
          <w:tcPr>
            <w:tcW w:w="6227" w:type="dxa"/>
          </w:tcPr>
          <w:p w14:paraId="3E2FB3CE" w14:textId="040ACA17" w:rsidR="00DA0C62" w:rsidRPr="003A67B2" w:rsidRDefault="00475450" w:rsidP="008E1401">
            <w:pPr>
              <w:spacing w:line="240" w:lineRule="auto"/>
              <w:jc w:val="both"/>
              <w:rPr>
                <w:sz w:val="20"/>
                <w:szCs w:val="20"/>
              </w:rPr>
            </w:pPr>
            <w:r w:rsidRPr="003A67B2">
              <w:rPr>
                <w:sz w:val="20"/>
                <w:szCs w:val="20"/>
              </w:rPr>
              <w:t xml:space="preserve">Report the </w:t>
            </w:r>
            <w:proofErr w:type="gramStart"/>
            <w:r w:rsidRPr="003A67B2">
              <w:rPr>
                <w:sz w:val="20"/>
                <w:szCs w:val="20"/>
              </w:rPr>
              <w:t>final outcome</w:t>
            </w:r>
            <w:proofErr w:type="gramEnd"/>
            <w:r w:rsidRPr="003A67B2">
              <w:rPr>
                <w:sz w:val="20"/>
                <w:szCs w:val="20"/>
              </w:rPr>
              <w:t xml:space="preserve"> of the consensus process as qualitative (for example, aggregated themes from comments) and/or quantitative (for example, summary statistics, score means, medians, and/or ranges) data.</w:t>
            </w:r>
          </w:p>
        </w:tc>
        <w:tc>
          <w:tcPr>
            <w:tcW w:w="985" w:type="dxa"/>
          </w:tcPr>
          <w:p w14:paraId="4711BFD3" w14:textId="4F6E7066" w:rsidR="00DA0C62" w:rsidRPr="003A67B2" w:rsidRDefault="00D46551" w:rsidP="008E1401">
            <w:pPr>
              <w:spacing w:line="240" w:lineRule="auto"/>
              <w:jc w:val="both"/>
              <w:rPr>
                <w:sz w:val="20"/>
                <w:szCs w:val="20"/>
              </w:rPr>
            </w:pPr>
            <w:r w:rsidRPr="003A67B2">
              <w:rPr>
                <w:b/>
                <w:bCs/>
                <w:sz w:val="20"/>
                <w:szCs w:val="20"/>
              </w:rPr>
              <w:t>✓</w:t>
            </w:r>
          </w:p>
        </w:tc>
      </w:tr>
      <w:tr w:rsidR="00DA0C62" w:rsidRPr="003A67B2" w14:paraId="0024C74D" w14:textId="77777777" w:rsidTr="006E5A1B">
        <w:tc>
          <w:tcPr>
            <w:tcW w:w="929" w:type="dxa"/>
          </w:tcPr>
          <w:p w14:paraId="08BB1775" w14:textId="28ADFB69" w:rsidR="00DA0C62" w:rsidRPr="003A67B2" w:rsidRDefault="002E7CFC" w:rsidP="008E1401">
            <w:pPr>
              <w:spacing w:line="240" w:lineRule="auto"/>
              <w:jc w:val="center"/>
              <w:rPr>
                <w:sz w:val="20"/>
                <w:szCs w:val="20"/>
              </w:rPr>
            </w:pPr>
            <w:r w:rsidRPr="003A67B2">
              <w:rPr>
                <w:sz w:val="20"/>
                <w:szCs w:val="20"/>
              </w:rPr>
              <w:t>R5</w:t>
            </w:r>
          </w:p>
        </w:tc>
        <w:tc>
          <w:tcPr>
            <w:tcW w:w="1770" w:type="dxa"/>
          </w:tcPr>
          <w:p w14:paraId="0C7F915D" w14:textId="13897802" w:rsidR="00DA0C62" w:rsidRPr="003A67B2" w:rsidRDefault="001A3E47" w:rsidP="008E1401">
            <w:pPr>
              <w:spacing w:line="240" w:lineRule="auto"/>
              <w:jc w:val="both"/>
              <w:rPr>
                <w:sz w:val="20"/>
                <w:szCs w:val="20"/>
              </w:rPr>
            </w:pPr>
            <w:r w:rsidRPr="003A67B2">
              <w:rPr>
                <w:sz w:val="20"/>
                <w:szCs w:val="20"/>
              </w:rPr>
              <w:t>Results</w:t>
            </w:r>
          </w:p>
        </w:tc>
        <w:tc>
          <w:tcPr>
            <w:tcW w:w="6227" w:type="dxa"/>
          </w:tcPr>
          <w:p w14:paraId="14F8568F" w14:textId="3592FC02" w:rsidR="00DA0C62" w:rsidRPr="003A67B2" w:rsidRDefault="003F2432" w:rsidP="008E1401">
            <w:pPr>
              <w:spacing w:line="240" w:lineRule="auto"/>
              <w:jc w:val="both"/>
              <w:rPr>
                <w:sz w:val="20"/>
                <w:szCs w:val="20"/>
              </w:rPr>
            </w:pPr>
            <w:r w:rsidRPr="003A67B2">
              <w:rPr>
                <w:sz w:val="20"/>
                <w:szCs w:val="20"/>
              </w:rPr>
              <w:t>List any items or topics that were modified or removed during the consensus process. Include why and when in the process they were modified or removed.</w:t>
            </w:r>
          </w:p>
        </w:tc>
        <w:tc>
          <w:tcPr>
            <w:tcW w:w="985" w:type="dxa"/>
          </w:tcPr>
          <w:p w14:paraId="161D6127" w14:textId="1B53AC47" w:rsidR="00DA0C62" w:rsidRPr="003A67B2" w:rsidRDefault="00D46551" w:rsidP="008E1401">
            <w:pPr>
              <w:spacing w:line="240" w:lineRule="auto"/>
              <w:jc w:val="both"/>
              <w:rPr>
                <w:sz w:val="20"/>
                <w:szCs w:val="20"/>
              </w:rPr>
            </w:pPr>
            <w:r w:rsidRPr="003A67B2">
              <w:rPr>
                <w:b/>
                <w:bCs/>
                <w:sz w:val="20"/>
                <w:szCs w:val="20"/>
              </w:rPr>
              <w:t>✓</w:t>
            </w:r>
          </w:p>
        </w:tc>
      </w:tr>
      <w:tr w:rsidR="00DA0C62" w:rsidRPr="003A67B2" w14:paraId="503905CA" w14:textId="77777777" w:rsidTr="006E5A1B">
        <w:tc>
          <w:tcPr>
            <w:tcW w:w="929" w:type="dxa"/>
          </w:tcPr>
          <w:p w14:paraId="1F322C78" w14:textId="4150D03C" w:rsidR="00DA0C62" w:rsidRPr="003A67B2" w:rsidRDefault="002E7CFC" w:rsidP="008E1401">
            <w:pPr>
              <w:spacing w:line="240" w:lineRule="auto"/>
              <w:jc w:val="center"/>
              <w:rPr>
                <w:sz w:val="20"/>
                <w:szCs w:val="20"/>
              </w:rPr>
            </w:pPr>
            <w:r w:rsidRPr="003A67B2">
              <w:rPr>
                <w:sz w:val="20"/>
                <w:szCs w:val="20"/>
              </w:rPr>
              <w:t>D1</w:t>
            </w:r>
          </w:p>
        </w:tc>
        <w:tc>
          <w:tcPr>
            <w:tcW w:w="1770" w:type="dxa"/>
          </w:tcPr>
          <w:p w14:paraId="62E0AC1E" w14:textId="100FA47F" w:rsidR="00DA0C62" w:rsidRPr="003A67B2" w:rsidRDefault="001A3E47" w:rsidP="008E1401">
            <w:pPr>
              <w:spacing w:line="240" w:lineRule="auto"/>
              <w:jc w:val="both"/>
              <w:rPr>
                <w:sz w:val="20"/>
                <w:szCs w:val="20"/>
              </w:rPr>
            </w:pPr>
            <w:r w:rsidRPr="003A67B2">
              <w:rPr>
                <w:sz w:val="20"/>
                <w:szCs w:val="20"/>
              </w:rPr>
              <w:t>Discussion</w:t>
            </w:r>
          </w:p>
        </w:tc>
        <w:tc>
          <w:tcPr>
            <w:tcW w:w="6227" w:type="dxa"/>
          </w:tcPr>
          <w:p w14:paraId="6037E166" w14:textId="498182A3" w:rsidR="00DA0C62" w:rsidRPr="003A67B2" w:rsidRDefault="003F2432" w:rsidP="008E1401">
            <w:pPr>
              <w:spacing w:line="240" w:lineRule="auto"/>
              <w:jc w:val="both"/>
              <w:rPr>
                <w:sz w:val="20"/>
                <w:szCs w:val="20"/>
              </w:rPr>
            </w:pPr>
            <w:r w:rsidRPr="003A67B2">
              <w:rPr>
                <w:sz w:val="20"/>
                <w:szCs w:val="20"/>
              </w:rPr>
              <w:t>Discuss the methodological strengths and limitations of the consensus exercise.</w:t>
            </w:r>
          </w:p>
        </w:tc>
        <w:tc>
          <w:tcPr>
            <w:tcW w:w="985" w:type="dxa"/>
          </w:tcPr>
          <w:p w14:paraId="5ACEF27A" w14:textId="7766E150" w:rsidR="00DA0C62" w:rsidRPr="003A67B2" w:rsidRDefault="00D46551" w:rsidP="008E1401">
            <w:pPr>
              <w:spacing w:line="240" w:lineRule="auto"/>
              <w:jc w:val="both"/>
              <w:rPr>
                <w:sz w:val="20"/>
                <w:szCs w:val="20"/>
              </w:rPr>
            </w:pPr>
            <w:r w:rsidRPr="003A67B2">
              <w:rPr>
                <w:b/>
                <w:bCs/>
                <w:sz w:val="20"/>
                <w:szCs w:val="20"/>
              </w:rPr>
              <w:t>✓</w:t>
            </w:r>
          </w:p>
        </w:tc>
      </w:tr>
      <w:tr w:rsidR="00DA0C62" w:rsidRPr="003A67B2" w14:paraId="26BD4EBF" w14:textId="77777777" w:rsidTr="006E5A1B">
        <w:tc>
          <w:tcPr>
            <w:tcW w:w="929" w:type="dxa"/>
          </w:tcPr>
          <w:p w14:paraId="1ABB186F" w14:textId="52CAE0D5" w:rsidR="00DA0C62" w:rsidRPr="003A67B2" w:rsidRDefault="002E7CFC" w:rsidP="008E1401">
            <w:pPr>
              <w:spacing w:line="240" w:lineRule="auto"/>
              <w:jc w:val="center"/>
              <w:rPr>
                <w:sz w:val="20"/>
                <w:szCs w:val="20"/>
              </w:rPr>
            </w:pPr>
            <w:r w:rsidRPr="003A67B2">
              <w:rPr>
                <w:sz w:val="20"/>
                <w:szCs w:val="20"/>
              </w:rPr>
              <w:t>D2</w:t>
            </w:r>
          </w:p>
        </w:tc>
        <w:tc>
          <w:tcPr>
            <w:tcW w:w="1770" w:type="dxa"/>
          </w:tcPr>
          <w:p w14:paraId="16A521CF" w14:textId="3CFA44ED" w:rsidR="00DA0C62" w:rsidRPr="003A67B2" w:rsidRDefault="001A3E47" w:rsidP="008E1401">
            <w:pPr>
              <w:spacing w:line="240" w:lineRule="auto"/>
              <w:jc w:val="both"/>
              <w:rPr>
                <w:sz w:val="20"/>
                <w:szCs w:val="20"/>
              </w:rPr>
            </w:pPr>
            <w:r w:rsidRPr="003A67B2">
              <w:rPr>
                <w:sz w:val="20"/>
                <w:szCs w:val="20"/>
              </w:rPr>
              <w:t>Discussion</w:t>
            </w:r>
          </w:p>
        </w:tc>
        <w:tc>
          <w:tcPr>
            <w:tcW w:w="6227" w:type="dxa"/>
          </w:tcPr>
          <w:p w14:paraId="580EC09D" w14:textId="124601C8" w:rsidR="00DA0C62" w:rsidRPr="003A67B2" w:rsidRDefault="003F2432" w:rsidP="008E1401">
            <w:pPr>
              <w:spacing w:line="240" w:lineRule="auto"/>
              <w:jc w:val="both"/>
              <w:rPr>
                <w:sz w:val="20"/>
                <w:szCs w:val="20"/>
              </w:rPr>
            </w:pPr>
            <w:r w:rsidRPr="003A67B2">
              <w:rPr>
                <w:sz w:val="20"/>
                <w:szCs w:val="20"/>
              </w:rPr>
              <w:t>Discuss whether the recommendations are consistent with any preexisting literature and, if not, propose reasons why this process may have arrived at alternative conclusions.</w:t>
            </w:r>
          </w:p>
        </w:tc>
        <w:tc>
          <w:tcPr>
            <w:tcW w:w="985" w:type="dxa"/>
          </w:tcPr>
          <w:p w14:paraId="49002CA3" w14:textId="5F00C24B" w:rsidR="00DA0C62" w:rsidRPr="003A67B2" w:rsidRDefault="00D46551" w:rsidP="008E1401">
            <w:pPr>
              <w:spacing w:line="240" w:lineRule="auto"/>
              <w:jc w:val="both"/>
              <w:rPr>
                <w:sz w:val="20"/>
                <w:szCs w:val="20"/>
              </w:rPr>
            </w:pPr>
            <w:r w:rsidRPr="003A67B2">
              <w:rPr>
                <w:b/>
                <w:bCs/>
                <w:sz w:val="20"/>
                <w:szCs w:val="20"/>
              </w:rPr>
              <w:t>✓</w:t>
            </w:r>
          </w:p>
        </w:tc>
      </w:tr>
      <w:tr w:rsidR="00501F07" w:rsidRPr="003A67B2" w14:paraId="2D26F6C9" w14:textId="77777777" w:rsidTr="006E5A1B">
        <w:tc>
          <w:tcPr>
            <w:tcW w:w="929" w:type="dxa"/>
          </w:tcPr>
          <w:p w14:paraId="77026F0D" w14:textId="0AF287FB" w:rsidR="00501F07" w:rsidRPr="003A67B2" w:rsidRDefault="002E7CFC" w:rsidP="008E1401">
            <w:pPr>
              <w:spacing w:line="240" w:lineRule="auto"/>
              <w:jc w:val="center"/>
              <w:rPr>
                <w:sz w:val="20"/>
                <w:szCs w:val="20"/>
              </w:rPr>
            </w:pPr>
            <w:r w:rsidRPr="003A67B2">
              <w:rPr>
                <w:sz w:val="20"/>
                <w:szCs w:val="20"/>
              </w:rPr>
              <w:t>O1</w:t>
            </w:r>
          </w:p>
        </w:tc>
        <w:tc>
          <w:tcPr>
            <w:tcW w:w="1770" w:type="dxa"/>
          </w:tcPr>
          <w:p w14:paraId="336B3165" w14:textId="75D25E0F" w:rsidR="00501F07" w:rsidRPr="003A67B2" w:rsidRDefault="001A3E47" w:rsidP="008E1401">
            <w:pPr>
              <w:spacing w:line="240" w:lineRule="auto"/>
              <w:jc w:val="both"/>
              <w:rPr>
                <w:sz w:val="20"/>
                <w:szCs w:val="20"/>
              </w:rPr>
            </w:pPr>
            <w:r w:rsidRPr="003A67B2">
              <w:rPr>
                <w:sz w:val="20"/>
                <w:szCs w:val="20"/>
              </w:rPr>
              <w:t>Other information</w:t>
            </w:r>
          </w:p>
        </w:tc>
        <w:tc>
          <w:tcPr>
            <w:tcW w:w="6227" w:type="dxa"/>
          </w:tcPr>
          <w:p w14:paraId="647F838A" w14:textId="00ACB7CE" w:rsidR="00501F07" w:rsidRPr="003A67B2" w:rsidRDefault="00BE4695" w:rsidP="008E1401">
            <w:pPr>
              <w:spacing w:line="240" w:lineRule="auto"/>
              <w:jc w:val="both"/>
              <w:rPr>
                <w:sz w:val="20"/>
                <w:szCs w:val="20"/>
              </w:rPr>
            </w:pPr>
            <w:r w:rsidRPr="003A67B2">
              <w:rPr>
                <w:sz w:val="20"/>
                <w:szCs w:val="20"/>
              </w:rPr>
              <w:t xml:space="preserve">List any endorsing organizations involved and their role. </w:t>
            </w:r>
          </w:p>
        </w:tc>
        <w:tc>
          <w:tcPr>
            <w:tcW w:w="985" w:type="dxa"/>
          </w:tcPr>
          <w:p w14:paraId="3252CA48" w14:textId="3354E6E1" w:rsidR="00501F07" w:rsidRPr="003A67B2" w:rsidRDefault="00D46551" w:rsidP="008E1401">
            <w:pPr>
              <w:spacing w:line="240" w:lineRule="auto"/>
              <w:jc w:val="both"/>
              <w:rPr>
                <w:sz w:val="20"/>
                <w:szCs w:val="20"/>
              </w:rPr>
            </w:pPr>
            <w:r w:rsidRPr="003A67B2">
              <w:rPr>
                <w:b/>
                <w:bCs/>
                <w:sz w:val="20"/>
                <w:szCs w:val="20"/>
              </w:rPr>
              <w:t>✓</w:t>
            </w:r>
          </w:p>
        </w:tc>
      </w:tr>
      <w:tr w:rsidR="00DA0C62" w:rsidRPr="003A67B2" w14:paraId="74E5CFA7" w14:textId="77777777" w:rsidTr="006E5A1B">
        <w:tc>
          <w:tcPr>
            <w:tcW w:w="929" w:type="dxa"/>
          </w:tcPr>
          <w:p w14:paraId="40057943" w14:textId="5494E65B" w:rsidR="00DA0C62" w:rsidRPr="003A67B2" w:rsidRDefault="002E7CFC" w:rsidP="008E1401">
            <w:pPr>
              <w:spacing w:line="240" w:lineRule="auto"/>
              <w:jc w:val="center"/>
              <w:rPr>
                <w:sz w:val="20"/>
                <w:szCs w:val="20"/>
              </w:rPr>
            </w:pPr>
            <w:r w:rsidRPr="003A67B2">
              <w:rPr>
                <w:sz w:val="20"/>
                <w:szCs w:val="20"/>
              </w:rPr>
              <w:t>O2</w:t>
            </w:r>
          </w:p>
        </w:tc>
        <w:tc>
          <w:tcPr>
            <w:tcW w:w="1770" w:type="dxa"/>
          </w:tcPr>
          <w:p w14:paraId="2D09DB6E" w14:textId="6F259169" w:rsidR="00DA0C62" w:rsidRPr="003A67B2" w:rsidRDefault="001A3E47" w:rsidP="008E1401">
            <w:pPr>
              <w:spacing w:line="240" w:lineRule="auto"/>
              <w:jc w:val="both"/>
              <w:rPr>
                <w:sz w:val="20"/>
                <w:szCs w:val="20"/>
              </w:rPr>
            </w:pPr>
            <w:r w:rsidRPr="003A67B2">
              <w:rPr>
                <w:sz w:val="20"/>
                <w:szCs w:val="20"/>
              </w:rPr>
              <w:t>Other information</w:t>
            </w:r>
          </w:p>
        </w:tc>
        <w:tc>
          <w:tcPr>
            <w:tcW w:w="6227" w:type="dxa"/>
          </w:tcPr>
          <w:p w14:paraId="6E33C780" w14:textId="1B89C911" w:rsidR="00DA0C62" w:rsidRPr="003A67B2" w:rsidRDefault="00F21673" w:rsidP="008E1401">
            <w:pPr>
              <w:spacing w:line="240" w:lineRule="auto"/>
              <w:jc w:val="both"/>
              <w:rPr>
                <w:sz w:val="20"/>
                <w:szCs w:val="20"/>
              </w:rPr>
            </w:pPr>
            <w:r w:rsidRPr="003A67B2">
              <w:rPr>
                <w:sz w:val="20"/>
                <w:szCs w:val="20"/>
              </w:rPr>
              <w:t xml:space="preserve">State any potential conflicts of interests, including among those directing the consensus study and </w:t>
            </w:r>
            <w:r w:rsidR="00026FDD" w:rsidRPr="003A67B2">
              <w:rPr>
                <w:sz w:val="20"/>
                <w:szCs w:val="20"/>
              </w:rPr>
              <w:t>panellists</w:t>
            </w:r>
            <w:r w:rsidRPr="003A67B2">
              <w:rPr>
                <w:sz w:val="20"/>
                <w:szCs w:val="20"/>
              </w:rPr>
              <w:t>. Describe how conflicts of interest were managed.</w:t>
            </w:r>
          </w:p>
        </w:tc>
        <w:tc>
          <w:tcPr>
            <w:tcW w:w="985" w:type="dxa"/>
          </w:tcPr>
          <w:p w14:paraId="537970B6" w14:textId="7AAFA9E8" w:rsidR="00DA0C62" w:rsidRPr="003A67B2" w:rsidRDefault="00D46551" w:rsidP="008E1401">
            <w:pPr>
              <w:spacing w:line="240" w:lineRule="auto"/>
              <w:jc w:val="both"/>
              <w:rPr>
                <w:sz w:val="20"/>
                <w:szCs w:val="20"/>
              </w:rPr>
            </w:pPr>
            <w:r w:rsidRPr="003A67B2">
              <w:rPr>
                <w:b/>
                <w:bCs/>
                <w:sz w:val="20"/>
                <w:szCs w:val="20"/>
              </w:rPr>
              <w:t>✓</w:t>
            </w:r>
          </w:p>
        </w:tc>
      </w:tr>
      <w:tr w:rsidR="00DA0C62" w:rsidRPr="003A67B2" w14:paraId="61B0645A" w14:textId="77777777" w:rsidTr="006E5A1B">
        <w:tc>
          <w:tcPr>
            <w:tcW w:w="929" w:type="dxa"/>
          </w:tcPr>
          <w:p w14:paraId="20D4D90D" w14:textId="56624365" w:rsidR="00DA0C62" w:rsidRPr="003A67B2" w:rsidRDefault="002E7CFC" w:rsidP="008E1401">
            <w:pPr>
              <w:spacing w:line="240" w:lineRule="auto"/>
              <w:jc w:val="center"/>
              <w:rPr>
                <w:sz w:val="20"/>
                <w:szCs w:val="20"/>
              </w:rPr>
            </w:pPr>
            <w:r w:rsidRPr="003A67B2">
              <w:rPr>
                <w:sz w:val="20"/>
                <w:szCs w:val="20"/>
              </w:rPr>
              <w:t>O3</w:t>
            </w:r>
          </w:p>
        </w:tc>
        <w:tc>
          <w:tcPr>
            <w:tcW w:w="1770" w:type="dxa"/>
          </w:tcPr>
          <w:p w14:paraId="20979BF2" w14:textId="317BB51A" w:rsidR="00DA0C62" w:rsidRPr="003A67B2" w:rsidRDefault="001A3E47" w:rsidP="008E1401">
            <w:pPr>
              <w:spacing w:line="240" w:lineRule="auto"/>
              <w:jc w:val="both"/>
              <w:rPr>
                <w:sz w:val="20"/>
                <w:szCs w:val="20"/>
              </w:rPr>
            </w:pPr>
            <w:r w:rsidRPr="003A67B2">
              <w:rPr>
                <w:sz w:val="20"/>
                <w:szCs w:val="20"/>
              </w:rPr>
              <w:t>Other information</w:t>
            </w:r>
          </w:p>
        </w:tc>
        <w:tc>
          <w:tcPr>
            <w:tcW w:w="6227" w:type="dxa"/>
          </w:tcPr>
          <w:p w14:paraId="73464CAE" w14:textId="700CA663" w:rsidR="00DA0C62" w:rsidRPr="003A67B2" w:rsidRDefault="00F21673" w:rsidP="008E1401">
            <w:pPr>
              <w:spacing w:line="240" w:lineRule="auto"/>
              <w:jc w:val="both"/>
              <w:rPr>
                <w:sz w:val="20"/>
                <w:szCs w:val="20"/>
              </w:rPr>
            </w:pPr>
            <w:r w:rsidRPr="003A67B2">
              <w:rPr>
                <w:sz w:val="20"/>
                <w:szCs w:val="20"/>
              </w:rPr>
              <w:t>State any funding received and the role of the funder.</w:t>
            </w:r>
          </w:p>
        </w:tc>
        <w:tc>
          <w:tcPr>
            <w:tcW w:w="985" w:type="dxa"/>
          </w:tcPr>
          <w:p w14:paraId="6AF8B122" w14:textId="2E166459" w:rsidR="00DA0C62" w:rsidRPr="003A67B2" w:rsidRDefault="00D46551" w:rsidP="008E1401">
            <w:pPr>
              <w:spacing w:line="240" w:lineRule="auto"/>
              <w:jc w:val="both"/>
              <w:rPr>
                <w:sz w:val="20"/>
                <w:szCs w:val="20"/>
              </w:rPr>
            </w:pPr>
            <w:r w:rsidRPr="003A67B2">
              <w:rPr>
                <w:b/>
                <w:bCs/>
                <w:sz w:val="20"/>
                <w:szCs w:val="20"/>
              </w:rPr>
              <w:t>✓</w:t>
            </w:r>
          </w:p>
        </w:tc>
      </w:tr>
    </w:tbl>
    <w:p w14:paraId="3AAF383E" w14:textId="4E779003" w:rsidR="00B87AA2" w:rsidRDefault="00B87AA2" w:rsidP="00AF5201">
      <w:pPr>
        <w:jc w:val="both"/>
        <w:rPr>
          <w:b/>
          <w:bCs/>
        </w:rPr>
      </w:pPr>
    </w:p>
    <w:p w14:paraId="5BDCA937" w14:textId="77777777" w:rsidR="00B87AA2" w:rsidRDefault="00B87AA2">
      <w:pPr>
        <w:spacing w:line="259" w:lineRule="auto"/>
        <w:rPr>
          <w:b/>
          <w:bCs/>
        </w:rPr>
      </w:pPr>
      <w:r>
        <w:rPr>
          <w:b/>
          <w:bCs/>
        </w:rPr>
        <w:br w:type="page"/>
      </w:r>
    </w:p>
    <w:p w14:paraId="1EB90207" w14:textId="7A732CA8" w:rsidR="00DD7837" w:rsidRPr="003A67B2" w:rsidRDefault="009F36B8" w:rsidP="008C2890">
      <w:pPr>
        <w:pStyle w:val="Titolo4"/>
      </w:pPr>
      <w:bookmarkStart w:id="6" w:name="_Toc195548072"/>
      <w:r w:rsidRPr="003A67B2">
        <w:lastRenderedPageBreak/>
        <w:t>Table</w:t>
      </w:r>
      <w:r w:rsidR="003841DF" w:rsidRPr="003A67B2">
        <w:t xml:space="preserve"> </w:t>
      </w:r>
      <w:r w:rsidR="008C2890">
        <w:t>S</w:t>
      </w:r>
      <w:r w:rsidR="003841DF" w:rsidRPr="003A67B2">
        <w:t>2</w:t>
      </w:r>
      <w:r w:rsidRPr="003A67B2">
        <w:t xml:space="preserve">: </w:t>
      </w:r>
      <w:r w:rsidR="007B2A6A" w:rsidRPr="003A67B2">
        <w:t xml:space="preserve">questionnaire, </w:t>
      </w:r>
      <w:r w:rsidR="009D7523" w:rsidRPr="003A67B2">
        <w:t xml:space="preserve">including consensus and answers provided during </w:t>
      </w:r>
      <w:r w:rsidR="00380CD9">
        <w:t xml:space="preserve">the </w:t>
      </w:r>
      <w:r w:rsidR="009D7523" w:rsidRPr="003A67B2">
        <w:t>last round</w:t>
      </w:r>
      <w:r w:rsidR="009C14C9" w:rsidRPr="003A67B2">
        <w:t xml:space="preserve"> of each question</w:t>
      </w:r>
      <w:bookmarkEnd w:id="6"/>
    </w:p>
    <w:tbl>
      <w:tblPr>
        <w:tblStyle w:val="Grigliatabella"/>
        <w:tblW w:w="0" w:type="auto"/>
        <w:tblLook w:val="04A0" w:firstRow="1" w:lastRow="0" w:firstColumn="1" w:lastColumn="0" w:noHBand="0" w:noVBand="1"/>
      </w:tblPr>
      <w:tblGrid>
        <w:gridCol w:w="4439"/>
        <w:gridCol w:w="806"/>
        <w:gridCol w:w="630"/>
        <w:gridCol w:w="510"/>
        <w:gridCol w:w="502"/>
        <w:gridCol w:w="450"/>
        <w:gridCol w:w="684"/>
        <w:gridCol w:w="675"/>
        <w:gridCol w:w="450"/>
        <w:gridCol w:w="482"/>
      </w:tblGrid>
      <w:tr w:rsidR="009C14C9" w:rsidRPr="003A67B2" w14:paraId="0BD36FFE" w14:textId="77777777" w:rsidTr="00AF236C">
        <w:tc>
          <w:tcPr>
            <w:tcW w:w="4439" w:type="dxa"/>
          </w:tcPr>
          <w:p w14:paraId="0B9752F6" w14:textId="7621944B" w:rsidR="009C14C9" w:rsidRPr="003A67B2" w:rsidRDefault="009C14C9" w:rsidP="009C14C9">
            <w:pPr>
              <w:spacing w:line="276" w:lineRule="auto"/>
              <w:jc w:val="both"/>
              <w:rPr>
                <w:b/>
                <w:bCs/>
                <w:sz w:val="20"/>
                <w:szCs w:val="20"/>
              </w:rPr>
            </w:pPr>
            <w:r w:rsidRPr="003A67B2">
              <w:rPr>
                <w:b/>
                <w:bCs/>
                <w:sz w:val="20"/>
                <w:szCs w:val="20"/>
              </w:rPr>
              <w:t>Question</w:t>
            </w:r>
          </w:p>
        </w:tc>
        <w:tc>
          <w:tcPr>
            <w:tcW w:w="806" w:type="dxa"/>
          </w:tcPr>
          <w:p w14:paraId="00E9376B" w14:textId="0794F771" w:rsidR="009C14C9" w:rsidRPr="003A67B2" w:rsidRDefault="009C14C9" w:rsidP="009C14C9">
            <w:pPr>
              <w:spacing w:line="276" w:lineRule="auto"/>
              <w:jc w:val="center"/>
              <w:rPr>
                <w:b/>
                <w:bCs/>
                <w:sz w:val="20"/>
                <w:szCs w:val="20"/>
              </w:rPr>
            </w:pPr>
            <w:r w:rsidRPr="003A67B2">
              <w:rPr>
                <w:b/>
                <w:bCs/>
                <w:sz w:val="20"/>
                <w:szCs w:val="20"/>
              </w:rPr>
              <w:t>Round</w:t>
            </w:r>
          </w:p>
        </w:tc>
        <w:tc>
          <w:tcPr>
            <w:tcW w:w="630" w:type="dxa"/>
          </w:tcPr>
          <w:p w14:paraId="11197F6F" w14:textId="0EB2EADF" w:rsidR="009C14C9" w:rsidRPr="003A67B2" w:rsidRDefault="009C14C9" w:rsidP="009C14C9">
            <w:pPr>
              <w:spacing w:line="276" w:lineRule="auto"/>
              <w:jc w:val="center"/>
              <w:rPr>
                <w:b/>
                <w:bCs/>
                <w:sz w:val="20"/>
                <w:szCs w:val="20"/>
              </w:rPr>
            </w:pPr>
            <w:r w:rsidRPr="003A67B2">
              <w:rPr>
                <w:b/>
                <w:bCs/>
                <w:sz w:val="20"/>
                <w:szCs w:val="20"/>
              </w:rPr>
              <w:t>TCC</w:t>
            </w:r>
          </w:p>
        </w:tc>
        <w:tc>
          <w:tcPr>
            <w:tcW w:w="510" w:type="dxa"/>
          </w:tcPr>
          <w:p w14:paraId="7996DE72" w14:textId="4C3548D8" w:rsidR="009C14C9" w:rsidRPr="003A67B2" w:rsidRDefault="009C14C9" w:rsidP="009C14C9">
            <w:pPr>
              <w:spacing w:line="276" w:lineRule="auto"/>
              <w:jc w:val="center"/>
              <w:rPr>
                <w:b/>
                <w:bCs/>
                <w:sz w:val="20"/>
                <w:szCs w:val="20"/>
              </w:rPr>
            </w:pPr>
            <w:r w:rsidRPr="003A67B2">
              <w:rPr>
                <w:b/>
                <w:bCs/>
                <w:sz w:val="20"/>
                <w:szCs w:val="20"/>
              </w:rPr>
              <w:t>NA</w:t>
            </w:r>
          </w:p>
        </w:tc>
        <w:tc>
          <w:tcPr>
            <w:tcW w:w="502" w:type="dxa"/>
          </w:tcPr>
          <w:p w14:paraId="47565F0A" w14:textId="62E4AB92" w:rsidR="009C14C9" w:rsidRPr="003A67B2" w:rsidRDefault="009C14C9" w:rsidP="009C14C9">
            <w:pPr>
              <w:spacing w:line="276" w:lineRule="auto"/>
              <w:jc w:val="center"/>
              <w:rPr>
                <w:b/>
                <w:bCs/>
                <w:sz w:val="20"/>
                <w:szCs w:val="20"/>
              </w:rPr>
            </w:pPr>
            <w:r w:rsidRPr="003A67B2">
              <w:rPr>
                <w:b/>
                <w:bCs/>
                <w:sz w:val="20"/>
                <w:szCs w:val="20"/>
              </w:rPr>
              <w:t>SD</w:t>
            </w:r>
          </w:p>
        </w:tc>
        <w:tc>
          <w:tcPr>
            <w:tcW w:w="450" w:type="dxa"/>
          </w:tcPr>
          <w:p w14:paraId="5788DAE6" w14:textId="4EDFB9D6" w:rsidR="009C14C9" w:rsidRPr="003A67B2" w:rsidRDefault="009C14C9" w:rsidP="009C14C9">
            <w:pPr>
              <w:spacing w:line="276" w:lineRule="auto"/>
              <w:jc w:val="center"/>
              <w:rPr>
                <w:b/>
                <w:bCs/>
                <w:sz w:val="20"/>
                <w:szCs w:val="20"/>
              </w:rPr>
            </w:pPr>
            <w:r w:rsidRPr="003A67B2">
              <w:rPr>
                <w:b/>
                <w:bCs/>
                <w:sz w:val="20"/>
                <w:szCs w:val="20"/>
              </w:rPr>
              <w:t>D</w:t>
            </w:r>
          </w:p>
        </w:tc>
        <w:tc>
          <w:tcPr>
            <w:tcW w:w="684" w:type="dxa"/>
          </w:tcPr>
          <w:p w14:paraId="38428258" w14:textId="77E91EDB" w:rsidR="009C14C9" w:rsidRPr="003A67B2" w:rsidRDefault="009C14C9" w:rsidP="009C14C9">
            <w:pPr>
              <w:spacing w:line="276" w:lineRule="auto"/>
              <w:jc w:val="center"/>
              <w:rPr>
                <w:b/>
                <w:bCs/>
                <w:sz w:val="20"/>
                <w:szCs w:val="20"/>
              </w:rPr>
            </w:pPr>
            <w:r w:rsidRPr="003A67B2">
              <w:rPr>
                <w:b/>
                <w:bCs/>
                <w:sz w:val="20"/>
                <w:szCs w:val="20"/>
              </w:rPr>
              <w:t>SwD</w:t>
            </w:r>
          </w:p>
        </w:tc>
        <w:tc>
          <w:tcPr>
            <w:tcW w:w="675" w:type="dxa"/>
          </w:tcPr>
          <w:p w14:paraId="6A8F4D2C" w14:textId="4551B729" w:rsidR="009C14C9" w:rsidRPr="003A67B2" w:rsidRDefault="009C14C9" w:rsidP="009C14C9">
            <w:pPr>
              <w:spacing w:line="276" w:lineRule="auto"/>
              <w:jc w:val="center"/>
              <w:rPr>
                <w:b/>
                <w:bCs/>
                <w:sz w:val="20"/>
                <w:szCs w:val="20"/>
              </w:rPr>
            </w:pPr>
            <w:r w:rsidRPr="003A67B2">
              <w:rPr>
                <w:b/>
                <w:bCs/>
                <w:sz w:val="20"/>
                <w:szCs w:val="20"/>
              </w:rPr>
              <w:t>SwA</w:t>
            </w:r>
          </w:p>
        </w:tc>
        <w:tc>
          <w:tcPr>
            <w:tcW w:w="450" w:type="dxa"/>
          </w:tcPr>
          <w:p w14:paraId="16907DB5" w14:textId="6AEC869E" w:rsidR="009C14C9" w:rsidRPr="003A67B2" w:rsidRDefault="009C14C9" w:rsidP="009C14C9">
            <w:pPr>
              <w:spacing w:line="276" w:lineRule="auto"/>
              <w:jc w:val="center"/>
              <w:rPr>
                <w:b/>
                <w:bCs/>
                <w:sz w:val="20"/>
                <w:szCs w:val="20"/>
              </w:rPr>
            </w:pPr>
            <w:r w:rsidRPr="003A67B2">
              <w:rPr>
                <w:b/>
                <w:bCs/>
                <w:sz w:val="20"/>
                <w:szCs w:val="20"/>
              </w:rPr>
              <w:t>A</w:t>
            </w:r>
          </w:p>
        </w:tc>
        <w:tc>
          <w:tcPr>
            <w:tcW w:w="482" w:type="dxa"/>
          </w:tcPr>
          <w:p w14:paraId="403351BC" w14:textId="0215F45B" w:rsidR="009C14C9" w:rsidRPr="003A67B2" w:rsidRDefault="009C14C9" w:rsidP="009C14C9">
            <w:pPr>
              <w:spacing w:line="276" w:lineRule="auto"/>
              <w:jc w:val="center"/>
              <w:rPr>
                <w:b/>
                <w:bCs/>
                <w:sz w:val="20"/>
                <w:szCs w:val="20"/>
              </w:rPr>
            </w:pPr>
            <w:r w:rsidRPr="003A67B2">
              <w:rPr>
                <w:b/>
                <w:bCs/>
                <w:sz w:val="20"/>
                <w:szCs w:val="20"/>
              </w:rPr>
              <w:t>SA</w:t>
            </w:r>
          </w:p>
        </w:tc>
      </w:tr>
      <w:tr w:rsidR="009902B8" w:rsidRPr="003A67B2" w14:paraId="1C1093C1" w14:textId="77777777" w:rsidTr="00AF236C">
        <w:tc>
          <w:tcPr>
            <w:tcW w:w="4439" w:type="dxa"/>
          </w:tcPr>
          <w:p w14:paraId="51B3DA9F" w14:textId="757CDC6F" w:rsidR="009902B8" w:rsidRPr="003A67B2" w:rsidRDefault="00BD3692" w:rsidP="009C14C9">
            <w:pPr>
              <w:tabs>
                <w:tab w:val="left" w:pos="2232"/>
              </w:tabs>
              <w:spacing w:line="276" w:lineRule="auto"/>
              <w:jc w:val="both"/>
              <w:rPr>
                <w:sz w:val="20"/>
                <w:szCs w:val="20"/>
              </w:rPr>
            </w:pPr>
            <w:r w:rsidRPr="003A67B2">
              <w:rPr>
                <w:sz w:val="20"/>
                <w:szCs w:val="20"/>
              </w:rPr>
              <w:t xml:space="preserve">Excluding </w:t>
            </w:r>
            <w:bookmarkStart w:id="7" w:name="_Hlk178693190"/>
            <w:r w:rsidRPr="003A67B2">
              <w:rPr>
                <w:sz w:val="20"/>
                <w:szCs w:val="20"/>
              </w:rPr>
              <w:t>known risk factors</w:t>
            </w:r>
            <w:bookmarkEnd w:id="7"/>
            <w:r w:rsidRPr="003A67B2">
              <w:rPr>
                <w:sz w:val="20"/>
                <w:szCs w:val="20"/>
              </w:rPr>
              <w:t xml:space="preserve">*, do you agree that all patients with </w:t>
            </w:r>
            <w:r w:rsidR="00EB5A89" w:rsidRPr="003A67B2">
              <w:rPr>
                <w:sz w:val="20"/>
                <w:szCs w:val="20"/>
              </w:rPr>
              <w:t>haematological</w:t>
            </w:r>
            <w:r w:rsidRPr="003A67B2">
              <w:rPr>
                <w:sz w:val="20"/>
                <w:szCs w:val="20"/>
              </w:rPr>
              <w:t xml:space="preserve"> malignancies (HM) diagnosed with COVID-19 have the same risk of progression to severe COVID-19?</w:t>
            </w:r>
          </w:p>
        </w:tc>
        <w:tc>
          <w:tcPr>
            <w:tcW w:w="806" w:type="dxa"/>
          </w:tcPr>
          <w:p w14:paraId="7BD6F028" w14:textId="229B1ED1" w:rsidR="009902B8" w:rsidRPr="003A67B2" w:rsidRDefault="00BD3692" w:rsidP="009C14C9">
            <w:pPr>
              <w:spacing w:line="276" w:lineRule="auto"/>
              <w:jc w:val="center"/>
              <w:rPr>
                <w:sz w:val="20"/>
                <w:szCs w:val="20"/>
              </w:rPr>
            </w:pPr>
            <w:r w:rsidRPr="003A67B2">
              <w:rPr>
                <w:sz w:val="20"/>
                <w:szCs w:val="20"/>
              </w:rPr>
              <w:t>2</w:t>
            </w:r>
          </w:p>
        </w:tc>
        <w:tc>
          <w:tcPr>
            <w:tcW w:w="630" w:type="dxa"/>
          </w:tcPr>
          <w:p w14:paraId="7FC82C08" w14:textId="260929DD" w:rsidR="009902B8" w:rsidRPr="003A67B2" w:rsidRDefault="00DA7233" w:rsidP="009C14C9">
            <w:pPr>
              <w:spacing w:line="276" w:lineRule="auto"/>
              <w:jc w:val="center"/>
              <w:rPr>
                <w:sz w:val="20"/>
                <w:szCs w:val="20"/>
              </w:rPr>
            </w:pPr>
            <w:r w:rsidRPr="003A67B2">
              <w:rPr>
                <w:sz w:val="20"/>
                <w:szCs w:val="20"/>
              </w:rPr>
              <w:t>84%</w:t>
            </w:r>
          </w:p>
        </w:tc>
        <w:tc>
          <w:tcPr>
            <w:tcW w:w="510" w:type="dxa"/>
          </w:tcPr>
          <w:p w14:paraId="3D4E38B3" w14:textId="063F7B9A" w:rsidR="009902B8" w:rsidRPr="003A67B2" w:rsidRDefault="0038356C" w:rsidP="009C14C9">
            <w:pPr>
              <w:spacing w:line="276" w:lineRule="auto"/>
              <w:jc w:val="center"/>
              <w:rPr>
                <w:sz w:val="20"/>
                <w:szCs w:val="20"/>
              </w:rPr>
            </w:pPr>
            <w:r w:rsidRPr="003A67B2">
              <w:rPr>
                <w:sz w:val="20"/>
                <w:szCs w:val="20"/>
              </w:rPr>
              <w:t>0</w:t>
            </w:r>
          </w:p>
        </w:tc>
        <w:tc>
          <w:tcPr>
            <w:tcW w:w="502" w:type="dxa"/>
          </w:tcPr>
          <w:p w14:paraId="7CE2065D" w14:textId="2B5B5B07" w:rsidR="009902B8" w:rsidRPr="003A67B2" w:rsidRDefault="0038356C" w:rsidP="009C14C9">
            <w:pPr>
              <w:spacing w:line="276" w:lineRule="auto"/>
              <w:jc w:val="center"/>
              <w:rPr>
                <w:sz w:val="20"/>
                <w:szCs w:val="20"/>
              </w:rPr>
            </w:pPr>
            <w:r w:rsidRPr="003A67B2">
              <w:rPr>
                <w:sz w:val="20"/>
                <w:szCs w:val="20"/>
              </w:rPr>
              <w:t>1</w:t>
            </w:r>
          </w:p>
        </w:tc>
        <w:tc>
          <w:tcPr>
            <w:tcW w:w="450" w:type="dxa"/>
          </w:tcPr>
          <w:p w14:paraId="061B07BD" w14:textId="60FC04DC" w:rsidR="009902B8" w:rsidRPr="003A67B2" w:rsidRDefault="0038356C" w:rsidP="009C14C9">
            <w:pPr>
              <w:spacing w:line="276" w:lineRule="auto"/>
              <w:jc w:val="center"/>
              <w:rPr>
                <w:sz w:val="20"/>
                <w:szCs w:val="20"/>
              </w:rPr>
            </w:pPr>
            <w:r w:rsidRPr="003A67B2">
              <w:rPr>
                <w:sz w:val="20"/>
                <w:szCs w:val="20"/>
              </w:rPr>
              <w:t>15</w:t>
            </w:r>
          </w:p>
        </w:tc>
        <w:tc>
          <w:tcPr>
            <w:tcW w:w="684" w:type="dxa"/>
          </w:tcPr>
          <w:p w14:paraId="56048B24" w14:textId="3F534B02" w:rsidR="009902B8" w:rsidRPr="003A67B2" w:rsidRDefault="0038356C" w:rsidP="009C14C9">
            <w:pPr>
              <w:spacing w:line="276" w:lineRule="auto"/>
              <w:jc w:val="center"/>
              <w:rPr>
                <w:sz w:val="20"/>
                <w:szCs w:val="20"/>
              </w:rPr>
            </w:pPr>
            <w:r w:rsidRPr="003A67B2">
              <w:rPr>
                <w:sz w:val="20"/>
                <w:szCs w:val="20"/>
              </w:rPr>
              <w:t>1</w:t>
            </w:r>
          </w:p>
        </w:tc>
        <w:tc>
          <w:tcPr>
            <w:tcW w:w="675" w:type="dxa"/>
          </w:tcPr>
          <w:p w14:paraId="075AC7BD" w14:textId="79715275" w:rsidR="009902B8" w:rsidRPr="003A67B2" w:rsidRDefault="0038356C" w:rsidP="009C14C9">
            <w:pPr>
              <w:spacing w:line="276" w:lineRule="auto"/>
              <w:jc w:val="center"/>
              <w:rPr>
                <w:sz w:val="20"/>
                <w:szCs w:val="20"/>
              </w:rPr>
            </w:pPr>
            <w:r w:rsidRPr="003A67B2">
              <w:rPr>
                <w:sz w:val="20"/>
                <w:szCs w:val="20"/>
              </w:rPr>
              <w:t>1</w:t>
            </w:r>
          </w:p>
        </w:tc>
        <w:tc>
          <w:tcPr>
            <w:tcW w:w="450" w:type="dxa"/>
          </w:tcPr>
          <w:p w14:paraId="40AD411A" w14:textId="0B753E54" w:rsidR="009902B8" w:rsidRPr="003A67B2" w:rsidRDefault="0038356C" w:rsidP="009C14C9">
            <w:pPr>
              <w:spacing w:line="276" w:lineRule="auto"/>
              <w:jc w:val="center"/>
              <w:rPr>
                <w:sz w:val="20"/>
                <w:szCs w:val="20"/>
              </w:rPr>
            </w:pPr>
            <w:r w:rsidRPr="003A67B2">
              <w:rPr>
                <w:sz w:val="20"/>
                <w:szCs w:val="20"/>
              </w:rPr>
              <w:t>0</w:t>
            </w:r>
          </w:p>
        </w:tc>
        <w:tc>
          <w:tcPr>
            <w:tcW w:w="482" w:type="dxa"/>
          </w:tcPr>
          <w:p w14:paraId="51A75910" w14:textId="2BE4DEAE" w:rsidR="009902B8" w:rsidRPr="003A67B2" w:rsidRDefault="0038356C" w:rsidP="009C14C9">
            <w:pPr>
              <w:spacing w:line="276" w:lineRule="auto"/>
              <w:jc w:val="center"/>
              <w:rPr>
                <w:sz w:val="20"/>
                <w:szCs w:val="20"/>
              </w:rPr>
            </w:pPr>
            <w:r w:rsidRPr="003A67B2">
              <w:rPr>
                <w:sz w:val="20"/>
                <w:szCs w:val="20"/>
              </w:rPr>
              <w:t>1</w:t>
            </w:r>
          </w:p>
        </w:tc>
      </w:tr>
      <w:tr w:rsidR="008C3FF8" w:rsidRPr="003A67B2" w14:paraId="468F3FB1" w14:textId="77777777" w:rsidTr="00AF236C">
        <w:tc>
          <w:tcPr>
            <w:tcW w:w="4439" w:type="dxa"/>
          </w:tcPr>
          <w:p w14:paraId="5A0C3FC2" w14:textId="18807845" w:rsidR="008C3FF8" w:rsidRPr="003A67B2" w:rsidRDefault="00896253" w:rsidP="009C14C9">
            <w:pPr>
              <w:tabs>
                <w:tab w:val="left" w:pos="2232"/>
              </w:tabs>
              <w:spacing w:line="276" w:lineRule="auto"/>
              <w:jc w:val="both"/>
              <w:rPr>
                <w:sz w:val="20"/>
                <w:szCs w:val="20"/>
              </w:rPr>
            </w:pPr>
            <w:r w:rsidRPr="003A67B2">
              <w:rPr>
                <w:sz w:val="20"/>
                <w:szCs w:val="20"/>
              </w:rPr>
              <w:t xml:space="preserve">Excluding known risk factors*, do you agree that all </w:t>
            </w:r>
            <w:r w:rsidR="001D6888">
              <w:rPr>
                <w:sz w:val="20"/>
                <w:szCs w:val="20"/>
              </w:rPr>
              <w:t>HCT</w:t>
            </w:r>
            <w:r w:rsidRPr="003A67B2">
              <w:rPr>
                <w:sz w:val="20"/>
                <w:szCs w:val="20"/>
              </w:rPr>
              <w:t xml:space="preserve"> recipients and CAR-T cell treated patients, diagnosed with COVID-19, have the same risk of progression to severe COVID-19?</w:t>
            </w:r>
          </w:p>
        </w:tc>
        <w:tc>
          <w:tcPr>
            <w:tcW w:w="806" w:type="dxa"/>
          </w:tcPr>
          <w:p w14:paraId="22F6EB31" w14:textId="5970523B" w:rsidR="008C3FF8" w:rsidRPr="003A67B2" w:rsidRDefault="00896253" w:rsidP="009C14C9">
            <w:pPr>
              <w:spacing w:line="276" w:lineRule="auto"/>
              <w:jc w:val="center"/>
              <w:rPr>
                <w:sz w:val="20"/>
                <w:szCs w:val="20"/>
              </w:rPr>
            </w:pPr>
            <w:r w:rsidRPr="003A67B2">
              <w:rPr>
                <w:sz w:val="20"/>
                <w:szCs w:val="20"/>
              </w:rPr>
              <w:t>2</w:t>
            </w:r>
          </w:p>
        </w:tc>
        <w:tc>
          <w:tcPr>
            <w:tcW w:w="630" w:type="dxa"/>
          </w:tcPr>
          <w:p w14:paraId="75A977FC" w14:textId="6125ED0A" w:rsidR="008C3FF8" w:rsidRPr="003A67B2" w:rsidRDefault="00196609" w:rsidP="009C14C9">
            <w:pPr>
              <w:spacing w:line="276" w:lineRule="auto"/>
              <w:jc w:val="center"/>
              <w:rPr>
                <w:sz w:val="20"/>
                <w:szCs w:val="20"/>
              </w:rPr>
            </w:pPr>
            <w:r w:rsidRPr="003A67B2">
              <w:rPr>
                <w:sz w:val="20"/>
                <w:szCs w:val="20"/>
              </w:rPr>
              <w:t>90%</w:t>
            </w:r>
          </w:p>
        </w:tc>
        <w:tc>
          <w:tcPr>
            <w:tcW w:w="510" w:type="dxa"/>
          </w:tcPr>
          <w:p w14:paraId="016CFFCD" w14:textId="69F3E319" w:rsidR="008C3FF8" w:rsidRPr="003A67B2" w:rsidRDefault="00896253" w:rsidP="009C14C9">
            <w:pPr>
              <w:spacing w:line="276" w:lineRule="auto"/>
              <w:jc w:val="center"/>
              <w:rPr>
                <w:sz w:val="20"/>
                <w:szCs w:val="20"/>
              </w:rPr>
            </w:pPr>
            <w:r w:rsidRPr="003A67B2">
              <w:rPr>
                <w:sz w:val="20"/>
                <w:szCs w:val="20"/>
              </w:rPr>
              <w:t>0</w:t>
            </w:r>
          </w:p>
        </w:tc>
        <w:tc>
          <w:tcPr>
            <w:tcW w:w="502" w:type="dxa"/>
          </w:tcPr>
          <w:p w14:paraId="4D9E1BB0" w14:textId="450F98DF" w:rsidR="008C3FF8" w:rsidRPr="003A67B2" w:rsidRDefault="00896253" w:rsidP="009C14C9">
            <w:pPr>
              <w:spacing w:line="276" w:lineRule="auto"/>
              <w:jc w:val="center"/>
              <w:rPr>
                <w:sz w:val="20"/>
                <w:szCs w:val="20"/>
              </w:rPr>
            </w:pPr>
            <w:r w:rsidRPr="003A67B2">
              <w:rPr>
                <w:sz w:val="20"/>
                <w:szCs w:val="20"/>
              </w:rPr>
              <w:t>0</w:t>
            </w:r>
          </w:p>
        </w:tc>
        <w:tc>
          <w:tcPr>
            <w:tcW w:w="450" w:type="dxa"/>
          </w:tcPr>
          <w:p w14:paraId="4598FBF7" w14:textId="7ADE67A5" w:rsidR="008C3FF8" w:rsidRPr="003A67B2" w:rsidRDefault="00896253" w:rsidP="009C14C9">
            <w:pPr>
              <w:spacing w:line="276" w:lineRule="auto"/>
              <w:jc w:val="center"/>
              <w:rPr>
                <w:sz w:val="20"/>
                <w:szCs w:val="20"/>
              </w:rPr>
            </w:pPr>
            <w:r w:rsidRPr="003A67B2">
              <w:rPr>
                <w:sz w:val="20"/>
                <w:szCs w:val="20"/>
              </w:rPr>
              <w:t>14</w:t>
            </w:r>
          </w:p>
        </w:tc>
        <w:tc>
          <w:tcPr>
            <w:tcW w:w="684" w:type="dxa"/>
          </w:tcPr>
          <w:p w14:paraId="19070D8C" w14:textId="413B1410" w:rsidR="008C3FF8" w:rsidRPr="003A67B2" w:rsidRDefault="00896253" w:rsidP="009C14C9">
            <w:pPr>
              <w:spacing w:line="276" w:lineRule="auto"/>
              <w:jc w:val="center"/>
              <w:rPr>
                <w:sz w:val="20"/>
                <w:szCs w:val="20"/>
              </w:rPr>
            </w:pPr>
            <w:r w:rsidRPr="003A67B2">
              <w:rPr>
                <w:sz w:val="20"/>
                <w:szCs w:val="20"/>
              </w:rPr>
              <w:t>3</w:t>
            </w:r>
          </w:p>
        </w:tc>
        <w:tc>
          <w:tcPr>
            <w:tcW w:w="675" w:type="dxa"/>
          </w:tcPr>
          <w:p w14:paraId="3E9F6D08" w14:textId="127D829B" w:rsidR="008C3FF8" w:rsidRPr="003A67B2" w:rsidRDefault="00896253" w:rsidP="009C14C9">
            <w:pPr>
              <w:spacing w:line="276" w:lineRule="auto"/>
              <w:jc w:val="center"/>
              <w:rPr>
                <w:sz w:val="20"/>
                <w:szCs w:val="20"/>
              </w:rPr>
            </w:pPr>
            <w:r w:rsidRPr="003A67B2">
              <w:rPr>
                <w:sz w:val="20"/>
                <w:szCs w:val="20"/>
              </w:rPr>
              <w:t>0</w:t>
            </w:r>
          </w:p>
        </w:tc>
        <w:tc>
          <w:tcPr>
            <w:tcW w:w="450" w:type="dxa"/>
          </w:tcPr>
          <w:p w14:paraId="05269617" w14:textId="74083126" w:rsidR="008C3FF8" w:rsidRPr="003A67B2" w:rsidRDefault="00896253" w:rsidP="009C14C9">
            <w:pPr>
              <w:spacing w:line="276" w:lineRule="auto"/>
              <w:jc w:val="center"/>
              <w:rPr>
                <w:sz w:val="20"/>
                <w:szCs w:val="20"/>
              </w:rPr>
            </w:pPr>
            <w:r w:rsidRPr="003A67B2">
              <w:rPr>
                <w:sz w:val="20"/>
                <w:szCs w:val="20"/>
              </w:rPr>
              <w:t>0</w:t>
            </w:r>
          </w:p>
        </w:tc>
        <w:tc>
          <w:tcPr>
            <w:tcW w:w="482" w:type="dxa"/>
          </w:tcPr>
          <w:p w14:paraId="34589D17" w14:textId="79526B86" w:rsidR="008C3FF8" w:rsidRPr="003A67B2" w:rsidRDefault="00896253" w:rsidP="009C14C9">
            <w:pPr>
              <w:spacing w:line="276" w:lineRule="auto"/>
              <w:jc w:val="center"/>
              <w:rPr>
                <w:sz w:val="20"/>
                <w:szCs w:val="20"/>
              </w:rPr>
            </w:pPr>
            <w:r w:rsidRPr="003A67B2">
              <w:rPr>
                <w:sz w:val="20"/>
                <w:szCs w:val="20"/>
              </w:rPr>
              <w:t>2</w:t>
            </w:r>
          </w:p>
        </w:tc>
      </w:tr>
      <w:tr w:rsidR="00196609" w:rsidRPr="003A67B2" w14:paraId="445BA6CD" w14:textId="77777777" w:rsidTr="00AF236C">
        <w:tc>
          <w:tcPr>
            <w:tcW w:w="4439" w:type="dxa"/>
          </w:tcPr>
          <w:p w14:paraId="31210044" w14:textId="1F92E0BE" w:rsidR="00196609" w:rsidRPr="003A67B2" w:rsidRDefault="00265E90" w:rsidP="009C14C9">
            <w:pPr>
              <w:tabs>
                <w:tab w:val="left" w:pos="2232"/>
              </w:tabs>
              <w:spacing w:line="276" w:lineRule="auto"/>
              <w:jc w:val="both"/>
              <w:rPr>
                <w:sz w:val="20"/>
                <w:szCs w:val="20"/>
              </w:rPr>
            </w:pPr>
            <w:r w:rsidRPr="003A67B2">
              <w:rPr>
                <w:sz w:val="20"/>
                <w:szCs w:val="20"/>
              </w:rPr>
              <w:t>According to your clinical experience and/or evidence, among HM patients/</w:t>
            </w:r>
            <w:r w:rsidR="001D6888">
              <w:rPr>
                <w:sz w:val="20"/>
                <w:szCs w:val="20"/>
              </w:rPr>
              <w:t>HCT</w:t>
            </w:r>
            <w:r w:rsidRPr="003A67B2">
              <w:rPr>
                <w:sz w:val="20"/>
                <w:szCs w:val="20"/>
              </w:rPr>
              <w:t xml:space="preserve"> recipients/CAR-T cell treated patients with updated vaccination schedule diagnosed with SARS CoV-2 infection, do you agree that those who have not developed vaccine-induced immune response are at higher risk of progression to severe COVID-19?</w:t>
            </w:r>
          </w:p>
        </w:tc>
        <w:tc>
          <w:tcPr>
            <w:tcW w:w="806" w:type="dxa"/>
          </w:tcPr>
          <w:p w14:paraId="5A13FEB4" w14:textId="2C3F2CA6" w:rsidR="00196609" w:rsidRPr="003A67B2" w:rsidRDefault="00265E90" w:rsidP="009C14C9">
            <w:pPr>
              <w:spacing w:line="276" w:lineRule="auto"/>
              <w:jc w:val="center"/>
              <w:rPr>
                <w:sz w:val="20"/>
                <w:szCs w:val="20"/>
              </w:rPr>
            </w:pPr>
            <w:r w:rsidRPr="003A67B2">
              <w:rPr>
                <w:sz w:val="20"/>
                <w:szCs w:val="20"/>
              </w:rPr>
              <w:t>2</w:t>
            </w:r>
          </w:p>
        </w:tc>
        <w:tc>
          <w:tcPr>
            <w:tcW w:w="630" w:type="dxa"/>
          </w:tcPr>
          <w:p w14:paraId="4C1F1C9A" w14:textId="02ECB0EA" w:rsidR="00196609" w:rsidRPr="003A67B2" w:rsidRDefault="006C35CA" w:rsidP="009C14C9">
            <w:pPr>
              <w:spacing w:line="276" w:lineRule="auto"/>
              <w:jc w:val="center"/>
              <w:rPr>
                <w:sz w:val="20"/>
                <w:szCs w:val="20"/>
              </w:rPr>
            </w:pPr>
            <w:r w:rsidRPr="003A67B2">
              <w:rPr>
                <w:sz w:val="20"/>
                <w:szCs w:val="20"/>
              </w:rPr>
              <w:t>79%</w:t>
            </w:r>
          </w:p>
        </w:tc>
        <w:tc>
          <w:tcPr>
            <w:tcW w:w="510" w:type="dxa"/>
          </w:tcPr>
          <w:p w14:paraId="60991849" w14:textId="5D8CC11D" w:rsidR="00196609" w:rsidRPr="003A67B2" w:rsidRDefault="00265E90" w:rsidP="009C14C9">
            <w:pPr>
              <w:spacing w:line="276" w:lineRule="auto"/>
              <w:jc w:val="center"/>
              <w:rPr>
                <w:sz w:val="20"/>
                <w:szCs w:val="20"/>
              </w:rPr>
            </w:pPr>
            <w:r w:rsidRPr="003A67B2">
              <w:rPr>
                <w:sz w:val="20"/>
                <w:szCs w:val="20"/>
              </w:rPr>
              <w:t>0</w:t>
            </w:r>
          </w:p>
        </w:tc>
        <w:tc>
          <w:tcPr>
            <w:tcW w:w="502" w:type="dxa"/>
          </w:tcPr>
          <w:p w14:paraId="6C458847" w14:textId="0EA0A643" w:rsidR="00196609" w:rsidRPr="003A67B2" w:rsidRDefault="00265E90" w:rsidP="009C14C9">
            <w:pPr>
              <w:spacing w:line="276" w:lineRule="auto"/>
              <w:jc w:val="center"/>
              <w:rPr>
                <w:sz w:val="20"/>
                <w:szCs w:val="20"/>
              </w:rPr>
            </w:pPr>
            <w:r w:rsidRPr="003A67B2">
              <w:rPr>
                <w:sz w:val="20"/>
                <w:szCs w:val="20"/>
              </w:rPr>
              <w:t>1</w:t>
            </w:r>
          </w:p>
        </w:tc>
        <w:tc>
          <w:tcPr>
            <w:tcW w:w="450" w:type="dxa"/>
          </w:tcPr>
          <w:p w14:paraId="4289EAE1" w14:textId="44171688" w:rsidR="00196609" w:rsidRPr="003A67B2" w:rsidRDefault="00265E90" w:rsidP="009C14C9">
            <w:pPr>
              <w:spacing w:line="276" w:lineRule="auto"/>
              <w:jc w:val="center"/>
              <w:rPr>
                <w:sz w:val="20"/>
                <w:szCs w:val="20"/>
              </w:rPr>
            </w:pPr>
            <w:r w:rsidRPr="003A67B2">
              <w:rPr>
                <w:sz w:val="20"/>
                <w:szCs w:val="20"/>
              </w:rPr>
              <w:t>1</w:t>
            </w:r>
          </w:p>
        </w:tc>
        <w:tc>
          <w:tcPr>
            <w:tcW w:w="684" w:type="dxa"/>
          </w:tcPr>
          <w:p w14:paraId="4004808C" w14:textId="44C8301B" w:rsidR="00196609" w:rsidRPr="003A67B2" w:rsidRDefault="00265E90" w:rsidP="009C14C9">
            <w:pPr>
              <w:spacing w:line="276" w:lineRule="auto"/>
              <w:jc w:val="center"/>
              <w:rPr>
                <w:sz w:val="20"/>
                <w:szCs w:val="20"/>
              </w:rPr>
            </w:pPr>
            <w:r w:rsidRPr="003A67B2">
              <w:rPr>
                <w:sz w:val="20"/>
                <w:szCs w:val="20"/>
              </w:rPr>
              <w:t>1</w:t>
            </w:r>
          </w:p>
        </w:tc>
        <w:tc>
          <w:tcPr>
            <w:tcW w:w="675" w:type="dxa"/>
          </w:tcPr>
          <w:p w14:paraId="07C4474A" w14:textId="4EEA4756" w:rsidR="00196609" w:rsidRPr="003A67B2" w:rsidRDefault="00265E90" w:rsidP="009C14C9">
            <w:pPr>
              <w:spacing w:line="276" w:lineRule="auto"/>
              <w:jc w:val="center"/>
              <w:rPr>
                <w:sz w:val="20"/>
                <w:szCs w:val="20"/>
              </w:rPr>
            </w:pPr>
            <w:r w:rsidRPr="003A67B2">
              <w:rPr>
                <w:sz w:val="20"/>
                <w:szCs w:val="20"/>
              </w:rPr>
              <w:t>6</w:t>
            </w:r>
          </w:p>
        </w:tc>
        <w:tc>
          <w:tcPr>
            <w:tcW w:w="450" w:type="dxa"/>
          </w:tcPr>
          <w:p w14:paraId="0FEF9FDA" w14:textId="0CBF8BAE" w:rsidR="00196609" w:rsidRPr="003A67B2" w:rsidRDefault="00265E90" w:rsidP="009C14C9">
            <w:pPr>
              <w:spacing w:line="276" w:lineRule="auto"/>
              <w:jc w:val="center"/>
              <w:rPr>
                <w:sz w:val="20"/>
                <w:szCs w:val="20"/>
              </w:rPr>
            </w:pPr>
            <w:r w:rsidRPr="003A67B2">
              <w:rPr>
                <w:sz w:val="20"/>
                <w:szCs w:val="20"/>
              </w:rPr>
              <w:t>9</w:t>
            </w:r>
          </w:p>
        </w:tc>
        <w:tc>
          <w:tcPr>
            <w:tcW w:w="482" w:type="dxa"/>
          </w:tcPr>
          <w:p w14:paraId="76D429FC" w14:textId="2B5E5918" w:rsidR="00196609" w:rsidRPr="003A67B2" w:rsidRDefault="00265E90" w:rsidP="009C14C9">
            <w:pPr>
              <w:spacing w:line="276" w:lineRule="auto"/>
              <w:jc w:val="center"/>
              <w:rPr>
                <w:sz w:val="20"/>
                <w:szCs w:val="20"/>
              </w:rPr>
            </w:pPr>
            <w:r w:rsidRPr="003A67B2">
              <w:rPr>
                <w:sz w:val="20"/>
                <w:szCs w:val="20"/>
              </w:rPr>
              <w:t>1</w:t>
            </w:r>
          </w:p>
        </w:tc>
      </w:tr>
      <w:tr w:rsidR="009C14C9" w:rsidRPr="003A67B2" w14:paraId="0F8B7A3A" w14:textId="77777777" w:rsidTr="00AF236C">
        <w:tc>
          <w:tcPr>
            <w:tcW w:w="4439" w:type="dxa"/>
          </w:tcPr>
          <w:p w14:paraId="497C1CD1" w14:textId="71F53DA6" w:rsidR="009C14C9" w:rsidRPr="003A67B2" w:rsidRDefault="009C14C9" w:rsidP="009C14C9">
            <w:pPr>
              <w:tabs>
                <w:tab w:val="left" w:pos="2232"/>
              </w:tabs>
              <w:spacing w:line="276" w:lineRule="auto"/>
              <w:jc w:val="both"/>
              <w:rPr>
                <w:sz w:val="20"/>
                <w:szCs w:val="20"/>
              </w:rPr>
            </w:pPr>
            <w:r w:rsidRPr="003A67B2">
              <w:rPr>
                <w:sz w:val="20"/>
                <w:szCs w:val="20"/>
              </w:rPr>
              <w:t>Do you agree to screen for asymptomatic SARS-CoV-2 infection HM patients prior to start chemotherapy and/or cellular therapy (</w:t>
            </w:r>
            <w:r w:rsidR="001D6888">
              <w:rPr>
                <w:sz w:val="20"/>
                <w:szCs w:val="20"/>
              </w:rPr>
              <w:t>HCT</w:t>
            </w:r>
            <w:r w:rsidRPr="003A67B2">
              <w:rPr>
                <w:sz w:val="20"/>
                <w:szCs w:val="20"/>
              </w:rPr>
              <w:t xml:space="preserve">, CAR-T), in the absence of a recent at-risk exposure, regardless of level of community transmission? </w:t>
            </w:r>
          </w:p>
        </w:tc>
        <w:tc>
          <w:tcPr>
            <w:tcW w:w="806" w:type="dxa"/>
          </w:tcPr>
          <w:p w14:paraId="1ED4CAD0" w14:textId="375ACBF7" w:rsidR="009C14C9" w:rsidRPr="003A67B2" w:rsidRDefault="009C14C9" w:rsidP="009C14C9">
            <w:pPr>
              <w:spacing w:line="276" w:lineRule="auto"/>
              <w:jc w:val="center"/>
              <w:rPr>
                <w:sz w:val="20"/>
                <w:szCs w:val="20"/>
              </w:rPr>
            </w:pPr>
            <w:r w:rsidRPr="003A67B2">
              <w:rPr>
                <w:sz w:val="20"/>
                <w:szCs w:val="20"/>
              </w:rPr>
              <w:t>3</w:t>
            </w:r>
          </w:p>
        </w:tc>
        <w:tc>
          <w:tcPr>
            <w:tcW w:w="630" w:type="dxa"/>
          </w:tcPr>
          <w:p w14:paraId="584FF9ED" w14:textId="105B6F98" w:rsidR="009C14C9" w:rsidRPr="003A67B2" w:rsidRDefault="009C14C9" w:rsidP="009C14C9">
            <w:pPr>
              <w:spacing w:line="276" w:lineRule="auto"/>
              <w:jc w:val="center"/>
              <w:rPr>
                <w:sz w:val="20"/>
                <w:szCs w:val="20"/>
              </w:rPr>
            </w:pPr>
            <w:r w:rsidRPr="003A67B2">
              <w:rPr>
                <w:sz w:val="20"/>
                <w:szCs w:val="20"/>
              </w:rPr>
              <w:t>65%</w:t>
            </w:r>
          </w:p>
        </w:tc>
        <w:tc>
          <w:tcPr>
            <w:tcW w:w="510" w:type="dxa"/>
          </w:tcPr>
          <w:p w14:paraId="5D5F71CA" w14:textId="33387477" w:rsidR="009C14C9" w:rsidRPr="003A67B2" w:rsidRDefault="009C14C9" w:rsidP="009C14C9">
            <w:pPr>
              <w:spacing w:line="276" w:lineRule="auto"/>
              <w:jc w:val="center"/>
              <w:rPr>
                <w:sz w:val="20"/>
                <w:szCs w:val="20"/>
              </w:rPr>
            </w:pPr>
            <w:r w:rsidRPr="003A67B2">
              <w:rPr>
                <w:sz w:val="20"/>
                <w:szCs w:val="20"/>
              </w:rPr>
              <w:t>0</w:t>
            </w:r>
          </w:p>
        </w:tc>
        <w:tc>
          <w:tcPr>
            <w:tcW w:w="502" w:type="dxa"/>
          </w:tcPr>
          <w:p w14:paraId="396A6AF2" w14:textId="79FC413B" w:rsidR="009C14C9" w:rsidRPr="003A67B2" w:rsidRDefault="009C14C9" w:rsidP="009C14C9">
            <w:pPr>
              <w:spacing w:line="276" w:lineRule="auto"/>
              <w:jc w:val="center"/>
              <w:rPr>
                <w:sz w:val="20"/>
                <w:szCs w:val="20"/>
              </w:rPr>
            </w:pPr>
            <w:r w:rsidRPr="003A67B2">
              <w:rPr>
                <w:sz w:val="20"/>
                <w:szCs w:val="20"/>
              </w:rPr>
              <w:t>0</w:t>
            </w:r>
          </w:p>
        </w:tc>
        <w:tc>
          <w:tcPr>
            <w:tcW w:w="450" w:type="dxa"/>
          </w:tcPr>
          <w:p w14:paraId="4295AAC5" w14:textId="46E94CDE" w:rsidR="009C14C9" w:rsidRPr="003A67B2" w:rsidRDefault="009C14C9" w:rsidP="009C14C9">
            <w:pPr>
              <w:spacing w:line="276" w:lineRule="auto"/>
              <w:jc w:val="center"/>
              <w:rPr>
                <w:sz w:val="20"/>
                <w:szCs w:val="20"/>
              </w:rPr>
            </w:pPr>
            <w:r w:rsidRPr="003A67B2">
              <w:rPr>
                <w:sz w:val="20"/>
                <w:szCs w:val="20"/>
              </w:rPr>
              <w:t>13</w:t>
            </w:r>
          </w:p>
        </w:tc>
        <w:tc>
          <w:tcPr>
            <w:tcW w:w="684" w:type="dxa"/>
          </w:tcPr>
          <w:p w14:paraId="02C50DC7" w14:textId="7F36BE15" w:rsidR="009C14C9" w:rsidRPr="003A67B2" w:rsidRDefault="009C14C9" w:rsidP="009C14C9">
            <w:pPr>
              <w:spacing w:line="276" w:lineRule="auto"/>
              <w:jc w:val="center"/>
              <w:rPr>
                <w:sz w:val="20"/>
                <w:szCs w:val="20"/>
              </w:rPr>
            </w:pPr>
            <w:r w:rsidRPr="003A67B2">
              <w:rPr>
                <w:sz w:val="20"/>
                <w:szCs w:val="20"/>
              </w:rPr>
              <w:t>0</w:t>
            </w:r>
          </w:p>
        </w:tc>
        <w:tc>
          <w:tcPr>
            <w:tcW w:w="675" w:type="dxa"/>
          </w:tcPr>
          <w:p w14:paraId="5CAE4656" w14:textId="722718DF" w:rsidR="009C14C9" w:rsidRPr="003A67B2" w:rsidRDefault="009C14C9" w:rsidP="009C14C9">
            <w:pPr>
              <w:spacing w:line="276" w:lineRule="auto"/>
              <w:jc w:val="center"/>
              <w:rPr>
                <w:sz w:val="20"/>
                <w:szCs w:val="20"/>
              </w:rPr>
            </w:pPr>
            <w:r w:rsidRPr="003A67B2">
              <w:rPr>
                <w:sz w:val="20"/>
                <w:szCs w:val="20"/>
              </w:rPr>
              <w:t>1</w:t>
            </w:r>
          </w:p>
        </w:tc>
        <w:tc>
          <w:tcPr>
            <w:tcW w:w="450" w:type="dxa"/>
          </w:tcPr>
          <w:p w14:paraId="24CD302E" w14:textId="60F21CEB" w:rsidR="009C14C9" w:rsidRPr="003A67B2" w:rsidRDefault="009C14C9" w:rsidP="009C14C9">
            <w:pPr>
              <w:spacing w:line="276" w:lineRule="auto"/>
              <w:jc w:val="center"/>
              <w:rPr>
                <w:sz w:val="20"/>
                <w:szCs w:val="20"/>
              </w:rPr>
            </w:pPr>
            <w:r w:rsidRPr="003A67B2">
              <w:rPr>
                <w:sz w:val="20"/>
                <w:szCs w:val="20"/>
              </w:rPr>
              <w:t>6</w:t>
            </w:r>
          </w:p>
        </w:tc>
        <w:tc>
          <w:tcPr>
            <w:tcW w:w="482" w:type="dxa"/>
          </w:tcPr>
          <w:p w14:paraId="6EBE2482" w14:textId="434C5197" w:rsidR="009C14C9" w:rsidRPr="003A67B2" w:rsidRDefault="009C14C9" w:rsidP="009C14C9">
            <w:pPr>
              <w:spacing w:line="276" w:lineRule="auto"/>
              <w:jc w:val="center"/>
              <w:rPr>
                <w:sz w:val="20"/>
                <w:szCs w:val="20"/>
              </w:rPr>
            </w:pPr>
            <w:r w:rsidRPr="003A67B2">
              <w:rPr>
                <w:sz w:val="20"/>
                <w:szCs w:val="20"/>
              </w:rPr>
              <w:t>0</w:t>
            </w:r>
          </w:p>
        </w:tc>
      </w:tr>
      <w:tr w:rsidR="009C14C9" w:rsidRPr="003A67B2" w14:paraId="472D45A2" w14:textId="77777777" w:rsidTr="00AF236C">
        <w:tc>
          <w:tcPr>
            <w:tcW w:w="4439" w:type="dxa"/>
          </w:tcPr>
          <w:p w14:paraId="74DCC53B" w14:textId="1FA1EA08" w:rsidR="009C14C9" w:rsidRPr="003A67B2" w:rsidRDefault="009C14C9" w:rsidP="009C14C9">
            <w:pPr>
              <w:spacing w:line="276" w:lineRule="auto"/>
              <w:jc w:val="both"/>
              <w:rPr>
                <w:sz w:val="20"/>
                <w:szCs w:val="20"/>
              </w:rPr>
            </w:pPr>
            <w:r w:rsidRPr="003A67B2">
              <w:rPr>
                <w:sz w:val="20"/>
                <w:szCs w:val="20"/>
              </w:rPr>
              <w:t>In HM patients/</w:t>
            </w:r>
            <w:r w:rsidR="001D6888">
              <w:rPr>
                <w:sz w:val="20"/>
                <w:szCs w:val="20"/>
              </w:rPr>
              <w:t>HCT</w:t>
            </w:r>
            <w:r w:rsidRPr="003A67B2">
              <w:rPr>
                <w:sz w:val="20"/>
                <w:szCs w:val="20"/>
              </w:rPr>
              <w:t xml:space="preserve"> recipients/CAR-T cell treated patients with mild/moderate clinical symptoms for &lt;5 days, do you agree to perform updated antigenic testing on nasopharyngeal samples instead of nucleic acid amplification testing (NAAT) to diagnose SARS-CoV-2 infection?</w:t>
            </w:r>
          </w:p>
        </w:tc>
        <w:tc>
          <w:tcPr>
            <w:tcW w:w="806" w:type="dxa"/>
          </w:tcPr>
          <w:p w14:paraId="2AE3E740" w14:textId="314FA20A" w:rsidR="009C14C9" w:rsidRPr="003A67B2" w:rsidRDefault="009C14C9" w:rsidP="009C14C9">
            <w:pPr>
              <w:spacing w:line="276" w:lineRule="auto"/>
              <w:jc w:val="center"/>
              <w:rPr>
                <w:sz w:val="20"/>
                <w:szCs w:val="20"/>
              </w:rPr>
            </w:pPr>
            <w:r w:rsidRPr="003A67B2">
              <w:rPr>
                <w:sz w:val="20"/>
                <w:szCs w:val="20"/>
              </w:rPr>
              <w:t>3</w:t>
            </w:r>
          </w:p>
        </w:tc>
        <w:tc>
          <w:tcPr>
            <w:tcW w:w="630" w:type="dxa"/>
          </w:tcPr>
          <w:p w14:paraId="11CC6F61" w14:textId="53C4404F" w:rsidR="009C14C9" w:rsidRPr="003A67B2" w:rsidRDefault="009C14C9" w:rsidP="009C14C9">
            <w:pPr>
              <w:spacing w:line="276" w:lineRule="auto"/>
              <w:jc w:val="center"/>
              <w:rPr>
                <w:sz w:val="20"/>
                <w:szCs w:val="20"/>
              </w:rPr>
            </w:pPr>
            <w:r w:rsidRPr="003A67B2">
              <w:rPr>
                <w:sz w:val="20"/>
                <w:szCs w:val="20"/>
              </w:rPr>
              <w:t>55%</w:t>
            </w:r>
          </w:p>
        </w:tc>
        <w:tc>
          <w:tcPr>
            <w:tcW w:w="510" w:type="dxa"/>
          </w:tcPr>
          <w:p w14:paraId="787C7506" w14:textId="17D8C596" w:rsidR="009C14C9" w:rsidRPr="003A67B2" w:rsidRDefault="009C14C9" w:rsidP="009C14C9">
            <w:pPr>
              <w:spacing w:line="276" w:lineRule="auto"/>
              <w:jc w:val="center"/>
              <w:rPr>
                <w:sz w:val="20"/>
                <w:szCs w:val="20"/>
              </w:rPr>
            </w:pPr>
            <w:r w:rsidRPr="003A67B2">
              <w:rPr>
                <w:sz w:val="20"/>
                <w:szCs w:val="20"/>
              </w:rPr>
              <w:t>0</w:t>
            </w:r>
          </w:p>
        </w:tc>
        <w:tc>
          <w:tcPr>
            <w:tcW w:w="502" w:type="dxa"/>
          </w:tcPr>
          <w:p w14:paraId="5487512F" w14:textId="73755CF7" w:rsidR="009C14C9" w:rsidRPr="003A67B2" w:rsidRDefault="009C14C9" w:rsidP="009C14C9">
            <w:pPr>
              <w:spacing w:line="276" w:lineRule="auto"/>
              <w:jc w:val="center"/>
              <w:rPr>
                <w:sz w:val="20"/>
                <w:szCs w:val="20"/>
              </w:rPr>
            </w:pPr>
            <w:r w:rsidRPr="003A67B2">
              <w:rPr>
                <w:sz w:val="20"/>
                <w:szCs w:val="20"/>
              </w:rPr>
              <w:t>0</w:t>
            </w:r>
          </w:p>
        </w:tc>
        <w:tc>
          <w:tcPr>
            <w:tcW w:w="450" w:type="dxa"/>
          </w:tcPr>
          <w:p w14:paraId="66424F83" w14:textId="24E0F403" w:rsidR="009C14C9" w:rsidRPr="003A67B2" w:rsidRDefault="009C14C9" w:rsidP="009C14C9">
            <w:pPr>
              <w:spacing w:line="276" w:lineRule="auto"/>
              <w:jc w:val="center"/>
              <w:rPr>
                <w:sz w:val="20"/>
                <w:szCs w:val="20"/>
              </w:rPr>
            </w:pPr>
            <w:r w:rsidRPr="003A67B2">
              <w:rPr>
                <w:sz w:val="20"/>
                <w:szCs w:val="20"/>
              </w:rPr>
              <w:t>3</w:t>
            </w:r>
          </w:p>
        </w:tc>
        <w:tc>
          <w:tcPr>
            <w:tcW w:w="684" w:type="dxa"/>
          </w:tcPr>
          <w:p w14:paraId="18F153D2" w14:textId="64FDDDBF" w:rsidR="009C14C9" w:rsidRPr="003A67B2" w:rsidRDefault="009C14C9" w:rsidP="009C14C9">
            <w:pPr>
              <w:spacing w:line="276" w:lineRule="auto"/>
              <w:jc w:val="center"/>
              <w:rPr>
                <w:sz w:val="20"/>
                <w:szCs w:val="20"/>
              </w:rPr>
            </w:pPr>
            <w:r w:rsidRPr="003A67B2">
              <w:rPr>
                <w:sz w:val="20"/>
                <w:szCs w:val="20"/>
              </w:rPr>
              <w:t>2</w:t>
            </w:r>
          </w:p>
        </w:tc>
        <w:tc>
          <w:tcPr>
            <w:tcW w:w="675" w:type="dxa"/>
          </w:tcPr>
          <w:p w14:paraId="7D296319" w14:textId="7A30CD3D" w:rsidR="009C14C9" w:rsidRPr="003A67B2" w:rsidRDefault="009C14C9" w:rsidP="009C14C9">
            <w:pPr>
              <w:spacing w:line="276" w:lineRule="auto"/>
              <w:jc w:val="center"/>
              <w:rPr>
                <w:sz w:val="20"/>
                <w:szCs w:val="20"/>
              </w:rPr>
            </w:pPr>
            <w:r w:rsidRPr="003A67B2">
              <w:rPr>
                <w:sz w:val="20"/>
                <w:szCs w:val="20"/>
              </w:rPr>
              <w:t>4</w:t>
            </w:r>
          </w:p>
        </w:tc>
        <w:tc>
          <w:tcPr>
            <w:tcW w:w="450" w:type="dxa"/>
          </w:tcPr>
          <w:p w14:paraId="37CB9EAF" w14:textId="3D3E89BB" w:rsidR="009C14C9" w:rsidRPr="003A67B2" w:rsidRDefault="009C14C9" w:rsidP="009C14C9">
            <w:pPr>
              <w:spacing w:line="276" w:lineRule="auto"/>
              <w:jc w:val="center"/>
              <w:rPr>
                <w:sz w:val="20"/>
                <w:szCs w:val="20"/>
              </w:rPr>
            </w:pPr>
            <w:r w:rsidRPr="003A67B2">
              <w:rPr>
                <w:sz w:val="20"/>
                <w:szCs w:val="20"/>
              </w:rPr>
              <w:t>7</w:t>
            </w:r>
          </w:p>
        </w:tc>
        <w:tc>
          <w:tcPr>
            <w:tcW w:w="482" w:type="dxa"/>
          </w:tcPr>
          <w:p w14:paraId="199368EF" w14:textId="2336AC6B" w:rsidR="009C14C9" w:rsidRPr="003A67B2" w:rsidRDefault="009C14C9" w:rsidP="009C14C9">
            <w:pPr>
              <w:spacing w:line="276" w:lineRule="auto"/>
              <w:jc w:val="center"/>
              <w:rPr>
                <w:sz w:val="20"/>
                <w:szCs w:val="20"/>
              </w:rPr>
            </w:pPr>
            <w:r w:rsidRPr="003A67B2">
              <w:rPr>
                <w:sz w:val="20"/>
                <w:szCs w:val="20"/>
              </w:rPr>
              <w:t>3</w:t>
            </w:r>
          </w:p>
        </w:tc>
      </w:tr>
      <w:tr w:rsidR="009C14C9" w:rsidRPr="003A67B2" w14:paraId="51FA7540" w14:textId="77777777" w:rsidTr="00AF236C">
        <w:tc>
          <w:tcPr>
            <w:tcW w:w="4439" w:type="dxa"/>
          </w:tcPr>
          <w:p w14:paraId="2ED52328" w14:textId="7FCF0E46" w:rsidR="009C14C9" w:rsidRPr="003A67B2" w:rsidRDefault="009C14C9" w:rsidP="009C14C9">
            <w:pPr>
              <w:spacing w:line="276" w:lineRule="auto"/>
              <w:jc w:val="both"/>
              <w:rPr>
                <w:sz w:val="20"/>
                <w:szCs w:val="20"/>
              </w:rPr>
            </w:pPr>
            <w:r w:rsidRPr="003A67B2">
              <w:rPr>
                <w:sz w:val="20"/>
                <w:szCs w:val="20"/>
              </w:rPr>
              <w:t>Do you agree with performing viral genome sequencing to identify the viral variant/subvariant for all HM patients who test positive for SARS-CoV-2 to guide decision making?</w:t>
            </w:r>
          </w:p>
        </w:tc>
        <w:tc>
          <w:tcPr>
            <w:tcW w:w="806" w:type="dxa"/>
          </w:tcPr>
          <w:p w14:paraId="5F0F11DB" w14:textId="57083545" w:rsidR="009C14C9" w:rsidRPr="003A67B2" w:rsidRDefault="009C14C9" w:rsidP="009C14C9">
            <w:pPr>
              <w:spacing w:line="276" w:lineRule="auto"/>
              <w:jc w:val="center"/>
              <w:rPr>
                <w:sz w:val="20"/>
                <w:szCs w:val="20"/>
              </w:rPr>
            </w:pPr>
            <w:r w:rsidRPr="003A67B2">
              <w:rPr>
                <w:sz w:val="20"/>
                <w:szCs w:val="20"/>
              </w:rPr>
              <w:t>3</w:t>
            </w:r>
          </w:p>
        </w:tc>
        <w:tc>
          <w:tcPr>
            <w:tcW w:w="630" w:type="dxa"/>
          </w:tcPr>
          <w:p w14:paraId="7DAC8AD6" w14:textId="1FC4E197" w:rsidR="009C14C9" w:rsidRPr="003A67B2" w:rsidRDefault="009C14C9" w:rsidP="009C14C9">
            <w:pPr>
              <w:spacing w:line="276" w:lineRule="auto"/>
              <w:jc w:val="center"/>
              <w:rPr>
                <w:sz w:val="20"/>
                <w:szCs w:val="20"/>
              </w:rPr>
            </w:pPr>
            <w:r w:rsidRPr="003A67B2">
              <w:rPr>
                <w:sz w:val="20"/>
                <w:szCs w:val="20"/>
              </w:rPr>
              <w:t>70%</w:t>
            </w:r>
          </w:p>
        </w:tc>
        <w:tc>
          <w:tcPr>
            <w:tcW w:w="510" w:type="dxa"/>
          </w:tcPr>
          <w:p w14:paraId="20A0C902" w14:textId="7220C27D" w:rsidR="009C14C9" w:rsidRPr="003A67B2" w:rsidRDefault="009C14C9" w:rsidP="009C14C9">
            <w:pPr>
              <w:spacing w:line="276" w:lineRule="auto"/>
              <w:jc w:val="center"/>
              <w:rPr>
                <w:sz w:val="20"/>
                <w:szCs w:val="20"/>
              </w:rPr>
            </w:pPr>
            <w:r w:rsidRPr="003A67B2">
              <w:rPr>
                <w:sz w:val="20"/>
                <w:szCs w:val="20"/>
              </w:rPr>
              <w:t>0</w:t>
            </w:r>
          </w:p>
        </w:tc>
        <w:tc>
          <w:tcPr>
            <w:tcW w:w="502" w:type="dxa"/>
          </w:tcPr>
          <w:p w14:paraId="41B27E10" w14:textId="2C99BAD2" w:rsidR="009C14C9" w:rsidRPr="003A67B2" w:rsidRDefault="009C14C9" w:rsidP="009C14C9">
            <w:pPr>
              <w:spacing w:line="276" w:lineRule="auto"/>
              <w:jc w:val="center"/>
              <w:rPr>
                <w:sz w:val="20"/>
                <w:szCs w:val="20"/>
              </w:rPr>
            </w:pPr>
            <w:r w:rsidRPr="003A67B2">
              <w:rPr>
                <w:sz w:val="20"/>
                <w:szCs w:val="20"/>
              </w:rPr>
              <w:t>0</w:t>
            </w:r>
          </w:p>
        </w:tc>
        <w:tc>
          <w:tcPr>
            <w:tcW w:w="450" w:type="dxa"/>
          </w:tcPr>
          <w:p w14:paraId="779AFF0E" w14:textId="1D4AD2AC" w:rsidR="009C14C9" w:rsidRPr="003A67B2" w:rsidRDefault="009C14C9" w:rsidP="009C14C9">
            <w:pPr>
              <w:spacing w:line="276" w:lineRule="auto"/>
              <w:jc w:val="center"/>
              <w:rPr>
                <w:sz w:val="20"/>
                <w:szCs w:val="20"/>
              </w:rPr>
            </w:pPr>
            <w:r w:rsidRPr="003A67B2">
              <w:rPr>
                <w:sz w:val="20"/>
                <w:szCs w:val="20"/>
              </w:rPr>
              <w:t>12</w:t>
            </w:r>
          </w:p>
        </w:tc>
        <w:tc>
          <w:tcPr>
            <w:tcW w:w="684" w:type="dxa"/>
          </w:tcPr>
          <w:p w14:paraId="1037B4B9" w14:textId="7B5AE156" w:rsidR="009C14C9" w:rsidRPr="003A67B2" w:rsidRDefault="009C14C9" w:rsidP="009C14C9">
            <w:pPr>
              <w:spacing w:line="276" w:lineRule="auto"/>
              <w:jc w:val="center"/>
              <w:rPr>
                <w:sz w:val="20"/>
                <w:szCs w:val="20"/>
              </w:rPr>
            </w:pPr>
            <w:r w:rsidRPr="003A67B2">
              <w:rPr>
                <w:sz w:val="20"/>
                <w:szCs w:val="20"/>
              </w:rPr>
              <w:t>2</w:t>
            </w:r>
          </w:p>
        </w:tc>
        <w:tc>
          <w:tcPr>
            <w:tcW w:w="675" w:type="dxa"/>
          </w:tcPr>
          <w:p w14:paraId="441CE1C4" w14:textId="1AC1F0D5" w:rsidR="009C14C9" w:rsidRPr="003A67B2" w:rsidRDefault="009C14C9" w:rsidP="009C14C9">
            <w:pPr>
              <w:spacing w:line="276" w:lineRule="auto"/>
              <w:jc w:val="center"/>
              <w:rPr>
                <w:sz w:val="20"/>
                <w:szCs w:val="20"/>
              </w:rPr>
            </w:pPr>
            <w:r w:rsidRPr="003A67B2">
              <w:rPr>
                <w:sz w:val="20"/>
                <w:szCs w:val="20"/>
              </w:rPr>
              <w:t>2</w:t>
            </w:r>
          </w:p>
        </w:tc>
        <w:tc>
          <w:tcPr>
            <w:tcW w:w="450" w:type="dxa"/>
          </w:tcPr>
          <w:p w14:paraId="230DFDC3" w14:textId="1A30E3E0" w:rsidR="009C14C9" w:rsidRPr="003A67B2" w:rsidRDefault="009C14C9" w:rsidP="009C14C9">
            <w:pPr>
              <w:spacing w:line="276" w:lineRule="auto"/>
              <w:jc w:val="center"/>
              <w:rPr>
                <w:sz w:val="20"/>
                <w:szCs w:val="20"/>
              </w:rPr>
            </w:pPr>
            <w:r w:rsidRPr="003A67B2">
              <w:rPr>
                <w:sz w:val="20"/>
                <w:szCs w:val="20"/>
              </w:rPr>
              <w:t>4</w:t>
            </w:r>
          </w:p>
        </w:tc>
        <w:tc>
          <w:tcPr>
            <w:tcW w:w="482" w:type="dxa"/>
          </w:tcPr>
          <w:p w14:paraId="6ACCE858" w14:textId="60A2BC86" w:rsidR="009C14C9" w:rsidRPr="003A67B2" w:rsidRDefault="009C14C9" w:rsidP="009C14C9">
            <w:pPr>
              <w:spacing w:line="276" w:lineRule="auto"/>
              <w:jc w:val="center"/>
              <w:rPr>
                <w:sz w:val="20"/>
                <w:szCs w:val="20"/>
              </w:rPr>
            </w:pPr>
            <w:r w:rsidRPr="003A67B2">
              <w:rPr>
                <w:sz w:val="20"/>
                <w:szCs w:val="20"/>
              </w:rPr>
              <w:t>0</w:t>
            </w:r>
          </w:p>
        </w:tc>
      </w:tr>
      <w:tr w:rsidR="009C14C9" w:rsidRPr="003A67B2" w14:paraId="371A760F" w14:textId="77777777" w:rsidTr="00AF236C">
        <w:tc>
          <w:tcPr>
            <w:tcW w:w="4439" w:type="dxa"/>
          </w:tcPr>
          <w:p w14:paraId="1070E6B4" w14:textId="7EB02E59" w:rsidR="009C14C9" w:rsidRPr="003A67B2" w:rsidRDefault="009C14C9" w:rsidP="009C14C9">
            <w:pPr>
              <w:spacing w:line="276" w:lineRule="auto"/>
              <w:jc w:val="both"/>
              <w:rPr>
                <w:sz w:val="20"/>
                <w:szCs w:val="20"/>
              </w:rPr>
            </w:pPr>
            <w:r w:rsidRPr="003A67B2">
              <w:rPr>
                <w:sz w:val="20"/>
                <w:szCs w:val="20"/>
              </w:rPr>
              <w:t>Do you agree with performing SARS-CoV-2 genome quantification (Cycle Thresholds values) in all symptomatic HM patients/</w:t>
            </w:r>
            <w:r w:rsidR="001D6888">
              <w:rPr>
                <w:sz w:val="20"/>
                <w:szCs w:val="20"/>
              </w:rPr>
              <w:t>HCT</w:t>
            </w:r>
            <w:r w:rsidRPr="003A67B2">
              <w:rPr>
                <w:sz w:val="20"/>
                <w:szCs w:val="20"/>
              </w:rPr>
              <w:t xml:space="preserve"> recipients/CAR-T treated patients </w:t>
            </w:r>
            <w:proofErr w:type="gramStart"/>
            <w:r w:rsidRPr="003A67B2">
              <w:rPr>
                <w:sz w:val="20"/>
                <w:szCs w:val="20"/>
              </w:rPr>
              <w:t>in order to</w:t>
            </w:r>
            <w:proofErr w:type="gramEnd"/>
            <w:r w:rsidRPr="003A67B2">
              <w:rPr>
                <w:sz w:val="20"/>
                <w:szCs w:val="20"/>
              </w:rPr>
              <w:t xml:space="preserve"> distinguish re-infection from prolonged viral shedding after COVID-19 treatment and therefore guide decision making (e.g., repeat the prescription of early COVID-19 treatment)?</w:t>
            </w:r>
          </w:p>
        </w:tc>
        <w:tc>
          <w:tcPr>
            <w:tcW w:w="806" w:type="dxa"/>
          </w:tcPr>
          <w:p w14:paraId="47208BAD" w14:textId="70F07786" w:rsidR="009C14C9" w:rsidRPr="003A67B2" w:rsidRDefault="009C14C9" w:rsidP="009C14C9">
            <w:pPr>
              <w:spacing w:line="276" w:lineRule="auto"/>
              <w:jc w:val="center"/>
              <w:rPr>
                <w:sz w:val="20"/>
                <w:szCs w:val="20"/>
              </w:rPr>
            </w:pPr>
            <w:r w:rsidRPr="003A67B2">
              <w:rPr>
                <w:sz w:val="20"/>
                <w:szCs w:val="20"/>
              </w:rPr>
              <w:t>3</w:t>
            </w:r>
          </w:p>
        </w:tc>
        <w:tc>
          <w:tcPr>
            <w:tcW w:w="630" w:type="dxa"/>
          </w:tcPr>
          <w:p w14:paraId="516718BD" w14:textId="53282BAE" w:rsidR="009C14C9" w:rsidRPr="003A67B2" w:rsidRDefault="009C14C9" w:rsidP="009C14C9">
            <w:pPr>
              <w:spacing w:line="276" w:lineRule="auto"/>
              <w:jc w:val="center"/>
              <w:rPr>
                <w:sz w:val="20"/>
                <w:szCs w:val="20"/>
              </w:rPr>
            </w:pPr>
            <w:r w:rsidRPr="003A67B2">
              <w:rPr>
                <w:sz w:val="20"/>
                <w:szCs w:val="20"/>
              </w:rPr>
              <w:t>55%</w:t>
            </w:r>
          </w:p>
        </w:tc>
        <w:tc>
          <w:tcPr>
            <w:tcW w:w="510" w:type="dxa"/>
          </w:tcPr>
          <w:p w14:paraId="4CA74910" w14:textId="6DD21BAF" w:rsidR="009C14C9" w:rsidRPr="003A67B2" w:rsidRDefault="009C14C9" w:rsidP="009C14C9">
            <w:pPr>
              <w:spacing w:line="276" w:lineRule="auto"/>
              <w:jc w:val="center"/>
              <w:rPr>
                <w:sz w:val="20"/>
                <w:szCs w:val="20"/>
              </w:rPr>
            </w:pPr>
            <w:r w:rsidRPr="003A67B2">
              <w:rPr>
                <w:sz w:val="20"/>
                <w:szCs w:val="20"/>
              </w:rPr>
              <w:t>0</w:t>
            </w:r>
          </w:p>
        </w:tc>
        <w:tc>
          <w:tcPr>
            <w:tcW w:w="502" w:type="dxa"/>
          </w:tcPr>
          <w:p w14:paraId="564F41AF" w14:textId="14D50ED9" w:rsidR="009C14C9" w:rsidRPr="003A67B2" w:rsidRDefault="009C14C9" w:rsidP="009C14C9">
            <w:pPr>
              <w:spacing w:line="276" w:lineRule="auto"/>
              <w:jc w:val="center"/>
              <w:rPr>
                <w:sz w:val="20"/>
                <w:szCs w:val="20"/>
              </w:rPr>
            </w:pPr>
            <w:r w:rsidRPr="003A67B2">
              <w:rPr>
                <w:sz w:val="20"/>
                <w:szCs w:val="20"/>
              </w:rPr>
              <w:t>0</w:t>
            </w:r>
          </w:p>
        </w:tc>
        <w:tc>
          <w:tcPr>
            <w:tcW w:w="450" w:type="dxa"/>
          </w:tcPr>
          <w:p w14:paraId="3997BC8D" w14:textId="587C4959" w:rsidR="009C14C9" w:rsidRPr="003A67B2" w:rsidRDefault="009C14C9" w:rsidP="009C14C9">
            <w:pPr>
              <w:spacing w:line="276" w:lineRule="auto"/>
              <w:jc w:val="center"/>
              <w:rPr>
                <w:sz w:val="20"/>
                <w:szCs w:val="20"/>
              </w:rPr>
            </w:pPr>
            <w:r w:rsidRPr="003A67B2">
              <w:rPr>
                <w:sz w:val="20"/>
                <w:szCs w:val="20"/>
              </w:rPr>
              <w:t>8</w:t>
            </w:r>
          </w:p>
        </w:tc>
        <w:tc>
          <w:tcPr>
            <w:tcW w:w="684" w:type="dxa"/>
          </w:tcPr>
          <w:p w14:paraId="0D294F3B" w14:textId="3316CBCD" w:rsidR="009C14C9" w:rsidRPr="003A67B2" w:rsidRDefault="009C14C9" w:rsidP="009C14C9">
            <w:pPr>
              <w:spacing w:line="276" w:lineRule="auto"/>
              <w:jc w:val="center"/>
              <w:rPr>
                <w:sz w:val="20"/>
                <w:szCs w:val="20"/>
              </w:rPr>
            </w:pPr>
            <w:r w:rsidRPr="003A67B2">
              <w:rPr>
                <w:sz w:val="20"/>
                <w:szCs w:val="20"/>
              </w:rPr>
              <w:t>1</w:t>
            </w:r>
          </w:p>
        </w:tc>
        <w:tc>
          <w:tcPr>
            <w:tcW w:w="675" w:type="dxa"/>
          </w:tcPr>
          <w:p w14:paraId="04D15464" w14:textId="0C95439A" w:rsidR="009C14C9" w:rsidRPr="003A67B2" w:rsidRDefault="009C14C9" w:rsidP="009C14C9">
            <w:pPr>
              <w:spacing w:line="276" w:lineRule="auto"/>
              <w:jc w:val="center"/>
              <w:rPr>
                <w:sz w:val="20"/>
                <w:szCs w:val="20"/>
              </w:rPr>
            </w:pPr>
            <w:r w:rsidRPr="003A67B2">
              <w:rPr>
                <w:sz w:val="20"/>
                <w:szCs w:val="20"/>
              </w:rPr>
              <w:t>2</w:t>
            </w:r>
          </w:p>
        </w:tc>
        <w:tc>
          <w:tcPr>
            <w:tcW w:w="450" w:type="dxa"/>
          </w:tcPr>
          <w:p w14:paraId="6D9F3E84" w14:textId="554F3366" w:rsidR="009C14C9" w:rsidRPr="003A67B2" w:rsidRDefault="009C14C9" w:rsidP="009C14C9">
            <w:pPr>
              <w:spacing w:line="276" w:lineRule="auto"/>
              <w:jc w:val="center"/>
              <w:rPr>
                <w:sz w:val="20"/>
                <w:szCs w:val="20"/>
              </w:rPr>
            </w:pPr>
            <w:r w:rsidRPr="003A67B2">
              <w:rPr>
                <w:sz w:val="20"/>
                <w:szCs w:val="20"/>
              </w:rPr>
              <w:t>9</w:t>
            </w:r>
          </w:p>
        </w:tc>
        <w:tc>
          <w:tcPr>
            <w:tcW w:w="482" w:type="dxa"/>
          </w:tcPr>
          <w:p w14:paraId="112E4504" w14:textId="5A73C2B2" w:rsidR="009C14C9" w:rsidRPr="003A67B2" w:rsidRDefault="009C14C9" w:rsidP="009C14C9">
            <w:pPr>
              <w:spacing w:line="276" w:lineRule="auto"/>
              <w:jc w:val="center"/>
              <w:rPr>
                <w:sz w:val="20"/>
                <w:szCs w:val="20"/>
              </w:rPr>
            </w:pPr>
            <w:r w:rsidRPr="003A67B2">
              <w:rPr>
                <w:sz w:val="20"/>
                <w:szCs w:val="20"/>
              </w:rPr>
              <w:t>0</w:t>
            </w:r>
          </w:p>
        </w:tc>
      </w:tr>
      <w:tr w:rsidR="006C35CA" w:rsidRPr="003A67B2" w14:paraId="767FC140" w14:textId="77777777" w:rsidTr="00AF236C">
        <w:tc>
          <w:tcPr>
            <w:tcW w:w="4439" w:type="dxa"/>
          </w:tcPr>
          <w:p w14:paraId="0E1E6D4F" w14:textId="3819FD05" w:rsidR="006C35CA" w:rsidRPr="003A67B2" w:rsidRDefault="005E4A7B" w:rsidP="009C14C9">
            <w:pPr>
              <w:spacing w:line="276" w:lineRule="auto"/>
              <w:jc w:val="both"/>
              <w:rPr>
                <w:sz w:val="20"/>
                <w:szCs w:val="20"/>
              </w:rPr>
            </w:pPr>
            <w:r w:rsidRPr="003A67B2">
              <w:rPr>
                <w:sz w:val="20"/>
                <w:szCs w:val="20"/>
              </w:rPr>
              <w:t>Do you agree with the routinely repetition of NAAT on nasopharyngeal swab (e.g., every 48-72 hours) in hospitalized HM patients/</w:t>
            </w:r>
            <w:r w:rsidR="001D6888">
              <w:rPr>
                <w:sz w:val="20"/>
                <w:szCs w:val="20"/>
              </w:rPr>
              <w:t>HCT</w:t>
            </w:r>
            <w:r w:rsidRPr="003A67B2">
              <w:rPr>
                <w:sz w:val="20"/>
                <w:szCs w:val="20"/>
              </w:rPr>
              <w:t xml:space="preserve"> recipients/CAR-T treated patients with asymptomatic or clinically recovered COVID-19 to guide the release from isolation?</w:t>
            </w:r>
          </w:p>
        </w:tc>
        <w:tc>
          <w:tcPr>
            <w:tcW w:w="806" w:type="dxa"/>
          </w:tcPr>
          <w:p w14:paraId="40543921" w14:textId="0DE4FCF8" w:rsidR="006C35CA" w:rsidRPr="003A67B2" w:rsidRDefault="005E4A7B" w:rsidP="009C14C9">
            <w:pPr>
              <w:spacing w:line="276" w:lineRule="auto"/>
              <w:jc w:val="center"/>
              <w:rPr>
                <w:sz w:val="20"/>
                <w:szCs w:val="20"/>
              </w:rPr>
            </w:pPr>
            <w:r w:rsidRPr="003A67B2">
              <w:rPr>
                <w:sz w:val="20"/>
                <w:szCs w:val="20"/>
              </w:rPr>
              <w:t>2</w:t>
            </w:r>
          </w:p>
        </w:tc>
        <w:tc>
          <w:tcPr>
            <w:tcW w:w="630" w:type="dxa"/>
          </w:tcPr>
          <w:p w14:paraId="7A208120" w14:textId="1BEE02CA" w:rsidR="006C35CA" w:rsidRPr="003A67B2" w:rsidRDefault="00B07AD3" w:rsidP="009C14C9">
            <w:pPr>
              <w:spacing w:line="276" w:lineRule="auto"/>
              <w:jc w:val="center"/>
              <w:rPr>
                <w:sz w:val="20"/>
                <w:szCs w:val="20"/>
              </w:rPr>
            </w:pPr>
            <w:r w:rsidRPr="003A67B2">
              <w:rPr>
                <w:sz w:val="20"/>
                <w:szCs w:val="20"/>
              </w:rPr>
              <w:t>79%</w:t>
            </w:r>
          </w:p>
        </w:tc>
        <w:tc>
          <w:tcPr>
            <w:tcW w:w="510" w:type="dxa"/>
          </w:tcPr>
          <w:p w14:paraId="4C06962B" w14:textId="53D8D532" w:rsidR="006C35CA" w:rsidRPr="003A67B2" w:rsidRDefault="005E4A7B" w:rsidP="009C14C9">
            <w:pPr>
              <w:spacing w:line="276" w:lineRule="auto"/>
              <w:jc w:val="center"/>
              <w:rPr>
                <w:sz w:val="20"/>
                <w:szCs w:val="20"/>
              </w:rPr>
            </w:pPr>
            <w:r w:rsidRPr="003A67B2">
              <w:rPr>
                <w:sz w:val="20"/>
                <w:szCs w:val="20"/>
              </w:rPr>
              <w:t>0</w:t>
            </w:r>
          </w:p>
        </w:tc>
        <w:tc>
          <w:tcPr>
            <w:tcW w:w="502" w:type="dxa"/>
          </w:tcPr>
          <w:p w14:paraId="33BBDF0A" w14:textId="24C96659" w:rsidR="006C35CA" w:rsidRPr="003A67B2" w:rsidRDefault="005E4A7B" w:rsidP="009C14C9">
            <w:pPr>
              <w:spacing w:line="276" w:lineRule="auto"/>
              <w:jc w:val="center"/>
              <w:rPr>
                <w:sz w:val="20"/>
                <w:szCs w:val="20"/>
              </w:rPr>
            </w:pPr>
            <w:r w:rsidRPr="003A67B2">
              <w:rPr>
                <w:sz w:val="20"/>
                <w:szCs w:val="20"/>
              </w:rPr>
              <w:t>0</w:t>
            </w:r>
          </w:p>
        </w:tc>
        <w:tc>
          <w:tcPr>
            <w:tcW w:w="450" w:type="dxa"/>
          </w:tcPr>
          <w:p w14:paraId="4968604B" w14:textId="5D683D45" w:rsidR="006C35CA" w:rsidRPr="003A67B2" w:rsidRDefault="005E4A7B" w:rsidP="009C14C9">
            <w:pPr>
              <w:spacing w:line="276" w:lineRule="auto"/>
              <w:jc w:val="center"/>
              <w:rPr>
                <w:sz w:val="20"/>
                <w:szCs w:val="20"/>
              </w:rPr>
            </w:pPr>
            <w:r w:rsidRPr="003A67B2">
              <w:rPr>
                <w:sz w:val="20"/>
                <w:szCs w:val="20"/>
              </w:rPr>
              <w:t>4</w:t>
            </w:r>
          </w:p>
        </w:tc>
        <w:tc>
          <w:tcPr>
            <w:tcW w:w="684" w:type="dxa"/>
          </w:tcPr>
          <w:p w14:paraId="4442F909" w14:textId="03037136" w:rsidR="006C35CA" w:rsidRPr="003A67B2" w:rsidRDefault="005E4A7B" w:rsidP="009C14C9">
            <w:pPr>
              <w:spacing w:line="276" w:lineRule="auto"/>
              <w:jc w:val="center"/>
              <w:rPr>
                <w:sz w:val="20"/>
                <w:szCs w:val="20"/>
              </w:rPr>
            </w:pPr>
            <w:r w:rsidRPr="003A67B2">
              <w:rPr>
                <w:sz w:val="20"/>
                <w:szCs w:val="20"/>
              </w:rPr>
              <w:t>0</w:t>
            </w:r>
          </w:p>
        </w:tc>
        <w:tc>
          <w:tcPr>
            <w:tcW w:w="675" w:type="dxa"/>
          </w:tcPr>
          <w:p w14:paraId="5858954D" w14:textId="361AE2BC" w:rsidR="006C35CA" w:rsidRPr="003A67B2" w:rsidRDefault="005E4A7B" w:rsidP="009C14C9">
            <w:pPr>
              <w:spacing w:line="276" w:lineRule="auto"/>
              <w:jc w:val="center"/>
              <w:rPr>
                <w:sz w:val="20"/>
                <w:szCs w:val="20"/>
              </w:rPr>
            </w:pPr>
            <w:r w:rsidRPr="003A67B2">
              <w:rPr>
                <w:sz w:val="20"/>
                <w:szCs w:val="20"/>
              </w:rPr>
              <w:t>2</w:t>
            </w:r>
          </w:p>
        </w:tc>
        <w:tc>
          <w:tcPr>
            <w:tcW w:w="450" w:type="dxa"/>
          </w:tcPr>
          <w:p w14:paraId="59648C4E" w14:textId="7F68C331" w:rsidR="006C35CA" w:rsidRPr="003A67B2" w:rsidRDefault="005E4A7B" w:rsidP="009C14C9">
            <w:pPr>
              <w:spacing w:line="276" w:lineRule="auto"/>
              <w:jc w:val="center"/>
              <w:rPr>
                <w:sz w:val="20"/>
                <w:szCs w:val="20"/>
              </w:rPr>
            </w:pPr>
            <w:r w:rsidRPr="003A67B2">
              <w:rPr>
                <w:sz w:val="20"/>
                <w:szCs w:val="20"/>
              </w:rPr>
              <w:t>13</w:t>
            </w:r>
          </w:p>
        </w:tc>
        <w:tc>
          <w:tcPr>
            <w:tcW w:w="482" w:type="dxa"/>
          </w:tcPr>
          <w:p w14:paraId="0167644E" w14:textId="71152928" w:rsidR="006C35CA" w:rsidRPr="003A67B2" w:rsidRDefault="005E4A7B" w:rsidP="009C14C9">
            <w:pPr>
              <w:spacing w:line="276" w:lineRule="auto"/>
              <w:jc w:val="center"/>
              <w:rPr>
                <w:sz w:val="20"/>
                <w:szCs w:val="20"/>
              </w:rPr>
            </w:pPr>
            <w:r w:rsidRPr="003A67B2">
              <w:rPr>
                <w:sz w:val="20"/>
                <w:szCs w:val="20"/>
              </w:rPr>
              <w:t>0</w:t>
            </w:r>
          </w:p>
        </w:tc>
      </w:tr>
      <w:tr w:rsidR="009C14C9" w:rsidRPr="003A67B2" w14:paraId="559DA784" w14:textId="77777777" w:rsidTr="00AF236C">
        <w:tc>
          <w:tcPr>
            <w:tcW w:w="4439" w:type="dxa"/>
          </w:tcPr>
          <w:p w14:paraId="0D2FDB7E" w14:textId="6F8AC067" w:rsidR="009C14C9" w:rsidRPr="003A67B2" w:rsidRDefault="009C14C9" w:rsidP="009C14C9">
            <w:pPr>
              <w:spacing w:line="276" w:lineRule="auto"/>
              <w:jc w:val="both"/>
              <w:rPr>
                <w:sz w:val="20"/>
                <w:szCs w:val="20"/>
              </w:rPr>
            </w:pPr>
            <w:r w:rsidRPr="003A67B2">
              <w:rPr>
                <w:sz w:val="20"/>
                <w:szCs w:val="20"/>
              </w:rPr>
              <w:lastRenderedPageBreak/>
              <w:t xml:space="preserve">In </w:t>
            </w:r>
            <w:r w:rsidR="00EB5A89" w:rsidRPr="003A67B2">
              <w:rPr>
                <w:sz w:val="20"/>
                <w:szCs w:val="20"/>
              </w:rPr>
              <w:t>haematological</w:t>
            </w:r>
            <w:r w:rsidRPr="003A67B2">
              <w:rPr>
                <w:sz w:val="20"/>
                <w:szCs w:val="20"/>
              </w:rPr>
              <w:t xml:space="preserve"> patients recovered from COVID-19 and persistent or fluctuating SARS-CoV-2 NAAT positivity and indication of chemotherapy or </w:t>
            </w:r>
            <w:r w:rsidR="001D6888">
              <w:rPr>
                <w:sz w:val="20"/>
                <w:szCs w:val="20"/>
              </w:rPr>
              <w:t>HCT</w:t>
            </w:r>
            <w:r w:rsidRPr="003A67B2">
              <w:rPr>
                <w:sz w:val="20"/>
                <w:szCs w:val="20"/>
              </w:rPr>
              <w:t xml:space="preserve">/CAR-T treatment, do you agree to perform SARS-CoV-2 genome quantification (CTs) before starting </w:t>
            </w:r>
            <w:r w:rsidR="00EB5A89" w:rsidRPr="003A67B2">
              <w:rPr>
                <w:sz w:val="20"/>
                <w:szCs w:val="20"/>
              </w:rPr>
              <w:t>haematological</w:t>
            </w:r>
            <w:r w:rsidRPr="003A67B2">
              <w:rPr>
                <w:sz w:val="20"/>
                <w:szCs w:val="20"/>
              </w:rPr>
              <w:t xml:space="preserve"> treatment?</w:t>
            </w:r>
          </w:p>
        </w:tc>
        <w:tc>
          <w:tcPr>
            <w:tcW w:w="806" w:type="dxa"/>
          </w:tcPr>
          <w:p w14:paraId="693BAB77" w14:textId="54263941" w:rsidR="009C14C9" w:rsidRPr="003A67B2" w:rsidRDefault="009C14C9" w:rsidP="009C14C9">
            <w:pPr>
              <w:spacing w:line="276" w:lineRule="auto"/>
              <w:jc w:val="center"/>
              <w:rPr>
                <w:sz w:val="20"/>
                <w:szCs w:val="20"/>
              </w:rPr>
            </w:pPr>
            <w:r w:rsidRPr="003A67B2">
              <w:rPr>
                <w:sz w:val="20"/>
                <w:szCs w:val="20"/>
              </w:rPr>
              <w:t>3</w:t>
            </w:r>
          </w:p>
        </w:tc>
        <w:tc>
          <w:tcPr>
            <w:tcW w:w="630" w:type="dxa"/>
          </w:tcPr>
          <w:p w14:paraId="0DBDF0BE" w14:textId="21738ED8" w:rsidR="009C14C9" w:rsidRPr="003A67B2" w:rsidRDefault="009C14C9" w:rsidP="009C14C9">
            <w:pPr>
              <w:spacing w:line="276" w:lineRule="auto"/>
              <w:jc w:val="center"/>
              <w:rPr>
                <w:sz w:val="20"/>
                <w:szCs w:val="20"/>
              </w:rPr>
            </w:pPr>
            <w:r w:rsidRPr="003A67B2">
              <w:rPr>
                <w:sz w:val="20"/>
                <w:szCs w:val="20"/>
              </w:rPr>
              <w:t>70%</w:t>
            </w:r>
          </w:p>
        </w:tc>
        <w:tc>
          <w:tcPr>
            <w:tcW w:w="510" w:type="dxa"/>
          </w:tcPr>
          <w:p w14:paraId="0ED2225E" w14:textId="3AB6D345" w:rsidR="009C14C9" w:rsidRPr="003A67B2" w:rsidRDefault="009C14C9" w:rsidP="009C14C9">
            <w:pPr>
              <w:spacing w:line="276" w:lineRule="auto"/>
              <w:jc w:val="center"/>
              <w:rPr>
                <w:sz w:val="20"/>
                <w:szCs w:val="20"/>
              </w:rPr>
            </w:pPr>
            <w:r w:rsidRPr="003A67B2">
              <w:rPr>
                <w:sz w:val="20"/>
                <w:szCs w:val="20"/>
              </w:rPr>
              <w:t>1</w:t>
            </w:r>
          </w:p>
        </w:tc>
        <w:tc>
          <w:tcPr>
            <w:tcW w:w="502" w:type="dxa"/>
          </w:tcPr>
          <w:p w14:paraId="0004338A" w14:textId="62DE8CF3" w:rsidR="009C14C9" w:rsidRPr="003A67B2" w:rsidRDefault="009C14C9" w:rsidP="009C14C9">
            <w:pPr>
              <w:spacing w:line="276" w:lineRule="auto"/>
              <w:jc w:val="center"/>
              <w:rPr>
                <w:sz w:val="20"/>
                <w:szCs w:val="20"/>
              </w:rPr>
            </w:pPr>
            <w:r w:rsidRPr="003A67B2">
              <w:rPr>
                <w:sz w:val="20"/>
                <w:szCs w:val="20"/>
              </w:rPr>
              <w:t>0</w:t>
            </w:r>
          </w:p>
        </w:tc>
        <w:tc>
          <w:tcPr>
            <w:tcW w:w="450" w:type="dxa"/>
          </w:tcPr>
          <w:p w14:paraId="3C39E28A" w14:textId="3E7D6D95" w:rsidR="009C14C9" w:rsidRPr="003A67B2" w:rsidRDefault="009C14C9" w:rsidP="009C14C9">
            <w:pPr>
              <w:spacing w:line="276" w:lineRule="auto"/>
              <w:jc w:val="center"/>
              <w:rPr>
                <w:sz w:val="20"/>
                <w:szCs w:val="20"/>
              </w:rPr>
            </w:pPr>
            <w:r w:rsidRPr="003A67B2">
              <w:rPr>
                <w:sz w:val="20"/>
                <w:szCs w:val="20"/>
              </w:rPr>
              <w:t>12</w:t>
            </w:r>
          </w:p>
        </w:tc>
        <w:tc>
          <w:tcPr>
            <w:tcW w:w="684" w:type="dxa"/>
          </w:tcPr>
          <w:p w14:paraId="13B4A4D3" w14:textId="6CE1B1FC" w:rsidR="009C14C9" w:rsidRPr="003A67B2" w:rsidRDefault="009C14C9" w:rsidP="009C14C9">
            <w:pPr>
              <w:spacing w:line="276" w:lineRule="auto"/>
              <w:jc w:val="center"/>
              <w:rPr>
                <w:sz w:val="20"/>
                <w:szCs w:val="20"/>
              </w:rPr>
            </w:pPr>
            <w:r w:rsidRPr="003A67B2">
              <w:rPr>
                <w:sz w:val="20"/>
                <w:szCs w:val="20"/>
              </w:rPr>
              <w:t>2</w:t>
            </w:r>
          </w:p>
        </w:tc>
        <w:tc>
          <w:tcPr>
            <w:tcW w:w="675" w:type="dxa"/>
          </w:tcPr>
          <w:p w14:paraId="1423E814" w14:textId="29760DFB" w:rsidR="009C14C9" w:rsidRPr="003A67B2" w:rsidRDefault="009C14C9" w:rsidP="009C14C9">
            <w:pPr>
              <w:spacing w:line="276" w:lineRule="auto"/>
              <w:jc w:val="center"/>
              <w:rPr>
                <w:sz w:val="20"/>
                <w:szCs w:val="20"/>
              </w:rPr>
            </w:pPr>
            <w:r w:rsidRPr="003A67B2">
              <w:rPr>
                <w:sz w:val="20"/>
                <w:szCs w:val="20"/>
              </w:rPr>
              <w:t>0</w:t>
            </w:r>
          </w:p>
        </w:tc>
        <w:tc>
          <w:tcPr>
            <w:tcW w:w="450" w:type="dxa"/>
          </w:tcPr>
          <w:p w14:paraId="408B0E4C" w14:textId="31030C5C" w:rsidR="009C14C9" w:rsidRPr="003A67B2" w:rsidRDefault="009C14C9" w:rsidP="009C14C9">
            <w:pPr>
              <w:spacing w:line="276" w:lineRule="auto"/>
              <w:jc w:val="center"/>
              <w:rPr>
                <w:sz w:val="20"/>
                <w:szCs w:val="20"/>
              </w:rPr>
            </w:pPr>
            <w:r w:rsidRPr="003A67B2">
              <w:rPr>
                <w:sz w:val="20"/>
                <w:szCs w:val="20"/>
              </w:rPr>
              <w:t>5</w:t>
            </w:r>
          </w:p>
        </w:tc>
        <w:tc>
          <w:tcPr>
            <w:tcW w:w="482" w:type="dxa"/>
          </w:tcPr>
          <w:p w14:paraId="31B05AF1" w14:textId="5CFDE569" w:rsidR="009C14C9" w:rsidRPr="003A67B2" w:rsidRDefault="009C14C9" w:rsidP="009C14C9">
            <w:pPr>
              <w:spacing w:line="276" w:lineRule="auto"/>
              <w:jc w:val="center"/>
              <w:rPr>
                <w:sz w:val="20"/>
                <w:szCs w:val="20"/>
              </w:rPr>
            </w:pPr>
            <w:r w:rsidRPr="003A67B2">
              <w:rPr>
                <w:sz w:val="20"/>
                <w:szCs w:val="20"/>
              </w:rPr>
              <w:t>0</w:t>
            </w:r>
          </w:p>
        </w:tc>
      </w:tr>
      <w:tr w:rsidR="009C14C9" w:rsidRPr="003A67B2" w14:paraId="6BD03B5E" w14:textId="77777777" w:rsidTr="00AF236C">
        <w:tc>
          <w:tcPr>
            <w:tcW w:w="4439" w:type="dxa"/>
          </w:tcPr>
          <w:p w14:paraId="1C30563C" w14:textId="7072DAC8" w:rsidR="009C14C9" w:rsidRPr="003A67B2" w:rsidRDefault="009C14C9" w:rsidP="009C14C9">
            <w:pPr>
              <w:spacing w:line="276" w:lineRule="auto"/>
              <w:jc w:val="both"/>
              <w:rPr>
                <w:sz w:val="20"/>
                <w:szCs w:val="20"/>
              </w:rPr>
            </w:pPr>
            <w:r w:rsidRPr="003A67B2">
              <w:rPr>
                <w:sz w:val="20"/>
                <w:szCs w:val="20"/>
              </w:rPr>
              <w:t>In HM patients/</w:t>
            </w:r>
            <w:r w:rsidR="001D6888">
              <w:rPr>
                <w:sz w:val="20"/>
                <w:szCs w:val="20"/>
              </w:rPr>
              <w:t>HCT</w:t>
            </w:r>
            <w:r w:rsidRPr="003A67B2">
              <w:rPr>
                <w:sz w:val="20"/>
                <w:szCs w:val="20"/>
              </w:rPr>
              <w:t xml:space="preserve"> recipients/CAR-T cell treated patients, do you agree to evaluate SARS-CoV-2 anti-spike serology 4 months after the vaccine booster dose to assess immune response?</w:t>
            </w:r>
          </w:p>
        </w:tc>
        <w:tc>
          <w:tcPr>
            <w:tcW w:w="806" w:type="dxa"/>
          </w:tcPr>
          <w:p w14:paraId="6962539C" w14:textId="596F49E7" w:rsidR="009C14C9" w:rsidRPr="003A67B2" w:rsidRDefault="009C14C9" w:rsidP="009C14C9">
            <w:pPr>
              <w:spacing w:line="276" w:lineRule="auto"/>
              <w:jc w:val="center"/>
              <w:rPr>
                <w:sz w:val="20"/>
                <w:szCs w:val="20"/>
              </w:rPr>
            </w:pPr>
            <w:r w:rsidRPr="003A67B2">
              <w:rPr>
                <w:sz w:val="20"/>
                <w:szCs w:val="20"/>
              </w:rPr>
              <w:t>3</w:t>
            </w:r>
          </w:p>
        </w:tc>
        <w:tc>
          <w:tcPr>
            <w:tcW w:w="630" w:type="dxa"/>
          </w:tcPr>
          <w:p w14:paraId="5FD87299" w14:textId="5F054CDB" w:rsidR="009C14C9" w:rsidRPr="003A67B2" w:rsidRDefault="009C14C9" w:rsidP="009C14C9">
            <w:pPr>
              <w:spacing w:line="276" w:lineRule="auto"/>
              <w:jc w:val="center"/>
              <w:rPr>
                <w:sz w:val="20"/>
                <w:szCs w:val="20"/>
              </w:rPr>
            </w:pPr>
            <w:r w:rsidRPr="003A67B2">
              <w:rPr>
                <w:sz w:val="20"/>
                <w:szCs w:val="20"/>
              </w:rPr>
              <w:t>55%</w:t>
            </w:r>
          </w:p>
        </w:tc>
        <w:tc>
          <w:tcPr>
            <w:tcW w:w="510" w:type="dxa"/>
          </w:tcPr>
          <w:p w14:paraId="6E65D642" w14:textId="12D3E34C" w:rsidR="009C14C9" w:rsidRPr="003A67B2" w:rsidRDefault="009C14C9" w:rsidP="009C14C9">
            <w:pPr>
              <w:spacing w:line="276" w:lineRule="auto"/>
              <w:jc w:val="center"/>
              <w:rPr>
                <w:sz w:val="20"/>
                <w:szCs w:val="20"/>
              </w:rPr>
            </w:pPr>
            <w:r w:rsidRPr="003A67B2">
              <w:rPr>
                <w:sz w:val="20"/>
                <w:szCs w:val="20"/>
              </w:rPr>
              <w:t>1</w:t>
            </w:r>
          </w:p>
        </w:tc>
        <w:tc>
          <w:tcPr>
            <w:tcW w:w="502" w:type="dxa"/>
          </w:tcPr>
          <w:p w14:paraId="05690920" w14:textId="0D0AB246" w:rsidR="009C14C9" w:rsidRPr="003A67B2" w:rsidRDefault="009C14C9" w:rsidP="009C14C9">
            <w:pPr>
              <w:spacing w:line="276" w:lineRule="auto"/>
              <w:jc w:val="center"/>
              <w:rPr>
                <w:sz w:val="20"/>
                <w:szCs w:val="20"/>
              </w:rPr>
            </w:pPr>
            <w:r w:rsidRPr="003A67B2">
              <w:rPr>
                <w:sz w:val="20"/>
                <w:szCs w:val="20"/>
              </w:rPr>
              <w:t>0</w:t>
            </w:r>
          </w:p>
        </w:tc>
        <w:tc>
          <w:tcPr>
            <w:tcW w:w="450" w:type="dxa"/>
          </w:tcPr>
          <w:p w14:paraId="298FD57C" w14:textId="1E8051F8" w:rsidR="009C14C9" w:rsidRPr="003A67B2" w:rsidRDefault="009C14C9" w:rsidP="009C14C9">
            <w:pPr>
              <w:spacing w:line="276" w:lineRule="auto"/>
              <w:jc w:val="center"/>
              <w:rPr>
                <w:sz w:val="20"/>
                <w:szCs w:val="20"/>
              </w:rPr>
            </w:pPr>
            <w:r w:rsidRPr="003A67B2">
              <w:rPr>
                <w:sz w:val="20"/>
                <w:szCs w:val="20"/>
              </w:rPr>
              <w:t>7</w:t>
            </w:r>
          </w:p>
        </w:tc>
        <w:tc>
          <w:tcPr>
            <w:tcW w:w="684" w:type="dxa"/>
          </w:tcPr>
          <w:p w14:paraId="0DFDCD1E" w14:textId="3BD55296" w:rsidR="009C14C9" w:rsidRPr="003A67B2" w:rsidRDefault="009C14C9" w:rsidP="009C14C9">
            <w:pPr>
              <w:spacing w:line="276" w:lineRule="auto"/>
              <w:jc w:val="center"/>
              <w:rPr>
                <w:sz w:val="20"/>
                <w:szCs w:val="20"/>
              </w:rPr>
            </w:pPr>
            <w:r w:rsidRPr="003A67B2">
              <w:rPr>
                <w:sz w:val="20"/>
                <w:szCs w:val="20"/>
              </w:rPr>
              <w:t>1</w:t>
            </w:r>
          </w:p>
        </w:tc>
        <w:tc>
          <w:tcPr>
            <w:tcW w:w="675" w:type="dxa"/>
          </w:tcPr>
          <w:p w14:paraId="5CB2ADEC" w14:textId="01CE26E1" w:rsidR="009C14C9" w:rsidRPr="003A67B2" w:rsidRDefault="009C14C9" w:rsidP="009C14C9">
            <w:pPr>
              <w:spacing w:line="276" w:lineRule="auto"/>
              <w:jc w:val="center"/>
              <w:rPr>
                <w:sz w:val="20"/>
                <w:szCs w:val="20"/>
              </w:rPr>
            </w:pPr>
            <w:r w:rsidRPr="003A67B2">
              <w:rPr>
                <w:sz w:val="20"/>
                <w:szCs w:val="20"/>
              </w:rPr>
              <w:t>6</w:t>
            </w:r>
          </w:p>
        </w:tc>
        <w:tc>
          <w:tcPr>
            <w:tcW w:w="450" w:type="dxa"/>
          </w:tcPr>
          <w:p w14:paraId="4DC70F26" w14:textId="5CB625CE" w:rsidR="009C14C9" w:rsidRPr="003A67B2" w:rsidRDefault="009C14C9" w:rsidP="009C14C9">
            <w:pPr>
              <w:spacing w:line="276" w:lineRule="auto"/>
              <w:jc w:val="center"/>
              <w:rPr>
                <w:sz w:val="20"/>
                <w:szCs w:val="20"/>
              </w:rPr>
            </w:pPr>
            <w:r w:rsidRPr="003A67B2">
              <w:rPr>
                <w:sz w:val="20"/>
                <w:szCs w:val="20"/>
              </w:rPr>
              <w:t>5</w:t>
            </w:r>
          </w:p>
        </w:tc>
        <w:tc>
          <w:tcPr>
            <w:tcW w:w="482" w:type="dxa"/>
          </w:tcPr>
          <w:p w14:paraId="689D0B87" w14:textId="52D54626" w:rsidR="009C14C9" w:rsidRPr="003A67B2" w:rsidRDefault="009C14C9" w:rsidP="009C14C9">
            <w:pPr>
              <w:spacing w:line="276" w:lineRule="auto"/>
              <w:jc w:val="center"/>
              <w:rPr>
                <w:sz w:val="20"/>
                <w:szCs w:val="20"/>
              </w:rPr>
            </w:pPr>
            <w:r w:rsidRPr="003A67B2">
              <w:rPr>
                <w:sz w:val="20"/>
                <w:szCs w:val="20"/>
              </w:rPr>
              <w:t>0</w:t>
            </w:r>
          </w:p>
        </w:tc>
      </w:tr>
      <w:tr w:rsidR="00AF236C" w:rsidRPr="003A67B2" w14:paraId="53E08995" w14:textId="77777777" w:rsidTr="00AF236C">
        <w:tc>
          <w:tcPr>
            <w:tcW w:w="4439" w:type="dxa"/>
          </w:tcPr>
          <w:p w14:paraId="3F245B1F" w14:textId="22153273" w:rsidR="00AF236C" w:rsidRPr="003A67B2" w:rsidRDefault="00BA07A7" w:rsidP="00BA07A7">
            <w:pPr>
              <w:tabs>
                <w:tab w:val="left" w:pos="1284"/>
              </w:tabs>
              <w:spacing w:line="276" w:lineRule="auto"/>
              <w:jc w:val="both"/>
              <w:rPr>
                <w:sz w:val="20"/>
                <w:szCs w:val="20"/>
              </w:rPr>
            </w:pPr>
            <w:r w:rsidRPr="003A67B2">
              <w:rPr>
                <w:sz w:val="20"/>
                <w:szCs w:val="20"/>
              </w:rPr>
              <w:t>Do you agree that all HM patients receiving immunosuppressive treatment, diagnosed with SARS-CoV-2 infection, should receive early treatment, irrespective of presence of symptoms?</w:t>
            </w:r>
          </w:p>
        </w:tc>
        <w:tc>
          <w:tcPr>
            <w:tcW w:w="806" w:type="dxa"/>
          </w:tcPr>
          <w:p w14:paraId="70C895F7" w14:textId="3C05D748" w:rsidR="00AF236C" w:rsidRPr="003A67B2" w:rsidRDefault="00AF236C" w:rsidP="00AF236C">
            <w:pPr>
              <w:spacing w:line="276" w:lineRule="auto"/>
              <w:jc w:val="center"/>
              <w:rPr>
                <w:sz w:val="20"/>
                <w:szCs w:val="20"/>
              </w:rPr>
            </w:pPr>
            <w:r w:rsidRPr="003A67B2">
              <w:rPr>
                <w:sz w:val="20"/>
                <w:szCs w:val="20"/>
              </w:rPr>
              <w:t>3</w:t>
            </w:r>
          </w:p>
        </w:tc>
        <w:tc>
          <w:tcPr>
            <w:tcW w:w="630" w:type="dxa"/>
          </w:tcPr>
          <w:p w14:paraId="5A2E1F89" w14:textId="27D22462" w:rsidR="00AF236C" w:rsidRPr="003A67B2" w:rsidRDefault="00AF236C" w:rsidP="00AF236C">
            <w:pPr>
              <w:spacing w:line="276" w:lineRule="auto"/>
              <w:jc w:val="center"/>
              <w:rPr>
                <w:sz w:val="20"/>
                <w:szCs w:val="20"/>
              </w:rPr>
            </w:pPr>
            <w:r w:rsidRPr="003A67B2">
              <w:rPr>
                <w:sz w:val="20"/>
                <w:szCs w:val="20"/>
              </w:rPr>
              <w:t>80%</w:t>
            </w:r>
          </w:p>
        </w:tc>
        <w:tc>
          <w:tcPr>
            <w:tcW w:w="510" w:type="dxa"/>
          </w:tcPr>
          <w:p w14:paraId="367CBFE2" w14:textId="578870E9" w:rsidR="00AF236C" w:rsidRPr="003A67B2" w:rsidRDefault="00AF236C" w:rsidP="00AF236C">
            <w:pPr>
              <w:spacing w:line="276" w:lineRule="auto"/>
              <w:jc w:val="center"/>
              <w:rPr>
                <w:sz w:val="20"/>
                <w:szCs w:val="20"/>
              </w:rPr>
            </w:pPr>
            <w:r w:rsidRPr="003A67B2">
              <w:rPr>
                <w:sz w:val="20"/>
                <w:szCs w:val="20"/>
              </w:rPr>
              <w:t>0</w:t>
            </w:r>
          </w:p>
        </w:tc>
        <w:tc>
          <w:tcPr>
            <w:tcW w:w="502" w:type="dxa"/>
          </w:tcPr>
          <w:p w14:paraId="6ADA1744" w14:textId="3C3D32CE" w:rsidR="00AF236C" w:rsidRPr="003A67B2" w:rsidRDefault="00AF236C" w:rsidP="00AF236C">
            <w:pPr>
              <w:spacing w:line="276" w:lineRule="auto"/>
              <w:jc w:val="center"/>
              <w:rPr>
                <w:sz w:val="20"/>
                <w:szCs w:val="20"/>
              </w:rPr>
            </w:pPr>
            <w:r w:rsidRPr="003A67B2">
              <w:rPr>
                <w:sz w:val="20"/>
                <w:szCs w:val="20"/>
              </w:rPr>
              <w:t>1</w:t>
            </w:r>
          </w:p>
        </w:tc>
        <w:tc>
          <w:tcPr>
            <w:tcW w:w="450" w:type="dxa"/>
          </w:tcPr>
          <w:p w14:paraId="4BBB878F" w14:textId="12D2EA9F" w:rsidR="00AF236C" w:rsidRPr="003A67B2" w:rsidRDefault="00AF236C" w:rsidP="00AF236C">
            <w:pPr>
              <w:spacing w:line="276" w:lineRule="auto"/>
              <w:jc w:val="center"/>
              <w:rPr>
                <w:sz w:val="20"/>
                <w:szCs w:val="20"/>
              </w:rPr>
            </w:pPr>
            <w:r w:rsidRPr="003A67B2">
              <w:rPr>
                <w:sz w:val="20"/>
                <w:szCs w:val="20"/>
              </w:rPr>
              <w:t>1</w:t>
            </w:r>
          </w:p>
        </w:tc>
        <w:tc>
          <w:tcPr>
            <w:tcW w:w="684" w:type="dxa"/>
          </w:tcPr>
          <w:p w14:paraId="744C5C87" w14:textId="407F8AD0" w:rsidR="00AF236C" w:rsidRPr="003A67B2" w:rsidRDefault="00AF236C" w:rsidP="00AF236C">
            <w:pPr>
              <w:spacing w:line="276" w:lineRule="auto"/>
              <w:jc w:val="center"/>
              <w:rPr>
                <w:sz w:val="20"/>
                <w:szCs w:val="20"/>
              </w:rPr>
            </w:pPr>
            <w:r w:rsidRPr="003A67B2">
              <w:rPr>
                <w:sz w:val="20"/>
                <w:szCs w:val="20"/>
              </w:rPr>
              <w:t>1</w:t>
            </w:r>
          </w:p>
        </w:tc>
        <w:tc>
          <w:tcPr>
            <w:tcW w:w="675" w:type="dxa"/>
          </w:tcPr>
          <w:p w14:paraId="3086903E" w14:textId="77FD181D" w:rsidR="00AF236C" w:rsidRPr="003A67B2" w:rsidRDefault="00AF236C" w:rsidP="00AF236C">
            <w:pPr>
              <w:spacing w:line="276" w:lineRule="auto"/>
              <w:jc w:val="center"/>
              <w:rPr>
                <w:sz w:val="20"/>
                <w:szCs w:val="20"/>
              </w:rPr>
            </w:pPr>
            <w:r w:rsidRPr="003A67B2">
              <w:rPr>
                <w:sz w:val="20"/>
                <w:szCs w:val="20"/>
              </w:rPr>
              <w:t>1</w:t>
            </w:r>
          </w:p>
        </w:tc>
        <w:tc>
          <w:tcPr>
            <w:tcW w:w="450" w:type="dxa"/>
          </w:tcPr>
          <w:p w14:paraId="35587543" w14:textId="43930679" w:rsidR="00AF236C" w:rsidRPr="003A67B2" w:rsidRDefault="00AF236C" w:rsidP="00AF236C">
            <w:pPr>
              <w:spacing w:line="276" w:lineRule="auto"/>
              <w:jc w:val="center"/>
              <w:rPr>
                <w:sz w:val="20"/>
                <w:szCs w:val="20"/>
              </w:rPr>
            </w:pPr>
            <w:r w:rsidRPr="003A67B2">
              <w:rPr>
                <w:sz w:val="20"/>
                <w:szCs w:val="20"/>
              </w:rPr>
              <w:t>14</w:t>
            </w:r>
          </w:p>
        </w:tc>
        <w:tc>
          <w:tcPr>
            <w:tcW w:w="482" w:type="dxa"/>
          </w:tcPr>
          <w:p w14:paraId="1D9763E8" w14:textId="7A6C2632" w:rsidR="00AF236C" w:rsidRPr="003A67B2" w:rsidRDefault="00AF236C" w:rsidP="00AF236C">
            <w:pPr>
              <w:spacing w:line="276" w:lineRule="auto"/>
              <w:jc w:val="center"/>
              <w:rPr>
                <w:sz w:val="20"/>
                <w:szCs w:val="20"/>
              </w:rPr>
            </w:pPr>
            <w:r w:rsidRPr="003A67B2">
              <w:rPr>
                <w:sz w:val="20"/>
                <w:szCs w:val="20"/>
              </w:rPr>
              <w:t>2</w:t>
            </w:r>
          </w:p>
        </w:tc>
      </w:tr>
      <w:tr w:rsidR="00AF236C" w:rsidRPr="003A67B2" w14:paraId="0B0E5540" w14:textId="77777777" w:rsidTr="00AF236C">
        <w:tc>
          <w:tcPr>
            <w:tcW w:w="4439" w:type="dxa"/>
          </w:tcPr>
          <w:p w14:paraId="187C2D66" w14:textId="10FEE231" w:rsidR="00AF236C" w:rsidRPr="003A67B2" w:rsidRDefault="00EC2BA5" w:rsidP="00AF236C">
            <w:pPr>
              <w:spacing w:line="276" w:lineRule="auto"/>
              <w:jc w:val="both"/>
              <w:rPr>
                <w:sz w:val="20"/>
                <w:szCs w:val="20"/>
              </w:rPr>
            </w:pPr>
            <w:r w:rsidRPr="003A67B2">
              <w:rPr>
                <w:sz w:val="20"/>
                <w:szCs w:val="20"/>
              </w:rPr>
              <w:t xml:space="preserve">Do you believe that all </w:t>
            </w:r>
            <w:r w:rsidR="001D6888">
              <w:rPr>
                <w:sz w:val="20"/>
                <w:szCs w:val="20"/>
              </w:rPr>
              <w:t>HCT</w:t>
            </w:r>
            <w:r w:rsidRPr="003A67B2">
              <w:rPr>
                <w:sz w:val="20"/>
                <w:szCs w:val="20"/>
              </w:rPr>
              <w:t xml:space="preserve"> recipients/CAR-T cell treated patients receiving immunosuppressive treatment and diagnosed with SARS-CoV-2 infection, should receive early treatment, irrespective of presence of symptoms?</w:t>
            </w:r>
          </w:p>
        </w:tc>
        <w:tc>
          <w:tcPr>
            <w:tcW w:w="806" w:type="dxa"/>
          </w:tcPr>
          <w:p w14:paraId="6EE658C0" w14:textId="43CA805E" w:rsidR="00AF236C" w:rsidRPr="003A67B2" w:rsidRDefault="00AF236C" w:rsidP="00AF236C">
            <w:pPr>
              <w:spacing w:line="276" w:lineRule="auto"/>
              <w:jc w:val="center"/>
              <w:rPr>
                <w:sz w:val="20"/>
                <w:szCs w:val="20"/>
              </w:rPr>
            </w:pPr>
            <w:r w:rsidRPr="003A67B2">
              <w:rPr>
                <w:sz w:val="20"/>
                <w:szCs w:val="20"/>
              </w:rPr>
              <w:t>1</w:t>
            </w:r>
          </w:p>
        </w:tc>
        <w:tc>
          <w:tcPr>
            <w:tcW w:w="630" w:type="dxa"/>
          </w:tcPr>
          <w:p w14:paraId="15E7BA05" w14:textId="049C0823" w:rsidR="00AF236C" w:rsidRPr="003A67B2" w:rsidRDefault="00AF236C" w:rsidP="00AF236C">
            <w:pPr>
              <w:spacing w:line="276" w:lineRule="auto"/>
              <w:jc w:val="center"/>
              <w:rPr>
                <w:sz w:val="20"/>
                <w:szCs w:val="20"/>
              </w:rPr>
            </w:pPr>
            <w:r w:rsidRPr="003A67B2">
              <w:rPr>
                <w:sz w:val="20"/>
                <w:szCs w:val="20"/>
              </w:rPr>
              <w:t>79%</w:t>
            </w:r>
          </w:p>
        </w:tc>
        <w:tc>
          <w:tcPr>
            <w:tcW w:w="510" w:type="dxa"/>
          </w:tcPr>
          <w:p w14:paraId="75D82236" w14:textId="3F2A885C" w:rsidR="00AF236C" w:rsidRPr="003A67B2" w:rsidRDefault="00EC2BA5" w:rsidP="00AF236C">
            <w:pPr>
              <w:spacing w:line="276" w:lineRule="auto"/>
              <w:jc w:val="center"/>
              <w:rPr>
                <w:sz w:val="20"/>
                <w:szCs w:val="20"/>
              </w:rPr>
            </w:pPr>
            <w:r w:rsidRPr="003A67B2">
              <w:rPr>
                <w:sz w:val="20"/>
                <w:szCs w:val="20"/>
              </w:rPr>
              <w:t>0</w:t>
            </w:r>
          </w:p>
        </w:tc>
        <w:tc>
          <w:tcPr>
            <w:tcW w:w="502" w:type="dxa"/>
          </w:tcPr>
          <w:p w14:paraId="7FA56DFF" w14:textId="7E5FA255" w:rsidR="00AF236C" w:rsidRPr="003A67B2" w:rsidRDefault="00EC2BA5" w:rsidP="00AF236C">
            <w:pPr>
              <w:spacing w:line="276" w:lineRule="auto"/>
              <w:jc w:val="center"/>
              <w:rPr>
                <w:sz w:val="20"/>
                <w:szCs w:val="20"/>
              </w:rPr>
            </w:pPr>
            <w:r w:rsidRPr="003A67B2">
              <w:rPr>
                <w:sz w:val="20"/>
                <w:szCs w:val="20"/>
              </w:rPr>
              <w:t>1</w:t>
            </w:r>
          </w:p>
        </w:tc>
        <w:tc>
          <w:tcPr>
            <w:tcW w:w="450" w:type="dxa"/>
          </w:tcPr>
          <w:p w14:paraId="0879BD8F" w14:textId="35E390F0" w:rsidR="00AF236C" w:rsidRPr="003A67B2" w:rsidRDefault="00EC2BA5" w:rsidP="00AF236C">
            <w:pPr>
              <w:spacing w:line="276" w:lineRule="auto"/>
              <w:jc w:val="center"/>
              <w:rPr>
                <w:sz w:val="20"/>
                <w:szCs w:val="20"/>
              </w:rPr>
            </w:pPr>
            <w:r w:rsidRPr="003A67B2">
              <w:rPr>
                <w:sz w:val="20"/>
                <w:szCs w:val="20"/>
              </w:rPr>
              <w:t>1</w:t>
            </w:r>
          </w:p>
        </w:tc>
        <w:tc>
          <w:tcPr>
            <w:tcW w:w="684" w:type="dxa"/>
          </w:tcPr>
          <w:p w14:paraId="4169DC68" w14:textId="763C1CFA" w:rsidR="00AF236C" w:rsidRPr="003A67B2" w:rsidRDefault="00EC2BA5" w:rsidP="00AF236C">
            <w:pPr>
              <w:spacing w:line="276" w:lineRule="auto"/>
              <w:jc w:val="center"/>
              <w:rPr>
                <w:sz w:val="20"/>
                <w:szCs w:val="20"/>
              </w:rPr>
            </w:pPr>
            <w:r w:rsidRPr="003A67B2">
              <w:rPr>
                <w:sz w:val="20"/>
                <w:szCs w:val="20"/>
              </w:rPr>
              <w:t>1</w:t>
            </w:r>
          </w:p>
        </w:tc>
        <w:tc>
          <w:tcPr>
            <w:tcW w:w="675" w:type="dxa"/>
          </w:tcPr>
          <w:p w14:paraId="15396A3C" w14:textId="7B30A232" w:rsidR="00AF236C" w:rsidRPr="003A67B2" w:rsidRDefault="00EC2BA5" w:rsidP="00AF236C">
            <w:pPr>
              <w:spacing w:line="276" w:lineRule="auto"/>
              <w:jc w:val="center"/>
              <w:rPr>
                <w:sz w:val="20"/>
                <w:szCs w:val="20"/>
              </w:rPr>
            </w:pPr>
            <w:r w:rsidRPr="003A67B2">
              <w:rPr>
                <w:sz w:val="20"/>
                <w:szCs w:val="20"/>
              </w:rPr>
              <w:t>1</w:t>
            </w:r>
          </w:p>
        </w:tc>
        <w:tc>
          <w:tcPr>
            <w:tcW w:w="450" w:type="dxa"/>
          </w:tcPr>
          <w:p w14:paraId="56AD3B37" w14:textId="13CB5047" w:rsidR="00AF236C" w:rsidRPr="003A67B2" w:rsidRDefault="00EC2BA5" w:rsidP="00AF236C">
            <w:pPr>
              <w:spacing w:line="276" w:lineRule="auto"/>
              <w:jc w:val="center"/>
              <w:rPr>
                <w:sz w:val="20"/>
                <w:szCs w:val="20"/>
              </w:rPr>
            </w:pPr>
            <w:r w:rsidRPr="003A67B2">
              <w:rPr>
                <w:sz w:val="20"/>
                <w:szCs w:val="20"/>
              </w:rPr>
              <w:t>7</w:t>
            </w:r>
          </w:p>
        </w:tc>
        <w:tc>
          <w:tcPr>
            <w:tcW w:w="482" w:type="dxa"/>
          </w:tcPr>
          <w:p w14:paraId="4EC58864" w14:textId="79D36DDC" w:rsidR="00AF236C" w:rsidRPr="003A67B2" w:rsidRDefault="00EC2BA5" w:rsidP="00AF236C">
            <w:pPr>
              <w:spacing w:line="276" w:lineRule="auto"/>
              <w:jc w:val="center"/>
              <w:rPr>
                <w:sz w:val="20"/>
                <w:szCs w:val="20"/>
              </w:rPr>
            </w:pPr>
            <w:r w:rsidRPr="003A67B2">
              <w:rPr>
                <w:sz w:val="20"/>
                <w:szCs w:val="20"/>
              </w:rPr>
              <w:t>8</w:t>
            </w:r>
          </w:p>
        </w:tc>
      </w:tr>
      <w:tr w:rsidR="00AF236C" w:rsidRPr="003A67B2" w14:paraId="7D281474" w14:textId="77777777" w:rsidTr="00AF236C">
        <w:tc>
          <w:tcPr>
            <w:tcW w:w="4439" w:type="dxa"/>
          </w:tcPr>
          <w:p w14:paraId="6AE4EFF7" w14:textId="365CCF15" w:rsidR="00AF236C" w:rsidRPr="003A67B2" w:rsidRDefault="00643503" w:rsidP="00AF236C">
            <w:pPr>
              <w:spacing w:line="276" w:lineRule="auto"/>
              <w:jc w:val="both"/>
              <w:rPr>
                <w:sz w:val="20"/>
                <w:szCs w:val="20"/>
              </w:rPr>
            </w:pPr>
            <w:r w:rsidRPr="003A67B2">
              <w:rPr>
                <w:sz w:val="20"/>
                <w:szCs w:val="20"/>
              </w:rPr>
              <w:t>For HM patients/</w:t>
            </w:r>
            <w:r w:rsidR="001D6888">
              <w:rPr>
                <w:sz w:val="20"/>
                <w:szCs w:val="20"/>
              </w:rPr>
              <w:t>HCT</w:t>
            </w:r>
            <w:r w:rsidRPr="003A67B2">
              <w:rPr>
                <w:sz w:val="20"/>
                <w:szCs w:val="20"/>
              </w:rPr>
              <w:t xml:space="preserve"> recipients/CAR-T cell treated patients showing COVID-19 symptoms and ongoing viral replication (e.g., those with a low CTs value or with a positive rapid antigen test result) which have already received a course of antiviral, do you agree with the prescription of longer course or additional doses of antiviral?</w:t>
            </w:r>
          </w:p>
        </w:tc>
        <w:tc>
          <w:tcPr>
            <w:tcW w:w="806" w:type="dxa"/>
          </w:tcPr>
          <w:p w14:paraId="6BD6CFBD" w14:textId="70F0E3C7" w:rsidR="00AF236C" w:rsidRPr="003A67B2" w:rsidRDefault="00AF236C" w:rsidP="00AF236C">
            <w:pPr>
              <w:spacing w:line="276" w:lineRule="auto"/>
              <w:jc w:val="center"/>
              <w:rPr>
                <w:sz w:val="20"/>
                <w:szCs w:val="20"/>
              </w:rPr>
            </w:pPr>
            <w:r w:rsidRPr="003A67B2">
              <w:rPr>
                <w:sz w:val="20"/>
                <w:szCs w:val="20"/>
              </w:rPr>
              <w:t>1</w:t>
            </w:r>
          </w:p>
        </w:tc>
        <w:tc>
          <w:tcPr>
            <w:tcW w:w="630" w:type="dxa"/>
          </w:tcPr>
          <w:p w14:paraId="2AEC6CFD" w14:textId="7108E13D" w:rsidR="00AF236C" w:rsidRPr="003A67B2" w:rsidRDefault="00744907" w:rsidP="00AF236C">
            <w:pPr>
              <w:spacing w:line="276" w:lineRule="auto"/>
              <w:jc w:val="center"/>
              <w:rPr>
                <w:sz w:val="20"/>
                <w:szCs w:val="20"/>
              </w:rPr>
            </w:pPr>
            <w:r w:rsidRPr="003A67B2">
              <w:rPr>
                <w:sz w:val="20"/>
                <w:szCs w:val="20"/>
              </w:rPr>
              <w:t>79%</w:t>
            </w:r>
          </w:p>
        </w:tc>
        <w:tc>
          <w:tcPr>
            <w:tcW w:w="510" w:type="dxa"/>
          </w:tcPr>
          <w:p w14:paraId="4B1DEBF8" w14:textId="7CB5DBE4" w:rsidR="00AF236C" w:rsidRPr="003A67B2" w:rsidRDefault="00744907" w:rsidP="00AF236C">
            <w:pPr>
              <w:spacing w:line="276" w:lineRule="auto"/>
              <w:jc w:val="center"/>
              <w:rPr>
                <w:sz w:val="20"/>
                <w:szCs w:val="20"/>
              </w:rPr>
            </w:pPr>
            <w:r w:rsidRPr="003A67B2">
              <w:rPr>
                <w:sz w:val="20"/>
                <w:szCs w:val="20"/>
              </w:rPr>
              <w:t>0</w:t>
            </w:r>
          </w:p>
        </w:tc>
        <w:tc>
          <w:tcPr>
            <w:tcW w:w="502" w:type="dxa"/>
          </w:tcPr>
          <w:p w14:paraId="55F25C90" w14:textId="4E4F8760" w:rsidR="00AF236C" w:rsidRPr="003A67B2" w:rsidRDefault="00643503" w:rsidP="00AF236C">
            <w:pPr>
              <w:spacing w:line="276" w:lineRule="auto"/>
              <w:jc w:val="center"/>
              <w:rPr>
                <w:sz w:val="20"/>
                <w:szCs w:val="20"/>
              </w:rPr>
            </w:pPr>
            <w:r w:rsidRPr="003A67B2">
              <w:rPr>
                <w:sz w:val="20"/>
                <w:szCs w:val="20"/>
              </w:rPr>
              <w:t>0</w:t>
            </w:r>
          </w:p>
        </w:tc>
        <w:tc>
          <w:tcPr>
            <w:tcW w:w="450" w:type="dxa"/>
          </w:tcPr>
          <w:p w14:paraId="4DD5E77D" w14:textId="5C095F2A" w:rsidR="00AF236C" w:rsidRPr="003A67B2" w:rsidRDefault="00643503" w:rsidP="00AF236C">
            <w:pPr>
              <w:spacing w:line="276" w:lineRule="auto"/>
              <w:jc w:val="center"/>
              <w:rPr>
                <w:sz w:val="20"/>
                <w:szCs w:val="20"/>
              </w:rPr>
            </w:pPr>
            <w:r w:rsidRPr="003A67B2">
              <w:rPr>
                <w:sz w:val="20"/>
                <w:szCs w:val="20"/>
              </w:rPr>
              <w:t>2</w:t>
            </w:r>
          </w:p>
        </w:tc>
        <w:tc>
          <w:tcPr>
            <w:tcW w:w="684" w:type="dxa"/>
          </w:tcPr>
          <w:p w14:paraId="221E84D2" w14:textId="6E94C0AC" w:rsidR="00AF236C" w:rsidRPr="003A67B2" w:rsidRDefault="00643503" w:rsidP="00AF236C">
            <w:pPr>
              <w:spacing w:line="276" w:lineRule="auto"/>
              <w:jc w:val="center"/>
              <w:rPr>
                <w:sz w:val="20"/>
                <w:szCs w:val="20"/>
              </w:rPr>
            </w:pPr>
            <w:r w:rsidRPr="003A67B2">
              <w:rPr>
                <w:sz w:val="20"/>
                <w:szCs w:val="20"/>
              </w:rPr>
              <w:t>0</w:t>
            </w:r>
          </w:p>
        </w:tc>
        <w:tc>
          <w:tcPr>
            <w:tcW w:w="675" w:type="dxa"/>
          </w:tcPr>
          <w:p w14:paraId="07DA4109" w14:textId="5BB06E55" w:rsidR="00AF236C" w:rsidRPr="003A67B2" w:rsidRDefault="00643503" w:rsidP="00AF236C">
            <w:pPr>
              <w:spacing w:line="276" w:lineRule="auto"/>
              <w:jc w:val="center"/>
              <w:rPr>
                <w:sz w:val="20"/>
                <w:szCs w:val="20"/>
              </w:rPr>
            </w:pPr>
            <w:r w:rsidRPr="003A67B2">
              <w:rPr>
                <w:sz w:val="20"/>
                <w:szCs w:val="20"/>
              </w:rPr>
              <w:t>6</w:t>
            </w:r>
          </w:p>
        </w:tc>
        <w:tc>
          <w:tcPr>
            <w:tcW w:w="450" w:type="dxa"/>
          </w:tcPr>
          <w:p w14:paraId="5AFDBA74" w14:textId="1A85A9CB" w:rsidR="00AF236C" w:rsidRPr="003A67B2" w:rsidRDefault="00643503" w:rsidP="00AF236C">
            <w:pPr>
              <w:spacing w:line="276" w:lineRule="auto"/>
              <w:jc w:val="center"/>
              <w:rPr>
                <w:sz w:val="20"/>
                <w:szCs w:val="20"/>
              </w:rPr>
            </w:pPr>
            <w:r w:rsidRPr="003A67B2">
              <w:rPr>
                <w:sz w:val="20"/>
                <w:szCs w:val="20"/>
              </w:rPr>
              <w:t>9</w:t>
            </w:r>
          </w:p>
        </w:tc>
        <w:tc>
          <w:tcPr>
            <w:tcW w:w="482" w:type="dxa"/>
          </w:tcPr>
          <w:p w14:paraId="52E6D938" w14:textId="14CF8E57" w:rsidR="00AF236C" w:rsidRPr="003A67B2" w:rsidRDefault="00643503" w:rsidP="00AF236C">
            <w:pPr>
              <w:spacing w:line="276" w:lineRule="auto"/>
              <w:jc w:val="center"/>
              <w:rPr>
                <w:sz w:val="20"/>
                <w:szCs w:val="20"/>
              </w:rPr>
            </w:pPr>
            <w:r w:rsidRPr="003A67B2">
              <w:rPr>
                <w:sz w:val="20"/>
                <w:szCs w:val="20"/>
              </w:rPr>
              <w:t>2</w:t>
            </w:r>
          </w:p>
        </w:tc>
      </w:tr>
      <w:tr w:rsidR="00AF236C" w:rsidRPr="003A67B2" w14:paraId="3694A50A" w14:textId="77777777" w:rsidTr="00AF236C">
        <w:tc>
          <w:tcPr>
            <w:tcW w:w="4439" w:type="dxa"/>
          </w:tcPr>
          <w:p w14:paraId="2E82729F" w14:textId="7465D82B" w:rsidR="00AF236C" w:rsidRPr="003A67B2" w:rsidRDefault="00AF236C" w:rsidP="00AF236C">
            <w:pPr>
              <w:spacing w:line="276" w:lineRule="auto"/>
              <w:jc w:val="both"/>
              <w:rPr>
                <w:sz w:val="20"/>
                <w:szCs w:val="20"/>
              </w:rPr>
            </w:pPr>
            <w:r w:rsidRPr="003A67B2">
              <w:rPr>
                <w:sz w:val="20"/>
                <w:szCs w:val="20"/>
              </w:rPr>
              <w:t>For HM patients/</w:t>
            </w:r>
            <w:r w:rsidR="001D6888">
              <w:rPr>
                <w:sz w:val="20"/>
                <w:szCs w:val="20"/>
              </w:rPr>
              <w:t>HCT</w:t>
            </w:r>
            <w:r w:rsidRPr="003A67B2">
              <w:rPr>
                <w:sz w:val="20"/>
                <w:szCs w:val="20"/>
              </w:rPr>
              <w:t xml:space="preserve"> recipients/CAR-T cell treated patients showing COVID-19 symptoms and ongoing viral replication (g., those with a low CTs value or with a positive rapid antigen test result) which have already received a course of antivirals, do you agree that a combination therapy (i.e., remdesivir plus anti-spike monoclonal antibodies according to circulating variants) should be prescribed?</w:t>
            </w:r>
          </w:p>
        </w:tc>
        <w:tc>
          <w:tcPr>
            <w:tcW w:w="806" w:type="dxa"/>
          </w:tcPr>
          <w:p w14:paraId="1C73C41F" w14:textId="1D731436" w:rsidR="00AF236C" w:rsidRPr="003A67B2" w:rsidRDefault="00AF236C" w:rsidP="00AF236C">
            <w:pPr>
              <w:spacing w:line="276" w:lineRule="auto"/>
              <w:jc w:val="center"/>
              <w:rPr>
                <w:sz w:val="20"/>
                <w:szCs w:val="20"/>
              </w:rPr>
            </w:pPr>
            <w:r w:rsidRPr="003A67B2">
              <w:rPr>
                <w:sz w:val="20"/>
                <w:szCs w:val="20"/>
              </w:rPr>
              <w:t>3</w:t>
            </w:r>
          </w:p>
        </w:tc>
        <w:tc>
          <w:tcPr>
            <w:tcW w:w="630" w:type="dxa"/>
          </w:tcPr>
          <w:p w14:paraId="06BC45C1" w14:textId="678961A4" w:rsidR="00AF236C" w:rsidRPr="003A67B2" w:rsidRDefault="00AF236C" w:rsidP="00AF236C">
            <w:pPr>
              <w:spacing w:line="276" w:lineRule="auto"/>
              <w:jc w:val="center"/>
              <w:rPr>
                <w:sz w:val="20"/>
                <w:szCs w:val="20"/>
              </w:rPr>
            </w:pPr>
            <w:r w:rsidRPr="003A67B2">
              <w:rPr>
                <w:sz w:val="20"/>
                <w:szCs w:val="20"/>
              </w:rPr>
              <w:t>70%</w:t>
            </w:r>
          </w:p>
        </w:tc>
        <w:tc>
          <w:tcPr>
            <w:tcW w:w="510" w:type="dxa"/>
          </w:tcPr>
          <w:p w14:paraId="329B353A" w14:textId="2BC7B4EB" w:rsidR="00AF236C" w:rsidRPr="003A67B2" w:rsidRDefault="00AF236C" w:rsidP="00AF236C">
            <w:pPr>
              <w:spacing w:line="276" w:lineRule="auto"/>
              <w:jc w:val="center"/>
              <w:rPr>
                <w:sz w:val="20"/>
                <w:szCs w:val="20"/>
              </w:rPr>
            </w:pPr>
            <w:r w:rsidRPr="003A67B2">
              <w:rPr>
                <w:sz w:val="20"/>
                <w:szCs w:val="20"/>
              </w:rPr>
              <w:t>0</w:t>
            </w:r>
          </w:p>
        </w:tc>
        <w:tc>
          <w:tcPr>
            <w:tcW w:w="502" w:type="dxa"/>
          </w:tcPr>
          <w:p w14:paraId="5D73FFC6" w14:textId="01855160" w:rsidR="00AF236C" w:rsidRPr="003A67B2" w:rsidRDefault="00AF236C" w:rsidP="00AF236C">
            <w:pPr>
              <w:spacing w:line="276" w:lineRule="auto"/>
              <w:jc w:val="center"/>
              <w:rPr>
                <w:sz w:val="20"/>
                <w:szCs w:val="20"/>
              </w:rPr>
            </w:pPr>
            <w:r w:rsidRPr="003A67B2">
              <w:rPr>
                <w:sz w:val="20"/>
                <w:szCs w:val="20"/>
              </w:rPr>
              <w:t>1</w:t>
            </w:r>
          </w:p>
        </w:tc>
        <w:tc>
          <w:tcPr>
            <w:tcW w:w="450" w:type="dxa"/>
          </w:tcPr>
          <w:p w14:paraId="462829BE" w14:textId="728F80CD" w:rsidR="00AF236C" w:rsidRPr="003A67B2" w:rsidRDefault="00AF236C" w:rsidP="00AF236C">
            <w:pPr>
              <w:spacing w:line="276" w:lineRule="auto"/>
              <w:jc w:val="center"/>
              <w:rPr>
                <w:sz w:val="20"/>
                <w:szCs w:val="20"/>
              </w:rPr>
            </w:pPr>
            <w:r w:rsidRPr="003A67B2">
              <w:rPr>
                <w:sz w:val="20"/>
                <w:szCs w:val="20"/>
              </w:rPr>
              <w:t>3</w:t>
            </w:r>
          </w:p>
        </w:tc>
        <w:tc>
          <w:tcPr>
            <w:tcW w:w="684" w:type="dxa"/>
          </w:tcPr>
          <w:p w14:paraId="0DD63D8F" w14:textId="064D29C5" w:rsidR="00AF236C" w:rsidRPr="003A67B2" w:rsidRDefault="00AF236C" w:rsidP="00AF236C">
            <w:pPr>
              <w:spacing w:line="276" w:lineRule="auto"/>
              <w:jc w:val="center"/>
              <w:rPr>
                <w:sz w:val="20"/>
                <w:szCs w:val="20"/>
              </w:rPr>
            </w:pPr>
            <w:r w:rsidRPr="003A67B2">
              <w:rPr>
                <w:sz w:val="20"/>
                <w:szCs w:val="20"/>
              </w:rPr>
              <w:t>2</w:t>
            </w:r>
          </w:p>
        </w:tc>
        <w:tc>
          <w:tcPr>
            <w:tcW w:w="675" w:type="dxa"/>
          </w:tcPr>
          <w:p w14:paraId="6F046120" w14:textId="6918E6AB" w:rsidR="00AF236C" w:rsidRPr="003A67B2" w:rsidRDefault="00AF236C" w:rsidP="00AF236C">
            <w:pPr>
              <w:spacing w:line="276" w:lineRule="auto"/>
              <w:jc w:val="center"/>
              <w:rPr>
                <w:sz w:val="20"/>
                <w:szCs w:val="20"/>
              </w:rPr>
            </w:pPr>
            <w:r w:rsidRPr="003A67B2">
              <w:rPr>
                <w:sz w:val="20"/>
                <w:szCs w:val="20"/>
              </w:rPr>
              <w:t>2</w:t>
            </w:r>
          </w:p>
        </w:tc>
        <w:tc>
          <w:tcPr>
            <w:tcW w:w="450" w:type="dxa"/>
          </w:tcPr>
          <w:p w14:paraId="160F0216" w14:textId="2F764ECA" w:rsidR="00AF236C" w:rsidRPr="003A67B2" w:rsidRDefault="00AF236C" w:rsidP="00AF236C">
            <w:pPr>
              <w:spacing w:line="276" w:lineRule="auto"/>
              <w:jc w:val="center"/>
              <w:rPr>
                <w:sz w:val="20"/>
                <w:szCs w:val="20"/>
              </w:rPr>
            </w:pPr>
            <w:r w:rsidRPr="003A67B2">
              <w:rPr>
                <w:sz w:val="20"/>
                <w:szCs w:val="20"/>
              </w:rPr>
              <w:t>12</w:t>
            </w:r>
          </w:p>
        </w:tc>
        <w:tc>
          <w:tcPr>
            <w:tcW w:w="482" w:type="dxa"/>
          </w:tcPr>
          <w:p w14:paraId="58CFCA67" w14:textId="68B96795" w:rsidR="00AF236C" w:rsidRPr="003A67B2" w:rsidRDefault="00AF236C" w:rsidP="00AF236C">
            <w:pPr>
              <w:spacing w:line="276" w:lineRule="auto"/>
              <w:jc w:val="center"/>
              <w:rPr>
                <w:sz w:val="20"/>
                <w:szCs w:val="20"/>
              </w:rPr>
            </w:pPr>
            <w:r w:rsidRPr="003A67B2">
              <w:rPr>
                <w:sz w:val="20"/>
                <w:szCs w:val="20"/>
              </w:rPr>
              <w:t>0</w:t>
            </w:r>
          </w:p>
        </w:tc>
      </w:tr>
      <w:tr w:rsidR="00AF236C" w:rsidRPr="003A67B2" w14:paraId="2507D387" w14:textId="77777777" w:rsidTr="00AF236C">
        <w:tc>
          <w:tcPr>
            <w:tcW w:w="4439" w:type="dxa"/>
          </w:tcPr>
          <w:p w14:paraId="708879DD" w14:textId="1E40B7F1" w:rsidR="00AF236C" w:rsidRPr="003A67B2" w:rsidRDefault="00AF236C" w:rsidP="00AF236C">
            <w:pPr>
              <w:tabs>
                <w:tab w:val="left" w:pos="972"/>
              </w:tabs>
              <w:spacing w:line="276" w:lineRule="auto"/>
              <w:jc w:val="both"/>
              <w:rPr>
                <w:sz w:val="20"/>
                <w:szCs w:val="20"/>
              </w:rPr>
            </w:pPr>
            <w:r w:rsidRPr="003A67B2">
              <w:rPr>
                <w:sz w:val="20"/>
                <w:szCs w:val="20"/>
              </w:rPr>
              <w:t>For HM patients/</w:t>
            </w:r>
            <w:r w:rsidR="001D6888">
              <w:rPr>
                <w:sz w:val="20"/>
                <w:szCs w:val="20"/>
              </w:rPr>
              <w:t>HCT</w:t>
            </w:r>
            <w:r w:rsidRPr="003A67B2">
              <w:rPr>
                <w:sz w:val="20"/>
                <w:szCs w:val="20"/>
              </w:rPr>
              <w:t xml:space="preserve"> recipients/CAR-T cell treated patients showing COVID-19 symptoms and ongoing viral replication (e.g., those with a low CTs value or with a positive rapid antigen test result) which have already received a course of antivirals, do you agree that high-</w:t>
            </w:r>
            <w:r w:rsidR="00C95BE2" w:rsidRPr="003A67B2">
              <w:rPr>
                <w:sz w:val="20"/>
                <w:szCs w:val="20"/>
              </w:rPr>
              <w:t>titre</w:t>
            </w:r>
            <w:r w:rsidRPr="003A67B2">
              <w:rPr>
                <w:sz w:val="20"/>
                <w:szCs w:val="20"/>
              </w:rPr>
              <w:t xml:space="preserve"> COVID-19 convalescent plasma should be prescribed?</w:t>
            </w:r>
          </w:p>
        </w:tc>
        <w:tc>
          <w:tcPr>
            <w:tcW w:w="806" w:type="dxa"/>
          </w:tcPr>
          <w:p w14:paraId="50B40C9E" w14:textId="425A0BC6" w:rsidR="00AF236C" w:rsidRPr="003A67B2" w:rsidRDefault="00AF236C" w:rsidP="00AF236C">
            <w:pPr>
              <w:spacing w:line="276" w:lineRule="auto"/>
              <w:jc w:val="center"/>
              <w:rPr>
                <w:sz w:val="20"/>
                <w:szCs w:val="20"/>
              </w:rPr>
            </w:pPr>
            <w:r w:rsidRPr="003A67B2">
              <w:rPr>
                <w:sz w:val="20"/>
                <w:szCs w:val="20"/>
              </w:rPr>
              <w:t>3</w:t>
            </w:r>
          </w:p>
        </w:tc>
        <w:tc>
          <w:tcPr>
            <w:tcW w:w="630" w:type="dxa"/>
          </w:tcPr>
          <w:p w14:paraId="3EB8040D" w14:textId="27039D3E" w:rsidR="00AF236C" w:rsidRPr="003A67B2" w:rsidRDefault="00AF236C" w:rsidP="00AF236C">
            <w:pPr>
              <w:spacing w:line="276" w:lineRule="auto"/>
              <w:jc w:val="center"/>
              <w:rPr>
                <w:sz w:val="20"/>
                <w:szCs w:val="20"/>
              </w:rPr>
            </w:pPr>
            <w:r w:rsidRPr="003A67B2">
              <w:rPr>
                <w:sz w:val="20"/>
                <w:szCs w:val="20"/>
              </w:rPr>
              <w:t>70%</w:t>
            </w:r>
          </w:p>
        </w:tc>
        <w:tc>
          <w:tcPr>
            <w:tcW w:w="510" w:type="dxa"/>
          </w:tcPr>
          <w:p w14:paraId="18F588DE" w14:textId="2C85CD9C" w:rsidR="00AF236C" w:rsidRPr="003A67B2" w:rsidRDefault="00AF236C" w:rsidP="00AF236C">
            <w:pPr>
              <w:spacing w:line="276" w:lineRule="auto"/>
              <w:jc w:val="center"/>
              <w:rPr>
                <w:sz w:val="20"/>
                <w:szCs w:val="20"/>
              </w:rPr>
            </w:pPr>
            <w:r w:rsidRPr="003A67B2">
              <w:rPr>
                <w:sz w:val="20"/>
                <w:szCs w:val="20"/>
              </w:rPr>
              <w:t>0</w:t>
            </w:r>
          </w:p>
        </w:tc>
        <w:tc>
          <w:tcPr>
            <w:tcW w:w="502" w:type="dxa"/>
          </w:tcPr>
          <w:p w14:paraId="34804ECD" w14:textId="696CF18A" w:rsidR="00AF236C" w:rsidRPr="003A67B2" w:rsidRDefault="00AF236C" w:rsidP="00AF236C">
            <w:pPr>
              <w:spacing w:line="276" w:lineRule="auto"/>
              <w:jc w:val="center"/>
              <w:rPr>
                <w:sz w:val="20"/>
                <w:szCs w:val="20"/>
              </w:rPr>
            </w:pPr>
            <w:r w:rsidRPr="003A67B2">
              <w:rPr>
                <w:sz w:val="20"/>
                <w:szCs w:val="20"/>
              </w:rPr>
              <w:t>0</w:t>
            </w:r>
          </w:p>
        </w:tc>
        <w:tc>
          <w:tcPr>
            <w:tcW w:w="450" w:type="dxa"/>
          </w:tcPr>
          <w:p w14:paraId="395BCD6A" w14:textId="0BFB7E85" w:rsidR="00AF236C" w:rsidRPr="003A67B2" w:rsidRDefault="00AF236C" w:rsidP="00AF236C">
            <w:pPr>
              <w:spacing w:line="276" w:lineRule="auto"/>
              <w:jc w:val="center"/>
              <w:rPr>
                <w:sz w:val="20"/>
                <w:szCs w:val="20"/>
              </w:rPr>
            </w:pPr>
            <w:r w:rsidRPr="003A67B2">
              <w:rPr>
                <w:sz w:val="20"/>
                <w:szCs w:val="20"/>
              </w:rPr>
              <w:t>11</w:t>
            </w:r>
          </w:p>
        </w:tc>
        <w:tc>
          <w:tcPr>
            <w:tcW w:w="684" w:type="dxa"/>
          </w:tcPr>
          <w:p w14:paraId="11E4252A" w14:textId="4A317847" w:rsidR="00AF236C" w:rsidRPr="003A67B2" w:rsidRDefault="00AF236C" w:rsidP="00AF236C">
            <w:pPr>
              <w:spacing w:line="276" w:lineRule="auto"/>
              <w:jc w:val="center"/>
              <w:rPr>
                <w:sz w:val="20"/>
                <w:szCs w:val="20"/>
              </w:rPr>
            </w:pPr>
            <w:r w:rsidRPr="003A67B2">
              <w:rPr>
                <w:sz w:val="20"/>
                <w:szCs w:val="20"/>
              </w:rPr>
              <w:t>3</w:t>
            </w:r>
          </w:p>
        </w:tc>
        <w:tc>
          <w:tcPr>
            <w:tcW w:w="675" w:type="dxa"/>
          </w:tcPr>
          <w:p w14:paraId="787284EF" w14:textId="66E00BF7" w:rsidR="00AF236C" w:rsidRPr="003A67B2" w:rsidRDefault="00AF236C" w:rsidP="00AF236C">
            <w:pPr>
              <w:spacing w:line="276" w:lineRule="auto"/>
              <w:jc w:val="center"/>
              <w:rPr>
                <w:sz w:val="20"/>
                <w:szCs w:val="20"/>
              </w:rPr>
            </w:pPr>
            <w:r w:rsidRPr="003A67B2">
              <w:rPr>
                <w:sz w:val="20"/>
                <w:szCs w:val="20"/>
              </w:rPr>
              <w:t>3</w:t>
            </w:r>
          </w:p>
        </w:tc>
        <w:tc>
          <w:tcPr>
            <w:tcW w:w="450" w:type="dxa"/>
          </w:tcPr>
          <w:p w14:paraId="5C62CC5E" w14:textId="3C37EA35" w:rsidR="00AF236C" w:rsidRPr="003A67B2" w:rsidRDefault="00AF236C" w:rsidP="00AF236C">
            <w:pPr>
              <w:spacing w:line="276" w:lineRule="auto"/>
              <w:jc w:val="center"/>
              <w:rPr>
                <w:sz w:val="20"/>
                <w:szCs w:val="20"/>
              </w:rPr>
            </w:pPr>
            <w:r w:rsidRPr="003A67B2">
              <w:rPr>
                <w:sz w:val="20"/>
                <w:szCs w:val="20"/>
              </w:rPr>
              <w:t>3</w:t>
            </w:r>
          </w:p>
        </w:tc>
        <w:tc>
          <w:tcPr>
            <w:tcW w:w="482" w:type="dxa"/>
          </w:tcPr>
          <w:p w14:paraId="5547229D" w14:textId="4820C72C" w:rsidR="00AF236C" w:rsidRPr="003A67B2" w:rsidRDefault="00AF236C" w:rsidP="00AF236C">
            <w:pPr>
              <w:spacing w:line="276" w:lineRule="auto"/>
              <w:jc w:val="center"/>
              <w:rPr>
                <w:sz w:val="20"/>
                <w:szCs w:val="20"/>
              </w:rPr>
            </w:pPr>
            <w:r w:rsidRPr="003A67B2">
              <w:rPr>
                <w:sz w:val="20"/>
                <w:szCs w:val="20"/>
              </w:rPr>
              <w:t>0</w:t>
            </w:r>
          </w:p>
        </w:tc>
      </w:tr>
      <w:tr w:rsidR="00AF236C" w:rsidRPr="003A67B2" w14:paraId="4041328D" w14:textId="77777777" w:rsidTr="00AF236C">
        <w:tc>
          <w:tcPr>
            <w:tcW w:w="4439" w:type="dxa"/>
          </w:tcPr>
          <w:p w14:paraId="20BD1D24" w14:textId="13140160" w:rsidR="00AF236C" w:rsidRPr="003A67B2" w:rsidRDefault="001A723E" w:rsidP="001A723E">
            <w:pPr>
              <w:tabs>
                <w:tab w:val="right" w:pos="4223"/>
              </w:tabs>
              <w:spacing w:line="276" w:lineRule="auto"/>
              <w:jc w:val="both"/>
              <w:rPr>
                <w:sz w:val="20"/>
                <w:szCs w:val="20"/>
              </w:rPr>
            </w:pPr>
            <w:r w:rsidRPr="003A67B2">
              <w:rPr>
                <w:sz w:val="20"/>
                <w:szCs w:val="20"/>
              </w:rPr>
              <w:t xml:space="preserve">Do you agree with the temporary discontinuation of rituximab treatment (and similar B-cell suppressors) in </w:t>
            </w:r>
            <w:r w:rsidR="00FF6B48" w:rsidRPr="003A67B2">
              <w:rPr>
                <w:sz w:val="20"/>
                <w:szCs w:val="20"/>
              </w:rPr>
              <w:t>haematological</w:t>
            </w:r>
            <w:r w:rsidRPr="003A67B2">
              <w:rPr>
                <w:sz w:val="20"/>
                <w:szCs w:val="20"/>
              </w:rPr>
              <w:t xml:space="preserve"> patients with a diagnosis of SARS-CoV-2 infection with mild/moderate symptoms?</w:t>
            </w:r>
          </w:p>
        </w:tc>
        <w:tc>
          <w:tcPr>
            <w:tcW w:w="806" w:type="dxa"/>
          </w:tcPr>
          <w:p w14:paraId="1213A36E" w14:textId="45E2E597" w:rsidR="00AF236C" w:rsidRPr="003A67B2" w:rsidRDefault="00AF236C" w:rsidP="00AF236C">
            <w:pPr>
              <w:spacing w:line="276" w:lineRule="auto"/>
              <w:jc w:val="center"/>
              <w:rPr>
                <w:sz w:val="20"/>
                <w:szCs w:val="20"/>
              </w:rPr>
            </w:pPr>
            <w:r w:rsidRPr="003A67B2">
              <w:rPr>
                <w:sz w:val="20"/>
                <w:szCs w:val="20"/>
              </w:rPr>
              <w:t>2</w:t>
            </w:r>
          </w:p>
        </w:tc>
        <w:tc>
          <w:tcPr>
            <w:tcW w:w="630" w:type="dxa"/>
          </w:tcPr>
          <w:p w14:paraId="16717307" w14:textId="51D807EF" w:rsidR="00AF236C" w:rsidRPr="003A67B2" w:rsidRDefault="00AF236C" w:rsidP="00AF236C">
            <w:pPr>
              <w:spacing w:line="276" w:lineRule="auto"/>
              <w:jc w:val="center"/>
              <w:rPr>
                <w:sz w:val="20"/>
                <w:szCs w:val="20"/>
              </w:rPr>
            </w:pPr>
            <w:r w:rsidRPr="003A67B2">
              <w:rPr>
                <w:sz w:val="20"/>
                <w:szCs w:val="20"/>
              </w:rPr>
              <w:t>79%</w:t>
            </w:r>
          </w:p>
        </w:tc>
        <w:tc>
          <w:tcPr>
            <w:tcW w:w="510" w:type="dxa"/>
          </w:tcPr>
          <w:p w14:paraId="195692A3" w14:textId="77CD72C6" w:rsidR="00AF236C" w:rsidRPr="003A67B2" w:rsidRDefault="00367E7E" w:rsidP="00AF236C">
            <w:pPr>
              <w:spacing w:line="276" w:lineRule="auto"/>
              <w:jc w:val="center"/>
              <w:rPr>
                <w:sz w:val="20"/>
                <w:szCs w:val="20"/>
              </w:rPr>
            </w:pPr>
            <w:r w:rsidRPr="003A67B2">
              <w:rPr>
                <w:sz w:val="20"/>
                <w:szCs w:val="20"/>
              </w:rPr>
              <w:t>1</w:t>
            </w:r>
          </w:p>
        </w:tc>
        <w:tc>
          <w:tcPr>
            <w:tcW w:w="502" w:type="dxa"/>
          </w:tcPr>
          <w:p w14:paraId="29442872" w14:textId="3B84FB99" w:rsidR="00AF236C" w:rsidRPr="003A67B2" w:rsidRDefault="001A723E" w:rsidP="00AF236C">
            <w:pPr>
              <w:spacing w:line="276" w:lineRule="auto"/>
              <w:jc w:val="center"/>
              <w:rPr>
                <w:sz w:val="20"/>
                <w:szCs w:val="20"/>
              </w:rPr>
            </w:pPr>
            <w:r w:rsidRPr="003A67B2">
              <w:rPr>
                <w:sz w:val="20"/>
                <w:szCs w:val="20"/>
              </w:rPr>
              <w:t>0</w:t>
            </w:r>
          </w:p>
        </w:tc>
        <w:tc>
          <w:tcPr>
            <w:tcW w:w="450" w:type="dxa"/>
          </w:tcPr>
          <w:p w14:paraId="36D05DDA" w14:textId="77B4E855" w:rsidR="00AF236C" w:rsidRPr="003A67B2" w:rsidRDefault="001A723E" w:rsidP="00AF236C">
            <w:pPr>
              <w:spacing w:line="276" w:lineRule="auto"/>
              <w:jc w:val="center"/>
              <w:rPr>
                <w:sz w:val="20"/>
                <w:szCs w:val="20"/>
              </w:rPr>
            </w:pPr>
            <w:r w:rsidRPr="003A67B2">
              <w:rPr>
                <w:sz w:val="20"/>
                <w:szCs w:val="20"/>
              </w:rPr>
              <w:t>1</w:t>
            </w:r>
          </w:p>
        </w:tc>
        <w:tc>
          <w:tcPr>
            <w:tcW w:w="684" w:type="dxa"/>
          </w:tcPr>
          <w:p w14:paraId="72AD5620" w14:textId="7241F737" w:rsidR="00AF236C" w:rsidRPr="003A67B2" w:rsidRDefault="001A723E" w:rsidP="00AF236C">
            <w:pPr>
              <w:spacing w:line="276" w:lineRule="auto"/>
              <w:jc w:val="center"/>
              <w:rPr>
                <w:sz w:val="20"/>
                <w:szCs w:val="20"/>
              </w:rPr>
            </w:pPr>
            <w:r w:rsidRPr="003A67B2">
              <w:rPr>
                <w:sz w:val="20"/>
                <w:szCs w:val="20"/>
              </w:rPr>
              <w:t>1</w:t>
            </w:r>
          </w:p>
        </w:tc>
        <w:tc>
          <w:tcPr>
            <w:tcW w:w="675" w:type="dxa"/>
          </w:tcPr>
          <w:p w14:paraId="7ECDF2F8" w14:textId="67B60060" w:rsidR="00AF236C" w:rsidRPr="003A67B2" w:rsidRDefault="001A723E" w:rsidP="00AF236C">
            <w:pPr>
              <w:spacing w:line="276" w:lineRule="auto"/>
              <w:jc w:val="center"/>
              <w:rPr>
                <w:sz w:val="20"/>
                <w:szCs w:val="20"/>
              </w:rPr>
            </w:pPr>
            <w:r w:rsidRPr="003A67B2">
              <w:rPr>
                <w:sz w:val="20"/>
                <w:szCs w:val="20"/>
              </w:rPr>
              <w:t>5</w:t>
            </w:r>
          </w:p>
        </w:tc>
        <w:tc>
          <w:tcPr>
            <w:tcW w:w="450" w:type="dxa"/>
          </w:tcPr>
          <w:p w14:paraId="3DEF2348" w14:textId="4C287B26" w:rsidR="00AF236C" w:rsidRPr="003A67B2" w:rsidRDefault="001A723E" w:rsidP="00AF236C">
            <w:pPr>
              <w:spacing w:line="276" w:lineRule="auto"/>
              <w:jc w:val="center"/>
              <w:rPr>
                <w:sz w:val="20"/>
                <w:szCs w:val="20"/>
              </w:rPr>
            </w:pPr>
            <w:r w:rsidRPr="003A67B2">
              <w:rPr>
                <w:sz w:val="20"/>
                <w:szCs w:val="20"/>
              </w:rPr>
              <w:t>10</w:t>
            </w:r>
          </w:p>
        </w:tc>
        <w:tc>
          <w:tcPr>
            <w:tcW w:w="482" w:type="dxa"/>
          </w:tcPr>
          <w:p w14:paraId="1A295F7E" w14:textId="7FAD6EEA" w:rsidR="00AF236C" w:rsidRPr="003A67B2" w:rsidRDefault="001A723E" w:rsidP="00AF236C">
            <w:pPr>
              <w:spacing w:line="276" w:lineRule="auto"/>
              <w:jc w:val="center"/>
              <w:rPr>
                <w:sz w:val="20"/>
                <w:szCs w:val="20"/>
              </w:rPr>
            </w:pPr>
            <w:r w:rsidRPr="003A67B2">
              <w:rPr>
                <w:sz w:val="20"/>
                <w:szCs w:val="20"/>
              </w:rPr>
              <w:t>1</w:t>
            </w:r>
          </w:p>
        </w:tc>
      </w:tr>
      <w:tr w:rsidR="00AF236C" w:rsidRPr="003A67B2" w14:paraId="29C3759A" w14:textId="77777777" w:rsidTr="00AF236C">
        <w:tc>
          <w:tcPr>
            <w:tcW w:w="4439" w:type="dxa"/>
          </w:tcPr>
          <w:p w14:paraId="429F377F" w14:textId="4BCEA1F0" w:rsidR="00AF236C" w:rsidRPr="003A67B2" w:rsidRDefault="005C0CB3" w:rsidP="005C0CB3">
            <w:pPr>
              <w:tabs>
                <w:tab w:val="left" w:pos="3000"/>
              </w:tabs>
              <w:spacing w:line="276" w:lineRule="auto"/>
              <w:jc w:val="both"/>
              <w:rPr>
                <w:sz w:val="20"/>
                <w:szCs w:val="20"/>
              </w:rPr>
            </w:pPr>
            <w:r w:rsidRPr="003A67B2">
              <w:rPr>
                <w:sz w:val="20"/>
                <w:szCs w:val="20"/>
              </w:rPr>
              <w:t xml:space="preserve">Do you agree with the dose reduction of glucocorticoids in </w:t>
            </w:r>
            <w:r w:rsidR="00FF6B48" w:rsidRPr="003A67B2">
              <w:rPr>
                <w:sz w:val="20"/>
                <w:szCs w:val="20"/>
              </w:rPr>
              <w:t>haematological</w:t>
            </w:r>
            <w:r w:rsidRPr="003A67B2">
              <w:rPr>
                <w:sz w:val="20"/>
                <w:szCs w:val="20"/>
              </w:rPr>
              <w:t xml:space="preserve"> patients with </w:t>
            </w:r>
            <w:r w:rsidRPr="003A67B2">
              <w:rPr>
                <w:sz w:val="20"/>
                <w:szCs w:val="20"/>
              </w:rPr>
              <w:lastRenderedPageBreak/>
              <w:t>diagnosis of SARS-CoV-2 infection with mild/moderate symptoms?</w:t>
            </w:r>
          </w:p>
        </w:tc>
        <w:tc>
          <w:tcPr>
            <w:tcW w:w="806" w:type="dxa"/>
          </w:tcPr>
          <w:p w14:paraId="7120DD6C" w14:textId="5CD0A575" w:rsidR="00AF236C" w:rsidRPr="003A67B2" w:rsidRDefault="00AF236C" w:rsidP="00AF236C">
            <w:pPr>
              <w:spacing w:line="276" w:lineRule="auto"/>
              <w:jc w:val="center"/>
              <w:rPr>
                <w:sz w:val="20"/>
                <w:szCs w:val="20"/>
              </w:rPr>
            </w:pPr>
            <w:r w:rsidRPr="003A67B2">
              <w:rPr>
                <w:sz w:val="20"/>
                <w:szCs w:val="20"/>
              </w:rPr>
              <w:lastRenderedPageBreak/>
              <w:t>3</w:t>
            </w:r>
          </w:p>
        </w:tc>
        <w:tc>
          <w:tcPr>
            <w:tcW w:w="630" w:type="dxa"/>
          </w:tcPr>
          <w:p w14:paraId="14DB73B8" w14:textId="2BFB9A31" w:rsidR="00AF236C" w:rsidRPr="003A67B2" w:rsidRDefault="00AF236C" w:rsidP="00AF236C">
            <w:pPr>
              <w:spacing w:line="276" w:lineRule="auto"/>
              <w:jc w:val="center"/>
              <w:rPr>
                <w:sz w:val="20"/>
                <w:szCs w:val="20"/>
              </w:rPr>
            </w:pPr>
            <w:r w:rsidRPr="003A67B2">
              <w:rPr>
                <w:sz w:val="20"/>
                <w:szCs w:val="20"/>
              </w:rPr>
              <w:t>85%</w:t>
            </w:r>
          </w:p>
        </w:tc>
        <w:tc>
          <w:tcPr>
            <w:tcW w:w="510" w:type="dxa"/>
          </w:tcPr>
          <w:p w14:paraId="41F31A82" w14:textId="79DA63DF" w:rsidR="00AF236C" w:rsidRPr="003A67B2" w:rsidRDefault="005C0CB3" w:rsidP="00AF236C">
            <w:pPr>
              <w:spacing w:line="276" w:lineRule="auto"/>
              <w:jc w:val="center"/>
              <w:rPr>
                <w:sz w:val="20"/>
                <w:szCs w:val="20"/>
              </w:rPr>
            </w:pPr>
            <w:r w:rsidRPr="003A67B2">
              <w:rPr>
                <w:sz w:val="20"/>
                <w:szCs w:val="20"/>
              </w:rPr>
              <w:t>0</w:t>
            </w:r>
          </w:p>
        </w:tc>
        <w:tc>
          <w:tcPr>
            <w:tcW w:w="502" w:type="dxa"/>
          </w:tcPr>
          <w:p w14:paraId="264CBDB4" w14:textId="1A91BF89" w:rsidR="00AF236C" w:rsidRPr="003A67B2" w:rsidRDefault="005C0CB3" w:rsidP="00AF236C">
            <w:pPr>
              <w:spacing w:line="276" w:lineRule="auto"/>
              <w:jc w:val="center"/>
              <w:rPr>
                <w:sz w:val="20"/>
                <w:szCs w:val="20"/>
              </w:rPr>
            </w:pPr>
            <w:r w:rsidRPr="003A67B2">
              <w:rPr>
                <w:sz w:val="20"/>
                <w:szCs w:val="20"/>
              </w:rPr>
              <w:t>0</w:t>
            </w:r>
          </w:p>
        </w:tc>
        <w:tc>
          <w:tcPr>
            <w:tcW w:w="450" w:type="dxa"/>
          </w:tcPr>
          <w:p w14:paraId="69165903" w14:textId="646DB6E3" w:rsidR="00AF236C" w:rsidRPr="003A67B2" w:rsidRDefault="005C0CB3" w:rsidP="00AF236C">
            <w:pPr>
              <w:spacing w:line="276" w:lineRule="auto"/>
              <w:jc w:val="center"/>
              <w:rPr>
                <w:sz w:val="20"/>
                <w:szCs w:val="20"/>
              </w:rPr>
            </w:pPr>
            <w:r w:rsidRPr="003A67B2">
              <w:rPr>
                <w:sz w:val="20"/>
                <w:szCs w:val="20"/>
              </w:rPr>
              <w:t>1</w:t>
            </w:r>
          </w:p>
        </w:tc>
        <w:tc>
          <w:tcPr>
            <w:tcW w:w="684" w:type="dxa"/>
          </w:tcPr>
          <w:p w14:paraId="1961B1E4" w14:textId="600E0209" w:rsidR="00AF236C" w:rsidRPr="003A67B2" w:rsidRDefault="005C0CB3" w:rsidP="00AF236C">
            <w:pPr>
              <w:spacing w:line="276" w:lineRule="auto"/>
              <w:jc w:val="center"/>
              <w:rPr>
                <w:sz w:val="20"/>
                <w:szCs w:val="20"/>
              </w:rPr>
            </w:pPr>
            <w:r w:rsidRPr="003A67B2">
              <w:rPr>
                <w:sz w:val="20"/>
                <w:szCs w:val="20"/>
              </w:rPr>
              <w:t>2</w:t>
            </w:r>
          </w:p>
        </w:tc>
        <w:tc>
          <w:tcPr>
            <w:tcW w:w="675" w:type="dxa"/>
          </w:tcPr>
          <w:p w14:paraId="53F23D96" w14:textId="1470F414" w:rsidR="00AF236C" w:rsidRPr="003A67B2" w:rsidRDefault="005C0CB3" w:rsidP="00AF236C">
            <w:pPr>
              <w:spacing w:line="276" w:lineRule="auto"/>
              <w:jc w:val="center"/>
              <w:rPr>
                <w:sz w:val="20"/>
                <w:szCs w:val="20"/>
              </w:rPr>
            </w:pPr>
            <w:r w:rsidRPr="003A67B2">
              <w:rPr>
                <w:sz w:val="20"/>
                <w:szCs w:val="20"/>
              </w:rPr>
              <w:t>3</w:t>
            </w:r>
          </w:p>
        </w:tc>
        <w:tc>
          <w:tcPr>
            <w:tcW w:w="450" w:type="dxa"/>
          </w:tcPr>
          <w:p w14:paraId="0F318175" w14:textId="4504DBB1" w:rsidR="00AF236C" w:rsidRPr="003A67B2" w:rsidRDefault="005C0CB3" w:rsidP="00AF236C">
            <w:pPr>
              <w:spacing w:line="276" w:lineRule="auto"/>
              <w:jc w:val="center"/>
              <w:rPr>
                <w:sz w:val="20"/>
                <w:szCs w:val="20"/>
              </w:rPr>
            </w:pPr>
            <w:r w:rsidRPr="003A67B2">
              <w:rPr>
                <w:sz w:val="20"/>
                <w:szCs w:val="20"/>
              </w:rPr>
              <w:t>14</w:t>
            </w:r>
          </w:p>
        </w:tc>
        <w:tc>
          <w:tcPr>
            <w:tcW w:w="482" w:type="dxa"/>
          </w:tcPr>
          <w:p w14:paraId="7940106F" w14:textId="666CE001" w:rsidR="00AF236C" w:rsidRPr="003A67B2" w:rsidRDefault="005C0CB3" w:rsidP="00AF236C">
            <w:pPr>
              <w:spacing w:line="276" w:lineRule="auto"/>
              <w:jc w:val="center"/>
              <w:rPr>
                <w:sz w:val="20"/>
                <w:szCs w:val="20"/>
              </w:rPr>
            </w:pPr>
            <w:r w:rsidRPr="003A67B2">
              <w:rPr>
                <w:sz w:val="20"/>
                <w:szCs w:val="20"/>
              </w:rPr>
              <w:t>0</w:t>
            </w:r>
          </w:p>
        </w:tc>
      </w:tr>
      <w:tr w:rsidR="00AF236C" w:rsidRPr="003A67B2" w14:paraId="38009015" w14:textId="77777777" w:rsidTr="00AF236C">
        <w:tc>
          <w:tcPr>
            <w:tcW w:w="4439" w:type="dxa"/>
          </w:tcPr>
          <w:p w14:paraId="5F838F0A" w14:textId="70DFD87D" w:rsidR="00AF236C" w:rsidRPr="003A67B2" w:rsidRDefault="00AF236C" w:rsidP="00AF236C">
            <w:pPr>
              <w:spacing w:line="276" w:lineRule="auto"/>
              <w:jc w:val="both"/>
              <w:rPr>
                <w:sz w:val="20"/>
                <w:szCs w:val="20"/>
              </w:rPr>
            </w:pPr>
            <w:r w:rsidRPr="003A67B2">
              <w:rPr>
                <w:sz w:val="20"/>
                <w:szCs w:val="20"/>
              </w:rPr>
              <w:t xml:space="preserve">In the case of an asymptomatic patient with a diagnosis of SARS-CoV-2 infection who has the indication to undergo autologous </w:t>
            </w:r>
            <w:r w:rsidR="001D6888">
              <w:rPr>
                <w:sz w:val="20"/>
                <w:szCs w:val="20"/>
              </w:rPr>
              <w:t>HCT</w:t>
            </w:r>
            <w:r w:rsidRPr="003A67B2">
              <w:rPr>
                <w:sz w:val="20"/>
                <w:szCs w:val="20"/>
              </w:rPr>
              <w:t xml:space="preserve">, do you agree to start the </w:t>
            </w:r>
            <w:r w:rsidR="001D6888">
              <w:rPr>
                <w:sz w:val="20"/>
                <w:szCs w:val="20"/>
              </w:rPr>
              <w:t>HCT</w:t>
            </w:r>
            <w:r w:rsidRPr="003A67B2">
              <w:rPr>
                <w:sz w:val="20"/>
                <w:szCs w:val="20"/>
              </w:rPr>
              <w:t xml:space="preserve"> induction?</w:t>
            </w:r>
          </w:p>
        </w:tc>
        <w:tc>
          <w:tcPr>
            <w:tcW w:w="806" w:type="dxa"/>
          </w:tcPr>
          <w:p w14:paraId="433E1E5F" w14:textId="1382910F" w:rsidR="00AF236C" w:rsidRPr="003A67B2" w:rsidRDefault="00AF236C" w:rsidP="00AF236C">
            <w:pPr>
              <w:spacing w:line="276" w:lineRule="auto"/>
              <w:jc w:val="center"/>
              <w:rPr>
                <w:sz w:val="20"/>
                <w:szCs w:val="20"/>
              </w:rPr>
            </w:pPr>
            <w:r w:rsidRPr="003A67B2">
              <w:rPr>
                <w:sz w:val="20"/>
                <w:szCs w:val="20"/>
              </w:rPr>
              <w:t>3</w:t>
            </w:r>
          </w:p>
        </w:tc>
        <w:tc>
          <w:tcPr>
            <w:tcW w:w="630" w:type="dxa"/>
          </w:tcPr>
          <w:p w14:paraId="55136160" w14:textId="4B84DDCF" w:rsidR="00AF236C" w:rsidRPr="003A67B2" w:rsidRDefault="00AF236C" w:rsidP="00AF236C">
            <w:pPr>
              <w:spacing w:line="276" w:lineRule="auto"/>
              <w:jc w:val="center"/>
              <w:rPr>
                <w:sz w:val="20"/>
                <w:szCs w:val="20"/>
              </w:rPr>
            </w:pPr>
            <w:r w:rsidRPr="003A67B2">
              <w:rPr>
                <w:sz w:val="20"/>
                <w:szCs w:val="20"/>
              </w:rPr>
              <w:t>55%</w:t>
            </w:r>
          </w:p>
        </w:tc>
        <w:tc>
          <w:tcPr>
            <w:tcW w:w="510" w:type="dxa"/>
          </w:tcPr>
          <w:p w14:paraId="151CCCEE" w14:textId="6784FD0C" w:rsidR="00AF236C" w:rsidRPr="003A67B2" w:rsidRDefault="00AF236C" w:rsidP="00AF236C">
            <w:pPr>
              <w:spacing w:line="276" w:lineRule="auto"/>
              <w:jc w:val="center"/>
              <w:rPr>
                <w:sz w:val="20"/>
                <w:szCs w:val="20"/>
              </w:rPr>
            </w:pPr>
            <w:r w:rsidRPr="003A67B2">
              <w:rPr>
                <w:sz w:val="20"/>
                <w:szCs w:val="20"/>
              </w:rPr>
              <w:t>0</w:t>
            </w:r>
          </w:p>
        </w:tc>
        <w:tc>
          <w:tcPr>
            <w:tcW w:w="502" w:type="dxa"/>
          </w:tcPr>
          <w:p w14:paraId="638B8B8C" w14:textId="11ED9C11" w:rsidR="00AF236C" w:rsidRPr="003A67B2" w:rsidRDefault="00AF236C" w:rsidP="00AF236C">
            <w:pPr>
              <w:spacing w:line="276" w:lineRule="auto"/>
              <w:jc w:val="center"/>
              <w:rPr>
                <w:sz w:val="20"/>
                <w:szCs w:val="20"/>
              </w:rPr>
            </w:pPr>
            <w:r w:rsidRPr="003A67B2">
              <w:rPr>
                <w:sz w:val="20"/>
                <w:szCs w:val="20"/>
              </w:rPr>
              <w:t>0</w:t>
            </w:r>
          </w:p>
        </w:tc>
        <w:tc>
          <w:tcPr>
            <w:tcW w:w="450" w:type="dxa"/>
          </w:tcPr>
          <w:p w14:paraId="7B75545F" w14:textId="6388E68E" w:rsidR="00AF236C" w:rsidRPr="003A67B2" w:rsidRDefault="00AF236C" w:rsidP="00AF236C">
            <w:pPr>
              <w:spacing w:line="276" w:lineRule="auto"/>
              <w:jc w:val="center"/>
              <w:rPr>
                <w:sz w:val="20"/>
                <w:szCs w:val="20"/>
              </w:rPr>
            </w:pPr>
            <w:r w:rsidRPr="003A67B2">
              <w:rPr>
                <w:sz w:val="20"/>
                <w:szCs w:val="20"/>
              </w:rPr>
              <w:t>2</w:t>
            </w:r>
          </w:p>
        </w:tc>
        <w:tc>
          <w:tcPr>
            <w:tcW w:w="684" w:type="dxa"/>
          </w:tcPr>
          <w:p w14:paraId="5F32AA89" w14:textId="1601C023" w:rsidR="00AF236C" w:rsidRPr="003A67B2" w:rsidRDefault="00AF236C" w:rsidP="00AF236C">
            <w:pPr>
              <w:spacing w:line="276" w:lineRule="auto"/>
              <w:jc w:val="center"/>
              <w:rPr>
                <w:sz w:val="20"/>
                <w:szCs w:val="20"/>
              </w:rPr>
            </w:pPr>
            <w:r w:rsidRPr="003A67B2">
              <w:rPr>
                <w:sz w:val="20"/>
                <w:szCs w:val="20"/>
              </w:rPr>
              <w:t>9</w:t>
            </w:r>
          </w:p>
        </w:tc>
        <w:tc>
          <w:tcPr>
            <w:tcW w:w="675" w:type="dxa"/>
          </w:tcPr>
          <w:p w14:paraId="35C52482" w14:textId="5C34BD6E" w:rsidR="00AF236C" w:rsidRPr="003A67B2" w:rsidRDefault="00AF236C" w:rsidP="00AF236C">
            <w:pPr>
              <w:spacing w:line="276" w:lineRule="auto"/>
              <w:jc w:val="center"/>
              <w:rPr>
                <w:sz w:val="20"/>
                <w:szCs w:val="20"/>
              </w:rPr>
            </w:pPr>
            <w:r w:rsidRPr="003A67B2">
              <w:rPr>
                <w:sz w:val="20"/>
                <w:szCs w:val="20"/>
              </w:rPr>
              <w:t>4</w:t>
            </w:r>
          </w:p>
        </w:tc>
        <w:tc>
          <w:tcPr>
            <w:tcW w:w="450" w:type="dxa"/>
          </w:tcPr>
          <w:p w14:paraId="671667CA" w14:textId="6E540012" w:rsidR="00AF236C" w:rsidRPr="003A67B2" w:rsidRDefault="00AF236C" w:rsidP="00AF236C">
            <w:pPr>
              <w:spacing w:line="276" w:lineRule="auto"/>
              <w:jc w:val="center"/>
              <w:rPr>
                <w:sz w:val="20"/>
                <w:szCs w:val="20"/>
              </w:rPr>
            </w:pPr>
            <w:r w:rsidRPr="003A67B2">
              <w:rPr>
                <w:sz w:val="20"/>
                <w:szCs w:val="20"/>
              </w:rPr>
              <w:t>5</w:t>
            </w:r>
          </w:p>
        </w:tc>
        <w:tc>
          <w:tcPr>
            <w:tcW w:w="482" w:type="dxa"/>
          </w:tcPr>
          <w:p w14:paraId="6198A50B" w14:textId="2793ADF3" w:rsidR="00AF236C" w:rsidRPr="003A67B2" w:rsidRDefault="00AF236C" w:rsidP="00AF236C">
            <w:pPr>
              <w:spacing w:line="276" w:lineRule="auto"/>
              <w:jc w:val="center"/>
              <w:rPr>
                <w:sz w:val="20"/>
                <w:szCs w:val="20"/>
              </w:rPr>
            </w:pPr>
            <w:r w:rsidRPr="003A67B2">
              <w:rPr>
                <w:sz w:val="20"/>
                <w:szCs w:val="20"/>
              </w:rPr>
              <w:t>0</w:t>
            </w:r>
          </w:p>
        </w:tc>
      </w:tr>
      <w:tr w:rsidR="00AF236C" w:rsidRPr="003A67B2" w14:paraId="2C7410EA" w14:textId="77777777" w:rsidTr="00AF236C">
        <w:tc>
          <w:tcPr>
            <w:tcW w:w="4439" w:type="dxa"/>
          </w:tcPr>
          <w:p w14:paraId="139E3170" w14:textId="30105E1F" w:rsidR="00AF236C" w:rsidRPr="003A67B2" w:rsidRDefault="00E238A7" w:rsidP="00E238A7">
            <w:pPr>
              <w:tabs>
                <w:tab w:val="left" w:pos="3084"/>
              </w:tabs>
              <w:spacing w:line="276" w:lineRule="auto"/>
              <w:jc w:val="both"/>
              <w:rPr>
                <w:sz w:val="20"/>
                <w:szCs w:val="20"/>
              </w:rPr>
            </w:pPr>
            <w:r w:rsidRPr="003A67B2">
              <w:rPr>
                <w:sz w:val="20"/>
                <w:szCs w:val="20"/>
              </w:rPr>
              <w:t xml:space="preserve">In the case of an asymptomatic patient with a diagnosis of SARS-CoV-2 infection who has the indication to allogeneic </w:t>
            </w:r>
            <w:r w:rsidR="001D6888">
              <w:rPr>
                <w:sz w:val="20"/>
                <w:szCs w:val="20"/>
              </w:rPr>
              <w:t>HCT</w:t>
            </w:r>
            <w:r w:rsidRPr="003A67B2">
              <w:rPr>
                <w:sz w:val="20"/>
                <w:szCs w:val="20"/>
              </w:rPr>
              <w:t xml:space="preserve">, do you agree to start the </w:t>
            </w:r>
            <w:r w:rsidR="001D6888">
              <w:rPr>
                <w:sz w:val="20"/>
                <w:szCs w:val="20"/>
              </w:rPr>
              <w:t>HCT</w:t>
            </w:r>
            <w:r w:rsidRPr="003A67B2">
              <w:rPr>
                <w:sz w:val="20"/>
                <w:szCs w:val="20"/>
              </w:rPr>
              <w:t xml:space="preserve"> induction?</w:t>
            </w:r>
          </w:p>
        </w:tc>
        <w:tc>
          <w:tcPr>
            <w:tcW w:w="806" w:type="dxa"/>
          </w:tcPr>
          <w:p w14:paraId="36DB5C7F" w14:textId="6E5708F6" w:rsidR="00AF236C" w:rsidRPr="003A67B2" w:rsidRDefault="00AF236C" w:rsidP="00AF236C">
            <w:pPr>
              <w:spacing w:line="276" w:lineRule="auto"/>
              <w:jc w:val="center"/>
              <w:rPr>
                <w:sz w:val="20"/>
                <w:szCs w:val="20"/>
              </w:rPr>
            </w:pPr>
            <w:r w:rsidRPr="003A67B2">
              <w:rPr>
                <w:sz w:val="20"/>
                <w:szCs w:val="20"/>
              </w:rPr>
              <w:t>3</w:t>
            </w:r>
          </w:p>
        </w:tc>
        <w:tc>
          <w:tcPr>
            <w:tcW w:w="630" w:type="dxa"/>
          </w:tcPr>
          <w:p w14:paraId="18784091" w14:textId="0BCB455D" w:rsidR="00AF236C" w:rsidRPr="003A67B2" w:rsidRDefault="00AF236C" w:rsidP="00AF236C">
            <w:pPr>
              <w:spacing w:line="276" w:lineRule="auto"/>
              <w:jc w:val="center"/>
              <w:rPr>
                <w:sz w:val="20"/>
                <w:szCs w:val="20"/>
              </w:rPr>
            </w:pPr>
            <w:r w:rsidRPr="003A67B2">
              <w:rPr>
                <w:sz w:val="20"/>
                <w:szCs w:val="20"/>
              </w:rPr>
              <w:t>85%</w:t>
            </w:r>
          </w:p>
        </w:tc>
        <w:tc>
          <w:tcPr>
            <w:tcW w:w="510" w:type="dxa"/>
          </w:tcPr>
          <w:p w14:paraId="5851B8A4" w14:textId="7D6E160D" w:rsidR="00AF236C" w:rsidRPr="003A67B2" w:rsidRDefault="00E238A7" w:rsidP="00AF236C">
            <w:pPr>
              <w:spacing w:line="276" w:lineRule="auto"/>
              <w:jc w:val="center"/>
              <w:rPr>
                <w:sz w:val="20"/>
                <w:szCs w:val="20"/>
              </w:rPr>
            </w:pPr>
            <w:r w:rsidRPr="003A67B2">
              <w:rPr>
                <w:sz w:val="20"/>
                <w:szCs w:val="20"/>
              </w:rPr>
              <w:t>0</w:t>
            </w:r>
          </w:p>
        </w:tc>
        <w:tc>
          <w:tcPr>
            <w:tcW w:w="502" w:type="dxa"/>
          </w:tcPr>
          <w:p w14:paraId="52254DBC" w14:textId="218A94B6" w:rsidR="00AF236C" w:rsidRPr="003A67B2" w:rsidRDefault="00E238A7" w:rsidP="00AF236C">
            <w:pPr>
              <w:spacing w:line="276" w:lineRule="auto"/>
              <w:jc w:val="center"/>
              <w:rPr>
                <w:sz w:val="20"/>
                <w:szCs w:val="20"/>
              </w:rPr>
            </w:pPr>
            <w:r w:rsidRPr="003A67B2">
              <w:rPr>
                <w:sz w:val="20"/>
                <w:szCs w:val="20"/>
              </w:rPr>
              <w:t>0</w:t>
            </w:r>
          </w:p>
        </w:tc>
        <w:tc>
          <w:tcPr>
            <w:tcW w:w="450" w:type="dxa"/>
          </w:tcPr>
          <w:p w14:paraId="7C23FD2F" w14:textId="5C77BE0B" w:rsidR="00AF236C" w:rsidRPr="003A67B2" w:rsidRDefault="00E238A7" w:rsidP="00AF236C">
            <w:pPr>
              <w:spacing w:line="276" w:lineRule="auto"/>
              <w:jc w:val="center"/>
              <w:rPr>
                <w:sz w:val="20"/>
                <w:szCs w:val="20"/>
              </w:rPr>
            </w:pPr>
            <w:r w:rsidRPr="003A67B2">
              <w:rPr>
                <w:sz w:val="20"/>
                <w:szCs w:val="20"/>
              </w:rPr>
              <w:t>9</w:t>
            </w:r>
          </w:p>
        </w:tc>
        <w:tc>
          <w:tcPr>
            <w:tcW w:w="684" w:type="dxa"/>
          </w:tcPr>
          <w:p w14:paraId="0BB4F6C1" w14:textId="78C2811D" w:rsidR="00AF236C" w:rsidRPr="003A67B2" w:rsidRDefault="00E238A7" w:rsidP="00AF236C">
            <w:pPr>
              <w:spacing w:line="276" w:lineRule="auto"/>
              <w:jc w:val="center"/>
              <w:rPr>
                <w:sz w:val="20"/>
                <w:szCs w:val="20"/>
              </w:rPr>
            </w:pPr>
            <w:r w:rsidRPr="003A67B2">
              <w:rPr>
                <w:sz w:val="20"/>
                <w:szCs w:val="20"/>
              </w:rPr>
              <w:t>8</w:t>
            </w:r>
          </w:p>
        </w:tc>
        <w:tc>
          <w:tcPr>
            <w:tcW w:w="675" w:type="dxa"/>
          </w:tcPr>
          <w:p w14:paraId="386AF533" w14:textId="58E01C8F" w:rsidR="00AF236C" w:rsidRPr="003A67B2" w:rsidRDefault="00E238A7" w:rsidP="00AF236C">
            <w:pPr>
              <w:spacing w:line="276" w:lineRule="auto"/>
              <w:jc w:val="center"/>
              <w:rPr>
                <w:sz w:val="20"/>
                <w:szCs w:val="20"/>
              </w:rPr>
            </w:pPr>
            <w:r w:rsidRPr="003A67B2">
              <w:rPr>
                <w:sz w:val="20"/>
                <w:szCs w:val="20"/>
              </w:rPr>
              <w:t>3</w:t>
            </w:r>
          </w:p>
        </w:tc>
        <w:tc>
          <w:tcPr>
            <w:tcW w:w="450" w:type="dxa"/>
          </w:tcPr>
          <w:p w14:paraId="7A4D6A02" w14:textId="28B490DD" w:rsidR="00AF236C" w:rsidRPr="003A67B2" w:rsidRDefault="00E238A7" w:rsidP="00AF236C">
            <w:pPr>
              <w:spacing w:line="276" w:lineRule="auto"/>
              <w:jc w:val="center"/>
              <w:rPr>
                <w:sz w:val="20"/>
                <w:szCs w:val="20"/>
              </w:rPr>
            </w:pPr>
            <w:r w:rsidRPr="003A67B2">
              <w:rPr>
                <w:sz w:val="20"/>
                <w:szCs w:val="20"/>
              </w:rPr>
              <w:t>0</w:t>
            </w:r>
          </w:p>
        </w:tc>
        <w:tc>
          <w:tcPr>
            <w:tcW w:w="482" w:type="dxa"/>
          </w:tcPr>
          <w:p w14:paraId="06E8CFAF" w14:textId="32262BE1" w:rsidR="00AF236C" w:rsidRPr="003A67B2" w:rsidRDefault="00E238A7" w:rsidP="00AF236C">
            <w:pPr>
              <w:spacing w:line="276" w:lineRule="auto"/>
              <w:jc w:val="center"/>
              <w:rPr>
                <w:sz w:val="20"/>
                <w:szCs w:val="20"/>
              </w:rPr>
            </w:pPr>
            <w:r w:rsidRPr="003A67B2">
              <w:rPr>
                <w:sz w:val="20"/>
                <w:szCs w:val="20"/>
              </w:rPr>
              <w:t>0</w:t>
            </w:r>
          </w:p>
        </w:tc>
      </w:tr>
      <w:tr w:rsidR="00AF236C" w:rsidRPr="003A67B2" w14:paraId="068021DB" w14:textId="77777777" w:rsidTr="00AF236C">
        <w:tc>
          <w:tcPr>
            <w:tcW w:w="4439" w:type="dxa"/>
          </w:tcPr>
          <w:p w14:paraId="164DA0C8" w14:textId="577DC275" w:rsidR="00AF236C" w:rsidRPr="003A67B2" w:rsidRDefault="00B37AD9" w:rsidP="00B37AD9">
            <w:pPr>
              <w:tabs>
                <w:tab w:val="center" w:pos="2111"/>
              </w:tabs>
              <w:spacing w:line="276" w:lineRule="auto"/>
              <w:jc w:val="both"/>
              <w:rPr>
                <w:sz w:val="20"/>
                <w:szCs w:val="20"/>
              </w:rPr>
            </w:pPr>
            <w:r w:rsidRPr="003A67B2">
              <w:rPr>
                <w:sz w:val="20"/>
                <w:szCs w:val="20"/>
              </w:rPr>
              <w:t xml:space="preserve">In relation to acute </w:t>
            </w:r>
            <w:proofErr w:type="spellStart"/>
            <w:r w:rsidRPr="003A67B2">
              <w:rPr>
                <w:sz w:val="20"/>
                <w:szCs w:val="20"/>
              </w:rPr>
              <w:t>leuk</w:t>
            </w:r>
            <w:r w:rsidR="00FF6B48" w:rsidRPr="003A67B2">
              <w:rPr>
                <w:sz w:val="20"/>
                <w:szCs w:val="20"/>
              </w:rPr>
              <w:t>a</w:t>
            </w:r>
            <w:r w:rsidRPr="003A67B2">
              <w:rPr>
                <w:sz w:val="20"/>
                <w:szCs w:val="20"/>
              </w:rPr>
              <w:t>emias</w:t>
            </w:r>
            <w:proofErr w:type="spellEnd"/>
            <w:r w:rsidRPr="003A67B2">
              <w:rPr>
                <w:sz w:val="20"/>
                <w:szCs w:val="20"/>
              </w:rPr>
              <w:t>, do you agree with the cessation of modification of the ongoing chemotherapy in patients diagnosed with asymptomatic or mild COVID-19 during treatment?</w:t>
            </w:r>
          </w:p>
        </w:tc>
        <w:tc>
          <w:tcPr>
            <w:tcW w:w="806" w:type="dxa"/>
          </w:tcPr>
          <w:p w14:paraId="3B1DE755" w14:textId="1030B803" w:rsidR="00AF236C" w:rsidRPr="003A67B2" w:rsidRDefault="00AF236C" w:rsidP="00AF236C">
            <w:pPr>
              <w:spacing w:line="276" w:lineRule="auto"/>
              <w:jc w:val="center"/>
              <w:rPr>
                <w:sz w:val="20"/>
                <w:szCs w:val="20"/>
              </w:rPr>
            </w:pPr>
            <w:r w:rsidRPr="003A67B2">
              <w:rPr>
                <w:sz w:val="20"/>
                <w:szCs w:val="20"/>
              </w:rPr>
              <w:t>2</w:t>
            </w:r>
          </w:p>
        </w:tc>
        <w:tc>
          <w:tcPr>
            <w:tcW w:w="630" w:type="dxa"/>
          </w:tcPr>
          <w:p w14:paraId="05407715" w14:textId="1015C30D" w:rsidR="00AF236C" w:rsidRPr="003A67B2" w:rsidRDefault="00AF236C" w:rsidP="00AF236C">
            <w:pPr>
              <w:spacing w:line="276" w:lineRule="auto"/>
              <w:jc w:val="center"/>
              <w:rPr>
                <w:sz w:val="20"/>
                <w:szCs w:val="20"/>
              </w:rPr>
            </w:pPr>
            <w:r w:rsidRPr="003A67B2">
              <w:rPr>
                <w:sz w:val="20"/>
                <w:szCs w:val="20"/>
              </w:rPr>
              <w:t>89%</w:t>
            </w:r>
          </w:p>
        </w:tc>
        <w:tc>
          <w:tcPr>
            <w:tcW w:w="510" w:type="dxa"/>
          </w:tcPr>
          <w:p w14:paraId="152513E2" w14:textId="2E925921" w:rsidR="00AF236C" w:rsidRPr="003A67B2" w:rsidRDefault="001676B1" w:rsidP="00AF236C">
            <w:pPr>
              <w:spacing w:line="276" w:lineRule="auto"/>
              <w:jc w:val="center"/>
              <w:rPr>
                <w:sz w:val="20"/>
                <w:szCs w:val="20"/>
              </w:rPr>
            </w:pPr>
            <w:r w:rsidRPr="003A67B2">
              <w:rPr>
                <w:sz w:val="20"/>
                <w:szCs w:val="20"/>
              </w:rPr>
              <w:t>1</w:t>
            </w:r>
          </w:p>
        </w:tc>
        <w:tc>
          <w:tcPr>
            <w:tcW w:w="502" w:type="dxa"/>
          </w:tcPr>
          <w:p w14:paraId="4A7881DE" w14:textId="47180C92" w:rsidR="00AF236C" w:rsidRPr="003A67B2" w:rsidRDefault="001676B1" w:rsidP="00AF236C">
            <w:pPr>
              <w:spacing w:line="276" w:lineRule="auto"/>
              <w:jc w:val="center"/>
              <w:rPr>
                <w:sz w:val="20"/>
                <w:szCs w:val="20"/>
              </w:rPr>
            </w:pPr>
            <w:r w:rsidRPr="003A67B2">
              <w:rPr>
                <w:sz w:val="20"/>
                <w:szCs w:val="20"/>
              </w:rPr>
              <w:t>0</w:t>
            </w:r>
          </w:p>
        </w:tc>
        <w:tc>
          <w:tcPr>
            <w:tcW w:w="450" w:type="dxa"/>
          </w:tcPr>
          <w:p w14:paraId="0C1B0768" w14:textId="00A70619" w:rsidR="00AF236C" w:rsidRPr="003A67B2" w:rsidRDefault="001676B1" w:rsidP="00AF236C">
            <w:pPr>
              <w:spacing w:line="276" w:lineRule="auto"/>
              <w:jc w:val="center"/>
              <w:rPr>
                <w:sz w:val="20"/>
                <w:szCs w:val="20"/>
              </w:rPr>
            </w:pPr>
            <w:r w:rsidRPr="003A67B2">
              <w:rPr>
                <w:sz w:val="20"/>
                <w:szCs w:val="20"/>
              </w:rPr>
              <w:t>6</w:t>
            </w:r>
          </w:p>
        </w:tc>
        <w:tc>
          <w:tcPr>
            <w:tcW w:w="684" w:type="dxa"/>
          </w:tcPr>
          <w:p w14:paraId="03F7C786" w14:textId="2E2BF907" w:rsidR="00AF236C" w:rsidRPr="003A67B2" w:rsidRDefault="001676B1" w:rsidP="00AF236C">
            <w:pPr>
              <w:spacing w:line="276" w:lineRule="auto"/>
              <w:jc w:val="center"/>
              <w:rPr>
                <w:sz w:val="20"/>
                <w:szCs w:val="20"/>
              </w:rPr>
            </w:pPr>
            <w:r w:rsidRPr="003A67B2">
              <w:rPr>
                <w:sz w:val="20"/>
                <w:szCs w:val="20"/>
              </w:rPr>
              <w:t>10</w:t>
            </w:r>
          </w:p>
        </w:tc>
        <w:tc>
          <w:tcPr>
            <w:tcW w:w="675" w:type="dxa"/>
          </w:tcPr>
          <w:p w14:paraId="53AE0FA2" w14:textId="67FD5413" w:rsidR="00AF236C" w:rsidRPr="003A67B2" w:rsidRDefault="001676B1" w:rsidP="00AF236C">
            <w:pPr>
              <w:spacing w:line="276" w:lineRule="auto"/>
              <w:jc w:val="center"/>
              <w:rPr>
                <w:sz w:val="20"/>
                <w:szCs w:val="20"/>
              </w:rPr>
            </w:pPr>
            <w:r w:rsidRPr="003A67B2">
              <w:rPr>
                <w:sz w:val="20"/>
                <w:szCs w:val="20"/>
              </w:rPr>
              <w:t>2</w:t>
            </w:r>
          </w:p>
        </w:tc>
        <w:tc>
          <w:tcPr>
            <w:tcW w:w="450" w:type="dxa"/>
          </w:tcPr>
          <w:p w14:paraId="579A9D48" w14:textId="7C8F4CE1" w:rsidR="00AF236C" w:rsidRPr="003A67B2" w:rsidRDefault="001676B1" w:rsidP="00AF236C">
            <w:pPr>
              <w:spacing w:line="276" w:lineRule="auto"/>
              <w:jc w:val="center"/>
              <w:rPr>
                <w:sz w:val="20"/>
                <w:szCs w:val="20"/>
              </w:rPr>
            </w:pPr>
            <w:r w:rsidRPr="003A67B2">
              <w:rPr>
                <w:sz w:val="20"/>
                <w:szCs w:val="20"/>
              </w:rPr>
              <w:t>0</w:t>
            </w:r>
          </w:p>
        </w:tc>
        <w:tc>
          <w:tcPr>
            <w:tcW w:w="482" w:type="dxa"/>
          </w:tcPr>
          <w:p w14:paraId="6190AE6B" w14:textId="20855285" w:rsidR="00AF236C" w:rsidRPr="003A67B2" w:rsidRDefault="001676B1" w:rsidP="00AF236C">
            <w:pPr>
              <w:spacing w:line="276" w:lineRule="auto"/>
              <w:jc w:val="center"/>
              <w:rPr>
                <w:sz w:val="20"/>
                <w:szCs w:val="20"/>
              </w:rPr>
            </w:pPr>
            <w:r w:rsidRPr="003A67B2">
              <w:rPr>
                <w:sz w:val="20"/>
                <w:szCs w:val="20"/>
              </w:rPr>
              <w:t>0</w:t>
            </w:r>
          </w:p>
        </w:tc>
      </w:tr>
      <w:tr w:rsidR="00AF236C" w:rsidRPr="003A67B2" w14:paraId="273ADDE4" w14:textId="77777777" w:rsidTr="00AF236C">
        <w:tc>
          <w:tcPr>
            <w:tcW w:w="4439" w:type="dxa"/>
          </w:tcPr>
          <w:p w14:paraId="1772F3DC" w14:textId="40D4DAA5" w:rsidR="00AF236C" w:rsidRPr="003A67B2" w:rsidRDefault="00345706" w:rsidP="00345706">
            <w:pPr>
              <w:tabs>
                <w:tab w:val="right" w:pos="4223"/>
              </w:tabs>
              <w:spacing w:line="276" w:lineRule="auto"/>
              <w:jc w:val="both"/>
              <w:rPr>
                <w:sz w:val="20"/>
                <w:szCs w:val="20"/>
              </w:rPr>
            </w:pPr>
            <w:r w:rsidRPr="003A67B2">
              <w:rPr>
                <w:sz w:val="20"/>
                <w:szCs w:val="20"/>
              </w:rPr>
              <w:t>In relation to myeloproliferative disorders, do you agree with the cessation of modification of the ongoing chemotherapy in patients diagnosed with asymptomatic or mild COVID-19 during treatment?</w:t>
            </w:r>
          </w:p>
        </w:tc>
        <w:tc>
          <w:tcPr>
            <w:tcW w:w="806" w:type="dxa"/>
          </w:tcPr>
          <w:p w14:paraId="3001FD57" w14:textId="2DE87ED9" w:rsidR="00AF236C" w:rsidRPr="003A67B2" w:rsidRDefault="00AF236C" w:rsidP="00AF236C">
            <w:pPr>
              <w:spacing w:line="276" w:lineRule="auto"/>
              <w:jc w:val="center"/>
              <w:rPr>
                <w:sz w:val="20"/>
                <w:szCs w:val="20"/>
              </w:rPr>
            </w:pPr>
            <w:r w:rsidRPr="003A67B2">
              <w:rPr>
                <w:sz w:val="20"/>
                <w:szCs w:val="20"/>
              </w:rPr>
              <w:t>2</w:t>
            </w:r>
          </w:p>
        </w:tc>
        <w:tc>
          <w:tcPr>
            <w:tcW w:w="630" w:type="dxa"/>
          </w:tcPr>
          <w:p w14:paraId="5760B1D8" w14:textId="3B1F6A0F" w:rsidR="00AF236C" w:rsidRPr="003A67B2" w:rsidRDefault="00AF236C" w:rsidP="00AF236C">
            <w:pPr>
              <w:spacing w:line="276" w:lineRule="auto"/>
              <w:jc w:val="center"/>
              <w:rPr>
                <w:sz w:val="20"/>
                <w:szCs w:val="20"/>
              </w:rPr>
            </w:pPr>
            <w:r w:rsidRPr="003A67B2">
              <w:rPr>
                <w:sz w:val="20"/>
                <w:szCs w:val="20"/>
              </w:rPr>
              <w:t>83%</w:t>
            </w:r>
          </w:p>
        </w:tc>
        <w:tc>
          <w:tcPr>
            <w:tcW w:w="510" w:type="dxa"/>
          </w:tcPr>
          <w:p w14:paraId="339390FF" w14:textId="63BEF766" w:rsidR="00AF236C" w:rsidRPr="003A67B2" w:rsidRDefault="00345706" w:rsidP="00AF236C">
            <w:pPr>
              <w:spacing w:line="276" w:lineRule="auto"/>
              <w:jc w:val="center"/>
              <w:rPr>
                <w:sz w:val="20"/>
                <w:szCs w:val="20"/>
              </w:rPr>
            </w:pPr>
            <w:r w:rsidRPr="003A67B2">
              <w:rPr>
                <w:sz w:val="20"/>
                <w:szCs w:val="20"/>
              </w:rPr>
              <w:t>1</w:t>
            </w:r>
          </w:p>
        </w:tc>
        <w:tc>
          <w:tcPr>
            <w:tcW w:w="502" w:type="dxa"/>
          </w:tcPr>
          <w:p w14:paraId="3F2E6532" w14:textId="2EF9C0B1" w:rsidR="00AF236C" w:rsidRPr="003A67B2" w:rsidRDefault="00345706" w:rsidP="00AF236C">
            <w:pPr>
              <w:spacing w:line="276" w:lineRule="auto"/>
              <w:jc w:val="center"/>
              <w:rPr>
                <w:sz w:val="20"/>
                <w:szCs w:val="20"/>
              </w:rPr>
            </w:pPr>
            <w:r w:rsidRPr="003A67B2">
              <w:rPr>
                <w:sz w:val="20"/>
                <w:szCs w:val="20"/>
              </w:rPr>
              <w:t>0</w:t>
            </w:r>
          </w:p>
        </w:tc>
        <w:tc>
          <w:tcPr>
            <w:tcW w:w="450" w:type="dxa"/>
          </w:tcPr>
          <w:p w14:paraId="71ED11D8" w14:textId="51A96297" w:rsidR="00AF236C" w:rsidRPr="003A67B2" w:rsidRDefault="00345706" w:rsidP="00AF236C">
            <w:pPr>
              <w:spacing w:line="276" w:lineRule="auto"/>
              <w:jc w:val="center"/>
              <w:rPr>
                <w:sz w:val="20"/>
                <w:szCs w:val="20"/>
              </w:rPr>
            </w:pPr>
            <w:r w:rsidRPr="003A67B2">
              <w:rPr>
                <w:sz w:val="20"/>
                <w:szCs w:val="20"/>
              </w:rPr>
              <w:t>10</w:t>
            </w:r>
          </w:p>
        </w:tc>
        <w:tc>
          <w:tcPr>
            <w:tcW w:w="684" w:type="dxa"/>
          </w:tcPr>
          <w:p w14:paraId="2ED26DC7" w14:textId="6A382434" w:rsidR="00AF236C" w:rsidRPr="003A67B2" w:rsidRDefault="00345706" w:rsidP="00AF236C">
            <w:pPr>
              <w:spacing w:line="276" w:lineRule="auto"/>
              <w:jc w:val="center"/>
              <w:rPr>
                <w:sz w:val="20"/>
                <w:szCs w:val="20"/>
              </w:rPr>
            </w:pPr>
            <w:r w:rsidRPr="003A67B2">
              <w:rPr>
                <w:sz w:val="20"/>
                <w:szCs w:val="20"/>
              </w:rPr>
              <w:t>5</w:t>
            </w:r>
          </w:p>
        </w:tc>
        <w:tc>
          <w:tcPr>
            <w:tcW w:w="675" w:type="dxa"/>
          </w:tcPr>
          <w:p w14:paraId="59CA2AC2" w14:textId="06D1C792" w:rsidR="00AF236C" w:rsidRPr="003A67B2" w:rsidRDefault="00345706" w:rsidP="00AF236C">
            <w:pPr>
              <w:spacing w:line="276" w:lineRule="auto"/>
              <w:jc w:val="center"/>
              <w:rPr>
                <w:sz w:val="20"/>
                <w:szCs w:val="20"/>
              </w:rPr>
            </w:pPr>
            <w:r w:rsidRPr="003A67B2">
              <w:rPr>
                <w:sz w:val="20"/>
                <w:szCs w:val="20"/>
              </w:rPr>
              <w:t>2</w:t>
            </w:r>
          </w:p>
        </w:tc>
        <w:tc>
          <w:tcPr>
            <w:tcW w:w="450" w:type="dxa"/>
          </w:tcPr>
          <w:p w14:paraId="3BD7288C" w14:textId="38E1D600" w:rsidR="00AF236C" w:rsidRPr="003A67B2" w:rsidRDefault="00345706" w:rsidP="00AF236C">
            <w:pPr>
              <w:spacing w:line="276" w:lineRule="auto"/>
              <w:jc w:val="center"/>
              <w:rPr>
                <w:sz w:val="20"/>
                <w:szCs w:val="20"/>
              </w:rPr>
            </w:pPr>
            <w:r w:rsidRPr="003A67B2">
              <w:rPr>
                <w:sz w:val="20"/>
                <w:szCs w:val="20"/>
              </w:rPr>
              <w:t>1</w:t>
            </w:r>
          </w:p>
        </w:tc>
        <w:tc>
          <w:tcPr>
            <w:tcW w:w="482" w:type="dxa"/>
          </w:tcPr>
          <w:p w14:paraId="483B550E" w14:textId="4ADB8D0D" w:rsidR="00AF236C" w:rsidRPr="003A67B2" w:rsidRDefault="00345706" w:rsidP="00AF236C">
            <w:pPr>
              <w:spacing w:line="276" w:lineRule="auto"/>
              <w:jc w:val="center"/>
              <w:rPr>
                <w:sz w:val="20"/>
                <w:szCs w:val="20"/>
              </w:rPr>
            </w:pPr>
            <w:r w:rsidRPr="003A67B2">
              <w:rPr>
                <w:sz w:val="20"/>
                <w:szCs w:val="20"/>
              </w:rPr>
              <w:t>0</w:t>
            </w:r>
          </w:p>
        </w:tc>
      </w:tr>
      <w:tr w:rsidR="00AF236C" w:rsidRPr="003A67B2" w14:paraId="75A310B6" w14:textId="77777777" w:rsidTr="00AF236C">
        <w:tc>
          <w:tcPr>
            <w:tcW w:w="4439" w:type="dxa"/>
          </w:tcPr>
          <w:p w14:paraId="68F4D0E8" w14:textId="689B80D8" w:rsidR="00AF236C" w:rsidRPr="003A67B2" w:rsidRDefault="000D10C3" w:rsidP="000D10C3">
            <w:pPr>
              <w:tabs>
                <w:tab w:val="left" w:pos="3180"/>
              </w:tabs>
              <w:spacing w:line="276" w:lineRule="auto"/>
              <w:jc w:val="both"/>
              <w:rPr>
                <w:sz w:val="20"/>
                <w:szCs w:val="20"/>
              </w:rPr>
            </w:pPr>
            <w:r w:rsidRPr="003A67B2">
              <w:rPr>
                <w:sz w:val="20"/>
                <w:szCs w:val="20"/>
              </w:rPr>
              <w:t xml:space="preserve">Do you agree with the cessation or modification of standard of care treatment in a patient with acute </w:t>
            </w:r>
            <w:proofErr w:type="spellStart"/>
            <w:r w:rsidRPr="003A67B2">
              <w:rPr>
                <w:sz w:val="20"/>
                <w:szCs w:val="20"/>
              </w:rPr>
              <w:t>leuk</w:t>
            </w:r>
            <w:r w:rsidR="00FF6B48" w:rsidRPr="003A67B2">
              <w:rPr>
                <w:sz w:val="20"/>
                <w:szCs w:val="20"/>
              </w:rPr>
              <w:t>a</w:t>
            </w:r>
            <w:r w:rsidRPr="003A67B2">
              <w:rPr>
                <w:sz w:val="20"/>
                <w:szCs w:val="20"/>
              </w:rPr>
              <w:t>emias</w:t>
            </w:r>
            <w:proofErr w:type="spellEnd"/>
            <w:r w:rsidRPr="003A67B2">
              <w:rPr>
                <w:sz w:val="20"/>
                <w:szCs w:val="20"/>
              </w:rPr>
              <w:t>, myelodysplastic syndrome, blast phase of myeloproliferative neoplasm or chronic myeloid leuk</w:t>
            </w:r>
            <w:r w:rsidR="00FF6B48" w:rsidRPr="003A67B2">
              <w:rPr>
                <w:sz w:val="20"/>
                <w:szCs w:val="20"/>
              </w:rPr>
              <w:t>a</w:t>
            </w:r>
            <w:r w:rsidRPr="003A67B2">
              <w:rPr>
                <w:sz w:val="20"/>
                <w:szCs w:val="20"/>
              </w:rPr>
              <w:t>emia, and with asymptomatic or mild COVID-19 disease?</w:t>
            </w:r>
          </w:p>
        </w:tc>
        <w:tc>
          <w:tcPr>
            <w:tcW w:w="806" w:type="dxa"/>
          </w:tcPr>
          <w:p w14:paraId="12FF3804" w14:textId="3F348C74" w:rsidR="00AF236C" w:rsidRPr="003A67B2" w:rsidRDefault="00AF236C" w:rsidP="00AF236C">
            <w:pPr>
              <w:spacing w:line="276" w:lineRule="auto"/>
              <w:jc w:val="center"/>
              <w:rPr>
                <w:sz w:val="20"/>
                <w:szCs w:val="20"/>
              </w:rPr>
            </w:pPr>
            <w:r w:rsidRPr="003A67B2">
              <w:rPr>
                <w:sz w:val="20"/>
                <w:szCs w:val="20"/>
              </w:rPr>
              <w:t>3</w:t>
            </w:r>
          </w:p>
        </w:tc>
        <w:tc>
          <w:tcPr>
            <w:tcW w:w="630" w:type="dxa"/>
          </w:tcPr>
          <w:p w14:paraId="64149BDC" w14:textId="147E0BE7" w:rsidR="00AF236C" w:rsidRPr="003A67B2" w:rsidRDefault="00AF236C" w:rsidP="00AF236C">
            <w:pPr>
              <w:spacing w:line="276" w:lineRule="auto"/>
              <w:jc w:val="center"/>
              <w:rPr>
                <w:sz w:val="20"/>
                <w:szCs w:val="20"/>
              </w:rPr>
            </w:pPr>
            <w:r w:rsidRPr="003A67B2">
              <w:rPr>
                <w:sz w:val="20"/>
                <w:szCs w:val="20"/>
              </w:rPr>
              <w:t>85%</w:t>
            </w:r>
          </w:p>
        </w:tc>
        <w:tc>
          <w:tcPr>
            <w:tcW w:w="510" w:type="dxa"/>
          </w:tcPr>
          <w:p w14:paraId="05AC3FC9" w14:textId="0B73454B" w:rsidR="00AF236C" w:rsidRPr="003A67B2" w:rsidRDefault="00804BDA" w:rsidP="00AF236C">
            <w:pPr>
              <w:spacing w:line="276" w:lineRule="auto"/>
              <w:jc w:val="center"/>
              <w:rPr>
                <w:sz w:val="20"/>
                <w:szCs w:val="20"/>
              </w:rPr>
            </w:pPr>
            <w:r w:rsidRPr="003A67B2">
              <w:rPr>
                <w:sz w:val="20"/>
                <w:szCs w:val="20"/>
              </w:rPr>
              <w:t>0</w:t>
            </w:r>
          </w:p>
        </w:tc>
        <w:tc>
          <w:tcPr>
            <w:tcW w:w="502" w:type="dxa"/>
          </w:tcPr>
          <w:p w14:paraId="3C17B4F9" w14:textId="534C1A20" w:rsidR="00AF236C" w:rsidRPr="003A67B2" w:rsidRDefault="000D10C3" w:rsidP="00AF236C">
            <w:pPr>
              <w:spacing w:line="276" w:lineRule="auto"/>
              <w:jc w:val="center"/>
              <w:rPr>
                <w:sz w:val="20"/>
                <w:szCs w:val="20"/>
              </w:rPr>
            </w:pPr>
            <w:r w:rsidRPr="003A67B2">
              <w:rPr>
                <w:sz w:val="20"/>
                <w:szCs w:val="20"/>
              </w:rPr>
              <w:t>0</w:t>
            </w:r>
          </w:p>
        </w:tc>
        <w:tc>
          <w:tcPr>
            <w:tcW w:w="450" w:type="dxa"/>
          </w:tcPr>
          <w:p w14:paraId="74867BB6" w14:textId="29932268" w:rsidR="00AF236C" w:rsidRPr="003A67B2" w:rsidRDefault="000D10C3" w:rsidP="00AF236C">
            <w:pPr>
              <w:spacing w:line="276" w:lineRule="auto"/>
              <w:jc w:val="center"/>
              <w:rPr>
                <w:sz w:val="20"/>
                <w:szCs w:val="20"/>
              </w:rPr>
            </w:pPr>
            <w:r w:rsidRPr="003A67B2">
              <w:rPr>
                <w:sz w:val="20"/>
                <w:szCs w:val="20"/>
              </w:rPr>
              <w:t>9</w:t>
            </w:r>
          </w:p>
        </w:tc>
        <w:tc>
          <w:tcPr>
            <w:tcW w:w="684" w:type="dxa"/>
          </w:tcPr>
          <w:p w14:paraId="6644EB5A" w14:textId="0C9BAF06" w:rsidR="00AF236C" w:rsidRPr="003A67B2" w:rsidRDefault="000D10C3" w:rsidP="00AF236C">
            <w:pPr>
              <w:spacing w:line="276" w:lineRule="auto"/>
              <w:jc w:val="center"/>
              <w:rPr>
                <w:sz w:val="20"/>
                <w:szCs w:val="20"/>
              </w:rPr>
            </w:pPr>
            <w:r w:rsidRPr="003A67B2">
              <w:rPr>
                <w:sz w:val="20"/>
                <w:szCs w:val="20"/>
              </w:rPr>
              <w:t>8</w:t>
            </w:r>
          </w:p>
        </w:tc>
        <w:tc>
          <w:tcPr>
            <w:tcW w:w="675" w:type="dxa"/>
          </w:tcPr>
          <w:p w14:paraId="7D05CDCF" w14:textId="4B963858" w:rsidR="00AF236C" w:rsidRPr="003A67B2" w:rsidRDefault="000D10C3" w:rsidP="00AF236C">
            <w:pPr>
              <w:spacing w:line="276" w:lineRule="auto"/>
              <w:jc w:val="center"/>
              <w:rPr>
                <w:sz w:val="20"/>
                <w:szCs w:val="20"/>
              </w:rPr>
            </w:pPr>
            <w:r w:rsidRPr="003A67B2">
              <w:rPr>
                <w:sz w:val="20"/>
                <w:szCs w:val="20"/>
              </w:rPr>
              <w:t>3</w:t>
            </w:r>
          </w:p>
        </w:tc>
        <w:tc>
          <w:tcPr>
            <w:tcW w:w="450" w:type="dxa"/>
          </w:tcPr>
          <w:p w14:paraId="62B5708A" w14:textId="3F836E37" w:rsidR="00AF236C" w:rsidRPr="003A67B2" w:rsidRDefault="00804BDA" w:rsidP="00AF236C">
            <w:pPr>
              <w:spacing w:line="276" w:lineRule="auto"/>
              <w:jc w:val="center"/>
              <w:rPr>
                <w:sz w:val="20"/>
                <w:szCs w:val="20"/>
              </w:rPr>
            </w:pPr>
            <w:r w:rsidRPr="003A67B2">
              <w:rPr>
                <w:sz w:val="20"/>
                <w:szCs w:val="20"/>
              </w:rPr>
              <w:t>0</w:t>
            </w:r>
          </w:p>
        </w:tc>
        <w:tc>
          <w:tcPr>
            <w:tcW w:w="482" w:type="dxa"/>
          </w:tcPr>
          <w:p w14:paraId="65AB3F2A" w14:textId="30280C79" w:rsidR="00AF236C" w:rsidRPr="003A67B2" w:rsidRDefault="00804BDA" w:rsidP="00AF236C">
            <w:pPr>
              <w:spacing w:line="276" w:lineRule="auto"/>
              <w:jc w:val="center"/>
              <w:rPr>
                <w:sz w:val="20"/>
                <w:szCs w:val="20"/>
              </w:rPr>
            </w:pPr>
            <w:r w:rsidRPr="003A67B2">
              <w:rPr>
                <w:sz w:val="20"/>
                <w:szCs w:val="20"/>
              </w:rPr>
              <w:t>0</w:t>
            </w:r>
          </w:p>
        </w:tc>
      </w:tr>
      <w:tr w:rsidR="00AF236C" w:rsidRPr="003A67B2" w14:paraId="46DF8726" w14:textId="77777777" w:rsidTr="00AF236C">
        <w:tc>
          <w:tcPr>
            <w:tcW w:w="4439" w:type="dxa"/>
          </w:tcPr>
          <w:p w14:paraId="77AF23AF" w14:textId="345D6CD5" w:rsidR="00AF236C" w:rsidRPr="003A67B2" w:rsidRDefault="00E34585" w:rsidP="00E34585">
            <w:pPr>
              <w:tabs>
                <w:tab w:val="right" w:pos="4223"/>
              </w:tabs>
              <w:spacing w:line="276" w:lineRule="auto"/>
              <w:jc w:val="both"/>
              <w:rPr>
                <w:sz w:val="20"/>
                <w:szCs w:val="20"/>
              </w:rPr>
            </w:pPr>
            <w:r w:rsidRPr="003A67B2">
              <w:rPr>
                <w:sz w:val="20"/>
                <w:szCs w:val="20"/>
              </w:rPr>
              <w:t xml:space="preserve">In relation to acute </w:t>
            </w:r>
            <w:proofErr w:type="spellStart"/>
            <w:r w:rsidRPr="003A67B2">
              <w:rPr>
                <w:sz w:val="20"/>
                <w:szCs w:val="20"/>
              </w:rPr>
              <w:t>leuk</w:t>
            </w:r>
            <w:r w:rsidR="003A0E95" w:rsidRPr="003A67B2">
              <w:rPr>
                <w:sz w:val="20"/>
                <w:szCs w:val="20"/>
              </w:rPr>
              <w:t>a</w:t>
            </w:r>
            <w:r w:rsidRPr="003A67B2">
              <w:rPr>
                <w:sz w:val="20"/>
                <w:szCs w:val="20"/>
              </w:rPr>
              <w:t>emias</w:t>
            </w:r>
            <w:proofErr w:type="spellEnd"/>
            <w:r w:rsidRPr="003A67B2">
              <w:rPr>
                <w:sz w:val="20"/>
                <w:szCs w:val="20"/>
              </w:rPr>
              <w:t>, do you agree with stopping or modifying the ongoing chemotherapy in patients diagnosed with severe COVID-19 during treatment?</w:t>
            </w:r>
          </w:p>
        </w:tc>
        <w:tc>
          <w:tcPr>
            <w:tcW w:w="806" w:type="dxa"/>
          </w:tcPr>
          <w:p w14:paraId="14F8F9D9" w14:textId="429B490D" w:rsidR="00AF236C" w:rsidRPr="003A67B2" w:rsidRDefault="00AF236C" w:rsidP="00AF236C">
            <w:pPr>
              <w:spacing w:line="276" w:lineRule="auto"/>
              <w:jc w:val="center"/>
              <w:rPr>
                <w:sz w:val="20"/>
                <w:szCs w:val="20"/>
              </w:rPr>
            </w:pPr>
            <w:r w:rsidRPr="003A67B2">
              <w:rPr>
                <w:sz w:val="20"/>
                <w:szCs w:val="20"/>
              </w:rPr>
              <w:t>1</w:t>
            </w:r>
          </w:p>
        </w:tc>
        <w:tc>
          <w:tcPr>
            <w:tcW w:w="630" w:type="dxa"/>
          </w:tcPr>
          <w:p w14:paraId="2E95A451" w14:textId="360D01B4" w:rsidR="00AF236C" w:rsidRPr="003A67B2" w:rsidRDefault="00AF236C" w:rsidP="00AF236C">
            <w:pPr>
              <w:spacing w:line="276" w:lineRule="auto"/>
              <w:jc w:val="center"/>
              <w:rPr>
                <w:sz w:val="20"/>
                <w:szCs w:val="20"/>
              </w:rPr>
            </w:pPr>
            <w:r w:rsidRPr="003A67B2">
              <w:rPr>
                <w:sz w:val="20"/>
                <w:szCs w:val="20"/>
              </w:rPr>
              <w:t>84%</w:t>
            </w:r>
          </w:p>
        </w:tc>
        <w:tc>
          <w:tcPr>
            <w:tcW w:w="510" w:type="dxa"/>
          </w:tcPr>
          <w:p w14:paraId="3DCD90E4" w14:textId="06922A67" w:rsidR="00AF236C" w:rsidRPr="003A67B2" w:rsidRDefault="00C7141B" w:rsidP="00AF236C">
            <w:pPr>
              <w:spacing w:line="276" w:lineRule="auto"/>
              <w:jc w:val="center"/>
              <w:rPr>
                <w:sz w:val="20"/>
                <w:szCs w:val="20"/>
              </w:rPr>
            </w:pPr>
            <w:r w:rsidRPr="003A67B2">
              <w:rPr>
                <w:sz w:val="20"/>
                <w:szCs w:val="20"/>
              </w:rPr>
              <w:t>1</w:t>
            </w:r>
          </w:p>
        </w:tc>
        <w:tc>
          <w:tcPr>
            <w:tcW w:w="502" w:type="dxa"/>
          </w:tcPr>
          <w:p w14:paraId="123C5006" w14:textId="01E1FE92" w:rsidR="00AF236C" w:rsidRPr="003A67B2" w:rsidRDefault="00E34585" w:rsidP="00AF236C">
            <w:pPr>
              <w:spacing w:line="276" w:lineRule="auto"/>
              <w:jc w:val="center"/>
              <w:rPr>
                <w:sz w:val="20"/>
                <w:szCs w:val="20"/>
              </w:rPr>
            </w:pPr>
            <w:r w:rsidRPr="003A67B2">
              <w:rPr>
                <w:sz w:val="20"/>
                <w:szCs w:val="20"/>
              </w:rPr>
              <w:t>0</w:t>
            </w:r>
          </w:p>
        </w:tc>
        <w:tc>
          <w:tcPr>
            <w:tcW w:w="450" w:type="dxa"/>
          </w:tcPr>
          <w:p w14:paraId="2ED6BDD0" w14:textId="55EFE71A" w:rsidR="00AF236C" w:rsidRPr="003A67B2" w:rsidRDefault="00E34585" w:rsidP="00AF236C">
            <w:pPr>
              <w:spacing w:line="276" w:lineRule="auto"/>
              <w:jc w:val="center"/>
              <w:rPr>
                <w:sz w:val="20"/>
                <w:szCs w:val="20"/>
              </w:rPr>
            </w:pPr>
            <w:r w:rsidRPr="003A67B2">
              <w:rPr>
                <w:sz w:val="20"/>
                <w:szCs w:val="20"/>
              </w:rPr>
              <w:t>0</w:t>
            </w:r>
          </w:p>
        </w:tc>
        <w:tc>
          <w:tcPr>
            <w:tcW w:w="684" w:type="dxa"/>
          </w:tcPr>
          <w:p w14:paraId="7F3CA0E9" w14:textId="6F81B5E6" w:rsidR="00AF236C" w:rsidRPr="003A67B2" w:rsidRDefault="00E34585" w:rsidP="00AF236C">
            <w:pPr>
              <w:spacing w:line="276" w:lineRule="auto"/>
              <w:jc w:val="center"/>
              <w:rPr>
                <w:sz w:val="20"/>
                <w:szCs w:val="20"/>
              </w:rPr>
            </w:pPr>
            <w:r w:rsidRPr="003A67B2">
              <w:rPr>
                <w:sz w:val="20"/>
                <w:szCs w:val="20"/>
              </w:rPr>
              <w:t>1</w:t>
            </w:r>
          </w:p>
        </w:tc>
        <w:tc>
          <w:tcPr>
            <w:tcW w:w="675" w:type="dxa"/>
          </w:tcPr>
          <w:p w14:paraId="53F60E5E" w14:textId="5E2C2726" w:rsidR="00AF236C" w:rsidRPr="003A67B2" w:rsidRDefault="00E34585" w:rsidP="00AF236C">
            <w:pPr>
              <w:spacing w:line="276" w:lineRule="auto"/>
              <w:jc w:val="center"/>
              <w:rPr>
                <w:sz w:val="20"/>
                <w:szCs w:val="20"/>
              </w:rPr>
            </w:pPr>
            <w:r w:rsidRPr="003A67B2">
              <w:rPr>
                <w:sz w:val="20"/>
                <w:szCs w:val="20"/>
              </w:rPr>
              <w:t>2</w:t>
            </w:r>
          </w:p>
        </w:tc>
        <w:tc>
          <w:tcPr>
            <w:tcW w:w="450" w:type="dxa"/>
          </w:tcPr>
          <w:p w14:paraId="21921294" w14:textId="548F22E3" w:rsidR="00AF236C" w:rsidRPr="003A67B2" w:rsidRDefault="00E34585" w:rsidP="00AF236C">
            <w:pPr>
              <w:spacing w:line="276" w:lineRule="auto"/>
              <w:jc w:val="center"/>
              <w:rPr>
                <w:sz w:val="20"/>
                <w:szCs w:val="20"/>
              </w:rPr>
            </w:pPr>
            <w:r w:rsidRPr="003A67B2">
              <w:rPr>
                <w:sz w:val="20"/>
                <w:szCs w:val="20"/>
              </w:rPr>
              <w:t>11</w:t>
            </w:r>
          </w:p>
        </w:tc>
        <w:tc>
          <w:tcPr>
            <w:tcW w:w="482" w:type="dxa"/>
          </w:tcPr>
          <w:p w14:paraId="7BDF76DA" w14:textId="123A47BE" w:rsidR="00AF236C" w:rsidRPr="003A67B2" w:rsidRDefault="00E34585" w:rsidP="00AF236C">
            <w:pPr>
              <w:spacing w:line="276" w:lineRule="auto"/>
              <w:jc w:val="center"/>
              <w:rPr>
                <w:sz w:val="20"/>
                <w:szCs w:val="20"/>
              </w:rPr>
            </w:pPr>
            <w:r w:rsidRPr="003A67B2">
              <w:rPr>
                <w:sz w:val="20"/>
                <w:szCs w:val="20"/>
              </w:rPr>
              <w:t>5</w:t>
            </w:r>
          </w:p>
        </w:tc>
      </w:tr>
      <w:tr w:rsidR="00AF236C" w:rsidRPr="003A67B2" w14:paraId="3A9216C9" w14:textId="77777777" w:rsidTr="00AF236C">
        <w:tc>
          <w:tcPr>
            <w:tcW w:w="4439" w:type="dxa"/>
          </w:tcPr>
          <w:p w14:paraId="40113A5F" w14:textId="744E833F" w:rsidR="00AF236C" w:rsidRPr="003A67B2" w:rsidRDefault="00372148" w:rsidP="00AF236C">
            <w:pPr>
              <w:spacing w:line="276" w:lineRule="auto"/>
              <w:jc w:val="both"/>
              <w:rPr>
                <w:sz w:val="20"/>
                <w:szCs w:val="20"/>
              </w:rPr>
            </w:pPr>
            <w:r w:rsidRPr="003A67B2">
              <w:rPr>
                <w:sz w:val="20"/>
                <w:szCs w:val="20"/>
              </w:rPr>
              <w:t>In relation to myeloproliferative disorders, do you agree with the cessation or modification of the ongoing chemotherapy in patients diagnosed with severe COVID-19 during treatment?</w:t>
            </w:r>
          </w:p>
        </w:tc>
        <w:tc>
          <w:tcPr>
            <w:tcW w:w="806" w:type="dxa"/>
          </w:tcPr>
          <w:p w14:paraId="6FF917B7" w14:textId="08276327" w:rsidR="00AF236C" w:rsidRPr="003A67B2" w:rsidRDefault="00C7141B" w:rsidP="00AF236C">
            <w:pPr>
              <w:spacing w:line="276" w:lineRule="auto"/>
              <w:jc w:val="center"/>
              <w:rPr>
                <w:sz w:val="20"/>
                <w:szCs w:val="20"/>
              </w:rPr>
            </w:pPr>
            <w:r w:rsidRPr="003A67B2">
              <w:rPr>
                <w:sz w:val="20"/>
                <w:szCs w:val="20"/>
              </w:rPr>
              <w:t>2</w:t>
            </w:r>
          </w:p>
        </w:tc>
        <w:tc>
          <w:tcPr>
            <w:tcW w:w="630" w:type="dxa"/>
          </w:tcPr>
          <w:p w14:paraId="420FB314" w14:textId="25FDF37E" w:rsidR="000742EB" w:rsidRPr="003A67B2" w:rsidRDefault="000742EB" w:rsidP="000742EB">
            <w:pPr>
              <w:spacing w:line="276" w:lineRule="auto"/>
              <w:jc w:val="center"/>
              <w:rPr>
                <w:sz w:val="20"/>
                <w:szCs w:val="20"/>
              </w:rPr>
            </w:pPr>
            <w:r w:rsidRPr="003A67B2">
              <w:rPr>
                <w:sz w:val="20"/>
                <w:szCs w:val="20"/>
              </w:rPr>
              <w:t>94%</w:t>
            </w:r>
          </w:p>
        </w:tc>
        <w:tc>
          <w:tcPr>
            <w:tcW w:w="510" w:type="dxa"/>
          </w:tcPr>
          <w:p w14:paraId="6F55D9CF" w14:textId="7E448B7E" w:rsidR="00AF236C" w:rsidRPr="003A67B2" w:rsidRDefault="00372148" w:rsidP="00AF236C">
            <w:pPr>
              <w:spacing w:line="276" w:lineRule="auto"/>
              <w:jc w:val="center"/>
              <w:rPr>
                <w:sz w:val="20"/>
                <w:szCs w:val="20"/>
              </w:rPr>
            </w:pPr>
            <w:r w:rsidRPr="003A67B2">
              <w:rPr>
                <w:sz w:val="20"/>
                <w:szCs w:val="20"/>
              </w:rPr>
              <w:t>1</w:t>
            </w:r>
          </w:p>
        </w:tc>
        <w:tc>
          <w:tcPr>
            <w:tcW w:w="502" w:type="dxa"/>
          </w:tcPr>
          <w:p w14:paraId="4B91C858" w14:textId="17DC2362" w:rsidR="00AF236C" w:rsidRPr="003A67B2" w:rsidRDefault="00372148" w:rsidP="00AF236C">
            <w:pPr>
              <w:spacing w:line="276" w:lineRule="auto"/>
              <w:jc w:val="center"/>
              <w:rPr>
                <w:sz w:val="20"/>
                <w:szCs w:val="20"/>
              </w:rPr>
            </w:pPr>
            <w:r w:rsidRPr="003A67B2">
              <w:rPr>
                <w:sz w:val="20"/>
                <w:szCs w:val="20"/>
              </w:rPr>
              <w:t>0</w:t>
            </w:r>
          </w:p>
        </w:tc>
        <w:tc>
          <w:tcPr>
            <w:tcW w:w="450" w:type="dxa"/>
          </w:tcPr>
          <w:p w14:paraId="32BFB269" w14:textId="734634E6" w:rsidR="00AF236C" w:rsidRPr="003A67B2" w:rsidRDefault="00372148" w:rsidP="00AF236C">
            <w:pPr>
              <w:spacing w:line="276" w:lineRule="auto"/>
              <w:jc w:val="center"/>
              <w:rPr>
                <w:sz w:val="20"/>
                <w:szCs w:val="20"/>
              </w:rPr>
            </w:pPr>
            <w:r w:rsidRPr="003A67B2">
              <w:rPr>
                <w:sz w:val="20"/>
                <w:szCs w:val="20"/>
              </w:rPr>
              <w:t>0</w:t>
            </w:r>
          </w:p>
        </w:tc>
        <w:tc>
          <w:tcPr>
            <w:tcW w:w="684" w:type="dxa"/>
          </w:tcPr>
          <w:p w14:paraId="7F2C22D5" w14:textId="676854A3" w:rsidR="00AF236C" w:rsidRPr="003A67B2" w:rsidRDefault="00372148" w:rsidP="00AF236C">
            <w:pPr>
              <w:spacing w:line="276" w:lineRule="auto"/>
              <w:jc w:val="center"/>
              <w:rPr>
                <w:sz w:val="20"/>
                <w:szCs w:val="20"/>
              </w:rPr>
            </w:pPr>
            <w:r w:rsidRPr="003A67B2">
              <w:rPr>
                <w:sz w:val="20"/>
                <w:szCs w:val="20"/>
              </w:rPr>
              <w:t>0</w:t>
            </w:r>
          </w:p>
        </w:tc>
        <w:tc>
          <w:tcPr>
            <w:tcW w:w="675" w:type="dxa"/>
          </w:tcPr>
          <w:p w14:paraId="5B414A86" w14:textId="2883DF70" w:rsidR="00AF236C" w:rsidRPr="003A67B2" w:rsidRDefault="00372148" w:rsidP="00AF236C">
            <w:pPr>
              <w:spacing w:line="276" w:lineRule="auto"/>
              <w:jc w:val="center"/>
              <w:rPr>
                <w:sz w:val="20"/>
                <w:szCs w:val="20"/>
              </w:rPr>
            </w:pPr>
            <w:r w:rsidRPr="003A67B2">
              <w:rPr>
                <w:sz w:val="20"/>
                <w:szCs w:val="20"/>
              </w:rPr>
              <w:t>1</w:t>
            </w:r>
          </w:p>
        </w:tc>
        <w:tc>
          <w:tcPr>
            <w:tcW w:w="450" w:type="dxa"/>
          </w:tcPr>
          <w:p w14:paraId="72D4EE56" w14:textId="627AD320" w:rsidR="00AF236C" w:rsidRPr="003A67B2" w:rsidRDefault="00372148" w:rsidP="00AF236C">
            <w:pPr>
              <w:spacing w:line="276" w:lineRule="auto"/>
              <w:jc w:val="center"/>
              <w:rPr>
                <w:sz w:val="20"/>
                <w:szCs w:val="20"/>
              </w:rPr>
            </w:pPr>
            <w:r w:rsidRPr="003A67B2">
              <w:rPr>
                <w:sz w:val="20"/>
                <w:szCs w:val="20"/>
              </w:rPr>
              <w:t>16</w:t>
            </w:r>
          </w:p>
        </w:tc>
        <w:tc>
          <w:tcPr>
            <w:tcW w:w="482" w:type="dxa"/>
          </w:tcPr>
          <w:p w14:paraId="6DC85C84" w14:textId="1D025A07" w:rsidR="00AF236C" w:rsidRPr="003A67B2" w:rsidRDefault="00372148" w:rsidP="00AF236C">
            <w:pPr>
              <w:spacing w:line="276" w:lineRule="auto"/>
              <w:jc w:val="center"/>
              <w:rPr>
                <w:sz w:val="20"/>
                <w:szCs w:val="20"/>
              </w:rPr>
            </w:pPr>
            <w:r w:rsidRPr="003A67B2">
              <w:rPr>
                <w:sz w:val="20"/>
                <w:szCs w:val="20"/>
              </w:rPr>
              <w:t>1</w:t>
            </w:r>
          </w:p>
        </w:tc>
      </w:tr>
      <w:tr w:rsidR="00AF236C" w:rsidRPr="003A67B2" w14:paraId="52D640CB" w14:textId="77777777" w:rsidTr="00AF236C">
        <w:tc>
          <w:tcPr>
            <w:tcW w:w="4439" w:type="dxa"/>
          </w:tcPr>
          <w:p w14:paraId="3282577C" w14:textId="17FF17D3" w:rsidR="00AF236C" w:rsidRPr="003A67B2" w:rsidRDefault="00AF236C" w:rsidP="00AF236C">
            <w:pPr>
              <w:spacing w:line="276" w:lineRule="auto"/>
              <w:jc w:val="both"/>
              <w:rPr>
                <w:sz w:val="20"/>
                <w:szCs w:val="20"/>
              </w:rPr>
            </w:pPr>
            <w:r w:rsidRPr="003A67B2">
              <w:rPr>
                <w:sz w:val="20"/>
                <w:szCs w:val="20"/>
              </w:rPr>
              <w:t>Do you agree that all HM patients should receive pre-exposure prophylaxis using long-acting SARS-CoV-2 monoclonal antibodies (if active against circulating variants/subvariants) regardless of the vaccination status?</w:t>
            </w:r>
          </w:p>
        </w:tc>
        <w:tc>
          <w:tcPr>
            <w:tcW w:w="806" w:type="dxa"/>
          </w:tcPr>
          <w:p w14:paraId="27627E43" w14:textId="1303B608" w:rsidR="00AF236C" w:rsidRPr="003A67B2" w:rsidRDefault="00AF236C" w:rsidP="00AF236C">
            <w:pPr>
              <w:spacing w:line="276" w:lineRule="auto"/>
              <w:jc w:val="center"/>
              <w:rPr>
                <w:sz w:val="20"/>
                <w:szCs w:val="20"/>
              </w:rPr>
            </w:pPr>
            <w:r w:rsidRPr="003A67B2">
              <w:rPr>
                <w:sz w:val="20"/>
                <w:szCs w:val="20"/>
              </w:rPr>
              <w:t>3</w:t>
            </w:r>
          </w:p>
        </w:tc>
        <w:tc>
          <w:tcPr>
            <w:tcW w:w="630" w:type="dxa"/>
          </w:tcPr>
          <w:p w14:paraId="4D63005F" w14:textId="047569A4" w:rsidR="00AF236C" w:rsidRPr="003A67B2" w:rsidRDefault="00AF236C" w:rsidP="00AF236C">
            <w:pPr>
              <w:spacing w:line="276" w:lineRule="auto"/>
              <w:jc w:val="center"/>
              <w:rPr>
                <w:sz w:val="20"/>
                <w:szCs w:val="20"/>
              </w:rPr>
            </w:pPr>
            <w:r w:rsidRPr="003A67B2">
              <w:rPr>
                <w:sz w:val="20"/>
                <w:szCs w:val="20"/>
              </w:rPr>
              <w:t>60%</w:t>
            </w:r>
          </w:p>
        </w:tc>
        <w:tc>
          <w:tcPr>
            <w:tcW w:w="510" w:type="dxa"/>
          </w:tcPr>
          <w:p w14:paraId="4BD0C76D" w14:textId="23ADC8D6" w:rsidR="00AF236C" w:rsidRPr="003A67B2" w:rsidRDefault="00AF236C" w:rsidP="00AF236C">
            <w:pPr>
              <w:spacing w:line="276" w:lineRule="auto"/>
              <w:jc w:val="center"/>
              <w:rPr>
                <w:sz w:val="20"/>
                <w:szCs w:val="20"/>
              </w:rPr>
            </w:pPr>
            <w:r w:rsidRPr="003A67B2">
              <w:rPr>
                <w:sz w:val="20"/>
                <w:szCs w:val="20"/>
              </w:rPr>
              <w:t>1</w:t>
            </w:r>
          </w:p>
        </w:tc>
        <w:tc>
          <w:tcPr>
            <w:tcW w:w="502" w:type="dxa"/>
          </w:tcPr>
          <w:p w14:paraId="6A120B8F" w14:textId="3041BC31" w:rsidR="00AF236C" w:rsidRPr="003A67B2" w:rsidRDefault="00AF236C" w:rsidP="00AF236C">
            <w:pPr>
              <w:spacing w:line="276" w:lineRule="auto"/>
              <w:jc w:val="center"/>
              <w:rPr>
                <w:sz w:val="20"/>
                <w:szCs w:val="20"/>
              </w:rPr>
            </w:pPr>
            <w:r w:rsidRPr="003A67B2">
              <w:rPr>
                <w:sz w:val="20"/>
                <w:szCs w:val="20"/>
              </w:rPr>
              <w:t>0</w:t>
            </w:r>
          </w:p>
        </w:tc>
        <w:tc>
          <w:tcPr>
            <w:tcW w:w="450" w:type="dxa"/>
          </w:tcPr>
          <w:p w14:paraId="51525EFD" w14:textId="1C1EFCCF" w:rsidR="00AF236C" w:rsidRPr="003A67B2" w:rsidRDefault="00AF236C" w:rsidP="00AF236C">
            <w:pPr>
              <w:spacing w:line="276" w:lineRule="auto"/>
              <w:jc w:val="center"/>
              <w:rPr>
                <w:sz w:val="20"/>
                <w:szCs w:val="20"/>
              </w:rPr>
            </w:pPr>
            <w:r w:rsidRPr="003A67B2">
              <w:rPr>
                <w:sz w:val="20"/>
                <w:szCs w:val="20"/>
              </w:rPr>
              <w:t>11</w:t>
            </w:r>
          </w:p>
        </w:tc>
        <w:tc>
          <w:tcPr>
            <w:tcW w:w="684" w:type="dxa"/>
          </w:tcPr>
          <w:p w14:paraId="6012FB48" w14:textId="6BD55E00" w:rsidR="00AF236C" w:rsidRPr="003A67B2" w:rsidRDefault="00AF236C" w:rsidP="00AF236C">
            <w:pPr>
              <w:spacing w:line="276" w:lineRule="auto"/>
              <w:jc w:val="center"/>
              <w:rPr>
                <w:sz w:val="20"/>
                <w:szCs w:val="20"/>
              </w:rPr>
            </w:pPr>
            <w:r w:rsidRPr="003A67B2">
              <w:rPr>
                <w:sz w:val="20"/>
                <w:szCs w:val="20"/>
              </w:rPr>
              <w:t>1</w:t>
            </w:r>
          </w:p>
        </w:tc>
        <w:tc>
          <w:tcPr>
            <w:tcW w:w="675" w:type="dxa"/>
          </w:tcPr>
          <w:p w14:paraId="533EDE29" w14:textId="738406CE" w:rsidR="00AF236C" w:rsidRPr="003A67B2" w:rsidRDefault="00AF236C" w:rsidP="00AF236C">
            <w:pPr>
              <w:spacing w:line="276" w:lineRule="auto"/>
              <w:jc w:val="center"/>
              <w:rPr>
                <w:sz w:val="20"/>
                <w:szCs w:val="20"/>
              </w:rPr>
            </w:pPr>
            <w:r w:rsidRPr="003A67B2">
              <w:rPr>
                <w:sz w:val="20"/>
                <w:szCs w:val="20"/>
              </w:rPr>
              <w:t>1</w:t>
            </w:r>
          </w:p>
        </w:tc>
        <w:tc>
          <w:tcPr>
            <w:tcW w:w="450" w:type="dxa"/>
          </w:tcPr>
          <w:p w14:paraId="2DDD9F0A" w14:textId="2B0600C0" w:rsidR="00AF236C" w:rsidRPr="003A67B2" w:rsidRDefault="00AF236C" w:rsidP="00AF236C">
            <w:pPr>
              <w:spacing w:line="276" w:lineRule="auto"/>
              <w:jc w:val="center"/>
              <w:rPr>
                <w:sz w:val="20"/>
                <w:szCs w:val="20"/>
              </w:rPr>
            </w:pPr>
            <w:r w:rsidRPr="003A67B2">
              <w:rPr>
                <w:sz w:val="20"/>
                <w:szCs w:val="20"/>
              </w:rPr>
              <w:t>6</w:t>
            </w:r>
          </w:p>
        </w:tc>
        <w:tc>
          <w:tcPr>
            <w:tcW w:w="482" w:type="dxa"/>
          </w:tcPr>
          <w:p w14:paraId="2A2B1BCD" w14:textId="20579F97" w:rsidR="00AF236C" w:rsidRPr="003A67B2" w:rsidRDefault="00AF236C" w:rsidP="00AF236C">
            <w:pPr>
              <w:spacing w:line="276" w:lineRule="auto"/>
              <w:jc w:val="center"/>
              <w:rPr>
                <w:sz w:val="20"/>
                <w:szCs w:val="20"/>
              </w:rPr>
            </w:pPr>
            <w:r w:rsidRPr="003A67B2">
              <w:rPr>
                <w:sz w:val="20"/>
                <w:szCs w:val="20"/>
              </w:rPr>
              <w:t>0</w:t>
            </w:r>
          </w:p>
        </w:tc>
      </w:tr>
      <w:tr w:rsidR="00AF236C" w:rsidRPr="003A67B2" w14:paraId="3370623F" w14:textId="77777777" w:rsidTr="00AF236C">
        <w:tc>
          <w:tcPr>
            <w:tcW w:w="4439" w:type="dxa"/>
          </w:tcPr>
          <w:p w14:paraId="7EF35C75" w14:textId="3C1CD6CB" w:rsidR="00AF236C" w:rsidRPr="003A67B2" w:rsidRDefault="00AF236C" w:rsidP="00AF236C">
            <w:pPr>
              <w:spacing w:line="276" w:lineRule="auto"/>
              <w:jc w:val="both"/>
              <w:rPr>
                <w:sz w:val="20"/>
                <w:szCs w:val="20"/>
              </w:rPr>
            </w:pPr>
            <w:r w:rsidRPr="003A67B2">
              <w:rPr>
                <w:sz w:val="20"/>
                <w:szCs w:val="20"/>
              </w:rPr>
              <w:t xml:space="preserve">Do you agree with the recommendation of post-exposure prophylaxis with anti-SARS-CoV-2 monoclonal antibodies (if active against the circulating variants) to all </w:t>
            </w:r>
            <w:r w:rsidR="003A0E95" w:rsidRPr="003A67B2">
              <w:rPr>
                <w:sz w:val="20"/>
                <w:szCs w:val="20"/>
              </w:rPr>
              <w:t>haematological</w:t>
            </w:r>
            <w:r w:rsidRPr="003A67B2">
              <w:rPr>
                <w:sz w:val="20"/>
                <w:szCs w:val="20"/>
              </w:rPr>
              <w:t xml:space="preserve"> patients?</w:t>
            </w:r>
          </w:p>
        </w:tc>
        <w:tc>
          <w:tcPr>
            <w:tcW w:w="806" w:type="dxa"/>
          </w:tcPr>
          <w:p w14:paraId="049496DF" w14:textId="106B129F" w:rsidR="00AF236C" w:rsidRPr="003A67B2" w:rsidRDefault="00AF236C" w:rsidP="00AF236C">
            <w:pPr>
              <w:spacing w:line="276" w:lineRule="auto"/>
              <w:jc w:val="center"/>
              <w:rPr>
                <w:sz w:val="20"/>
                <w:szCs w:val="20"/>
              </w:rPr>
            </w:pPr>
            <w:r w:rsidRPr="003A67B2">
              <w:rPr>
                <w:sz w:val="20"/>
                <w:szCs w:val="20"/>
              </w:rPr>
              <w:t>3</w:t>
            </w:r>
          </w:p>
        </w:tc>
        <w:tc>
          <w:tcPr>
            <w:tcW w:w="630" w:type="dxa"/>
          </w:tcPr>
          <w:p w14:paraId="592EF3BB" w14:textId="587E6925" w:rsidR="00AF236C" w:rsidRPr="003A67B2" w:rsidRDefault="00AF236C" w:rsidP="00AF236C">
            <w:pPr>
              <w:spacing w:line="276" w:lineRule="auto"/>
              <w:jc w:val="center"/>
              <w:rPr>
                <w:sz w:val="20"/>
                <w:szCs w:val="20"/>
              </w:rPr>
            </w:pPr>
            <w:r w:rsidRPr="003A67B2">
              <w:rPr>
                <w:sz w:val="20"/>
                <w:szCs w:val="20"/>
              </w:rPr>
              <w:t>75%</w:t>
            </w:r>
          </w:p>
        </w:tc>
        <w:tc>
          <w:tcPr>
            <w:tcW w:w="510" w:type="dxa"/>
          </w:tcPr>
          <w:p w14:paraId="12310454" w14:textId="16A5851F" w:rsidR="00AF236C" w:rsidRPr="003A67B2" w:rsidRDefault="00AF236C" w:rsidP="00AF236C">
            <w:pPr>
              <w:spacing w:line="276" w:lineRule="auto"/>
              <w:jc w:val="center"/>
              <w:rPr>
                <w:sz w:val="20"/>
                <w:szCs w:val="20"/>
              </w:rPr>
            </w:pPr>
            <w:r w:rsidRPr="003A67B2">
              <w:rPr>
                <w:sz w:val="20"/>
                <w:szCs w:val="20"/>
              </w:rPr>
              <w:t>0</w:t>
            </w:r>
          </w:p>
        </w:tc>
        <w:tc>
          <w:tcPr>
            <w:tcW w:w="502" w:type="dxa"/>
          </w:tcPr>
          <w:p w14:paraId="79493741" w14:textId="444BD1BF" w:rsidR="00AF236C" w:rsidRPr="003A67B2" w:rsidRDefault="00AF236C" w:rsidP="00AF236C">
            <w:pPr>
              <w:spacing w:line="276" w:lineRule="auto"/>
              <w:jc w:val="center"/>
              <w:rPr>
                <w:sz w:val="20"/>
                <w:szCs w:val="20"/>
              </w:rPr>
            </w:pPr>
            <w:r w:rsidRPr="003A67B2">
              <w:rPr>
                <w:sz w:val="20"/>
                <w:szCs w:val="20"/>
              </w:rPr>
              <w:t>0</w:t>
            </w:r>
          </w:p>
        </w:tc>
        <w:tc>
          <w:tcPr>
            <w:tcW w:w="450" w:type="dxa"/>
          </w:tcPr>
          <w:p w14:paraId="08D9AF27" w14:textId="2B5A94F0" w:rsidR="00AF236C" w:rsidRPr="003A67B2" w:rsidRDefault="00AF236C" w:rsidP="00AF236C">
            <w:pPr>
              <w:spacing w:line="276" w:lineRule="auto"/>
              <w:jc w:val="center"/>
              <w:rPr>
                <w:sz w:val="20"/>
                <w:szCs w:val="20"/>
              </w:rPr>
            </w:pPr>
            <w:r w:rsidRPr="003A67B2">
              <w:rPr>
                <w:sz w:val="20"/>
                <w:szCs w:val="20"/>
              </w:rPr>
              <w:t>12</w:t>
            </w:r>
          </w:p>
        </w:tc>
        <w:tc>
          <w:tcPr>
            <w:tcW w:w="684" w:type="dxa"/>
          </w:tcPr>
          <w:p w14:paraId="22212C6F" w14:textId="4D1090E8" w:rsidR="00AF236C" w:rsidRPr="003A67B2" w:rsidRDefault="00AF236C" w:rsidP="00AF236C">
            <w:pPr>
              <w:spacing w:line="276" w:lineRule="auto"/>
              <w:jc w:val="center"/>
              <w:rPr>
                <w:sz w:val="20"/>
                <w:szCs w:val="20"/>
              </w:rPr>
            </w:pPr>
            <w:r w:rsidRPr="003A67B2">
              <w:rPr>
                <w:sz w:val="20"/>
                <w:szCs w:val="20"/>
              </w:rPr>
              <w:t>3</w:t>
            </w:r>
          </w:p>
        </w:tc>
        <w:tc>
          <w:tcPr>
            <w:tcW w:w="675" w:type="dxa"/>
          </w:tcPr>
          <w:p w14:paraId="6DB259D1" w14:textId="0F93E655" w:rsidR="00AF236C" w:rsidRPr="003A67B2" w:rsidRDefault="00AF236C" w:rsidP="00AF236C">
            <w:pPr>
              <w:spacing w:line="276" w:lineRule="auto"/>
              <w:jc w:val="center"/>
              <w:rPr>
                <w:sz w:val="20"/>
                <w:szCs w:val="20"/>
              </w:rPr>
            </w:pPr>
            <w:r w:rsidRPr="003A67B2">
              <w:rPr>
                <w:sz w:val="20"/>
                <w:szCs w:val="20"/>
              </w:rPr>
              <w:t>1</w:t>
            </w:r>
          </w:p>
        </w:tc>
        <w:tc>
          <w:tcPr>
            <w:tcW w:w="450" w:type="dxa"/>
          </w:tcPr>
          <w:p w14:paraId="6E2C894E" w14:textId="37F7FA62" w:rsidR="00AF236C" w:rsidRPr="003A67B2" w:rsidRDefault="00AF236C" w:rsidP="00AF236C">
            <w:pPr>
              <w:spacing w:line="276" w:lineRule="auto"/>
              <w:jc w:val="center"/>
              <w:rPr>
                <w:sz w:val="20"/>
                <w:szCs w:val="20"/>
              </w:rPr>
            </w:pPr>
            <w:r w:rsidRPr="003A67B2">
              <w:rPr>
                <w:sz w:val="20"/>
                <w:szCs w:val="20"/>
              </w:rPr>
              <w:t>4</w:t>
            </w:r>
          </w:p>
        </w:tc>
        <w:tc>
          <w:tcPr>
            <w:tcW w:w="482" w:type="dxa"/>
          </w:tcPr>
          <w:p w14:paraId="3D9C6235" w14:textId="3F4D6196" w:rsidR="00AF236C" w:rsidRPr="003A67B2" w:rsidRDefault="00AF236C" w:rsidP="00AF236C">
            <w:pPr>
              <w:spacing w:line="276" w:lineRule="auto"/>
              <w:jc w:val="center"/>
              <w:rPr>
                <w:sz w:val="20"/>
                <w:szCs w:val="20"/>
              </w:rPr>
            </w:pPr>
            <w:r w:rsidRPr="003A67B2">
              <w:rPr>
                <w:sz w:val="20"/>
                <w:szCs w:val="20"/>
              </w:rPr>
              <w:t>0</w:t>
            </w:r>
          </w:p>
        </w:tc>
      </w:tr>
      <w:tr w:rsidR="00AF236C" w:rsidRPr="003A67B2" w14:paraId="3B740D74" w14:textId="77777777" w:rsidTr="00AF236C">
        <w:tc>
          <w:tcPr>
            <w:tcW w:w="4439" w:type="dxa"/>
          </w:tcPr>
          <w:p w14:paraId="2D646C37" w14:textId="0A7B3EEB" w:rsidR="00AF236C" w:rsidRPr="003A67B2" w:rsidRDefault="00593C77" w:rsidP="00AF236C">
            <w:pPr>
              <w:spacing w:line="276" w:lineRule="auto"/>
              <w:jc w:val="both"/>
              <w:rPr>
                <w:sz w:val="20"/>
                <w:szCs w:val="20"/>
              </w:rPr>
            </w:pPr>
            <w:r w:rsidRPr="003A67B2">
              <w:rPr>
                <w:sz w:val="20"/>
                <w:szCs w:val="20"/>
              </w:rPr>
              <w:t xml:space="preserve">Do you agree in modifying or stopping standard of care treatment in a patient with acute </w:t>
            </w:r>
            <w:proofErr w:type="spellStart"/>
            <w:r w:rsidRPr="003A67B2">
              <w:rPr>
                <w:sz w:val="20"/>
                <w:szCs w:val="20"/>
              </w:rPr>
              <w:t>leuk</w:t>
            </w:r>
            <w:r w:rsidR="003A0E95" w:rsidRPr="003A67B2">
              <w:rPr>
                <w:sz w:val="20"/>
                <w:szCs w:val="20"/>
              </w:rPr>
              <w:t>a</w:t>
            </w:r>
            <w:r w:rsidRPr="003A67B2">
              <w:rPr>
                <w:sz w:val="20"/>
                <w:szCs w:val="20"/>
              </w:rPr>
              <w:t>emias</w:t>
            </w:r>
            <w:proofErr w:type="spellEnd"/>
            <w:r w:rsidRPr="003A67B2">
              <w:rPr>
                <w:sz w:val="20"/>
                <w:szCs w:val="20"/>
              </w:rPr>
              <w:t xml:space="preserve">, myelodysplastic syndrome, blast phase of myeloproliferative neoplasm or chronic myeloid </w:t>
            </w:r>
            <w:r w:rsidR="003A0E95" w:rsidRPr="003A67B2">
              <w:rPr>
                <w:sz w:val="20"/>
                <w:szCs w:val="20"/>
              </w:rPr>
              <w:t>leukaemia</w:t>
            </w:r>
            <w:r w:rsidRPr="003A67B2">
              <w:rPr>
                <w:sz w:val="20"/>
                <w:szCs w:val="20"/>
              </w:rPr>
              <w:t>, and severe COVID-19 disease?</w:t>
            </w:r>
          </w:p>
        </w:tc>
        <w:tc>
          <w:tcPr>
            <w:tcW w:w="806" w:type="dxa"/>
          </w:tcPr>
          <w:p w14:paraId="00984A3C" w14:textId="2DDD3975" w:rsidR="00AF236C" w:rsidRPr="003A67B2" w:rsidRDefault="00AF236C" w:rsidP="00AF236C">
            <w:pPr>
              <w:spacing w:line="276" w:lineRule="auto"/>
              <w:jc w:val="center"/>
              <w:rPr>
                <w:sz w:val="20"/>
                <w:szCs w:val="20"/>
              </w:rPr>
            </w:pPr>
            <w:r w:rsidRPr="003A67B2">
              <w:rPr>
                <w:sz w:val="20"/>
                <w:szCs w:val="20"/>
              </w:rPr>
              <w:t>1</w:t>
            </w:r>
          </w:p>
        </w:tc>
        <w:tc>
          <w:tcPr>
            <w:tcW w:w="630" w:type="dxa"/>
          </w:tcPr>
          <w:p w14:paraId="6D648183" w14:textId="2E13D3DE" w:rsidR="00AF236C" w:rsidRPr="003A67B2" w:rsidRDefault="00AF236C" w:rsidP="00AF236C">
            <w:pPr>
              <w:spacing w:line="276" w:lineRule="auto"/>
              <w:jc w:val="center"/>
              <w:rPr>
                <w:sz w:val="20"/>
                <w:szCs w:val="20"/>
              </w:rPr>
            </w:pPr>
            <w:r w:rsidRPr="003A67B2">
              <w:rPr>
                <w:sz w:val="20"/>
                <w:szCs w:val="20"/>
              </w:rPr>
              <w:t>79%</w:t>
            </w:r>
          </w:p>
        </w:tc>
        <w:tc>
          <w:tcPr>
            <w:tcW w:w="510" w:type="dxa"/>
          </w:tcPr>
          <w:p w14:paraId="43C974C1" w14:textId="5A806150" w:rsidR="00AF236C" w:rsidRPr="003A67B2" w:rsidRDefault="00EA7017" w:rsidP="00AF236C">
            <w:pPr>
              <w:spacing w:line="276" w:lineRule="auto"/>
              <w:jc w:val="center"/>
              <w:rPr>
                <w:sz w:val="20"/>
                <w:szCs w:val="20"/>
              </w:rPr>
            </w:pPr>
            <w:r w:rsidRPr="003A67B2">
              <w:rPr>
                <w:sz w:val="20"/>
                <w:szCs w:val="20"/>
              </w:rPr>
              <w:t>1</w:t>
            </w:r>
          </w:p>
        </w:tc>
        <w:tc>
          <w:tcPr>
            <w:tcW w:w="502" w:type="dxa"/>
          </w:tcPr>
          <w:p w14:paraId="2290E05D" w14:textId="011C5D19" w:rsidR="00AF236C" w:rsidRPr="003A67B2" w:rsidRDefault="00EA7017" w:rsidP="00AF236C">
            <w:pPr>
              <w:spacing w:line="276" w:lineRule="auto"/>
              <w:jc w:val="center"/>
              <w:rPr>
                <w:sz w:val="20"/>
                <w:szCs w:val="20"/>
              </w:rPr>
            </w:pPr>
            <w:r w:rsidRPr="003A67B2">
              <w:rPr>
                <w:sz w:val="20"/>
                <w:szCs w:val="20"/>
              </w:rPr>
              <w:t>0</w:t>
            </w:r>
          </w:p>
        </w:tc>
        <w:tc>
          <w:tcPr>
            <w:tcW w:w="450" w:type="dxa"/>
          </w:tcPr>
          <w:p w14:paraId="2AFC17DE" w14:textId="382C2C59" w:rsidR="00AF236C" w:rsidRPr="003A67B2" w:rsidRDefault="00EA7017" w:rsidP="00AF236C">
            <w:pPr>
              <w:spacing w:line="276" w:lineRule="auto"/>
              <w:jc w:val="center"/>
              <w:rPr>
                <w:sz w:val="20"/>
                <w:szCs w:val="20"/>
              </w:rPr>
            </w:pPr>
            <w:r w:rsidRPr="003A67B2">
              <w:rPr>
                <w:sz w:val="20"/>
                <w:szCs w:val="20"/>
              </w:rPr>
              <w:t>0</w:t>
            </w:r>
          </w:p>
        </w:tc>
        <w:tc>
          <w:tcPr>
            <w:tcW w:w="684" w:type="dxa"/>
          </w:tcPr>
          <w:p w14:paraId="242C6F73" w14:textId="11AE28E1" w:rsidR="00AF236C" w:rsidRPr="003A67B2" w:rsidRDefault="00EA7017" w:rsidP="00AF236C">
            <w:pPr>
              <w:spacing w:line="276" w:lineRule="auto"/>
              <w:jc w:val="center"/>
              <w:rPr>
                <w:sz w:val="20"/>
                <w:szCs w:val="20"/>
              </w:rPr>
            </w:pPr>
            <w:r w:rsidRPr="003A67B2">
              <w:rPr>
                <w:sz w:val="20"/>
                <w:szCs w:val="20"/>
              </w:rPr>
              <w:t>0</w:t>
            </w:r>
          </w:p>
        </w:tc>
        <w:tc>
          <w:tcPr>
            <w:tcW w:w="675" w:type="dxa"/>
          </w:tcPr>
          <w:p w14:paraId="57BC5369" w14:textId="6162F6CF" w:rsidR="00AF236C" w:rsidRPr="003A67B2" w:rsidRDefault="00EA7017" w:rsidP="00AF236C">
            <w:pPr>
              <w:spacing w:line="276" w:lineRule="auto"/>
              <w:jc w:val="center"/>
              <w:rPr>
                <w:sz w:val="20"/>
                <w:szCs w:val="20"/>
              </w:rPr>
            </w:pPr>
            <w:r w:rsidRPr="003A67B2">
              <w:rPr>
                <w:sz w:val="20"/>
                <w:szCs w:val="20"/>
              </w:rPr>
              <w:t>5</w:t>
            </w:r>
          </w:p>
        </w:tc>
        <w:tc>
          <w:tcPr>
            <w:tcW w:w="450" w:type="dxa"/>
          </w:tcPr>
          <w:p w14:paraId="6ED8CBAB" w14:textId="1051F8D0" w:rsidR="00AF236C" w:rsidRPr="003A67B2" w:rsidRDefault="00EA7017" w:rsidP="00AF236C">
            <w:pPr>
              <w:spacing w:line="276" w:lineRule="auto"/>
              <w:jc w:val="center"/>
              <w:rPr>
                <w:sz w:val="20"/>
                <w:szCs w:val="20"/>
              </w:rPr>
            </w:pPr>
            <w:r w:rsidRPr="003A67B2">
              <w:rPr>
                <w:sz w:val="20"/>
                <w:szCs w:val="20"/>
              </w:rPr>
              <w:t>10</w:t>
            </w:r>
          </w:p>
        </w:tc>
        <w:tc>
          <w:tcPr>
            <w:tcW w:w="482" w:type="dxa"/>
          </w:tcPr>
          <w:p w14:paraId="0E0A47E0" w14:textId="33C2FD69" w:rsidR="00AF236C" w:rsidRPr="003A67B2" w:rsidRDefault="00EA7017" w:rsidP="00AF236C">
            <w:pPr>
              <w:spacing w:line="276" w:lineRule="auto"/>
              <w:jc w:val="center"/>
              <w:rPr>
                <w:sz w:val="20"/>
                <w:szCs w:val="20"/>
              </w:rPr>
            </w:pPr>
            <w:r w:rsidRPr="003A67B2">
              <w:rPr>
                <w:sz w:val="20"/>
                <w:szCs w:val="20"/>
              </w:rPr>
              <w:t>4</w:t>
            </w:r>
          </w:p>
        </w:tc>
      </w:tr>
      <w:tr w:rsidR="00AF236C" w:rsidRPr="003A67B2" w14:paraId="650644E6" w14:textId="77777777" w:rsidTr="00AF236C">
        <w:tc>
          <w:tcPr>
            <w:tcW w:w="4439" w:type="dxa"/>
          </w:tcPr>
          <w:p w14:paraId="352E19C0" w14:textId="1A741A5E" w:rsidR="00AF236C" w:rsidRPr="003A67B2" w:rsidRDefault="00EA7017" w:rsidP="00AF236C">
            <w:pPr>
              <w:spacing w:line="276" w:lineRule="auto"/>
              <w:jc w:val="both"/>
              <w:rPr>
                <w:sz w:val="20"/>
                <w:szCs w:val="20"/>
              </w:rPr>
            </w:pPr>
            <w:r w:rsidRPr="003A67B2">
              <w:rPr>
                <w:sz w:val="20"/>
                <w:szCs w:val="20"/>
              </w:rPr>
              <w:lastRenderedPageBreak/>
              <w:t xml:space="preserve">In the case of </w:t>
            </w:r>
            <w:r w:rsidR="003A0E95" w:rsidRPr="003A67B2">
              <w:rPr>
                <w:sz w:val="20"/>
                <w:szCs w:val="20"/>
              </w:rPr>
              <w:t>haematological</w:t>
            </w:r>
            <w:r w:rsidRPr="003A67B2">
              <w:rPr>
                <w:sz w:val="20"/>
                <w:szCs w:val="20"/>
              </w:rPr>
              <w:t xml:space="preserve"> patients recovered from COVID-19, do you agree to start/restart </w:t>
            </w:r>
            <w:r w:rsidR="003A0E95" w:rsidRPr="003A67B2">
              <w:rPr>
                <w:sz w:val="20"/>
                <w:szCs w:val="20"/>
              </w:rPr>
              <w:t>haematological</w:t>
            </w:r>
            <w:r w:rsidRPr="003A67B2">
              <w:rPr>
                <w:sz w:val="20"/>
                <w:szCs w:val="20"/>
              </w:rPr>
              <w:t xml:space="preserve"> syndrome-directed therapy only 1 week after viral clearance (i.e., SARS-CoV-2 not detectable using NAAT on two consecutive nasopharyngeal swabs) has been achieved?</w:t>
            </w:r>
          </w:p>
        </w:tc>
        <w:tc>
          <w:tcPr>
            <w:tcW w:w="806" w:type="dxa"/>
          </w:tcPr>
          <w:p w14:paraId="449E9B13" w14:textId="49B3C6FC" w:rsidR="00AF236C" w:rsidRPr="003A67B2" w:rsidRDefault="00AF236C" w:rsidP="00AF236C">
            <w:pPr>
              <w:spacing w:line="276" w:lineRule="auto"/>
              <w:jc w:val="center"/>
              <w:rPr>
                <w:sz w:val="20"/>
                <w:szCs w:val="20"/>
              </w:rPr>
            </w:pPr>
            <w:r w:rsidRPr="003A67B2">
              <w:rPr>
                <w:sz w:val="20"/>
                <w:szCs w:val="20"/>
              </w:rPr>
              <w:t>1</w:t>
            </w:r>
          </w:p>
        </w:tc>
        <w:tc>
          <w:tcPr>
            <w:tcW w:w="630" w:type="dxa"/>
          </w:tcPr>
          <w:p w14:paraId="13B01291" w14:textId="4266E48B" w:rsidR="00AF236C" w:rsidRPr="003A67B2" w:rsidRDefault="00AF236C" w:rsidP="00AF236C">
            <w:pPr>
              <w:spacing w:line="276" w:lineRule="auto"/>
              <w:jc w:val="center"/>
              <w:rPr>
                <w:sz w:val="20"/>
                <w:szCs w:val="20"/>
              </w:rPr>
            </w:pPr>
            <w:r w:rsidRPr="003A67B2">
              <w:rPr>
                <w:sz w:val="20"/>
                <w:szCs w:val="20"/>
              </w:rPr>
              <w:t>84%</w:t>
            </w:r>
          </w:p>
        </w:tc>
        <w:tc>
          <w:tcPr>
            <w:tcW w:w="510" w:type="dxa"/>
          </w:tcPr>
          <w:p w14:paraId="64C4FA9F" w14:textId="4D7BFEBC" w:rsidR="00AF236C" w:rsidRPr="003A67B2" w:rsidRDefault="00974341" w:rsidP="00AF236C">
            <w:pPr>
              <w:spacing w:line="276" w:lineRule="auto"/>
              <w:jc w:val="center"/>
              <w:rPr>
                <w:sz w:val="20"/>
                <w:szCs w:val="20"/>
              </w:rPr>
            </w:pPr>
            <w:r w:rsidRPr="003A67B2">
              <w:rPr>
                <w:sz w:val="20"/>
                <w:szCs w:val="20"/>
              </w:rPr>
              <w:t>0</w:t>
            </w:r>
          </w:p>
        </w:tc>
        <w:tc>
          <w:tcPr>
            <w:tcW w:w="502" w:type="dxa"/>
          </w:tcPr>
          <w:p w14:paraId="73CF9D92" w14:textId="53D3CE4C" w:rsidR="00AF236C" w:rsidRPr="003A67B2" w:rsidRDefault="00974341" w:rsidP="00AF236C">
            <w:pPr>
              <w:spacing w:line="276" w:lineRule="auto"/>
              <w:jc w:val="center"/>
              <w:rPr>
                <w:sz w:val="20"/>
                <w:szCs w:val="20"/>
              </w:rPr>
            </w:pPr>
            <w:r w:rsidRPr="003A67B2">
              <w:rPr>
                <w:sz w:val="20"/>
                <w:szCs w:val="20"/>
              </w:rPr>
              <w:t>0</w:t>
            </w:r>
          </w:p>
        </w:tc>
        <w:tc>
          <w:tcPr>
            <w:tcW w:w="450" w:type="dxa"/>
          </w:tcPr>
          <w:p w14:paraId="7EDCD4E2" w14:textId="7F9E2EF2" w:rsidR="00AF236C" w:rsidRPr="003A67B2" w:rsidRDefault="00974341" w:rsidP="00AF236C">
            <w:pPr>
              <w:spacing w:line="276" w:lineRule="auto"/>
              <w:jc w:val="center"/>
              <w:rPr>
                <w:sz w:val="20"/>
                <w:szCs w:val="20"/>
              </w:rPr>
            </w:pPr>
            <w:r w:rsidRPr="003A67B2">
              <w:rPr>
                <w:sz w:val="20"/>
                <w:szCs w:val="20"/>
              </w:rPr>
              <w:t>1</w:t>
            </w:r>
          </w:p>
        </w:tc>
        <w:tc>
          <w:tcPr>
            <w:tcW w:w="684" w:type="dxa"/>
          </w:tcPr>
          <w:p w14:paraId="78DFE333" w14:textId="727BE4FC" w:rsidR="00AF236C" w:rsidRPr="003A67B2" w:rsidRDefault="00974341" w:rsidP="00AF236C">
            <w:pPr>
              <w:spacing w:line="276" w:lineRule="auto"/>
              <w:jc w:val="center"/>
              <w:rPr>
                <w:sz w:val="20"/>
                <w:szCs w:val="20"/>
              </w:rPr>
            </w:pPr>
            <w:r w:rsidRPr="003A67B2">
              <w:rPr>
                <w:sz w:val="20"/>
                <w:szCs w:val="20"/>
              </w:rPr>
              <w:t>0</w:t>
            </w:r>
          </w:p>
        </w:tc>
        <w:tc>
          <w:tcPr>
            <w:tcW w:w="675" w:type="dxa"/>
          </w:tcPr>
          <w:p w14:paraId="401C1A88" w14:textId="160C871E" w:rsidR="00AF236C" w:rsidRPr="003A67B2" w:rsidRDefault="00974341" w:rsidP="00AF236C">
            <w:pPr>
              <w:spacing w:line="276" w:lineRule="auto"/>
              <w:jc w:val="center"/>
              <w:rPr>
                <w:sz w:val="20"/>
                <w:szCs w:val="20"/>
              </w:rPr>
            </w:pPr>
            <w:r w:rsidRPr="003A67B2">
              <w:rPr>
                <w:sz w:val="20"/>
                <w:szCs w:val="20"/>
              </w:rPr>
              <w:t>2</w:t>
            </w:r>
          </w:p>
        </w:tc>
        <w:tc>
          <w:tcPr>
            <w:tcW w:w="450" w:type="dxa"/>
          </w:tcPr>
          <w:p w14:paraId="1132A8C1" w14:textId="48F37EC4" w:rsidR="00AF236C" w:rsidRPr="003A67B2" w:rsidRDefault="00974341" w:rsidP="00AF236C">
            <w:pPr>
              <w:spacing w:line="276" w:lineRule="auto"/>
              <w:jc w:val="center"/>
              <w:rPr>
                <w:sz w:val="20"/>
                <w:szCs w:val="20"/>
              </w:rPr>
            </w:pPr>
            <w:r w:rsidRPr="003A67B2">
              <w:rPr>
                <w:sz w:val="20"/>
                <w:szCs w:val="20"/>
              </w:rPr>
              <w:t>15</w:t>
            </w:r>
          </w:p>
        </w:tc>
        <w:tc>
          <w:tcPr>
            <w:tcW w:w="482" w:type="dxa"/>
          </w:tcPr>
          <w:p w14:paraId="5F80A351" w14:textId="40530F3A" w:rsidR="00AF236C" w:rsidRPr="003A67B2" w:rsidRDefault="00974341" w:rsidP="00AF236C">
            <w:pPr>
              <w:spacing w:line="276" w:lineRule="auto"/>
              <w:jc w:val="center"/>
              <w:rPr>
                <w:sz w:val="20"/>
                <w:szCs w:val="20"/>
              </w:rPr>
            </w:pPr>
            <w:r w:rsidRPr="003A67B2">
              <w:rPr>
                <w:sz w:val="20"/>
                <w:szCs w:val="20"/>
              </w:rPr>
              <w:t>1</w:t>
            </w:r>
          </w:p>
        </w:tc>
      </w:tr>
    </w:tbl>
    <w:p w14:paraId="4AD7CAB4" w14:textId="33DD53AC" w:rsidR="00940EFA" w:rsidRDefault="1EA43596" w:rsidP="00AF5201">
      <w:pPr>
        <w:jc w:val="both"/>
      </w:pPr>
      <w:r w:rsidRPr="003A67B2">
        <w:t>NA: Not Answered; SD: Strongly disagree; D: Disagree; SwD: Somewhat disagree; SwA: Somewhat agree; A: Agree; SA: Strongly agree</w:t>
      </w:r>
      <w:r w:rsidR="00BD3692" w:rsidRPr="003A67B2">
        <w:t>. General risk factors of progression to severe COVID-19 described in the literature: higher age, male sex, smoking, obesity, multimorbidity (</w:t>
      </w:r>
      <w:r w:rsidR="00380CD9">
        <w:t>predominant</w:t>
      </w:r>
      <w:r w:rsidR="00BD3692" w:rsidRPr="003A67B2">
        <w:t xml:space="preserve">ly pre-existing lung disease, renal insufficiency, diabetes mellitus, hypertension, coronary heart disease) </w:t>
      </w:r>
    </w:p>
    <w:p w14:paraId="235BFB24" w14:textId="4198E3C9" w:rsidR="000F2F4B" w:rsidRDefault="000F2F4B" w:rsidP="008C2890">
      <w:pPr>
        <w:pStyle w:val="Titolo4"/>
      </w:pPr>
      <w:bookmarkStart w:id="8" w:name="_Toc195548073"/>
      <w:proofErr w:type="spellStart"/>
      <w:r w:rsidRPr="000F2F4B">
        <w:t>Bibiography</w:t>
      </w:r>
      <w:bookmarkEnd w:id="8"/>
      <w:proofErr w:type="spellEnd"/>
    </w:p>
    <w:p w14:paraId="12EF3710" w14:textId="77777777" w:rsidR="008C2890" w:rsidRPr="008C2890" w:rsidRDefault="000F2F4B" w:rsidP="008C2890">
      <w:pPr>
        <w:pStyle w:val="Bibliografia"/>
        <w:rPr>
          <w:rFonts w:ascii="Aptos" w:hAnsi="Aptos"/>
        </w:rPr>
      </w:pPr>
      <w:r>
        <w:rPr>
          <w:b/>
          <w:bCs/>
        </w:rPr>
        <w:fldChar w:fldCharType="begin"/>
      </w:r>
      <w:r w:rsidR="008C2890">
        <w:rPr>
          <w:b/>
          <w:bCs/>
        </w:rPr>
        <w:instrText xml:space="preserve"> ADDIN ZOTERO_BIBL {"uncited":[],"omitted":[],"custom":[]} CSL_BIBLIOGRAPHY </w:instrText>
      </w:r>
      <w:r>
        <w:rPr>
          <w:b/>
          <w:bCs/>
        </w:rPr>
        <w:fldChar w:fldCharType="separate"/>
      </w:r>
      <w:r w:rsidR="008C2890" w:rsidRPr="008C2890">
        <w:rPr>
          <w:rFonts w:ascii="Aptos" w:hAnsi="Aptos"/>
        </w:rPr>
        <w:t>[1]</w:t>
      </w:r>
      <w:r w:rsidR="008C2890" w:rsidRPr="008C2890">
        <w:rPr>
          <w:rFonts w:ascii="Aptos" w:hAnsi="Aptos"/>
        </w:rPr>
        <w:tab/>
        <w:t>Marshall JC, Murthy S, Diaz J, Adhikari NK, Angus DC, Arabi YM, et al. A minimal common outcome measure set for COVID-19 clinical research. The Lancet Infectious Diseases 2020;20:e192–7. https://doi.org/10.1016/S1473-3099(20)30483-7.</w:t>
      </w:r>
    </w:p>
    <w:p w14:paraId="7E202B83" w14:textId="77777777" w:rsidR="008C2890" w:rsidRPr="008C2890" w:rsidRDefault="008C2890" w:rsidP="008C2890">
      <w:pPr>
        <w:pStyle w:val="Bibliografia"/>
        <w:rPr>
          <w:rFonts w:ascii="Aptos" w:hAnsi="Aptos"/>
        </w:rPr>
      </w:pPr>
      <w:r w:rsidRPr="008C2890">
        <w:rPr>
          <w:rFonts w:ascii="Aptos" w:hAnsi="Aptos"/>
        </w:rPr>
        <w:t>[2]</w:t>
      </w:r>
      <w:r w:rsidRPr="008C2890">
        <w:rPr>
          <w:rFonts w:ascii="Aptos" w:hAnsi="Aptos"/>
        </w:rPr>
        <w:tab/>
        <w:t>Gattrell WT, Logullo P, Van Zuuren EJ, Price A, Hughes EL, Blazey P, et al. ACCORD (ACcurate COnsensus Reporting Document): A reporting guideline for consensus methods in biomedicine developed via a modified Delphi. PLoS Med 2024;21:e1004326. https://doi.org/10.1371/journal.pmed.1004326.</w:t>
      </w:r>
    </w:p>
    <w:p w14:paraId="0A45DA81" w14:textId="2A795715" w:rsidR="000F2F4B" w:rsidRPr="000F2F4B" w:rsidRDefault="000F2F4B" w:rsidP="00AF5201">
      <w:pPr>
        <w:jc w:val="both"/>
        <w:rPr>
          <w:b/>
          <w:bCs/>
        </w:rPr>
      </w:pPr>
      <w:r>
        <w:rPr>
          <w:b/>
          <w:bCs/>
        </w:rPr>
        <w:fldChar w:fldCharType="end"/>
      </w:r>
    </w:p>
    <w:sectPr w:rsidR="000F2F4B" w:rsidRPr="000F2F4B" w:rsidSect="008C289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intelligence2.xml><?xml version="1.0" encoding="utf-8"?>
<int2:intelligence xmlns:int2="http://schemas.microsoft.com/office/intelligence/2020/intelligence" xmlns:oel="http://schemas.microsoft.com/office/2019/extlst">
  <int2:observations>
    <int2:textHash int2:hashCode="RbpRCBOTcuzoKp" int2:id="t58ZRnTC">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8610F2"/>
    <w:multiLevelType w:val="hybridMultilevel"/>
    <w:tmpl w:val="53F0969C"/>
    <w:lvl w:ilvl="0" w:tplc="34029E0A">
      <w:numFmt w:val="bullet"/>
      <w:lvlText w:val="-"/>
      <w:lvlJc w:val="left"/>
      <w:pPr>
        <w:ind w:left="720" w:hanging="360"/>
      </w:pPr>
      <w:rPr>
        <w:rFonts w:ascii="Aptos" w:eastAsiaTheme="minorHAnsi"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5C551C1"/>
    <w:multiLevelType w:val="hybridMultilevel"/>
    <w:tmpl w:val="B48C06C6"/>
    <w:lvl w:ilvl="0" w:tplc="2B3C1270">
      <w:start w:val="1"/>
      <w:numFmt w:val="bullet"/>
      <w:lvlText w:val="-"/>
      <w:lvlJc w:val="left"/>
      <w:pPr>
        <w:ind w:left="720" w:hanging="360"/>
      </w:pPr>
      <w:rPr>
        <w:rFonts w:ascii="Aptos" w:eastAsiaTheme="minorHAnsi"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D3D5928"/>
    <w:multiLevelType w:val="hybridMultilevel"/>
    <w:tmpl w:val="4F968D7E"/>
    <w:lvl w:ilvl="0" w:tplc="89DC61BA">
      <w:start w:val="1"/>
      <w:numFmt w:val="bullet"/>
      <w:lvlText w:val=""/>
      <w:lvlJc w:val="left"/>
      <w:pPr>
        <w:ind w:left="1080" w:hanging="360"/>
      </w:pPr>
      <w:rPr>
        <w:rFonts w:ascii="Symbol" w:hAnsi="Symbol"/>
      </w:rPr>
    </w:lvl>
    <w:lvl w:ilvl="1" w:tplc="762A9F78">
      <w:start w:val="1"/>
      <w:numFmt w:val="bullet"/>
      <w:lvlText w:val=""/>
      <w:lvlJc w:val="left"/>
      <w:pPr>
        <w:ind w:left="1080" w:hanging="360"/>
      </w:pPr>
      <w:rPr>
        <w:rFonts w:ascii="Symbol" w:hAnsi="Symbol"/>
      </w:rPr>
    </w:lvl>
    <w:lvl w:ilvl="2" w:tplc="65C47A36">
      <w:start w:val="1"/>
      <w:numFmt w:val="bullet"/>
      <w:lvlText w:val=""/>
      <w:lvlJc w:val="left"/>
      <w:pPr>
        <w:ind w:left="1080" w:hanging="360"/>
      </w:pPr>
      <w:rPr>
        <w:rFonts w:ascii="Symbol" w:hAnsi="Symbol"/>
      </w:rPr>
    </w:lvl>
    <w:lvl w:ilvl="3" w:tplc="086EC994">
      <w:start w:val="1"/>
      <w:numFmt w:val="bullet"/>
      <w:lvlText w:val=""/>
      <w:lvlJc w:val="left"/>
      <w:pPr>
        <w:ind w:left="1080" w:hanging="360"/>
      </w:pPr>
      <w:rPr>
        <w:rFonts w:ascii="Symbol" w:hAnsi="Symbol"/>
      </w:rPr>
    </w:lvl>
    <w:lvl w:ilvl="4" w:tplc="B7C8F354">
      <w:start w:val="1"/>
      <w:numFmt w:val="bullet"/>
      <w:lvlText w:val=""/>
      <w:lvlJc w:val="left"/>
      <w:pPr>
        <w:ind w:left="1080" w:hanging="360"/>
      </w:pPr>
      <w:rPr>
        <w:rFonts w:ascii="Symbol" w:hAnsi="Symbol"/>
      </w:rPr>
    </w:lvl>
    <w:lvl w:ilvl="5" w:tplc="8140E988">
      <w:start w:val="1"/>
      <w:numFmt w:val="bullet"/>
      <w:lvlText w:val=""/>
      <w:lvlJc w:val="left"/>
      <w:pPr>
        <w:ind w:left="1080" w:hanging="360"/>
      </w:pPr>
      <w:rPr>
        <w:rFonts w:ascii="Symbol" w:hAnsi="Symbol"/>
      </w:rPr>
    </w:lvl>
    <w:lvl w:ilvl="6" w:tplc="C68ED5CC">
      <w:start w:val="1"/>
      <w:numFmt w:val="bullet"/>
      <w:lvlText w:val=""/>
      <w:lvlJc w:val="left"/>
      <w:pPr>
        <w:ind w:left="1080" w:hanging="360"/>
      </w:pPr>
      <w:rPr>
        <w:rFonts w:ascii="Symbol" w:hAnsi="Symbol"/>
      </w:rPr>
    </w:lvl>
    <w:lvl w:ilvl="7" w:tplc="9D5EA460">
      <w:start w:val="1"/>
      <w:numFmt w:val="bullet"/>
      <w:lvlText w:val=""/>
      <w:lvlJc w:val="left"/>
      <w:pPr>
        <w:ind w:left="1080" w:hanging="360"/>
      </w:pPr>
      <w:rPr>
        <w:rFonts w:ascii="Symbol" w:hAnsi="Symbol"/>
      </w:rPr>
    </w:lvl>
    <w:lvl w:ilvl="8" w:tplc="6EF41C7C">
      <w:start w:val="1"/>
      <w:numFmt w:val="bullet"/>
      <w:lvlText w:val=""/>
      <w:lvlJc w:val="left"/>
      <w:pPr>
        <w:ind w:left="1080" w:hanging="360"/>
      </w:pPr>
      <w:rPr>
        <w:rFonts w:ascii="Symbol" w:hAnsi="Symbol"/>
      </w:rPr>
    </w:lvl>
  </w:abstractNum>
  <w:abstractNum w:abstractNumId="3" w15:restartNumberingAfterBreak="0">
    <w:nsid w:val="27507196"/>
    <w:multiLevelType w:val="hybridMultilevel"/>
    <w:tmpl w:val="C8A886C8"/>
    <w:lvl w:ilvl="0" w:tplc="78F236FE">
      <w:start w:val="84"/>
      <w:numFmt w:val="bullet"/>
      <w:lvlText w:val=""/>
      <w:lvlJc w:val="left"/>
      <w:pPr>
        <w:ind w:left="720" w:hanging="360"/>
      </w:pPr>
      <w:rPr>
        <w:rFonts w:ascii="Symbol" w:eastAsiaTheme="minorHAnsi" w:hAnsi="Symbol"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BBD1CD5"/>
    <w:multiLevelType w:val="hybridMultilevel"/>
    <w:tmpl w:val="B16E521E"/>
    <w:lvl w:ilvl="0" w:tplc="B9A21A7C">
      <w:start w:val="1"/>
      <w:numFmt w:val="bullet"/>
      <w:lvlText w:val=""/>
      <w:lvlJc w:val="left"/>
      <w:pPr>
        <w:ind w:left="720" w:hanging="360"/>
      </w:pPr>
      <w:rPr>
        <w:rFonts w:ascii="Symbol" w:hAnsi="Symbol"/>
      </w:rPr>
    </w:lvl>
    <w:lvl w:ilvl="1" w:tplc="837482C6">
      <w:start w:val="1"/>
      <w:numFmt w:val="bullet"/>
      <w:lvlText w:val=""/>
      <w:lvlJc w:val="left"/>
      <w:pPr>
        <w:ind w:left="720" w:hanging="360"/>
      </w:pPr>
      <w:rPr>
        <w:rFonts w:ascii="Symbol" w:hAnsi="Symbol"/>
      </w:rPr>
    </w:lvl>
    <w:lvl w:ilvl="2" w:tplc="8F3ED7AC">
      <w:start w:val="1"/>
      <w:numFmt w:val="bullet"/>
      <w:lvlText w:val=""/>
      <w:lvlJc w:val="left"/>
      <w:pPr>
        <w:ind w:left="720" w:hanging="360"/>
      </w:pPr>
      <w:rPr>
        <w:rFonts w:ascii="Symbol" w:hAnsi="Symbol"/>
      </w:rPr>
    </w:lvl>
    <w:lvl w:ilvl="3" w:tplc="598225B2">
      <w:start w:val="1"/>
      <w:numFmt w:val="bullet"/>
      <w:lvlText w:val=""/>
      <w:lvlJc w:val="left"/>
      <w:pPr>
        <w:ind w:left="720" w:hanging="360"/>
      </w:pPr>
      <w:rPr>
        <w:rFonts w:ascii="Symbol" w:hAnsi="Symbol"/>
      </w:rPr>
    </w:lvl>
    <w:lvl w:ilvl="4" w:tplc="76FAD3C2">
      <w:start w:val="1"/>
      <w:numFmt w:val="bullet"/>
      <w:lvlText w:val=""/>
      <w:lvlJc w:val="left"/>
      <w:pPr>
        <w:ind w:left="720" w:hanging="360"/>
      </w:pPr>
      <w:rPr>
        <w:rFonts w:ascii="Symbol" w:hAnsi="Symbol"/>
      </w:rPr>
    </w:lvl>
    <w:lvl w:ilvl="5" w:tplc="65980E7E">
      <w:start w:val="1"/>
      <w:numFmt w:val="bullet"/>
      <w:lvlText w:val=""/>
      <w:lvlJc w:val="left"/>
      <w:pPr>
        <w:ind w:left="720" w:hanging="360"/>
      </w:pPr>
      <w:rPr>
        <w:rFonts w:ascii="Symbol" w:hAnsi="Symbol"/>
      </w:rPr>
    </w:lvl>
    <w:lvl w:ilvl="6" w:tplc="75EC3A68">
      <w:start w:val="1"/>
      <w:numFmt w:val="bullet"/>
      <w:lvlText w:val=""/>
      <w:lvlJc w:val="left"/>
      <w:pPr>
        <w:ind w:left="720" w:hanging="360"/>
      </w:pPr>
      <w:rPr>
        <w:rFonts w:ascii="Symbol" w:hAnsi="Symbol"/>
      </w:rPr>
    </w:lvl>
    <w:lvl w:ilvl="7" w:tplc="187C9506">
      <w:start w:val="1"/>
      <w:numFmt w:val="bullet"/>
      <w:lvlText w:val=""/>
      <w:lvlJc w:val="left"/>
      <w:pPr>
        <w:ind w:left="720" w:hanging="360"/>
      </w:pPr>
      <w:rPr>
        <w:rFonts w:ascii="Symbol" w:hAnsi="Symbol"/>
      </w:rPr>
    </w:lvl>
    <w:lvl w:ilvl="8" w:tplc="A8485ED4">
      <w:start w:val="1"/>
      <w:numFmt w:val="bullet"/>
      <w:lvlText w:val=""/>
      <w:lvlJc w:val="left"/>
      <w:pPr>
        <w:ind w:left="720" w:hanging="360"/>
      </w:pPr>
      <w:rPr>
        <w:rFonts w:ascii="Symbol" w:hAnsi="Symbol"/>
      </w:rPr>
    </w:lvl>
  </w:abstractNum>
  <w:abstractNum w:abstractNumId="5" w15:restartNumberingAfterBreak="0">
    <w:nsid w:val="2CE75B0F"/>
    <w:multiLevelType w:val="hybridMultilevel"/>
    <w:tmpl w:val="3976B6E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3232524"/>
    <w:multiLevelType w:val="hybridMultilevel"/>
    <w:tmpl w:val="19B2245A"/>
    <w:lvl w:ilvl="0" w:tplc="4400281C">
      <w:start w:val="1"/>
      <w:numFmt w:val="bullet"/>
      <w:lvlText w:val="-"/>
      <w:lvlJc w:val="left"/>
      <w:pPr>
        <w:ind w:left="720" w:hanging="360"/>
      </w:pPr>
      <w:rPr>
        <w:rFonts w:ascii="Aptos" w:eastAsiaTheme="minorHAnsi"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8E51BED"/>
    <w:multiLevelType w:val="hybridMultilevel"/>
    <w:tmpl w:val="20E41288"/>
    <w:lvl w:ilvl="0" w:tplc="88E2B480">
      <w:numFmt w:val="bullet"/>
      <w:lvlText w:val="-"/>
      <w:lvlJc w:val="left"/>
      <w:pPr>
        <w:ind w:left="720" w:hanging="360"/>
      </w:pPr>
      <w:rPr>
        <w:rFonts w:ascii="Aptos" w:eastAsiaTheme="minorHAnsi" w:hAnsi="Apto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AB04D54"/>
    <w:multiLevelType w:val="hybridMultilevel"/>
    <w:tmpl w:val="4C20F850"/>
    <w:lvl w:ilvl="0" w:tplc="20E43A34">
      <w:start w:val="1"/>
      <w:numFmt w:val="bullet"/>
      <w:lvlText w:val="-"/>
      <w:lvlJc w:val="left"/>
      <w:pPr>
        <w:ind w:left="396" w:hanging="360"/>
      </w:pPr>
      <w:rPr>
        <w:rFonts w:ascii="Aptos" w:eastAsiaTheme="minorHAnsi" w:hAnsi="Aptos" w:cstheme="minorBidi" w:hint="default"/>
      </w:rPr>
    </w:lvl>
    <w:lvl w:ilvl="1" w:tplc="04100003" w:tentative="1">
      <w:start w:val="1"/>
      <w:numFmt w:val="bullet"/>
      <w:lvlText w:val="o"/>
      <w:lvlJc w:val="left"/>
      <w:pPr>
        <w:ind w:left="1116" w:hanging="360"/>
      </w:pPr>
      <w:rPr>
        <w:rFonts w:ascii="Courier New" w:hAnsi="Courier New" w:cs="Courier New" w:hint="default"/>
      </w:rPr>
    </w:lvl>
    <w:lvl w:ilvl="2" w:tplc="04100005" w:tentative="1">
      <w:start w:val="1"/>
      <w:numFmt w:val="bullet"/>
      <w:lvlText w:val=""/>
      <w:lvlJc w:val="left"/>
      <w:pPr>
        <w:ind w:left="1836" w:hanging="360"/>
      </w:pPr>
      <w:rPr>
        <w:rFonts w:ascii="Wingdings" w:hAnsi="Wingdings" w:hint="default"/>
      </w:rPr>
    </w:lvl>
    <w:lvl w:ilvl="3" w:tplc="04100001" w:tentative="1">
      <w:start w:val="1"/>
      <w:numFmt w:val="bullet"/>
      <w:lvlText w:val=""/>
      <w:lvlJc w:val="left"/>
      <w:pPr>
        <w:ind w:left="2556" w:hanging="360"/>
      </w:pPr>
      <w:rPr>
        <w:rFonts w:ascii="Symbol" w:hAnsi="Symbol" w:hint="default"/>
      </w:rPr>
    </w:lvl>
    <w:lvl w:ilvl="4" w:tplc="04100003" w:tentative="1">
      <w:start w:val="1"/>
      <w:numFmt w:val="bullet"/>
      <w:lvlText w:val="o"/>
      <w:lvlJc w:val="left"/>
      <w:pPr>
        <w:ind w:left="3276" w:hanging="360"/>
      </w:pPr>
      <w:rPr>
        <w:rFonts w:ascii="Courier New" w:hAnsi="Courier New" w:cs="Courier New" w:hint="default"/>
      </w:rPr>
    </w:lvl>
    <w:lvl w:ilvl="5" w:tplc="04100005" w:tentative="1">
      <w:start w:val="1"/>
      <w:numFmt w:val="bullet"/>
      <w:lvlText w:val=""/>
      <w:lvlJc w:val="left"/>
      <w:pPr>
        <w:ind w:left="3996" w:hanging="360"/>
      </w:pPr>
      <w:rPr>
        <w:rFonts w:ascii="Wingdings" w:hAnsi="Wingdings" w:hint="default"/>
      </w:rPr>
    </w:lvl>
    <w:lvl w:ilvl="6" w:tplc="04100001" w:tentative="1">
      <w:start w:val="1"/>
      <w:numFmt w:val="bullet"/>
      <w:lvlText w:val=""/>
      <w:lvlJc w:val="left"/>
      <w:pPr>
        <w:ind w:left="4716" w:hanging="360"/>
      </w:pPr>
      <w:rPr>
        <w:rFonts w:ascii="Symbol" w:hAnsi="Symbol" w:hint="default"/>
      </w:rPr>
    </w:lvl>
    <w:lvl w:ilvl="7" w:tplc="04100003" w:tentative="1">
      <w:start w:val="1"/>
      <w:numFmt w:val="bullet"/>
      <w:lvlText w:val="o"/>
      <w:lvlJc w:val="left"/>
      <w:pPr>
        <w:ind w:left="5436" w:hanging="360"/>
      </w:pPr>
      <w:rPr>
        <w:rFonts w:ascii="Courier New" w:hAnsi="Courier New" w:cs="Courier New" w:hint="default"/>
      </w:rPr>
    </w:lvl>
    <w:lvl w:ilvl="8" w:tplc="04100005" w:tentative="1">
      <w:start w:val="1"/>
      <w:numFmt w:val="bullet"/>
      <w:lvlText w:val=""/>
      <w:lvlJc w:val="left"/>
      <w:pPr>
        <w:ind w:left="6156" w:hanging="360"/>
      </w:pPr>
      <w:rPr>
        <w:rFonts w:ascii="Wingdings" w:hAnsi="Wingdings" w:hint="default"/>
      </w:rPr>
    </w:lvl>
  </w:abstractNum>
  <w:abstractNum w:abstractNumId="9" w15:restartNumberingAfterBreak="0">
    <w:nsid w:val="7006714C"/>
    <w:multiLevelType w:val="hybridMultilevel"/>
    <w:tmpl w:val="3B2C6552"/>
    <w:lvl w:ilvl="0" w:tplc="78F236FE">
      <w:start w:val="84"/>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360595274">
    <w:abstractNumId w:val="9"/>
  </w:num>
  <w:num w:numId="2" w16cid:durableId="355084941">
    <w:abstractNumId w:val="3"/>
  </w:num>
  <w:num w:numId="3" w16cid:durableId="1670399741">
    <w:abstractNumId w:val="5"/>
  </w:num>
  <w:num w:numId="4" w16cid:durableId="1819372034">
    <w:abstractNumId w:val="0"/>
  </w:num>
  <w:num w:numId="5" w16cid:durableId="368385680">
    <w:abstractNumId w:val="7"/>
  </w:num>
  <w:num w:numId="6" w16cid:durableId="1986930474">
    <w:abstractNumId w:val="6"/>
  </w:num>
  <w:num w:numId="7" w16cid:durableId="1389571608">
    <w:abstractNumId w:val="8"/>
  </w:num>
  <w:num w:numId="8" w16cid:durableId="485707154">
    <w:abstractNumId w:val="1"/>
  </w:num>
  <w:num w:numId="9" w16cid:durableId="958993137">
    <w:abstractNumId w:val="4"/>
  </w:num>
  <w:num w:numId="10" w16cid:durableId="60380315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4B69"/>
    <w:rsid w:val="00002319"/>
    <w:rsid w:val="000026E3"/>
    <w:rsid w:val="0000340E"/>
    <w:rsid w:val="00004601"/>
    <w:rsid w:val="00006147"/>
    <w:rsid w:val="0000693E"/>
    <w:rsid w:val="00007153"/>
    <w:rsid w:val="000078E3"/>
    <w:rsid w:val="000079DD"/>
    <w:rsid w:val="00007DBC"/>
    <w:rsid w:val="000113CA"/>
    <w:rsid w:val="00011582"/>
    <w:rsid w:val="00011D46"/>
    <w:rsid w:val="00012D69"/>
    <w:rsid w:val="00013585"/>
    <w:rsid w:val="00013B8F"/>
    <w:rsid w:val="000149FB"/>
    <w:rsid w:val="00015AEB"/>
    <w:rsid w:val="00015C6E"/>
    <w:rsid w:val="00016692"/>
    <w:rsid w:val="00016B45"/>
    <w:rsid w:val="00020663"/>
    <w:rsid w:val="00020BC6"/>
    <w:rsid w:val="00023134"/>
    <w:rsid w:val="0002332C"/>
    <w:rsid w:val="000233C9"/>
    <w:rsid w:val="000241C8"/>
    <w:rsid w:val="00025EF4"/>
    <w:rsid w:val="000268BD"/>
    <w:rsid w:val="00026FDD"/>
    <w:rsid w:val="00027AB8"/>
    <w:rsid w:val="00027C4D"/>
    <w:rsid w:val="00027E1D"/>
    <w:rsid w:val="00034E29"/>
    <w:rsid w:val="00035A05"/>
    <w:rsid w:val="00035DF2"/>
    <w:rsid w:val="00040A72"/>
    <w:rsid w:val="00041AC0"/>
    <w:rsid w:val="00042838"/>
    <w:rsid w:val="00042A94"/>
    <w:rsid w:val="00044C01"/>
    <w:rsid w:val="00044D04"/>
    <w:rsid w:val="0004523A"/>
    <w:rsid w:val="00045B16"/>
    <w:rsid w:val="00045D41"/>
    <w:rsid w:val="00045E8B"/>
    <w:rsid w:val="00046CB8"/>
    <w:rsid w:val="00050250"/>
    <w:rsid w:val="0005168E"/>
    <w:rsid w:val="00051A4A"/>
    <w:rsid w:val="00051D87"/>
    <w:rsid w:val="00051E29"/>
    <w:rsid w:val="00052157"/>
    <w:rsid w:val="000548C0"/>
    <w:rsid w:val="00055342"/>
    <w:rsid w:val="00055BFA"/>
    <w:rsid w:val="00057626"/>
    <w:rsid w:val="0006134B"/>
    <w:rsid w:val="0006247E"/>
    <w:rsid w:val="00062D6D"/>
    <w:rsid w:val="00063938"/>
    <w:rsid w:val="0006488B"/>
    <w:rsid w:val="00064F19"/>
    <w:rsid w:val="000665FD"/>
    <w:rsid w:val="0006670A"/>
    <w:rsid w:val="00066C6E"/>
    <w:rsid w:val="00067C9C"/>
    <w:rsid w:val="00070FF1"/>
    <w:rsid w:val="0007124B"/>
    <w:rsid w:val="00072ADC"/>
    <w:rsid w:val="00072B18"/>
    <w:rsid w:val="000742EB"/>
    <w:rsid w:val="00074426"/>
    <w:rsid w:val="00074F12"/>
    <w:rsid w:val="000769F7"/>
    <w:rsid w:val="00076E25"/>
    <w:rsid w:val="00077C03"/>
    <w:rsid w:val="0008202E"/>
    <w:rsid w:val="00083C1F"/>
    <w:rsid w:val="000848D9"/>
    <w:rsid w:val="0008671D"/>
    <w:rsid w:val="00087533"/>
    <w:rsid w:val="00090799"/>
    <w:rsid w:val="00091473"/>
    <w:rsid w:val="000922CC"/>
    <w:rsid w:val="00093205"/>
    <w:rsid w:val="00093C44"/>
    <w:rsid w:val="000944FD"/>
    <w:rsid w:val="00095740"/>
    <w:rsid w:val="00096C4A"/>
    <w:rsid w:val="000974E6"/>
    <w:rsid w:val="0009762C"/>
    <w:rsid w:val="000A0B69"/>
    <w:rsid w:val="000A1CCC"/>
    <w:rsid w:val="000A1FD7"/>
    <w:rsid w:val="000A2FF9"/>
    <w:rsid w:val="000A35BD"/>
    <w:rsid w:val="000A3794"/>
    <w:rsid w:val="000A4897"/>
    <w:rsid w:val="000A5103"/>
    <w:rsid w:val="000A7939"/>
    <w:rsid w:val="000B00A5"/>
    <w:rsid w:val="000B19A2"/>
    <w:rsid w:val="000B26F0"/>
    <w:rsid w:val="000B2BB5"/>
    <w:rsid w:val="000B3A93"/>
    <w:rsid w:val="000C2B8C"/>
    <w:rsid w:val="000C2E5C"/>
    <w:rsid w:val="000C4526"/>
    <w:rsid w:val="000C47A1"/>
    <w:rsid w:val="000C5023"/>
    <w:rsid w:val="000C62E3"/>
    <w:rsid w:val="000C64AE"/>
    <w:rsid w:val="000D0569"/>
    <w:rsid w:val="000D0E3C"/>
    <w:rsid w:val="000D10C3"/>
    <w:rsid w:val="000D15E3"/>
    <w:rsid w:val="000D32A4"/>
    <w:rsid w:val="000D40B8"/>
    <w:rsid w:val="000D495E"/>
    <w:rsid w:val="000D506C"/>
    <w:rsid w:val="000D50CB"/>
    <w:rsid w:val="000D5472"/>
    <w:rsid w:val="000D6757"/>
    <w:rsid w:val="000D7204"/>
    <w:rsid w:val="000D7BCB"/>
    <w:rsid w:val="000D7F44"/>
    <w:rsid w:val="000E3A87"/>
    <w:rsid w:val="000E3AC7"/>
    <w:rsid w:val="000E5FE2"/>
    <w:rsid w:val="000E79B5"/>
    <w:rsid w:val="000E7BA5"/>
    <w:rsid w:val="000F14B6"/>
    <w:rsid w:val="000F1ACD"/>
    <w:rsid w:val="000F2296"/>
    <w:rsid w:val="000F254B"/>
    <w:rsid w:val="000F2F4B"/>
    <w:rsid w:val="000F3F8F"/>
    <w:rsid w:val="000F51CE"/>
    <w:rsid w:val="000F5643"/>
    <w:rsid w:val="000F5815"/>
    <w:rsid w:val="00101039"/>
    <w:rsid w:val="00101354"/>
    <w:rsid w:val="00101515"/>
    <w:rsid w:val="00101698"/>
    <w:rsid w:val="00101840"/>
    <w:rsid w:val="00101EC6"/>
    <w:rsid w:val="0010412B"/>
    <w:rsid w:val="00107613"/>
    <w:rsid w:val="00112C88"/>
    <w:rsid w:val="00113F89"/>
    <w:rsid w:val="00114634"/>
    <w:rsid w:val="00114E2A"/>
    <w:rsid w:val="001155D2"/>
    <w:rsid w:val="00116173"/>
    <w:rsid w:val="00117620"/>
    <w:rsid w:val="00117932"/>
    <w:rsid w:val="00117FAF"/>
    <w:rsid w:val="001210D6"/>
    <w:rsid w:val="001212EB"/>
    <w:rsid w:val="001215FE"/>
    <w:rsid w:val="00121CE4"/>
    <w:rsid w:val="00121E17"/>
    <w:rsid w:val="0012309A"/>
    <w:rsid w:val="001254EE"/>
    <w:rsid w:val="00125A50"/>
    <w:rsid w:val="00130B8D"/>
    <w:rsid w:val="00130D39"/>
    <w:rsid w:val="0013118D"/>
    <w:rsid w:val="00132F0C"/>
    <w:rsid w:val="001333F8"/>
    <w:rsid w:val="00137421"/>
    <w:rsid w:val="0013792F"/>
    <w:rsid w:val="00137D78"/>
    <w:rsid w:val="00140580"/>
    <w:rsid w:val="001410F6"/>
    <w:rsid w:val="00141180"/>
    <w:rsid w:val="00142543"/>
    <w:rsid w:val="001429FA"/>
    <w:rsid w:val="001439B1"/>
    <w:rsid w:val="00144EB0"/>
    <w:rsid w:val="00147328"/>
    <w:rsid w:val="00153390"/>
    <w:rsid w:val="001545D6"/>
    <w:rsid w:val="00156F54"/>
    <w:rsid w:val="0016027A"/>
    <w:rsid w:val="00162CA4"/>
    <w:rsid w:val="00163D1C"/>
    <w:rsid w:val="00164AAA"/>
    <w:rsid w:val="001665D7"/>
    <w:rsid w:val="00166E67"/>
    <w:rsid w:val="001676B1"/>
    <w:rsid w:val="001710D1"/>
    <w:rsid w:val="00171777"/>
    <w:rsid w:val="00175ABE"/>
    <w:rsid w:val="00176BFA"/>
    <w:rsid w:val="0018015E"/>
    <w:rsid w:val="00183882"/>
    <w:rsid w:val="0019049E"/>
    <w:rsid w:val="00190E9B"/>
    <w:rsid w:val="00191723"/>
    <w:rsid w:val="00191EDE"/>
    <w:rsid w:val="001927C1"/>
    <w:rsid w:val="00192D5D"/>
    <w:rsid w:val="00192E19"/>
    <w:rsid w:val="00193F9E"/>
    <w:rsid w:val="0019536F"/>
    <w:rsid w:val="00195720"/>
    <w:rsid w:val="00196120"/>
    <w:rsid w:val="00196609"/>
    <w:rsid w:val="001977D7"/>
    <w:rsid w:val="001A0854"/>
    <w:rsid w:val="001A0948"/>
    <w:rsid w:val="001A0F12"/>
    <w:rsid w:val="001A2C99"/>
    <w:rsid w:val="001A330A"/>
    <w:rsid w:val="001A3446"/>
    <w:rsid w:val="001A3E47"/>
    <w:rsid w:val="001A47E5"/>
    <w:rsid w:val="001A571E"/>
    <w:rsid w:val="001A5A58"/>
    <w:rsid w:val="001A6F19"/>
    <w:rsid w:val="001A712E"/>
    <w:rsid w:val="001A723E"/>
    <w:rsid w:val="001B00C9"/>
    <w:rsid w:val="001B06B0"/>
    <w:rsid w:val="001B2091"/>
    <w:rsid w:val="001B2A99"/>
    <w:rsid w:val="001B3B1D"/>
    <w:rsid w:val="001B3DE7"/>
    <w:rsid w:val="001B420E"/>
    <w:rsid w:val="001B5332"/>
    <w:rsid w:val="001B5B91"/>
    <w:rsid w:val="001B6A3A"/>
    <w:rsid w:val="001B7C46"/>
    <w:rsid w:val="001C0939"/>
    <w:rsid w:val="001C35E3"/>
    <w:rsid w:val="001C3D09"/>
    <w:rsid w:val="001C608C"/>
    <w:rsid w:val="001C7132"/>
    <w:rsid w:val="001C7C97"/>
    <w:rsid w:val="001D03F9"/>
    <w:rsid w:val="001D067D"/>
    <w:rsid w:val="001D0D4F"/>
    <w:rsid w:val="001D1C2D"/>
    <w:rsid w:val="001D1EF8"/>
    <w:rsid w:val="001D50E3"/>
    <w:rsid w:val="001D5A4F"/>
    <w:rsid w:val="001D6120"/>
    <w:rsid w:val="001D6888"/>
    <w:rsid w:val="001D6B18"/>
    <w:rsid w:val="001D74C0"/>
    <w:rsid w:val="001E0333"/>
    <w:rsid w:val="001E097D"/>
    <w:rsid w:val="001E5073"/>
    <w:rsid w:val="001E640D"/>
    <w:rsid w:val="001E6DA2"/>
    <w:rsid w:val="001E6DDF"/>
    <w:rsid w:val="001E6EF7"/>
    <w:rsid w:val="001E7C43"/>
    <w:rsid w:val="001F0683"/>
    <w:rsid w:val="001F10B3"/>
    <w:rsid w:val="001F1D28"/>
    <w:rsid w:val="001F27FD"/>
    <w:rsid w:val="001F32F3"/>
    <w:rsid w:val="001F5602"/>
    <w:rsid w:val="001F6165"/>
    <w:rsid w:val="001F6793"/>
    <w:rsid w:val="001F7A77"/>
    <w:rsid w:val="00200BF5"/>
    <w:rsid w:val="00204668"/>
    <w:rsid w:val="00205048"/>
    <w:rsid w:val="00205B0D"/>
    <w:rsid w:val="002065C0"/>
    <w:rsid w:val="00206828"/>
    <w:rsid w:val="00207424"/>
    <w:rsid w:val="00211417"/>
    <w:rsid w:val="00211686"/>
    <w:rsid w:val="0021266A"/>
    <w:rsid w:val="002132E7"/>
    <w:rsid w:val="002134E1"/>
    <w:rsid w:val="00215421"/>
    <w:rsid w:val="002154C7"/>
    <w:rsid w:val="0021602A"/>
    <w:rsid w:val="00220B7D"/>
    <w:rsid w:val="0022428C"/>
    <w:rsid w:val="0022492A"/>
    <w:rsid w:val="00224F92"/>
    <w:rsid w:val="00225644"/>
    <w:rsid w:val="00225FF8"/>
    <w:rsid w:val="002264D9"/>
    <w:rsid w:val="00227822"/>
    <w:rsid w:val="00227CB4"/>
    <w:rsid w:val="002312A8"/>
    <w:rsid w:val="00231390"/>
    <w:rsid w:val="00232071"/>
    <w:rsid w:val="0023644B"/>
    <w:rsid w:val="00236593"/>
    <w:rsid w:val="00236AEE"/>
    <w:rsid w:val="00236B12"/>
    <w:rsid w:val="00236F0D"/>
    <w:rsid w:val="002376FF"/>
    <w:rsid w:val="002409C9"/>
    <w:rsid w:val="0024109A"/>
    <w:rsid w:val="00241160"/>
    <w:rsid w:val="00242A66"/>
    <w:rsid w:val="002431DC"/>
    <w:rsid w:val="00243F72"/>
    <w:rsid w:val="002440D2"/>
    <w:rsid w:val="00244D10"/>
    <w:rsid w:val="00245DE7"/>
    <w:rsid w:val="00246C48"/>
    <w:rsid w:val="00247143"/>
    <w:rsid w:val="00247FB8"/>
    <w:rsid w:val="00253459"/>
    <w:rsid w:val="00254403"/>
    <w:rsid w:val="00254832"/>
    <w:rsid w:val="0025519E"/>
    <w:rsid w:val="00255DD4"/>
    <w:rsid w:val="00255FFA"/>
    <w:rsid w:val="002569B1"/>
    <w:rsid w:val="0025710F"/>
    <w:rsid w:val="00260A6E"/>
    <w:rsid w:val="00263AC4"/>
    <w:rsid w:val="0026413A"/>
    <w:rsid w:val="0026415E"/>
    <w:rsid w:val="002653CD"/>
    <w:rsid w:val="002653F2"/>
    <w:rsid w:val="00265CFA"/>
    <w:rsid w:val="00265E90"/>
    <w:rsid w:val="002670EF"/>
    <w:rsid w:val="002674F9"/>
    <w:rsid w:val="00267699"/>
    <w:rsid w:val="002677A7"/>
    <w:rsid w:val="00272058"/>
    <w:rsid w:val="00272C2E"/>
    <w:rsid w:val="00274E88"/>
    <w:rsid w:val="00276021"/>
    <w:rsid w:val="002812E4"/>
    <w:rsid w:val="002817AE"/>
    <w:rsid w:val="00281AE3"/>
    <w:rsid w:val="00283062"/>
    <w:rsid w:val="00283508"/>
    <w:rsid w:val="002838D4"/>
    <w:rsid w:val="002840C6"/>
    <w:rsid w:val="002849C6"/>
    <w:rsid w:val="00285773"/>
    <w:rsid w:val="00286446"/>
    <w:rsid w:val="00286654"/>
    <w:rsid w:val="00287859"/>
    <w:rsid w:val="00287C64"/>
    <w:rsid w:val="00287F45"/>
    <w:rsid w:val="00290192"/>
    <w:rsid w:val="002915E3"/>
    <w:rsid w:val="00291BA6"/>
    <w:rsid w:val="00292D7B"/>
    <w:rsid w:val="002930BA"/>
    <w:rsid w:val="00293996"/>
    <w:rsid w:val="002942A8"/>
    <w:rsid w:val="00294E8E"/>
    <w:rsid w:val="00295E27"/>
    <w:rsid w:val="002978AB"/>
    <w:rsid w:val="002A062D"/>
    <w:rsid w:val="002A292C"/>
    <w:rsid w:val="002A3A0A"/>
    <w:rsid w:val="002A4116"/>
    <w:rsid w:val="002A4DB1"/>
    <w:rsid w:val="002A7502"/>
    <w:rsid w:val="002B1669"/>
    <w:rsid w:val="002B4C3B"/>
    <w:rsid w:val="002B4FD4"/>
    <w:rsid w:val="002B6016"/>
    <w:rsid w:val="002C06AD"/>
    <w:rsid w:val="002C15CB"/>
    <w:rsid w:val="002C2B75"/>
    <w:rsid w:val="002C376D"/>
    <w:rsid w:val="002C53C6"/>
    <w:rsid w:val="002C5FC1"/>
    <w:rsid w:val="002C6DCB"/>
    <w:rsid w:val="002C70E1"/>
    <w:rsid w:val="002D0B6A"/>
    <w:rsid w:val="002D1F1D"/>
    <w:rsid w:val="002D22C7"/>
    <w:rsid w:val="002D2630"/>
    <w:rsid w:val="002D4391"/>
    <w:rsid w:val="002D522D"/>
    <w:rsid w:val="002D5A3C"/>
    <w:rsid w:val="002D6581"/>
    <w:rsid w:val="002E042D"/>
    <w:rsid w:val="002E1D85"/>
    <w:rsid w:val="002E3687"/>
    <w:rsid w:val="002E46F2"/>
    <w:rsid w:val="002E476D"/>
    <w:rsid w:val="002E6534"/>
    <w:rsid w:val="002E65E8"/>
    <w:rsid w:val="002E6809"/>
    <w:rsid w:val="002E6E56"/>
    <w:rsid w:val="002E7BF7"/>
    <w:rsid w:val="002E7CFC"/>
    <w:rsid w:val="002F06B7"/>
    <w:rsid w:val="002F0B69"/>
    <w:rsid w:val="002F3156"/>
    <w:rsid w:val="002F470B"/>
    <w:rsid w:val="002F54BA"/>
    <w:rsid w:val="002F6593"/>
    <w:rsid w:val="0030043B"/>
    <w:rsid w:val="003013D4"/>
    <w:rsid w:val="003015C4"/>
    <w:rsid w:val="00301BCB"/>
    <w:rsid w:val="00302025"/>
    <w:rsid w:val="003033F8"/>
    <w:rsid w:val="003051EF"/>
    <w:rsid w:val="0030535F"/>
    <w:rsid w:val="0030645F"/>
    <w:rsid w:val="00307BDC"/>
    <w:rsid w:val="00307F9A"/>
    <w:rsid w:val="0031016E"/>
    <w:rsid w:val="003107BD"/>
    <w:rsid w:val="00310AEC"/>
    <w:rsid w:val="00313019"/>
    <w:rsid w:val="00313770"/>
    <w:rsid w:val="0031389F"/>
    <w:rsid w:val="00313B8E"/>
    <w:rsid w:val="00322252"/>
    <w:rsid w:val="0032239F"/>
    <w:rsid w:val="00322421"/>
    <w:rsid w:val="00322704"/>
    <w:rsid w:val="00322BB6"/>
    <w:rsid w:val="00322C0B"/>
    <w:rsid w:val="00323B87"/>
    <w:rsid w:val="0032464C"/>
    <w:rsid w:val="003248FE"/>
    <w:rsid w:val="003249ED"/>
    <w:rsid w:val="00324BCB"/>
    <w:rsid w:val="00325D4E"/>
    <w:rsid w:val="00331353"/>
    <w:rsid w:val="00332196"/>
    <w:rsid w:val="00332795"/>
    <w:rsid w:val="00332F84"/>
    <w:rsid w:val="00334CE9"/>
    <w:rsid w:val="00335974"/>
    <w:rsid w:val="00335AB9"/>
    <w:rsid w:val="00335DD8"/>
    <w:rsid w:val="0033633D"/>
    <w:rsid w:val="003406F2"/>
    <w:rsid w:val="00341312"/>
    <w:rsid w:val="003430C4"/>
    <w:rsid w:val="0034499F"/>
    <w:rsid w:val="003451F6"/>
    <w:rsid w:val="00345706"/>
    <w:rsid w:val="0035027A"/>
    <w:rsid w:val="003522AE"/>
    <w:rsid w:val="00352647"/>
    <w:rsid w:val="00352D94"/>
    <w:rsid w:val="00353386"/>
    <w:rsid w:val="00354048"/>
    <w:rsid w:val="00355F53"/>
    <w:rsid w:val="00357089"/>
    <w:rsid w:val="00361816"/>
    <w:rsid w:val="00361FE0"/>
    <w:rsid w:val="003628FC"/>
    <w:rsid w:val="003641CD"/>
    <w:rsid w:val="00364245"/>
    <w:rsid w:val="0036774A"/>
    <w:rsid w:val="00367762"/>
    <w:rsid w:val="00367E7E"/>
    <w:rsid w:val="00371B44"/>
    <w:rsid w:val="00372148"/>
    <w:rsid w:val="00372F76"/>
    <w:rsid w:val="00373385"/>
    <w:rsid w:val="0037392B"/>
    <w:rsid w:val="00373ED0"/>
    <w:rsid w:val="00374099"/>
    <w:rsid w:val="00374CEF"/>
    <w:rsid w:val="00376C46"/>
    <w:rsid w:val="00377FEE"/>
    <w:rsid w:val="003802D8"/>
    <w:rsid w:val="00380643"/>
    <w:rsid w:val="00380BEE"/>
    <w:rsid w:val="00380CD9"/>
    <w:rsid w:val="00381A59"/>
    <w:rsid w:val="0038356C"/>
    <w:rsid w:val="003841AB"/>
    <w:rsid w:val="003841DF"/>
    <w:rsid w:val="00385381"/>
    <w:rsid w:val="00387142"/>
    <w:rsid w:val="00390280"/>
    <w:rsid w:val="00391B3B"/>
    <w:rsid w:val="003946E1"/>
    <w:rsid w:val="00394A9E"/>
    <w:rsid w:val="003A0652"/>
    <w:rsid w:val="003A0C2A"/>
    <w:rsid w:val="003A0E95"/>
    <w:rsid w:val="003A111D"/>
    <w:rsid w:val="003A27F2"/>
    <w:rsid w:val="003A56FC"/>
    <w:rsid w:val="003A67B2"/>
    <w:rsid w:val="003A6A10"/>
    <w:rsid w:val="003B04E5"/>
    <w:rsid w:val="003B05CD"/>
    <w:rsid w:val="003B0E04"/>
    <w:rsid w:val="003B1543"/>
    <w:rsid w:val="003B21E5"/>
    <w:rsid w:val="003B35CE"/>
    <w:rsid w:val="003B4817"/>
    <w:rsid w:val="003B4891"/>
    <w:rsid w:val="003B5E92"/>
    <w:rsid w:val="003C12C9"/>
    <w:rsid w:val="003C1818"/>
    <w:rsid w:val="003C2FF0"/>
    <w:rsid w:val="003C4D2E"/>
    <w:rsid w:val="003C53A7"/>
    <w:rsid w:val="003C57A5"/>
    <w:rsid w:val="003C6F7D"/>
    <w:rsid w:val="003C7486"/>
    <w:rsid w:val="003D0520"/>
    <w:rsid w:val="003D13D1"/>
    <w:rsid w:val="003D1D2D"/>
    <w:rsid w:val="003D5D94"/>
    <w:rsid w:val="003D7D3F"/>
    <w:rsid w:val="003E067D"/>
    <w:rsid w:val="003E0C46"/>
    <w:rsid w:val="003E0DE3"/>
    <w:rsid w:val="003E21A4"/>
    <w:rsid w:val="003E3399"/>
    <w:rsid w:val="003E45E7"/>
    <w:rsid w:val="003E6851"/>
    <w:rsid w:val="003F025A"/>
    <w:rsid w:val="003F1C74"/>
    <w:rsid w:val="003F2432"/>
    <w:rsid w:val="003F25A7"/>
    <w:rsid w:val="003F2D25"/>
    <w:rsid w:val="003F45E4"/>
    <w:rsid w:val="003F6226"/>
    <w:rsid w:val="003F758E"/>
    <w:rsid w:val="0040105A"/>
    <w:rsid w:val="00401C7D"/>
    <w:rsid w:val="00402731"/>
    <w:rsid w:val="0040363D"/>
    <w:rsid w:val="004061BC"/>
    <w:rsid w:val="00407FEE"/>
    <w:rsid w:val="00411B06"/>
    <w:rsid w:val="004132BE"/>
    <w:rsid w:val="00413412"/>
    <w:rsid w:val="00413AB2"/>
    <w:rsid w:val="00413DE7"/>
    <w:rsid w:val="00415650"/>
    <w:rsid w:val="0041659F"/>
    <w:rsid w:val="00416CCF"/>
    <w:rsid w:val="00417328"/>
    <w:rsid w:val="00423649"/>
    <w:rsid w:val="00423D65"/>
    <w:rsid w:val="00424362"/>
    <w:rsid w:val="004272C3"/>
    <w:rsid w:val="00427AB6"/>
    <w:rsid w:val="00430731"/>
    <w:rsid w:val="004312F9"/>
    <w:rsid w:val="004313BB"/>
    <w:rsid w:val="00431CD2"/>
    <w:rsid w:val="0043214D"/>
    <w:rsid w:val="00432533"/>
    <w:rsid w:val="00433271"/>
    <w:rsid w:val="00433609"/>
    <w:rsid w:val="00434352"/>
    <w:rsid w:val="00435233"/>
    <w:rsid w:val="00435CAB"/>
    <w:rsid w:val="004371C5"/>
    <w:rsid w:val="0043783B"/>
    <w:rsid w:val="00437F1D"/>
    <w:rsid w:val="004410B7"/>
    <w:rsid w:val="0044146F"/>
    <w:rsid w:val="00441934"/>
    <w:rsid w:val="00441AD7"/>
    <w:rsid w:val="00441CEE"/>
    <w:rsid w:val="0044422A"/>
    <w:rsid w:val="00450648"/>
    <w:rsid w:val="00453010"/>
    <w:rsid w:val="004533C4"/>
    <w:rsid w:val="00453547"/>
    <w:rsid w:val="00456400"/>
    <w:rsid w:val="004601B4"/>
    <w:rsid w:val="00460D82"/>
    <w:rsid w:val="00462512"/>
    <w:rsid w:val="00465B3F"/>
    <w:rsid w:val="0046627B"/>
    <w:rsid w:val="004670A7"/>
    <w:rsid w:val="00467BBF"/>
    <w:rsid w:val="00472126"/>
    <w:rsid w:val="0047361F"/>
    <w:rsid w:val="00474546"/>
    <w:rsid w:val="00474D8B"/>
    <w:rsid w:val="00475450"/>
    <w:rsid w:val="00475882"/>
    <w:rsid w:val="00476271"/>
    <w:rsid w:val="00476AAA"/>
    <w:rsid w:val="00476C06"/>
    <w:rsid w:val="00480705"/>
    <w:rsid w:val="00480E26"/>
    <w:rsid w:val="00481036"/>
    <w:rsid w:val="004814AD"/>
    <w:rsid w:val="0048167D"/>
    <w:rsid w:val="00481ECD"/>
    <w:rsid w:val="0048227C"/>
    <w:rsid w:val="00482AED"/>
    <w:rsid w:val="004839B9"/>
    <w:rsid w:val="00483D27"/>
    <w:rsid w:val="00483EEC"/>
    <w:rsid w:val="004841C2"/>
    <w:rsid w:val="004861EB"/>
    <w:rsid w:val="00486ADB"/>
    <w:rsid w:val="0048779B"/>
    <w:rsid w:val="00491979"/>
    <w:rsid w:val="004932FF"/>
    <w:rsid w:val="0049369F"/>
    <w:rsid w:val="00496D44"/>
    <w:rsid w:val="00496FCA"/>
    <w:rsid w:val="004A017B"/>
    <w:rsid w:val="004A1495"/>
    <w:rsid w:val="004A15F8"/>
    <w:rsid w:val="004A364F"/>
    <w:rsid w:val="004A3C1D"/>
    <w:rsid w:val="004A58DF"/>
    <w:rsid w:val="004A5BCC"/>
    <w:rsid w:val="004A6B94"/>
    <w:rsid w:val="004B0AB7"/>
    <w:rsid w:val="004B139F"/>
    <w:rsid w:val="004B677D"/>
    <w:rsid w:val="004B6791"/>
    <w:rsid w:val="004B69EA"/>
    <w:rsid w:val="004B7581"/>
    <w:rsid w:val="004C3B35"/>
    <w:rsid w:val="004C40DB"/>
    <w:rsid w:val="004C4506"/>
    <w:rsid w:val="004C4951"/>
    <w:rsid w:val="004C54A2"/>
    <w:rsid w:val="004C57DE"/>
    <w:rsid w:val="004C6A03"/>
    <w:rsid w:val="004D0409"/>
    <w:rsid w:val="004D0B77"/>
    <w:rsid w:val="004D1A37"/>
    <w:rsid w:val="004D2D87"/>
    <w:rsid w:val="004D2DE6"/>
    <w:rsid w:val="004D2F5F"/>
    <w:rsid w:val="004D4696"/>
    <w:rsid w:val="004D68C2"/>
    <w:rsid w:val="004E0076"/>
    <w:rsid w:val="004E05C9"/>
    <w:rsid w:val="004E0791"/>
    <w:rsid w:val="004E362D"/>
    <w:rsid w:val="004E7131"/>
    <w:rsid w:val="004F0970"/>
    <w:rsid w:val="004F0979"/>
    <w:rsid w:val="004F3433"/>
    <w:rsid w:val="004F4F96"/>
    <w:rsid w:val="004F6271"/>
    <w:rsid w:val="004F6FB2"/>
    <w:rsid w:val="004F764C"/>
    <w:rsid w:val="004F7BE4"/>
    <w:rsid w:val="00500BF3"/>
    <w:rsid w:val="00501F07"/>
    <w:rsid w:val="005031E7"/>
    <w:rsid w:val="0050329F"/>
    <w:rsid w:val="005047D6"/>
    <w:rsid w:val="00504C5A"/>
    <w:rsid w:val="005065B8"/>
    <w:rsid w:val="0050665D"/>
    <w:rsid w:val="00506C15"/>
    <w:rsid w:val="00506ECC"/>
    <w:rsid w:val="00507A64"/>
    <w:rsid w:val="00507CE4"/>
    <w:rsid w:val="005101C1"/>
    <w:rsid w:val="00510A23"/>
    <w:rsid w:val="00511CB1"/>
    <w:rsid w:val="00512CC1"/>
    <w:rsid w:val="00513300"/>
    <w:rsid w:val="005152D5"/>
    <w:rsid w:val="005167F6"/>
    <w:rsid w:val="005170C9"/>
    <w:rsid w:val="00517167"/>
    <w:rsid w:val="005173BF"/>
    <w:rsid w:val="005179DB"/>
    <w:rsid w:val="00520490"/>
    <w:rsid w:val="00521BAD"/>
    <w:rsid w:val="00522299"/>
    <w:rsid w:val="005223DF"/>
    <w:rsid w:val="0052245C"/>
    <w:rsid w:val="00522BAF"/>
    <w:rsid w:val="00522FCB"/>
    <w:rsid w:val="005242B4"/>
    <w:rsid w:val="005242FA"/>
    <w:rsid w:val="00525318"/>
    <w:rsid w:val="00525EA3"/>
    <w:rsid w:val="005261F4"/>
    <w:rsid w:val="005276A4"/>
    <w:rsid w:val="00527B8E"/>
    <w:rsid w:val="0053026F"/>
    <w:rsid w:val="0053115B"/>
    <w:rsid w:val="00531430"/>
    <w:rsid w:val="00535A66"/>
    <w:rsid w:val="0053650D"/>
    <w:rsid w:val="00536695"/>
    <w:rsid w:val="00540377"/>
    <w:rsid w:val="00542E54"/>
    <w:rsid w:val="00543FA7"/>
    <w:rsid w:val="0054529A"/>
    <w:rsid w:val="00545F8A"/>
    <w:rsid w:val="00546A6A"/>
    <w:rsid w:val="00547ABD"/>
    <w:rsid w:val="0055206C"/>
    <w:rsid w:val="005520BF"/>
    <w:rsid w:val="0055240A"/>
    <w:rsid w:val="0055269C"/>
    <w:rsid w:val="00553011"/>
    <w:rsid w:val="005545D5"/>
    <w:rsid w:val="005551C5"/>
    <w:rsid w:val="00556580"/>
    <w:rsid w:val="005570D5"/>
    <w:rsid w:val="0055729B"/>
    <w:rsid w:val="005579A4"/>
    <w:rsid w:val="005616D8"/>
    <w:rsid w:val="00561B4B"/>
    <w:rsid w:val="0056266D"/>
    <w:rsid w:val="005636BF"/>
    <w:rsid w:val="005640FC"/>
    <w:rsid w:val="0056455F"/>
    <w:rsid w:val="0056480A"/>
    <w:rsid w:val="005657B7"/>
    <w:rsid w:val="00567136"/>
    <w:rsid w:val="0056756B"/>
    <w:rsid w:val="0057064C"/>
    <w:rsid w:val="00570CAA"/>
    <w:rsid w:val="005719C2"/>
    <w:rsid w:val="00572936"/>
    <w:rsid w:val="005737AC"/>
    <w:rsid w:val="00575A77"/>
    <w:rsid w:val="00576371"/>
    <w:rsid w:val="00576433"/>
    <w:rsid w:val="00576B84"/>
    <w:rsid w:val="00576BC9"/>
    <w:rsid w:val="005777EE"/>
    <w:rsid w:val="005804EC"/>
    <w:rsid w:val="005807A1"/>
    <w:rsid w:val="0058182C"/>
    <w:rsid w:val="00581FB2"/>
    <w:rsid w:val="00582E97"/>
    <w:rsid w:val="0058488D"/>
    <w:rsid w:val="00586BEE"/>
    <w:rsid w:val="00587982"/>
    <w:rsid w:val="00593C77"/>
    <w:rsid w:val="0059406C"/>
    <w:rsid w:val="00594544"/>
    <w:rsid w:val="00596257"/>
    <w:rsid w:val="00597C38"/>
    <w:rsid w:val="005A04F8"/>
    <w:rsid w:val="005A134A"/>
    <w:rsid w:val="005A1593"/>
    <w:rsid w:val="005A1722"/>
    <w:rsid w:val="005A190F"/>
    <w:rsid w:val="005A1E9E"/>
    <w:rsid w:val="005A3813"/>
    <w:rsid w:val="005A40C1"/>
    <w:rsid w:val="005A427C"/>
    <w:rsid w:val="005A4445"/>
    <w:rsid w:val="005A4455"/>
    <w:rsid w:val="005A5974"/>
    <w:rsid w:val="005A6132"/>
    <w:rsid w:val="005A76F9"/>
    <w:rsid w:val="005B0CF1"/>
    <w:rsid w:val="005B1689"/>
    <w:rsid w:val="005B1D3E"/>
    <w:rsid w:val="005B3D9D"/>
    <w:rsid w:val="005B5516"/>
    <w:rsid w:val="005B63CE"/>
    <w:rsid w:val="005B7F0F"/>
    <w:rsid w:val="005C0CB3"/>
    <w:rsid w:val="005C16C8"/>
    <w:rsid w:val="005C19AF"/>
    <w:rsid w:val="005C2890"/>
    <w:rsid w:val="005C3867"/>
    <w:rsid w:val="005C4ED7"/>
    <w:rsid w:val="005C6720"/>
    <w:rsid w:val="005C7C37"/>
    <w:rsid w:val="005D3687"/>
    <w:rsid w:val="005D3E91"/>
    <w:rsid w:val="005D40F9"/>
    <w:rsid w:val="005D5C46"/>
    <w:rsid w:val="005D6FAB"/>
    <w:rsid w:val="005D742A"/>
    <w:rsid w:val="005D74A8"/>
    <w:rsid w:val="005E1476"/>
    <w:rsid w:val="005E1AD0"/>
    <w:rsid w:val="005E2FF3"/>
    <w:rsid w:val="005E3408"/>
    <w:rsid w:val="005E45DB"/>
    <w:rsid w:val="005E48E7"/>
    <w:rsid w:val="005E4A7B"/>
    <w:rsid w:val="005E5BBD"/>
    <w:rsid w:val="005E61D5"/>
    <w:rsid w:val="005E694B"/>
    <w:rsid w:val="005E7582"/>
    <w:rsid w:val="005E798B"/>
    <w:rsid w:val="005F05B8"/>
    <w:rsid w:val="005F10DD"/>
    <w:rsid w:val="005F2BD2"/>
    <w:rsid w:val="005F2DB2"/>
    <w:rsid w:val="005F39E3"/>
    <w:rsid w:val="005F3CEA"/>
    <w:rsid w:val="005F5968"/>
    <w:rsid w:val="005F6A7F"/>
    <w:rsid w:val="005F74A4"/>
    <w:rsid w:val="005F750F"/>
    <w:rsid w:val="005F7860"/>
    <w:rsid w:val="005F7ABD"/>
    <w:rsid w:val="005F7B99"/>
    <w:rsid w:val="00601B4B"/>
    <w:rsid w:val="00602F2D"/>
    <w:rsid w:val="00603A63"/>
    <w:rsid w:val="00603AAA"/>
    <w:rsid w:val="00603E16"/>
    <w:rsid w:val="00605B20"/>
    <w:rsid w:val="006060B6"/>
    <w:rsid w:val="00606D71"/>
    <w:rsid w:val="00607064"/>
    <w:rsid w:val="00607663"/>
    <w:rsid w:val="00607858"/>
    <w:rsid w:val="006111EE"/>
    <w:rsid w:val="006120EE"/>
    <w:rsid w:val="00613652"/>
    <w:rsid w:val="006137A6"/>
    <w:rsid w:val="00615201"/>
    <w:rsid w:val="00616592"/>
    <w:rsid w:val="00617E12"/>
    <w:rsid w:val="00620451"/>
    <w:rsid w:val="00620726"/>
    <w:rsid w:val="006208FF"/>
    <w:rsid w:val="00620BD6"/>
    <w:rsid w:val="00622E9A"/>
    <w:rsid w:val="00623515"/>
    <w:rsid w:val="006244F5"/>
    <w:rsid w:val="00625A8A"/>
    <w:rsid w:val="00631BA9"/>
    <w:rsid w:val="00632BB5"/>
    <w:rsid w:val="006336D9"/>
    <w:rsid w:val="00633937"/>
    <w:rsid w:val="006339BC"/>
    <w:rsid w:val="00635146"/>
    <w:rsid w:val="00635D61"/>
    <w:rsid w:val="00642237"/>
    <w:rsid w:val="00643503"/>
    <w:rsid w:val="00643F7C"/>
    <w:rsid w:val="006450A4"/>
    <w:rsid w:val="0064558F"/>
    <w:rsid w:val="006464C3"/>
    <w:rsid w:val="00647535"/>
    <w:rsid w:val="00647F8D"/>
    <w:rsid w:val="006513FD"/>
    <w:rsid w:val="00651A8B"/>
    <w:rsid w:val="00652AC7"/>
    <w:rsid w:val="00652BA9"/>
    <w:rsid w:val="00653279"/>
    <w:rsid w:val="00653D77"/>
    <w:rsid w:val="0065449F"/>
    <w:rsid w:val="00654947"/>
    <w:rsid w:val="0065726D"/>
    <w:rsid w:val="006602AA"/>
    <w:rsid w:val="0066047E"/>
    <w:rsid w:val="00662776"/>
    <w:rsid w:val="00663A24"/>
    <w:rsid w:val="0066517A"/>
    <w:rsid w:val="00666870"/>
    <w:rsid w:val="0067044B"/>
    <w:rsid w:val="0067152E"/>
    <w:rsid w:val="00671F47"/>
    <w:rsid w:val="00672F89"/>
    <w:rsid w:val="00674D09"/>
    <w:rsid w:val="00674F41"/>
    <w:rsid w:val="00676597"/>
    <w:rsid w:val="00677E6E"/>
    <w:rsid w:val="00680C76"/>
    <w:rsid w:val="00681687"/>
    <w:rsid w:val="00682AE7"/>
    <w:rsid w:val="006853CA"/>
    <w:rsid w:val="006857C9"/>
    <w:rsid w:val="00686F52"/>
    <w:rsid w:val="006870ED"/>
    <w:rsid w:val="00690454"/>
    <w:rsid w:val="006909F9"/>
    <w:rsid w:val="00690B8E"/>
    <w:rsid w:val="0069183B"/>
    <w:rsid w:val="0069299C"/>
    <w:rsid w:val="0069458F"/>
    <w:rsid w:val="00695432"/>
    <w:rsid w:val="0069758B"/>
    <w:rsid w:val="00697F7B"/>
    <w:rsid w:val="006A0510"/>
    <w:rsid w:val="006A0CFE"/>
    <w:rsid w:val="006A1056"/>
    <w:rsid w:val="006A4786"/>
    <w:rsid w:val="006A770D"/>
    <w:rsid w:val="006B0C2D"/>
    <w:rsid w:val="006B1270"/>
    <w:rsid w:val="006B1D48"/>
    <w:rsid w:val="006B2F1E"/>
    <w:rsid w:val="006B3C00"/>
    <w:rsid w:val="006B4AF2"/>
    <w:rsid w:val="006B5C83"/>
    <w:rsid w:val="006B5D62"/>
    <w:rsid w:val="006B64BA"/>
    <w:rsid w:val="006B71D0"/>
    <w:rsid w:val="006B79D8"/>
    <w:rsid w:val="006B7C54"/>
    <w:rsid w:val="006C046E"/>
    <w:rsid w:val="006C0A06"/>
    <w:rsid w:val="006C0A56"/>
    <w:rsid w:val="006C0FA0"/>
    <w:rsid w:val="006C32A2"/>
    <w:rsid w:val="006C35CA"/>
    <w:rsid w:val="006C3A20"/>
    <w:rsid w:val="006C7142"/>
    <w:rsid w:val="006D0A75"/>
    <w:rsid w:val="006D0E13"/>
    <w:rsid w:val="006D0FBA"/>
    <w:rsid w:val="006D103C"/>
    <w:rsid w:val="006D144F"/>
    <w:rsid w:val="006D2416"/>
    <w:rsid w:val="006D2417"/>
    <w:rsid w:val="006D29AB"/>
    <w:rsid w:val="006D2D19"/>
    <w:rsid w:val="006D35AB"/>
    <w:rsid w:val="006D427B"/>
    <w:rsid w:val="006D49CA"/>
    <w:rsid w:val="006D4B80"/>
    <w:rsid w:val="006D576D"/>
    <w:rsid w:val="006D59C0"/>
    <w:rsid w:val="006D5E60"/>
    <w:rsid w:val="006D6CFE"/>
    <w:rsid w:val="006D72A6"/>
    <w:rsid w:val="006D73E4"/>
    <w:rsid w:val="006E06E0"/>
    <w:rsid w:val="006E11B5"/>
    <w:rsid w:val="006E209E"/>
    <w:rsid w:val="006E212E"/>
    <w:rsid w:val="006E21EB"/>
    <w:rsid w:val="006E2AE9"/>
    <w:rsid w:val="006E45C7"/>
    <w:rsid w:val="006E5A1B"/>
    <w:rsid w:val="006E5D8F"/>
    <w:rsid w:val="006E5F24"/>
    <w:rsid w:val="006E6584"/>
    <w:rsid w:val="006E67F0"/>
    <w:rsid w:val="006F092C"/>
    <w:rsid w:val="006F1B48"/>
    <w:rsid w:val="006F231E"/>
    <w:rsid w:val="006F40C5"/>
    <w:rsid w:val="006F41C3"/>
    <w:rsid w:val="007001DD"/>
    <w:rsid w:val="0070108B"/>
    <w:rsid w:val="00701B40"/>
    <w:rsid w:val="00701CE8"/>
    <w:rsid w:val="00701F5C"/>
    <w:rsid w:val="007059F0"/>
    <w:rsid w:val="00710831"/>
    <w:rsid w:val="00711191"/>
    <w:rsid w:val="00713022"/>
    <w:rsid w:val="0071312D"/>
    <w:rsid w:val="00715C8C"/>
    <w:rsid w:val="00717FDC"/>
    <w:rsid w:val="0072050B"/>
    <w:rsid w:val="007211DF"/>
    <w:rsid w:val="0072177D"/>
    <w:rsid w:val="00721DE5"/>
    <w:rsid w:val="007235ED"/>
    <w:rsid w:val="00726CEA"/>
    <w:rsid w:val="0072728A"/>
    <w:rsid w:val="00727F23"/>
    <w:rsid w:val="00730206"/>
    <w:rsid w:val="007305E0"/>
    <w:rsid w:val="007316DA"/>
    <w:rsid w:val="00731B58"/>
    <w:rsid w:val="00732DBA"/>
    <w:rsid w:val="0073349E"/>
    <w:rsid w:val="007364B0"/>
    <w:rsid w:val="00736CA3"/>
    <w:rsid w:val="007406A7"/>
    <w:rsid w:val="00740A23"/>
    <w:rsid w:val="0074200A"/>
    <w:rsid w:val="00743D49"/>
    <w:rsid w:val="00743D76"/>
    <w:rsid w:val="0074462B"/>
    <w:rsid w:val="00744796"/>
    <w:rsid w:val="00744907"/>
    <w:rsid w:val="00751AFA"/>
    <w:rsid w:val="00751C28"/>
    <w:rsid w:val="00751D37"/>
    <w:rsid w:val="00752360"/>
    <w:rsid w:val="00752555"/>
    <w:rsid w:val="00752E7E"/>
    <w:rsid w:val="00752FD1"/>
    <w:rsid w:val="00753298"/>
    <w:rsid w:val="00753C0C"/>
    <w:rsid w:val="007543DD"/>
    <w:rsid w:val="00754BC1"/>
    <w:rsid w:val="00754DEB"/>
    <w:rsid w:val="00755068"/>
    <w:rsid w:val="0075611E"/>
    <w:rsid w:val="0075735A"/>
    <w:rsid w:val="00761D85"/>
    <w:rsid w:val="007645AA"/>
    <w:rsid w:val="00765A6E"/>
    <w:rsid w:val="00765F97"/>
    <w:rsid w:val="00767898"/>
    <w:rsid w:val="007709B5"/>
    <w:rsid w:val="00770C42"/>
    <w:rsid w:val="007725AC"/>
    <w:rsid w:val="007726EA"/>
    <w:rsid w:val="00773191"/>
    <w:rsid w:val="00774A94"/>
    <w:rsid w:val="00776B8D"/>
    <w:rsid w:val="00780AF1"/>
    <w:rsid w:val="00785649"/>
    <w:rsid w:val="00785EF9"/>
    <w:rsid w:val="00786B12"/>
    <w:rsid w:val="00787EEA"/>
    <w:rsid w:val="007909DB"/>
    <w:rsid w:val="007914D5"/>
    <w:rsid w:val="00791C37"/>
    <w:rsid w:val="00792DCF"/>
    <w:rsid w:val="007934A3"/>
    <w:rsid w:val="00793C95"/>
    <w:rsid w:val="00793EBA"/>
    <w:rsid w:val="0079485B"/>
    <w:rsid w:val="00794A05"/>
    <w:rsid w:val="00794BEF"/>
    <w:rsid w:val="00794D8A"/>
    <w:rsid w:val="00794FCB"/>
    <w:rsid w:val="00795B1A"/>
    <w:rsid w:val="00795BDB"/>
    <w:rsid w:val="00795DAE"/>
    <w:rsid w:val="00795ED9"/>
    <w:rsid w:val="00797480"/>
    <w:rsid w:val="007A0CCE"/>
    <w:rsid w:val="007A5443"/>
    <w:rsid w:val="007A656E"/>
    <w:rsid w:val="007A660C"/>
    <w:rsid w:val="007A724B"/>
    <w:rsid w:val="007B1569"/>
    <w:rsid w:val="007B177D"/>
    <w:rsid w:val="007B1A95"/>
    <w:rsid w:val="007B1E3A"/>
    <w:rsid w:val="007B2A6A"/>
    <w:rsid w:val="007B6636"/>
    <w:rsid w:val="007B6F0F"/>
    <w:rsid w:val="007B7BDA"/>
    <w:rsid w:val="007C09A7"/>
    <w:rsid w:val="007C0ED8"/>
    <w:rsid w:val="007C1476"/>
    <w:rsid w:val="007C1A56"/>
    <w:rsid w:val="007C1C49"/>
    <w:rsid w:val="007C43AB"/>
    <w:rsid w:val="007C6990"/>
    <w:rsid w:val="007C7562"/>
    <w:rsid w:val="007D03EC"/>
    <w:rsid w:val="007D08D3"/>
    <w:rsid w:val="007D101C"/>
    <w:rsid w:val="007D496F"/>
    <w:rsid w:val="007D4E09"/>
    <w:rsid w:val="007D4EE8"/>
    <w:rsid w:val="007D51EF"/>
    <w:rsid w:val="007D762E"/>
    <w:rsid w:val="007D7BFC"/>
    <w:rsid w:val="007E0BD7"/>
    <w:rsid w:val="007E2B59"/>
    <w:rsid w:val="007E39FD"/>
    <w:rsid w:val="007E4ABA"/>
    <w:rsid w:val="007E4E05"/>
    <w:rsid w:val="007E5B46"/>
    <w:rsid w:val="007E6F1A"/>
    <w:rsid w:val="007F056A"/>
    <w:rsid w:val="007F2F47"/>
    <w:rsid w:val="007F439A"/>
    <w:rsid w:val="007F4EB1"/>
    <w:rsid w:val="007F595C"/>
    <w:rsid w:val="007F5FE7"/>
    <w:rsid w:val="007F741B"/>
    <w:rsid w:val="007F7F19"/>
    <w:rsid w:val="00801DBB"/>
    <w:rsid w:val="00802623"/>
    <w:rsid w:val="00804659"/>
    <w:rsid w:val="00804BDA"/>
    <w:rsid w:val="00804D2B"/>
    <w:rsid w:val="0080522A"/>
    <w:rsid w:val="0080639D"/>
    <w:rsid w:val="00806903"/>
    <w:rsid w:val="00806D2B"/>
    <w:rsid w:val="00807413"/>
    <w:rsid w:val="00810329"/>
    <w:rsid w:val="0081371E"/>
    <w:rsid w:val="00814511"/>
    <w:rsid w:val="00814BD9"/>
    <w:rsid w:val="00814FF7"/>
    <w:rsid w:val="00815403"/>
    <w:rsid w:val="00815752"/>
    <w:rsid w:val="00815A7F"/>
    <w:rsid w:val="00817B6E"/>
    <w:rsid w:val="00817C33"/>
    <w:rsid w:val="008223E3"/>
    <w:rsid w:val="00823B1C"/>
    <w:rsid w:val="00825F8A"/>
    <w:rsid w:val="008262C8"/>
    <w:rsid w:val="00827ADA"/>
    <w:rsid w:val="0083107A"/>
    <w:rsid w:val="008326BA"/>
    <w:rsid w:val="00832FB8"/>
    <w:rsid w:val="0083381C"/>
    <w:rsid w:val="0083466F"/>
    <w:rsid w:val="008371EC"/>
    <w:rsid w:val="008376DA"/>
    <w:rsid w:val="00837942"/>
    <w:rsid w:val="00840BA3"/>
    <w:rsid w:val="00841184"/>
    <w:rsid w:val="00841392"/>
    <w:rsid w:val="008423AB"/>
    <w:rsid w:val="0084272D"/>
    <w:rsid w:val="00842AA1"/>
    <w:rsid w:val="00842BF8"/>
    <w:rsid w:val="0084360A"/>
    <w:rsid w:val="00843789"/>
    <w:rsid w:val="00845CDE"/>
    <w:rsid w:val="008463F4"/>
    <w:rsid w:val="008475A7"/>
    <w:rsid w:val="00847BBC"/>
    <w:rsid w:val="008508AE"/>
    <w:rsid w:val="00850B33"/>
    <w:rsid w:val="00851227"/>
    <w:rsid w:val="008515D4"/>
    <w:rsid w:val="00855E87"/>
    <w:rsid w:val="008566EF"/>
    <w:rsid w:val="00857727"/>
    <w:rsid w:val="008603F0"/>
    <w:rsid w:val="00860515"/>
    <w:rsid w:val="00860ADD"/>
    <w:rsid w:val="00860B90"/>
    <w:rsid w:val="00862C93"/>
    <w:rsid w:val="008635F2"/>
    <w:rsid w:val="00864182"/>
    <w:rsid w:val="00864B68"/>
    <w:rsid w:val="008653F3"/>
    <w:rsid w:val="00866916"/>
    <w:rsid w:val="00867E36"/>
    <w:rsid w:val="00867FAF"/>
    <w:rsid w:val="0087149A"/>
    <w:rsid w:val="00874D65"/>
    <w:rsid w:val="00875273"/>
    <w:rsid w:val="008770C6"/>
    <w:rsid w:val="0087787C"/>
    <w:rsid w:val="00877C35"/>
    <w:rsid w:val="00877EF3"/>
    <w:rsid w:val="008803D9"/>
    <w:rsid w:val="00881C66"/>
    <w:rsid w:val="00882237"/>
    <w:rsid w:val="00882F97"/>
    <w:rsid w:val="008834C4"/>
    <w:rsid w:val="008842CD"/>
    <w:rsid w:val="00884407"/>
    <w:rsid w:val="0088536D"/>
    <w:rsid w:val="00887260"/>
    <w:rsid w:val="00887C1E"/>
    <w:rsid w:val="00890EE4"/>
    <w:rsid w:val="0089111A"/>
    <w:rsid w:val="0089140E"/>
    <w:rsid w:val="008917C1"/>
    <w:rsid w:val="00892415"/>
    <w:rsid w:val="00892BED"/>
    <w:rsid w:val="0089521B"/>
    <w:rsid w:val="008955AF"/>
    <w:rsid w:val="00896253"/>
    <w:rsid w:val="00896978"/>
    <w:rsid w:val="00897334"/>
    <w:rsid w:val="0089768F"/>
    <w:rsid w:val="00897C65"/>
    <w:rsid w:val="008A01E4"/>
    <w:rsid w:val="008A0B2C"/>
    <w:rsid w:val="008A28D0"/>
    <w:rsid w:val="008A3CBD"/>
    <w:rsid w:val="008A3F25"/>
    <w:rsid w:val="008A45AE"/>
    <w:rsid w:val="008A57EE"/>
    <w:rsid w:val="008A75FC"/>
    <w:rsid w:val="008A780C"/>
    <w:rsid w:val="008B09E9"/>
    <w:rsid w:val="008B1BA9"/>
    <w:rsid w:val="008B3685"/>
    <w:rsid w:val="008B5DAE"/>
    <w:rsid w:val="008B65C9"/>
    <w:rsid w:val="008C0686"/>
    <w:rsid w:val="008C07E2"/>
    <w:rsid w:val="008C2524"/>
    <w:rsid w:val="008C2890"/>
    <w:rsid w:val="008C2F34"/>
    <w:rsid w:val="008C34A9"/>
    <w:rsid w:val="008C3FF8"/>
    <w:rsid w:val="008C4570"/>
    <w:rsid w:val="008C495E"/>
    <w:rsid w:val="008C6014"/>
    <w:rsid w:val="008C66B5"/>
    <w:rsid w:val="008C6A2D"/>
    <w:rsid w:val="008D12B8"/>
    <w:rsid w:val="008D131B"/>
    <w:rsid w:val="008D13F0"/>
    <w:rsid w:val="008D1BEF"/>
    <w:rsid w:val="008D2102"/>
    <w:rsid w:val="008D2C03"/>
    <w:rsid w:val="008D33F5"/>
    <w:rsid w:val="008D47EE"/>
    <w:rsid w:val="008D5E0D"/>
    <w:rsid w:val="008D7446"/>
    <w:rsid w:val="008E08D1"/>
    <w:rsid w:val="008E0A94"/>
    <w:rsid w:val="008E0BDC"/>
    <w:rsid w:val="008E1401"/>
    <w:rsid w:val="008E4214"/>
    <w:rsid w:val="008E6BF9"/>
    <w:rsid w:val="008E76FA"/>
    <w:rsid w:val="008F0315"/>
    <w:rsid w:val="008F1361"/>
    <w:rsid w:val="008F1F0F"/>
    <w:rsid w:val="008F2309"/>
    <w:rsid w:val="008F6766"/>
    <w:rsid w:val="008F7711"/>
    <w:rsid w:val="008F7F22"/>
    <w:rsid w:val="009002B4"/>
    <w:rsid w:val="009015EB"/>
    <w:rsid w:val="009032CA"/>
    <w:rsid w:val="00903BBB"/>
    <w:rsid w:val="009046B8"/>
    <w:rsid w:val="00905199"/>
    <w:rsid w:val="009076B7"/>
    <w:rsid w:val="0091074F"/>
    <w:rsid w:val="00914D62"/>
    <w:rsid w:val="00915F9E"/>
    <w:rsid w:val="00916FD5"/>
    <w:rsid w:val="009179FE"/>
    <w:rsid w:val="00920123"/>
    <w:rsid w:val="009201EB"/>
    <w:rsid w:val="00920A2F"/>
    <w:rsid w:val="00921D20"/>
    <w:rsid w:val="0092216C"/>
    <w:rsid w:val="009225AB"/>
    <w:rsid w:val="00922908"/>
    <w:rsid w:val="009242A4"/>
    <w:rsid w:val="009248C0"/>
    <w:rsid w:val="00924934"/>
    <w:rsid w:val="00924D35"/>
    <w:rsid w:val="00925279"/>
    <w:rsid w:val="00927BB7"/>
    <w:rsid w:val="00930108"/>
    <w:rsid w:val="0093022A"/>
    <w:rsid w:val="00930589"/>
    <w:rsid w:val="0093091F"/>
    <w:rsid w:val="0093443D"/>
    <w:rsid w:val="009353C8"/>
    <w:rsid w:val="00936F89"/>
    <w:rsid w:val="0093704B"/>
    <w:rsid w:val="00940938"/>
    <w:rsid w:val="00940EFA"/>
    <w:rsid w:val="00942818"/>
    <w:rsid w:val="00942BE4"/>
    <w:rsid w:val="00943A5B"/>
    <w:rsid w:val="00944513"/>
    <w:rsid w:val="00944D81"/>
    <w:rsid w:val="00945F42"/>
    <w:rsid w:val="00951996"/>
    <w:rsid w:val="00954282"/>
    <w:rsid w:val="0095468F"/>
    <w:rsid w:val="0095523D"/>
    <w:rsid w:val="00955B79"/>
    <w:rsid w:val="009563F8"/>
    <w:rsid w:val="009565CA"/>
    <w:rsid w:val="00957208"/>
    <w:rsid w:val="0095747E"/>
    <w:rsid w:val="00961096"/>
    <w:rsid w:val="00961875"/>
    <w:rsid w:val="009623CF"/>
    <w:rsid w:val="00963B45"/>
    <w:rsid w:val="00965014"/>
    <w:rsid w:val="0096522A"/>
    <w:rsid w:val="00965754"/>
    <w:rsid w:val="009667ED"/>
    <w:rsid w:val="00972BFA"/>
    <w:rsid w:val="00974341"/>
    <w:rsid w:val="00975EE6"/>
    <w:rsid w:val="00975FCE"/>
    <w:rsid w:val="00976946"/>
    <w:rsid w:val="0097777B"/>
    <w:rsid w:val="009778D7"/>
    <w:rsid w:val="0098049E"/>
    <w:rsid w:val="009808E5"/>
    <w:rsid w:val="0098161E"/>
    <w:rsid w:val="009816FC"/>
    <w:rsid w:val="0098172C"/>
    <w:rsid w:val="00982CD1"/>
    <w:rsid w:val="00983743"/>
    <w:rsid w:val="0098417E"/>
    <w:rsid w:val="009873D7"/>
    <w:rsid w:val="009873D9"/>
    <w:rsid w:val="0098774C"/>
    <w:rsid w:val="00987CCD"/>
    <w:rsid w:val="0099024F"/>
    <w:rsid w:val="009902B8"/>
    <w:rsid w:val="00990D2E"/>
    <w:rsid w:val="009916F8"/>
    <w:rsid w:val="00991885"/>
    <w:rsid w:val="00991AA6"/>
    <w:rsid w:val="00995009"/>
    <w:rsid w:val="00996C85"/>
    <w:rsid w:val="009978D7"/>
    <w:rsid w:val="009A4136"/>
    <w:rsid w:val="009A720A"/>
    <w:rsid w:val="009A73C6"/>
    <w:rsid w:val="009B0B0B"/>
    <w:rsid w:val="009B0D19"/>
    <w:rsid w:val="009B250F"/>
    <w:rsid w:val="009B2997"/>
    <w:rsid w:val="009B3B4D"/>
    <w:rsid w:val="009B3DBB"/>
    <w:rsid w:val="009B766E"/>
    <w:rsid w:val="009B7928"/>
    <w:rsid w:val="009C14C9"/>
    <w:rsid w:val="009C22E3"/>
    <w:rsid w:val="009C2799"/>
    <w:rsid w:val="009C2D64"/>
    <w:rsid w:val="009C4536"/>
    <w:rsid w:val="009C4A7D"/>
    <w:rsid w:val="009C637F"/>
    <w:rsid w:val="009D0C4C"/>
    <w:rsid w:val="009D1540"/>
    <w:rsid w:val="009D165A"/>
    <w:rsid w:val="009D22A1"/>
    <w:rsid w:val="009D2E3B"/>
    <w:rsid w:val="009D3233"/>
    <w:rsid w:val="009D3295"/>
    <w:rsid w:val="009D51EB"/>
    <w:rsid w:val="009D6A31"/>
    <w:rsid w:val="009D7523"/>
    <w:rsid w:val="009E019F"/>
    <w:rsid w:val="009E1B7E"/>
    <w:rsid w:val="009E2812"/>
    <w:rsid w:val="009E36BD"/>
    <w:rsid w:val="009E4700"/>
    <w:rsid w:val="009E5283"/>
    <w:rsid w:val="009E5C91"/>
    <w:rsid w:val="009E6E20"/>
    <w:rsid w:val="009F04DE"/>
    <w:rsid w:val="009F083D"/>
    <w:rsid w:val="009F36B8"/>
    <w:rsid w:val="009F50F6"/>
    <w:rsid w:val="009F5E59"/>
    <w:rsid w:val="00A00F8C"/>
    <w:rsid w:val="00A013F2"/>
    <w:rsid w:val="00A01547"/>
    <w:rsid w:val="00A01EBD"/>
    <w:rsid w:val="00A02B7A"/>
    <w:rsid w:val="00A02EED"/>
    <w:rsid w:val="00A03CA4"/>
    <w:rsid w:val="00A03E05"/>
    <w:rsid w:val="00A04B3B"/>
    <w:rsid w:val="00A06690"/>
    <w:rsid w:val="00A0756D"/>
    <w:rsid w:val="00A10986"/>
    <w:rsid w:val="00A1224D"/>
    <w:rsid w:val="00A12304"/>
    <w:rsid w:val="00A123D9"/>
    <w:rsid w:val="00A1339C"/>
    <w:rsid w:val="00A1340E"/>
    <w:rsid w:val="00A13EF5"/>
    <w:rsid w:val="00A1472E"/>
    <w:rsid w:val="00A1521D"/>
    <w:rsid w:val="00A17294"/>
    <w:rsid w:val="00A17AD3"/>
    <w:rsid w:val="00A17D3D"/>
    <w:rsid w:val="00A20048"/>
    <w:rsid w:val="00A22BBF"/>
    <w:rsid w:val="00A24243"/>
    <w:rsid w:val="00A25EC0"/>
    <w:rsid w:val="00A26163"/>
    <w:rsid w:val="00A26A1C"/>
    <w:rsid w:val="00A271D2"/>
    <w:rsid w:val="00A27693"/>
    <w:rsid w:val="00A2773B"/>
    <w:rsid w:val="00A309AE"/>
    <w:rsid w:val="00A30BAA"/>
    <w:rsid w:val="00A34753"/>
    <w:rsid w:val="00A347CD"/>
    <w:rsid w:val="00A34E34"/>
    <w:rsid w:val="00A34E48"/>
    <w:rsid w:val="00A3508B"/>
    <w:rsid w:val="00A35286"/>
    <w:rsid w:val="00A35854"/>
    <w:rsid w:val="00A401B2"/>
    <w:rsid w:val="00A41D32"/>
    <w:rsid w:val="00A42188"/>
    <w:rsid w:val="00A4283B"/>
    <w:rsid w:val="00A42F3B"/>
    <w:rsid w:val="00A438EC"/>
    <w:rsid w:val="00A43E52"/>
    <w:rsid w:val="00A447F4"/>
    <w:rsid w:val="00A44B32"/>
    <w:rsid w:val="00A45C9E"/>
    <w:rsid w:val="00A50426"/>
    <w:rsid w:val="00A5044C"/>
    <w:rsid w:val="00A52270"/>
    <w:rsid w:val="00A53C0E"/>
    <w:rsid w:val="00A5568F"/>
    <w:rsid w:val="00A62A1E"/>
    <w:rsid w:val="00A6363F"/>
    <w:rsid w:val="00A64C70"/>
    <w:rsid w:val="00A64E0A"/>
    <w:rsid w:val="00A6547E"/>
    <w:rsid w:val="00A67160"/>
    <w:rsid w:val="00A705BA"/>
    <w:rsid w:val="00A72024"/>
    <w:rsid w:val="00A73137"/>
    <w:rsid w:val="00A73A68"/>
    <w:rsid w:val="00A7432A"/>
    <w:rsid w:val="00A75024"/>
    <w:rsid w:val="00A75148"/>
    <w:rsid w:val="00A75555"/>
    <w:rsid w:val="00A7564A"/>
    <w:rsid w:val="00A774CA"/>
    <w:rsid w:val="00A77B83"/>
    <w:rsid w:val="00A77F90"/>
    <w:rsid w:val="00A80ABA"/>
    <w:rsid w:val="00A8118F"/>
    <w:rsid w:val="00A818A7"/>
    <w:rsid w:val="00A818E9"/>
    <w:rsid w:val="00A85499"/>
    <w:rsid w:val="00A908A2"/>
    <w:rsid w:val="00A93D44"/>
    <w:rsid w:val="00A93E84"/>
    <w:rsid w:val="00A94687"/>
    <w:rsid w:val="00A9476F"/>
    <w:rsid w:val="00A94A9A"/>
    <w:rsid w:val="00AA0182"/>
    <w:rsid w:val="00AA11C0"/>
    <w:rsid w:val="00AA22DF"/>
    <w:rsid w:val="00AA46DC"/>
    <w:rsid w:val="00AA519F"/>
    <w:rsid w:val="00AA696C"/>
    <w:rsid w:val="00AA6EFF"/>
    <w:rsid w:val="00AA7C8A"/>
    <w:rsid w:val="00AB02A1"/>
    <w:rsid w:val="00AB0C67"/>
    <w:rsid w:val="00AB202F"/>
    <w:rsid w:val="00AB2521"/>
    <w:rsid w:val="00AB40FB"/>
    <w:rsid w:val="00AB4180"/>
    <w:rsid w:val="00AB46B5"/>
    <w:rsid w:val="00AB4F3E"/>
    <w:rsid w:val="00AB6BB1"/>
    <w:rsid w:val="00AC035F"/>
    <w:rsid w:val="00AC0E1A"/>
    <w:rsid w:val="00AC2340"/>
    <w:rsid w:val="00AC275D"/>
    <w:rsid w:val="00AC2C22"/>
    <w:rsid w:val="00AC32E0"/>
    <w:rsid w:val="00AC341A"/>
    <w:rsid w:val="00AC3D22"/>
    <w:rsid w:val="00AC40A8"/>
    <w:rsid w:val="00AC4965"/>
    <w:rsid w:val="00AC6243"/>
    <w:rsid w:val="00AC6311"/>
    <w:rsid w:val="00AC64D3"/>
    <w:rsid w:val="00AD2FF5"/>
    <w:rsid w:val="00AD35F5"/>
    <w:rsid w:val="00AD40DB"/>
    <w:rsid w:val="00AD5CDC"/>
    <w:rsid w:val="00AD656A"/>
    <w:rsid w:val="00AD6B36"/>
    <w:rsid w:val="00AD6D83"/>
    <w:rsid w:val="00AD7B6E"/>
    <w:rsid w:val="00AE126E"/>
    <w:rsid w:val="00AE1DBA"/>
    <w:rsid w:val="00AE2298"/>
    <w:rsid w:val="00AE62EF"/>
    <w:rsid w:val="00AE7E4F"/>
    <w:rsid w:val="00AF051B"/>
    <w:rsid w:val="00AF16EC"/>
    <w:rsid w:val="00AF1A0F"/>
    <w:rsid w:val="00AF236C"/>
    <w:rsid w:val="00AF361D"/>
    <w:rsid w:val="00AF4B2E"/>
    <w:rsid w:val="00AF50D3"/>
    <w:rsid w:val="00AF5201"/>
    <w:rsid w:val="00AF5F19"/>
    <w:rsid w:val="00AF6371"/>
    <w:rsid w:val="00AF63F4"/>
    <w:rsid w:val="00AF6405"/>
    <w:rsid w:val="00AF728B"/>
    <w:rsid w:val="00AF758B"/>
    <w:rsid w:val="00B011F3"/>
    <w:rsid w:val="00B0437E"/>
    <w:rsid w:val="00B04766"/>
    <w:rsid w:val="00B06858"/>
    <w:rsid w:val="00B07AD3"/>
    <w:rsid w:val="00B07F6E"/>
    <w:rsid w:val="00B15164"/>
    <w:rsid w:val="00B1617C"/>
    <w:rsid w:val="00B16DA2"/>
    <w:rsid w:val="00B17D32"/>
    <w:rsid w:val="00B20B8D"/>
    <w:rsid w:val="00B21DDD"/>
    <w:rsid w:val="00B22CED"/>
    <w:rsid w:val="00B234CA"/>
    <w:rsid w:val="00B24EE5"/>
    <w:rsid w:val="00B25413"/>
    <w:rsid w:val="00B25ABA"/>
    <w:rsid w:val="00B26BCB"/>
    <w:rsid w:val="00B27DEC"/>
    <w:rsid w:val="00B27E26"/>
    <w:rsid w:val="00B31ADF"/>
    <w:rsid w:val="00B34135"/>
    <w:rsid w:val="00B35BC4"/>
    <w:rsid w:val="00B35D60"/>
    <w:rsid w:val="00B37AD9"/>
    <w:rsid w:val="00B41CC5"/>
    <w:rsid w:val="00B429ED"/>
    <w:rsid w:val="00B450A5"/>
    <w:rsid w:val="00B456DD"/>
    <w:rsid w:val="00B46928"/>
    <w:rsid w:val="00B46B9D"/>
    <w:rsid w:val="00B47B52"/>
    <w:rsid w:val="00B501B0"/>
    <w:rsid w:val="00B51873"/>
    <w:rsid w:val="00B51D0A"/>
    <w:rsid w:val="00B529C1"/>
    <w:rsid w:val="00B52A5F"/>
    <w:rsid w:val="00B52D1D"/>
    <w:rsid w:val="00B5323A"/>
    <w:rsid w:val="00B53DE5"/>
    <w:rsid w:val="00B5621B"/>
    <w:rsid w:val="00B60217"/>
    <w:rsid w:val="00B606B6"/>
    <w:rsid w:val="00B61027"/>
    <w:rsid w:val="00B638E6"/>
    <w:rsid w:val="00B660C5"/>
    <w:rsid w:val="00B67036"/>
    <w:rsid w:val="00B67BB7"/>
    <w:rsid w:val="00B708D4"/>
    <w:rsid w:val="00B70DC1"/>
    <w:rsid w:val="00B7353E"/>
    <w:rsid w:val="00B759BE"/>
    <w:rsid w:val="00B76B91"/>
    <w:rsid w:val="00B76E60"/>
    <w:rsid w:val="00B776EF"/>
    <w:rsid w:val="00B77CC8"/>
    <w:rsid w:val="00B8269C"/>
    <w:rsid w:val="00B8665B"/>
    <w:rsid w:val="00B86B93"/>
    <w:rsid w:val="00B86C80"/>
    <w:rsid w:val="00B87752"/>
    <w:rsid w:val="00B87AA2"/>
    <w:rsid w:val="00B87BE5"/>
    <w:rsid w:val="00B90FB5"/>
    <w:rsid w:val="00B927CD"/>
    <w:rsid w:val="00B93229"/>
    <w:rsid w:val="00B950CC"/>
    <w:rsid w:val="00B95336"/>
    <w:rsid w:val="00B961EF"/>
    <w:rsid w:val="00B96F23"/>
    <w:rsid w:val="00B9758C"/>
    <w:rsid w:val="00BA07A7"/>
    <w:rsid w:val="00BA4D0B"/>
    <w:rsid w:val="00BA5698"/>
    <w:rsid w:val="00BA7A17"/>
    <w:rsid w:val="00BA7D35"/>
    <w:rsid w:val="00BB03F8"/>
    <w:rsid w:val="00BB0736"/>
    <w:rsid w:val="00BB2A86"/>
    <w:rsid w:val="00BB36F1"/>
    <w:rsid w:val="00BB3C0C"/>
    <w:rsid w:val="00BB44BA"/>
    <w:rsid w:val="00BC1A0A"/>
    <w:rsid w:val="00BC1B5D"/>
    <w:rsid w:val="00BC2987"/>
    <w:rsid w:val="00BC3338"/>
    <w:rsid w:val="00BC4B69"/>
    <w:rsid w:val="00BC5222"/>
    <w:rsid w:val="00BC6A52"/>
    <w:rsid w:val="00BD08A7"/>
    <w:rsid w:val="00BD13B0"/>
    <w:rsid w:val="00BD2545"/>
    <w:rsid w:val="00BD339E"/>
    <w:rsid w:val="00BD3692"/>
    <w:rsid w:val="00BD405C"/>
    <w:rsid w:val="00BD4853"/>
    <w:rsid w:val="00BD517E"/>
    <w:rsid w:val="00BD666A"/>
    <w:rsid w:val="00BD71DA"/>
    <w:rsid w:val="00BE11BF"/>
    <w:rsid w:val="00BE22D5"/>
    <w:rsid w:val="00BE3B64"/>
    <w:rsid w:val="00BE4695"/>
    <w:rsid w:val="00BE776C"/>
    <w:rsid w:val="00BE7A09"/>
    <w:rsid w:val="00BF0E0C"/>
    <w:rsid w:val="00BF0E72"/>
    <w:rsid w:val="00BF1133"/>
    <w:rsid w:val="00BF3EE1"/>
    <w:rsid w:val="00BF46FF"/>
    <w:rsid w:val="00BF4E90"/>
    <w:rsid w:val="00BF5660"/>
    <w:rsid w:val="00BF67FB"/>
    <w:rsid w:val="00BF7069"/>
    <w:rsid w:val="00C00B9C"/>
    <w:rsid w:val="00C01028"/>
    <w:rsid w:val="00C01AD8"/>
    <w:rsid w:val="00C02BF1"/>
    <w:rsid w:val="00C0420F"/>
    <w:rsid w:val="00C0612F"/>
    <w:rsid w:val="00C064AD"/>
    <w:rsid w:val="00C078C9"/>
    <w:rsid w:val="00C1131B"/>
    <w:rsid w:val="00C140D8"/>
    <w:rsid w:val="00C14657"/>
    <w:rsid w:val="00C16562"/>
    <w:rsid w:val="00C1679B"/>
    <w:rsid w:val="00C16B8D"/>
    <w:rsid w:val="00C17A62"/>
    <w:rsid w:val="00C2295D"/>
    <w:rsid w:val="00C24FEA"/>
    <w:rsid w:val="00C25664"/>
    <w:rsid w:val="00C25A86"/>
    <w:rsid w:val="00C310AD"/>
    <w:rsid w:val="00C318EE"/>
    <w:rsid w:val="00C32592"/>
    <w:rsid w:val="00C33AA9"/>
    <w:rsid w:val="00C33E07"/>
    <w:rsid w:val="00C346AE"/>
    <w:rsid w:val="00C350CE"/>
    <w:rsid w:val="00C35972"/>
    <w:rsid w:val="00C359EC"/>
    <w:rsid w:val="00C37F11"/>
    <w:rsid w:val="00C416FD"/>
    <w:rsid w:val="00C43EEC"/>
    <w:rsid w:val="00C441B6"/>
    <w:rsid w:val="00C44283"/>
    <w:rsid w:val="00C445D4"/>
    <w:rsid w:val="00C4536A"/>
    <w:rsid w:val="00C4567F"/>
    <w:rsid w:val="00C46AF8"/>
    <w:rsid w:val="00C5021E"/>
    <w:rsid w:val="00C51028"/>
    <w:rsid w:val="00C51917"/>
    <w:rsid w:val="00C52A5E"/>
    <w:rsid w:val="00C56015"/>
    <w:rsid w:val="00C56287"/>
    <w:rsid w:val="00C60280"/>
    <w:rsid w:val="00C608D2"/>
    <w:rsid w:val="00C61654"/>
    <w:rsid w:val="00C6167E"/>
    <w:rsid w:val="00C63729"/>
    <w:rsid w:val="00C63851"/>
    <w:rsid w:val="00C63B12"/>
    <w:rsid w:val="00C64803"/>
    <w:rsid w:val="00C651E9"/>
    <w:rsid w:val="00C65FC2"/>
    <w:rsid w:val="00C662D5"/>
    <w:rsid w:val="00C66495"/>
    <w:rsid w:val="00C66A76"/>
    <w:rsid w:val="00C670FD"/>
    <w:rsid w:val="00C67E67"/>
    <w:rsid w:val="00C7141B"/>
    <w:rsid w:val="00C71B8E"/>
    <w:rsid w:val="00C71EC2"/>
    <w:rsid w:val="00C72F22"/>
    <w:rsid w:val="00C73608"/>
    <w:rsid w:val="00C745DB"/>
    <w:rsid w:val="00C74663"/>
    <w:rsid w:val="00C76014"/>
    <w:rsid w:val="00C77D4C"/>
    <w:rsid w:val="00C809F6"/>
    <w:rsid w:val="00C80CA8"/>
    <w:rsid w:val="00C8185F"/>
    <w:rsid w:val="00C82840"/>
    <w:rsid w:val="00C83696"/>
    <w:rsid w:val="00C85E76"/>
    <w:rsid w:val="00C91281"/>
    <w:rsid w:val="00C917F4"/>
    <w:rsid w:val="00C92425"/>
    <w:rsid w:val="00C92AB1"/>
    <w:rsid w:val="00C942F3"/>
    <w:rsid w:val="00C949BB"/>
    <w:rsid w:val="00C94F37"/>
    <w:rsid w:val="00C95454"/>
    <w:rsid w:val="00C95BE2"/>
    <w:rsid w:val="00CA3185"/>
    <w:rsid w:val="00CA36BF"/>
    <w:rsid w:val="00CA40A1"/>
    <w:rsid w:val="00CA44EC"/>
    <w:rsid w:val="00CA4974"/>
    <w:rsid w:val="00CA7DCD"/>
    <w:rsid w:val="00CB43E3"/>
    <w:rsid w:val="00CB4999"/>
    <w:rsid w:val="00CB676B"/>
    <w:rsid w:val="00CB690E"/>
    <w:rsid w:val="00CB77D2"/>
    <w:rsid w:val="00CC023B"/>
    <w:rsid w:val="00CC2D5D"/>
    <w:rsid w:val="00CC2FF2"/>
    <w:rsid w:val="00CC36C3"/>
    <w:rsid w:val="00CC3E0C"/>
    <w:rsid w:val="00CC4259"/>
    <w:rsid w:val="00CC51D2"/>
    <w:rsid w:val="00CC55C2"/>
    <w:rsid w:val="00CC5728"/>
    <w:rsid w:val="00CC60B3"/>
    <w:rsid w:val="00CC70BC"/>
    <w:rsid w:val="00CD1EB1"/>
    <w:rsid w:val="00CD2BA0"/>
    <w:rsid w:val="00CD2BFA"/>
    <w:rsid w:val="00CD558A"/>
    <w:rsid w:val="00CD6E25"/>
    <w:rsid w:val="00CD6F3F"/>
    <w:rsid w:val="00CD73F7"/>
    <w:rsid w:val="00CE0351"/>
    <w:rsid w:val="00CE0C21"/>
    <w:rsid w:val="00CE3C51"/>
    <w:rsid w:val="00CE418B"/>
    <w:rsid w:val="00CE44DF"/>
    <w:rsid w:val="00CE4D27"/>
    <w:rsid w:val="00CE5012"/>
    <w:rsid w:val="00CE53E2"/>
    <w:rsid w:val="00CF070B"/>
    <w:rsid w:val="00CF076E"/>
    <w:rsid w:val="00CF0D89"/>
    <w:rsid w:val="00CF1D8C"/>
    <w:rsid w:val="00CF1EF4"/>
    <w:rsid w:val="00CF2D84"/>
    <w:rsid w:val="00CF2FED"/>
    <w:rsid w:val="00CF3F3E"/>
    <w:rsid w:val="00CF540C"/>
    <w:rsid w:val="00CF5D2D"/>
    <w:rsid w:val="00CF5E1B"/>
    <w:rsid w:val="00CF6393"/>
    <w:rsid w:val="00CF7A3F"/>
    <w:rsid w:val="00D01837"/>
    <w:rsid w:val="00D037D4"/>
    <w:rsid w:val="00D03971"/>
    <w:rsid w:val="00D042B8"/>
    <w:rsid w:val="00D04C60"/>
    <w:rsid w:val="00D0613D"/>
    <w:rsid w:val="00D1214B"/>
    <w:rsid w:val="00D13652"/>
    <w:rsid w:val="00D14E09"/>
    <w:rsid w:val="00D161B5"/>
    <w:rsid w:val="00D16526"/>
    <w:rsid w:val="00D1783C"/>
    <w:rsid w:val="00D2075E"/>
    <w:rsid w:val="00D2083F"/>
    <w:rsid w:val="00D20B79"/>
    <w:rsid w:val="00D22168"/>
    <w:rsid w:val="00D22EF1"/>
    <w:rsid w:val="00D30DDB"/>
    <w:rsid w:val="00D31238"/>
    <w:rsid w:val="00D364C3"/>
    <w:rsid w:val="00D434B1"/>
    <w:rsid w:val="00D448CB"/>
    <w:rsid w:val="00D45B9A"/>
    <w:rsid w:val="00D46551"/>
    <w:rsid w:val="00D4660E"/>
    <w:rsid w:val="00D47BD1"/>
    <w:rsid w:val="00D5042E"/>
    <w:rsid w:val="00D50DFB"/>
    <w:rsid w:val="00D51A94"/>
    <w:rsid w:val="00D5412A"/>
    <w:rsid w:val="00D5420B"/>
    <w:rsid w:val="00D54576"/>
    <w:rsid w:val="00D546B3"/>
    <w:rsid w:val="00D54774"/>
    <w:rsid w:val="00D55CEF"/>
    <w:rsid w:val="00D572EF"/>
    <w:rsid w:val="00D61081"/>
    <w:rsid w:val="00D61749"/>
    <w:rsid w:val="00D61909"/>
    <w:rsid w:val="00D620DC"/>
    <w:rsid w:val="00D622B5"/>
    <w:rsid w:val="00D62ABD"/>
    <w:rsid w:val="00D639A7"/>
    <w:rsid w:val="00D651C5"/>
    <w:rsid w:val="00D662BF"/>
    <w:rsid w:val="00D67404"/>
    <w:rsid w:val="00D718BA"/>
    <w:rsid w:val="00D72BB2"/>
    <w:rsid w:val="00D72C68"/>
    <w:rsid w:val="00D733D1"/>
    <w:rsid w:val="00D737B2"/>
    <w:rsid w:val="00D73DB4"/>
    <w:rsid w:val="00D74272"/>
    <w:rsid w:val="00D750CD"/>
    <w:rsid w:val="00D756B7"/>
    <w:rsid w:val="00D7577A"/>
    <w:rsid w:val="00D76E0E"/>
    <w:rsid w:val="00D76EB5"/>
    <w:rsid w:val="00D76F2B"/>
    <w:rsid w:val="00D77381"/>
    <w:rsid w:val="00D7738F"/>
    <w:rsid w:val="00D80E26"/>
    <w:rsid w:val="00D81764"/>
    <w:rsid w:val="00D82E18"/>
    <w:rsid w:val="00D83B7C"/>
    <w:rsid w:val="00D86345"/>
    <w:rsid w:val="00D871F3"/>
    <w:rsid w:val="00D909DA"/>
    <w:rsid w:val="00D91801"/>
    <w:rsid w:val="00D91B7A"/>
    <w:rsid w:val="00D93AD6"/>
    <w:rsid w:val="00D93FC5"/>
    <w:rsid w:val="00D94D1A"/>
    <w:rsid w:val="00D96521"/>
    <w:rsid w:val="00D9675F"/>
    <w:rsid w:val="00D976BF"/>
    <w:rsid w:val="00D97BC5"/>
    <w:rsid w:val="00D97BEF"/>
    <w:rsid w:val="00DA040E"/>
    <w:rsid w:val="00DA0498"/>
    <w:rsid w:val="00DA0C62"/>
    <w:rsid w:val="00DA27D7"/>
    <w:rsid w:val="00DA2968"/>
    <w:rsid w:val="00DA468C"/>
    <w:rsid w:val="00DA52E9"/>
    <w:rsid w:val="00DA7233"/>
    <w:rsid w:val="00DA7742"/>
    <w:rsid w:val="00DB0CFC"/>
    <w:rsid w:val="00DB3B9C"/>
    <w:rsid w:val="00DC1286"/>
    <w:rsid w:val="00DC1708"/>
    <w:rsid w:val="00DC32B9"/>
    <w:rsid w:val="00DC4B24"/>
    <w:rsid w:val="00DC4D98"/>
    <w:rsid w:val="00DC5C97"/>
    <w:rsid w:val="00DC6B9B"/>
    <w:rsid w:val="00DD05AA"/>
    <w:rsid w:val="00DD0736"/>
    <w:rsid w:val="00DD1275"/>
    <w:rsid w:val="00DD27AF"/>
    <w:rsid w:val="00DD2CB4"/>
    <w:rsid w:val="00DD30A8"/>
    <w:rsid w:val="00DD3CEF"/>
    <w:rsid w:val="00DD5698"/>
    <w:rsid w:val="00DD5733"/>
    <w:rsid w:val="00DD6182"/>
    <w:rsid w:val="00DD6F84"/>
    <w:rsid w:val="00DD7837"/>
    <w:rsid w:val="00DE1D60"/>
    <w:rsid w:val="00DE224C"/>
    <w:rsid w:val="00DE247A"/>
    <w:rsid w:val="00DE28F9"/>
    <w:rsid w:val="00DE333A"/>
    <w:rsid w:val="00DE3875"/>
    <w:rsid w:val="00DE45F2"/>
    <w:rsid w:val="00DE50ED"/>
    <w:rsid w:val="00DE5DAB"/>
    <w:rsid w:val="00DE7B75"/>
    <w:rsid w:val="00DF070E"/>
    <w:rsid w:val="00DF10DA"/>
    <w:rsid w:val="00DF110F"/>
    <w:rsid w:val="00DF1111"/>
    <w:rsid w:val="00DF2A46"/>
    <w:rsid w:val="00DF2EC7"/>
    <w:rsid w:val="00DF3EBE"/>
    <w:rsid w:val="00DF428A"/>
    <w:rsid w:val="00DF459D"/>
    <w:rsid w:val="00DF47B7"/>
    <w:rsid w:val="00DF50A4"/>
    <w:rsid w:val="00DF5AAB"/>
    <w:rsid w:val="00DF602C"/>
    <w:rsid w:val="00DF6A03"/>
    <w:rsid w:val="00DF70A2"/>
    <w:rsid w:val="00DF7342"/>
    <w:rsid w:val="00E02926"/>
    <w:rsid w:val="00E03062"/>
    <w:rsid w:val="00E07390"/>
    <w:rsid w:val="00E10659"/>
    <w:rsid w:val="00E1072F"/>
    <w:rsid w:val="00E11010"/>
    <w:rsid w:val="00E138F9"/>
    <w:rsid w:val="00E1468D"/>
    <w:rsid w:val="00E147ED"/>
    <w:rsid w:val="00E15A87"/>
    <w:rsid w:val="00E15E5E"/>
    <w:rsid w:val="00E16FE6"/>
    <w:rsid w:val="00E175D9"/>
    <w:rsid w:val="00E17BC9"/>
    <w:rsid w:val="00E17DAE"/>
    <w:rsid w:val="00E20879"/>
    <w:rsid w:val="00E2120B"/>
    <w:rsid w:val="00E22191"/>
    <w:rsid w:val="00E22B43"/>
    <w:rsid w:val="00E23037"/>
    <w:rsid w:val="00E235F3"/>
    <w:rsid w:val="00E238A7"/>
    <w:rsid w:val="00E248D5"/>
    <w:rsid w:val="00E265AB"/>
    <w:rsid w:val="00E26A32"/>
    <w:rsid w:val="00E26CAB"/>
    <w:rsid w:val="00E27053"/>
    <w:rsid w:val="00E30D9C"/>
    <w:rsid w:val="00E319CB"/>
    <w:rsid w:val="00E31A7C"/>
    <w:rsid w:val="00E3321E"/>
    <w:rsid w:val="00E34585"/>
    <w:rsid w:val="00E35E64"/>
    <w:rsid w:val="00E36C4D"/>
    <w:rsid w:val="00E37B2E"/>
    <w:rsid w:val="00E37DCB"/>
    <w:rsid w:val="00E419F3"/>
    <w:rsid w:val="00E42220"/>
    <w:rsid w:val="00E43936"/>
    <w:rsid w:val="00E45B8A"/>
    <w:rsid w:val="00E45DBE"/>
    <w:rsid w:val="00E46875"/>
    <w:rsid w:val="00E5084B"/>
    <w:rsid w:val="00E51ABD"/>
    <w:rsid w:val="00E528E6"/>
    <w:rsid w:val="00E535B4"/>
    <w:rsid w:val="00E538C1"/>
    <w:rsid w:val="00E5506B"/>
    <w:rsid w:val="00E550D2"/>
    <w:rsid w:val="00E553BD"/>
    <w:rsid w:val="00E56606"/>
    <w:rsid w:val="00E57744"/>
    <w:rsid w:val="00E57B35"/>
    <w:rsid w:val="00E608FB"/>
    <w:rsid w:val="00E611D4"/>
    <w:rsid w:val="00E62D31"/>
    <w:rsid w:val="00E63778"/>
    <w:rsid w:val="00E6582F"/>
    <w:rsid w:val="00E65880"/>
    <w:rsid w:val="00E65FD4"/>
    <w:rsid w:val="00E6759D"/>
    <w:rsid w:val="00E67A0E"/>
    <w:rsid w:val="00E67AF4"/>
    <w:rsid w:val="00E70ED7"/>
    <w:rsid w:val="00E71318"/>
    <w:rsid w:val="00E75481"/>
    <w:rsid w:val="00E75C17"/>
    <w:rsid w:val="00E8034F"/>
    <w:rsid w:val="00E80892"/>
    <w:rsid w:val="00E8208C"/>
    <w:rsid w:val="00E829CD"/>
    <w:rsid w:val="00E83218"/>
    <w:rsid w:val="00E83E16"/>
    <w:rsid w:val="00E84417"/>
    <w:rsid w:val="00E85F70"/>
    <w:rsid w:val="00E8689D"/>
    <w:rsid w:val="00E8791A"/>
    <w:rsid w:val="00E91C5A"/>
    <w:rsid w:val="00E9291E"/>
    <w:rsid w:val="00E93F08"/>
    <w:rsid w:val="00E966B9"/>
    <w:rsid w:val="00E96F57"/>
    <w:rsid w:val="00E973ED"/>
    <w:rsid w:val="00EA00E3"/>
    <w:rsid w:val="00EA1E9D"/>
    <w:rsid w:val="00EA228A"/>
    <w:rsid w:val="00EA2557"/>
    <w:rsid w:val="00EA2B4D"/>
    <w:rsid w:val="00EA442E"/>
    <w:rsid w:val="00EA5F6E"/>
    <w:rsid w:val="00EA7017"/>
    <w:rsid w:val="00EB05C1"/>
    <w:rsid w:val="00EB0974"/>
    <w:rsid w:val="00EB13D9"/>
    <w:rsid w:val="00EB2EE0"/>
    <w:rsid w:val="00EB2EE9"/>
    <w:rsid w:val="00EB394C"/>
    <w:rsid w:val="00EB416C"/>
    <w:rsid w:val="00EB5A89"/>
    <w:rsid w:val="00EB606D"/>
    <w:rsid w:val="00EC0711"/>
    <w:rsid w:val="00EC10A2"/>
    <w:rsid w:val="00EC10C5"/>
    <w:rsid w:val="00EC112B"/>
    <w:rsid w:val="00EC1F50"/>
    <w:rsid w:val="00EC245E"/>
    <w:rsid w:val="00EC2BA5"/>
    <w:rsid w:val="00EC3335"/>
    <w:rsid w:val="00EC482A"/>
    <w:rsid w:val="00EC6D77"/>
    <w:rsid w:val="00ED176F"/>
    <w:rsid w:val="00ED1FAF"/>
    <w:rsid w:val="00ED2D13"/>
    <w:rsid w:val="00ED3222"/>
    <w:rsid w:val="00ED3A83"/>
    <w:rsid w:val="00ED426D"/>
    <w:rsid w:val="00ED4901"/>
    <w:rsid w:val="00ED4D4E"/>
    <w:rsid w:val="00ED5D40"/>
    <w:rsid w:val="00EE13D9"/>
    <w:rsid w:val="00EE1A08"/>
    <w:rsid w:val="00EE1F0F"/>
    <w:rsid w:val="00EF06DA"/>
    <w:rsid w:val="00EF0C0A"/>
    <w:rsid w:val="00EF26DF"/>
    <w:rsid w:val="00EF2AEC"/>
    <w:rsid w:val="00EF2B8D"/>
    <w:rsid w:val="00EF2CB5"/>
    <w:rsid w:val="00EF2E61"/>
    <w:rsid w:val="00EF30AD"/>
    <w:rsid w:val="00EF3479"/>
    <w:rsid w:val="00EF37F3"/>
    <w:rsid w:val="00EF385D"/>
    <w:rsid w:val="00EF463D"/>
    <w:rsid w:val="00EF519D"/>
    <w:rsid w:val="00EF53B1"/>
    <w:rsid w:val="00EF5D74"/>
    <w:rsid w:val="00EF6820"/>
    <w:rsid w:val="00EF6D72"/>
    <w:rsid w:val="00F00E32"/>
    <w:rsid w:val="00F01E84"/>
    <w:rsid w:val="00F0267A"/>
    <w:rsid w:val="00F03136"/>
    <w:rsid w:val="00F04EC3"/>
    <w:rsid w:val="00F05749"/>
    <w:rsid w:val="00F12C31"/>
    <w:rsid w:val="00F20470"/>
    <w:rsid w:val="00F20A61"/>
    <w:rsid w:val="00F20B88"/>
    <w:rsid w:val="00F20E73"/>
    <w:rsid w:val="00F21673"/>
    <w:rsid w:val="00F22B37"/>
    <w:rsid w:val="00F23CA9"/>
    <w:rsid w:val="00F24FE3"/>
    <w:rsid w:val="00F25A73"/>
    <w:rsid w:val="00F25C60"/>
    <w:rsid w:val="00F2640A"/>
    <w:rsid w:val="00F2787B"/>
    <w:rsid w:val="00F27DAE"/>
    <w:rsid w:val="00F30262"/>
    <w:rsid w:val="00F31382"/>
    <w:rsid w:val="00F32F66"/>
    <w:rsid w:val="00F3527C"/>
    <w:rsid w:val="00F37706"/>
    <w:rsid w:val="00F37CEC"/>
    <w:rsid w:val="00F40547"/>
    <w:rsid w:val="00F410FF"/>
    <w:rsid w:val="00F41B36"/>
    <w:rsid w:val="00F423CF"/>
    <w:rsid w:val="00F4345A"/>
    <w:rsid w:val="00F445B9"/>
    <w:rsid w:val="00F50415"/>
    <w:rsid w:val="00F504BD"/>
    <w:rsid w:val="00F50F0D"/>
    <w:rsid w:val="00F51356"/>
    <w:rsid w:val="00F542B0"/>
    <w:rsid w:val="00F543A9"/>
    <w:rsid w:val="00F5481C"/>
    <w:rsid w:val="00F55230"/>
    <w:rsid w:val="00F56420"/>
    <w:rsid w:val="00F57675"/>
    <w:rsid w:val="00F57847"/>
    <w:rsid w:val="00F60207"/>
    <w:rsid w:val="00F60562"/>
    <w:rsid w:val="00F60EF5"/>
    <w:rsid w:val="00F614C3"/>
    <w:rsid w:val="00F61C3E"/>
    <w:rsid w:val="00F622FF"/>
    <w:rsid w:val="00F64F89"/>
    <w:rsid w:val="00F65885"/>
    <w:rsid w:val="00F70788"/>
    <w:rsid w:val="00F709FB"/>
    <w:rsid w:val="00F70E85"/>
    <w:rsid w:val="00F70F34"/>
    <w:rsid w:val="00F72371"/>
    <w:rsid w:val="00F74C7F"/>
    <w:rsid w:val="00F74DD3"/>
    <w:rsid w:val="00F75063"/>
    <w:rsid w:val="00F765DC"/>
    <w:rsid w:val="00F804A8"/>
    <w:rsid w:val="00F81024"/>
    <w:rsid w:val="00F82561"/>
    <w:rsid w:val="00F82A4D"/>
    <w:rsid w:val="00F842E6"/>
    <w:rsid w:val="00F8465B"/>
    <w:rsid w:val="00F84BBB"/>
    <w:rsid w:val="00F86ADD"/>
    <w:rsid w:val="00F86BC0"/>
    <w:rsid w:val="00F90452"/>
    <w:rsid w:val="00F9107A"/>
    <w:rsid w:val="00F92C79"/>
    <w:rsid w:val="00F93818"/>
    <w:rsid w:val="00F94404"/>
    <w:rsid w:val="00F945AC"/>
    <w:rsid w:val="00F951B3"/>
    <w:rsid w:val="00F975A5"/>
    <w:rsid w:val="00F976E1"/>
    <w:rsid w:val="00F97952"/>
    <w:rsid w:val="00FA105A"/>
    <w:rsid w:val="00FA2A0F"/>
    <w:rsid w:val="00FA3A9C"/>
    <w:rsid w:val="00FA424E"/>
    <w:rsid w:val="00FA53F0"/>
    <w:rsid w:val="00FA5722"/>
    <w:rsid w:val="00FA5775"/>
    <w:rsid w:val="00FA6ABC"/>
    <w:rsid w:val="00FA6EFA"/>
    <w:rsid w:val="00FB2701"/>
    <w:rsid w:val="00FB299A"/>
    <w:rsid w:val="00FB2DAA"/>
    <w:rsid w:val="00FB3D2A"/>
    <w:rsid w:val="00FB4C40"/>
    <w:rsid w:val="00FB557F"/>
    <w:rsid w:val="00FB638F"/>
    <w:rsid w:val="00FB6610"/>
    <w:rsid w:val="00FB691E"/>
    <w:rsid w:val="00FB70DB"/>
    <w:rsid w:val="00FB7DC1"/>
    <w:rsid w:val="00FC1CA9"/>
    <w:rsid w:val="00FC3846"/>
    <w:rsid w:val="00FC56B4"/>
    <w:rsid w:val="00FC589D"/>
    <w:rsid w:val="00FC6FBE"/>
    <w:rsid w:val="00FC705C"/>
    <w:rsid w:val="00FC7663"/>
    <w:rsid w:val="00FC7E8E"/>
    <w:rsid w:val="00FD1073"/>
    <w:rsid w:val="00FD242B"/>
    <w:rsid w:val="00FD2AD9"/>
    <w:rsid w:val="00FD2B1A"/>
    <w:rsid w:val="00FD31C9"/>
    <w:rsid w:val="00FD6020"/>
    <w:rsid w:val="00FD626F"/>
    <w:rsid w:val="00FD68BC"/>
    <w:rsid w:val="00FD6E9A"/>
    <w:rsid w:val="00FD7223"/>
    <w:rsid w:val="00FD745F"/>
    <w:rsid w:val="00FE1C02"/>
    <w:rsid w:val="00FE341F"/>
    <w:rsid w:val="00FE3679"/>
    <w:rsid w:val="00FE3D0E"/>
    <w:rsid w:val="00FE4372"/>
    <w:rsid w:val="00FE4808"/>
    <w:rsid w:val="00FE4B36"/>
    <w:rsid w:val="00FE5E64"/>
    <w:rsid w:val="00FE6813"/>
    <w:rsid w:val="00FE7610"/>
    <w:rsid w:val="00FE7B16"/>
    <w:rsid w:val="00FE7E28"/>
    <w:rsid w:val="00FF03C7"/>
    <w:rsid w:val="00FF2599"/>
    <w:rsid w:val="00FF3167"/>
    <w:rsid w:val="00FF440B"/>
    <w:rsid w:val="00FF5CEA"/>
    <w:rsid w:val="00FF6B0E"/>
    <w:rsid w:val="00FF6B48"/>
    <w:rsid w:val="00FF6EC0"/>
    <w:rsid w:val="01B1BC0B"/>
    <w:rsid w:val="0319E17F"/>
    <w:rsid w:val="05540CCE"/>
    <w:rsid w:val="07470C76"/>
    <w:rsid w:val="0870B13A"/>
    <w:rsid w:val="08B3AC31"/>
    <w:rsid w:val="0B6B5831"/>
    <w:rsid w:val="0B6F9601"/>
    <w:rsid w:val="0B75C669"/>
    <w:rsid w:val="0DAA73C9"/>
    <w:rsid w:val="0DC8CDF4"/>
    <w:rsid w:val="0E66D638"/>
    <w:rsid w:val="0F3166FE"/>
    <w:rsid w:val="0F33D89A"/>
    <w:rsid w:val="10CCFEF1"/>
    <w:rsid w:val="149D1C90"/>
    <w:rsid w:val="1557A17B"/>
    <w:rsid w:val="15D70AC5"/>
    <w:rsid w:val="16012085"/>
    <w:rsid w:val="166DBC9A"/>
    <w:rsid w:val="1676F036"/>
    <w:rsid w:val="16FC2388"/>
    <w:rsid w:val="179753C6"/>
    <w:rsid w:val="181BD16A"/>
    <w:rsid w:val="181C4951"/>
    <w:rsid w:val="184018CA"/>
    <w:rsid w:val="19ADCDEF"/>
    <w:rsid w:val="1A8BF49E"/>
    <w:rsid w:val="1B7CE977"/>
    <w:rsid w:val="1C23D706"/>
    <w:rsid w:val="1C541FA6"/>
    <w:rsid w:val="1C8C46BC"/>
    <w:rsid w:val="1CA38EBA"/>
    <w:rsid w:val="1CFEBF50"/>
    <w:rsid w:val="1EA43596"/>
    <w:rsid w:val="1EA7048F"/>
    <w:rsid w:val="1F1ECE0D"/>
    <w:rsid w:val="1F4DC0D2"/>
    <w:rsid w:val="22CDDA45"/>
    <w:rsid w:val="235A7030"/>
    <w:rsid w:val="23A350A8"/>
    <w:rsid w:val="23AD4C0B"/>
    <w:rsid w:val="23F3B84A"/>
    <w:rsid w:val="24E045E6"/>
    <w:rsid w:val="252EB82A"/>
    <w:rsid w:val="25C0D7A7"/>
    <w:rsid w:val="278E57DD"/>
    <w:rsid w:val="2B046281"/>
    <w:rsid w:val="2C0D2677"/>
    <w:rsid w:val="2C572896"/>
    <w:rsid w:val="2CF1C11B"/>
    <w:rsid w:val="2D5FF7A3"/>
    <w:rsid w:val="2E3E581E"/>
    <w:rsid w:val="30DF4BF7"/>
    <w:rsid w:val="314DE1BA"/>
    <w:rsid w:val="3311ACF2"/>
    <w:rsid w:val="337F167F"/>
    <w:rsid w:val="33F0A63E"/>
    <w:rsid w:val="35985F6F"/>
    <w:rsid w:val="35CBF3A3"/>
    <w:rsid w:val="36D5D6D1"/>
    <w:rsid w:val="379FD801"/>
    <w:rsid w:val="37AA3BE4"/>
    <w:rsid w:val="3832E53F"/>
    <w:rsid w:val="3A371288"/>
    <w:rsid w:val="3ACF22C8"/>
    <w:rsid w:val="3D56E019"/>
    <w:rsid w:val="3E83690F"/>
    <w:rsid w:val="4009F3DB"/>
    <w:rsid w:val="41EB091E"/>
    <w:rsid w:val="4266EDFA"/>
    <w:rsid w:val="42BEE373"/>
    <w:rsid w:val="43AECAA1"/>
    <w:rsid w:val="44E8099B"/>
    <w:rsid w:val="47973EFF"/>
    <w:rsid w:val="4895D4E4"/>
    <w:rsid w:val="4916C803"/>
    <w:rsid w:val="49192918"/>
    <w:rsid w:val="4A0C2D52"/>
    <w:rsid w:val="4B1A3F86"/>
    <w:rsid w:val="4C03FF7E"/>
    <w:rsid w:val="4E7ECD24"/>
    <w:rsid w:val="4FDC2010"/>
    <w:rsid w:val="50347ED1"/>
    <w:rsid w:val="51A79ABF"/>
    <w:rsid w:val="5288FEAD"/>
    <w:rsid w:val="53BDA369"/>
    <w:rsid w:val="56F803D9"/>
    <w:rsid w:val="5969A6F8"/>
    <w:rsid w:val="59A8B6AF"/>
    <w:rsid w:val="5B477EBE"/>
    <w:rsid w:val="5EC37086"/>
    <w:rsid w:val="61184229"/>
    <w:rsid w:val="63C71A5F"/>
    <w:rsid w:val="642EB6B3"/>
    <w:rsid w:val="649992FF"/>
    <w:rsid w:val="65853601"/>
    <w:rsid w:val="66618B8E"/>
    <w:rsid w:val="667A2D47"/>
    <w:rsid w:val="672AB0E5"/>
    <w:rsid w:val="68D9DC65"/>
    <w:rsid w:val="6948A7B7"/>
    <w:rsid w:val="69F6E425"/>
    <w:rsid w:val="6A0EDF63"/>
    <w:rsid w:val="6A53E95A"/>
    <w:rsid w:val="6AE897A9"/>
    <w:rsid w:val="6BD189E1"/>
    <w:rsid w:val="6C3A8632"/>
    <w:rsid w:val="6E6845C5"/>
    <w:rsid w:val="6F8F6623"/>
    <w:rsid w:val="701A4F69"/>
    <w:rsid w:val="707E3DC5"/>
    <w:rsid w:val="7277AC72"/>
    <w:rsid w:val="731C5BEF"/>
    <w:rsid w:val="763F8A4E"/>
    <w:rsid w:val="7718B0E1"/>
    <w:rsid w:val="777353C7"/>
    <w:rsid w:val="7995A089"/>
    <w:rsid w:val="7A7FB72E"/>
    <w:rsid w:val="7A8336FD"/>
    <w:rsid w:val="7B9284C0"/>
    <w:rsid w:val="7BF2B285"/>
    <w:rsid w:val="7F57BA3F"/>
    <w:rsid w:val="7F57C7B2"/>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6EAE3E"/>
  <w15:chartTrackingRefBased/>
  <w15:docId w15:val="{ADDA6C1B-99A8-4C6F-B590-0DB0F13CA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441B6"/>
    <w:pPr>
      <w:spacing w:line="360" w:lineRule="auto"/>
    </w:pPr>
    <w:rPr>
      <w:lang w:val="en-GB"/>
    </w:rPr>
  </w:style>
  <w:style w:type="paragraph" w:styleId="Titolo1">
    <w:name w:val="heading 1"/>
    <w:basedOn w:val="Normale"/>
    <w:next w:val="Normale"/>
    <w:link w:val="Titolo1Carattere"/>
    <w:uiPriority w:val="9"/>
    <w:qFormat/>
    <w:rsid w:val="00BC4B6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BC4B6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BC4B6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unhideWhenUsed/>
    <w:qFormat/>
    <w:rsid w:val="008C2890"/>
    <w:pPr>
      <w:keepNext/>
      <w:keepLines/>
      <w:spacing w:before="80" w:after="40"/>
      <w:outlineLvl w:val="3"/>
    </w:pPr>
    <w:rPr>
      <w:rFonts w:eastAsiaTheme="majorEastAsia" w:cstheme="majorBidi"/>
      <w:b/>
      <w:iCs/>
      <w:color w:val="000000" w:themeColor="text1"/>
    </w:rPr>
  </w:style>
  <w:style w:type="paragraph" w:styleId="Titolo5">
    <w:name w:val="heading 5"/>
    <w:basedOn w:val="Normale"/>
    <w:next w:val="Normale"/>
    <w:link w:val="Titolo5Carattere"/>
    <w:uiPriority w:val="9"/>
    <w:semiHidden/>
    <w:unhideWhenUsed/>
    <w:qFormat/>
    <w:rsid w:val="00BC4B6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BC4B6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BC4B6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C4B6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BC4B6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C4B6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BC4B6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BC4B6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rsid w:val="008C2890"/>
    <w:rPr>
      <w:rFonts w:eastAsiaTheme="majorEastAsia" w:cstheme="majorBidi"/>
      <w:b/>
      <w:iCs/>
      <w:color w:val="000000" w:themeColor="text1"/>
      <w:lang w:val="en-GB"/>
    </w:rPr>
  </w:style>
  <w:style w:type="character" w:customStyle="1" w:styleId="Titolo5Carattere">
    <w:name w:val="Titolo 5 Carattere"/>
    <w:basedOn w:val="Carpredefinitoparagrafo"/>
    <w:link w:val="Titolo5"/>
    <w:uiPriority w:val="9"/>
    <w:semiHidden/>
    <w:rsid w:val="00BC4B6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BC4B6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C4B6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C4B6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C4B69"/>
    <w:rPr>
      <w:rFonts w:eastAsiaTheme="majorEastAsia" w:cstheme="majorBidi"/>
      <w:color w:val="272727" w:themeColor="text1" w:themeTint="D8"/>
    </w:rPr>
  </w:style>
  <w:style w:type="paragraph" w:styleId="Titolo">
    <w:name w:val="Title"/>
    <w:basedOn w:val="Normale"/>
    <w:next w:val="Normale"/>
    <w:link w:val="TitoloCarattere"/>
    <w:uiPriority w:val="10"/>
    <w:qFormat/>
    <w:rsid w:val="00BC4B6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C4B6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C4B6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C4B6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C4B6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C4B69"/>
    <w:rPr>
      <w:i/>
      <w:iCs/>
      <w:color w:val="404040" w:themeColor="text1" w:themeTint="BF"/>
    </w:rPr>
  </w:style>
  <w:style w:type="paragraph" w:styleId="Paragrafoelenco">
    <w:name w:val="List Paragraph"/>
    <w:basedOn w:val="Normale"/>
    <w:uiPriority w:val="34"/>
    <w:qFormat/>
    <w:rsid w:val="00BC4B69"/>
    <w:pPr>
      <w:ind w:left="720"/>
      <w:contextualSpacing/>
    </w:pPr>
  </w:style>
  <w:style w:type="character" w:styleId="Enfasiintensa">
    <w:name w:val="Intense Emphasis"/>
    <w:basedOn w:val="Carpredefinitoparagrafo"/>
    <w:uiPriority w:val="21"/>
    <w:qFormat/>
    <w:rsid w:val="00BC4B69"/>
    <w:rPr>
      <w:i/>
      <w:iCs/>
      <w:color w:val="0F4761" w:themeColor="accent1" w:themeShade="BF"/>
    </w:rPr>
  </w:style>
  <w:style w:type="paragraph" w:styleId="Citazioneintensa">
    <w:name w:val="Intense Quote"/>
    <w:basedOn w:val="Normale"/>
    <w:next w:val="Normale"/>
    <w:link w:val="CitazioneintensaCarattere"/>
    <w:uiPriority w:val="30"/>
    <w:qFormat/>
    <w:rsid w:val="00BC4B6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BC4B69"/>
    <w:rPr>
      <w:i/>
      <w:iCs/>
      <w:color w:val="0F4761" w:themeColor="accent1" w:themeShade="BF"/>
    </w:rPr>
  </w:style>
  <w:style w:type="character" w:styleId="Riferimentointenso">
    <w:name w:val="Intense Reference"/>
    <w:basedOn w:val="Carpredefinitoparagrafo"/>
    <w:uiPriority w:val="32"/>
    <w:qFormat/>
    <w:rsid w:val="00BC4B69"/>
    <w:rPr>
      <w:b/>
      <w:bCs/>
      <w:smallCaps/>
      <w:color w:val="0F4761" w:themeColor="accent1" w:themeShade="BF"/>
      <w:spacing w:val="5"/>
    </w:rPr>
  </w:style>
  <w:style w:type="character" w:styleId="Collegamentoipertestuale">
    <w:name w:val="Hyperlink"/>
    <w:basedOn w:val="Carpredefinitoparagrafo"/>
    <w:uiPriority w:val="99"/>
    <w:unhideWhenUsed/>
    <w:rsid w:val="00070FF1"/>
    <w:rPr>
      <w:color w:val="467886" w:themeColor="hyperlink"/>
      <w:u w:val="single"/>
    </w:rPr>
  </w:style>
  <w:style w:type="character" w:styleId="Menzionenonrisolta">
    <w:name w:val="Unresolved Mention"/>
    <w:basedOn w:val="Carpredefinitoparagrafo"/>
    <w:uiPriority w:val="99"/>
    <w:semiHidden/>
    <w:unhideWhenUsed/>
    <w:rsid w:val="00070FF1"/>
    <w:rPr>
      <w:color w:val="605E5C"/>
      <w:shd w:val="clear" w:color="auto" w:fill="E1DFDD"/>
    </w:rPr>
  </w:style>
  <w:style w:type="table" w:styleId="Grigliatabella">
    <w:name w:val="Table Grid"/>
    <w:basedOn w:val="Tabellanormale"/>
    <w:uiPriority w:val="39"/>
    <w:rsid w:val="008371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Carpredefinitoparagrafo"/>
    <w:rsid w:val="00E9291E"/>
  </w:style>
  <w:style w:type="character" w:customStyle="1" w:styleId="eop">
    <w:name w:val="eop"/>
    <w:basedOn w:val="Carpredefinitoparagrafo"/>
    <w:rsid w:val="00E9291E"/>
  </w:style>
  <w:style w:type="paragraph" w:styleId="Bibliografia">
    <w:name w:val="Bibliography"/>
    <w:basedOn w:val="Normale"/>
    <w:next w:val="Normale"/>
    <w:uiPriority w:val="37"/>
    <w:unhideWhenUsed/>
    <w:rsid w:val="004132BE"/>
    <w:pPr>
      <w:tabs>
        <w:tab w:val="left" w:pos="504"/>
      </w:tabs>
      <w:spacing w:after="0" w:line="240" w:lineRule="auto"/>
      <w:ind w:left="504" w:hanging="504"/>
    </w:pPr>
  </w:style>
  <w:style w:type="character" w:styleId="Collegamentovisitato">
    <w:name w:val="FollowedHyperlink"/>
    <w:basedOn w:val="Carpredefinitoparagrafo"/>
    <w:uiPriority w:val="99"/>
    <w:semiHidden/>
    <w:unhideWhenUsed/>
    <w:rsid w:val="00247FB8"/>
    <w:rPr>
      <w:color w:val="96607D" w:themeColor="followedHyperlink"/>
      <w:u w:val="single"/>
    </w:rPr>
  </w:style>
  <w:style w:type="character" w:styleId="Rimandocommento">
    <w:name w:val="annotation reference"/>
    <w:basedOn w:val="Carpredefinitoparagrafo"/>
    <w:uiPriority w:val="99"/>
    <w:semiHidden/>
    <w:unhideWhenUsed/>
    <w:rsid w:val="00887C1E"/>
    <w:rPr>
      <w:sz w:val="16"/>
      <w:szCs w:val="16"/>
    </w:rPr>
  </w:style>
  <w:style w:type="paragraph" w:styleId="Testocommento">
    <w:name w:val="annotation text"/>
    <w:basedOn w:val="Normale"/>
    <w:link w:val="TestocommentoCarattere"/>
    <w:uiPriority w:val="99"/>
    <w:unhideWhenUsed/>
    <w:rsid w:val="00887C1E"/>
    <w:pPr>
      <w:spacing w:line="240" w:lineRule="auto"/>
    </w:pPr>
    <w:rPr>
      <w:sz w:val="20"/>
      <w:szCs w:val="20"/>
    </w:rPr>
  </w:style>
  <w:style w:type="character" w:customStyle="1" w:styleId="TestocommentoCarattere">
    <w:name w:val="Testo commento Carattere"/>
    <w:basedOn w:val="Carpredefinitoparagrafo"/>
    <w:link w:val="Testocommento"/>
    <w:uiPriority w:val="99"/>
    <w:rsid w:val="00887C1E"/>
    <w:rPr>
      <w:sz w:val="20"/>
      <w:szCs w:val="20"/>
      <w:lang w:val="en-GB"/>
    </w:rPr>
  </w:style>
  <w:style w:type="paragraph" w:styleId="Soggettocommento">
    <w:name w:val="annotation subject"/>
    <w:basedOn w:val="Testocommento"/>
    <w:next w:val="Testocommento"/>
    <w:link w:val="SoggettocommentoCarattere"/>
    <w:uiPriority w:val="99"/>
    <w:semiHidden/>
    <w:unhideWhenUsed/>
    <w:rsid w:val="00887C1E"/>
    <w:rPr>
      <w:b/>
      <w:bCs/>
    </w:rPr>
  </w:style>
  <w:style w:type="character" w:customStyle="1" w:styleId="SoggettocommentoCarattere">
    <w:name w:val="Soggetto commento Carattere"/>
    <w:basedOn w:val="TestocommentoCarattere"/>
    <w:link w:val="Soggettocommento"/>
    <w:uiPriority w:val="99"/>
    <w:semiHidden/>
    <w:rsid w:val="00887C1E"/>
    <w:rPr>
      <w:b/>
      <w:bCs/>
      <w:sz w:val="20"/>
      <w:szCs w:val="20"/>
      <w:lang w:val="en-GB"/>
    </w:rPr>
  </w:style>
  <w:style w:type="paragraph" w:styleId="Revisione">
    <w:name w:val="Revision"/>
    <w:hidden/>
    <w:uiPriority w:val="99"/>
    <w:semiHidden/>
    <w:rsid w:val="003A0652"/>
    <w:pPr>
      <w:spacing w:after="0" w:line="240" w:lineRule="auto"/>
    </w:pPr>
    <w:rPr>
      <w:lang w:val="en-GB"/>
    </w:rPr>
  </w:style>
  <w:style w:type="character" w:styleId="Numeroriga">
    <w:name w:val="line number"/>
    <w:basedOn w:val="Carpredefinitoparagrafo"/>
    <w:uiPriority w:val="99"/>
    <w:semiHidden/>
    <w:unhideWhenUsed/>
    <w:rsid w:val="00A5568F"/>
  </w:style>
  <w:style w:type="paragraph" w:styleId="Titolosommario">
    <w:name w:val="TOC Heading"/>
    <w:basedOn w:val="Titolo1"/>
    <w:next w:val="Normale"/>
    <w:uiPriority w:val="39"/>
    <w:unhideWhenUsed/>
    <w:qFormat/>
    <w:rsid w:val="008C2890"/>
    <w:pPr>
      <w:spacing w:before="240" w:after="0" w:line="259" w:lineRule="auto"/>
      <w:outlineLvl w:val="9"/>
    </w:pPr>
    <w:rPr>
      <w:kern w:val="0"/>
      <w:sz w:val="32"/>
      <w:szCs w:val="32"/>
      <w:lang w:val="it-IT" w:eastAsia="it-IT"/>
      <w14:ligatures w14:val="none"/>
    </w:rPr>
  </w:style>
  <w:style w:type="paragraph" w:styleId="Sommario4">
    <w:name w:val="toc 4"/>
    <w:basedOn w:val="Normale"/>
    <w:next w:val="Normale"/>
    <w:autoRedefine/>
    <w:uiPriority w:val="39"/>
    <w:unhideWhenUsed/>
    <w:rsid w:val="008C2890"/>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330787">
      <w:bodyDiv w:val="1"/>
      <w:marLeft w:val="0"/>
      <w:marRight w:val="0"/>
      <w:marTop w:val="0"/>
      <w:marBottom w:val="0"/>
      <w:divBdr>
        <w:top w:val="none" w:sz="0" w:space="0" w:color="auto"/>
        <w:left w:val="none" w:sz="0" w:space="0" w:color="auto"/>
        <w:bottom w:val="none" w:sz="0" w:space="0" w:color="auto"/>
        <w:right w:val="none" w:sz="0" w:space="0" w:color="auto"/>
      </w:divBdr>
    </w:div>
    <w:div w:id="94255003">
      <w:bodyDiv w:val="1"/>
      <w:marLeft w:val="0"/>
      <w:marRight w:val="0"/>
      <w:marTop w:val="0"/>
      <w:marBottom w:val="0"/>
      <w:divBdr>
        <w:top w:val="none" w:sz="0" w:space="0" w:color="auto"/>
        <w:left w:val="none" w:sz="0" w:space="0" w:color="auto"/>
        <w:bottom w:val="none" w:sz="0" w:space="0" w:color="auto"/>
        <w:right w:val="none" w:sz="0" w:space="0" w:color="auto"/>
      </w:divBdr>
    </w:div>
    <w:div w:id="100687672">
      <w:bodyDiv w:val="1"/>
      <w:marLeft w:val="0"/>
      <w:marRight w:val="0"/>
      <w:marTop w:val="0"/>
      <w:marBottom w:val="0"/>
      <w:divBdr>
        <w:top w:val="none" w:sz="0" w:space="0" w:color="auto"/>
        <w:left w:val="none" w:sz="0" w:space="0" w:color="auto"/>
        <w:bottom w:val="none" w:sz="0" w:space="0" w:color="auto"/>
        <w:right w:val="none" w:sz="0" w:space="0" w:color="auto"/>
      </w:divBdr>
      <w:divsChild>
        <w:div w:id="2113746157">
          <w:marLeft w:val="0"/>
          <w:marRight w:val="0"/>
          <w:marTop w:val="0"/>
          <w:marBottom w:val="0"/>
          <w:divBdr>
            <w:top w:val="none" w:sz="0" w:space="0" w:color="auto"/>
            <w:left w:val="none" w:sz="0" w:space="0" w:color="auto"/>
            <w:bottom w:val="none" w:sz="0" w:space="0" w:color="auto"/>
            <w:right w:val="none" w:sz="0" w:space="0" w:color="auto"/>
          </w:divBdr>
          <w:divsChild>
            <w:div w:id="382369400">
              <w:marLeft w:val="0"/>
              <w:marRight w:val="0"/>
              <w:marTop w:val="0"/>
              <w:marBottom w:val="0"/>
              <w:divBdr>
                <w:top w:val="none" w:sz="0" w:space="0" w:color="auto"/>
                <w:left w:val="none" w:sz="0" w:space="0" w:color="auto"/>
                <w:bottom w:val="none" w:sz="0" w:space="0" w:color="auto"/>
                <w:right w:val="none" w:sz="0" w:space="0" w:color="auto"/>
              </w:divBdr>
              <w:divsChild>
                <w:div w:id="2095976710">
                  <w:marLeft w:val="0"/>
                  <w:marRight w:val="0"/>
                  <w:marTop w:val="0"/>
                  <w:marBottom w:val="0"/>
                  <w:divBdr>
                    <w:top w:val="none" w:sz="0" w:space="0" w:color="auto"/>
                    <w:left w:val="none" w:sz="0" w:space="0" w:color="auto"/>
                    <w:bottom w:val="none" w:sz="0" w:space="0" w:color="auto"/>
                    <w:right w:val="none" w:sz="0" w:space="0" w:color="auto"/>
                  </w:divBdr>
                  <w:divsChild>
                    <w:div w:id="88621000">
                      <w:marLeft w:val="0"/>
                      <w:marRight w:val="0"/>
                      <w:marTop w:val="0"/>
                      <w:marBottom w:val="0"/>
                      <w:divBdr>
                        <w:top w:val="none" w:sz="0" w:space="0" w:color="auto"/>
                        <w:left w:val="none" w:sz="0" w:space="0" w:color="auto"/>
                        <w:bottom w:val="none" w:sz="0" w:space="0" w:color="auto"/>
                        <w:right w:val="none" w:sz="0" w:space="0" w:color="auto"/>
                      </w:divBdr>
                      <w:divsChild>
                        <w:div w:id="2053192191">
                          <w:marLeft w:val="0"/>
                          <w:marRight w:val="0"/>
                          <w:marTop w:val="0"/>
                          <w:marBottom w:val="0"/>
                          <w:divBdr>
                            <w:top w:val="none" w:sz="0" w:space="0" w:color="auto"/>
                            <w:left w:val="none" w:sz="0" w:space="0" w:color="auto"/>
                            <w:bottom w:val="none" w:sz="0" w:space="0" w:color="auto"/>
                            <w:right w:val="none" w:sz="0" w:space="0" w:color="auto"/>
                          </w:divBdr>
                        </w:div>
                      </w:divsChild>
                    </w:div>
                    <w:div w:id="161817735">
                      <w:marLeft w:val="0"/>
                      <w:marRight w:val="0"/>
                      <w:marTop w:val="0"/>
                      <w:marBottom w:val="0"/>
                      <w:divBdr>
                        <w:top w:val="none" w:sz="0" w:space="0" w:color="auto"/>
                        <w:left w:val="none" w:sz="0" w:space="0" w:color="auto"/>
                        <w:bottom w:val="none" w:sz="0" w:space="0" w:color="auto"/>
                        <w:right w:val="none" w:sz="0" w:space="0" w:color="auto"/>
                      </w:divBdr>
                      <w:divsChild>
                        <w:div w:id="407197212">
                          <w:marLeft w:val="0"/>
                          <w:marRight w:val="0"/>
                          <w:marTop w:val="0"/>
                          <w:marBottom w:val="0"/>
                          <w:divBdr>
                            <w:top w:val="none" w:sz="0" w:space="0" w:color="auto"/>
                            <w:left w:val="none" w:sz="0" w:space="0" w:color="auto"/>
                            <w:bottom w:val="none" w:sz="0" w:space="0" w:color="auto"/>
                            <w:right w:val="none" w:sz="0" w:space="0" w:color="auto"/>
                          </w:divBdr>
                        </w:div>
                      </w:divsChild>
                    </w:div>
                    <w:div w:id="268466459">
                      <w:marLeft w:val="0"/>
                      <w:marRight w:val="0"/>
                      <w:marTop w:val="0"/>
                      <w:marBottom w:val="0"/>
                      <w:divBdr>
                        <w:top w:val="none" w:sz="0" w:space="0" w:color="auto"/>
                        <w:left w:val="none" w:sz="0" w:space="0" w:color="auto"/>
                        <w:bottom w:val="none" w:sz="0" w:space="0" w:color="auto"/>
                        <w:right w:val="none" w:sz="0" w:space="0" w:color="auto"/>
                      </w:divBdr>
                      <w:divsChild>
                        <w:div w:id="1179658370">
                          <w:marLeft w:val="0"/>
                          <w:marRight w:val="0"/>
                          <w:marTop w:val="0"/>
                          <w:marBottom w:val="0"/>
                          <w:divBdr>
                            <w:top w:val="none" w:sz="0" w:space="0" w:color="auto"/>
                            <w:left w:val="none" w:sz="0" w:space="0" w:color="auto"/>
                            <w:bottom w:val="none" w:sz="0" w:space="0" w:color="auto"/>
                            <w:right w:val="none" w:sz="0" w:space="0" w:color="auto"/>
                          </w:divBdr>
                        </w:div>
                      </w:divsChild>
                    </w:div>
                    <w:div w:id="444348695">
                      <w:marLeft w:val="0"/>
                      <w:marRight w:val="0"/>
                      <w:marTop w:val="0"/>
                      <w:marBottom w:val="0"/>
                      <w:divBdr>
                        <w:top w:val="none" w:sz="0" w:space="0" w:color="auto"/>
                        <w:left w:val="none" w:sz="0" w:space="0" w:color="auto"/>
                        <w:bottom w:val="none" w:sz="0" w:space="0" w:color="auto"/>
                        <w:right w:val="none" w:sz="0" w:space="0" w:color="auto"/>
                      </w:divBdr>
                      <w:divsChild>
                        <w:div w:id="865364303">
                          <w:marLeft w:val="0"/>
                          <w:marRight w:val="0"/>
                          <w:marTop w:val="0"/>
                          <w:marBottom w:val="0"/>
                          <w:divBdr>
                            <w:top w:val="none" w:sz="0" w:space="0" w:color="auto"/>
                            <w:left w:val="none" w:sz="0" w:space="0" w:color="auto"/>
                            <w:bottom w:val="none" w:sz="0" w:space="0" w:color="auto"/>
                            <w:right w:val="none" w:sz="0" w:space="0" w:color="auto"/>
                          </w:divBdr>
                        </w:div>
                      </w:divsChild>
                    </w:div>
                    <w:div w:id="444350075">
                      <w:marLeft w:val="0"/>
                      <w:marRight w:val="0"/>
                      <w:marTop w:val="0"/>
                      <w:marBottom w:val="0"/>
                      <w:divBdr>
                        <w:top w:val="none" w:sz="0" w:space="0" w:color="auto"/>
                        <w:left w:val="none" w:sz="0" w:space="0" w:color="auto"/>
                        <w:bottom w:val="none" w:sz="0" w:space="0" w:color="auto"/>
                        <w:right w:val="none" w:sz="0" w:space="0" w:color="auto"/>
                      </w:divBdr>
                      <w:divsChild>
                        <w:div w:id="307323548">
                          <w:marLeft w:val="0"/>
                          <w:marRight w:val="0"/>
                          <w:marTop w:val="0"/>
                          <w:marBottom w:val="0"/>
                          <w:divBdr>
                            <w:top w:val="none" w:sz="0" w:space="0" w:color="auto"/>
                            <w:left w:val="none" w:sz="0" w:space="0" w:color="auto"/>
                            <w:bottom w:val="none" w:sz="0" w:space="0" w:color="auto"/>
                            <w:right w:val="none" w:sz="0" w:space="0" w:color="auto"/>
                          </w:divBdr>
                        </w:div>
                      </w:divsChild>
                    </w:div>
                    <w:div w:id="654452804">
                      <w:marLeft w:val="0"/>
                      <w:marRight w:val="0"/>
                      <w:marTop w:val="0"/>
                      <w:marBottom w:val="0"/>
                      <w:divBdr>
                        <w:top w:val="none" w:sz="0" w:space="0" w:color="auto"/>
                        <w:left w:val="none" w:sz="0" w:space="0" w:color="auto"/>
                        <w:bottom w:val="none" w:sz="0" w:space="0" w:color="auto"/>
                        <w:right w:val="none" w:sz="0" w:space="0" w:color="auto"/>
                      </w:divBdr>
                      <w:divsChild>
                        <w:div w:id="919946125">
                          <w:marLeft w:val="0"/>
                          <w:marRight w:val="0"/>
                          <w:marTop w:val="0"/>
                          <w:marBottom w:val="0"/>
                          <w:divBdr>
                            <w:top w:val="none" w:sz="0" w:space="0" w:color="auto"/>
                            <w:left w:val="none" w:sz="0" w:space="0" w:color="auto"/>
                            <w:bottom w:val="none" w:sz="0" w:space="0" w:color="auto"/>
                            <w:right w:val="none" w:sz="0" w:space="0" w:color="auto"/>
                          </w:divBdr>
                        </w:div>
                      </w:divsChild>
                    </w:div>
                    <w:div w:id="798690579">
                      <w:marLeft w:val="0"/>
                      <w:marRight w:val="0"/>
                      <w:marTop w:val="0"/>
                      <w:marBottom w:val="0"/>
                      <w:divBdr>
                        <w:top w:val="none" w:sz="0" w:space="0" w:color="auto"/>
                        <w:left w:val="none" w:sz="0" w:space="0" w:color="auto"/>
                        <w:bottom w:val="none" w:sz="0" w:space="0" w:color="auto"/>
                        <w:right w:val="none" w:sz="0" w:space="0" w:color="auto"/>
                      </w:divBdr>
                      <w:divsChild>
                        <w:div w:id="31031206">
                          <w:marLeft w:val="0"/>
                          <w:marRight w:val="0"/>
                          <w:marTop w:val="0"/>
                          <w:marBottom w:val="0"/>
                          <w:divBdr>
                            <w:top w:val="none" w:sz="0" w:space="0" w:color="auto"/>
                            <w:left w:val="none" w:sz="0" w:space="0" w:color="auto"/>
                            <w:bottom w:val="none" w:sz="0" w:space="0" w:color="auto"/>
                            <w:right w:val="none" w:sz="0" w:space="0" w:color="auto"/>
                          </w:divBdr>
                        </w:div>
                      </w:divsChild>
                    </w:div>
                    <w:div w:id="915092951">
                      <w:marLeft w:val="0"/>
                      <w:marRight w:val="0"/>
                      <w:marTop w:val="0"/>
                      <w:marBottom w:val="0"/>
                      <w:divBdr>
                        <w:top w:val="none" w:sz="0" w:space="0" w:color="auto"/>
                        <w:left w:val="none" w:sz="0" w:space="0" w:color="auto"/>
                        <w:bottom w:val="none" w:sz="0" w:space="0" w:color="auto"/>
                        <w:right w:val="none" w:sz="0" w:space="0" w:color="auto"/>
                      </w:divBdr>
                      <w:divsChild>
                        <w:div w:id="1352217268">
                          <w:marLeft w:val="0"/>
                          <w:marRight w:val="0"/>
                          <w:marTop w:val="0"/>
                          <w:marBottom w:val="0"/>
                          <w:divBdr>
                            <w:top w:val="none" w:sz="0" w:space="0" w:color="auto"/>
                            <w:left w:val="none" w:sz="0" w:space="0" w:color="auto"/>
                            <w:bottom w:val="none" w:sz="0" w:space="0" w:color="auto"/>
                            <w:right w:val="none" w:sz="0" w:space="0" w:color="auto"/>
                          </w:divBdr>
                        </w:div>
                      </w:divsChild>
                    </w:div>
                    <w:div w:id="954167639">
                      <w:marLeft w:val="0"/>
                      <w:marRight w:val="0"/>
                      <w:marTop w:val="0"/>
                      <w:marBottom w:val="0"/>
                      <w:divBdr>
                        <w:top w:val="none" w:sz="0" w:space="0" w:color="auto"/>
                        <w:left w:val="none" w:sz="0" w:space="0" w:color="auto"/>
                        <w:bottom w:val="none" w:sz="0" w:space="0" w:color="auto"/>
                        <w:right w:val="none" w:sz="0" w:space="0" w:color="auto"/>
                      </w:divBdr>
                      <w:divsChild>
                        <w:div w:id="1526363746">
                          <w:marLeft w:val="0"/>
                          <w:marRight w:val="0"/>
                          <w:marTop w:val="0"/>
                          <w:marBottom w:val="0"/>
                          <w:divBdr>
                            <w:top w:val="none" w:sz="0" w:space="0" w:color="auto"/>
                            <w:left w:val="none" w:sz="0" w:space="0" w:color="auto"/>
                            <w:bottom w:val="none" w:sz="0" w:space="0" w:color="auto"/>
                            <w:right w:val="none" w:sz="0" w:space="0" w:color="auto"/>
                          </w:divBdr>
                        </w:div>
                      </w:divsChild>
                    </w:div>
                    <w:div w:id="1202782981">
                      <w:marLeft w:val="0"/>
                      <w:marRight w:val="0"/>
                      <w:marTop w:val="0"/>
                      <w:marBottom w:val="0"/>
                      <w:divBdr>
                        <w:top w:val="none" w:sz="0" w:space="0" w:color="auto"/>
                        <w:left w:val="none" w:sz="0" w:space="0" w:color="auto"/>
                        <w:bottom w:val="none" w:sz="0" w:space="0" w:color="auto"/>
                        <w:right w:val="none" w:sz="0" w:space="0" w:color="auto"/>
                      </w:divBdr>
                      <w:divsChild>
                        <w:div w:id="507136714">
                          <w:marLeft w:val="0"/>
                          <w:marRight w:val="0"/>
                          <w:marTop w:val="0"/>
                          <w:marBottom w:val="0"/>
                          <w:divBdr>
                            <w:top w:val="none" w:sz="0" w:space="0" w:color="auto"/>
                            <w:left w:val="none" w:sz="0" w:space="0" w:color="auto"/>
                            <w:bottom w:val="none" w:sz="0" w:space="0" w:color="auto"/>
                            <w:right w:val="none" w:sz="0" w:space="0" w:color="auto"/>
                          </w:divBdr>
                        </w:div>
                      </w:divsChild>
                    </w:div>
                    <w:div w:id="1394159749">
                      <w:marLeft w:val="0"/>
                      <w:marRight w:val="0"/>
                      <w:marTop w:val="0"/>
                      <w:marBottom w:val="0"/>
                      <w:divBdr>
                        <w:top w:val="none" w:sz="0" w:space="0" w:color="auto"/>
                        <w:left w:val="none" w:sz="0" w:space="0" w:color="auto"/>
                        <w:bottom w:val="none" w:sz="0" w:space="0" w:color="auto"/>
                        <w:right w:val="none" w:sz="0" w:space="0" w:color="auto"/>
                      </w:divBdr>
                      <w:divsChild>
                        <w:div w:id="1211841719">
                          <w:marLeft w:val="0"/>
                          <w:marRight w:val="0"/>
                          <w:marTop w:val="0"/>
                          <w:marBottom w:val="0"/>
                          <w:divBdr>
                            <w:top w:val="none" w:sz="0" w:space="0" w:color="auto"/>
                            <w:left w:val="none" w:sz="0" w:space="0" w:color="auto"/>
                            <w:bottom w:val="none" w:sz="0" w:space="0" w:color="auto"/>
                            <w:right w:val="none" w:sz="0" w:space="0" w:color="auto"/>
                          </w:divBdr>
                        </w:div>
                      </w:divsChild>
                    </w:div>
                    <w:div w:id="1737818951">
                      <w:marLeft w:val="0"/>
                      <w:marRight w:val="0"/>
                      <w:marTop w:val="0"/>
                      <w:marBottom w:val="0"/>
                      <w:divBdr>
                        <w:top w:val="none" w:sz="0" w:space="0" w:color="auto"/>
                        <w:left w:val="none" w:sz="0" w:space="0" w:color="auto"/>
                        <w:bottom w:val="none" w:sz="0" w:space="0" w:color="auto"/>
                        <w:right w:val="none" w:sz="0" w:space="0" w:color="auto"/>
                      </w:divBdr>
                      <w:divsChild>
                        <w:div w:id="1661500280">
                          <w:marLeft w:val="0"/>
                          <w:marRight w:val="0"/>
                          <w:marTop w:val="0"/>
                          <w:marBottom w:val="0"/>
                          <w:divBdr>
                            <w:top w:val="none" w:sz="0" w:space="0" w:color="auto"/>
                            <w:left w:val="none" w:sz="0" w:space="0" w:color="auto"/>
                            <w:bottom w:val="none" w:sz="0" w:space="0" w:color="auto"/>
                            <w:right w:val="none" w:sz="0" w:space="0" w:color="auto"/>
                          </w:divBdr>
                        </w:div>
                      </w:divsChild>
                    </w:div>
                    <w:div w:id="2111927006">
                      <w:marLeft w:val="0"/>
                      <w:marRight w:val="0"/>
                      <w:marTop w:val="0"/>
                      <w:marBottom w:val="0"/>
                      <w:divBdr>
                        <w:top w:val="none" w:sz="0" w:space="0" w:color="auto"/>
                        <w:left w:val="none" w:sz="0" w:space="0" w:color="auto"/>
                        <w:bottom w:val="none" w:sz="0" w:space="0" w:color="auto"/>
                        <w:right w:val="none" w:sz="0" w:space="0" w:color="auto"/>
                      </w:divBdr>
                      <w:divsChild>
                        <w:div w:id="11881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979156">
      <w:bodyDiv w:val="1"/>
      <w:marLeft w:val="0"/>
      <w:marRight w:val="0"/>
      <w:marTop w:val="0"/>
      <w:marBottom w:val="0"/>
      <w:divBdr>
        <w:top w:val="none" w:sz="0" w:space="0" w:color="auto"/>
        <w:left w:val="none" w:sz="0" w:space="0" w:color="auto"/>
        <w:bottom w:val="none" w:sz="0" w:space="0" w:color="auto"/>
        <w:right w:val="none" w:sz="0" w:space="0" w:color="auto"/>
      </w:divBdr>
    </w:div>
    <w:div w:id="134176608">
      <w:bodyDiv w:val="1"/>
      <w:marLeft w:val="0"/>
      <w:marRight w:val="0"/>
      <w:marTop w:val="0"/>
      <w:marBottom w:val="0"/>
      <w:divBdr>
        <w:top w:val="none" w:sz="0" w:space="0" w:color="auto"/>
        <w:left w:val="none" w:sz="0" w:space="0" w:color="auto"/>
        <w:bottom w:val="none" w:sz="0" w:space="0" w:color="auto"/>
        <w:right w:val="none" w:sz="0" w:space="0" w:color="auto"/>
      </w:divBdr>
    </w:div>
    <w:div w:id="144669735">
      <w:bodyDiv w:val="1"/>
      <w:marLeft w:val="0"/>
      <w:marRight w:val="0"/>
      <w:marTop w:val="0"/>
      <w:marBottom w:val="0"/>
      <w:divBdr>
        <w:top w:val="none" w:sz="0" w:space="0" w:color="auto"/>
        <w:left w:val="none" w:sz="0" w:space="0" w:color="auto"/>
        <w:bottom w:val="none" w:sz="0" w:space="0" w:color="auto"/>
        <w:right w:val="none" w:sz="0" w:space="0" w:color="auto"/>
      </w:divBdr>
    </w:div>
    <w:div w:id="170147038">
      <w:bodyDiv w:val="1"/>
      <w:marLeft w:val="0"/>
      <w:marRight w:val="0"/>
      <w:marTop w:val="0"/>
      <w:marBottom w:val="0"/>
      <w:divBdr>
        <w:top w:val="none" w:sz="0" w:space="0" w:color="auto"/>
        <w:left w:val="none" w:sz="0" w:space="0" w:color="auto"/>
        <w:bottom w:val="none" w:sz="0" w:space="0" w:color="auto"/>
        <w:right w:val="none" w:sz="0" w:space="0" w:color="auto"/>
      </w:divBdr>
    </w:div>
    <w:div w:id="236719068">
      <w:bodyDiv w:val="1"/>
      <w:marLeft w:val="0"/>
      <w:marRight w:val="0"/>
      <w:marTop w:val="0"/>
      <w:marBottom w:val="0"/>
      <w:divBdr>
        <w:top w:val="none" w:sz="0" w:space="0" w:color="auto"/>
        <w:left w:val="none" w:sz="0" w:space="0" w:color="auto"/>
        <w:bottom w:val="none" w:sz="0" w:space="0" w:color="auto"/>
        <w:right w:val="none" w:sz="0" w:space="0" w:color="auto"/>
      </w:divBdr>
    </w:div>
    <w:div w:id="237640239">
      <w:bodyDiv w:val="1"/>
      <w:marLeft w:val="0"/>
      <w:marRight w:val="0"/>
      <w:marTop w:val="0"/>
      <w:marBottom w:val="0"/>
      <w:divBdr>
        <w:top w:val="none" w:sz="0" w:space="0" w:color="auto"/>
        <w:left w:val="none" w:sz="0" w:space="0" w:color="auto"/>
        <w:bottom w:val="none" w:sz="0" w:space="0" w:color="auto"/>
        <w:right w:val="none" w:sz="0" w:space="0" w:color="auto"/>
      </w:divBdr>
    </w:div>
    <w:div w:id="238252346">
      <w:bodyDiv w:val="1"/>
      <w:marLeft w:val="0"/>
      <w:marRight w:val="0"/>
      <w:marTop w:val="0"/>
      <w:marBottom w:val="0"/>
      <w:divBdr>
        <w:top w:val="none" w:sz="0" w:space="0" w:color="auto"/>
        <w:left w:val="none" w:sz="0" w:space="0" w:color="auto"/>
        <w:bottom w:val="none" w:sz="0" w:space="0" w:color="auto"/>
        <w:right w:val="none" w:sz="0" w:space="0" w:color="auto"/>
      </w:divBdr>
      <w:divsChild>
        <w:div w:id="958606786">
          <w:marLeft w:val="0"/>
          <w:marRight w:val="0"/>
          <w:marTop w:val="0"/>
          <w:marBottom w:val="0"/>
          <w:divBdr>
            <w:top w:val="none" w:sz="0" w:space="0" w:color="auto"/>
            <w:left w:val="none" w:sz="0" w:space="0" w:color="auto"/>
            <w:bottom w:val="none" w:sz="0" w:space="0" w:color="auto"/>
            <w:right w:val="none" w:sz="0" w:space="0" w:color="auto"/>
          </w:divBdr>
          <w:divsChild>
            <w:div w:id="1947957505">
              <w:marLeft w:val="0"/>
              <w:marRight w:val="0"/>
              <w:marTop w:val="0"/>
              <w:marBottom w:val="0"/>
              <w:divBdr>
                <w:top w:val="none" w:sz="0" w:space="0" w:color="auto"/>
                <w:left w:val="none" w:sz="0" w:space="0" w:color="auto"/>
                <w:bottom w:val="none" w:sz="0" w:space="0" w:color="auto"/>
                <w:right w:val="none" w:sz="0" w:space="0" w:color="auto"/>
              </w:divBdr>
              <w:divsChild>
                <w:div w:id="244413768">
                  <w:marLeft w:val="0"/>
                  <w:marRight w:val="0"/>
                  <w:marTop w:val="0"/>
                  <w:marBottom w:val="0"/>
                  <w:divBdr>
                    <w:top w:val="none" w:sz="0" w:space="0" w:color="auto"/>
                    <w:left w:val="none" w:sz="0" w:space="0" w:color="auto"/>
                    <w:bottom w:val="none" w:sz="0" w:space="0" w:color="auto"/>
                    <w:right w:val="none" w:sz="0" w:space="0" w:color="auto"/>
                  </w:divBdr>
                  <w:divsChild>
                    <w:div w:id="66655494">
                      <w:marLeft w:val="0"/>
                      <w:marRight w:val="0"/>
                      <w:marTop w:val="0"/>
                      <w:marBottom w:val="0"/>
                      <w:divBdr>
                        <w:top w:val="none" w:sz="0" w:space="0" w:color="auto"/>
                        <w:left w:val="none" w:sz="0" w:space="0" w:color="auto"/>
                        <w:bottom w:val="none" w:sz="0" w:space="0" w:color="auto"/>
                        <w:right w:val="none" w:sz="0" w:space="0" w:color="auto"/>
                      </w:divBdr>
                      <w:divsChild>
                        <w:div w:id="1800755873">
                          <w:marLeft w:val="0"/>
                          <w:marRight w:val="0"/>
                          <w:marTop w:val="0"/>
                          <w:marBottom w:val="0"/>
                          <w:divBdr>
                            <w:top w:val="none" w:sz="0" w:space="0" w:color="auto"/>
                            <w:left w:val="none" w:sz="0" w:space="0" w:color="auto"/>
                            <w:bottom w:val="none" w:sz="0" w:space="0" w:color="auto"/>
                            <w:right w:val="none" w:sz="0" w:space="0" w:color="auto"/>
                          </w:divBdr>
                        </w:div>
                      </w:divsChild>
                    </w:div>
                    <w:div w:id="131406649">
                      <w:marLeft w:val="0"/>
                      <w:marRight w:val="0"/>
                      <w:marTop w:val="0"/>
                      <w:marBottom w:val="0"/>
                      <w:divBdr>
                        <w:top w:val="none" w:sz="0" w:space="0" w:color="auto"/>
                        <w:left w:val="none" w:sz="0" w:space="0" w:color="auto"/>
                        <w:bottom w:val="none" w:sz="0" w:space="0" w:color="auto"/>
                        <w:right w:val="none" w:sz="0" w:space="0" w:color="auto"/>
                      </w:divBdr>
                      <w:divsChild>
                        <w:div w:id="49302817">
                          <w:marLeft w:val="0"/>
                          <w:marRight w:val="0"/>
                          <w:marTop w:val="0"/>
                          <w:marBottom w:val="0"/>
                          <w:divBdr>
                            <w:top w:val="none" w:sz="0" w:space="0" w:color="auto"/>
                            <w:left w:val="none" w:sz="0" w:space="0" w:color="auto"/>
                            <w:bottom w:val="none" w:sz="0" w:space="0" w:color="auto"/>
                            <w:right w:val="none" w:sz="0" w:space="0" w:color="auto"/>
                          </w:divBdr>
                        </w:div>
                      </w:divsChild>
                    </w:div>
                    <w:div w:id="607852473">
                      <w:marLeft w:val="0"/>
                      <w:marRight w:val="0"/>
                      <w:marTop w:val="0"/>
                      <w:marBottom w:val="0"/>
                      <w:divBdr>
                        <w:top w:val="none" w:sz="0" w:space="0" w:color="auto"/>
                        <w:left w:val="none" w:sz="0" w:space="0" w:color="auto"/>
                        <w:bottom w:val="none" w:sz="0" w:space="0" w:color="auto"/>
                        <w:right w:val="none" w:sz="0" w:space="0" w:color="auto"/>
                      </w:divBdr>
                      <w:divsChild>
                        <w:div w:id="750005409">
                          <w:marLeft w:val="0"/>
                          <w:marRight w:val="0"/>
                          <w:marTop w:val="0"/>
                          <w:marBottom w:val="0"/>
                          <w:divBdr>
                            <w:top w:val="none" w:sz="0" w:space="0" w:color="auto"/>
                            <w:left w:val="none" w:sz="0" w:space="0" w:color="auto"/>
                            <w:bottom w:val="none" w:sz="0" w:space="0" w:color="auto"/>
                            <w:right w:val="none" w:sz="0" w:space="0" w:color="auto"/>
                          </w:divBdr>
                        </w:div>
                      </w:divsChild>
                    </w:div>
                    <w:div w:id="706569190">
                      <w:marLeft w:val="0"/>
                      <w:marRight w:val="0"/>
                      <w:marTop w:val="0"/>
                      <w:marBottom w:val="0"/>
                      <w:divBdr>
                        <w:top w:val="none" w:sz="0" w:space="0" w:color="auto"/>
                        <w:left w:val="none" w:sz="0" w:space="0" w:color="auto"/>
                        <w:bottom w:val="none" w:sz="0" w:space="0" w:color="auto"/>
                        <w:right w:val="none" w:sz="0" w:space="0" w:color="auto"/>
                      </w:divBdr>
                      <w:divsChild>
                        <w:div w:id="165245808">
                          <w:marLeft w:val="0"/>
                          <w:marRight w:val="0"/>
                          <w:marTop w:val="0"/>
                          <w:marBottom w:val="0"/>
                          <w:divBdr>
                            <w:top w:val="none" w:sz="0" w:space="0" w:color="auto"/>
                            <w:left w:val="none" w:sz="0" w:space="0" w:color="auto"/>
                            <w:bottom w:val="none" w:sz="0" w:space="0" w:color="auto"/>
                            <w:right w:val="none" w:sz="0" w:space="0" w:color="auto"/>
                          </w:divBdr>
                        </w:div>
                      </w:divsChild>
                    </w:div>
                    <w:div w:id="882788829">
                      <w:marLeft w:val="0"/>
                      <w:marRight w:val="0"/>
                      <w:marTop w:val="0"/>
                      <w:marBottom w:val="0"/>
                      <w:divBdr>
                        <w:top w:val="none" w:sz="0" w:space="0" w:color="auto"/>
                        <w:left w:val="none" w:sz="0" w:space="0" w:color="auto"/>
                        <w:bottom w:val="none" w:sz="0" w:space="0" w:color="auto"/>
                        <w:right w:val="none" w:sz="0" w:space="0" w:color="auto"/>
                      </w:divBdr>
                      <w:divsChild>
                        <w:div w:id="1223714871">
                          <w:marLeft w:val="0"/>
                          <w:marRight w:val="0"/>
                          <w:marTop w:val="0"/>
                          <w:marBottom w:val="0"/>
                          <w:divBdr>
                            <w:top w:val="none" w:sz="0" w:space="0" w:color="auto"/>
                            <w:left w:val="none" w:sz="0" w:space="0" w:color="auto"/>
                            <w:bottom w:val="none" w:sz="0" w:space="0" w:color="auto"/>
                            <w:right w:val="none" w:sz="0" w:space="0" w:color="auto"/>
                          </w:divBdr>
                        </w:div>
                      </w:divsChild>
                    </w:div>
                    <w:div w:id="980813408">
                      <w:marLeft w:val="0"/>
                      <w:marRight w:val="0"/>
                      <w:marTop w:val="0"/>
                      <w:marBottom w:val="0"/>
                      <w:divBdr>
                        <w:top w:val="none" w:sz="0" w:space="0" w:color="auto"/>
                        <w:left w:val="none" w:sz="0" w:space="0" w:color="auto"/>
                        <w:bottom w:val="none" w:sz="0" w:space="0" w:color="auto"/>
                        <w:right w:val="none" w:sz="0" w:space="0" w:color="auto"/>
                      </w:divBdr>
                      <w:divsChild>
                        <w:div w:id="900365435">
                          <w:marLeft w:val="0"/>
                          <w:marRight w:val="0"/>
                          <w:marTop w:val="0"/>
                          <w:marBottom w:val="0"/>
                          <w:divBdr>
                            <w:top w:val="none" w:sz="0" w:space="0" w:color="auto"/>
                            <w:left w:val="none" w:sz="0" w:space="0" w:color="auto"/>
                            <w:bottom w:val="none" w:sz="0" w:space="0" w:color="auto"/>
                            <w:right w:val="none" w:sz="0" w:space="0" w:color="auto"/>
                          </w:divBdr>
                        </w:div>
                      </w:divsChild>
                    </w:div>
                    <w:div w:id="1100952776">
                      <w:marLeft w:val="0"/>
                      <w:marRight w:val="0"/>
                      <w:marTop w:val="0"/>
                      <w:marBottom w:val="0"/>
                      <w:divBdr>
                        <w:top w:val="none" w:sz="0" w:space="0" w:color="auto"/>
                        <w:left w:val="none" w:sz="0" w:space="0" w:color="auto"/>
                        <w:bottom w:val="none" w:sz="0" w:space="0" w:color="auto"/>
                        <w:right w:val="none" w:sz="0" w:space="0" w:color="auto"/>
                      </w:divBdr>
                      <w:divsChild>
                        <w:div w:id="1781031221">
                          <w:marLeft w:val="0"/>
                          <w:marRight w:val="0"/>
                          <w:marTop w:val="0"/>
                          <w:marBottom w:val="0"/>
                          <w:divBdr>
                            <w:top w:val="none" w:sz="0" w:space="0" w:color="auto"/>
                            <w:left w:val="none" w:sz="0" w:space="0" w:color="auto"/>
                            <w:bottom w:val="none" w:sz="0" w:space="0" w:color="auto"/>
                            <w:right w:val="none" w:sz="0" w:space="0" w:color="auto"/>
                          </w:divBdr>
                        </w:div>
                      </w:divsChild>
                    </w:div>
                    <w:div w:id="1123579342">
                      <w:marLeft w:val="0"/>
                      <w:marRight w:val="0"/>
                      <w:marTop w:val="0"/>
                      <w:marBottom w:val="0"/>
                      <w:divBdr>
                        <w:top w:val="none" w:sz="0" w:space="0" w:color="auto"/>
                        <w:left w:val="none" w:sz="0" w:space="0" w:color="auto"/>
                        <w:bottom w:val="none" w:sz="0" w:space="0" w:color="auto"/>
                        <w:right w:val="none" w:sz="0" w:space="0" w:color="auto"/>
                      </w:divBdr>
                      <w:divsChild>
                        <w:div w:id="1369985271">
                          <w:marLeft w:val="0"/>
                          <w:marRight w:val="0"/>
                          <w:marTop w:val="0"/>
                          <w:marBottom w:val="0"/>
                          <w:divBdr>
                            <w:top w:val="none" w:sz="0" w:space="0" w:color="auto"/>
                            <w:left w:val="none" w:sz="0" w:space="0" w:color="auto"/>
                            <w:bottom w:val="none" w:sz="0" w:space="0" w:color="auto"/>
                            <w:right w:val="none" w:sz="0" w:space="0" w:color="auto"/>
                          </w:divBdr>
                        </w:div>
                      </w:divsChild>
                    </w:div>
                    <w:div w:id="1281185810">
                      <w:marLeft w:val="0"/>
                      <w:marRight w:val="0"/>
                      <w:marTop w:val="0"/>
                      <w:marBottom w:val="0"/>
                      <w:divBdr>
                        <w:top w:val="none" w:sz="0" w:space="0" w:color="auto"/>
                        <w:left w:val="none" w:sz="0" w:space="0" w:color="auto"/>
                        <w:bottom w:val="none" w:sz="0" w:space="0" w:color="auto"/>
                        <w:right w:val="none" w:sz="0" w:space="0" w:color="auto"/>
                      </w:divBdr>
                      <w:divsChild>
                        <w:div w:id="668751380">
                          <w:marLeft w:val="0"/>
                          <w:marRight w:val="0"/>
                          <w:marTop w:val="0"/>
                          <w:marBottom w:val="0"/>
                          <w:divBdr>
                            <w:top w:val="none" w:sz="0" w:space="0" w:color="auto"/>
                            <w:left w:val="none" w:sz="0" w:space="0" w:color="auto"/>
                            <w:bottom w:val="none" w:sz="0" w:space="0" w:color="auto"/>
                            <w:right w:val="none" w:sz="0" w:space="0" w:color="auto"/>
                          </w:divBdr>
                        </w:div>
                      </w:divsChild>
                    </w:div>
                    <w:div w:id="1539707307">
                      <w:marLeft w:val="0"/>
                      <w:marRight w:val="0"/>
                      <w:marTop w:val="0"/>
                      <w:marBottom w:val="0"/>
                      <w:divBdr>
                        <w:top w:val="none" w:sz="0" w:space="0" w:color="auto"/>
                        <w:left w:val="none" w:sz="0" w:space="0" w:color="auto"/>
                        <w:bottom w:val="none" w:sz="0" w:space="0" w:color="auto"/>
                        <w:right w:val="none" w:sz="0" w:space="0" w:color="auto"/>
                      </w:divBdr>
                      <w:divsChild>
                        <w:div w:id="1050619299">
                          <w:marLeft w:val="0"/>
                          <w:marRight w:val="0"/>
                          <w:marTop w:val="0"/>
                          <w:marBottom w:val="0"/>
                          <w:divBdr>
                            <w:top w:val="none" w:sz="0" w:space="0" w:color="auto"/>
                            <w:left w:val="none" w:sz="0" w:space="0" w:color="auto"/>
                            <w:bottom w:val="none" w:sz="0" w:space="0" w:color="auto"/>
                            <w:right w:val="none" w:sz="0" w:space="0" w:color="auto"/>
                          </w:divBdr>
                        </w:div>
                      </w:divsChild>
                    </w:div>
                    <w:div w:id="1754084886">
                      <w:marLeft w:val="0"/>
                      <w:marRight w:val="0"/>
                      <w:marTop w:val="0"/>
                      <w:marBottom w:val="0"/>
                      <w:divBdr>
                        <w:top w:val="none" w:sz="0" w:space="0" w:color="auto"/>
                        <w:left w:val="none" w:sz="0" w:space="0" w:color="auto"/>
                        <w:bottom w:val="none" w:sz="0" w:space="0" w:color="auto"/>
                        <w:right w:val="none" w:sz="0" w:space="0" w:color="auto"/>
                      </w:divBdr>
                      <w:divsChild>
                        <w:div w:id="144513489">
                          <w:marLeft w:val="0"/>
                          <w:marRight w:val="0"/>
                          <w:marTop w:val="0"/>
                          <w:marBottom w:val="0"/>
                          <w:divBdr>
                            <w:top w:val="none" w:sz="0" w:space="0" w:color="auto"/>
                            <w:left w:val="none" w:sz="0" w:space="0" w:color="auto"/>
                            <w:bottom w:val="none" w:sz="0" w:space="0" w:color="auto"/>
                            <w:right w:val="none" w:sz="0" w:space="0" w:color="auto"/>
                          </w:divBdr>
                        </w:div>
                      </w:divsChild>
                    </w:div>
                    <w:div w:id="1826117807">
                      <w:marLeft w:val="0"/>
                      <w:marRight w:val="0"/>
                      <w:marTop w:val="0"/>
                      <w:marBottom w:val="0"/>
                      <w:divBdr>
                        <w:top w:val="none" w:sz="0" w:space="0" w:color="auto"/>
                        <w:left w:val="none" w:sz="0" w:space="0" w:color="auto"/>
                        <w:bottom w:val="none" w:sz="0" w:space="0" w:color="auto"/>
                        <w:right w:val="none" w:sz="0" w:space="0" w:color="auto"/>
                      </w:divBdr>
                      <w:divsChild>
                        <w:div w:id="443501166">
                          <w:marLeft w:val="0"/>
                          <w:marRight w:val="0"/>
                          <w:marTop w:val="0"/>
                          <w:marBottom w:val="0"/>
                          <w:divBdr>
                            <w:top w:val="none" w:sz="0" w:space="0" w:color="auto"/>
                            <w:left w:val="none" w:sz="0" w:space="0" w:color="auto"/>
                            <w:bottom w:val="none" w:sz="0" w:space="0" w:color="auto"/>
                            <w:right w:val="none" w:sz="0" w:space="0" w:color="auto"/>
                          </w:divBdr>
                        </w:div>
                      </w:divsChild>
                    </w:div>
                    <w:div w:id="2019891896">
                      <w:marLeft w:val="0"/>
                      <w:marRight w:val="0"/>
                      <w:marTop w:val="0"/>
                      <w:marBottom w:val="0"/>
                      <w:divBdr>
                        <w:top w:val="none" w:sz="0" w:space="0" w:color="auto"/>
                        <w:left w:val="none" w:sz="0" w:space="0" w:color="auto"/>
                        <w:bottom w:val="none" w:sz="0" w:space="0" w:color="auto"/>
                        <w:right w:val="none" w:sz="0" w:space="0" w:color="auto"/>
                      </w:divBdr>
                      <w:divsChild>
                        <w:div w:id="341786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570249">
      <w:bodyDiv w:val="1"/>
      <w:marLeft w:val="0"/>
      <w:marRight w:val="0"/>
      <w:marTop w:val="0"/>
      <w:marBottom w:val="0"/>
      <w:divBdr>
        <w:top w:val="none" w:sz="0" w:space="0" w:color="auto"/>
        <w:left w:val="none" w:sz="0" w:space="0" w:color="auto"/>
        <w:bottom w:val="none" w:sz="0" w:space="0" w:color="auto"/>
        <w:right w:val="none" w:sz="0" w:space="0" w:color="auto"/>
      </w:divBdr>
      <w:divsChild>
        <w:div w:id="1257400594">
          <w:marLeft w:val="0"/>
          <w:marRight w:val="0"/>
          <w:marTop w:val="0"/>
          <w:marBottom w:val="0"/>
          <w:divBdr>
            <w:top w:val="none" w:sz="0" w:space="0" w:color="auto"/>
            <w:left w:val="none" w:sz="0" w:space="0" w:color="auto"/>
            <w:bottom w:val="none" w:sz="0" w:space="0" w:color="auto"/>
            <w:right w:val="none" w:sz="0" w:space="0" w:color="auto"/>
          </w:divBdr>
        </w:div>
        <w:div w:id="1265655503">
          <w:marLeft w:val="0"/>
          <w:marRight w:val="0"/>
          <w:marTop w:val="0"/>
          <w:marBottom w:val="0"/>
          <w:divBdr>
            <w:top w:val="none" w:sz="0" w:space="0" w:color="auto"/>
            <w:left w:val="none" w:sz="0" w:space="0" w:color="auto"/>
            <w:bottom w:val="none" w:sz="0" w:space="0" w:color="auto"/>
            <w:right w:val="none" w:sz="0" w:space="0" w:color="auto"/>
          </w:divBdr>
        </w:div>
      </w:divsChild>
    </w:div>
    <w:div w:id="332953120">
      <w:bodyDiv w:val="1"/>
      <w:marLeft w:val="0"/>
      <w:marRight w:val="0"/>
      <w:marTop w:val="0"/>
      <w:marBottom w:val="0"/>
      <w:divBdr>
        <w:top w:val="none" w:sz="0" w:space="0" w:color="auto"/>
        <w:left w:val="none" w:sz="0" w:space="0" w:color="auto"/>
        <w:bottom w:val="none" w:sz="0" w:space="0" w:color="auto"/>
        <w:right w:val="none" w:sz="0" w:space="0" w:color="auto"/>
      </w:divBdr>
    </w:div>
    <w:div w:id="333145096">
      <w:bodyDiv w:val="1"/>
      <w:marLeft w:val="0"/>
      <w:marRight w:val="0"/>
      <w:marTop w:val="0"/>
      <w:marBottom w:val="0"/>
      <w:divBdr>
        <w:top w:val="none" w:sz="0" w:space="0" w:color="auto"/>
        <w:left w:val="none" w:sz="0" w:space="0" w:color="auto"/>
        <w:bottom w:val="none" w:sz="0" w:space="0" w:color="auto"/>
        <w:right w:val="none" w:sz="0" w:space="0" w:color="auto"/>
      </w:divBdr>
    </w:div>
    <w:div w:id="372267614">
      <w:bodyDiv w:val="1"/>
      <w:marLeft w:val="0"/>
      <w:marRight w:val="0"/>
      <w:marTop w:val="0"/>
      <w:marBottom w:val="0"/>
      <w:divBdr>
        <w:top w:val="none" w:sz="0" w:space="0" w:color="auto"/>
        <w:left w:val="none" w:sz="0" w:space="0" w:color="auto"/>
        <w:bottom w:val="none" w:sz="0" w:space="0" w:color="auto"/>
        <w:right w:val="none" w:sz="0" w:space="0" w:color="auto"/>
      </w:divBdr>
      <w:divsChild>
        <w:div w:id="1405758491">
          <w:marLeft w:val="0"/>
          <w:marRight w:val="0"/>
          <w:marTop w:val="0"/>
          <w:marBottom w:val="0"/>
          <w:divBdr>
            <w:top w:val="none" w:sz="0" w:space="0" w:color="auto"/>
            <w:left w:val="none" w:sz="0" w:space="0" w:color="auto"/>
            <w:bottom w:val="none" w:sz="0" w:space="0" w:color="auto"/>
            <w:right w:val="none" w:sz="0" w:space="0" w:color="auto"/>
          </w:divBdr>
          <w:divsChild>
            <w:div w:id="872965226">
              <w:marLeft w:val="0"/>
              <w:marRight w:val="0"/>
              <w:marTop w:val="0"/>
              <w:marBottom w:val="0"/>
              <w:divBdr>
                <w:top w:val="none" w:sz="0" w:space="0" w:color="auto"/>
                <w:left w:val="none" w:sz="0" w:space="0" w:color="auto"/>
                <w:bottom w:val="none" w:sz="0" w:space="0" w:color="auto"/>
                <w:right w:val="none" w:sz="0" w:space="0" w:color="auto"/>
              </w:divBdr>
              <w:divsChild>
                <w:div w:id="704448727">
                  <w:marLeft w:val="0"/>
                  <w:marRight w:val="0"/>
                  <w:marTop w:val="0"/>
                  <w:marBottom w:val="0"/>
                  <w:divBdr>
                    <w:top w:val="none" w:sz="0" w:space="0" w:color="auto"/>
                    <w:left w:val="none" w:sz="0" w:space="0" w:color="auto"/>
                    <w:bottom w:val="none" w:sz="0" w:space="0" w:color="auto"/>
                    <w:right w:val="none" w:sz="0" w:space="0" w:color="auto"/>
                  </w:divBdr>
                  <w:divsChild>
                    <w:div w:id="94399332">
                      <w:marLeft w:val="0"/>
                      <w:marRight w:val="0"/>
                      <w:marTop w:val="0"/>
                      <w:marBottom w:val="0"/>
                      <w:divBdr>
                        <w:top w:val="none" w:sz="0" w:space="0" w:color="auto"/>
                        <w:left w:val="none" w:sz="0" w:space="0" w:color="auto"/>
                        <w:bottom w:val="none" w:sz="0" w:space="0" w:color="auto"/>
                        <w:right w:val="none" w:sz="0" w:space="0" w:color="auto"/>
                      </w:divBdr>
                      <w:divsChild>
                        <w:div w:id="1203830921">
                          <w:marLeft w:val="0"/>
                          <w:marRight w:val="0"/>
                          <w:marTop w:val="0"/>
                          <w:marBottom w:val="0"/>
                          <w:divBdr>
                            <w:top w:val="none" w:sz="0" w:space="0" w:color="auto"/>
                            <w:left w:val="none" w:sz="0" w:space="0" w:color="auto"/>
                            <w:bottom w:val="none" w:sz="0" w:space="0" w:color="auto"/>
                            <w:right w:val="none" w:sz="0" w:space="0" w:color="auto"/>
                          </w:divBdr>
                        </w:div>
                      </w:divsChild>
                    </w:div>
                    <w:div w:id="149518416">
                      <w:marLeft w:val="0"/>
                      <w:marRight w:val="0"/>
                      <w:marTop w:val="0"/>
                      <w:marBottom w:val="0"/>
                      <w:divBdr>
                        <w:top w:val="none" w:sz="0" w:space="0" w:color="auto"/>
                        <w:left w:val="none" w:sz="0" w:space="0" w:color="auto"/>
                        <w:bottom w:val="none" w:sz="0" w:space="0" w:color="auto"/>
                        <w:right w:val="none" w:sz="0" w:space="0" w:color="auto"/>
                      </w:divBdr>
                      <w:divsChild>
                        <w:div w:id="1811970127">
                          <w:marLeft w:val="0"/>
                          <w:marRight w:val="0"/>
                          <w:marTop w:val="0"/>
                          <w:marBottom w:val="0"/>
                          <w:divBdr>
                            <w:top w:val="none" w:sz="0" w:space="0" w:color="auto"/>
                            <w:left w:val="none" w:sz="0" w:space="0" w:color="auto"/>
                            <w:bottom w:val="none" w:sz="0" w:space="0" w:color="auto"/>
                            <w:right w:val="none" w:sz="0" w:space="0" w:color="auto"/>
                          </w:divBdr>
                        </w:div>
                      </w:divsChild>
                    </w:div>
                    <w:div w:id="293099459">
                      <w:marLeft w:val="0"/>
                      <w:marRight w:val="0"/>
                      <w:marTop w:val="0"/>
                      <w:marBottom w:val="0"/>
                      <w:divBdr>
                        <w:top w:val="none" w:sz="0" w:space="0" w:color="auto"/>
                        <w:left w:val="none" w:sz="0" w:space="0" w:color="auto"/>
                        <w:bottom w:val="none" w:sz="0" w:space="0" w:color="auto"/>
                        <w:right w:val="none" w:sz="0" w:space="0" w:color="auto"/>
                      </w:divBdr>
                      <w:divsChild>
                        <w:div w:id="219678447">
                          <w:marLeft w:val="0"/>
                          <w:marRight w:val="0"/>
                          <w:marTop w:val="0"/>
                          <w:marBottom w:val="0"/>
                          <w:divBdr>
                            <w:top w:val="none" w:sz="0" w:space="0" w:color="auto"/>
                            <w:left w:val="none" w:sz="0" w:space="0" w:color="auto"/>
                            <w:bottom w:val="none" w:sz="0" w:space="0" w:color="auto"/>
                            <w:right w:val="none" w:sz="0" w:space="0" w:color="auto"/>
                          </w:divBdr>
                        </w:div>
                      </w:divsChild>
                    </w:div>
                    <w:div w:id="511262558">
                      <w:marLeft w:val="0"/>
                      <w:marRight w:val="0"/>
                      <w:marTop w:val="0"/>
                      <w:marBottom w:val="0"/>
                      <w:divBdr>
                        <w:top w:val="none" w:sz="0" w:space="0" w:color="auto"/>
                        <w:left w:val="none" w:sz="0" w:space="0" w:color="auto"/>
                        <w:bottom w:val="none" w:sz="0" w:space="0" w:color="auto"/>
                        <w:right w:val="none" w:sz="0" w:space="0" w:color="auto"/>
                      </w:divBdr>
                      <w:divsChild>
                        <w:div w:id="1558323924">
                          <w:marLeft w:val="0"/>
                          <w:marRight w:val="0"/>
                          <w:marTop w:val="0"/>
                          <w:marBottom w:val="0"/>
                          <w:divBdr>
                            <w:top w:val="none" w:sz="0" w:space="0" w:color="auto"/>
                            <w:left w:val="none" w:sz="0" w:space="0" w:color="auto"/>
                            <w:bottom w:val="none" w:sz="0" w:space="0" w:color="auto"/>
                            <w:right w:val="none" w:sz="0" w:space="0" w:color="auto"/>
                          </w:divBdr>
                        </w:div>
                      </w:divsChild>
                    </w:div>
                    <w:div w:id="686566769">
                      <w:marLeft w:val="0"/>
                      <w:marRight w:val="0"/>
                      <w:marTop w:val="0"/>
                      <w:marBottom w:val="0"/>
                      <w:divBdr>
                        <w:top w:val="none" w:sz="0" w:space="0" w:color="auto"/>
                        <w:left w:val="none" w:sz="0" w:space="0" w:color="auto"/>
                        <w:bottom w:val="none" w:sz="0" w:space="0" w:color="auto"/>
                        <w:right w:val="none" w:sz="0" w:space="0" w:color="auto"/>
                      </w:divBdr>
                      <w:divsChild>
                        <w:div w:id="1871139763">
                          <w:marLeft w:val="0"/>
                          <w:marRight w:val="0"/>
                          <w:marTop w:val="0"/>
                          <w:marBottom w:val="0"/>
                          <w:divBdr>
                            <w:top w:val="none" w:sz="0" w:space="0" w:color="auto"/>
                            <w:left w:val="none" w:sz="0" w:space="0" w:color="auto"/>
                            <w:bottom w:val="none" w:sz="0" w:space="0" w:color="auto"/>
                            <w:right w:val="none" w:sz="0" w:space="0" w:color="auto"/>
                          </w:divBdr>
                        </w:div>
                      </w:divsChild>
                    </w:div>
                    <w:div w:id="1087775608">
                      <w:marLeft w:val="0"/>
                      <w:marRight w:val="0"/>
                      <w:marTop w:val="0"/>
                      <w:marBottom w:val="0"/>
                      <w:divBdr>
                        <w:top w:val="none" w:sz="0" w:space="0" w:color="auto"/>
                        <w:left w:val="none" w:sz="0" w:space="0" w:color="auto"/>
                        <w:bottom w:val="none" w:sz="0" w:space="0" w:color="auto"/>
                        <w:right w:val="none" w:sz="0" w:space="0" w:color="auto"/>
                      </w:divBdr>
                      <w:divsChild>
                        <w:div w:id="63719144">
                          <w:marLeft w:val="0"/>
                          <w:marRight w:val="0"/>
                          <w:marTop w:val="0"/>
                          <w:marBottom w:val="0"/>
                          <w:divBdr>
                            <w:top w:val="none" w:sz="0" w:space="0" w:color="auto"/>
                            <w:left w:val="none" w:sz="0" w:space="0" w:color="auto"/>
                            <w:bottom w:val="none" w:sz="0" w:space="0" w:color="auto"/>
                            <w:right w:val="none" w:sz="0" w:space="0" w:color="auto"/>
                          </w:divBdr>
                        </w:div>
                      </w:divsChild>
                    </w:div>
                    <w:div w:id="1146126146">
                      <w:marLeft w:val="0"/>
                      <w:marRight w:val="0"/>
                      <w:marTop w:val="0"/>
                      <w:marBottom w:val="0"/>
                      <w:divBdr>
                        <w:top w:val="none" w:sz="0" w:space="0" w:color="auto"/>
                        <w:left w:val="none" w:sz="0" w:space="0" w:color="auto"/>
                        <w:bottom w:val="none" w:sz="0" w:space="0" w:color="auto"/>
                        <w:right w:val="none" w:sz="0" w:space="0" w:color="auto"/>
                      </w:divBdr>
                      <w:divsChild>
                        <w:div w:id="1102727365">
                          <w:marLeft w:val="0"/>
                          <w:marRight w:val="0"/>
                          <w:marTop w:val="0"/>
                          <w:marBottom w:val="0"/>
                          <w:divBdr>
                            <w:top w:val="none" w:sz="0" w:space="0" w:color="auto"/>
                            <w:left w:val="none" w:sz="0" w:space="0" w:color="auto"/>
                            <w:bottom w:val="none" w:sz="0" w:space="0" w:color="auto"/>
                            <w:right w:val="none" w:sz="0" w:space="0" w:color="auto"/>
                          </w:divBdr>
                        </w:div>
                      </w:divsChild>
                    </w:div>
                    <w:div w:id="1277059282">
                      <w:marLeft w:val="0"/>
                      <w:marRight w:val="0"/>
                      <w:marTop w:val="0"/>
                      <w:marBottom w:val="0"/>
                      <w:divBdr>
                        <w:top w:val="none" w:sz="0" w:space="0" w:color="auto"/>
                        <w:left w:val="none" w:sz="0" w:space="0" w:color="auto"/>
                        <w:bottom w:val="none" w:sz="0" w:space="0" w:color="auto"/>
                        <w:right w:val="none" w:sz="0" w:space="0" w:color="auto"/>
                      </w:divBdr>
                      <w:divsChild>
                        <w:div w:id="1268275251">
                          <w:marLeft w:val="0"/>
                          <w:marRight w:val="0"/>
                          <w:marTop w:val="0"/>
                          <w:marBottom w:val="0"/>
                          <w:divBdr>
                            <w:top w:val="none" w:sz="0" w:space="0" w:color="auto"/>
                            <w:left w:val="none" w:sz="0" w:space="0" w:color="auto"/>
                            <w:bottom w:val="none" w:sz="0" w:space="0" w:color="auto"/>
                            <w:right w:val="none" w:sz="0" w:space="0" w:color="auto"/>
                          </w:divBdr>
                        </w:div>
                      </w:divsChild>
                    </w:div>
                    <w:div w:id="1553274397">
                      <w:marLeft w:val="0"/>
                      <w:marRight w:val="0"/>
                      <w:marTop w:val="0"/>
                      <w:marBottom w:val="0"/>
                      <w:divBdr>
                        <w:top w:val="none" w:sz="0" w:space="0" w:color="auto"/>
                        <w:left w:val="none" w:sz="0" w:space="0" w:color="auto"/>
                        <w:bottom w:val="none" w:sz="0" w:space="0" w:color="auto"/>
                        <w:right w:val="none" w:sz="0" w:space="0" w:color="auto"/>
                      </w:divBdr>
                      <w:divsChild>
                        <w:div w:id="892010698">
                          <w:marLeft w:val="0"/>
                          <w:marRight w:val="0"/>
                          <w:marTop w:val="0"/>
                          <w:marBottom w:val="0"/>
                          <w:divBdr>
                            <w:top w:val="none" w:sz="0" w:space="0" w:color="auto"/>
                            <w:left w:val="none" w:sz="0" w:space="0" w:color="auto"/>
                            <w:bottom w:val="none" w:sz="0" w:space="0" w:color="auto"/>
                            <w:right w:val="none" w:sz="0" w:space="0" w:color="auto"/>
                          </w:divBdr>
                        </w:div>
                      </w:divsChild>
                    </w:div>
                    <w:div w:id="1793206227">
                      <w:marLeft w:val="0"/>
                      <w:marRight w:val="0"/>
                      <w:marTop w:val="0"/>
                      <w:marBottom w:val="0"/>
                      <w:divBdr>
                        <w:top w:val="none" w:sz="0" w:space="0" w:color="auto"/>
                        <w:left w:val="none" w:sz="0" w:space="0" w:color="auto"/>
                        <w:bottom w:val="none" w:sz="0" w:space="0" w:color="auto"/>
                        <w:right w:val="none" w:sz="0" w:space="0" w:color="auto"/>
                      </w:divBdr>
                      <w:divsChild>
                        <w:div w:id="1371420755">
                          <w:marLeft w:val="0"/>
                          <w:marRight w:val="0"/>
                          <w:marTop w:val="0"/>
                          <w:marBottom w:val="0"/>
                          <w:divBdr>
                            <w:top w:val="none" w:sz="0" w:space="0" w:color="auto"/>
                            <w:left w:val="none" w:sz="0" w:space="0" w:color="auto"/>
                            <w:bottom w:val="none" w:sz="0" w:space="0" w:color="auto"/>
                            <w:right w:val="none" w:sz="0" w:space="0" w:color="auto"/>
                          </w:divBdr>
                        </w:div>
                      </w:divsChild>
                    </w:div>
                    <w:div w:id="2024015769">
                      <w:marLeft w:val="0"/>
                      <w:marRight w:val="0"/>
                      <w:marTop w:val="0"/>
                      <w:marBottom w:val="0"/>
                      <w:divBdr>
                        <w:top w:val="none" w:sz="0" w:space="0" w:color="auto"/>
                        <w:left w:val="none" w:sz="0" w:space="0" w:color="auto"/>
                        <w:bottom w:val="none" w:sz="0" w:space="0" w:color="auto"/>
                        <w:right w:val="none" w:sz="0" w:space="0" w:color="auto"/>
                      </w:divBdr>
                      <w:divsChild>
                        <w:div w:id="28646248">
                          <w:marLeft w:val="0"/>
                          <w:marRight w:val="0"/>
                          <w:marTop w:val="0"/>
                          <w:marBottom w:val="0"/>
                          <w:divBdr>
                            <w:top w:val="none" w:sz="0" w:space="0" w:color="auto"/>
                            <w:left w:val="none" w:sz="0" w:space="0" w:color="auto"/>
                            <w:bottom w:val="none" w:sz="0" w:space="0" w:color="auto"/>
                            <w:right w:val="none" w:sz="0" w:space="0" w:color="auto"/>
                          </w:divBdr>
                        </w:div>
                      </w:divsChild>
                    </w:div>
                    <w:div w:id="2045445397">
                      <w:marLeft w:val="0"/>
                      <w:marRight w:val="0"/>
                      <w:marTop w:val="0"/>
                      <w:marBottom w:val="0"/>
                      <w:divBdr>
                        <w:top w:val="none" w:sz="0" w:space="0" w:color="auto"/>
                        <w:left w:val="none" w:sz="0" w:space="0" w:color="auto"/>
                        <w:bottom w:val="none" w:sz="0" w:space="0" w:color="auto"/>
                        <w:right w:val="none" w:sz="0" w:space="0" w:color="auto"/>
                      </w:divBdr>
                      <w:divsChild>
                        <w:div w:id="1933123896">
                          <w:marLeft w:val="0"/>
                          <w:marRight w:val="0"/>
                          <w:marTop w:val="0"/>
                          <w:marBottom w:val="0"/>
                          <w:divBdr>
                            <w:top w:val="none" w:sz="0" w:space="0" w:color="auto"/>
                            <w:left w:val="none" w:sz="0" w:space="0" w:color="auto"/>
                            <w:bottom w:val="none" w:sz="0" w:space="0" w:color="auto"/>
                            <w:right w:val="none" w:sz="0" w:space="0" w:color="auto"/>
                          </w:divBdr>
                        </w:div>
                      </w:divsChild>
                    </w:div>
                    <w:div w:id="2127574312">
                      <w:marLeft w:val="0"/>
                      <w:marRight w:val="0"/>
                      <w:marTop w:val="0"/>
                      <w:marBottom w:val="0"/>
                      <w:divBdr>
                        <w:top w:val="none" w:sz="0" w:space="0" w:color="auto"/>
                        <w:left w:val="none" w:sz="0" w:space="0" w:color="auto"/>
                        <w:bottom w:val="none" w:sz="0" w:space="0" w:color="auto"/>
                        <w:right w:val="none" w:sz="0" w:space="0" w:color="auto"/>
                      </w:divBdr>
                      <w:divsChild>
                        <w:div w:id="111248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3770351">
      <w:bodyDiv w:val="1"/>
      <w:marLeft w:val="0"/>
      <w:marRight w:val="0"/>
      <w:marTop w:val="0"/>
      <w:marBottom w:val="0"/>
      <w:divBdr>
        <w:top w:val="none" w:sz="0" w:space="0" w:color="auto"/>
        <w:left w:val="none" w:sz="0" w:space="0" w:color="auto"/>
        <w:bottom w:val="none" w:sz="0" w:space="0" w:color="auto"/>
        <w:right w:val="none" w:sz="0" w:space="0" w:color="auto"/>
      </w:divBdr>
    </w:div>
    <w:div w:id="451748370">
      <w:bodyDiv w:val="1"/>
      <w:marLeft w:val="0"/>
      <w:marRight w:val="0"/>
      <w:marTop w:val="0"/>
      <w:marBottom w:val="0"/>
      <w:divBdr>
        <w:top w:val="none" w:sz="0" w:space="0" w:color="auto"/>
        <w:left w:val="none" w:sz="0" w:space="0" w:color="auto"/>
        <w:bottom w:val="none" w:sz="0" w:space="0" w:color="auto"/>
        <w:right w:val="none" w:sz="0" w:space="0" w:color="auto"/>
      </w:divBdr>
    </w:div>
    <w:div w:id="466168968">
      <w:bodyDiv w:val="1"/>
      <w:marLeft w:val="0"/>
      <w:marRight w:val="0"/>
      <w:marTop w:val="0"/>
      <w:marBottom w:val="0"/>
      <w:divBdr>
        <w:top w:val="none" w:sz="0" w:space="0" w:color="auto"/>
        <w:left w:val="none" w:sz="0" w:space="0" w:color="auto"/>
        <w:bottom w:val="none" w:sz="0" w:space="0" w:color="auto"/>
        <w:right w:val="none" w:sz="0" w:space="0" w:color="auto"/>
      </w:divBdr>
    </w:div>
    <w:div w:id="487866332">
      <w:bodyDiv w:val="1"/>
      <w:marLeft w:val="0"/>
      <w:marRight w:val="0"/>
      <w:marTop w:val="0"/>
      <w:marBottom w:val="0"/>
      <w:divBdr>
        <w:top w:val="none" w:sz="0" w:space="0" w:color="auto"/>
        <w:left w:val="none" w:sz="0" w:space="0" w:color="auto"/>
        <w:bottom w:val="none" w:sz="0" w:space="0" w:color="auto"/>
        <w:right w:val="none" w:sz="0" w:space="0" w:color="auto"/>
      </w:divBdr>
    </w:div>
    <w:div w:id="557131489">
      <w:bodyDiv w:val="1"/>
      <w:marLeft w:val="0"/>
      <w:marRight w:val="0"/>
      <w:marTop w:val="0"/>
      <w:marBottom w:val="0"/>
      <w:divBdr>
        <w:top w:val="none" w:sz="0" w:space="0" w:color="auto"/>
        <w:left w:val="none" w:sz="0" w:space="0" w:color="auto"/>
        <w:bottom w:val="none" w:sz="0" w:space="0" w:color="auto"/>
        <w:right w:val="none" w:sz="0" w:space="0" w:color="auto"/>
      </w:divBdr>
      <w:divsChild>
        <w:div w:id="1404716970">
          <w:marLeft w:val="0"/>
          <w:marRight w:val="0"/>
          <w:marTop w:val="0"/>
          <w:marBottom w:val="0"/>
          <w:divBdr>
            <w:top w:val="none" w:sz="0" w:space="0" w:color="auto"/>
            <w:left w:val="none" w:sz="0" w:space="0" w:color="auto"/>
            <w:bottom w:val="none" w:sz="0" w:space="0" w:color="auto"/>
            <w:right w:val="none" w:sz="0" w:space="0" w:color="auto"/>
          </w:divBdr>
        </w:div>
        <w:div w:id="1860503370">
          <w:marLeft w:val="0"/>
          <w:marRight w:val="0"/>
          <w:marTop w:val="0"/>
          <w:marBottom w:val="0"/>
          <w:divBdr>
            <w:top w:val="none" w:sz="0" w:space="0" w:color="auto"/>
            <w:left w:val="none" w:sz="0" w:space="0" w:color="auto"/>
            <w:bottom w:val="none" w:sz="0" w:space="0" w:color="auto"/>
            <w:right w:val="none" w:sz="0" w:space="0" w:color="auto"/>
          </w:divBdr>
        </w:div>
      </w:divsChild>
    </w:div>
    <w:div w:id="571089309">
      <w:bodyDiv w:val="1"/>
      <w:marLeft w:val="0"/>
      <w:marRight w:val="0"/>
      <w:marTop w:val="0"/>
      <w:marBottom w:val="0"/>
      <w:divBdr>
        <w:top w:val="none" w:sz="0" w:space="0" w:color="auto"/>
        <w:left w:val="none" w:sz="0" w:space="0" w:color="auto"/>
        <w:bottom w:val="none" w:sz="0" w:space="0" w:color="auto"/>
        <w:right w:val="none" w:sz="0" w:space="0" w:color="auto"/>
      </w:divBdr>
      <w:divsChild>
        <w:div w:id="253170250">
          <w:marLeft w:val="0"/>
          <w:marRight w:val="0"/>
          <w:marTop w:val="0"/>
          <w:marBottom w:val="0"/>
          <w:divBdr>
            <w:top w:val="none" w:sz="0" w:space="0" w:color="auto"/>
            <w:left w:val="none" w:sz="0" w:space="0" w:color="auto"/>
            <w:bottom w:val="none" w:sz="0" w:space="0" w:color="auto"/>
            <w:right w:val="none" w:sz="0" w:space="0" w:color="auto"/>
          </w:divBdr>
          <w:divsChild>
            <w:div w:id="1595700993">
              <w:marLeft w:val="0"/>
              <w:marRight w:val="0"/>
              <w:marTop w:val="0"/>
              <w:marBottom w:val="0"/>
              <w:divBdr>
                <w:top w:val="none" w:sz="0" w:space="0" w:color="auto"/>
                <w:left w:val="none" w:sz="0" w:space="0" w:color="auto"/>
                <w:bottom w:val="none" w:sz="0" w:space="0" w:color="auto"/>
                <w:right w:val="none" w:sz="0" w:space="0" w:color="auto"/>
              </w:divBdr>
              <w:divsChild>
                <w:div w:id="2029480593">
                  <w:marLeft w:val="0"/>
                  <w:marRight w:val="0"/>
                  <w:marTop w:val="0"/>
                  <w:marBottom w:val="0"/>
                  <w:divBdr>
                    <w:top w:val="none" w:sz="0" w:space="0" w:color="auto"/>
                    <w:left w:val="none" w:sz="0" w:space="0" w:color="auto"/>
                    <w:bottom w:val="none" w:sz="0" w:space="0" w:color="auto"/>
                    <w:right w:val="none" w:sz="0" w:space="0" w:color="auto"/>
                  </w:divBdr>
                  <w:divsChild>
                    <w:div w:id="31738085">
                      <w:marLeft w:val="0"/>
                      <w:marRight w:val="0"/>
                      <w:marTop w:val="0"/>
                      <w:marBottom w:val="0"/>
                      <w:divBdr>
                        <w:top w:val="none" w:sz="0" w:space="0" w:color="auto"/>
                        <w:left w:val="none" w:sz="0" w:space="0" w:color="auto"/>
                        <w:bottom w:val="none" w:sz="0" w:space="0" w:color="auto"/>
                        <w:right w:val="none" w:sz="0" w:space="0" w:color="auto"/>
                      </w:divBdr>
                      <w:divsChild>
                        <w:div w:id="420641864">
                          <w:marLeft w:val="0"/>
                          <w:marRight w:val="0"/>
                          <w:marTop w:val="0"/>
                          <w:marBottom w:val="0"/>
                          <w:divBdr>
                            <w:top w:val="none" w:sz="0" w:space="0" w:color="auto"/>
                            <w:left w:val="none" w:sz="0" w:space="0" w:color="auto"/>
                            <w:bottom w:val="none" w:sz="0" w:space="0" w:color="auto"/>
                            <w:right w:val="none" w:sz="0" w:space="0" w:color="auto"/>
                          </w:divBdr>
                        </w:div>
                      </w:divsChild>
                    </w:div>
                    <w:div w:id="157313295">
                      <w:marLeft w:val="0"/>
                      <w:marRight w:val="0"/>
                      <w:marTop w:val="0"/>
                      <w:marBottom w:val="0"/>
                      <w:divBdr>
                        <w:top w:val="none" w:sz="0" w:space="0" w:color="auto"/>
                        <w:left w:val="none" w:sz="0" w:space="0" w:color="auto"/>
                        <w:bottom w:val="none" w:sz="0" w:space="0" w:color="auto"/>
                        <w:right w:val="none" w:sz="0" w:space="0" w:color="auto"/>
                      </w:divBdr>
                      <w:divsChild>
                        <w:div w:id="1574968816">
                          <w:marLeft w:val="0"/>
                          <w:marRight w:val="0"/>
                          <w:marTop w:val="0"/>
                          <w:marBottom w:val="0"/>
                          <w:divBdr>
                            <w:top w:val="none" w:sz="0" w:space="0" w:color="auto"/>
                            <w:left w:val="none" w:sz="0" w:space="0" w:color="auto"/>
                            <w:bottom w:val="none" w:sz="0" w:space="0" w:color="auto"/>
                            <w:right w:val="none" w:sz="0" w:space="0" w:color="auto"/>
                          </w:divBdr>
                        </w:div>
                      </w:divsChild>
                    </w:div>
                    <w:div w:id="393507573">
                      <w:marLeft w:val="0"/>
                      <w:marRight w:val="0"/>
                      <w:marTop w:val="0"/>
                      <w:marBottom w:val="0"/>
                      <w:divBdr>
                        <w:top w:val="none" w:sz="0" w:space="0" w:color="auto"/>
                        <w:left w:val="none" w:sz="0" w:space="0" w:color="auto"/>
                        <w:bottom w:val="none" w:sz="0" w:space="0" w:color="auto"/>
                        <w:right w:val="none" w:sz="0" w:space="0" w:color="auto"/>
                      </w:divBdr>
                      <w:divsChild>
                        <w:div w:id="212205652">
                          <w:marLeft w:val="0"/>
                          <w:marRight w:val="0"/>
                          <w:marTop w:val="0"/>
                          <w:marBottom w:val="0"/>
                          <w:divBdr>
                            <w:top w:val="none" w:sz="0" w:space="0" w:color="auto"/>
                            <w:left w:val="none" w:sz="0" w:space="0" w:color="auto"/>
                            <w:bottom w:val="none" w:sz="0" w:space="0" w:color="auto"/>
                            <w:right w:val="none" w:sz="0" w:space="0" w:color="auto"/>
                          </w:divBdr>
                        </w:div>
                      </w:divsChild>
                    </w:div>
                    <w:div w:id="393545137">
                      <w:marLeft w:val="0"/>
                      <w:marRight w:val="0"/>
                      <w:marTop w:val="0"/>
                      <w:marBottom w:val="0"/>
                      <w:divBdr>
                        <w:top w:val="none" w:sz="0" w:space="0" w:color="auto"/>
                        <w:left w:val="none" w:sz="0" w:space="0" w:color="auto"/>
                        <w:bottom w:val="none" w:sz="0" w:space="0" w:color="auto"/>
                        <w:right w:val="none" w:sz="0" w:space="0" w:color="auto"/>
                      </w:divBdr>
                      <w:divsChild>
                        <w:div w:id="1648364749">
                          <w:marLeft w:val="0"/>
                          <w:marRight w:val="0"/>
                          <w:marTop w:val="0"/>
                          <w:marBottom w:val="0"/>
                          <w:divBdr>
                            <w:top w:val="none" w:sz="0" w:space="0" w:color="auto"/>
                            <w:left w:val="none" w:sz="0" w:space="0" w:color="auto"/>
                            <w:bottom w:val="none" w:sz="0" w:space="0" w:color="auto"/>
                            <w:right w:val="none" w:sz="0" w:space="0" w:color="auto"/>
                          </w:divBdr>
                        </w:div>
                      </w:divsChild>
                    </w:div>
                    <w:div w:id="1020159061">
                      <w:marLeft w:val="0"/>
                      <w:marRight w:val="0"/>
                      <w:marTop w:val="0"/>
                      <w:marBottom w:val="0"/>
                      <w:divBdr>
                        <w:top w:val="none" w:sz="0" w:space="0" w:color="auto"/>
                        <w:left w:val="none" w:sz="0" w:space="0" w:color="auto"/>
                        <w:bottom w:val="none" w:sz="0" w:space="0" w:color="auto"/>
                        <w:right w:val="none" w:sz="0" w:space="0" w:color="auto"/>
                      </w:divBdr>
                      <w:divsChild>
                        <w:div w:id="2057849739">
                          <w:marLeft w:val="0"/>
                          <w:marRight w:val="0"/>
                          <w:marTop w:val="0"/>
                          <w:marBottom w:val="0"/>
                          <w:divBdr>
                            <w:top w:val="none" w:sz="0" w:space="0" w:color="auto"/>
                            <w:left w:val="none" w:sz="0" w:space="0" w:color="auto"/>
                            <w:bottom w:val="none" w:sz="0" w:space="0" w:color="auto"/>
                            <w:right w:val="none" w:sz="0" w:space="0" w:color="auto"/>
                          </w:divBdr>
                        </w:div>
                      </w:divsChild>
                    </w:div>
                    <w:div w:id="1026911097">
                      <w:marLeft w:val="0"/>
                      <w:marRight w:val="0"/>
                      <w:marTop w:val="0"/>
                      <w:marBottom w:val="0"/>
                      <w:divBdr>
                        <w:top w:val="none" w:sz="0" w:space="0" w:color="auto"/>
                        <w:left w:val="none" w:sz="0" w:space="0" w:color="auto"/>
                        <w:bottom w:val="none" w:sz="0" w:space="0" w:color="auto"/>
                        <w:right w:val="none" w:sz="0" w:space="0" w:color="auto"/>
                      </w:divBdr>
                      <w:divsChild>
                        <w:div w:id="604383797">
                          <w:marLeft w:val="0"/>
                          <w:marRight w:val="0"/>
                          <w:marTop w:val="0"/>
                          <w:marBottom w:val="0"/>
                          <w:divBdr>
                            <w:top w:val="none" w:sz="0" w:space="0" w:color="auto"/>
                            <w:left w:val="none" w:sz="0" w:space="0" w:color="auto"/>
                            <w:bottom w:val="none" w:sz="0" w:space="0" w:color="auto"/>
                            <w:right w:val="none" w:sz="0" w:space="0" w:color="auto"/>
                          </w:divBdr>
                        </w:div>
                      </w:divsChild>
                    </w:div>
                    <w:div w:id="1078790834">
                      <w:marLeft w:val="0"/>
                      <w:marRight w:val="0"/>
                      <w:marTop w:val="0"/>
                      <w:marBottom w:val="0"/>
                      <w:divBdr>
                        <w:top w:val="none" w:sz="0" w:space="0" w:color="auto"/>
                        <w:left w:val="none" w:sz="0" w:space="0" w:color="auto"/>
                        <w:bottom w:val="none" w:sz="0" w:space="0" w:color="auto"/>
                        <w:right w:val="none" w:sz="0" w:space="0" w:color="auto"/>
                      </w:divBdr>
                      <w:divsChild>
                        <w:div w:id="860701085">
                          <w:marLeft w:val="0"/>
                          <w:marRight w:val="0"/>
                          <w:marTop w:val="0"/>
                          <w:marBottom w:val="0"/>
                          <w:divBdr>
                            <w:top w:val="none" w:sz="0" w:space="0" w:color="auto"/>
                            <w:left w:val="none" w:sz="0" w:space="0" w:color="auto"/>
                            <w:bottom w:val="none" w:sz="0" w:space="0" w:color="auto"/>
                            <w:right w:val="none" w:sz="0" w:space="0" w:color="auto"/>
                          </w:divBdr>
                        </w:div>
                      </w:divsChild>
                    </w:div>
                    <w:div w:id="1637947631">
                      <w:marLeft w:val="0"/>
                      <w:marRight w:val="0"/>
                      <w:marTop w:val="0"/>
                      <w:marBottom w:val="0"/>
                      <w:divBdr>
                        <w:top w:val="none" w:sz="0" w:space="0" w:color="auto"/>
                        <w:left w:val="none" w:sz="0" w:space="0" w:color="auto"/>
                        <w:bottom w:val="none" w:sz="0" w:space="0" w:color="auto"/>
                        <w:right w:val="none" w:sz="0" w:space="0" w:color="auto"/>
                      </w:divBdr>
                      <w:divsChild>
                        <w:div w:id="1618100635">
                          <w:marLeft w:val="0"/>
                          <w:marRight w:val="0"/>
                          <w:marTop w:val="0"/>
                          <w:marBottom w:val="0"/>
                          <w:divBdr>
                            <w:top w:val="none" w:sz="0" w:space="0" w:color="auto"/>
                            <w:left w:val="none" w:sz="0" w:space="0" w:color="auto"/>
                            <w:bottom w:val="none" w:sz="0" w:space="0" w:color="auto"/>
                            <w:right w:val="none" w:sz="0" w:space="0" w:color="auto"/>
                          </w:divBdr>
                        </w:div>
                      </w:divsChild>
                    </w:div>
                    <w:div w:id="1743258643">
                      <w:marLeft w:val="0"/>
                      <w:marRight w:val="0"/>
                      <w:marTop w:val="0"/>
                      <w:marBottom w:val="0"/>
                      <w:divBdr>
                        <w:top w:val="none" w:sz="0" w:space="0" w:color="auto"/>
                        <w:left w:val="none" w:sz="0" w:space="0" w:color="auto"/>
                        <w:bottom w:val="none" w:sz="0" w:space="0" w:color="auto"/>
                        <w:right w:val="none" w:sz="0" w:space="0" w:color="auto"/>
                      </w:divBdr>
                      <w:divsChild>
                        <w:div w:id="1199661809">
                          <w:marLeft w:val="0"/>
                          <w:marRight w:val="0"/>
                          <w:marTop w:val="0"/>
                          <w:marBottom w:val="0"/>
                          <w:divBdr>
                            <w:top w:val="none" w:sz="0" w:space="0" w:color="auto"/>
                            <w:left w:val="none" w:sz="0" w:space="0" w:color="auto"/>
                            <w:bottom w:val="none" w:sz="0" w:space="0" w:color="auto"/>
                            <w:right w:val="none" w:sz="0" w:space="0" w:color="auto"/>
                          </w:divBdr>
                        </w:div>
                      </w:divsChild>
                    </w:div>
                    <w:div w:id="1828278407">
                      <w:marLeft w:val="0"/>
                      <w:marRight w:val="0"/>
                      <w:marTop w:val="0"/>
                      <w:marBottom w:val="0"/>
                      <w:divBdr>
                        <w:top w:val="none" w:sz="0" w:space="0" w:color="auto"/>
                        <w:left w:val="none" w:sz="0" w:space="0" w:color="auto"/>
                        <w:bottom w:val="none" w:sz="0" w:space="0" w:color="auto"/>
                        <w:right w:val="none" w:sz="0" w:space="0" w:color="auto"/>
                      </w:divBdr>
                      <w:divsChild>
                        <w:div w:id="401952703">
                          <w:marLeft w:val="0"/>
                          <w:marRight w:val="0"/>
                          <w:marTop w:val="0"/>
                          <w:marBottom w:val="0"/>
                          <w:divBdr>
                            <w:top w:val="none" w:sz="0" w:space="0" w:color="auto"/>
                            <w:left w:val="none" w:sz="0" w:space="0" w:color="auto"/>
                            <w:bottom w:val="none" w:sz="0" w:space="0" w:color="auto"/>
                            <w:right w:val="none" w:sz="0" w:space="0" w:color="auto"/>
                          </w:divBdr>
                        </w:div>
                      </w:divsChild>
                    </w:div>
                    <w:div w:id="1884709136">
                      <w:marLeft w:val="0"/>
                      <w:marRight w:val="0"/>
                      <w:marTop w:val="0"/>
                      <w:marBottom w:val="0"/>
                      <w:divBdr>
                        <w:top w:val="none" w:sz="0" w:space="0" w:color="auto"/>
                        <w:left w:val="none" w:sz="0" w:space="0" w:color="auto"/>
                        <w:bottom w:val="none" w:sz="0" w:space="0" w:color="auto"/>
                        <w:right w:val="none" w:sz="0" w:space="0" w:color="auto"/>
                      </w:divBdr>
                      <w:divsChild>
                        <w:div w:id="647051688">
                          <w:marLeft w:val="0"/>
                          <w:marRight w:val="0"/>
                          <w:marTop w:val="0"/>
                          <w:marBottom w:val="0"/>
                          <w:divBdr>
                            <w:top w:val="none" w:sz="0" w:space="0" w:color="auto"/>
                            <w:left w:val="none" w:sz="0" w:space="0" w:color="auto"/>
                            <w:bottom w:val="none" w:sz="0" w:space="0" w:color="auto"/>
                            <w:right w:val="none" w:sz="0" w:space="0" w:color="auto"/>
                          </w:divBdr>
                        </w:div>
                      </w:divsChild>
                    </w:div>
                    <w:div w:id="1933079304">
                      <w:marLeft w:val="0"/>
                      <w:marRight w:val="0"/>
                      <w:marTop w:val="0"/>
                      <w:marBottom w:val="0"/>
                      <w:divBdr>
                        <w:top w:val="none" w:sz="0" w:space="0" w:color="auto"/>
                        <w:left w:val="none" w:sz="0" w:space="0" w:color="auto"/>
                        <w:bottom w:val="none" w:sz="0" w:space="0" w:color="auto"/>
                        <w:right w:val="none" w:sz="0" w:space="0" w:color="auto"/>
                      </w:divBdr>
                      <w:divsChild>
                        <w:div w:id="1531646647">
                          <w:marLeft w:val="0"/>
                          <w:marRight w:val="0"/>
                          <w:marTop w:val="0"/>
                          <w:marBottom w:val="0"/>
                          <w:divBdr>
                            <w:top w:val="none" w:sz="0" w:space="0" w:color="auto"/>
                            <w:left w:val="none" w:sz="0" w:space="0" w:color="auto"/>
                            <w:bottom w:val="none" w:sz="0" w:space="0" w:color="auto"/>
                            <w:right w:val="none" w:sz="0" w:space="0" w:color="auto"/>
                          </w:divBdr>
                        </w:div>
                      </w:divsChild>
                    </w:div>
                    <w:div w:id="1997102042">
                      <w:marLeft w:val="0"/>
                      <w:marRight w:val="0"/>
                      <w:marTop w:val="0"/>
                      <w:marBottom w:val="0"/>
                      <w:divBdr>
                        <w:top w:val="none" w:sz="0" w:space="0" w:color="auto"/>
                        <w:left w:val="none" w:sz="0" w:space="0" w:color="auto"/>
                        <w:bottom w:val="none" w:sz="0" w:space="0" w:color="auto"/>
                        <w:right w:val="none" w:sz="0" w:space="0" w:color="auto"/>
                      </w:divBdr>
                      <w:divsChild>
                        <w:div w:id="1449818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7425639">
      <w:bodyDiv w:val="1"/>
      <w:marLeft w:val="0"/>
      <w:marRight w:val="0"/>
      <w:marTop w:val="0"/>
      <w:marBottom w:val="0"/>
      <w:divBdr>
        <w:top w:val="none" w:sz="0" w:space="0" w:color="auto"/>
        <w:left w:val="none" w:sz="0" w:space="0" w:color="auto"/>
        <w:bottom w:val="none" w:sz="0" w:space="0" w:color="auto"/>
        <w:right w:val="none" w:sz="0" w:space="0" w:color="auto"/>
      </w:divBdr>
      <w:divsChild>
        <w:div w:id="1319260270">
          <w:marLeft w:val="0"/>
          <w:marRight w:val="0"/>
          <w:marTop w:val="0"/>
          <w:marBottom w:val="0"/>
          <w:divBdr>
            <w:top w:val="none" w:sz="0" w:space="0" w:color="auto"/>
            <w:left w:val="none" w:sz="0" w:space="0" w:color="auto"/>
            <w:bottom w:val="none" w:sz="0" w:space="0" w:color="auto"/>
            <w:right w:val="none" w:sz="0" w:space="0" w:color="auto"/>
          </w:divBdr>
          <w:divsChild>
            <w:div w:id="270747979">
              <w:marLeft w:val="0"/>
              <w:marRight w:val="0"/>
              <w:marTop w:val="0"/>
              <w:marBottom w:val="0"/>
              <w:divBdr>
                <w:top w:val="none" w:sz="0" w:space="0" w:color="auto"/>
                <w:left w:val="none" w:sz="0" w:space="0" w:color="auto"/>
                <w:bottom w:val="none" w:sz="0" w:space="0" w:color="auto"/>
                <w:right w:val="none" w:sz="0" w:space="0" w:color="auto"/>
              </w:divBdr>
              <w:divsChild>
                <w:div w:id="1216820758">
                  <w:marLeft w:val="0"/>
                  <w:marRight w:val="0"/>
                  <w:marTop w:val="0"/>
                  <w:marBottom w:val="0"/>
                  <w:divBdr>
                    <w:top w:val="none" w:sz="0" w:space="0" w:color="auto"/>
                    <w:left w:val="none" w:sz="0" w:space="0" w:color="auto"/>
                    <w:bottom w:val="none" w:sz="0" w:space="0" w:color="auto"/>
                    <w:right w:val="none" w:sz="0" w:space="0" w:color="auto"/>
                  </w:divBdr>
                  <w:divsChild>
                    <w:div w:id="126900391">
                      <w:marLeft w:val="0"/>
                      <w:marRight w:val="0"/>
                      <w:marTop w:val="0"/>
                      <w:marBottom w:val="0"/>
                      <w:divBdr>
                        <w:top w:val="none" w:sz="0" w:space="0" w:color="auto"/>
                        <w:left w:val="none" w:sz="0" w:space="0" w:color="auto"/>
                        <w:bottom w:val="none" w:sz="0" w:space="0" w:color="auto"/>
                        <w:right w:val="none" w:sz="0" w:space="0" w:color="auto"/>
                      </w:divBdr>
                      <w:divsChild>
                        <w:div w:id="1407993477">
                          <w:marLeft w:val="0"/>
                          <w:marRight w:val="0"/>
                          <w:marTop w:val="0"/>
                          <w:marBottom w:val="0"/>
                          <w:divBdr>
                            <w:top w:val="none" w:sz="0" w:space="0" w:color="auto"/>
                            <w:left w:val="none" w:sz="0" w:space="0" w:color="auto"/>
                            <w:bottom w:val="none" w:sz="0" w:space="0" w:color="auto"/>
                            <w:right w:val="none" w:sz="0" w:space="0" w:color="auto"/>
                          </w:divBdr>
                        </w:div>
                      </w:divsChild>
                    </w:div>
                    <w:div w:id="185214404">
                      <w:marLeft w:val="0"/>
                      <w:marRight w:val="0"/>
                      <w:marTop w:val="0"/>
                      <w:marBottom w:val="0"/>
                      <w:divBdr>
                        <w:top w:val="none" w:sz="0" w:space="0" w:color="auto"/>
                        <w:left w:val="none" w:sz="0" w:space="0" w:color="auto"/>
                        <w:bottom w:val="none" w:sz="0" w:space="0" w:color="auto"/>
                        <w:right w:val="none" w:sz="0" w:space="0" w:color="auto"/>
                      </w:divBdr>
                      <w:divsChild>
                        <w:div w:id="65154508">
                          <w:marLeft w:val="0"/>
                          <w:marRight w:val="0"/>
                          <w:marTop w:val="0"/>
                          <w:marBottom w:val="0"/>
                          <w:divBdr>
                            <w:top w:val="none" w:sz="0" w:space="0" w:color="auto"/>
                            <w:left w:val="none" w:sz="0" w:space="0" w:color="auto"/>
                            <w:bottom w:val="none" w:sz="0" w:space="0" w:color="auto"/>
                            <w:right w:val="none" w:sz="0" w:space="0" w:color="auto"/>
                          </w:divBdr>
                        </w:div>
                      </w:divsChild>
                    </w:div>
                    <w:div w:id="205727153">
                      <w:marLeft w:val="0"/>
                      <w:marRight w:val="0"/>
                      <w:marTop w:val="0"/>
                      <w:marBottom w:val="0"/>
                      <w:divBdr>
                        <w:top w:val="none" w:sz="0" w:space="0" w:color="auto"/>
                        <w:left w:val="none" w:sz="0" w:space="0" w:color="auto"/>
                        <w:bottom w:val="none" w:sz="0" w:space="0" w:color="auto"/>
                        <w:right w:val="none" w:sz="0" w:space="0" w:color="auto"/>
                      </w:divBdr>
                      <w:divsChild>
                        <w:div w:id="607540720">
                          <w:marLeft w:val="0"/>
                          <w:marRight w:val="0"/>
                          <w:marTop w:val="0"/>
                          <w:marBottom w:val="0"/>
                          <w:divBdr>
                            <w:top w:val="none" w:sz="0" w:space="0" w:color="auto"/>
                            <w:left w:val="none" w:sz="0" w:space="0" w:color="auto"/>
                            <w:bottom w:val="none" w:sz="0" w:space="0" w:color="auto"/>
                            <w:right w:val="none" w:sz="0" w:space="0" w:color="auto"/>
                          </w:divBdr>
                        </w:div>
                      </w:divsChild>
                    </w:div>
                    <w:div w:id="573971245">
                      <w:marLeft w:val="0"/>
                      <w:marRight w:val="0"/>
                      <w:marTop w:val="0"/>
                      <w:marBottom w:val="0"/>
                      <w:divBdr>
                        <w:top w:val="none" w:sz="0" w:space="0" w:color="auto"/>
                        <w:left w:val="none" w:sz="0" w:space="0" w:color="auto"/>
                        <w:bottom w:val="none" w:sz="0" w:space="0" w:color="auto"/>
                        <w:right w:val="none" w:sz="0" w:space="0" w:color="auto"/>
                      </w:divBdr>
                      <w:divsChild>
                        <w:div w:id="1642881929">
                          <w:marLeft w:val="0"/>
                          <w:marRight w:val="0"/>
                          <w:marTop w:val="0"/>
                          <w:marBottom w:val="0"/>
                          <w:divBdr>
                            <w:top w:val="none" w:sz="0" w:space="0" w:color="auto"/>
                            <w:left w:val="none" w:sz="0" w:space="0" w:color="auto"/>
                            <w:bottom w:val="none" w:sz="0" w:space="0" w:color="auto"/>
                            <w:right w:val="none" w:sz="0" w:space="0" w:color="auto"/>
                          </w:divBdr>
                        </w:div>
                      </w:divsChild>
                    </w:div>
                    <w:div w:id="720594241">
                      <w:marLeft w:val="0"/>
                      <w:marRight w:val="0"/>
                      <w:marTop w:val="0"/>
                      <w:marBottom w:val="0"/>
                      <w:divBdr>
                        <w:top w:val="none" w:sz="0" w:space="0" w:color="auto"/>
                        <w:left w:val="none" w:sz="0" w:space="0" w:color="auto"/>
                        <w:bottom w:val="none" w:sz="0" w:space="0" w:color="auto"/>
                        <w:right w:val="none" w:sz="0" w:space="0" w:color="auto"/>
                      </w:divBdr>
                      <w:divsChild>
                        <w:div w:id="449784332">
                          <w:marLeft w:val="0"/>
                          <w:marRight w:val="0"/>
                          <w:marTop w:val="0"/>
                          <w:marBottom w:val="0"/>
                          <w:divBdr>
                            <w:top w:val="none" w:sz="0" w:space="0" w:color="auto"/>
                            <w:left w:val="none" w:sz="0" w:space="0" w:color="auto"/>
                            <w:bottom w:val="none" w:sz="0" w:space="0" w:color="auto"/>
                            <w:right w:val="none" w:sz="0" w:space="0" w:color="auto"/>
                          </w:divBdr>
                        </w:div>
                      </w:divsChild>
                    </w:div>
                    <w:div w:id="879904767">
                      <w:marLeft w:val="0"/>
                      <w:marRight w:val="0"/>
                      <w:marTop w:val="0"/>
                      <w:marBottom w:val="0"/>
                      <w:divBdr>
                        <w:top w:val="none" w:sz="0" w:space="0" w:color="auto"/>
                        <w:left w:val="none" w:sz="0" w:space="0" w:color="auto"/>
                        <w:bottom w:val="none" w:sz="0" w:space="0" w:color="auto"/>
                        <w:right w:val="none" w:sz="0" w:space="0" w:color="auto"/>
                      </w:divBdr>
                      <w:divsChild>
                        <w:div w:id="941691816">
                          <w:marLeft w:val="0"/>
                          <w:marRight w:val="0"/>
                          <w:marTop w:val="0"/>
                          <w:marBottom w:val="0"/>
                          <w:divBdr>
                            <w:top w:val="none" w:sz="0" w:space="0" w:color="auto"/>
                            <w:left w:val="none" w:sz="0" w:space="0" w:color="auto"/>
                            <w:bottom w:val="none" w:sz="0" w:space="0" w:color="auto"/>
                            <w:right w:val="none" w:sz="0" w:space="0" w:color="auto"/>
                          </w:divBdr>
                        </w:div>
                      </w:divsChild>
                    </w:div>
                    <w:div w:id="917599719">
                      <w:marLeft w:val="0"/>
                      <w:marRight w:val="0"/>
                      <w:marTop w:val="0"/>
                      <w:marBottom w:val="0"/>
                      <w:divBdr>
                        <w:top w:val="none" w:sz="0" w:space="0" w:color="auto"/>
                        <w:left w:val="none" w:sz="0" w:space="0" w:color="auto"/>
                        <w:bottom w:val="none" w:sz="0" w:space="0" w:color="auto"/>
                        <w:right w:val="none" w:sz="0" w:space="0" w:color="auto"/>
                      </w:divBdr>
                      <w:divsChild>
                        <w:div w:id="1640961857">
                          <w:marLeft w:val="0"/>
                          <w:marRight w:val="0"/>
                          <w:marTop w:val="0"/>
                          <w:marBottom w:val="0"/>
                          <w:divBdr>
                            <w:top w:val="none" w:sz="0" w:space="0" w:color="auto"/>
                            <w:left w:val="none" w:sz="0" w:space="0" w:color="auto"/>
                            <w:bottom w:val="none" w:sz="0" w:space="0" w:color="auto"/>
                            <w:right w:val="none" w:sz="0" w:space="0" w:color="auto"/>
                          </w:divBdr>
                        </w:div>
                      </w:divsChild>
                    </w:div>
                    <w:div w:id="1037973458">
                      <w:marLeft w:val="0"/>
                      <w:marRight w:val="0"/>
                      <w:marTop w:val="0"/>
                      <w:marBottom w:val="0"/>
                      <w:divBdr>
                        <w:top w:val="none" w:sz="0" w:space="0" w:color="auto"/>
                        <w:left w:val="none" w:sz="0" w:space="0" w:color="auto"/>
                        <w:bottom w:val="none" w:sz="0" w:space="0" w:color="auto"/>
                        <w:right w:val="none" w:sz="0" w:space="0" w:color="auto"/>
                      </w:divBdr>
                      <w:divsChild>
                        <w:div w:id="563566606">
                          <w:marLeft w:val="0"/>
                          <w:marRight w:val="0"/>
                          <w:marTop w:val="0"/>
                          <w:marBottom w:val="0"/>
                          <w:divBdr>
                            <w:top w:val="none" w:sz="0" w:space="0" w:color="auto"/>
                            <w:left w:val="none" w:sz="0" w:space="0" w:color="auto"/>
                            <w:bottom w:val="none" w:sz="0" w:space="0" w:color="auto"/>
                            <w:right w:val="none" w:sz="0" w:space="0" w:color="auto"/>
                          </w:divBdr>
                        </w:div>
                      </w:divsChild>
                    </w:div>
                    <w:div w:id="1176729853">
                      <w:marLeft w:val="0"/>
                      <w:marRight w:val="0"/>
                      <w:marTop w:val="0"/>
                      <w:marBottom w:val="0"/>
                      <w:divBdr>
                        <w:top w:val="none" w:sz="0" w:space="0" w:color="auto"/>
                        <w:left w:val="none" w:sz="0" w:space="0" w:color="auto"/>
                        <w:bottom w:val="none" w:sz="0" w:space="0" w:color="auto"/>
                        <w:right w:val="none" w:sz="0" w:space="0" w:color="auto"/>
                      </w:divBdr>
                      <w:divsChild>
                        <w:div w:id="73671007">
                          <w:marLeft w:val="0"/>
                          <w:marRight w:val="0"/>
                          <w:marTop w:val="0"/>
                          <w:marBottom w:val="0"/>
                          <w:divBdr>
                            <w:top w:val="none" w:sz="0" w:space="0" w:color="auto"/>
                            <w:left w:val="none" w:sz="0" w:space="0" w:color="auto"/>
                            <w:bottom w:val="none" w:sz="0" w:space="0" w:color="auto"/>
                            <w:right w:val="none" w:sz="0" w:space="0" w:color="auto"/>
                          </w:divBdr>
                        </w:div>
                      </w:divsChild>
                    </w:div>
                    <w:div w:id="1189562752">
                      <w:marLeft w:val="0"/>
                      <w:marRight w:val="0"/>
                      <w:marTop w:val="0"/>
                      <w:marBottom w:val="0"/>
                      <w:divBdr>
                        <w:top w:val="none" w:sz="0" w:space="0" w:color="auto"/>
                        <w:left w:val="none" w:sz="0" w:space="0" w:color="auto"/>
                        <w:bottom w:val="none" w:sz="0" w:space="0" w:color="auto"/>
                        <w:right w:val="none" w:sz="0" w:space="0" w:color="auto"/>
                      </w:divBdr>
                      <w:divsChild>
                        <w:div w:id="1221675892">
                          <w:marLeft w:val="0"/>
                          <w:marRight w:val="0"/>
                          <w:marTop w:val="0"/>
                          <w:marBottom w:val="0"/>
                          <w:divBdr>
                            <w:top w:val="none" w:sz="0" w:space="0" w:color="auto"/>
                            <w:left w:val="none" w:sz="0" w:space="0" w:color="auto"/>
                            <w:bottom w:val="none" w:sz="0" w:space="0" w:color="auto"/>
                            <w:right w:val="none" w:sz="0" w:space="0" w:color="auto"/>
                          </w:divBdr>
                        </w:div>
                      </w:divsChild>
                    </w:div>
                    <w:div w:id="1234245060">
                      <w:marLeft w:val="0"/>
                      <w:marRight w:val="0"/>
                      <w:marTop w:val="0"/>
                      <w:marBottom w:val="0"/>
                      <w:divBdr>
                        <w:top w:val="none" w:sz="0" w:space="0" w:color="auto"/>
                        <w:left w:val="none" w:sz="0" w:space="0" w:color="auto"/>
                        <w:bottom w:val="none" w:sz="0" w:space="0" w:color="auto"/>
                        <w:right w:val="none" w:sz="0" w:space="0" w:color="auto"/>
                      </w:divBdr>
                      <w:divsChild>
                        <w:div w:id="149369781">
                          <w:marLeft w:val="0"/>
                          <w:marRight w:val="0"/>
                          <w:marTop w:val="0"/>
                          <w:marBottom w:val="0"/>
                          <w:divBdr>
                            <w:top w:val="none" w:sz="0" w:space="0" w:color="auto"/>
                            <w:left w:val="none" w:sz="0" w:space="0" w:color="auto"/>
                            <w:bottom w:val="none" w:sz="0" w:space="0" w:color="auto"/>
                            <w:right w:val="none" w:sz="0" w:space="0" w:color="auto"/>
                          </w:divBdr>
                        </w:div>
                      </w:divsChild>
                    </w:div>
                    <w:div w:id="1440299511">
                      <w:marLeft w:val="0"/>
                      <w:marRight w:val="0"/>
                      <w:marTop w:val="0"/>
                      <w:marBottom w:val="0"/>
                      <w:divBdr>
                        <w:top w:val="none" w:sz="0" w:space="0" w:color="auto"/>
                        <w:left w:val="none" w:sz="0" w:space="0" w:color="auto"/>
                        <w:bottom w:val="none" w:sz="0" w:space="0" w:color="auto"/>
                        <w:right w:val="none" w:sz="0" w:space="0" w:color="auto"/>
                      </w:divBdr>
                      <w:divsChild>
                        <w:div w:id="485242602">
                          <w:marLeft w:val="0"/>
                          <w:marRight w:val="0"/>
                          <w:marTop w:val="0"/>
                          <w:marBottom w:val="0"/>
                          <w:divBdr>
                            <w:top w:val="none" w:sz="0" w:space="0" w:color="auto"/>
                            <w:left w:val="none" w:sz="0" w:space="0" w:color="auto"/>
                            <w:bottom w:val="none" w:sz="0" w:space="0" w:color="auto"/>
                            <w:right w:val="none" w:sz="0" w:space="0" w:color="auto"/>
                          </w:divBdr>
                        </w:div>
                      </w:divsChild>
                    </w:div>
                    <w:div w:id="1726947258">
                      <w:marLeft w:val="0"/>
                      <w:marRight w:val="0"/>
                      <w:marTop w:val="0"/>
                      <w:marBottom w:val="0"/>
                      <w:divBdr>
                        <w:top w:val="none" w:sz="0" w:space="0" w:color="auto"/>
                        <w:left w:val="none" w:sz="0" w:space="0" w:color="auto"/>
                        <w:bottom w:val="none" w:sz="0" w:space="0" w:color="auto"/>
                        <w:right w:val="none" w:sz="0" w:space="0" w:color="auto"/>
                      </w:divBdr>
                      <w:divsChild>
                        <w:div w:id="77247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3800170">
      <w:bodyDiv w:val="1"/>
      <w:marLeft w:val="0"/>
      <w:marRight w:val="0"/>
      <w:marTop w:val="0"/>
      <w:marBottom w:val="0"/>
      <w:divBdr>
        <w:top w:val="none" w:sz="0" w:space="0" w:color="auto"/>
        <w:left w:val="none" w:sz="0" w:space="0" w:color="auto"/>
        <w:bottom w:val="none" w:sz="0" w:space="0" w:color="auto"/>
        <w:right w:val="none" w:sz="0" w:space="0" w:color="auto"/>
      </w:divBdr>
    </w:div>
    <w:div w:id="750396968">
      <w:bodyDiv w:val="1"/>
      <w:marLeft w:val="0"/>
      <w:marRight w:val="0"/>
      <w:marTop w:val="0"/>
      <w:marBottom w:val="0"/>
      <w:divBdr>
        <w:top w:val="none" w:sz="0" w:space="0" w:color="auto"/>
        <w:left w:val="none" w:sz="0" w:space="0" w:color="auto"/>
        <w:bottom w:val="none" w:sz="0" w:space="0" w:color="auto"/>
        <w:right w:val="none" w:sz="0" w:space="0" w:color="auto"/>
      </w:divBdr>
    </w:div>
    <w:div w:id="878661044">
      <w:bodyDiv w:val="1"/>
      <w:marLeft w:val="0"/>
      <w:marRight w:val="0"/>
      <w:marTop w:val="0"/>
      <w:marBottom w:val="0"/>
      <w:divBdr>
        <w:top w:val="none" w:sz="0" w:space="0" w:color="auto"/>
        <w:left w:val="none" w:sz="0" w:space="0" w:color="auto"/>
        <w:bottom w:val="none" w:sz="0" w:space="0" w:color="auto"/>
        <w:right w:val="none" w:sz="0" w:space="0" w:color="auto"/>
      </w:divBdr>
    </w:div>
    <w:div w:id="1043486711">
      <w:bodyDiv w:val="1"/>
      <w:marLeft w:val="0"/>
      <w:marRight w:val="0"/>
      <w:marTop w:val="0"/>
      <w:marBottom w:val="0"/>
      <w:divBdr>
        <w:top w:val="none" w:sz="0" w:space="0" w:color="auto"/>
        <w:left w:val="none" w:sz="0" w:space="0" w:color="auto"/>
        <w:bottom w:val="none" w:sz="0" w:space="0" w:color="auto"/>
        <w:right w:val="none" w:sz="0" w:space="0" w:color="auto"/>
      </w:divBdr>
    </w:div>
    <w:div w:id="1079869258">
      <w:bodyDiv w:val="1"/>
      <w:marLeft w:val="0"/>
      <w:marRight w:val="0"/>
      <w:marTop w:val="0"/>
      <w:marBottom w:val="0"/>
      <w:divBdr>
        <w:top w:val="none" w:sz="0" w:space="0" w:color="auto"/>
        <w:left w:val="none" w:sz="0" w:space="0" w:color="auto"/>
        <w:bottom w:val="none" w:sz="0" w:space="0" w:color="auto"/>
        <w:right w:val="none" w:sz="0" w:space="0" w:color="auto"/>
      </w:divBdr>
    </w:div>
    <w:div w:id="1145925237">
      <w:bodyDiv w:val="1"/>
      <w:marLeft w:val="0"/>
      <w:marRight w:val="0"/>
      <w:marTop w:val="0"/>
      <w:marBottom w:val="0"/>
      <w:divBdr>
        <w:top w:val="none" w:sz="0" w:space="0" w:color="auto"/>
        <w:left w:val="none" w:sz="0" w:space="0" w:color="auto"/>
        <w:bottom w:val="none" w:sz="0" w:space="0" w:color="auto"/>
        <w:right w:val="none" w:sz="0" w:space="0" w:color="auto"/>
      </w:divBdr>
    </w:div>
    <w:div w:id="1152983946">
      <w:bodyDiv w:val="1"/>
      <w:marLeft w:val="0"/>
      <w:marRight w:val="0"/>
      <w:marTop w:val="0"/>
      <w:marBottom w:val="0"/>
      <w:divBdr>
        <w:top w:val="none" w:sz="0" w:space="0" w:color="auto"/>
        <w:left w:val="none" w:sz="0" w:space="0" w:color="auto"/>
        <w:bottom w:val="none" w:sz="0" w:space="0" w:color="auto"/>
        <w:right w:val="none" w:sz="0" w:space="0" w:color="auto"/>
      </w:divBdr>
    </w:div>
    <w:div w:id="1165169582">
      <w:bodyDiv w:val="1"/>
      <w:marLeft w:val="0"/>
      <w:marRight w:val="0"/>
      <w:marTop w:val="0"/>
      <w:marBottom w:val="0"/>
      <w:divBdr>
        <w:top w:val="none" w:sz="0" w:space="0" w:color="auto"/>
        <w:left w:val="none" w:sz="0" w:space="0" w:color="auto"/>
        <w:bottom w:val="none" w:sz="0" w:space="0" w:color="auto"/>
        <w:right w:val="none" w:sz="0" w:space="0" w:color="auto"/>
      </w:divBdr>
    </w:div>
    <w:div w:id="1238399680">
      <w:bodyDiv w:val="1"/>
      <w:marLeft w:val="0"/>
      <w:marRight w:val="0"/>
      <w:marTop w:val="0"/>
      <w:marBottom w:val="0"/>
      <w:divBdr>
        <w:top w:val="none" w:sz="0" w:space="0" w:color="auto"/>
        <w:left w:val="none" w:sz="0" w:space="0" w:color="auto"/>
        <w:bottom w:val="none" w:sz="0" w:space="0" w:color="auto"/>
        <w:right w:val="none" w:sz="0" w:space="0" w:color="auto"/>
      </w:divBdr>
    </w:div>
    <w:div w:id="1251423471">
      <w:bodyDiv w:val="1"/>
      <w:marLeft w:val="0"/>
      <w:marRight w:val="0"/>
      <w:marTop w:val="0"/>
      <w:marBottom w:val="0"/>
      <w:divBdr>
        <w:top w:val="none" w:sz="0" w:space="0" w:color="auto"/>
        <w:left w:val="none" w:sz="0" w:space="0" w:color="auto"/>
        <w:bottom w:val="none" w:sz="0" w:space="0" w:color="auto"/>
        <w:right w:val="none" w:sz="0" w:space="0" w:color="auto"/>
      </w:divBdr>
    </w:div>
    <w:div w:id="1285115800">
      <w:bodyDiv w:val="1"/>
      <w:marLeft w:val="0"/>
      <w:marRight w:val="0"/>
      <w:marTop w:val="0"/>
      <w:marBottom w:val="0"/>
      <w:divBdr>
        <w:top w:val="none" w:sz="0" w:space="0" w:color="auto"/>
        <w:left w:val="none" w:sz="0" w:space="0" w:color="auto"/>
        <w:bottom w:val="none" w:sz="0" w:space="0" w:color="auto"/>
        <w:right w:val="none" w:sz="0" w:space="0" w:color="auto"/>
      </w:divBdr>
    </w:div>
    <w:div w:id="1390226108">
      <w:bodyDiv w:val="1"/>
      <w:marLeft w:val="0"/>
      <w:marRight w:val="0"/>
      <w:marTop w:val="0"/>
      <w:marBottom w:val="0"/>
      <w:divBdr>
        <w:top w:val="none" w:sz="0" w:space="0" w:color="auto"/>
        <w:left w:val="none" w:sz="0" w:space="0" w:color="auto"/>
        <w:bottom w:val="none" w:sz="0" w:space="0" w:color="auto"/>
        <w:right w:val="none" w:sz="0" w:space="0" w:color="auto"/>
      </w:divBdr>
    </w:div>
    <w:div w:id="1393120542">
      <w:bodyDiv w:val="1"/>
      <w:marLeft w:val="0"/>
      <w:marRight w:val="0"/>
      <w:marTop w:val="0"/>
      <w:marBottom w:val="0"/>
      <w:divBdr>
        <w:top w:val="none" w:sz="0" w:space="0" w:color="auto"/>
        <w:left w:val="none" w:sz="0" w:space="0" w:color="auto"/>
        <w:bottom w:val="none" w:sz="0" w:space="0" w:color="auto"/>
        <w:right w:val="none" w:sz="0" w:space="0" w:color="auto"/>
      </w:divBdr>
    </w:div>
    <w:div w:id="1393700502">
      <w:bodyDiv w:val="1"/>
      <w:marLeft w:val="0"/>
      <w:marRight w:val="0"/>
      <w:marTop w:val="0"/>
      <w:marBottom w:val="0"/>
      <w:divBdr>
        <w:top w:val="none" w:sz="0" w:space="0" w:color="auto"/>
        <w:left w:val="none" w:sz="0" w:space="0" w:color="auto"/>
        <w:bottom w:val="none" w:sz="0" w:space="0" w:color="auto"/>
        <w:right w:val="none" w:sz="0" w:space="0" w:color="auto"/>
      </w:divBdr>
      <w:divsChild>
        <w:div w:id="561406744">
          <w:marLeft w:val="0"/>
          <w:marRight w:val="0"/>
          <w:marTop w:val="0"/>
          <w:marBottom w:val="0"/>
          <w:divBdr>
            <w:top w:val="none" w:sz="0" w:space="0" w:color="auto"/>
            <w:left w:val="none" w:sz="0" w:space="0" w:color="auto"/>
            <w:bottom w:val="none" w:sz="0" w:space="0" w:color="auto"/>
            <w:right w:val="none" w:sz="0" w:space="0" w:color="auto"/>
          </w:divBdr>
        </w:div>
        <w:div w:id="1122385509">
          <w:marLeft w:val="0"/>
          <w:marRight w:val="0"/>
          <w:marTop w:val="0"/>
          <w:marBottom w:val="0"/>
          <w:divBdr>
            <w:top w:val="none" w:sz="0" w:space="0" w:color="auto"/>
            <w:left w:val="none" w:sz="0" w:space="0" w:color="auto"/>
            <w:bottom w:val="none" w:sz="0" w:space="0" w:color="auto"/>
            <w:right w:val="none" w:sz="0" w:space="0" w:color="auto"/>
          </w:divBdr>
        </w:div>
      </w:divsChild>
    </w:div>
    <w:div w:id="1424573622">
      <w:bodyDiv w:val="1"/>
      <w:marLeft w:val="0"/>
      <w:marRight w:val="0"/>
      <w:marTop w:val="0"/>
      <w:marBottom w:val="0"/>
      <w:divBdr>
        <w:top w:val="none" w:sz="0" w:space="0" w:color="auto"/>
        <w:left w:val="none" w:sz="0" w:space="0" w:color="auto"/>
        <w:bottom w:val="none" w:sz="0" w:space="0" w:color="auto"/>
        <w:right w:val="none" w:sz="0" w:space="0" w:color="auto"/>
      </w:divBdr>
      <w:divsChild>
        <w:div w:id="1966889629">
          <w:marLeft w:val="0"/>
          <w:marRight w:val="0"/>
          <w:marTop w:val="0"/>
          <w:marBottom w:val="0"/>
          <w:divBdr>
            <w:top w:val="none" w:sz="0" w:space="0" w:color="auto"/>
            <w:left w:val="none" w:sz="0" w:space="0" w:color="auto"/>
            <w:bottom w:val="none" w:sz="0" w:space="0" w:color="auto"/>
            <w:right w:val="none" w:sz="0" w:space="0" w:color="auto"/>
          </w:divBdr>
          <w:divsChild>
            <w:div w:id="1558971215">
              <w:marLeft w:val="0"/>
              <w:marRight w:val="0"/>
              <w:marTop w:val="0"/>
              <w:marBottom w:val="0"/>
              <w:divBdr>
                <w:top w:val="none" w:sz="0" w:space="0" w:color="auto"/>
                <w:left w:val="none" w:sz="0" w:space="0" w:color="auto"/>
                <w:bottom w:val="none" w:sz="0" w:space="0" w:color="auto"/>
                <w:right w:val="none" w:sz="0" w:space="0" w:color="auto"/>
              </w:divBdr>
              <w:divsChild>
                <w:div w:id="1833523926">
                  <w:marLeft w:val="0"/>
                  <w:marRight w:val="0"/>
                  <w:marTop w:val="0"/>
                  <w:marBottom w:val="0"/>
                  <w:divBdr>
                    <w:top w:val="none" w:sz="0" w:space="0" w:color="auto"/>
                    <w:left w:val="none" w:sz="0" w:space="0" w:color="auto"/>
                    <w:bottom w:val="none" w:sz="0" w:space="0" w:color="auto"/>
                    <w:right w:val="none" w:sz="0" w:space="0" w:color="auto"/>
                  </w:divBdr>
                  <w:divsChild>
                    <w:div w:id="251090846">
                      <w:marLeft w:val="0"/>
                      <w:marRight w:val="0"/>
                      <w:marTop w:val="0"/>
                      <w:marBottom w:val="0"/>
                      <w:divBdr>
                        <w:top w:val="none" w:sz="0" w:space="0" w:color="auto"/>
                        <w:left w:val="none" w:sz="0" w:space="0" w:color="auto"/>
                        <w:bottom w:val="none" w:sz="0" w:space="0" w:color="auto"/>
                        <w:right w:val="none" w:sz="0" w:space="0" w:color="auto"/>
                      </w:divBdr>
                      <w:divsChild>
                        <w:div w:id="132604355">
                          <w:marLeft w:val="0"/>
                          <w:marRight w:val="0"/>
                          <w:marTop w:val="0"/>
                          <w:marBottom w:val="0"/>
                          <w:divBdr>
                            <w:top w:val="none" w:sz="0" w:space="0" w:color="auto"/>
                            <w:left w:val="none" w:sz="0" w:space="0" w:color="auto"/>
                            <w:bottom w:val="none" w:sz="0" w:space="0" w:color="auto"/>
                            <w:right w:val="none" w:sz="0" w:space="0" w:color="auto"/>
                          </w:divBdr>
                        </w:div>
                      </w:divsChild>
                    </w:div>
                    <w:div w:id="275330411">
                      <w:marLeft w:val="0"/>
                      <w:marRight w:val="0"/>
                      <w:marTop w:val="0"/>
                      <w:marBottom w:val="0"/>
                      <w:divBdr>
                        <w:top w:val="none" w:sz="0" w:space="0" w:color="auto"/>
                        <w:left w:val="none" w:sz="0" w:space="0" w:color="auto"/>
                        <w:bottom w:val="none" w:sz="0" w:space="0" w:color="auto"/>
                        <w:right w:val="none" w:sz="0" w:space="0" w:color="auto"/>
                      </w:divBdr>
                      <w:divsChild>
                        <w:div w:id="1666400057">
                          <w:marLeft w:val="0"/>
                          <w:marRight w:val="0"/>
                          <w:marTop w:val="0"/>
                          <w:marBottom w:val="0"/>
                          <w:divBdr>
                            <w:top w:val="none" w:sz="0" w:space="0" w:color="auto"/>
                            <w:left w:val="none" w:sz="0" w:space="0" w:color="auto"/>
                            <w:bottom w:val="none" w:sz="0" w:space="0" w:color="auto"/>
                            <w:right w:val="none" w:sz="0" w:space="0" w:color="auto"/>
                          </w:divBdr>
                        </w:div>
                      </w:divsChild>
                    </w:div>
                    <w:div w:id="302392609">
                      <w:marLeft w:val="0"/>
                      <w:marRight w:val="0"/>
                      <w:marTop w:val="0"/>
                      <w:marBottom w:val="0"/>
                      <w:divBdr>
                        <w:top w:val="none" w:sz="0" w:space="0" w:color="auto"/>
                        <w:left w:val="none" w:sz="0" w:space="0" w:color="auto"/>
                        <w:bottom w:val="none" w:sz="0" w:space="0" w:color="auto"/>
                        <w:right w:val="none" w:sz="0" w:space="0" w:color="auto"/>
                      </w:divBdr>
                      <w:divsChild>
                        <w:div w:id="400098571">
                          <w:marLeft w:val="0"/>
                          <w:marRight w:val="0"/>
                          <w:marTop w:val="0"/>
                          <w:marBottom w:val="0"/>
                          <w:divBdr>
                            <w:top w:val="none" w:sz="0" w:space="0" w:color="auto"/>
                            <w:left w:val="none" w:sz="0" w:space="0" w:color="auto"/>
                            <w:bottom w:val="none" w:sz="0" w:space="0" w:color="auto"/>
                            <w:right w:val="none" w:sz="0" w:space="0" w:color="auto"/>
                          </w:divBdr>
                        </w:div>
                      </w:divsChild>
                    </w:div>
                    <w:div w:id="450369652">
                      <w:marLeft w:val="0"/>
                      <w:marRight w:val="0"/>
                      <w:marTop w:val="0"/>
                      <w:marBottom w:val="0"/>
                      <w:divBdr>
                        <w:top w:val="none" w:sz="0" w:space="0" w:color="auto"/>
                        <w:left w:val="none" w:sz="0" w:space="0" w:color="auto"/>
                        <w:bottom w:val="none" w:sz="0" w:space="0" w:color="auto"/>
                        <w:right w:val="none" w:sz="0" w:space="0" w:color="auto"/>
                      </w:divBdr>
                      <w:divsChild>
                        <w:div w:id="1531068621">
                          <w:marLeft w:val="0"/>
                          <w:marRight w:val="0"/>
                          <w:marTop w:val="0"/>
                          <w:marBottom w:val="0"/>
                          <w:divBdr>
                            <w:top w:val="none" w:sz="0" w:space="0" w:color="auto"/>
                            <w:left w:val="none" w:sz="0" w:space="0" w:color="auto"/>
                            <w:bottom w:val="none" w:sz="0" w:space="0" w:color="auto"/>
                            <w:right w:val="none" w:sz="0" w:space="0" w:color="auto"/>
                          </w:divBdr>
                        </w:div>
                      </w:divsChild>
                    </w:div>
                    <w:div w:id="700740075">
                      <w:marLeft w:val="0"/>
                      <w:marRight w:val="0"/>
                      <w:marTop w:val="0"/>
                      <w:marBottom w:val="0"/>
                      <w:divBdr>
                        <w:top w:val="none" w:sz="0" w:space="0" w:color="auto"/>
                        <w:left w:val="none" w:sz="0" w:space="0" w:color="auto"/>
                        <w:bottom w:val="none" w:sz="0" w:space="0" w:color="auto"/>
                        <w:right w:val="none" w:sz="0" w:space="0" w:color="auto"/>
                      </w:divBdr>
                      <w:divsChild>
                        <w:div w:id="1102804164">
                          <w:marLeft w:val="0"/>
                          <w:marRight w:val="0"/>
                          <w:marTop w:val="0"/>
                          <w:marBottom w:val="0"/>
                          <w:divBdr>
                            <w:top w:val="none" w:sz="0" w:space="0" w:color="auto"/>
                            <w:left w:val="none" w:sz="0" w:space="0" w:color="auto"/>
                            <w:bottom w:val="none" w:sz="0" w:space="0" w:color="auto"/>
                            <w:right w:val="none" w:sz="0" w:space="0" w:color="auto"/>
                          </w:divBdr>
                        </w:div>
                      </w:divsChild>
                    </w:div>
                    <w:div w:id="723942711">
                      <w:marLeft w:val="0"/>
                      <w:marRight w:val="0"/>
                      <w:marTop w:val="0"/>
                      <w:marBottom w:val="0"/>
                      <w:divBdr>
                        <w:top w:val="none" w:sz="0" w:space="0" w:color="auto"/>
                        <w:left w:val="none" w:sz="0" w:space="0" w:color="auto"/>
                        <w:bottom w:val="none" w:sz="0" w:space="0" w:color="auto"/>
                        <w:right w:val="none" w:sz="0" w:space="0" w:color="auto"/>
                      </w:divBdr>
                      <w:divsChild>
                        <w:div w:id="930894695">
                          <w:marLeft w:val="0"/>
                          <w:marRight w:val="0"/>
                          <w:marTop w:val="0"/>
                          <w:marBottom w:val="0"/>
                          <w:divBdr>
                            <w:top w:val="none" w:sz="0" w:space="0" w:color="auto"/>
                            <w:left w:val="none" w:sz="0" w:space="0" w:color="auto"/>
                            <w:bottom w:val="none" w:sz="0" w:space="0" w:color="auto"/>
                            <w:right w:val="none" w:sz="0" w:space="0" w:color="auto"/>
                          </w:divBdr>
                        </w:div>
                      </w:divsChild>
                    </w:div>
                    <w:div w:id="820851506">
                      <w:marLeft w:val="0"/>
                      <w:marRight w:val="0"/>
                      <w:marTop w:val="0"/>
                      <w:marBottom w:val="0"/>
                      <w:divBdr>
                        <w:top w:val="none" w:sz="0" w:space="0" w:color="auto"/>
                        <w:left w:val="none" w:sz="0" w:space="0" w:color="auto"/>
                        <w:bottom w:val="none" w:sz="0" w:space="0" w:color="auto"/>
                        <w:right w:val="none" w:sz="0" w:space="0" w:color="auto"/>
                      </w:divBdr>
                      <w:divsChild>
                        <w:div w:id="1499149757">
                          <w:marLeft w:val="0"/>
                          <w:marRight w:val="0"/>
                          <w:marTop w:val="0"/>
                          <w:marBottom w:val="0"/>
                          <w:divBdr>
                            <w:top w:val="none" w:sz="0" w:space="0" w:color="auto"/>
                            <w:left w:val="none" w:sz="0" w:space="0" w:color="auto"/>
                            <w:bottom w:val="none" w:sz="0" w:space="0" w:color="auto"/>
                            <w:right w:val="none" w:sz="0" w:space="0" w:color="auto"/>
                          </w:divBdr>
                        </w:div>
                      </w:divsChild>
                    </w:div>
                    <w:div w:id="857547260">
                      <w:marLeft w:val="0"/>
                      <w:marRight w:val="0"/>
                      <w:marTop w:val="0"/>
                      <w:marBottom w:val="0"/>
                      <w:divBdr>
                        <w:top w:val="none" w:sz="0" w:space="0" w:color="auto"/>
                        <w:left w:val="none" w:sz="0" w:space="0" w:color="auto"/>
                        <w:bottom w:val="none" w:sz="0" w:space="0" w:color="auto"/>
                        <w:right w:val="none" w:sz="0" w:space="0" w:color="auto"/>
                      </w:divBdr>
                      <w:divsChild>
                        <w:div w:id="2012678126">
                          <w:marLeft w:val="0"/>
                          <w:marRight w:val="0"/>
                          <w:marTop w:val="0"/>
                          <w:marBottom w:val="0"/>
                          <w:divBdr>
                            <w:top w:val="none" w:sz="0" w:space="0" w:color="auto"/>
                            <w:left w:val="none" w:sz="0" w:space="0" w:color="auto"/>
                            <w:bottom w:val="none" w:sz="0" w:space="0" w:color="auto"/>
                            <w:right w:val="none" w:sz="0" w:space="0" w:color="auto"/>
                          </w:divBdr>
                        </w:div>
                      </w:divsChild>
                    </w:div>
                    <w:div w:id="995574668">
                      <w:marLeft w:val="0"/>
                      <w:marRight w:val="0"/>
                      <w:marTop w:val="0"/>
                      <w:marBottom w:val="0"/>
                      <w:divBdr>
                        <w:top w:val="none" w:sz="0" w:space="0" w:color="auto"/>
                        <w:left w:val="none" w:sz="0" w:space="0" w:color="auto"/>
                        <w:bottom w:val="none" w:sz="0" w:space="0" w:color="auto"/>
                        <w:right w:val="none" w:sz="0" w:space="0" w:color="auto"/>
                      </w:divBdr>
                      <w:divsChild>
                        <w:div w:id="1795054440">
                          <w:marLeft w:val="0"/>
                          <w:marRight w:val="0"/>
                          <w:marTop w:val="0"/>
                          <w:marBottom w:val="0"/>
                          <w:divBdr>
                            <w:top w:val="none" w:sz="0" w:space="0" w:color="auto"/>
                            <w:left w:val="none" w:sz="0" w:space="0" w:color="auto"/>
                            <w:bottom w:val="none" w:sz="0" w:space="0" w:color="auto"/>
                            <w:right w:val="none" w:sz="0" w:space="0" w:color="auto"/>
                          </w:divBdr>
                        </w:div>
                      </w:divsChild>
                    </w:div>
                    <w:div w:id="1197815013">
                      <w:marLeft w:val="0"/>
                      <w:marRight w:val="0"/>
                      <w:marTop w:val="0"/>
                      <w:marBottom w:val="0"/>
                      <w:divBdr>
                        <w:top w:val="none" w:sz="0" w:space="0" w:color="auto"/>
                        <w:left w:val="none" w:sz="0" w:space="0" w:color="auto"/>
                        <w:bottom w:val="none" w:sz="0" w:space="0" w:color="auto"/>
                        <w:right w:val="none" w:sz="0" w:space="0" w:color="auto"/>
                      </w:divBdr>
                      <w:divsChild>
                        <w:div w:id="1965233385">
                          <w:marLeft w:val="0"/>
                          <w:marRight w:val="0"/>
                          <w:marTop w:val="0"/>
                          <w:marBottom w:val="0"/>
                          <w:divBdr>
                            <w:top w:val="none" w:sz="0" w:space="0" w:color="auto"/>
                            <w:left w:val="none" w:sz="0" w:space="0" w:color="auto"/>
                            <w:bottom w:val="none" w:sz="0" w:space="0" w:color="auto"/>
                            <w:right w:val="none" w:sz="0" w:space="0" w:color="auto"/>
                          </w:divBdr>
                        </w:div>
                      </w:divsChild>
                    </w:div>
                    <w:div w:id="1296178045">
                      <w:marLeft w:val="0"/>
                      <w:marRight w:val="0"/>
                      <w:marTop w:val="0"/>
                      <w:marBottom w:val="0"/>
                      <w:divBdr>
                        <w:top w:val="none" w:sz="0" w:space="0" w:color="auto"/>
                        <w:left w:val="none" w:sz="0" w:space="0" w:color="auto"/>
                        <w:bottom w:val="none" w:sz="0" w:space="0" w:color="auto"/>
                        <w:right w:val="none" w:sz="0" w:space="0" w:color="auto"/>
                      </w:divBdr>
                      <w:divsChild>
                        <w:div w:id="1732461017">
                          <w:marLeft w:val="0"/>
                          <w:marRight w:val="0"/>
                          <w:marTop w:val="0"/>
                          <w:marBottom w:val="0"/>
                          <w:divBdr>
                            <w:top w:val="none" w:sz="0" w:space="0" w:color="auto"/>
                            <w:left w:val="none" w:sz="0" w:space="0" w:color="auto"/>
                            <w:bottom w:val="none" w:sz="0" w:space="0" w:color="auto"/>
                            <w:right w:val="none" w:sz="0" w:space="0" w:color="auto"/>
                          </w:divBdr>
                        </w:div>
                      </w:divsChild>
                    </w:div>
                    <w:div w:id="1375354191">
                      <w:marLeft w:val="0"/>
                      <w:marRight w:val="0"/>
                      <w:marTop w:val="0"/>
                      <w:marBottom w:val="0"/>
                      <w:divBdr>
                        <w:top w:val="none" w:sz="0" w:space="0" w:color="auto"/>
                        <w:left w:val="none" w:sz="0" w:space="0" w:color="auto"/>
                        <w:bottom w:val="none" w:sz="0" w:space="0" w:color="auto"/>
                        <w:right w:val="none" w:sz="0" w:space="0" w:color="auto"/>
                      </w:divBdr>
                      <w:divsChild>
                        <w:div w:id="619603650">
                          <w:marLeft w:val="0"/>
                          <w:marRight w:val="0"/>
                          <w:marTop w:val="0"/>
                          <w:marBottom w:val="0"/>
                          <w:divBdr>
                            <w:top w:val="none" w:sz="0" w:space="0" w:color="auto"/>
                            <w:left w:val="none" w:sz="0" w:space="0" w:color="auto"/>
                            <w:bottom w:val="none" w:sz="0" w:space="0" w:color="auto"/>
                            <w:right w:val="none" w:sz="0" w:space="0" w:color="auto"/>
                          </w:divBdr>
                        </w:div>
                      </w:divsChild>
                    </w:div>
                    <w:div w:id="1488783472">
                      <w:marLeft w:val="0"/>
                      <w:marRight w:val="0"/>
                      <w:marTop w:val="0"/>
                      <w:marBottom w:val="0"/>
                      <w:divBdr>
                        <w:top w:val="none" w:sz="0" w:space="0" w:color="auto"/>
                        <w:left w:val="none" w:sz="0" w:space="0" w:color="auto"/>
                        <w:bottom w:val="none" w:sz="0" w:space="0" w:color="auto"/>
                        <w:right w:val="none" w:sz="0" w:space="0" w:color="auto"/>
                      </w:divBdr>
                      <w:divsChild>
                        <w:div w:id="44507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8206364">
      <w:bodyDiv w:val="1"/>
      <w:marLeft w:val="0"/>
      <w:marRight w:val="0"/>
      <w:marTop w:val="0"/>
      <w:marBottom w:val="0"/>
      <w:divBdr>
        <w:top w:val="none" w:sz="0" w:space="0" w:color="auto"/>
        <w:left w:val="none" w:sz="0" w:space="0" w:color="auto"/>
        <w:bottom w:val="none" w:sz="0" w:space="0" w:color="auto"/>
        <w:right w:val="none" w:sz="0" w:space="0" w:color="auto"/>
      </w:divBdr>
    </w:div>
    <w:div w:id="1510606905">
      <w:bodyDiv w:val="1"/>
      <w:marLeft w:val="0"/>
      <w:marRight w:val="0"/>
      <w:marTop w:val="0"/>
      <w:marBottom w:val="0"/>
      <w:divBdr>
        <w:top w:val="none" w:sz="0" w:space="0" w:color="auto"/>
        <w:left w:val="none" w:sz="0" w:space="0" w:color="auto"/>
        <w:bottom w:val="none" w:sz="0" w:space="0" w:color="auto"/>
        <w:right w:val="none" w:sz="0" w:space="0" w:color="auto"/>
      </w:divBdr>
    </w:div>
    <w:div w:id="1573655492">
      <w:bodyDiv w:val="1"/>
      <w:marLeft w:val="0"/>
      <w:marRight w:val="0"/>
      <w:marTop w:val="0"/>
      <w:marBottom w:val="0"/>
      <w:divBdr>
        <w:top w:val="none" w:sz="0" w:space="0" w:color="auto"/>
        <w:left w:val="none" w:sz="0" w:space="0" w:color="auto"/>
        <w:bottom w:val="none" w:sz="0" w:space="0" w:color="auto"/>
        <w:right w:val="none" w:sz="0" w:space="0" w:color="auto"/>
      </w:divBdr>
    </w:div>
    <w:div w:id="1589381853">
      <w:bodyDiv w:val="1"/>
      <w:marLeft w:val="0"/>
      <w:marRight w:val="0"/>
      <w:marTop w:val="0"/>
      <w:marBottom w:val="0"/>
      <w:divBdr>
        <w:top w:val="none" w:sz="0" w:space="0" w:color="auto"/>
        <w:left w:val="none" w:sz="0" w:space="0" w:color="auto"/>
        <w:bottom w:val="none" w:sz="0" w:space="0" w:color="auto"/>
        <w:right w:val="none" w:sz="0" w:space="0" w:color="auto"/>
      </w:divBdr>
      <w:divsChild>
        <w:div w:id="535853764">
          <w:marLeft w:val="0"/>
          <w:marRight w:val="0"/>
          <w:marTop w:val="0"/>
          <w:marBottom w:val="0"/>
          <w:divBdr>
            <w:top w:val="none" w:sz="0" w:space="0" w:color="auto"/>
            <w:left w:val="none" w:sz="0" w:space="0" w:color="auto"/>
            <w:bottom w:val="none" w:sz="0" w:space="0" w:color="auto"/>
            <w:right w:val="none" w:sz="0" w:space="0" w:color="auto"/>
          </w:divBdr>
        </w:div>
        <w:div w:id="1018779828">
          <w:marLeft w:val="0"/>
          <w:marRight w:val="0"/>
          <w:marTop w:val="0"/>
          <w:marBottom w:val="0"/>
          <w:divBdr>
            <w:top w:val="none" w:sz="0" w:space="0" w:color="auto"/>
            <w:left w:val="none" w:sz="0" w:space="0" w:color="auto"/>
            <w:bottom w:val="none" w:sz="0" w:space="0" w:color="auto"/>
            <w:right w:val="none" w:sz="0" w:space="0" w:color="auto"/>
          </w:divBdr>
        </w:div>
      </w:divsChild>
    </w:div>
    <w:div w:id="1698040452">
      <w:bodyDiv w:val="1"/>
      <w:marLeft w:val="0"/>
      <w:marRight w:val="0"/>
      <w:marTop w:val="0"/>
      <w:marBottom w:val="0"/>
      <w:divBdr>
        <w:top w:val="none" w:sz="0" w:space="0" w:color="auto"/>
        <w:left w:val="none" w:sz="0" w:space="0" w:color="auto"/>
        <w:bottom w:val="none" w:sz="0" w:space="0" w:color="auto"/>
        <w:right w:val="none" w:sz="0" w:space="0" w:color="auto"/>
      </w:divBdr>
    </w:div>
    <w:div w:id="1719013482">
      <w:bodyDiv w:val="1"/>
      <w:marLeft w:val="0"/>
      <w:marRight w:val="0"/>
      <w:marTop w:val="0"/>
      <w:marBottom w:val="0"/>
      <w:divBdr>
        <w:top w:val="none" w:sz="0" w:space="0" w:color="auto"/>
        <w:left w:val="none" w:sz="0" w:space="0" w:color="auto"/>
        <w:bottom w:val="none" w:sz="0" w:space="0" w:color="auto"/>
        <w:right w:val="none" w:sz="0" w:space="0" w:color="auto"/>
      </w:divBdr>
    </w:div>
    <w:div w:id="1722171374">
      <w:bodyDiv w:val="1"/>
      <w:marLeft w:val="0"/>
      <w:marRight w:val="0"/>
      <w:marTop w:val="0"/>
      <w:marBottom w:val="0"/>
      <w:divBdr>
        <w:top w:val="none" w:sz="0" w:space="0" w:color="auto"/>
        <w:left w:val="none" w:sz="0" w:space="0" w:color="auto"/>
        <w:bottom w:val="none" w:sz="0" w:space="0" w:color="auto"/>
        <w:right w:val="none" w:sz="0" w:space="0" w:color="auto"/>
      </w:divBdr>
    </w:div>
    <w:div w:id="1774130282">
      <w:bodyDiv w:val="1"/>
      <w:marLeft w:val="0"/>
      <w:marRight w:val="0"/>
      <w:marTop w:val="0"/>
      <w:marBottom w:val="0"/>
      <w:divBdr>
        <w:top w:val="none" w:sz="0" w:space="0" w:color="auto"/>
        <w:left w:val="none" w:sz="0" w:space="0" w:color="auto"/>
        <w:bottom w:val="none" w:sz="0" w:space="0" w:color="auto"/>
        <w:right w:val="none" w:sz="0" w:space="0" w:color="auto"/>
      </w:divBdr>
    </w:div>
    <w:div w:id="1781802645">
      <w:bodyDiv w:val="1"/>
      <w:marLeft w:val="0"/>
      <w:marRight w:val="0"/>
      <w:marTop w:val="0"/>
      <w:marBottom w:val="0"/>
      <w:divBdr>
        <w:top w:val="none" w:sz="0" w:space="0" w:color="auto"/>
        <w:left w:val="none" w:sz="0" w:space="0" w:color="auto"/>
        <w:bottom w:val="none" w:sz="0" w:space="0" w:color="auto"/>
        <w:right w:val="none" w:sz="0" w:space="0" w:color="auto"/>
      </w:divBdr>
    </w:div>
    <w:div w:id="1822699209">
      <w:bodyDiv w:val="1"/>
      <w:marLeft w:val="0"/>
      <w:marRight w:val="0"/>
      <w:marTop w:val="0"/>
      <w:marBottom w:val="0"/>
      <w:divBdr>
        <w:top w:val="none" w:sz="0" w:space="0" w:color="auto"/>
        <w:left w:val="none" w:sz="0" w:space="0" w:color="auto"/>
        <w:bottom w:val="none" w:sz="0" w:space="0" w:color="auto"/>
        <w:right w:val="none" w:sz="0" w:space="0" w:color="auto"/>
      </w:divBdr>
      <w:divsChild>
        <w:div w:id="1231380396">
          <w:marLeft w:val="0"/>
          <w:marRight w:val="0"/>
          <w:marTop w:val="0"/>
          <w:marBottom w:val="0"/>
          <w:divBdr>
            <w:top w:val="none" w:sz="0" w:space="0" w:color="auto"/>
            <w:left w:val="none" w:sz="0" w:space="0" w:color="auto"/>
            <w:bottom w:val="none" w:sz="0" w:space="0" w:color="auto"/>
            <w:right w:val="none" w:sz="0" w:space="0" w:color="auto"/>
          </w:divBdr>
        </w:div>
      </w:divsChild>
    </w:div>
    <w:div w:id="1862279087">
      <w:bodyDiv w:val="1"/>
      <w:marLeft w:val="0"/>
      <w:marRight w:val="0"/>
      <w:marTop w:val="0"/>
      <w:marBottom w:val="0"/>
      <w:divBdr>
        <w:top w:val="none" w:sz="0" w:space="0" w:color="auto"/>
        <w:left w:val="none" w:sz="0" w:space="0" w:color="auto"/>
        <w:bottom w:val="none" w:sz="0" w:space="0" w:color="auto"/>
        <w:right w:val="none" w:sz="0" w:space="0" w:color="auto"/>
      </w:divBdr>
    </w:div>
    <w:div w:id="1864979763">
      <w:bodyDiv w:val="1"/>
      <w:marLeft w:val="0"/>
      <w:marRight w:val="0"/>
      <w:marTop w:val="0"/>
      <w:marBottom w:val="0"/>
      <w:divBdr>
        <w:top w:val="none" w:sz="0" w:space="0" w:color="auto"/>
        <w:left w:val="none" w:sz="0" w:space="0" w:color="auto"/>
        <w:bottom w:val="none" w:sz="0" w:space="0" w:color="auto"/>
        <w:right w:val="none" w:sz="0" w:space="0" w:color="auto"/>
      </w:divBdr>
    </w:div>
    <w:div w:id="1900896413">
      <w:bodyDiv w:val="1"/>
      <w:marLeft w:val="0"/>
      <w:marRight w:val="0"/>
      <w:marTop w:val="0"/>
      <w:marBottom w:val="0"/>
      <w:divBdr>
        <w:top w:val="none" w:sz="0" w:space="0" w:color="auto"/>
        <w:left w:val="none" w:sz="0" w:space="0" w:color="auto"/>
        <w:bottom w:val="none" w:sz="0" w:space="0" w:color="auto"/>
        <w:right w:val="none" w:sz="0" w:space="0" w:color="auto"/>
      </w:divBdr>
    </w:div>
    <w:div w:id="1959599800">
      <w:bodyDiv w:val="1"/>
      <w:marLeft w:val="0"/>
      <w:marRight w:val="0"/>
      <w:marTop w:val="0"/>
      <w:marBottom w:val="0"/>
      <w:divBdr>
        <w:top w:val="none" w:sz="0" w:space="0" w:color="auto"/>
        <w:left w:val="none" w:sz="0" w:space="0" w:color="auto"/>
        <w:bottom w:val="none" w:sz="0" w:space="0" w:color="auto"/>
        <w:right w:val="none" w:sz="0" w:space="0" w:color="auto"/>
      </w:divBdr>
    </w:div>
    <w:div w:id="1967546734">
      <w:bodyDiv w:val="1"/>
      <w:marLeft w:val="0"/>
      <w:marRight w:val="0"/>
      <w:marTop w:val="0"/>
      <w:marBottom w:val="0"/>
      <w:divBdr>
        <w:top w:val="none" w:sz="0" w:space="0" w:color="auto"/>
        <w:left w:val="none" w:sz="0" w:space="0" w:color="auto"/>
        <w:bottom w:val="none" w:sz="0" w:space="0" w:color="auto"/>
        <w:right w:val="none" w:sz="0" w:space="0" w:color="auto"/>
      </w:divBdr>
    </w:div>
    <w:div w:id="1985114969">
      <w:bodyDiv w:val="1"/>
      <w:marLeft w:val="0"/>
      <w:marRight w:val="0"/>
      <w:marTop w:val="0"/>
      <w:marBottom w:val="0"/>
      <w:divBdr>
        <w:top w:val="none" w:sz="0" w:space="0" w:color="auto"/>
        <w:left w:val="none" w:sz="0" w:space="0" w:color="auto"/>
        <w:bottom w:val="none" w:sz="0" w:space="0" w:color="auto"/>
        <w:right w:val="none" w:sz="0" w:space="0" w:color="auto"/>
      </w:divBdr>
    </w:div>
    <w:div w:id="2003387225">
      <w:bodyDiv w:val="1"/>
      <w:marLeft w:val="0"/>
      <w:marRight w:val="0"/>
      <w:marTop w:val="0"/>
      <w:marBottom w:val="0"/>
      <w:divBdr>
        <w:top w:val="none" w:sz="0" w:space="0" w:color="auto"/>
        <w:left w:val="none" w:sz="0" w:space="0" w:color="auto"/>
        <w:bottom w:val="none" w:sz="0" w:space="0" w:color="auto"/>
        <w:right w:val="none" w:sz="0" w:space="0" w:color="auto"/>
      </w:divBdr>
    </w:div>
    <w:div w:id="2103527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microsoft.com/office/2020/10/relationships/intelligence" Target="intelligence2.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bb005163-27b7-409d-a8ea-a0dc02b77375"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E9EC795776147E45928EB2E0454F2210" ma:contentTypeVersion="10" ma:contentTypeDescription="Creare un nuovo documento." ma:contentTypeScope="" ma:versionID="74a3a3c79d053ea9dbb663a39afb22ed">
  <xsd:schema xmlns:xsd="http://www.w3.org/2001/XMLSchema" xmlns:xs="http://www.w3.org/2001/XMLSchema" xmlns:p="http://schemas.microsoft.com/office/2006/metadata/properties" xmlns:ns3="bb005163-27b7-409d-a8ea-a0dc02b77375" xmlns:ns4="72f186a1-3b53-442e-a0a7-36bbe6e26657" targetNamespace="http://schemas.microsoft.com/office/2006/metadata/properties" ma:root="true" ma:fieldsID="9ce29a3df0e892858914b4c50e51a437" ns3:_="" ns4:_="">
    <xsd:import namespace="bb005163-27b7-409d-a8ea-a0dc02b77375"/>
    <xsd:import namespace="72f186a1-3b53-442e-a0a7-36bbe6e2665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005163-27b7-409d-a8ea-a0dc02b773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_activity" ma:index="12"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2f186a1-3b53-442e-a0a7-36bbe6e26657" elementFormDefault="qualified">
    <xsd:import namespace="http://schemas.microsoft.com/office/2006/documentManagement/types"/>
    <xsd:import namespace="http://schemas.microsoft.com/office/infopath/2007/PartnerControls"/>
    <xsd:element name="SharedWithUsers" ma:index="13"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Condiviso con dettagli" ma:internalName="SharedWithDetails" ma:readOnly="true">
      <xsd:simpleType>
        <xsd:restriction base="dms:Note">
          <xsd:maxLength value="255"/>
        </xsd:restriction>
      </xsd:simpleType>
    </xsd:element>
    <xsd:element name="SharingHintHash" ma:index="15"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37EF10F-469C-4C9B-8F0B-F6AD31A31155}">
  <ds:schemaRefs>
    <ds:schemaRef ds:uri="http://schemas.microsoft.com/office/2006/metadata/properties"/>
    <ds:schemaRef ds:uri="http://schemas.microsoft.com/office/infopath/2007/PartnerControls"/>
    <ds:schemaRef ds:uri="bb005163-27b7-409d-a8ea-a0dc02b77375"/>
  </ds:schemaRefs>
</ds:datastoreItem>
</file>

<file path=customXml/itemProps2.xml><?xml version="1.0" encoding="utf-8"?>
<ds:datastoreItem xmlns:ds="http://schemas.openxmlformats.org/officeDocument/2006/customXml" ds:itemID="{F8E750A1-4302-744B-84DD-72344950B246}">
  <ds:schemaRefs>
    <ds:schemaRef ds:uri="http://schemas.openxmlformats.org/officeDocument/2006/bibliography"/>
  </ds:schemaRefs>
</ds:datastoreItem>
</file>

<file path=customXml/itemProps3.xml><?xml version="1.0" encoding="utf-8"?>
<ds:datastoreItem xmlns:ds="http://schemas.openxmlformats.org/officeDocument/2006/customXml" ds:itemID="{30C6E97F-FCA0-4984-B604-D2F4C7EE7BB1}">
  <ds:schemaRefs>
    <ds:schemaRef ds:uri="http://schemas.microsoft.com/sharepoint/v3/contenttype/forms"/>
  </ds:schemaRefs>
</ds:datastoreItem>
</file>

<file path=customXml/itemProps4.xml><?xml version="1.0" encoding="utf-8"?>
<ds:datastoreItem xmlns:ds="http://schemas.openxmlformats.org/officeDocument/2006/customXml" ds:itemID="{6C7E3200-B514-45AF-A776-880DBD85C8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005163-27b7-409d-a8ea-a0dc02b77375"/>
    <ds:schemaRef ds:uri="72f186a1-3b53-442e-a0a7-36bbe6e266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10</Pages>
  <Words>4397</Words>
  <Characters>25063</Characters>
  <Application>Microsoft Office Word</Application>
  <DocSecurity>0</DocSecurity>
  <Lines>208</Lines>
  <Paragraphs>58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Lorenzo Maria Canziani</dc:creator>
  <cp:keywords/>
  <dc:description/>
  <cp:lastModifiedBy>Lorenzo Maria Canziani</cp:lastModifiedBy>
  <cp:revision>9</cp:revision>
  <dcterms:created xsi:type="dcterms:W3CDTF">2024-10-15T12:53:00Z</dcterms:created>
  <dcterms:modified xsi:type="dcterms:W3CDTF">2025-04-14T16:34:00Z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0x010100E9EC795776147E45928EB2E0454F2210</vt:lpwstr>
  </property>
  <property fmtid="{D5CDD505-2E9C-101B-9397-08002B2CF9AE}" pid="3" name="ZOTERO_PREF_1">
    <vt:lpwstr>&lt;data data-version="3" zotero-version="7.0.15"&gt;&lt;session id="SwrSn5X0"/&gt;&lt;style id="http://www.zotero.org/styles/clinical-microbiology-and-infection" hasBibliography="1" bibliographyStyleHasBeenSet="1"/&gt;&lt;prefs&gt;&lt;pref name="fieldType" value="Field"/&gt;&lt;/prefs&gt;&lt;</vt:lpwstr>
  </property>
  <property fmtid="{D5CDD505-2E9C-101B-9397-08002B2CF9AE}" pid="4" name="ZOTERO_PREF_2">
    <vt:lpwstr>/data&gt;</vt:lpwstr>
  </property>
</Properties>
</file>