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455603" w14:textId="77777777" w:rsidR="008E0C87" w:rsidRPr="008E0C87" w:rsidRDefault="008E0C87" w:rsidP="008E0C87">
      <w:pPr>
        <w:spacing w:line="480" w:lineRule="auto"/>
        <w:jc w:val="center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  <w:r w:rsidRPr="008E0C87">
        <w:rPr>
          <w:rFonts w:ascii="Times New Roman" w:hAnsi="Times New Roman" w:cs="Times New Roman"/>
          <w:b/>
          <w:bCs/>
          <w:sz w:val="22"/>
          <w:szCs w:val="22"/>
          <w:lang w:val="en-US"/>
        </w:rPr>
        <w:t>Valorization of food byproducts: green solvents for bioactive extraction and biological applications of citrus sinensis peel</w:t>
      </w:r>
    </w:p>
    <w:p w14:paraId="51019B43" w14:textId="77777777" w:rsidR="008E0C87" w:rsidRDefault="008E0C87" w:rsidP="008E0C87">
      <w:pPr>
        <w:spacing w:line="480" w:lineRule="auto"/>
        <w:jc w:val="center"/>
        <w:rPr>
          <w:rFonts w:ascii="Times New Roman" w:hAnsi="Times New Roman" w:cs="Times New Roman"/>
          <w:sz w:val="22"/>
          <w:szCs w:val="22"/>
          <w:vertAlign w:val="superscript"/>
          <w:lang w:val="it-IT"/>
        </w:rPr>
      </w:pPr>
      <w:r w:rsidRPr="008E0C87">
        <w:rPr>
          <w:rFonts w:ascii="Times New Roman" w:hAnsi="Times New Roman" w:cs="Times New Roman"/>
          <w:sz w:val="22"/>
          <w:szCs w:val="22"/>
          <w:lang w:val="it-IT"/>
        </w:rPr>
        <w:t>Clara Gomez-Urios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Lorenzo Siroli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2,3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Silvia Grassi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4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 xml:space="preserve"> 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Francesca Patrignani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2,3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Jesus Blesa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Rosalba Lanciotti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2,3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Ana Frígola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Stefania Iametti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3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Maria J Esteve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1*</w:t>
      </w:r>
      <w:r w:rsidRPr="008E0C87">
        <w:rPr>
          <w:rFonts w:ascii="Times New Roman" w:hAnsi="Times New Roman" w:cs="Times New Roman"/>
          <w:sz w:val="22"/>
          <w:szCs w:val="22"/>
          <w:lang w:val="it-IT"/>
        </w:rPr>
        <w:t>, and Mattia Di Nunzio</w:t>
      </w:r>
      <w:r w:rsidRPr="008E0C87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4</w:t>
      </w:r>
    </w:p>
    <w:p w14:paraId="33D6FC91" w14:textId="77777777" w:rsidR="008E0C87" w:rsidRPr="008E0C87" w:rsidRDefault="008E0C87" w:rsidP="008E0C87">
      <w:pPr>
        <w:spacing w:line="480" w:lineRule="auto"/>
        <w:jc w:val="center"/>
        <w:rPr>
          <w:rFonts w:ascii="Times New Roman" w:hAnsi="Times New Roman" w:cs="Times New Roman"/>
          <w:sz w:val="22"/>
          <w:szCs w:val="22"/>
          <w:lang w:val="it-IT"/>
        </w:rPr>
      </w:pPr>
    </w:p>
    <w:p w14:paraId="45AE4204" w14:textId="77777777" w:rsidR="008E0C87" w:rsidRPr="008E0C87" w:rsidRDefault="008E0C87" w:rsidP="008E0C87">
      <w:pPr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s-ES_tradnl"/>
        </w:rPr>
      </w:pP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Nutrition and Food Science. Faculty of Pharmacy, University of Valencia, Avda. </w:t>
      </w:r>
      <w:r w:rsidRPr="008E0C87">
        <w:rPr>
          <w:rFonts w:ascii="Times New Roman" w:hAnsi="Times New Roman" w:cs="Times New Roman"/>
          <w:i/>
          <w:iCs/>
          <w:sz w:val="22"/>
          <w:szCs w:val="22"/>
          <w:lang w:val="es-ES_tradnl"/>
        </w:rPr>
        <w:t>Vicent Andrés Estellés,</w:t>
      </w: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s/n, 46100, Burjassot (Valencia), Spain</w:t>
      </w:r>
    </w:p>
    <w:p w14:paraId="492763C7" w14:textId="77777777" w:rsidR="008E0C87" w:rsidRPr="008E0C87" w:rsidRDefault="008E0C87" w:rsidP="008E0C87">
      <w:pPr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>Interdepartmental Centre for Agri-Food Industrial Research, University of Bologna, Campus of Food Science, Via Quinto Bucci 336, Cesena (FC), Italy</w:t>
      </w:r>
    </w:p>
    <w:p w14:paraId="072B9859" w14:textId="77777777" w:rsidR="008E0C87" w:rsidRPr="008E0C87" w:rsidRDefault="008E0C87" w:rsidP="008E0C87">
      <w:pPr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Department of Agricultural and Food Sciences, University of Bologna, Piazza Gabriele </w:t>
      </w:r>
      <w:proofErr w:type="spellStart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>Goidanich</w:t>
      </w:r>
      <w:proofErr w:type="spellEnd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60, 47521 Cesena (FC), Italy</w:t>
      </w:r>
    </w:p>
    <w:p w14:paraId="2E8033A6" w14:textId="77777777" w:rsidR="008E0C87" w:rsidRPr="008E0C87" w:rsidRDefault="008E0C87" w:rsidP="008E0C87">
      <w:pPr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>Department of Food, Environmental and Nutritional Sciences (</w:t>
      </w:r>
      <w:proofErr w:type="spellStart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>DeFENS</w:t>
      </w:r>
      <w:proofErr w:type="spellEnd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), University of Milan, Via </w:t>
      </w:r>
      <w:proofErr w:type="spellStart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>Celoria</w:t>
      </w:r>
      <w:proofErr w:type="spellEnd"/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2, 20133 Milan, Italy</w:t>
      </w:r>
    </w:p>
    <w:p w14:paraId="074A2C51" w14:textId="77777777" w:rsidR="008E0C87" w:rsidRPr="008E0C87" w:rsidRDefault="008E0C87" w:rsidP="008E0C87">
      <w:p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8E0C8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*Corresponding Author: +34963544913, </w:t>
      </w:r>
      <w:hyperlink r:id="rId5" w:history="1">
        <w:r w:rsidRPr="008E0C87">
          <w:rPr>
            <w:rStyle w:val="Hipervnculo"/>
            <w:rFonts w:ascii="Times New Roman" w:hAnsi="Times New Roman" w:cs="Times New Roman"/>
            <w:i/>
            <w:iCs/>
            <w:sz w:val="22"/>
            <w:szCs w:val="22"/>
            <w:lang w:val="en-US"/>
          </w:rPr>
          <w:t>maria.jose.esteve@uv.es</w:t>
        </w:r>
      </w:hyperlink>
      <w:r w:rsidRPr="008E0C87">
        <w:rPr>
          <w:rFonts w:ascii="Times New Roman" w:hAnsi="Times New Roman" w:cs="Times New Roman"/>
          <w:i/>
          <w:iCs/>
          <w:sz w:val="22"/>
          <w:szCs w:val="22"/>
          <w:u w:val="single"/>
          <w:lang w:val="en-US"/>
        </w:rPr>
        <w:t xml:space="preserve"> </w:t>
      </w:r>
    </w:p>
    <w:p w14:paraId="3CF955C8" w14:textId="77777777" w:rsidR="0051357A" w:rsidRDefault="0051357A" w:rsidP="0051357A">
      <w:p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</w:p>
    <w:p w14:paraId="37C16ACC" w14:textId="77777777" w:rsidR="0051357A" w:rsidRDefault="0051357A" w:rsidP="0051357A">
      <w:p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</w:p>
    <w:p w14:paraId="12F4A097" w14:textId="7FE28493" w:rsidR="0051357A" w:rsidRDefault="0051357A" w:rsidP="0051357A">
      <w:pPr>
        <w:spacing w:line="480" w:lineRule="auto"/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  <w:r w:rsidRPr="0051357A">
        <w:rPr>
          <w:rFonts w:ascii="Times New Roman" w:hAnsi="Times New Roman" w:cs="Times New Roman"/>
          <w:b/>
          <w:bCs/>
          <w:sz w:val="22"/>
          <w:szCs w:val="22"/>
          <w:lang w:val="en-US"/>
        </w:rPr>
        <w:t>Supplementary Material</w:t>
      </w:r>
    </w:p>
    <w:p w14:paraId="5757B833" w14:textId="77777777" w:rsidR="001949C8" w:rsidRDefault="001949C8">
      <w:pPr>
        <w:rPr>
          <w:b/>
          <w:bCs/>
          <w:lang w:val="en-US"/>
        </w:rPr>
      </w:pPr>
    </w:p>
    <w:p w14:paraId="294E659D" w14:textId="64A050C2" w:rsidR="001949C8" w:rsidRDefault="001949C8" w:rsidP="001949C8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BD7ACE">
        <w:rPr>
          <w:rFonts w:ascii="Times New Roman" w:hAnsi="Times New Roman" w:cs="Times New Roman"/>
          <w:b/>
          <w:bCs/>
          <w:lang w:val="en-US"/>
        </w:rPr>
        <w:t>Figure S</w:t>
      </w:r>
      <w:r w:rsidR="00904CE4">
        <w:rPr>
          <w:rFonts w:ascii="Times New Roman" w:hAnsi="Times New Roman" w:cs="Times New Roman"/>
          <w:b/>
          <w:bCs/>
          <w:lang w:val="en-US"/>
        </w:rPr>
        <w:t>1</w:t>
      </w:r>
      <w:r w:rsidRPr="00BD7ACE">
        <w:rPr>
          <w:rFonts w:ascii="Times New Roman" w:hAnsi="Times New Roman" w:cs="Times New Roman"/>
          <w:b/>
          <w:bCs/>
          <w:lang w:val="en-US"/>
        </w:rPr>
        <w:t>.</w:t>
      </w:r>
      <w:r w:rsidRPr="00BD7ACE">
        <w:rPr>
          <w:rFonts w:ascii="Times New Roman" w:hAnsi="Times New Roman" w:cs="Times New Roman"/>
          <w:lang w:val="en-US"/>
        </w:rPr>
        <w:t xml:space="preserve"> </w:t>
      </w:r>
      <w:r w:rsidRPr="0065069B">
        <w:rPr>
          <w:rFonts w:ascii="Times New Roman" w:hAnsi="Times New Roman" w:cs="Times New Roman"/>
          <w:lang w:val="en-US"/>
        </w:rPr>
        <w:t xml:space="preserve">Example of agar spot test with wells containing 50 </w:t>
      </w:r>
      <w:r w:rsidRPr="00FD4A9A">
        <w:rPr>
          <w:rFonts w:ascii="Times New Roman" w:hAnsi="Times New Roman" w:cs="Times New Roman"/>
        </w:rPr>
        <w:t>μ</w:t>
      </w:r>
      <w:r w:rsidRPr="0065069B">
        <w:rPr>
          <w:rFonts w:ascii="Times New Roman" w:hAnsi="Times New Roman" w:cs="Times New Roman"/>
          <w:lang w:val="en-US"/>
        </w:rPr>
        <w:t xml:space="preserve">L of </w:t>
      </w:r>
      <w:r w:rsidRPr="009D0E86">
        <w:rPr>
          <w:rFonts w:ascii="Times New Roman" w:hAnsi="Times New Roman" w:cs="Times New Roman"/>
          <w:i/>
          <w:iCs/>
          <w:lang w:val="en-US"/>
        </w:rPr>
        <w:t>Staphylococcus</w:t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9D0E86">
        <w:rPr>
          <w:rFonts w:ascii="Times New Roman" w:hAnsi="Times New Roman" w:cs="Times New Roman"/>
          <w:i/>
          <w:iCs/>
          <w:lang w:val="en-US"/>
        </w:rPr>
        <w:t>epidermis</w:t>
      </w:r>
      <w:r w:rsidRPr="0065069B">
        <w:rPr>
          <w:rFonts w:ascii="Times New Roman" w:hAnsi="Times New Roman" w:cs="Times New Roman"/>
          <w:lang w:val="en-US"/>
        </w:rPr>
        <w:t xml:space="preserve"> and observation of inhibition diameters after 24 hours of incubation.</w:t>
      </w:r>
      <w:r>
        <w:rPr>
          <w:rFonts w:ascii="Times New Roman" w:hAnsi="Times New Roman" w:cs="Times New Roman"/>
          <w:lang w:val="en-US"/>
        </w:rPr>
        <w:t xml:space="preserve"> </w:t>
      </w:r>
    </w:p>
    <w:p w14:paraId="46A1D01D" w14:textId="0B3380D0" w:rsidR="001949C8" w:rsidRDefault="009D6D76" w:rsidP="009D0E86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9D6D76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1E174B1" wp14:editId="6FACD623">
            <wp:extent cx="4501662" cy="2142180"/>
            <wp:effectExtent l="0" t="0" r="0" b="0"/>
            <wp:docPr id="203996516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965161" name=""/>
                    <pic:cNvPicPr/>
                  </pic:nvPicPr>
                  <pic:blipFill rotWithShape="1">
                    <a:blip r:embed="rId6"/>
                    <a:srcRect l="15617" t="28157" r="23601" b="7521"/>
                    <a:stretch/>
                  </pic:blipFill>
                  <pic:spPr bwMode="auto">
                    <a:xfrm>
                      <a:off x="0" y="0"/>
                      <a:ext cx="4525509" cy="21535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37747A" w14:textId="61F3F2D2" w:rsidR="00BD7ACE" w:rsidRDefault="009D0E86" w:rsidP="006D5745">
      <w:pPr>
        <w:spacing w:line="360" w:lineRule="auto"/>
        <w:jc w:val="both"/>
        <w:rPr>
          <w:rFonts w:ascii="Times New Roman" w:hAnsi="Times New Roman" w:cs="Times New Roman"/>
          <w:i/>
          <w:iCs/>
          <w:lang w:val="en-US"/>
        </w:rPr>
      </w:pPr>
      <w:r w:rsidRPr="001949C8">
        <w:rPr>
          <w:rFonts w:ascii="Times New Roman" w:hAnsi="Times New Roman" w:cs="Times New Roman"/>
          <w:i/>
          <w:iCs/>
          <w:lang w:val="en-US"/>
        </w:rPr>
        <w:t>A: 50% EtOH extract. B: ChChl:Gly:CA extract</w:t>
      </w:r>
    </w:p>
    <w:p w14:paraId="380E6AA3" w14:textId="77777777" w:rsidR="006A013E" w:rsidRDefault="006A013E" w:rsidP="006D5745">
      <w:pPr>
        <w:spacing w:line="360" w:lineRule="auto"/>
        <w:jc w:val="both"/>
        <w:rPr>
          <w:rFonts w:ascii="Times New Roman" w:hAnsi="Times New Roman" w:cs="Times New Roman"/>
          <w:i/>
          <w:iCs/>
          <w:lang w:val="en-US"/>
        </w:rPr>
      </w:pPr>
    </w:p>
    <w:p w14:paraId="7F92EFB4" w14:textId="5F43A843" w:rsidR="00F85204" w:rsidRDefault="00F85204" w:rsidP="006D5745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F85204">
        <w:rPr>
          <w:rFonts w:ascii="Times New Roman" w:hAnsi="Times New Roman" w:cs="Times New Roman"/>
          <w:b/>
          <w:bCs/>
          <w:lang w:val="en-US"/>
        </w:rPr>
        <w:lastRenderedPageBreak/>
        <w:t>Table S1</w:t>
      </w:r>
      <w:r w:rsidRPr="00F85204">
        <w:rPr>
          <w:rFonts w:ascii="Times New Roman" w:hAnsi="Times New Roman" w:cs="Times New Roman"/>
          <w:lang w:val="en-US"/>
        </w:rPr>
        <w:t>. Identification parameters of phenolic compounds</w:t>
      </w:r>
      <w:r w:rsidR="004904A8">
        <w:rPr>
          <w:rFonts w:ascii="Times New Roman" w:hAnsi="Times New Roman" w:cs="Times New Roman"/>
          <w:lang w:val="en-US"/>
        </w:rPr>
        <w:t xml:space="preserve"> by</w:t>
      </w:r>
      <w:r w:rsidRPr="00F85204">
        <w:rPr>
          <w:rFonts w:ascii="Times New Roman" w:hAnsi="Times New Roman" w:cs="Times New Roman"/>
          <w:lang w:val="en-US"/>
        </w:rPr>
        <w:t xml:space="preserve"> </w:t>
      </w:r>
      <w:r w:rsidR="004904A8" w:rsidRPr="004904A8">
        <w:rPr>
          <w:rFonts w:ascii="Times New Roman" w:hAnsi="Times New Roman" w:cs="Times New Roman"/>
          <w:lang w:val="en-US"/>
        </w:rPr>
        <w:t>UPLC-TOF-MS / MS</w:t>
      </w:r>
    </w:p>
    <w:p w14:paraId="55AB404D" w14:textId="77777777" w:rsidR="00F85204" w:rsidRPr="00F85204" w:rsidRDefault="00F85204" w:rsidP="006D5745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tbl>
      <w:tblPr>
        <w:tblStyle w:val="Tablaconcuadrcula"/>
        <w:tblW w:w="9417" w:type="dxa"/>
        <w:tblInd w:w="-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03"/>
        <w:gridCol w:w="1537"/>
        <w:gridCol w:w="1559"/>
        <w:gridCol w:w="1559"/>
        <w:gridCol w:w="1559"/>
      </w:tblGrid>
      <w:tr w:rsidR="007035D8" w:rsidRPr="0011372A" w14:paraId="77CE5E72" w14:textId="77777777" w:rsidTr="00F85204">
        <w:trPr>
          <w:trHeight w:val="965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ED13CA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1372A">
              <w:rPr>
                <w:b/>
                <w:bCs/>
                <w:sz w:val="20"/>
                <w:szCs w:val="20"/>
              </w:rPr>
              <w:t>Compounds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1D19B5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11372A">
              <w:rPr>
                <w:b/>
                <w:bCs/>
                <w:sz w:val="20"/>
                <w:szCs w:val="20"/>
                <w:lang w:val="en-US"/>
              </w:rPr>
              <w:t>Molecular formula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31F726" w14:textId="3A215247" w:rsidR="007035D8" w:rsidRPr="007035D8" w:rsidRDefault="007035D8" w:rsidP="00F85204">
            <w:pPr>
              <w:spacing w:line="360" w:lineRule="auto"/>
              <w:jc w:val="center"/>
              <w:rPr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7035D8">
              <w:rPr>
                <w:b/>
                <w:bCs/>
                <w:i/>
                <w:iCs/>
                <w:sz w:val="20"/>
                <w:szCs w:val="20"/>
                <w:lang w:val="en-US"/>
              </w:rPr>
              <w:t>m/z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F6FE8D5" w14:textId="11168D28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11372A">
              <w:rPr>
                <w:b/>
                <w:bCs/>
                <w:sz w:val="20"/>
                <w:szCs w:val="20"/>
                <w:lang w:val="en-US"/>
              </w:rPr>
              <w:t>[</w:t>
            </w:r>
            <w:r w:rsidRPr="0011372A">
              <w:rPr>
                <w:b/>
                <w:bCs/>
                <w:i/>
                <w:iCs/>
                <w:sz w:val="20"/>
                <w:szCs w:val="20"/>
                <w:lang w:val="en-US"/>
              </w:rPr>
              <w:t>m</w:t>
            </w:r>
            <w:r w:rsidRPr="0011372A">
              <w:rPr>
                <w:b/>
                <w:bCs/>
                <w:sz w:val="20"/>
                <w:szCs w:val="20"/>
                <w:lang w:val="en-US"/>
              </w:rPr>
              <w:t>-H]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43F011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 w:rsidRPr="0011372A">
              <w:rPr>
                <w:b/>
                <w:bCs/>
                <w:sz w:val="20"/>
                <w:szCs w:val="20"/>
                <w:lang w:val="en-US"/>
              </w:rPr>
              <w:t>Error</w:t>
            </w:r>
          </w:p>
          <w:p w14:paraId="105DC154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11372A">
              <w:rPr>
                <w:b/>
                <w:bCs/>
                <w:sz w:val="20"/>
                <w:szCs w:val="20"/>
                <w:lang w:val="en-US"/>
              </w:rPr>
              <w:t>(ppm)</w:t>
            </w:r>
          </w:p>
        </w:tc>
      </w:tr>
      <w:tr w:rsidR="007035D8" w:rsidRPr="0011372A" w14:paraId="1C33CA90" w14:textId="77777777" w:rsidTr="00F85204">
        <w:trPr>
          <w:trHeight w:val="317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0A3EB0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1372A">
              <w:rPr>
                <w:b/>
                <w:bCs/>
                <w:sz w:val="20"/>
                <w:szCs w:val="20"/>
              </w:rPr>
              <w:t>Phenolic</w:t>
            </w:r>
            <w:proofErr w:type="spellEnd"/>
            <w:r w:rsidRPr="0011372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1372A">
              <w:rPr>
                <w:b/>
                <w:bCs/>
                <w:sz w:val="20"/>
                <w:szCs w:val="20"/>
              </w:rPr>
              <w:t>acids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</w:tcBorders>
            <w:vAlign w:val="center"/>
          </w:tcPr>
          <w:p w14:paraId="7B13C8C4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31938DBC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4109F772" w14:textId="7CE32872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66AE26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035D8" w:rsidRPr="0011372A" w14:paraId="262A80A0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09EEB93A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</w:rPr>
              <w:t>p-</w:t>
            </w:r>
            <w:proofErr w:type="spellStart"/>
            <w:r w:rsidRPr="0011372A">
              <w:rPr>
                <w:sz w:val="20"/>
                <w:szCs w:val="20"/>
              </w:rPr>
              <w:t>Coumaric</w:t>
            </w:r>
            <w:proofErr w:type="spellEnd"/>
            <w:r w:rsidRPr="0011372A">
              <w:rPr>
                <w:sz w:val="20"/>
                <w:szCs w:val="20"/>
              </w:rPr>
              <w:t xml:space="preserve"> acid</w:t>
            </w:r>
          </w:p>
        </w:tc>
        <w:tc>
          <w:tcPr>
            <w:tcW w:w="1537" w:type="dxa"/>
            <w:vAlign w:val="center"/>
          </w:tcPr>
          <w:p w14:paraId="2644A16A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</w:rPr>
              <w:t>C</w:t>
            </w:r>
            <w:r w:rsidRPr="0011372A">
              <w:rPr>
                <w:sz w:val="20"/>
                <w:szCs w:val="20"/>
                <w:vertAlign w:val="subscript"/>
              </w:rPr>
              <w:t>9</w:t>
            </w:r>
            <w:r w:rsidRPr="0011372A">
              <w:rPr>
                <w:sz w:val="20"/>
                <w:szCs w:val="20"/>
              </w:rPr>
              <w:t>H</w:t>
            </w:r>
            <w:r w:rsidRPr="0011372A">
              <w:rPr>
                <w:sz w:val="20"/>
                <w:szCs w:val="20"/>
                <w:vertAlign w:val="subscript"/>
              </w:rPr>
              <w:t>8</w:t>
            </w:r>
            <w:r w:rsidRPr="0011372A">
              <w:rPr>
                <w:sz w:val="20"/>
                <w:szCs w:val="20"/>
              </w:rPr>
              <w:t>O</w:t>
            </w:r>
            <w:r w:rsidRPr="0011372A">
              <w:rPr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1559" w:type="dxa"/>
            <w:vAlign w:val="center"/>
          </w:tcPr>
          <w:p w14:paraId="1AAE22FB" w14:textId="6A2D8786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7035D8">
              <w:rPr>
                <w:sz w:val="20"/>
                <w:szCs w:val="20"/>
                <w:lang w:val="es-ES_tradnl"/>
              </w:rPr>
              <w:t>164</w:t>
            </w:r>
            <w:r>
              <w:rPr>
                <w:sz w:val="20"/>
                <w:szCs w:val="20"/>
                <w:lang w:val="es-ES_tradnl"/>
              </w:rPr>
              <w:t>.</w:t>
            </w:r>
            <w:r w:rsidRPr="007035D8">
              <w:rPr>
                <w:sz w:val="20"/>
                <w:szCs w:val="20"/>
                <w:lang w:val="es-ES_tradnl"/>
              </w:rPr>
              <w:t>0473</w:t>
            </w:r>
          </w:p>
        </w:tc>
        <w:tc>
          <w:tcPr>
            <w:tcW w:w="1559" w:type="dxa"/>
            <w:vAlign w:val="center"/>
          </w:tcPr>
          <w:p w14:paraId="31F133F4" w14:textId="04B12391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  <w:lang w:val="es-ES_tradnl"/>
              </w:rPr>
              <w:t>163.04007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0D62E652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  <w:lang w:val="es-ES_tradnl"/>
              </w:rPr>
              <w:t>1.8</w:t>
            </w:r>
          </w:p>
        </w:tc>
      </w:tr>
      <w:tr w:rsidR="007035D8" w:rsidRPr="0011372A" w14:paraId="3483B652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479553BD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1372A">
              <w:rPr>
                <w:sz w:val="20"/>
                <w:szCs w:val="20"/>
              </w:rPr>
              <w:t>Ferulic</w:t>
            </w:r>
            <w:proofErr w:type="spellEnd"/>
            <w:r w:rsidRPr="0011372A">
              <w:rPr>
                <w:sz w:val="20"/>
                <w:szCs w:val="20"/>
              </w:rPr>
              <w:t xml:space="preserve"> acid</w:t>
            </w:r>
          </w:p>
        </w:tc>
        <w:tc>
          <w:tcPr>
            <w:tcW w:w="1537" w:type="dxa"/>
            <w:vAlign w:val="center"/>
          </w:tcPr>
          <w:p w14:paraId="46BA5CCA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</w:rPr>
              <w:t>C</w:t>
            </w:r>
            <w:r w:rsidRPr="0011372A">
              <w:rPr>
                <w:sz w:val="20"/>
                <w:szCs w:val="20"/>
                <w:vertAlign w:val="subscript"/>
              </w:rPr>
              <w:t>10</w:t>
            </w:r>
            <w:r w:rsidRPr="0011372A">
              <w:rPr>
                <w:sz w:val="20"/>
                <w:szCs w:val="20"/>
              </w:rPr>
              <w:t>H</w:t>
            </w:r>
            <w:r w:rsidRPr="0011372A">
              <w:rPr>
                <w:sz w:val="20"/>
                <w:szCs w:val="20"/>
                <w:vertAlign w:val="subscript"/>
              </w:rPr>
              <w:t>10</w:t>
            </w:r>
            <w:r w:rsidRPr="0011372A">
              <w:rPr>
                <w:sz w:val="20"/>
                <w:szCs w:val="20"/>
              </w:rPr>
              <w:t>O</w:t>
            </w:r>
            <w:r w:rsidRPr="0011372A">
              <w:rPr>
                <w:sz w:val="20"/>
                <w:szCs w:val="20"/>
                <w:vertAlign w:val="subscript"/>
              </w:rPr>
              <w:t>4</w:t>
            </w:r>
          </w:p>
        </w:tc>
        <w:tc>
          <w:tcPr>
            <w:tcW w:w="1559" w:type="dxa"/>
            <w:vAlign w:val="center"/>
          </w:tcPr>
          <w:p w14:paraId="571C84AA" w14:textId="674880F2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7035D8">
              <w:rPr>
                <w:sz w:val="20"/>
                <w:szCs w:val="20"/>
                <w:lang w:val="es-ES_tradnl"/>
              </w:rPr>
              <w:t>194</w:t>
            </w:r>
            <w:r w:rsidR="00F85204">
              <w:rPr>
                <w:sz w:val="20"/>
                <w:szCs w:val="20"/>
                <w:lang w:val="es-ES_tradnl"/>
              </w:rPr>
              <w:t>.</w:t>
            </w:r>
            <w:r w:rsidRPr="007035D8">
              <w:rPr>
                <w:sz w:val="20"/>
                <w:szCs w:val="20"/>
                <w:lang w:val="es-ES_tradnl"/>
              </w:rPr>
              <w:t>0579</w:t>
            </w:r>
          </w:p>
        </w:tc>
        <w:tc>
          <w:tcPr>
            <w:tcW w:w="1559" w:type="dxa"/>
            <w:vAlign w:val="center"/>
          </w:tcPr>
          <w:p w14:paraId="76869722" w14:textId="2580BE98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193.05063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2460E6D1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-0.2</w:t>
            </w:r>
          </w:p>
        </w:tc>
      </w:tr>
      <w:tr w:rsidR="007035D8" w:rsidRPr="0011372A" w14:paraId="3C989994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3BF62BD3" w14:textId="77777777" w:rsidR="007035D8" w:rsidRPr="0011372A" w:rsidRDefault="007035D8" w:rsidP="00F85204">
            <w:pPr>
              <w:spacing w:line="360" w:lineRule="auto"/>
              <w:jc w:val="center"/>
              <w:rPr>
                <w:i/>
                <w:iCs/>
                <w:sz w:val="20"/>
                <w:szCs w:val="20"/>
              </w:rPr>
            </w:pPr>
            <w:r w:rsidRPr="0011372A">
              <w:rPr>
                <w:i/>
                <w:iCs/>
                <w:sz w:val="20"/>
                <w:szCs w:val="20"/>
              </w:rPr>
              <w:t xml:space="preserve">Total </w:t>
            </w:r>
            <w:proofErr w:type="spellStart"/>
            <w:r w:rsidRPr="0011372A">
              <w:rPr>
                <w:i/>
                <w:iCs/>
                <w:sz w:val="20"/>
                <w:szCs w:val="20"/>
              </w:rPr>
              <w:t>phenolic</w:t>
            </w:r>
            <w:proofErr w:type="spellEnd"/>
            <w:r w:rsidRPr="0011372A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1372A">
              <w:rPr>
                <w:i/>
                <w:iCs/>
                <w:sz w:val="20"/>
                <w:szCs w:val="20"/>
              </w:rPr>
              <w:t>acids</w:t>
            </w:r>
            <w:proofErr w:type="spellEnd"/>
          </w:p>
        </w:tc>
        <w:tc>
          <w:tcPr>
            <w:tcW w:w="1537" w:type="dxa"/>
            <w:vAlign w:val="center"/>
          </w:tcPr>
          <w:p w14:paraId="6DFC14CB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99AEED7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AB69319" w14:textId="7C1A577A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493620E4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035D8" w:rsidRPr="0011372A" w14:paraId="0BB54D2A" w14:textId="77777777" w:rsidTr="00F85204">
        <w:trPr>
          <w:trHeight w:val="456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4898EF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11372A">
              <w:rPr>
                <w:b/>
                <w:sz w:val="20"/>
                <w:szCs w:val="20"/>
              </w:rPr>
              <w:t>Flavanones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</w:tcBorders>
            <w:vAlign w:val="center"/>
          </w:tcPr>
          <w:p w14:paraId="0D1FDE52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34F35451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1AA0ACEF" w14:textId="67C969F9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1708B2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035D8" w:rsidRPr="0011372A" w14:paraId="7465B110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455DF616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</w:rPr>
              <w:t>Hesperidin</w:t>
            </w:r>
          </w:p>
        </w:tc>
        <w:tc>
          <w:tcPr>
            <w:tcW w:w="1537" w:type="dxa"/>
            <w:vAlign w:val="center"/>
          </w:tcPr>
          <w:p w14:paraId="40B67BD0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</w:rPr>
              <w:t>C</w:t>
            </w:r>
            <w:r w:rsidRPr="0011372A">
              <w:rPr>
                <w:sz w:val="20"/>
                <w:szCs w:val="20"/>
                <w:vertAlign w:val="subscript"/>
              </w:rPr>
              <w:t>28</w:t>
            </w:r>
            <w:r w:rsidRPr="0011372A">
              <w:rPr>
                <w:sz w:val="20"/>
                <w:szCs w:val="20"/>
              </w:rPr>
              <w:t>H</w:t>
            </w:r>
            <w:r w:rsidRPr="0011372A">
              <w:rPr>
                <w:sz w:val="20"/>
                <w:szCs w:val="20"/>
                <w:vertAlign w:val="subscript"/>
              </w:rPr>
              <w:t>34</w:t>
            </w:r>
            <w:r w:rsidRPr="0011372A">
              <w:rPr>
                <w:sz w:val="20"/>
                <w:szCs w:val="20"/>
              </w:rPr>
              <w:t>O</w:t>
            </w:r>
            <w:r w:rsidRPr="0011372A">
              <w:rPr>
                <w:sz w:val="20"/>
                <w:szCs w:val="20"/>
                <w:vertAlign w:val="subscript"/>
              </w:rPr>
              <w:t>15</w:t>
            </w:r>
          </w:p>
        </w:tc>
        <w:tc>
          <w:tcPr>
            <w:tcW w:w="1559" w:type="dxa"/>
            <w:vAlign w:val="center"/>
          </w:tcPr>
          <w:p w14:paraId="0C8AA239" w14:textId="68761BD9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7035D8">
              <w:rPr>
                <w:sz w:val="20"/>
                <w:szCs w:val="20"/>
                <w:lang w:val="es-ES_tradnl"/>
              </w:rPr>
              <w:t>610</w:t>
            </w:r>
            <w:r w:rsidR="00F85204">
              <w:rPr>
                <w:sz w:val="20"/>
                <w:szCs w:val="20"/>
                <w:lang w:val="es-ES_tradnl"/>
              </w:rPr>
              <w:t>.</w:t>
            </w:r>
            <w:r w:rsidRPr="007035D8">
              <w:rPr>
                <w:sz w:val="20"/>
                <w:szCs w:val="20"/>
                <w:lang w:val="es-ES_tradnl"/>
              </w:rPr>
              <w:t>1897</w:t>
            </w:r>
          </w:p>
        </w:tc>
        <w:tc>
          <w:tcPr>
            <w:tcW w:w="1559" w:type="dxa"/>
            <w:vAlign w:val="center"/>
          </w:tcPr>
          <w:p w14:paraId="33B8C1E4" w14:textId="75F67F9D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609.18249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51F30DCF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-0.9</w:t>
            </w:r>
          </w:p>
        </w:tc>
      </w:tr>
      <w:tr w:rsidR="007035D8" w:rsidRPr="0011372A" w14:paraId="7F8EC2E7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C469E1B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1372A">
              <w:rPr>
                <w:sz w:val="20"/>
                <w:szCs w:val="20"/>
              </w:rPr>
              <w:t>Rutin</w:t>
            </w:r>
            <w:proofErr w:type="spellEnd"/>
          </w:p>
        </w:tc>
        <w:tc>
          <w:tcPr>
            <w:tcW w:w="1537" w:type="dxa"/>
            <w:vAlign w:val="center"/>
          </w:tcPr>
          <w:p w14:paraId="3C2C7635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</w:rPr>
              <w:t>C</w:t>
            </w:r>
            <w:r w:rsidRPr="0011372A">
              <w:rPr>
                <w:sz w:val="20"/>
                <w:szCs w:val="20"/>
                <w:vertAlign w:val="subscript"/>
              </w:rPr>
              <w:t>27</w:t>
            </w:r>
            <w:r w:rsidRPr="0011372A">
              <w:rPr>
                <w:sz w:val="20"/>
                <w:szCs w:val="20"/>
              </w:rPr>
              <w:t>H</w:t>
            </w:r>
            <w:r w:rsidRPr="0011372A">
              <w:rPr>
                <w:sz w:val="20"/>
                <w:szCs w:val="20"/>
                <w:vertAlign w:val="subscript"/>
              </w:rPr>
              <w:t>30</w:t>
            </w:r>
            <w:r w:rsidRPr="0011372A">
              <w:rPr>
                <w:sz w:val="20"/>
                <w:szCs w:val="20"/>
              </w:rPr>
              <w:t>O</w:t>
            </w:r>
            <w:r w:rsidRPr="0011372A">
              <w:rPr>
                <w:sz w:val="20"/>
                <w:szCs w:val="20"/>
                <w:vertAlign w:val="subscript"/>
              </w:rPr>
              <w:t>16</w:t>
            </w:r>
          </w:p>
        </w:tc>
        <w:tc>
          <w:tcPr>
            <w:tcW w:w="1559" w:type="dxa"/>
            <w:vAlign w:val="center"/>
          </w:tcPr>
          <w:p w14:paraId="2B77FD78" w14:textId="141D1BB1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7035D8">
              <w:rPr>
                <w:sz w:val="20"/>
                <w:szCs w:val="20"/>
                <w:lang w:val="es-ES_tradnl"/>
              </w:rPr>
              <w:t>610</w:t>
            </w:r>
            <w:r w:rsidR="00F85204">
              <w:rPr>
                <w:sz w:val="20"/>
                <w:szCs w:val="20"/>
                <w:lang w:val="es-ES_tradnl"/>
              </w:rPr>
              <w:t>.</w:t>
            </w:r>
            <w:r w:rsidRPr="007035D8">
              <w:rPr>
                <w:sz w:val="20"/>
                <w:szCs w:val="20"/>
                <w:lang w:val="es-ES_tradnl"/>
              </w:rPr>
              <w:t>1533</w:t>
            </w:r>
          </w:p>
        </w:tc>
        <w:tc>
          <w:tcPr>
            <w:tcW w:w="1559" w:type="dxa"/>
            <w:vAlign w:val="center"/>
          </w:tcPr>
          <w:p w14:paraId="10BFA799" w14:textId="3D7E25AC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609.14611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238D51FB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-0.9</w:t>
            </w:r>
          </w:p>
        </w:tc>
      </w:tr>
      <w:tr w:rsidR="007035D8" w:rsidRPr="0011372A" w14:paraId="659DF1FC" w14:textId="77777777" w:rsidTr="00F85204">
        <w:trPr>
          <w:trHeight w:val="456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22D80504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proofErr w:type="spellStart"/>
            <w:r w:rsidRPr="0011372A">
              <w:rPr>
                <w:sz w:val="20"/>
                <w:szCs w:val="20"/>
              </w:rPr>
              <w:t>Narirutin</w:t>
            </w:r>
            <w:proofErr w:type="spellEnd"/>
          </w:p>
        </w:tc>
        <w:tc>
          <w:tcPr>
            <w:tcW w:w="1537" w:type="dxa"/>
            <w:vAlign w:val="center"/>
          </w:tcPr>
          <w:p w14:paraId="54452FE9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11372A">
              <w:rPr>
                <w:sz w:val="20"/>
                <w:szCs w:val="20"/>
              </w:rPr>
              <w:t>C</w:t>
            </w:r>
            <w:r w:rsidRPr="0011372A">
              <w:rPr>
                <w:sz w:val="20"/>
                <w:szCs w:val="20"/>
                <w:vertAlign w:val="subscript"/>
              </w:rPr>
              <w:t>27</w:t>
            </w:r>
            <w:r w:rsidRPr="0011372A">
              <w:rPr>
                <w:sz w:val="20"/>
                <w:szCs w:val="20"/>
              </w:rPr>
              <w:t>H</w:t>
            </w:r>
            <w:r w:rsidRPr="0011372A">
              <w:rPr>
                <w:sz w:val="20"/>
                <w:szCs w:val="20"/>
                <w:vertAlign w:val="subscript"/>
              </w:rPr>
              <w:t>32</w:t>
            </w:r>
            <w:r w:rsidRPr="0011372A">
              <w:rPr>
                <w:sz w:val="20"/>
                <w:szCs w:val="20"/>
              </w:rPr>
              <w:t>O</w:t>
            </w:r>
            <w:r w:rsidRPr="0011372A">
              <w:rPr>
                <w:sz w:val="20"/>
                <w:szCs w:val="20"/>
                <w:vertAlign w:val="subscript"/>
              </w:rPr>
              <w:t>14</w:t>
            </w:r>
          </w:p>
        </w:tc>
        <w:tc>
          <w:tcPr>
            <w:tcW w:w="1559" w:type="dxa"/>
            <w:vAlign w:val="center"/>
          </w:tcPr>
          <w:p w14:paraId="00EDD105" w14:textId="388F819F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  <w:lang w:val="es-ES_tradnl"/>
              </w:rPr>
            </w:pPr>
            <w:r w:rsidRPr="007035D8">
              <w:rPr>
                <w:sz w:val="20"/>
                <w:szCs w:val="20"/>
                <w:lang w:val="es-ES_tradnl"/>
              </w:rPr>
              <w:t>580</w:t>
            </w:r>
            <w:r w:rsidR="00F85204">
              <w:rPr>
                <w:sz w:val="20"/>
                <w:szCs w:val="20"/>
                <w:lang w:val="es-ES_tradnl"/>
              </w:rPr>
              <w:t>.</w:t>
            </w:r>
            <w:r w:rsidRPr="007035D8">
              <w:rPr>
                <w:sz w:val="20"/>
                <w:szCs w:val="20"/>
                <w:lang w:val="es-ES_tradnl"/>
              </w:rPr>
              <w:t>1792</w:t>
            </w:r>
          </w:p>
        </w:tc>
        <w:tc>
          <w:tcPr>
            <w:tcW w:w="1559" w:type="dxa"/>
            <w:vAlign w:val="center"/>
          </w:tcPr>
          <w:p w14:paraId="7D4BE617" w14:textId="3543B119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579.17193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14:paraId="63C70880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11372A">
              <w:rPr>
                <w:sz w:val="20"/>
                <w:szCs w:val="20"/>
                <w:lang w:val="es-ES_tradnl"/>
              </w:rPr>
              <w:t>-1.2</w:t>
            </w:r>
          </w:p>
        </w:tc>
      </w:tr>
      <w:tr w:rsidR="007035D8" w:rsidRPr="0011372A" w14:paraId="06458362" w14:textId="77777777" w:rsidTr="00F85204">
        <w:trPr>
          <w:trHeight w:val="456"/>
        </w:trPr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59486E" w14:textId="77777777" w:rsidR="007035D8" w:rsidRPr="0011372A" w:rsidRDefault="007035D8" w:rsidP="00F85204">
            <w:pPr>
              <w:spacing w:line="360" w:lineRule="auto"/>
              <w:jc w:val="center"/>
              <w:rPr>
                <w:i/>
                <w:iCs/>
                <w:sz w:val="20"/>
                <w:szCs w:val="20"/>
              </w:rPr>
            </w:pPr>
            <w:r w:rsidRPr="0011372A">
              <w:rPr>
                <w:i/>
                <w:iCs/>
                <w:sz w:val="20"/>
                <w:szCs w:val="20"/>
              </w:rPr>
              <w:t xml:space="preserve">Total </w:t>
            </w:r>
            <w:proofErr w:type="spellStart"/>
            <w:r w:rsidRPr="0011372A">
              <w:rPr>
                <w:i/>
                <w:iCs/>
                <w:sz w:val="20"/>
                <w:szCs w:val="20"/>
              </w:rPr>
              <w:t>flavanones</w:t>
            </w:r>
            <w:proofErr w:type="spellEnd"/>
          </w:p>
        </w:tc>
        <w:tc>
          <w:tcPr>
            <w:tcW w:w="1537" w:type="dxa"/>
            <w:tcBorders>
              <w:bottom w:val="single" w:sz="4" w:space="0" w:color="auto"/>
            </w:tcBorders>
            <w:vAlign w:val="center"/>
          </w:tcPr>
          <w:p w14:paraId="373C95C7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BB3E7AE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A4AC9D6" w14:textId="3E78647D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2DE8B8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035D8" w:rsidRPr="0011372A" w14:paraId="03AED215" w14:textId="77777777" w:rsidTr="00F85204">
        <w:trPr>
          <w:trHeight w:val="45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E0458" w14:textId="77777777" w:rsidR="007035D8" w:rsidRPr="0011372A" w:rsidRDefault="007035D8" w:rsidP="00F85204">
            <w:pPr>
              <w:spacing w:line="360" w:lineRule="auto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1372A">
              <w:rPr>
                <w:b/>
                <w:bCs/>
                <w:color w:val="000000"/>
                <w:sz w:val="20"/>
                <w:szCs w:val="20"/>
              </w:rPr>
              <w:t xml:space="preserve">Total </w:t>
            </w:r>
            <w:proofErr w:type="spellStart"/>
            <w:r w:rsidRPr="0011372A">
              <w:rPr>
                <w:b/>
                <w:bCs/>
                <w:color w:val="000000"/>
                <w:sz w:val="20"/>
                <w:szCs w:val="20"/>
              </w:rPr>
              <w:t>phenolic</w:t>
            </w:r>
            <w:proofErr w:type="spellEnd"/>
            <w:r w:rsidRPr="0011372A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1372A">
              <w:rPr>
                <w:b/>
                <w:bCs/>
                <w:color w:val="000000"/>
                <w:sz w:val="20"/>
                <w:szCs w:val="20"/>
              </w:rPr>
              <w:t>compounds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897139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FC0CA2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C9559A" w14:textId="2FCBBC1A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5A9C6" w14:textId="77777777" w:rsidR="007035D8" w:rsidRPr="0011372A" w:rsidRDefault="007035D8" w:rsidP="00F85204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EA58506" w14:textId="77777777" w:rsidR="006A013E" w:rsidRPr="006D5745" w:rsidRDefault="006A013E" w:rsidP="006D5745">
      <w:pPr>
        <w:spacing w:line="360" w:lineRule="auto"/>
        <w:jc w:val="both"/>
        <w:rPr>
          <w:rFonts w:ascii="Times New Roman" w:hAnsi="Times New Roman" w:cs="Times New Roman"/>
          <w:i/>
          <w:iCs/>
          <w:lang w:val="en-US"/>
        </w:rPr>
      </w:pPr>
    </w:p>
    <w:sectPr w:rsidR="006A013E" w:rsidRPr="006D574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41DB1"/>
    <w:multiLevelType w:val="multilevel"/>
    <w:tmpl w:val="778CD7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3A1697E"/>
    <w:multiLevelType w:val="hybridMultilevel"/>
    <w:tmpl w:val="61DED8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B4E88"/>
    <w:multiLevelType w:val="multilevel"/>
    <w:tmpl w:val="A2FADF8E"/>
    <w:styleLink w:val="Listaactual1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F54503"/>
    <w:multiLevelType w:val="hybridMultilevel"/>
    <w:tmpl w:val="8708B8F8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3642"/>
    <w:multiLevelType w:val="multilevel"/>
    <w:tmpl w:val="6478DE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907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D448CC"/>
    <w:multiLevelType w:val="multilevel"/>
    <w:tmpl w:val="4B5C8F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11841F68"/>
    <w:multiLevelType w:val="hybridMultilevel"/>
    <w:tmpl w:val="15E093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3D5640"/>
    <w:multiLevelType w:val="multilevel"/>
    <w:tmpl w:val="46688C60"/>
    <w:lvl w:ilvl="0">
      <w:start w:val="2"/>
      <w:numFmt w:val="decimal"/>
      <w:lvlText w:val="%1"/>
      <w:lvlJc w:val="left"/>
      <w:pPr>
        <w:ind w:left="408" w:hanging="408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08" w:hanging="40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7606CCF"/>
    <w:multiLevelType w:val="hybridMultilevel"/>
    <w:tmpl w:val="AEA2F50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4A2F17"/>
    <w:multiLevelType w:val="hybridMultilevel"/>
    <w:tmpl w:val="61DED878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880669"/>
    <w:multiLevelType w:val="hybridMultilevel"/>
    <w:tmpl w:val="EEC24536"/>
    <w:lvl w:ilvl="0" w:tplc="874263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95441B8"/>
    <w:multiLevelType w:val="multilevel"/>
    <w:tmpl w:val="040A001F"/>
    <w:numStyleLink w:val="Estilo1"/>
  </w:abstractNum>
  <w:abstractNum w:abstractNumId="12" w15:restartNumberingAfterBreak="0">
    <w:nsid w:val="2A3601F5"/>
    <w:multiLevelType w:val="hybridMultilevel"/>
    <w:tmpl w:val="7B828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3397A"/>
    <w:multiLevelType w:val="hybridMultilevel"/>
    <w:tmpl w:val="B52AC1C4"/>
    <w:lvl w:ilvl="0" w:tplc="26B2E696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91" w:hanging="360"/>
      </w:pPr>
    </w:lvl>
    <w:lvl w:ilvl="2" w:tplc="040A001B" w:tentative="1">
      <w:start w:val="1"/>
      <w:numFmt w:val="lowerRoman"/>
      <w:lvlText w:val="%3."/>
      <w:lvlJc w:val="right"/>
      <w:pPr>
        <w:ind w:left="2211" w:hanging="180"/>
      </w:pPr>
    </w:lvl>
    <w:lvl w:ilvl="3" w:tplc="040A000F" w:tentative="1">
      <w:start w:val="1"/>
      <w:numFmt w:val="decimal"/>
      <w:lvlText w:val="%4."/>
      <w:lvlJc w:val="left"/>
      <w:pPr>
        <w:ind w:left="2931" w:hanging="360"/>
      </w:pPr>
    </w:lvl>
    <w:lvl w:ilvl="4" w:tplc="040A0019" w:tentative="1">
      <w:start w:val="1"/>
      <w:numFmt w:val="lowerLetter"/>
      <w:lvlText w:val="%5."/>
      <w:lvlJc w:val="left"/>
      <w:pPr>
        <w:ind w:left="3651" w:hanging="360"/>
      </w:pPr>
    </w:lvl>
    <w:lvl w:ilvl="5" w:tplc="040A001B" w:tentative="1">
      <w:start w:val="1"/>
      <w:numFmt w:val="lowerRoman"/>
      <w:lvlText w:val="%6."/>
      <w:lvlJc w:val="right"/>
      <w:pPr>
        <w:ind w:left="4371" w:hanging="180"/>
      </w:pPr>
    </w:lvl>
    <w:lvl w:ilvl="6" w:tplc="040A000F" w:tentative="1">
      <w:start w:val="1"/>
      <w:numFmt w:val="decimal"/>
      <w:lvlText w:val="%7."/>
      <w:lvlJc w:val="left"/>
      <w:pPr>
        <w:ind w:left="5091" w:hanging="360"/>
      </w:pPr>
    </w:lvl>
    <w:lvl w:ilvl="7" w:tplc="040A0019" w:tentative="1">
      <w:start w:val="1"/>
      <w:numFmt w:val="lowerLetter"/>
      <w:lvlText w:val="%8."/>
      <w:lvlJc w:val="left"/>
      <w:pPr>
        <w:ind w:left="5811" w:hanging="360"/>
      </w:pPr>
    </w:lvl>
    <w:lvl w:ilvl="8" w:tplc="040A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14" w15:restartNumberingAfterBreak="0">
    <w:nsid w:val="349157A5"/>
    <w:multiLevelType w:val="hybridMultilevel"/>
    <w:tmpl w:val="341EF04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E3A53"/>
    <w:multiLevelType w:val="hybridMultilevel"/>
    <w:tmpl w:val="4C1EAB32"/>
    <w:lvl w:ilvl="0" w:tplc="9572AA7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CD44B7"/>
    <w:multiLevelType w:val="multilevel"/>
    <w:tmpl w:val="A8BCD4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5E5223C"/>
    <w:multiLevelType w:val="hybridMultilevel"/>
    <w:tmpl w:val="E0B2A1EC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704F6B"/>
    <w:multiLevelType w:val="hybridMultilevel"/>
    <w:tmpl w:val="614E78E6"/>
    <w:lvl w:ilvl="0" w:tplc="1E200D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E0D04"/>
    <w:multiLevelType w:val="hybridMultilevel"/>
    <w:tmpl w:val="25B86476"/>
    <w:lvl w:ilvl="0" w:tplc="AB24F46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140" w:hanging="360"/>
      </w:pPr>
    </w:lvl>
    <w:lvl w:ilvl="2" w:tplc="040A001B" w:tentative="1">
      <w:start w:val="1"/>
      <w:numFmt w:val="lowerRoman"/>
      <w:lvlText w:val="%3."/>
      <w:lvlJc w:val="right"/>
      <w:pPr>
        <w:ind w:left="1860" w:hanging="180"/>
      </w:pPr>
    </w:lvl>
    <w:lvl w:ilvl="3" w:tplc="040A000F" w:tentative="1">
      <w:start w:val="1"/>
      <w:numFmt w:val="decimal"/>
      <w:lvlText w:val="%4."/>
      <w:lvlJc w:val="left"/>
      <w:pPr>
        <w:ind w:left="2580" w:hanging="360"/>
      </w:pPr>
    </w:lvl>
    <w:lvl w:ilvl="4" w:tplc="040A0019" w:tentative="1">
      <w:start w:val="1"/>
      <w:numFmt w:val="lowerLetter"/>
      <w:lvlText w:val="%5."/>
      <w:lvlJc w:val="left"/>
      <w:pPr>
        <w:ind w:left="3300" w:hanging="360"/>
      </w:pPr>
    </w:lvl>
    <w:lvl w:ilvl="5" w:tplc="040A001B" w:tentative="1">
      <w:start w:val="1"/>
      <w:numFmt w:val="lowerRoman"/>
      <w:lvlText w:val="%6."/>
      <w:lvlJc w:val="right"/>
      <w:pPr>
        <w:ind w:left="4020" w:hanging="180"/>
      </w:pPr>
    </w:lvl>
    <w:lvl w:ilvl="6" w:tplc="040A000F" w:tentative="1">
      <w:start w:val="1"/>
      <w:numFmt w:val="decimal"/>
      <w:lvlText w:val="%7."/>
      <w:lvlJc w:val="left"/>
      <w:pPr>
        <w:ind w:left="4740" w:hanging="360"/>
      </w:pPr>
    </w:lvl>
    <w:lvl w:ilvl="7" w:tplc="040A0019" w:tentative="1">
      <w:start w:val="1"/>
      <w:numFmt w:val="lowerLetter"/>
      <w:lvlText w:val="%8."/>
      <w:lvlJc w:val="left"/>
      <w:pPr>
        <w:ind w:left="5460" w:hanging="360"/>
      </w:pPr>
    </w:lvl>
    <w:lvl w:ilvl="8" w:tplc="0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4FF64CBD"/>
    <w:multiLevelType w:val="hybridMultilevel"/>
    <w:tmpl w:val="D9B216AE"/>
    <w:lvl w:ilvl="0" w:tplc="DF08F42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 w15:restartNumberingAfterBreak="0">
    <w:nsid w:val="54672B32"/>
    <w:multiLevelType w:val="multilevel"/>
    <w:tmpl w:val="A8BCD4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8754676"/>
    <w:multiLevelType w:val="hybridMultilevel"/>
    <w:tmpl w:val="4476B82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A01DDF"/>
    <w:multiLevelType w:val="hybridMultilevel"/>
    <w:tmpl w:val="20D62366"/>
    <w:lvl w:ilvl="0" w:tplc="C7021AD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944709"/>
    <w:multiLevelType w:val="hybridMultilevel"/>
    <w:tmpl w:val="41D6432C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43579F"/>
    <w:multiLevelType w:val="multilevel"/>
    <w:tmpl w:val="7ED661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6BE85F92"/>
    <w:multiLevelType w:val="multilevel"/>
    <w:tmpl w:val="040A001F"/>
    <w:styleLink w:val="Estilo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CCE766A"/>
    <w:multiLevelType w:val="hybridMultilevel"/>
    <w:tmpl w:val="A5D443DC"/>
    <w:lvl w:ilvl="0" w:tplc="F53A760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C12168"/>
    <w:multiLevelType w:val="multilevel"/>
    <w:tmpl w:val="733A08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F5F5F73"/>
    <w:multiLevelType w:val="multilevel"/>
    <w:tmpl w:val="133E8B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974603335">
    <w:abstractNumId w:val="5"/>
  </w:num>
  <w:num w:numId="2" w16cid:durableId="51272052">
    <w:abstractNumId w:val="4"/>
  </w:num>
  <w:num w:numId="3" w16cid:durableId="339738869">
    <w:abstractNumId w:val="11"/>
  </w:num>
  <w:num w:numId="4" w16cid:durableId="1360932006">
    <w:abstractNumId w:val="26"/>
  </w:num>
  <w:num w:numId="5" w16cid:durableId="2108382467">
    <w:abstractNumId w:val="14"/>
  </w:num>
  <w:num w:numId="6" w16cid:durableId="545919348">
    <w:abstractNumId w:val="15"/>
  </w:num>
  <w:num w:numId="7" w16cid:durableId="582880594">
    <w:abstractNumId w:val="24"/>
  </w:num>
  <w:num w:numId="8" w16cid:durableId="456996904">
    <w:abstractNumId w:val="22"/>
  </w:num>
  <w:num w:numId="9" w16cid:durableId="1288660558">
    <w:abstractNumId w:val="23"/>
  </w:num>
  <w:num w:numId="10" w16cid:durableId="1559124262">
    <w:abstractNumId w:val="3"/>
  </w:num>
  <w:num w:numId="11" w16cid:durableId="507796382">
    <w:abstractNumId w:val="13"/>
  </w:num>
  <w:num w:numId="12" w16cid:durableId="1821798949">
    <w:abstractNumId w:val="19"/>
  </w:num>
  <w:num w:numId="13" w16cid:durableId="595745268">
    <w:abstractNumId w:val="18"/>
  </w:num>
  <w:num w:numId="14" w16cid:durableId="267928039">
    <w:abstractNumId w:val="9"/>
  </w:num>
  <w:num w:numId="15" w16cid:durableId="66198004">
    <w:abstractNumId w:val="1"/>
  </w:num>
  <w:num w:numId="16" w16cid:durableId="392043937">
    <w:abstractNumId w:val="27"/>
  </w:num>
  <w:num w:numId="17" w16cid:durableId="1019545567">
    <w:abstractNumId w:val="10"/>
  </w:num>
  <w:num w:numId="18" w16cid:durableId="1791244113">
    <w:abstractNumId w:val="20"/>
  </w:num>
  <w:num w:numId="19" w16cid:durableId="127939182">
    <w:abstractNumId w:val="2"/>
  </w:num>
  <w:num w:numId="20" w16cid:durableId="222369244">
    <w:abstractNumId w:val="8"/>
  </w:num>
  <w:num w:numId="21" w16cid:durableId="400373564">
    <w:abstractNumId w:val="12"/>
  </w:num>
  <w:num w:numId="22" w16cid:durableId="2035842528">
    <w:abstractNumId w:val="6"/>
  </w:num>
  <w:num w:numId="23" w16cid:durableId="18430055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4062322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44413556">
    <w:abstractNumId w:val="17"/>
  </w:num>
  <w:num w:numId="26" w16cid:durableId="2135514034">
    <w:abstractNumId w:val="29"/>
  </w:num>
  <w:num w:numId="27" w16cid:durableId="1449860817">
    <w:abstractNumId w:val="28"/>
  </w:num>
  <w:num w:numId="28" w16cid:durableId="763770580">
    <w:abstractNumId w:val="21"/>
  </w:num>
  <w:num w:numId="29" w16cid:durableId="1525751122">
    <w:abstractNumId w:val="16"/>
  </w:num>
  <w:num w:numId="30" w16cid:durableId="415610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57A"/>
    <w:rsid w:val="00002EA7"/>
    <w:rsid w:val="00040C98"/>
    <w:rsid w:val="000C3352"/>
    <w:rsid w:val="0011040D"/>
    <w:rsid w:val="001949C8"/>
    <w:rsid w:val="001970A7"/>
    <w:rsid w:val="00255B55"/>
    <w:rsid w:val="00256AF0"/>
    <w:rsid w:val="002815F5"/>
    <w:rsid w:val="002D368F"/>
    <w:rsid w:val="00305EB4"/>
    <w:rsid w:val="00330987"/>
    <w:rsid w:val="00442987"/>
    <w:rsid w:val="004904A8"/>
    <w:rsid w:val="0051357A"/>
    <w:rsid w:val="005463F2"/>
    <w:rsid w:val="005D11DE"/>
    <w:rsid w:val="0065069B"/>
    <w:rsid w:val="00654EED"/>
    <w:rsid w:val="006A013E"/>
    <w:rsid w:val="006D5745"/>
    <w:rsid w:val="006D7C39"/>
    <w:rsid w:val="006E724B"/>
    <w:rsid w:val="007035D8"/>
    <w:rsid w:val="00713055"/>
    <w:rsid w:val="007164D1"/>
    <w:rsid w:val="00746AEA"/>
    <w:rsid w:val="007E5FF9"/>
    <w:rsid w:val="0081437D"/>
    <w:rsid w:val="008177BE"/>
    <w:rsid w:val="00831E9E"/>
    <w:rsid w:val="00885332"/>
    <w:rsid w:val="008B3331"/>
    <w:rsid w:val="008B3A4A"/>
    <w:rsid w:val="008C5656"/>
    <w:rsid w:val="008E0C87"/>
    <w:rsid w:val="00904CE4"/>
    <w:rsid w:val="00985A9E"/>
    <w:rsid w:val="009D0E86"/>
    <w:rsid w:val="009D6D76"/>
    <w:rsid w:val="00A749B7"/>
    <w:rsid w:val="00A83CC3"/>
    <w:rsid w:val="00B30578"/>
    <w:rsid w:val="00B43057"/>
    <w:rsid w:val="00B668D0"/>
    <w:rsid w:val="00BC256E"/>
    <w:rsid w:val="00BD7ACE"/>
    <w:rsid w:val="00C0059D"/>
    <w:rsid w:val="00CB66AA"/>
    <w:rsid w:val="00E62CEC"/>
    <w:rsid w:val="00E73E80"/>
    <w:rsid w:val="00EB275B"/>
    <w:rsid w:val="00F311F5"/>
    <w:rsid w:val="00F7654D"/>
    <w:rsid w:val="00F85204"/>
    <w:rsid w:val="00FB7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2B319"/>
  <w15:chartTrackingRefBased/>
  <w15:docId w15:val="{AD7C0527-4654-1344-BDB3-8951DCE75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357A"/>
  </w:style>
  <w:style w:type="paragraph" w:styleId="Ttulo1">
    <w:name w:val="heading 1"/>
    <w:basedOn w:val="Normal"/>
    <w:next w:val="Normal"/>
    <w:link w:val="Ttulo1Car"/>
    <w:uiPriority w:val="9"/>
    <w:qFormat/>
    <w:rsid w:val="00BD7AC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1357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5135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table" w:styleId="Tablaconcuadrcula">
    <w:name w:val="Table Grid"/>
    <w:basedOn w:val="Tablanormal"/>
    <w:uiPriority w:val="39"/>
    <w:rsid w:val="006506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BD7A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numbering" w:customStyle="1" w:styleId="Estilo1">
    <w:name w:val="Estilo1"/>
    <w:uiPriority w:val="99"/>
    <w:rsid w:val="00BD7ACE"/>
    <w:pPr>
      <w:numPr>
        <w:numId w:val="4"/>
      </w:numPr>
    </w:pPr>
  </w:style>
  <w:style w:type="paragraph" w:customStyle="1" w:styleId="MDPI62BackMatter">
    <w:name w:val="MDPI_6.2_BackMatter"/>
    <w:qFormat/>
    <w:rsid w:val="00BD7ACE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kern w:val="0"/>
      <w:sz w:val="18"/>
      <w:szCs w:val="20"/>
      <w:lang w:val="en-US" w:bidi="en-US"/>
      <w14:ligatures w14:val="none"/>
    </w:rPr>
  </w:style>
  <w:style w:type="paragraph" w:customStyle="1" w:styleId="MDPI21heading1">
    <w:name w:val="MDPI_2.1_heading1"/>
    <w:qFormat/>
    <w:rsid w:val="00BD7ACE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kern w:val="0"/>
      <w:sz w:val="20"/>
      <w:szCs w:val="22"/>
      <w:lang w:val="en-US" w:eastAsia="de-DE" w:bidi="en-US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D7AC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D7ACE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D7AC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D7ACE"/>
  </w:style>
  <w:style w:type="paragraph" w:styleId="Piedepgina">
    <w:name w:val="footer"/>
    <w:basedOn w:val="Normal"/>
    <w:link w:val="PiedepginaCar"/>
    <w:uiPriority w:val="99"/>
    <w:unhideWhenUsed/>
    <w:rsid w:val="00BD7AC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D7ACE"/>
  </w:style>
  <w:style w:type="character" w:styleId="Nmerodelnea">
    <w:name w:val="line number"/>
    <w:basedOn w:val="Fuentedeprrafopredeter"/>
    <w:uiPriority w:val="99"/>
    <w:semiHidden/>
    <w:unhideWhenUsed/>
    <w:rsid w:val="00BD7ACE"/>
  </w:style>
  <w:style w:type="table" w:styleId="Tablanormal5">
    <w:name w:val="Plain Table 5"/>
    <w:basedOn w:val="Tablanormal"/>
    <w:uiPriority w:val="45"/>
    <w:rsid w:val="00BD7ACE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Sinespaciado">
    <w:name w:val="No Spacing"/>
    <w:link w:val="SinespaciadoCar"/>
    <w:uiPriority w:val="1"/>
    <w:qFormat/>
    <w:rsid w:val="00BD7ACE"/>
    <w:rPr>
      <w:rFonts w:eastAsiaTheme="minorEastAsia"/>
      <w:kern w:val="0"/>
      <w:sz w:val="22"/>
      <w:szCs w:val="22"/>
      <w:lang w:val="en-US" w:eastAsia="zh-CN"/>
      <w14:ligatures w14:val="none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BD7ACE"/>
    <w:rPr>
      <w:rFonts w:eastAsiaTheme="minorEastAsia"/>
      <w:kern w:val="0"/>
      <w:sz w:val="22"/>
      <w:szCs w:val="22"/>
      <w:lang w:val="en-US" w:eastAsia="zh-CN"/>
      <w14:ligatures w14:val="none"/>
    </w:rPr>
  </w:style>
  <w:style w:type="numbering" w:customStyle="1" w:styleId="Listaactual1">
    <w:name w:val="Lista actual1"/>
    <w:uiPriority w:val="99"/>
    <w:rsid w:val="00BD7ACE"/>
    <w:pPr>
      <w:numPr>
        <w:numId w:val="19"/>
      </w:numPr>
    </w:pPr>
  </w:style>
  <w:style w:type="table" w:styleId="Tablanormal2">
    <w:name w:val="Plain Table 2"/>
    <w:basedOn w:val="Tablanormal"/>
    <w:uiPriority w:val="42"/>
    <w:rsid w:val="00BD7ACE"/>
    <w:rPr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BD7AC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D7ACE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8E0C8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E0C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151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mailto:maria.jose.esteve@uv.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257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Gomez Urios</dc:creator>
  <cp:keywords/>
  <dc:description/>
  <cp:lastModifiedBy>Clara Gomez Urios</cp:lastModifiedBy>
  <cp:revision>36</cp:revision>
  <dcterms:created xsi:type="dcterms:W3CDTF">2024-02-08T13:12:00Z</dcterms:created>
  <dcterms:modified xsi:type="dcterms:W3CDTF">2024-12-12T08:38:00Z</dcterms:modified>
</cp:coreProperties>
</file>