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9EEF58" w14:textId="52A02B36" w:rsidR="003B0CD5" w:rsidRPr="00945714" w:rsidRDefault="003B0CD5" w:rsidP="00945714">
      <w:pPr>
        <w:spacing w:after="0" w:line="360" w:lineRule="auto"/>
        <w:jc w:val="center"/>
        <w:rPr>
          <w:rFonts w:ascii="Times New Roman" w:eastAsia="Times New Roman" w:hAnsi="Times New Roman" w:cs="Times New Roman"/>
          <w:b/>
          <w:bCs/>
          <w:sz w:val="28"/>
          <w:szCs w:val="28"/>
          <w:lang w:val="en-US"/>
        </w:rPr>
      </w:pPr>
      <w:bookmarkStart w:id="0" w:name="_Hlk40813863"/>
      <w:r w:rsidRPr="00945714">
        <w:rPr>
          <w:rFonts w:ascii="Times New Roman" w:eastAsia="Times New Roman" w:hAnsi="Times New Roman" w:cs="Times New Roman"/>
          <w:b/>
          <w:bCs/>
          <w:sz w:val="28"/>
          <w:szCs w:val="28"/>
          <w:lang w:val="en-US"/>
        </w:rPr>
        <w:t>From Red to Green: Smart Thiol-Porphyrin Cryogels Combining High Mercury Efficiency Removal and Visual Material Saturation Alert</w:t>
      </w:r>
      <w:bookmarkEnd w:id="0"/>
    </w:p>
    <w:p w14:paraId="4DC19548" w14:textId="77777777" w:rsidR="00945714" w:rsidRPr="00945714" w:rsidRDefault="00945714" w:rsidP="00945714">
      <w:pPr>
        <w:spacing w:after="0" w:line="360" w:lineRule="auto"/>
        <w:jc w:val="center"/>
        <w:rPr>
          <w:rFonts w:ascii="Times New Roman" w:eastAsia="Times New Roman" w:hAnsi="Times New Roman" w:cs="Times New Roman"/>
          <w:sz w:val="24"/>
          <w:szCs w:val="24"/>
          <w:lang w:val="en-US"/>
        </w:rPr>
      </w:pPr>
    </w:p>
    <w:p w14:paraId="02ABAECF" w14:textId="381BB776" w:rsidR="00405A62" w:rsidRPr="00405A62" w:rsidRDefault="00405A62" w:rsidP="00405A62">
      <w:pPr>
        <w:spacing w:after="0" w:line="360" w:lineRule="auto"/>
        <w:jc w:val="both"/>
        <w:rPr>
          <w:rFonts w:ascii="Times New Roman" w:eastAsia="Times New Roman" w:hAnsi="Times New Roman" w:cs="Times New Roman"/>
          <w:iCs/>
          <w:sz w:val="24"/>
          <w:szCs w:val="24"/>
          <w:lang w:val="it-IT"/>
        </w:rPr>
      </w:pPr>
      <w:r w:rsidRPr="00405A62">
        <w:rPr>
          <w:rFonts w:ascii="Times New Roman" w:eastAsia="Times New Roman" w:hAnsi="Times New Roman" w:cs="Times New Roman"/>
          <w:iCs/>
          <w:sz w:val="24"/>
          <w:szCs w:val="24"/>
          <w:lang w:val="it-IT"/>
        </w:rPr>
        <w:t xml:space="preserve">Giuseppe Proietto Salanitri </w:t>
      </w:r>
      <w:r w:rsidRPr="00405A62">
        <w:rPr>
          <w:rFonts w:ascii="Times New Roman" w:eastAsia="Times New Roman" w:hAnsi="Times New Roman" w:cs="Times New Roman"/>
          <w:iCs/>
          <w:sz w:val="24"/>
          <w:szCs w:val="24"/>
          <w:vertAlign w:val="superscript"/>
          <w:lang w:val="it-IT"/>
        </w:rPr>
        <w:t>a, 1</w:t>
      </w:r>
      <w:r w:rsidRPr="00405A62">
        <w:rPr>
          <w:rFonts w:ascii="Times New Roman" w:eastAsia="Times New Roman" w:hAnsi="Times New Roman" w:cs="Times New Roman"/>
          <w:iCs/>
          <w:sz w:val="24"/>
          <w:szCs w:val="24"/>
          <w:lang w:val="it-IT"/>
        </w:rPr>
        <w:t xml:space="preserve">, Tommaso Mecca </w:t>
      </w:r>
      <w:r w:rsidRPr="00405A62">
        <w:rPr>
          <w:rFonts w:ascii="Times New Roman" w:eastAsia="Times New Roman" w:hAnsi="Times New Roman" w:cs="Times New Roman"/>
          <w:iCs/>
          <w:sz w:val="24"/>
          <w:szCs w:val="24"/>
          <w:vertAlign w:val="superscript"/>
          <w:lang w:val="it-IT"/>
        </w:rPr>
        <w:t>b, 1</w:t>
      </w:r>
      <w:r w:rsidRPr="00405A62">
        <w:rPr>
          <w:rFonts w:ascii="Times New Roman" w:eastAsia="Times New Roman" w:hAnsi="Times New Roman" w:cs="Times New Roman"/>
          <w:iCs/>
          <w:sz w:val="24"/>
          <w:szCs w:val="24"/>
          <w:lang w:val="it-IT"/>
        </w:rPr>
        <w:t xml:space="preserve">, Sabrina C. Carroccio </w:t>
      </w:r>
      <w:r w:rsidRPr="00405A62">
        <w:rPr>
          <w:rFonts w:ascii="Times New Roman" w:eastAsia="Times New Roman" w:hAnsi="Times New Roman" w:cs="Times New Roman"/>
          <w:iCs/>
          <w:sz w:val="24"/>
          <w:szCs w:val="24"/>
          <w:vertAlign w:val="superscript"/>
          <w:lang w:val="it-IT"/>
        </w:rPr>
        <w:t>c*</w:t>
      </w:r>
      <w:r w:rsidRPr="00405A62">
        <w:rPr>
          <w:rFonts w:ascii="Times New Roman" w:eastAsia="Times New Roman" w:hAnsi="Times New Roman" w:cs="Times New Roman"/>
          <w:iCs/>
          <w:sz w:val="24"/>
          <w:szCs w:val="24"/>
          <w:lang w:val="it-IT"/>
        </w:rPr>
        <w:t xml:space="preserve">, Daniele Caretti </w:t>
      </w:r>
      <w:r w:rsidRPr="00405A62">
        <w:rPr>
          <w:rFonts w:ascii="Times New Roman" w:eastAsia="Times New Roman" w:hAnsi="Times New Roman" w:cs="Times New Roman"/>
          <w:iCs/>
          <w:sz w:val="24"/>
          <w:szCs w:val="24"/>
          <w:vertAlign w:val="superscript"/>
          <w:lang w:val="it-IT"/>
        </w:rPr>
        <w:t>a</w:t>
      </w:r>
      <w:r w:rsidRPr="00405A62">
        <w:rPr>
          <w:rFonts w:ascii="Times New Roman" w:eastAsia="Times New Roman" w:hAnsi="Times New Roman" w:cs="Times New Roman"/>
          <w:iCs/>
          <w:sz w:val="24"/>
          <w:szCs w:val="24"/>
          <w:lang w:val="it-IT"/>
        </w:rPr>
        <w:t xml:space="preserve">, Francesca Cunsolo </w:t>
      </w:r>
      <w:r w:rsidRPr="00405A62">
        <w:rPr>
          <w:rFonts w:ascii="Times New Roman" w:eastAsia="Times New Roman" w:hAnsi="Times New Roman" w:cs="Times New Roman"/>
          <w:iCs/>
          <w:sz w:val="24"/>
          <w:szCs w:val="24"/>
          <w:vertAlign w:val="superscript"/>
          <w:lang w:val="it-IT"/>
        </w:rPr>
        <w:t>b</w:t>
      </w:r>
      <w:r w:rsidRPr="00405A62">
        <w:rPr>
          <w:rFonts w:ascii="Times New Roman" w:eastAsia="Times New Roman" w:hAnsi="Times New Roman" w:cs="Times New Roman"/>
          <w:iCs/>
          <w:sz w:val="24"/>
          <w:szCs w:val="24"/>
          <w:lang w:val="it-IT"/>
        </w:rPr>
        <w:t xml:space="preserve">,  Giuliana Impellizzeri </w:t>
      </w:r>
      <w:r w:rsidRPr="00405A62">
        <w:rPr>
          <w:rFonts w:ascii="Times New Roman" w:eastAsia="Times New Roman" w:hAnsi="Times New Roman" w:cs="Times New Roman"/>
          <w:iCs/>
          <w:sz w:val="24"/>
          <w:szCs w:val="24"/>
          <w:vertAlign w:val="superscript"/>
          <w:lang w:val="it-IT"/>
        </w:rPr>
        <w:t>d</w:t>
      </w:r>
      <w:r w:rsidRPr="00405A62">
        <w:rPr>
          <w:rFonts w:ascii="Times New Roman" w:eastAsia="Times New Roman" w:hAnsi="Times New Roman" w:cs="Times New Roman"/>
          <w:iCs/>
          <w:sz w:val="24"/>
          <w:szCs w:val="24"/>
          <w:lang w:val="it-IT"/>
        </w:rPr>
        <w:t xml:space="preserve">, Sandro Dattilo </w:t>
      </w:r>
      <w:r w:rsidR="001127A3">
        <w:rPr>
          <w:rFonts w:ascii="Times New Roman" w:eastAsia="Times New Roman" w:hAnsi="Times New Roman" w:cs="Times New Roman"/>
          <w:iCs/>
          <w:sz w:val="24"/>
          <w:szCs w:val="24"/>
          <w:vertAlign w:val="superscript"/>
          <w:lang w:val="it-IT"/>
        </w:rPr>
        <w:t>c</w:t>
      </w:r>
      <w:r w:rsidRPr="00405A62">
        <w:rPr>
          <w:rFonts w:ascii="Times New Roman" w:eastAsia="Times New Roman" w:hAnsi="Times New Roman" w:cs="Times New Roman"/>
          <w:iCs/>
          <w:sz w:val="24"/>
          <w:szCs w:val="24"/>
          <w:lang w:val="it-IT"/>
        </w:rPr>
        <w:t>.</w:t>
      </w:r>
    </w:p>
    <w:p w14:paraId="0F5DF3EC" w14:textId="77777777" w:rsidR="00405A62" w:rsidRPr="00405A62" w:rsidRDefault="00405A62" w:rsidP="00405A62">
      <w:pPr>
        <w:spacing w:after="0" w:line="360" w:lineRule="auto"/>
        <w:jc w:val="both"/>
        <w:rPr>
          <w:rFonts w:ascii="Times New Roman" w:eastAsia="Times New Roman" w:hAnsi="Times New Roman" w:cs="Times New Roman"/>
          <w:i/>
          <w:iCs/>
          <w:sz w:val="24"/>
          <w:szCs w:val="24"/>
          <w:lang w:val="it-IT"/>
        </w:rPr>
      </w:pPr>
      <w:r w:rsidRPr="00405A62">
        <w:rPr>
          <w:rFonts w:ascii="Times New Roman" w:eastAsia="Times New Roman" w:hAnsi="Times New Roman" w:cs="Times New Roman"/>
          <w:iCs/>
          <w:sz w:val="24"/>
          <w:szCs w:val="24"/>
          <w:vertAlign w:val="superscript"/>
          <w:lang w:val="it-IT"/>
        </w:rPr>
        <w:t>a</w:t>
      </w:r>
      <w:r w:rsidRPr="00405A62">
        <w:rPr>
          <w:rFonts w:ascii="Times New Roman" w:eastAsia="Times New Roman" w:hAnsi="Times New Roman" w:cs="Times New Roman"/>
          <w:i/>
          <w:iCs/>
          <w:sz w:val="24"/>
          <w:szCs w:val="24"/>
          <w:lang w:val="it-IT"/>
        </w:rPr>
        <w:t xml:space="preserve"> Department of Industrial Chemistry “Toso Montanari”, University of Bologna, Via Piero Gobetti 85, 40129 Bologna, Italy.</w:t>
      </w:r>
    </w:p>
    <w:p w14:paraId="22636B79" w14:textId="77777777" w:rsidR="00405A62" w:rsidRPr="00405A62" w:rsidRDefault="00405A62" w:rsidP="00405A62">
      <w:pPr>
        <w:spacing w:after="0" w:line="360" w:lineRule="auto"/>
        <w:jc w:val="both"/>
        <w:rPr>
          <w:rFonts w:ascii="Times New Roman" w:eastAsia="Times New Roman" w:hAnsi="Times New Roman" w:cs="Times New Roman"/>
          <w:i/>
          <w:iCs/>
          <w:sz w:val="24"/>
          <w:szCs w:val="24"/>
          <w:lang w:val="it-IT"/>
        </w:rPr>
      </w:pPr>
      <w:r w:rsidRPr="00405A62">
        <w:rPr>
          <w:rFonts w:ascii="Times New Roman" w:eastAsia="Times New Roman" w:hAnsi="Times New Roman" w:cs="Times New Roman"/>
          <w:iCs/>
          <w:sz w:val="24"/>
          <w:szCs w:val="24"/>
          <w:vertAlign w:val="superscript"/>
          <w:lang w:val="it-IT"/>
        </w:rPr>
        <w:t>b</w:t>
      </w:r>
      <w:r w:rsidRPr="00405A62">
        <w:rPr>
          <w:rFonts w:ascii="Times New Roman" w:eastAsia="Times New Roman" w:hAnsi="Times New Roman" w:cs="Times New Roman"/>
          <w:i/>
          <w:iCs/>
          <w:sz w:val="24"/>
          <w:szCs w:val="24"/>
          <w:lang w:val="it-IT"/>
        </w:rPr>
        <w:t xml:space="preserve"> CNR-ICB, Via Paolo Gaifami 18, 95126, Catania, Italy.</w:t>
      </w:r>
    </w:p>
    <w:p w14:paraId="5B1EB70E" w14:textId="77777777" w:rsidR="00405A62" w:rsidRPr="00405A62" w:rsidRDefault="00405A62" w:rsidP="00405A62">
      <w:pPr>
        <w:spacing w:after="0" w:line="360" w:lineRule="auto"/>
        <w:jc w:val="both"/>
        <w:rPr>
          <w:rFonts w:ascii="Times New Roman" w:eastAsia="Times New Roman" w:hAnsi="Times New Roman" w:cs="Times New Roman"/>
          <w:i/>
          <w:iCs/>
          <w:sz w:val="24"/>
          <w:szCs w:val="24"/>
          <w:lang w:val="it-IT"/>
        </w:rPr>
      </w:pPr>
      <w:r w:rsidRPr="00405A62">
        <w:rPr>
          <w:rFonts w:ascii="Times New Roman" w:eastAsia="Times New Roman" w:hAnsi="Times New Roman" w:cs="Times New Roman"/>
          <w:i/>
          <w:iCs/>
          <w:sz w:val="24"/>
          <w:szCs w:val="24"/>
          <w:vertAlign w:val="superscript"/>
          <w:lang w:val="it-IT"/>
        </w:rPr>
        <w:t>c</w:t>
      </w:r>
      <w:r w:rsidRPr="00405A62">
        <w:rPr>
          <w:rFonts w:ascii="Times New Roman" w:eastAsia="Times New Roman" w:hAnsi="Times New Roman" w:cs="Times New Roman"/>
          <w:i/>
          <w:iCs/>
          <w:sz w:val="24"/>
          <w:szCs w:val="24"/>
          <w:lang w:val="it-IT"/>
        </w:rPr>
        <w:t xml:space="preserve"> CNR-IPCB, Via Paolo Gaifami 18, 95126, Catania, Italy. </w:t>
      </w:r>
    </w:p>
    <w:p w14:paraId="44617378" w14:textId="77777777" w:rsidR="00405A62" w:rsidRPr="00405A62" w:rsidRDefault="00405A62" w:rsidP="00405A62">
      <w:pPr>
        <w:spacing w:after="0" w:line="360" w:lineRule="auto"/>
        <w:jc w:val="both"/>
        <w:rPr>
          <w:rFonts w:ascii="Times New Roman" w:eastAsia="Times New Roman" w:hAnsi="Times New Roman" w:cs="Times New Roman"/>
          <w:i/>
          <w:iCs/>
          <w:sz w:val="24"/>
          <w:szCs w:val="24"/>
          <w:lang w:val="it-IT"/>
        </w:rPr>
      </w:pPr>
      <w:r w:rsidRPr="00405A62">
        <w:rPr>
          <w:rFonts w:ascii="Times New Roman" w:eastAsia="Times New Roman" w:hAnsi="Times New Roman" w:cs="Times New Roman"/>
          <w:iCs/>
          <w:sz w:val="24"/>
          <w:szCs w:val="24"/>
          <w:vertAlign w:val="superscript"/>
          <w:lang w:val="it-IT"/>
        </w:rPr>
        <w:t>d</w:t>
      </w:r>
      <w:r w:rsidRPr="00405A62">
        <w:rPr>
          <w:rFonts w:ascii="Times New Roman" w:eastAsia="Times New Roman" w:hAnsi="Times New Roman" w:cs="Times New Roman"/>
          <w:i/>
          <w:iCs/>
          <w:sz w:val="24"/>
          <w:szCs w:val="24"/>
          <w:lang w:val="it-IT"/>
        </w:rPr>
        <w:t xml:space="preserve"> CNR-IMM, Via S. Sofia 64, I-95123 Catania, Italy.</w:t>
      </w:r>
    </w:p>
    <w:p w14:paraId="1904185C" w14:textId="54AA431A" w:rsidR="002E20C0" w:rsidRPr="00945714" w:rsidRDefault="002E20C0" w:rsidP="00945714">
      <w:pPr>
        <w:spacing w:after="0" w:line="360" w:lineRule="auto"/>
        <w:jc w:val="both"/>
        <w:rPr>
          <w:rFonts w:ascii="Times New Roman" w:eastAsia="Times New Roman" w:hAnsi="Times New Roman" w:cs="Times New Roman"/>
          <w:sz w:val="24"/>
          <w:szCs w:val="24"/>
          <w:lang w:val="en-US"/>
        </w:rPr>
      </w:pPr>
      <w:r w:rsidRPr="00945714">
        <w:rPr>
          <w:rFonts w:ascii="Times New Roman" w:eastAsia="Times New Roman" w:hAnsi="Times New Roman" w:cs="Times New Roman"/>
          <w:i/>
          <w:iCs/>
          <w:sz w:val="24"/>
          <w:szCs w:val="24"/>
          <w:lang w:val="en-US"/>
        </w:rPr>
        <w:t>K</w:t>
      </w:r>
      <w:r w:rsidR="00945714">
        <w:rPr>
          <w:rFonts w:ascii="Times New Roman" w:eastAsia="Times New Roman" w:hAnsi="Times New Roman" w:cs="Times New Roman"/>
          <w:i/>
          <w:iCs/>
          <w:sz w:val="24"/>
          <w:szCs w:val="24"/>
          <w:lang w:val="en-US"/>
        </w:rPr>
        <w:t>eywords</w:t>
      </w:r>
      <w:r w:rsidRPr="00945714">
        <w:rPr>
          <w:rFonts w:ascii="Times New Roman" w:eastAsia="Times New Roman" w:hAnsi="Times New Roman" w:cs="Times New Roman"/>
          <w:sz w:val="24"/>
          <w:szCs w:val="24"/>
          <w:lang w:val="en-US"/>
        </w:rPr>
        <w:t>: Porphyrin; Cryogel; Mercury(II); Thiol; Saturation; Sensor</w:t>
      </w:r>
    </w:p>
    <w:p w14:paraId="4D274DEC" w14:textId="1ADA1016" w:rsidR="002E20C0" w:rsidRPr="00945714" w:rsidRDefault="00945714" w:rsidP="00945714">
      <w:pPr>
        <w:spacing w:after="0" w:line="360" w:lineRule="auto"/>
        <w:jc w:val="both"/>
        <w:rPr>
          <w:rFonts w:ascii="Times New Roman" w:hAnsi="Times New Roman" w:cs="Times New Roman"/>
          <w:i/>
          <w:iCs/>
          <w:sz w:val="24"/>
          <w:szCs w:val="24"/>
          <w:lang w:val="en-US"/>
        </w:rPr>
      </w:pPr>
      <w:r>
        <w:rPr>
          <w:rFonts w:ascii="Times New Roman" w:hAnsi="Times New Roman" w:cs="Times New Roman"/>
          <w:sz w:val="24"/>
          <w:szCs w:val="24"/>
          <w:vertAlign w:val="superscript"/>
        </w:rPr>
        <w:t>1</w:t>
      </w:r>
      <w:r w:rsidR="002E20C0" w:rsidRPr="00945714">
        <w:rPr>
          <w:rFonts w:ascii="Times New Roman" w:eastAsia="Times New Roman" w:hAnsi="Times New Roman" w:cs="Times New Roman"/>
          <w:i/>
          <w:sz w:val="24"/>
          <w:szCs w:val="24"/>
          <w:vertAlign w:val="superscript"/>
          <w:lang w:val="en-US"/>
        </w:rPr>
        <w:t xml:space="preserve"> </w:t>
      </w:r>
      <w:r w:rsidR="002E20C0" w:rsidRPr="00945714">
        <w:rPr>
          <w:rFonts w:ascii="Times New Roman" w:hAnsi="Times New Roman" w:cs="Times New Roman"/>
          <w:i/>
          <w:iCs/>
          <w:sz w:val="24"/>
          <w:szCs w:val="24"/>
          <w:lang w:val="en-US"/>
        </w:rPr>
        <w:t xml:space="preserve">These authors contributed equally to this work </w:t>
      </w:r>
    </w:p>
    <w:p w14:paraId="77E54207" w14:textId="77777777" w:rsidR="002E20C0" w:rsidRPr="00945714" w:rsidRDefault="002E20C0" w:rsidP="00945714">
      <w:pPr>
        <w:spacing w:after="0" w:line="360" w:lineRule="auto"/>
        <w:jc w:val="both"/>
        <w:rPr>
          <w:rFonts w:ascii="Times New Roman" w:eastAsiaTheme="minorEastAsia" w:hAnsi="Times New Roman" w:cs="Times New Roman"/>
          <w:i/>
          <w:iCs/>
          <w:sz w:val="24"/>
          <w:szCs w:val="24"/>
          <w:lang w:val="en-US"/>
        </w:rPr>
      </w:pPr>
      <w:r w:rsidRPr="00945714">
        <w:rPr>
          <w:rFonts w:ascii="Times New Roman" w:eastAsiaTheme="minorEastAsia" w:hAnsi="Times New Roman" w:cs="Times New Roman"/>
          <w:i/>
          <w:iCs/>
          <w:sz w:val="24"/>
          <w:szCs w:val="24"/>
          <w:lang w:val="en-US"/>
        </w:rPr>
        <w:t xml:space="preserve">*Correspondence to </w:t>
      </w:r>
    </w:p>
    <w:p w14:paraId="7F8D9B63" w14:textId="77777777" w:rsidR="000F649A" w:rsidRPr="00945714" w:rsidRDefault="000F649A" w:rsidP="00945714">
      <w:pPr>
        <w:spacing w:after="0" w:line="360" w:lineRule="auto"/>
        <w:jc w:val="both"/>
        <w:rPr>
          <w:rFonts w:ascii="Times New Roman" w:eastAsiaTheme="minorEastAsia" w:hAnsi="Times New Roman" w:cs="Times New Roman"/>
          <w:sz w:val="24"/>
          <w:szCs w:val="24"/>
          <w:lang w:val="en-US"/>
        </w:rPr>
      </w:pPr>
    </w:p>
    <w:p w14:paraId="6BD68B94" w14:textId="05AB2D34" w:rsidR="00B21FDD" w:rsidRPr="00945714" w:rsidRDefault="00BF257C" w:rsidP="00945714">
      <w:pPr>
        <w:spacing w:before="100" w:beforeAutospacing="1" w:after="100" w:afterAutospacing="1" w:line="360" w:lineRule="auto"/>
        <w:jc w:val="center"/>
        <w:rPr>
          <w:rFonts w:ascii="Times New Roman" w:eastAsia="Times New Roman" w:hAnsi="Times New Roman" w:cs="Times New Roman"/>
          <w:sz w:val="24"/>
          <w:szCs w:val="24"/>
          <w:lang w:val="it-IT" w:eastAsia="it-IT"/>
          <w14:ligatures w14:val="none"/>
        </w:rPr>
      </w:pPr>
      <w:r w:rsidRPr="00945714">
        <w:rPr>
          <w:rFonts w:ascii="Times New Roman" w:eastAsia="Times New Roman" w:hAnsi="Times New Roman" w:cs="Times New Roman"/>
          <w:noProof/>
          <w:sz w:val="24"/>
          <w:szCs w:val="24"/>
          <w:lang w:val="it-IT" w:eastAsia="it-IT"/>
          <w14:ligatures w14:val="none"/>
        </w:rPr>
        <w:drawing>
          <wp:inline distT="0" distB="0" distL="0" distR="0" wp14:anchorId="5AC088AC" wp14:editId="1E1DE78E">
            <wp:extent cx="5760000" cy="1675713"/>
            <wp:effectExtent l="0" t="0" r="0" b="1270"/>
            <wp:docPr id="1645389808" name="Immagine 1645389808" descr="Immagine che contiene testo,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389808" name="Immagine 1645389808" descr="Immagine che contiene testo, design&#10;&#10;Descrizione generata automaticament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000" cy="1675713"/>
                    </a:xfrm>
                    <a:prstGeom prst="rect">
                      <a:avLst/>
                    </a:prstGeom>
                    <a:noFill/>
                    <a:ln>
                      <a:noFill/>
                    </a:ln>
                  </pic:spPr>
                </pic:pic>
              </a:graphicData>
            </a:graphic>
          </wp:inline>
        </w:drawing>
      </w:r>
    </w:p>
    <w:p w14:paraId="7F248FC3" w14:textId="4189FF34" w:rsidR="00B21FDD" w:rsidRPr="00945714" w:rsidRDefault="00945714" w:rsidP="00945714">
      <w:pPr>
        <w:pStyle w:val="Didascalia"/>
        <w:spacing w:after="0" w:line="360" w:lineRule="auto"/>
        <w:jc w:val="both"/>
        <w:rPr>
          <w:rFonts w:ascii="Times New Roman" w:eastAsia="Times New Roman" w:hAnsi="Times New Roman" w:cs="Times New Roman"/>
          <w:i w:val="0"/>
          <w:iCs w:val="0"/>
          <w:color w:val="000000" w:themeColor="text1"/>
          <w:sz w:val="24"/>
          <w:szCs w:val="24"/>
          <w:lang w:val="en-US"/>
        </w:rPr>
      </w:pPr>
      <w:r>
        <w:rPr>
          <w:rFonts w:ascii="Times New Roman" w:hAnsi="Times New Roman" w:cs="Times New Roman"/>
          <w:b/>
          <w:bCs/>
          <w:i w:val="0"/>
          <w:iCs w:val="0"/>
          <w:color w:val="auto"/>
          <w:sz w:val="24"/>
          <w:szCs w:val="24"/>
          <w:lang w:val="en-US"/>
        </w:rPr>
        <w:t>Fig.</w:t>
      </w:r>
      <w:r w:rsidR="00B21FDD" w:rsidRPr="00945714">
        <w:rPr>
          <w:rFonts w:ascii="Times New Roman" w:hAnsi="Times New Roman" w:cs="Times New Roman"/>
          <w:b/>
          <w:bCs/>
          <w:i w:val="0"/>
          <w:iCs w:val="0"/>
          <w:color w:val="auto"/>
          <w:sz w:val="24"/>
          <w:szCs w:val="24"/>
          <w:lang w:val="en-US"/>
        </w:rPr>
        <w:t xml:space="preserve"> S</w:t>
      </w:r>
      <w:r w:rsidR="00B21FDD" w:rsidRPr="00945714">
        <w:rPr>
          <w:rFonts w:ascii="Times New Roman" w:hAnsi="Times New Roman" w:cs="Times New Roman"/>
          <w:b/>
          <w:bCs/>
          <w:i w:val="0"/>
          <w:iCs w:val="0"/>
          <w:color w:val="auto"/>
          <w:sz w:val="24"/>
          <w:szCs w:val="24"/>
          <w:lang w:val="en-US"/>
        </w:rPr>
        <w:fldChar w:fldCharType="begin"/>
      </w:r>
      <w:r w:rsidR="00B21FDD" w:rsidRPr="00945714">
        <w:rPr>
          <w:rFonts w:ascii="Times New Roman" w:hAnsi="Times New Roman" w:cs="Times New Roman"/>
          <w:b/>
          <w:bCs/>
          <w:i w:val="0"/>
          <w:iCs w:val="0"/>
          <w:color w:val="auto"/>
          <w:sz w:val="24"/>
          <w:szCs w:val="24"/>
          <w:lang w:val="en-US"/>
        </w:rPr>
        <w:instrText xml:space="preserve"> SEQ Scheme \* ARABIC </w:instrText>
      </w:r>
      <w:r w:rsidR="00B21FDD" w:rsidRPr="00945714">
        <w:rPr>
          <w:rFonts w:ascii="Times New Roman" w:hAnsi="Times New Roman" w:cs="Times New Roman"/>
          <w:b/>
          <w:bCs/>
          <w:i w:val="0"/>
          <w:iCs w:val="0"/>
          <w:color w:val="auto"/>
          <w:sz w:val="24"/>
          <w:szCs w:val="24"/>
          <w:lang w:val="en-US"/>
        </w:rPr>
        <w:fldChar w:fldCharType="separate"/>
      </w:r>
      <w:r w:rsidR="00EF1124" w:rsidRPr="00945714">
        <w:rPr>
          <w:rFonts w:ascii="Times New Roman" w:hAnsi="Times New Roman" w:cs="Times New Roman"/>
          <w:b/>
          <w:bCs/>
          <w:i w:val="0"/>
          <w:iCs w:val="0"/>
          <w:noProof/>
          <w:color w:val="auto"/>
          <w:sz w:val="24"/>
          <w:szCs w:val="24"/>
          <w:lang w:val="en-US"/>
        </w:rPr>
        <w:t>1</w:t>
      </w:r>
      <w:r w:rsidR="00B21FDD" w:rsidRPr="00945714">
        <w:rPr>
          <w:rFonts w:ascii="Times New Roman" w:hAnsi="Times New Roman" w:cs="Times New Roman"/>
          <w:b/>
          <w:bCs/>
          <w:i w:val="0"/>
          <w:iCs w:val="0"/>
          <w:color w:val="auto"/>
          <w:sz w:val="24"/>
          <w:szCs w:val="24"/>
          <w:lang w:val="en-US"/>
        </w:rPr>
        <w:fldChar w:fldCharType="end"/>
      </w:r>
      <w:r>
        <w:rPr>
          <w:rFonts w:ascii="Times New Roman" w:hAnsi="Times New Roman" w:cs="Times New Roman"/>
          <w:b/>
          <w:bCs/>
          <w:i w:val="0"/>
          <w:iCs w:val="0"/>
          <w:color w:val="auto"/>
          <w:sz w:val="24"/>
          <w:szCs w:val="24"/>
          <w:lang w:val="en-US"/>
        </w:rPr>
        <w:t xml:space="preserve"> </w:t>
      </w:r>
      <w:r w:rsidR="00B21FDD" w:rsidRPr="00945714">
        <w:rPr>
          <w:rFonts w:ascii="Times New Roman" w:eastAsia="Times New Roman" w:hAnsi="Times New Roman" w:cs="Times New Roman"/>
          <w:i w:val="0"/>
          <w:iCs w:val="0"/>
          <w:color w:val="000000" w:themeColor="text1"/>
          <w:sz w:val="24"/>
          <w:szCs w:val="24"/>
          <w:lang w:val="en-US"/>
        </w:rPr>
        <w:t>Schematic representation of the synthesis of Acrylate PORPH monomer</w:t>
      </w:r>
      <w:r w:rsidR="00015FEF" w:rsidRPr="00945714">
        <w:rPr>
          <w:rFonts w:ascii="Times New Roman" w:eastAsia="Times New Roman" w:hAnsi="Times New Roman" w:cs="Times New Roman"/>
          <w:i w:val="0"/>
          <w:iCs w:val="0"/>
          <w:color w:val="000000" w:themeColor="text1"/>
          <w:sz w:val="24"/>
          <w:szCs w:val="24"/>
          <w:lang w:val="en-US"/>
        </w:rPr>
        <w:t>.</w:t>
      </w:r>
    </w:p>
    <w:p w14:paraId="002C8A66" w14:textId="77777777" w:rsidR="00EC1532" w:rsidRPr="00945714" w:rsidRDefault="00EC1532" w:rsidP="00945714">
      <w:pPr>
        <w:spacing w:after="0" w:line="360" w:lineRule="auto"/>
        <w:jc w:val="both"/>
        <w:rPr>
          <w:rFonts w:ascii="Times New Roman" w:hAnsi="Times New Roman" w:cs="Times New Roman"/>
          <w:b/>
          <w:bCs/>
          <w:noProof/>
          <w:sz w:val="24"/>
          <w:szCs w:val="24"/>
          <w:lang w:val="en-US" w:eastAsia="en-GB"/>
        </w:rPr>
      </w:pPr>
    </w:p>
    <w:p w14:paraId="4D9F8892" w14:textId="77777777" w:rsidR="00945714" w:rsidRDefault="00945714" w:rsidP="00945714">
      <w:pPr>
        <w:spacing w:after="0" w:line="360" w:lineRule="auto"/>
        <w:jc w:val="both"/>
        <w:rPr>
          <w:rFonts w:ascii="Times New Roman" w:hAnsi="Times New Roman" w:cs="Times New Roman"/>
          <w:b/>
          <w:bCs/>
          <w:noProof/>
          <w:sz w:val="24"/>
          <w:szCs w:val="24"/>
          <w:lang w:val="en-US" w:eastAsia="en-GB"/>
        </w:rPr>
      </w:pPr>
    </w:p>
    <w:p w14:paraId="54F7AF99" w14:textId="2C90E4A0" w:rsidR="00180936" w:rsidRDefault="00180936" w:rsidP="00945714">
      <w:pPr>
        <w:spacing w:after="0" w:line="360" w:lineRule="auto"/>
        <w:jc w:val="both"/>
        <w:rPr>
          <w:rFonts w:ascii="Times New Roman" w:hAnsi="Times New Roman" w:cs="Times New Roman"/>
          <w:b/>
          <w:bCs/>
          <w:noProof/>
          <w:sz w:val="24"/>
          <w:szCs w:val="24"/>
          <w:lang w:val="en-US" w:eastAsia="en-GB"/>
        </w:rPr>
      </w:pPr>
      <w:r w:rsidRPr="00945714">
        <w:rPr>
          <w:rFonts w:ascii="Times New Roman" w:hAnsi="Times New Roman" w:cs="Times New Roman"/>
          <w:b/>
          <w:bCs/>
          <w:noProof/>
          <w:sz w:val="24"/>
          <w:szCs w:val="24"/>
          <w:lang w:val="en-US" w:eastAsia="en-GB"/>
        </w:rPr>
        <w:t>Synthesis of HEMA-PORPH cryogels</w:t>
      </w:r>
    </w:p>
    <w:p w14:paraId="17C537D1" w14:textId="77777777" w:rsidR="00945714" w:rsidRPr="00945714" w:rsidRDefault="00945714" w:rsidP="00945714">
      <w:pPr>
        <w:spacing w:after="0" w:line="360" w:lineRule="auto"/>
        <w:jc w:val="both"/>
        <w:rPr>
          <w:rFonts w:ascii="Times New Roman" w:hAnsi="Times New Roman" w:cs="Times New Roman"/>
          <w:b/>
          <w:bCs/>
          <w:noProof/>
          <w:sz w:val="24"/>
          <w:szCs w:val="24"/>
          <w:lang w:val="en-US" w:eastAsia="en-GB"/>
        </w:rPr>
      </w:pPr>
    </w:p>
    <w:p w14:paraId="3D186A4E" w14:textId="57C956C8" w:rsidR="00180936" w:rsidRPr="00945714" w:rsidRDefault="00180936" w:rsidP="00945714">
      <w:pPr>
        <w:spacing w:after="0" w:line="360" w:lineRule="auto"/>
        <w:jc w:val="both"/>
        <w:rPr>
          <w:rFonts w:ascii="Times New Roman" w:hAnsi="Times New Roman" w:cs="Times New Roman"/>
          <w:noProof/>
          <w:sz w:val="24"/>
          <w:szCs w:val="24"/>
          <w:lang w:val="en-US" w:eastAsia="en-GB"/>
        </w:rPr>
      </w:pPr>
      <w:r w:rsidRPr="00945714">
        <w:rPr>
          <w:rFonts w:ascii="Times New Roman" w:hAnsi="Times New Roman" w:cs="Times New Roman"/>
          <w:noProof/>
          <w:sz w:val="24"/>
          <w:szCs w:val="24"/>
          <w:lang w:val="en-US" w:eastAsia="en-GB"/>
        </w:rPr>
        <w:t>Depending on the desired ratio of HEMA: porph-acrylate (</w:t>
      </w:r>
      <w:r w:rsidR="00307FC9" w:rsidRPr="00945714">
        <w:rPr>
          <w:rFonts w:ascii="Times New Roman" w:hAnsi="Times New Roman" w:cs="Times New Roman"/>
          <w:noProof/>
          <w:sz w:val="24"/>
          <w:szCs w:val="24"/>
          <w:lang w:val="en-US" w:eastAsia="en-GB"/>
        </w:rPr>
        <w:t>1.2</w:t>
      </w:r>
      <w:r w:rsidRPr="00945714">
        <w:rPr>
          <w:rFonts w:ascii="Times New Roman" w:hAnsi="Times New Roman" w:cs="Times New Roman"/>
          <w:noProof/>
          <w:sz w:val="24"/>
          <w:szCs w:val="24"/>
          <w:lang w:val="en-US" w:eastAsia="en-GB"/>
        </w:rPr>
        <w:t>-1</w:t>
      </w:r>
      <w:r w:rsidR="00B30348" w:rsidRPr="00945714">
        <w:rPr>
          <w:rFonts w:ascii="Times New Roman" w:hAnsi="Times New Roman" w:cs="Times New Roman"/>
          <w:noProof/>
          <w:sz w:val="24"/>
          <w:szCs w:val="24"/>
          <w:lang w:val="en-US" w:eastAsia="en-GB"/>
        </w:rPr>
        <w:t>00</w:t>
      </w:r>
      <w:r w:rsidRPr="00945714">
        <w:rPr>
          <w:rFonts w:ascii="Times New Roman" w:hAnsi="Times New Roman" w:cs="Times New Roman"/>
          <w:noProof/>
          <w:sz w:val="24"/>
          <w:szCs w:val="24"/>
          <w:lang w:val="en-US" w:eastAsia="en-GB"/>
        </w:rPr>
        <w:t xml:space="preserve"> mg), 4</w:t>
      </w:r>
      <w:r w:rsidR="00DC565D" w:rsidRPr="00945714">
        <w:rPr>
          <w:rFonts w:ascii="Times New Roman" w:hAnsi="Times New Roman" w:cs="Times New Roman"/>
          <w:noProof/>
          <w:sz w:val="24"/>
          <w:szCs w:val="24"/>
          <w:lang w:val="en-US" w:eastAsia="en-GB"/>
        </w:rPr>
        <w:t>6</w:t>
      </w:r>
      <w:r w:rsidR="003F7BCF" w:rsidRPr="00945714">
        <w:rPr>
          <w:rFonts w:ascii="Times New Roman" w:hAnsi="Times New Roman" w:cs="Times New Roman"/>
          <w:noProof/>
          <w:sz w:val="24"/>
          <w:szCs w:val="24"/>
          <w:lang w:val="en-US" w:eastAsia="en-GB"/>
        </w:rPr>
        <w:t>0</w:t>
      </w:r>
      <w:r w:rsidRPr="00945714">
        <w:rPr>
          <w:rFonts w:ascii="Times New Roman" w:hAnsi="Times New Roman" w:cs="Times New Roman"/>
          <w:noProof/>
          <w:sz w:val="24"/>
          <w:szCs w:val="24"/>
          <w:lang w:val="en-US" w:eastAsia="en-GB"/>
        </w:rPr>
        <w:t xml:space="preserve"> </w:t>
      </w:r>
      <w:r w:rsidR="00DC565D" w:rsidRPr="00945714">
        <w:rPr>
          <w:rFonts w:ascii="Times New Roman" w:eastAsia="Symbol" w:hAnsi="Times New Roman" w:cs="Times New Roman"/>
          <w:noProof/>
          <w:sz w:val="24"/>
          <w:szCs w:val="24"/>
          <w:lang w:val="en-US" w:eastAsia="en-GB"/>
        </w:rPr>
        <w:t>μ</w:t>
      </w:r>
      <w:r w:rsidRPr="00945714">
        <w:rPr>
          <w:rFonts w:ascii="Times New Roman" w:eastAsia="Symbol" w:hAnsi="Times New Roman" w:cs="Times New Roman"/>
          <w:noProof/>
          <w:sz w:val="24"/>
          <w:szCs w:val="24"/>
          <w:lang w:val="en-US" w:eastAsia="en-GB"/>
        </w:rPr>
        <w:t>L</w:t>
      </w:r>
      <w:r w:rsidRPr="00945714">
        <w:rPr>
          <w:rFonts w:ascii="Times New Roman" w:hAnsi="Times New Roman" w:cs="Times New Roman"/>
          <w:noProof/>
          <w:sz w:val="24"/>
          <w:szCs w:val="24"/>
          <w:lang w:val="en-US" w:eastAsia="en-GB"/>
        </w:rPr>
        <w:t xml:space="preserve"> of HEMA, and </w:t>
      </w:r>
      <w:r w:rsidR="00DC565D" w:rsidRPr="00945714">
        <w:rPr>
          <w:rFonts w:ascii="Times New Roman" w:hAnsi="Times New Roman" w:cs="Times New Roman"/>
          <w:noProof/>
          <w:sz w:val="24"/>
          <w:szCs w:val="24"/>
          <w:lang w:val="en-US" w:eastAsia="en-GB"/>
        </w:rPr>
        <w:t>6</w:t>
      </w:r>
      <w:r w:rsidR="003F7BCF" w:rsidRPr="00945714">
        <w:rPr>
          <w:rFonts w:ascii="Times New Roman" w:hAnsi="Times New Roman" w:cs="Times New Roman"/>
          <w:noProof/>
          <w:sz w:val="24"/>
          <w:szCs w:val="24"/>
          <w:lang w:val="en-US" w:eastAsia="en-GB"/>
        </w:rPr>
        <w:t>0</w:t>
      </w:r>
      <w:r w:rsidRPr="00945714">
        <w:rPr>
          <w:rFonts w:ascii="Times New Roman" w:hAnsi="Times New Roman" w:cs="Times New Roman"/>
          <w:noProof/>
          <w:sz w:val="24"/>
          <w:szCs w:val="24"/>
          <w:lang w:val="en-US" w:eastAsia="en-GB"/>
        </w:rPr>
        <w:t>.0 mg of MBAA were dissolved in 2</w:t>
      </w:r>
      <w:r w:rsidR="00F97B5F" w:rsidRPr="00945714">
        <w:rPr>
          <w:rFonts w:ascii="Times New Roman" w:hAnsi="Times New Roman" w:cs="Times New Roman"/>
          <w:noProof/>
          <w:sz w:val="24"/>
          <w:szCs w:val="24"/>
          <w:lang w:val="en-US" w:eastAsia="en-GB"/>
        </w:rPr>
        <w:t>.0</w:t>
      </w:r>
      <w:r w:rsidRPr="00945714">
        <w:rPr>
          <w:rFonts w:ascii="Times New Roman" w:hAnsi="Times New Roman" w:cs="Times New Roman"/>
          <w:noProof/>
          <w:sz w:val="24"/>
          <w:szCs w:val="24"/>
          <w:lang w:val="en-US" w:eastAsia="en-GB"/>
        </w:rPr>
        <w:t xml:space="preserve"> </w:t>
      </w:r>
      <w:r w:rsidR="00F97B5F" w:rsidRPr="00945714">
        <w:rPr>
          <w:rFonts w:ascii="Times New Roman" w:eastAsia="Symbol" w:hAnsi="Times New Roman" w:cs="Times New Roman"/>
          <w:noProof/>
          <w:sz w:val="24"/>
          <w:szCs w:val="24"/>
          <w:lang w:val="en-US" w:eastAsia="en-GB"/>
        </w:rPr>
        <w:t>m</w:t>
      </w:r>
      <w:r w:rsidRPr="00945714">
        <w:rPr>
          <w:rFonts w:ascii="Times New Roman" w:eastAsia="Symbol" w:hAnsi="Times New Roman" w:cs="Times New Roman"/>
          <w:noProof/>
          <w:sz w:val="24"/>
          <w:szCs w:val="24"/>
          <w:lang w:val="en-US" w:eastAsia="en-GB"/>
        </w:rPr>
        <w:t>L</w:t>
      </w:r>
      <w:r w:rsidRPr="00945714">
        <w:rPr>
          <w:rFonts w:ascii="Times New Roman" w:hAnsi="Times New Roman" w:cs="Times New Roman"/>
          <w:noProof/>
          <w:sz w:val="24"/>
          <w:szCs w:val="24"/>
          <w:lang w:val="en-US" w:eastAsia="en-GB"/>
        </w:rPr>
        <w:t xml:space="preserve"> H</w:t>
      </w:r>
      <w:r w:rsidRPr="00945714">
        <w:rPr>
          <w:rFonts w:ascii="Times New Roman" w:hAnsi="Times New Roman" w:cs="Times New Roman"/>
          <w:noProof/>
          <w:sz w:val="24"/>
          <w:szCs w:val="24"/>
          <w:vertAlign w:val="subscript"/>
          <w:lang w:val="en-US" w:eastAsia="en-GB"/>
        </w:rPr>
        <w:t>2</w:t>
      </w:r>
      <w:r w:rsidRPr="00945714">
        <w:rPr>
          <w:rFonts w:ascii="Times New Roman" w:hAnsi="Times New Roman" w:cs="Times New Roman"/>
          <w:noProof/>
          <w:sz w:val="24"/>
          <w:szCs w:val="24"/>
          <w:lang w:val="en-US" w:eastAsia="en-GB"/>
        </w:rPr>
        <w:t xml:space="preserve">O; </w:t>
      </w:r>
      <w:r w:rsidR="000357CC" w:rsidRPr="00945714">
        <w:rPr>
          <w:rFonts w:ascii="Times New Roman" w:hAnsi="Times New Roman" w:cs="Times New Roman"/>
          <w:noProof/>
          <w:sz w:val="24"/>
          <w:szCs w:val="24"/>
          <w:lang w:val="en-US" w:eastAsia="en-GB"/>
        </w:rPr>
        <w:t>then</w:t>
      </w:r>
      <w:r w:rsidRPr="00945714">
        <w:rPr>
          <w:rFonts w:ascii="Times New Roman" w:hAnsi="Times New Roman" w:cs="Times New Roman"/>
          <w:noProof/>
          <w:sz w:val="24"/>
          <w:szCs w:val="24"/>
          <w:lang w:val="en-US" w:eastAsia="en-GB"/>
        </w:rPr>
        <w:t xml:space="preserve"> </w:t>
      </w:r>
      <w:r w:rsidR="00F97B5F" w:rsidRPr="00945714">
        <w:rPr>
          <w:rFonts w:ascii="Times New Roman" w:hAnsi="Times New Roman" w:cs="Times New Roman"/>
          <w:noProof/>
          <w:sz w:val="24"/>
          <w:szCs w:val="24"/>
          <w:lang w:val="en-US" w:eastAsia="en-GB"/>
        </w:rPr>
        <w:t>2.4 m</w:t>
      </w:r>
      <w:r w:rsidRPr="00945714">
        <w:rPr>
          <w:rFonts w:ascii="Times New Roman" w:eastAsia="Symbol" w:hAnsi="Times New Roman" w:cs="Times New Roman"/>
          <w:noProof/>
          <w:sz w:val="24"/>
          <w:szCs w:val="24"/>
          <w:lang w:val="en-US" w:eastAsia="en-GB"/>
        </w:rPr>
        <w:t>L</w:t>
      </w:r>
      <w:r w:rsidRPr="00945714">
        <w:rPr>
          <w:rFonts w:ascii="Times New Roman" w:hAnsi="Times New Roman" w:cs="Times New Roman"/>
          <w:noProof/>
          <w:sz w:val="24"/>
          <w:szCs w:val="24"/>
          <w:lang w:val="en-US" w:eastAsia="en-GB"/>
        </w:rPr>
        <w:t xml:space="preserve"> </w:t>
      </w:r>
      <w:r w:rsidR="00D3574A" w:rsidRPr="00945714">
        <w:rPr>
          <w:rFonts w:ascii="Times New Roman" w:hAnsi="Times New Roman" w:cs="Times New Roman"/>
          <w:noProof/>
          <w:sz w:val="24"/>
          <w:szCs w:val="24"/>
          <w:lang w:val="en-US" w:eastAsia="en-GB"/>
        </w:rPr>
        <w:t xml:space="preserve">of water </w:t>
      </w:r>
      <w:r w:rsidRPr="00945714">
        <w:rPr>
          <w:rFonts w:ascii="Times New Roman" w:hAnsi="Times New Roman" w:cs="Times New Roman"/>
          <w:noProof/>
          <w:sz w:val="24"/>
          <w:szCs w:val="24"/>
          <w:lang w:val="en-US" w:eastAsia="en-GB"/>
        </w:rPr>
        <w:t>w</w:t>
      </w:r>
      <w:r w:rsidR="00905982" w:rsidRPr="00945714">
        <w:rPr>
          <w:rFonts w:ascii="Times New Roman" w:hAnsi="Times New Roman" w:cs="Times New Roman"/>
          <w:noProof/>
          <w:sz w:val="24"/>
          <w:szCs w:val="24"/>
          <w:lang w:val="en-US" w:eastAsia="en-GB"/>
        </w:rPr>
        <w:t>ere</w:t>
      </w:r>
      <w:r w:rsidRPr="00945714">
        <w:rPr>
          <w:rFonts w:ascii="Times New Roman" w:hAnsi="Times New Roman" w:cs="Times New Roman"/>
          <w:noProof/>
          <w:sz w:val="24"/>
          <w:szCs w:val="24"/>
          <w:lang w:val="en-US" w:eastAsia="en-GB"/>
        </w:rPr>
        <w:t xml:space="preserve"> added to reach a total volume of </w:t>
      </w:r>
      <w:r w:rsidR="00115F1C" w:rsidRPr="00945714">
        <w:rPr>
          <w:rFonts w:ascii="Times New Roman" w:hAnsi="Times New Roman" w:cs="Times New Roman"/>
          <w:noProof/>
          <w:sz w:val="24"/>
          <w:szCs w:val="24"/>
          <w:lang w:val="en-US" w:eastAsia="en-GB"/>
        </w:rPr>
        <w:t>4</w:t>
      </w:r>
      <w:r w:rsidR="00BA2DD1" w:rsidRPr="00945714">
        <w:rPr>
          <w:rFonts w:ascii="Times New Roman" w:hAnsi="Times New Roman" w:cs="Times New Roman"/>
          <w:noProof/>
          <w:sz w:val="24"/>
          <w:szCs w:val="24"/>
          <w:lang w:val="en-US" w:eastAsia="en-GB"/>
        </w:rPr>
        <w:t>.</w:t>
      </w:r>
      <w:r w:rsidR="00115F1C" w:rsidRPr="00945714">
        <w:rPr>
          <w:rFonts w:ascii="Times New Roman" w:hAnsi="Times New Roman" w:cs="Times New Roman"/>
          <w:noProof/>
          <w:sz w:val="24"/>
          <w:szCs w:val="24"/>
          <w:lang w:val="en-US" w:eastAsia="en-GB"/>
        </w:rPr>
        <w:t>9</w:t>
      </w:r>
      <w:r w:rsidRPr="00945714">
        <w:rPr>
          <w:rFonts w:ascii="Times New Roman" w:hAnsi="Times New Roman" w:cs="Times New Roman"/>
          <w:noProof/>
          <w:sz w:val="24"/>
          <w:szCs w:val="24"/>
          <w:lang w:val="en-US" w:eastAsia="en-GB"/>
        </w:rPr>
        <w:t xml:space="preserve"> </w:t>
      </w:r>
      <w:r w:rsidR="00BA2DD1" w:rsidRPr="00945714">
        <w:rPr>
          <w:rFonts w:ascii="Times New Roman" w:eastAsia="Symbol" w:hAnsi="Times New Roman" w:cs="Times New Roman"/>
          <w:noProof/>
          <w:sz w:val="24"/>
          <w:szCs w:val="24"/>
          <w:lang w:val="en-US" w:eastAsia="en-GB"/>
        </w:rPr>
        <w:t>m</w:t>
      </w:r>
      <w:r w:rsidRPr="00945714">
        <w:rPr>
          <w:rFonts w:ascii="Times New Roman" w:eastAsia="Symbol" w:hAnsi="Times New Roman" w:cs="Times New Roman"/>
          <w:noProof/>
          <w:sz w:val="24"/>
          <w:szCs w:val="24"/>
          <w:lang w:val="en-US" w:eastAsia="en-GB"/>
        </w:rPr>
        <w:t>L</w:t>
      </w:r>
      <w:r w:rsidRPr="00945714">
        <w:rPr>
          <w:rFonts w:ascii="Times New Roman" w:hAnsi="Times New Roman" w:cs="Times New Roman"/>
          <w:noProof/>
          <w:sz w:val="24"/>
          <w:szCs w:val="24"/>
          <w:lang w:val="en-US" w:eastAsia="en-GB"/>
        </w:rPr>
        <w:t xml:space="preserve">. The solution was then cooled at 0 °C, and </w:t>
      </w:r>
      <w:r w:rsidR="00354EDD" w:rsidRPr="00945714">
        <w:rPr>
          <w:rFonts w:ascii="Times New Roman" w:hAnsi="Times New Roman" w:cs="Times New Roman"/>
          <w:noProof/>
          <w:sz w:val="24"/>
          <w:szCs w:val="24"/>
          <w:lang w:val="en-US" w:eastAsia="en-GB"/>
        </w:rPr>
        <w:t>5</w:t>
      </w:r>
      <w:r w:rsidR="00115F1C" w:rsidRPr="00945714">
        <w:rPr>
          <w:rFonts w:ascii="Times New Roman" w:hAnsi="Times New Roman" w:cs="Times New Roman"/>
          <w:noProof/>
          <w:sz w:val="24"/>
          <w:szCs w:val="24"/>
          <w:lang w:val="en-US" w:eastAsia="en-GB"/>
        </w:rPr>
        <w:t>0</w:t>
      </w:r>
      <w:r w:rsidRPr="00945714">
        <w:rPr>
          <w:rFonts w:ascii="Times New Roman" w:hAnsi="Times New Roman" w:cs="Times New Roman"/>
          <w:noProof/>
          <w:sz w:val="24"/>
          <w:szCs w:val="24"/>
          <w:lang w:val="en-US" w:eastAsia="en-GB"/>
        </w:rPr>
        <w:t xml:space="preserve"> </w:t>
      </w:r>
      <w:r w:rsidR="00354EDD" w:rsidRPr="00945714">
        <w:rPr>
          <w:rFonts w:ascii="Times New Roman" w:eastAsia="Symbol" w:hAnsi="Times New Roman" w:cs="Times New Roman"/>
          <w:noProof/>
          <w:sz w:val="24"/>
          <w:szCs w:val="24"/>
          <w:lang w:val="en-US" w:eastAsia="en-GB"/>
        </w:rPr>
        <w:t>μ</w:t>
      </w:r>
      <w:r w:rsidRPr="00945714">
        <w:rPr>
          <w:rFonts w:ascii="Times New Roman" w:eastAsia="Symbol" w:hAnsi="Times New Roman" w:cs="Times New Roman"/>
          <w:noProof/>
          <w:sz w:val="24"/>
          <w:szCs w:val="24"/>
          <w:lang w:val="en-US" w:eastAsia="en-GB"/>
        </w:rPr>
        <w:t>L</w:t>
      </w:r>
      <w:r w:rsidRPr="00945714">
        <w:rPr>
          <w:rFonts w:ascii="Times New Roman" w:hAnsi="Times New Roman" w:cs="Times New Roman"/>
          <w:noProof/>
          <w:sz w:val="24"/>
          <w:szCs w:val="24"/>
          <w:lang w:val="en-US" w:eastAsia="en-GB"/>
        </w:rPr>
        <w:t xml:space="preserve"> of a 10% w/v of TEMED and 5</w:t>
      </w:r>
      <w:r w:rsidR="00115F1C" w:rsidRPr="00945714">
        <w:rPr>
          <w:rFonts w:ascii="Times New Roman" w:hAnsi="Times New Roman" w:cs="Times New Roman"/>
          <w:noProof/>
          <w:sz w:val="24"/>
          <w:szCs w:val="24"/>
          <w:lang w:val="en-US" w:eastAsia="en-GB"/>
        </w:rPr>
        <w:t>0</w:t>
      </w:r>
      <w:r w:rsidRPr="00945714">
        <w:rPr>
          <w:rFonts w:ascii="Times New Roman" w:hAnsi="Times New Roman" w:cs="Times New Roman"/>
          <w:noProof/>
          <w:sz w:val="24"/>
          <w:szCs w:val="24"/>
          <w:lang w:val="en-US" w:eastAsia="en-GB"/>
        </w:rPr>
        <w:t xml:space="preserve"> </w:t>
      </w:r>
      <w:r w:rsidR="00354EDD" w:rsidRPr="00945714">
        <w:rPr>
          <w:rFonts w:ascii="Times New Roman" w:eastAsia="Symbol" w:hAnsi="Times New Roman" w:cs="Times New Roman"/>
          <w:noProof/>
          <w:sz w:val="24"/>
          <w:szCs w:val="24"/>
          <w:lang w:val="en-US" w:eastAsia="en-GB"/>
        </w:rPr>
        <w:t>μ</w:t>
      </w:r>
      <w:r w:rsidRPr="00945714">
        <w:rPr>
          <w:rFonts w:ascii="Times New Roman" w:eastAsia="Symbol" w:hAnsi="Times New Roman" w:cs="Times New Roman"/>
          <w:noProof/>
          <w:sz w:val="24"/>
          <w:szCs w:val="24"/>
          <w:lang w:val="en-US" w:eastAsia="en-GB"/>
        </w:rPr>
        <w:t>L</w:t>
      </w:r>
      <w:r w:rsidRPr="00945714">
        <w:rPr>
          <w:rFonts w:ascii="Times New Roman" w:hAnsi="Times New Roman" w:cs="Times New Roman"/>
          <w:noProof/>
          <w:sz w:val="24"/>
          <w:szCs w:val="24"/>
          <w:lang w:val="en-US" w:eastAsia="en-GB"/>
        </w:rPr>
        <w:t xml:space="preserve"> of a 10% w/v of APS were added in sequence under stirring. The solution was poured into a small cylindrical glass reactor and cooled at T = -1</w:t>
      </w:r>
      <w:r w:rsidR="00563E79" w:rsidRPr="00945714">
        <w:rPr>
          <w:rFonts w:ascii="Times New Roman" w:hAnsi="Times New Roman" w:cs="Times New Roman"/>
          <w:noProof/>
          <w:sz w:val="24"/>
          <w:szCs w:val="24"/>
          <w:lang w:val="en-US" w:eastAsia="en-GB"/>
        </w:rPr>
        <w:t>5</w:t>
      </w:r>
      <w:r w:rsidRPr="00945714">
        <w:rPr>
          <w:rFonts w:ascii="Times New Roman" w:hAnsi="Times New Roman" w:cs="Times New Roman"/>
          <w:noProof/>
          <w:sz w:val="24"/>
          <w:szCs w:val="24"/>
          <w:lang w:val="en-US" w:eastAsia="en-GB"/>
        </w:rPr>
        <w:t xml:space="preserve"> °C for 24 hours. The reactor was thawed, and the so-obtained cryogels were sequentially washed with H</w:t>
      </w:r>
      <w:r w:rsidRPr="00945714">
        <w:rPr>
          <w:rFonts w:ascii="Times New Roman" w:hAnsi="Times New Roman" w:cs="Times New Roman"/>
          <w:noProof/>
          <w:sz w:val="24"/>
          <w:szCs w:val="24"/>
          <w:vertAlign w:val="subscript"/>
          <w:lang w:val="en-US" w:eastAsia="en-GB"/>
        </w:rPr>
        <w:t>2</w:t>
      </w:r>
      <w:r w:rsidRPr="00945714">
        <w:rPr>
          <w:rFonts w:ascii="Times New Roman" w:hAnsi="Times New Roman" w:cs="Times New Roman"/>
          <w:noProof/>
          <w:sz w:val="24"/>
          <w:szCs w:val="24"/>
          <w:lang w:val="en-US" w:eastAsia="en-GB"/>
        </w:rPr>
        <w:t>O, EtOH, and Et</w:t>
      </w:r>
      <w:r w:rsidRPr="00945714">
        <w:rPr>
          <w:rFonts w:ascii="Times New Roman" w:hAnsi="Times New Roman" w:cs="Times New Roman"/>
          <w:noProof/>
          <w:sz w:val="24"/>
          <w:szCs w:val="24"/>
          <w:vertAlign w:val="subscript"/>
          <w:lang w:val="en-US" w:eastAsia="en-GB"/>
        </w:rPr>
        <w:t>2</w:t>
      </w:r>
      <w:r w:rsidRPr="00945714">
        <w:rPr>
          <w:rFonts w:ascii="Times New Roman" w:hAnsi="Times New Roman" w:cs="Times New Roman"/>
          <w:noProof/>
          <w:sz w:val="24"/>
          <w:szCs w:val="24"/>
          <w:lang w:val="en-US" w:eastAsia="en-GB"/>
        </w:rPr>
        <w:t xml:space="preserve">O, dried under nitrogen flux, then vacuumed.  For each synthesis about 45 mg of polymer were obtained (yield </w:t>
      </w:r>
      <w:r w:rsidRPr="00945714">
        <w:rPr>
          <w:rFonts w:ascii="Times New Roman" w:hAnsi="Times New Roman" w:cs="Times New Roman"/>
          <w:color w:val="1F1F1F"/>
          <w:sz w:val="24"/>
          <w:szCs w:val="24"/>
          <w:shd w:val="clear" w:color="auto" w:fill="FFFFFF"/>
          <w:lang w:val="en-US"/>
        </w:rPr>
        <w:t>≈</w:t>
      </w:r>
      <w:r w:rsidRPr="00945714">
        <w:rPr>
          <w:rFonts w:ascii="Times New Roman" w:hAnsi="Times New Roman" w:cs="Times New Roman"/>
          <w:noProof/>
          <w:sz w:val="24"/>
          <w:szCs w:val="24"/>
          <w:lang w:val="en-US" w:eastAsia="en-GB"/>
        </w:rPr>
        <w:t xml:space="preserve"> 75%).</w:t>
      </w:r>
    </w:p>
    <w:p w14:paraId="24BE5C8D" w14:textId="7DC44D38" w:rsidR="00EA6A55" w:rsidRDefault="00EA6A55" w:rsidP="00945714">
      <w:pPr>
        <w:spacing w:after="0" w:line="360" w:lineRule="auto"/>
        <w:jc w:val="both"/>
        <w:rPr>
          <w:rFonts w:ascii="Times New Roman" w:hAnsi="Times New Roman" w:cs="Times New Roman"/>
          <w:b/>
          <w:noProof/>
          <w:sz w:val="24"/>
          <w:szCs w:val="24"/>
          <w:lang w:val="en-US" w:eastAsia="en-GB"/>
        </w:rPr>
      </w:pPr>
      <w:r w:rsidRPr="00945714">
        <w:rPr>
          <w:rFonts w:ascii="Times New Roman" w:hAnsi="Times New Roman" w:cs="Times New Roman"/>
          <w:b/>
          <w:noProof/>
          <w:sz w:val="24"/>
          <w:szCs w:val="24"/>
          <w:vertAlign w:val="superscript"/>
          <w:lang w:val="en-US" w:eastAsia="en-GB"/>
        </w:rPr>
        <w:lastRenderedPageBreak/>
        <w:t>1</w:t>
      </w:r>
      <w:r w:rsidRPr="00945714">
        <w:rPr>
          <w:rFonts w:ascii="Times New Roman" w:hAnsi="Times New Roman" w:cs="Times New Roman"/>
          <w:b/>
          <w:noProof/>
          <w:sz w:val="24"/>
          <w:szCs w:val="24"/>
          <w:lang w:val="en-US" w:eastAsia="en-GB"/>
        </w:rPr>
        <w:t>H-NMR spectrum of meso-tris(N-methyl-4-pyridyl) mono(4-carboxyphenyl) porphyrin</w:t>
      </w:r>
    </w:p>
    <w:p w14:paraId="52C658FF" w14:textId="77777777" w:rsidR="00945714" w:rsidRPr="00945714" w:rsidRDefault="00945714" w:rsidP="00945714">
      <w:pPr>
        <w:spacing w:after="0" w:line="360" w:lineRule="auto"/>
        <w:jc w:val="both"/>
        <w:rPr>
          <w:rFonts w:ascii="Times New Roman" w:hAnsi="Times New Roman" w:cs="Times New Roman"/>
          <w:b/>
          <w:noProof/>
          <w:sz w:val="24"/>
          <w:szCs w:val="24"/>
          <w:lang w:val="en-US" w:eastAsia="en-GB"/>
        </w:rPr>
      </w:pPr>
    </w:p>
    <w:p w14:paraId="52DD10BE" w14:textId="639E6BC8" w:rsidR="00A77172" w:rsidRPr="00945714" w:rsidRDefault="00593EE6" w:rsidP="00945714">
      <w:pPr>
        <w:pStyle w:val="Didascalia"/>
        <w:spacing w:after="0" w:line="360" w:lineRule="auto"/>
        <w:jc w:val="both"/>
        <w:rPr>
          <w:rFonts w:ascii="Times New Roman" w:hAnsi="Times New Roman" w:cs="Times New Roman"/>
          <w:i w:val="0"/>
          <w:iCs w:val="0"/>
          <w:noProof/>
          <w:color w:val="auto"/>
          <w:sz w:val="24"/>
          <w:szCs w:val="24"/>
          <w:lang w:val="en-US" w:eastAsia="en-GB"/>
        </w:rPr>
      </w:pPr>
      <w:r w:rsidRPr="00945714">
        <w:rPr>
          <w:rFonts w:ascii="Times New Roman" w:hAnsi="Times New Roman" w:cs="Times New Roman"/>
          <w:i w:val="0"/>
          <w:iCs w:val="0"/>
          <w:noProof/>
          <w:color w:val="auto"/>
          <w:sz w:val="24"/>
          <w:szCs w:val="24"/>
          <w:lang w:val="en-US" w:eastAsia="en-GB"/>
        </w:rPr>
        <w:t xml:space="preserve">The </w:t>
      </w:r>
      <w:r w:rsidR="00B635C4" w:rsidRPr="00945714">
        <w:rPr>
          <w:rFonts w:ascii="Times New Roman" w:hAnsi="Times New Roman" w:cs="Times New Roman"/>
          <w:i w:val="0"/>
          <w:iCs w:val="0"/>
          <w:noProof/>
          <w:color w:val="auto"/>
          <w:sz w:val="24"/>
          <w:szCs w:val="24"/>
          <w:vertAlign w:val="superscript"/>
          <w:lang w:val="en-US" w:eastAsia="en-GB"/>
        </w:rPr>
        <w:t>1</w:t>
      </w:r>
      <w:r w:rsidR="00B635C4" w:rsidRPr="00945714">
        <w:rPr>
          <w:rFonts w:ascii="Times New Roman" w:hAnsi="Times New Roman" w:cs="Times New Roman"/>
          <w:i w:val="0"/>
          <w:iCs w:val="0"/>
          <w:noProof/>
          <w:color w:val="auto"/>
          <w:sz w:val="24"/>
          <w:szCs w:val="24"/>
          <w:lang w:val="en-US" w:eastAsia="en-GB"/>
        </w:rPr>
        <w:t>H</w:t>
      </w:r>
      <w:r w:rsidRPr="00945714">
        <w:rPr>
          <w:rFonts w:ascii="Times New Roman" w:hAnsi="Times New Roman" w:cs="Times New Roman"/>
          <w:i w:val="0"/>
          <w:iCs w:val="0"/>
          <w:noProof/>
          <w:color w:val="auto"/>
          <w:sz w:val="24"/>
          <w:szCs w:val="24"/>
          <w:lang w:val="en-US" w:eastAsia="en-GB"/>
        </w:rPr>
        <w:t>-NMR spectrum of meso-tris(N-methyl-4-pyridyl)</w:t>
      </w:r>
      <w:r w:rsidR="00B635C4" w:rsidRPr="00945714">
        <w:rPr>
          <w:rFonts w:ascii="Times New Roman" w:hAnsi="Times New Roman" w:cs="Times New Roman"/>
          <w:i w:val="0"/>
          <w:iCs w:val="0"/>
          <w:noProof/>
          <w:color w:val="auto"/>
          <w:sz w:val="24"/>
          <w:szCs w:val="24"/>
          <w:lang w:val="en-US" w:eastAsia="en-GB"/>
        </w:rPr>
        <w:t xml:space="preserve"> </w:t>
      </w:r>
      <w:r w:rsidRPr="00945714">
        <w:rPr>
          <w:rFonts w:ascii="Times New Roman" w:hAnsi="Times New Roman" w:cs="Times New Roman"/>
          <w:i w:val="0"/>
          <w:iCs w:val="0"/>
          <w:noProof/>
          <w:color w:val="auto"/>
          <w:sz w:val="24"/>
          <w:szCs w:val="24"/>
          <w:lang w:val="en-US" w:eastAsia="en-GB"/>
        </w:rPr>
        <w:t>mono(4-carboxyphenyl) porphyrin trichloride, recorded in deuterated methanol, reveals characteristic chemical shifts.</w:t>
      </w:r>
      <w:r w:rsidR="00E92787" w:rsidRPr="00945714">
        <w:rPr>
          <w:rFonts w:ascii="Times New Roman" w:hAnsi="Times New Roman" w:cs="Times New Roman"/>
          <w:i w:val="0"/>
          <w:iCs w:val="0"/>
          <w:noProof/>
          <w:color w:val="auto"/>
          <w:sz w:val="24"/>
          <w:szCs w:val="24"/>
          <w:lang w:val="en-US" w:eastAsia="en-GB"/>
        </w:rPr>
        <w:t xml:space="preserve"> (</w:t>
      </w:r>
      <w:r w:rsidR="00945714">
        <w:rPr>
          <w:rFonts w:ascii="Times New Roman" w:hAnsi="Times New Roman" w:cs="Times New Roman"/>
          <w:b/>
          <w:bCs/>
          <w:i w:val="0"/>
          <w:iCs w:val="0"/>
          <w:noProof/>
          <w:color w:val="auto"/>
          <w:sz w:val="24"/>
          <w:szCs w:val="24"/>
          <w:lang w:val="en-US" w:eastAsia="en-GB"/>
        </w:rPr>
        <w:t>Fig.</w:t>
      </w:r>
      <w:r w:rsidR="00E92787" w:rsidRPr="00945714">
        <w:rPr>
          <w:rFonts w:ascii="Times New Roman" w:hAnsi="Times New Roman" w:cs="Times New Roman"/>
          <w:b/>
          <w:bCs/>
          <w:i w:val="0"/>
          <w:iCs w:val="0"/>
          <w:noProof/>
          <w:color w:val="auto"/>
          <w:sz w:val="24"/>
          <w:szCs w:val="24"/>
          <w:lang w:val="en-US" w:eastAsia="en-GB"/>
        </w:rPr>
        <w:t xml:space="preserve"> S2</w:t>
      </w:r>
      <w:r w:rsidR="00E92787" w:rsidRPr="00945714">
        <w:rPr>
          <w:rFonts w:ascii="Times New Roman" w:hAnsi="Times New Roman" w:cs="Times New Roman"/>
          <w:i w:val="0"/>
          <w:iCs w:val="0"/>
          <w:noProof/>
          <w:color w:val="auto"/>
          <w:sz w:val="24"/>
          <w:szCs w:val="24"/>
          <w:lang w:val="en-US" w:eastAsia="en-GB"/>
        </w:rPr>
        <w:t>)</w:t>
      </w:r>
      <w:r w:rsidRPr="00945714">
        <w:rPr>
          <w:rFonts w:ascii="Times New Roman" w:hAnsi="Times New Roman" w:cs="Times New Roman"/>
          <w:i w:val="0"/>
          <w:iCs w:val="0"/>
          <w:noProof/>
          <w:color w:val="auto"/>
          <w:sz w:val="24"/>
          <w:szCs w:val="24"/>
          <w:lang w:val="en-US" w:eastAsia="en-GB"/>
        </w:rPr>
        <w:t xml:space="preserve"> The aromatic pyridine protons resonate distinctly at </w:t>
      </w:r>
      <w:r w:rsidR="005472CD" w:rsidRPr="00945714">
        <w:rPr>
          <w:rFonts w:ascii="Times New Roman" w:hAnsi="Times New Roman" w:cs="Times New Roman"/>
          <w:i w:val="0"/>
          <w:iCs w:val="0"/>
          <w:noProof/>
          <w:color w:val="auto"/>
          <w:sz w:val="24"/>
          <w:szCs w:val="24"/>
          <w:lang w:val="en-US" w:eastAsia="en-GB"/>
        </w:rPr>
        <w:t>δ</w:t>
      </w:r>
      <w:r w:rsidRPr="00945714">
        <w:rPr>
          <w:rFonts w:ascii="Times New Roman" w:hAnsi="Times New Roman" w:cs="Times New Roman"/>
          <w:i w:val="0"/>
          <w:iCs w:val="0"/>
          <w:noProof/>
          <w:color w:val="auto"/>
          <w:sz w:val="24"/>
          <w:szCs w:val="24"/>
          <w:lang w:val="en-US" w:eastAsia="en-GB"/>
        </w:rPr>
        <w:t>=9.38</w:t>
      </w:r>
      <w:r w:rsidR="00B635C4" w:rsidRPr="00945714">
        <w:rPr>
          <w:rFonts w:ascii="Times New Roman" w:hAnsi="Times New Roman" w:cs="Times New Roman"/>
          <w:i w:val="0"/>
          <w:iCs w:val="0"/>
          <w:noProof/>
          <w:color w:val="auto"/>
          <w:sz w:val="24"/>
          <w:szCs w:val="24"/>
          <w:lang w:val="en-US" w:eastAsia="en-GB"/>
        </w:rPr>
        <w:t xml:space="preserve"> </w:t>
      </w:r>
      <w:r w:rsidR="00441531" w:rsidRPr="00945714">
        <w:rPr>
          <w:rFonts w:ascii="Times New Roman" w:hAnsi="Times New Roman" w:cs="Times New Roman"/>
          <w:i w:val="0"/>
          <w:iCs w:val="0"/>
          <w:noProof/>
          <w:color w:val="auto"/>
          <w:sz w:val="24"/>
          <w:szCs w:val="24"/>
          <w:lang w:val="en-US" w:eastAsia="en-GB"/>
        </w:rPr>
        <w:t xml:space="preserve">and </w:t>
      </w:r>
      <w:r w:rsidRPr="00945714">
        <w:rPr>
          <w:rFonts w:ascii="Times New Roman" w:hAnsi="Times New Roman" w:cs="Times New Roman"/>
          <w:i w:val="0"/>
          <w:iCs w:val="0"/>
          <w:noProof/>
          <w:color w:val="auto"/>
          <w:sz w:val="24"/>
          <w:szCs w:val="24"/>
          <w:lang w:val="en-US" w:eastAsia="en-GB"/>
        </w:rPr>
        <w:t>δ=8.96</w:t>
      </w:r>
      <w:r w:rsidR="00441531" w:rsidRPr="00945714">
        <w:rPr>
          <w:rFonts w:ascii="Times New Roman" w:hAnsi="Times New Roman" w:cs="Times New Roman"/>
          <w:i w:val="0"/>
          <w:iCs w:val="0"/>
          <w:noProof/>
          <w:color w:val="auto"/>
          <w:sz w:val="24"/>
          <w:szCs w:val="24"/>
          <w:lang w:val="en-US" w:eastAsia="en-GB"/>
        </w:rPr>
        <w:t xml:space="preserve"> ppm</w:t>
      </w:r>
      <w:r w:rsidR="005472CD" w:rsidRPr="00945714">
        <w:rPr>
          <w:rFonts w:ascii="Times New Roman" w:hAnsi="Times New Roman" w:cs="Times New Roman"/>
          <w:i w:val="0"/>
          <w:iCs w:val="0"/>
          <w:noProof/>
          <w:color w:val="auto"/>
          <w:sz w:val="24"/>
          <w:szCs w:val="24"/>
          <w:lang w:val="en-US" w:eastAsia="en-GB"/>
        </w:rPr>
        <w:t xml:space="preserve">; the aromatic protons on the phenyl ring bearing the carboxylate group are at δ=8.50 and 8.33 ppm; </w:t>
      </w:r>
      <w:r w:rsidR="00441531" w:rsidRPr="00945714">
        <w:rPr>
          <w:rFonts w:ascii="Times New Roman" w:hAnsi="Times New Roman" w:cs="Times New Roman"/>
          <w:i w:val="0"/>
          <w:iCs w:val="0"/>
          <w:noProof/>
          <w:color w:val="auto"/>
          <w:sz w:val="24"/>
          <w:szCs w:val="24"/>
          <w:lang w:val="en-US" w:eastAsia="en-GB"/>
        </w:rPr>
        <w:t xml:space="preserve"> </w:t>
      </w:r>
      <w:r w:rsidR="00FF0417" w:rsidRPr="00945714">
        <w:rPr>
          <w:rFonts w:ascii="Times New Roman" w:hAnsi="Times New Roman" w:cs="Times New Roman"/>
          <w:i w:val="0"/>
          <w:iCs w:val="0"/>
          <w:noProof/>
          <w:color w:val="auto"/>
          <w:sz w:val="24"/>
          <w:szCs w:val="24"/>
          <w:lang w:val="en-US" w:eastAsia="en-GB"/>
        </w:rPr>
        <w:t>t</w:t>
      </w:r>
      <w:r w:rsidRPr="00945714">
        <w:rPr>
          <w:rFonts w:ascii="Times New Roman" w:hAnsi="Times New Roman" w:cs="Times New Roman"/>
          <w:i w:val="0"/>
          <w:iCs w:val="0"/>
          <w:noProof/>
          <w:color w:val="auto"/>
          <w:sz w:val="24"/>
          <w:szCs w:val="24"/>
          <w:lang w:val="en-US" w:eastAsia="en-GB"/>
        </w:rPr>
        <w:t>he methyl protons of the pyridinium salt appear as a singlet at δ=4.83 ppm, while a broad signal centered at δ=9.1 ppm is attributed to the pyrrole protons.</w:t>
      </w:r>
    </w:p>
    <w:p w14:paraId="73BF9692" w14:textId="77777777" w:rsidR="00507EF7" w:rsidRPr="00945714" w:rsidRDefault="00507EF7" w:rsidP="00945714">
      <w:pPr>
        <w:spacing w:line="360" w:lineRule="auto"/>
        <w:rPr>
          <w:rFonts w:ascii="Times New Roman" w:hAnsi="Times New Roman" w:cs="Times New Roman"/>
          <w:sz w:val="24"/>
          <w:szCs w:val="24"/>
          <w:lang w:val="en-US" w:eastAsia="en-GB"/>
        </w:rPr>
      </w:pPr>
    </w:p>
    <w:p w14:paraId="5F0C5D39" w14:textId="77777777" w:rsidR="00E85141" w:rsidRPr="00945714" w:rsidRDefault="00E85141" w:rsidP="00945714">
      <w:pPr>
        <w:spacing w:before="100" w:beforeAutospacing="1" w:after="100" w:afterAutospacing="1" w:line="360" w:lineRule="auto"/>
        <w:jc w:val="center"/>
        <w:rPr>
          <w:rFonts w:ascii="Times New Roman" w:eastAsia="Times New Roman" w:hAnsi="Times New Roman" w:cs="Times New Roman"/>
          <w:sz w:val="24"/>
          <w:szCs w:val="24"/>
          <w:lang w:val="it-IT" w:eastAsia="it-IT"/>
          <w14:ligatures w14:val="none"/>
        </w:rPr>
      </w:pPr>
      <w:r w:rsidRPr="00945714">
        <w:rPr>
          <w:rFonts w:ascii="Times New Roman" w:eastAsia="Times New Roman" w:hAnsi="Times New Roman" w:cs="Times New Roman"/>
          <w:noProof/>
          <w:sz w:val="24"/>
          <w:szCs w:val="24"/>
          <w:lang w:val="it-IT" w:eastAsia="it-IT"/>
          <w14:ligatures w14:val="none"/>
        </w:rPr>
        <w:drawing>
          <wp:inline distT="0" distB="0" distL="0" distR="0" wp14:anchorId="78614DB0" wp14:editId="53B2706F">
            <wp:extent cx="6261968" cy="4371975"/>
            <wp:effectExtent l="0" t="0" r="5715" b="0"/>
            <wp:docPr id="2"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descr="Immagine che contiene testo, diagramma, linea, Diagramma&#10;&#10;Descrizione generata automaticament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273313" cy="4379896"/>
                    </a:xfrm>
                    <a:prstGeom prst="rect">
                      <a:avLst/>
                    </a:prstGeom>
                    <a:noFill/>
                    <a:ln>
                      <a:noFill/>
                    </a:ln>
                  </pic:spPr>
                </pic:pic>
              </a:graphicData>
            </a:graphic>
          </wp:inline>
        </w:drawing>
      </w:r>
    </w:p>
    <w:p w14:paraId="73ED69FC" w14:textId="1E5122DA" w:rsidR="00A77172" w:rsidRPr="00945714" w:rsidRDefault="00945714" w:rsidP="00945714">
      <w:pPr>
        <w:spacing w:after="0" w:line="360" w:lineRule="auto"/>
        <w:jc w:val="both"/>
        <w:rPr>
          <w:rFonts w:ascii="Times New Roman" w:eastAsia="Times New Roman" w:hAnsi="Times New Roman" w:cs="Times New Roman"/>
          <w:color w:val="000000" w:themeColor="text1"/>
          <w:sz w:val="24"/>
          <w:szCs w:val="24"/>
          <w:lang w:val="en-US"/>
        </w:rPr>
      </w:pPr>
      <w:r>
        <w:rPr>
          <w:rFonts w:ascii="Times New Roman" w:hAnsi="Times New Roman" w:cs="Times New Roman"/>
          <w:b/>
          <w:bCs/>
          <w:sz w:val="24"/>
          <w:szCs w:val="24"/>
          <w:lang w:val="en-US"/>
        </w:rPr>
        <w:t>Fig.</w:t>
      </w:r>
      <w:r w:rsidR="00A77172" w:rsidRPr="00945714">
        <w:rPr>
          <w:rFonts w:ascii="Times New Roman" w:hAnsi="Times New Roman" w:cs="Times New Roman"/>
          <w:b/>
          <w:bCs/>
          <w:sz w:val="24"/>
          <w:szCs w:val="24"/>
          <w:lang w:val="en-US"/>
        </w:rPr>
        <w:t xml:space="preserve"> S2</w:t>
      </w:r>
      <w:r w:rsidR="00A77172" w:rsidRPr="00945714">
        <w:rPr>
          <w:rFonts w:ascii="Times New Roman" w:hAnsi="Times New Roman" w:cs="Times New Roman"/>
          <w:sz w:val="24"/>
          <w:szCs w:val="24"/>
          <w:lang w:val="en-US"/>
        </w:rPr>
        <w:t xml:space="preserve"> </w:t>
      </w:r>
      <w:r w:rsidR="00A77172" w:rsidRPr="00945714">
        <w:rPr>
          <w:rFonts w:ascii="Times New Roman" w:eastAsia="Times New Roman" w:hAnsi="Times New Roman" w:cs="Times New Roman"/>
          <w:color w:val="000000" w:themeColor="text1"/>
          <w:sz w:val="24"/>
          <w:szCs w:val="24"/>
          <w:vertAlign w:val="superscript"/>
          <w:lang w:val="en-US"/>
        </w:rPr>
        <w:t>1</w:t>
      </w:r>
      <w:r w:rsidR="00A77172" w:rsidRPr="00945714">
        <w:rPr>
          <w:rFonts w:ascii="Times New Roman" w:eastAsia="Times New Roman" w:hAnsi="Times New Roman" w:cs="Times New Roman"/>
          <w:color w:val="000000" w:themeColor="text1"/>
          <w:sz w:val="24"/>
          <w:szCs w:val="24"/>
          <w:lang w:val="en-US"/>
        </w:rPr>
        <w:t xml:space="preserve">H-NMR spectra of meso-tris(N-methyl-4-pyridyl) mono(4-carboxyphenyl) porphine              </w:t>
      </w:r>
      <w:r w:rsidR="00A77172" w:rsidRPr="00945714">
        <w:rPr>
          <w:rFonts w:ascii="Times New Roman" w:hAnsi="Times New Roman" w:cs="Times New Roman"/>
          <w:sz w:val="24"/>
          <w:szCs w:val="24"/>
          <w:lang w:val="en-US"/>
        </w:rPr>
        <w:tab/>
      </w:r>
      <w:r w:rsidR="00A77172" w:rsidRPr="00945714">
        <w:rPr>
          <w:rFonts w:ascii="Times New Roman" w:hAnsi="Times New Roman" w:cs="Times New Roman"/>
          <w:sz w:val="24"/>
          <w:szCs w:val="24"/>
          <w:lang w:val="en-US"/>
        </w:rPr>
        <w:tab/>
      </w:r>
      <w:r w:rsidR="00A77172" w:rsidRPr="00945714">
        <w:rPr>
          <w:rFonts w:ascii="Times New Roman" w:eastAsia="Times New Roman" w:hAnsi="Times New Roman" w:cs="Times New Roman"/>
          <w:color w:val="000000" w:themeColor="text1"/>
          <w:sz w:val="24"/>
          <w:szCs w:val="24"/>
          <w:lang w:val="en-US"/>
        </w:rPr>
        <w:t>trichloride recorded in deuterated methanol</w:t>
      </w:r>
    </w:p>
    <w:p w14:paraId="45974E63" w14:textId="587A12E1" w:rsidR="25F3D483" w:rsidRPr="00945714" w:rsidRDefault="25F3D483" w:rsidP="00945714">
      <w:pPr>
        <w:pStyle w:val="Didascalia"/>
        <w:spacing w:after="0" w:line="360" w:lineRule="auto"/>
        <w:jc w:val="both"/>
        <w:rPr>
          <w:rFonts w:ascii="Times New Roman" w:hAnsi="Times New Roman" w:cs="Times New Roman"/>
          <w:i w:val="0"/>
          <w:iCs w:val="0"/>
          <w:noProof/>
          <w:color w:val="auto"/>
          <w:sz w:val="24"/>
          <w:szCs w:val="24"/>
          <w:lang w:val="en-US" w:eastAsia="en-GB"/>
        </w:rPr>
      </w:pPr>
    </w:p>
    <w:p w14:paraId="6EB6D957" w14:textId="77777777" w:rsidR="0060715A" w:rsidRPr="00945714" w:rsidRDefault="0060715A" w:rsidP="00945714">
      <w:pPr>
        <w:spacing w:line="360" w:lineRule="auto"/>
        <w:rPr>
          <w:rFonts w:ascii="Times New Roman" w:hAnsi="Times New Roman" w:cs="Times New Roman"/>
          <w:sz w:val="24"/>
          <w:szCs w:val="24"/>
          <w:lang w:val="en-US" w:eastAsia="en-GB"/>
        </w:rPr>
      </w:pPr>
    </w:p>
    <w:p w14:paraId="213899EB" w14:textId="77777777" w:rsidR="0060715A" w:rsidRPr="00945714" w:rsidRDefault="0060715A" w:rsidP="00945714">
      <w:pPr>
        <w:spacing w:line="360" w:lineRule="auto"/>
        <w:rPr>
          <w:rFonts w:ascii="Times New Roman" w:hAnsi="Times New Roman" w:cs="Times New Roman"/>
          <w:sz w:val="24"/>
          <w:szCs w:val="24"/>
          <w:lang w:val="en-US" w:eastAsia="en-GB"/>
        </w:rPr>
      </w:pPr>
    </w:p>
    <w:p w14:paraId="1F0F69FD" w14:textId="77777777" w:rsidR="0060715A" w:rsidRPr="00945714" w:rsidRDefault="0060715A" w:rsidP="00945714">
      <w:pPr>
        <w:spacing w:line="360" w:lineRule="auto"/>
        <w:rPr>
          <w:rFonts w:ascii="Times New Roman" w:hAnsi="Times New Roman" w:cs="Times New Roman"/>
          <w:sz w:val="24"/>
          <w:szCs w:val="24"/>
          <w:lang w:val="en-US" w:eastAsia="en-GB"/>
        </w:rPr>
      </w:pPr>
    </w:p>
    <w:p w14:paraId="7BD8FC11" w14:textId="24B6F224" w:rsidR="00395C4D" w:rsidRPr="00945714" w:rsidRDefault="00031E4F" w:rsidP="00945714">
      <w:pPr>
        <w:spacing w:before="100" w:beforeAutospacing="1" w:after="100" w:afterAutospacing="1" w:line="360" w:lineRule="auto"/>
        <w:jc w:val="center"/>
        <w:rPr>
          <w:rFonts w:ascii="Times New Roman" w:eastAsia="Times New Roman" w:hAnsi="Times New Roman" w:cs="Times New Roman"/>
          <w:sz w:val="24"/>
          <w:szCs w:val="24"/>
          <w:lang w:val="it-IT" w:eastAsia="it-IT"/>
          <w14:ligatures w14:val="none"/>
        </w:rPr>
      </w:pPr>
      <w:r w:rsidRPr="00945714">
        <w:rPr>
          <w:rFonts w:ascii="Times New Roman" w:eastAsia="Times New Roman" w:hAnsi="Times New Roman" w:cs="Times New Roman"/>
          <w:noProof/>
          <w:sz w:val="24"/>
          <w:szCs w:val="24"/>
          <w:lang w:val="it-IT" w:eastAsia="it-IT"/>
          <w14:ligatures w14:val="none"/>
        </w:rPr>
        <w:lastRenderedPageBreak/>
        <w:drawing>
          <wp:inline distT="0" distB="0" distL="0" distR="0" wp14:anchorId="5DD43CDC" wp14:editId="215CC970">
            <wp:extent cx="3600000" cy="2589034"/>
            <wp:effectExtent l="0" t="0" r="635" b="1905"/>
            <wp:docPr id="3" name="Immagine 2" descr="Immagine che contiene Attrezzatura da laboratorio, bottiglia, Materiale trasparente, Attrezzature medich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descr="Immagine che contiene Attrezzatura da laboratorio, bottiglia, Materiale trasparente, Attrezzature mediche&#10;&#10;Descrizione generata automaticament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00000" cy="2589034"/>
                    </a:xfrm>
                    <a:prstGeom prst="rect">
                      <a:avLst/>
                    </a:prstGeom>
                    <a:noFill/>
                    <a:ln>
                      <a:noFill/>
                    </a:ln>
                  </pic:spPr>
                </pic:pic>
              </a:graphicData>
            </a:graphic>
          </wp:inline>
        </w:drawing>
      </w:r>
    </w:p>
    <w:p w14:paraId="33C1BF59" w14:textId="29B2D479" w:rsidR="2FDC45A7" w:rsidRPr="00945714" w:rsidRDefault="00945714" w:rsidP="00945714">
      <w:pPr>
        <w:spacing w:after="0" w:line="360" w:lineRule="auto"/>
        <w:jc w:val="center"/>
        <w:rPr>
          <w:rFonts w:ascii="Times New Roman" w:hAnsi="Times New Roman" w:cs="Times New Roman"/>
          <w:sz w:val="24"/>
          <w:szCs w:val="24"/>
          <w:lang w:val="en-US"/>
        </w:rPr>
      </w:pPr>
      <w:r>
        <w:rPr>
          <w:rFonts w:ascii="Times New Roman" w:hAnsi="Times New Roman" w:cs="Times New Roman"/>
          <w:b/>
          <w:bCs/>
          <w:sz w:val="24"/>
          <w:szCs w:val="24"/>
          <w:lang w:val="en-US"/>
        </w:rPr>
        <w:t>Fig.</w:t>
      </w:r>
      <w:r w:rsidR="00171573" w:rsidRPr="00945714">
        <w:rPr>
          <w:rFonts w:ascii="Times New Roman" w:hAnsi="Times New Roman" w:cs="Times New Roman"/>
          <w:b/>
          <w:bCs/>
          <w:sz w:val="24"/>
          <w:szCs w:val="24"/>
          <w:lang w:val="en-US"/>
        </w:rPr>
        <w:t xml:space="preserve"> S</w:t>
      </w:r>
      <w:r w:rsidR="005D691B" w:rsidRPr="00945714">
        <w:rPr>
          <w:rFonts w:ascii="Times New Roman" w:hAnsi="Times New Roman" w:cs="Times New Roman"/>
          <w:b/>
          <w:bCs/>
          <w:sz w:val="24"/>
          <w:szCs w:val="24"/>
          <w:lang w:val="en-US"/>
        </w:rPr>
        <w:t>3</w:t>
      </w:r>
      <w:r w:rsidR="00171573" w:rsidRPr="00945714">
        <w:rPr>
          <w:rFonts w:ascii="Times New Roman" w:eastAsia="Times New Roman" w:hAnsi="Times New Roman" w:cs="Times New Roman"/>
          <w:color w:val="000000" w:themeColor="text1"/>
          <w:sz w:val="24"/>
          <w:szCs w:val="24"/>
          <w:lang w:val="en-US"/>
        </w:rPr>
        <w:t xml:space="preserve"> HEMA-PORPH Cryopolymers containing different amounts of PORPH. Starting from the left side, the 5%, 10% and 20%.</w:t>
      </w:r>
    </w:p>
    <w:p w14:paraId="23FA6AD1" w14:textId="77777777" w:rsidR="008E78C2" w:rsidRPr="00945714" w:rsidRDefault="008E78C2" w:rsidP="00945714">
      <w:pPr>
        <w:spacing w:before="100" w:beforeAutospacing="1" w:after="100" w:afterAutospacing="1" w:line="360" w:lineRule="auto"/>
        <w:jc w:val="center"/>
        <w:rPr>
          <w:rFonts w:ascii="Times New Roman" w:eastAsia="Times New Roman" w:hAnsi="Times New Roman" w:cs="Times New Roman"/>
          <w:sz w:val="24"/>
          <w:szCs w:val="24"/>
          <w:lang w:val="it-IT" w:eastAsia="it-IT"/>
          <w14:ligatures w14:val="none"/>
        </w:rPr>
      </w:pPr>
      <w:r w:rsidRPr="00945714">
        <w:rPr>
          <w:rFonts w:ascii="Times New Roman" w:eastAsia="Times New Roman" w:hAnsi="Times New Roman" w:cs="Times New Roman"/>
          <w:noProof/>
          <w:sz w:val="24"/>
          <w:szCs w:val="24"/>
          <w:lang w:val="it-IT" w:eastAsia="it-IT"/>
          <w14:ligatures w14:val="none"/>
        </w:rPr>
        <w:drawing>
          <wp:inline distT="0" distB="0" distL="0" distR="0" wp14:anchorId="58E0A8BE" wp14:editId="06E50988">
            <wp:extent cx="5400000" cy="3769014"/>
            <wp:effectExtent l="0" t="0" r="0" b="3175"/>
            <wp:docPr id="4" name="Immagine 2" descr="Immagine che contiene testo, diagramma, Carattere,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2" descr="Immagine che contiene testo, diagramma, Carattere, linea&#10;&#10;Descrizione generata automaticamen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0000" cy="3769014"/>
                    </a:xfrm>
                    <a:prstGeom prst="rect">
                      <a:avLst/>
                    </a:prstGeom>
                    <a:noFill/>
                    <a:ln>
                      <a:noFill/>
                    </a:ln>
                  </pic:spPr>
                </pic:pic>
              </a:graphicData>
            </a:graphic>
          </wp:inline>
        </w:drawing>
      </w:r>
    </w:p>
    <w:p w14:paraId="250D7B3B" w14:textId="383796BD" w:rsidR="008E6026" w:rsidRPr="00945714" w:rsidRDefault="00945714" w:rsidP="00945714">
      <w:pPr>
        <w:pStyle w:val="Didascalia"/>
        <w:spacing w:after="0" w:line="360" w:lineRule="auto"/>
        <w:jc w:val="both"/>
        <w:rPr>
          <w:rFonts w:ascii="Times New Roman" w:eastAsia="Times New Roman" w:hAnsi="Times New Roman" w:cs="Times New Roman"/>
          <w:i w:val="0"/>
          <w:iCs w:val="0"/>
          <w:color w:val="auto"/>
          <w:sz w:val="24"/>
          <w:szCs w:val="24"/>
          <w:lang w:val="en-US"/>
        </w:rPr>
      </w:pPr>
      <w:r>
        <w:rPr>
          <w:rFonts w:ascii="Times New Roman" w:hAnsi="Times New Roman" w:cs="Times New Roman"/>
          <w:b/>
          <w:bCs/>
          <w:i w:val="0"/>
          <w:iCs w:val="0"/>
          <w:color w:val="auto"/>
          <w:sz w:val="24"/>
          <w:szCs w:val="24"/>
          <w:lang w:val="en-US"/>
        </w:rPr>
        <w:t>Fig.</w:t>
      </w:r>
      <w:r w:rsidR="00171573" w:rsidRPr="00945714">
        <w:rPr>
          <w:rFonts w:ascii="Times New Roman" w:hAnsi="Times New Roman" w:cs="Times New Roman"/>
          <w:b/>
          <w:bCs/>
          <w:i w:val="0"/>
          <w:iCs w:val="0"/>
          <w:color w:val="auto"/>
          <w:sz w:val="24"/>
          <w:szCs w:val="24"/>
          <w:lang w:val="en-US"/>
        </w:rPr>
        <w:t xml:space="preserve"> S</w:t>
      </w:r>
      <w:r w:rsidR="005D691B" w:rsidRPr="00945714">
        <w:rPr>
          <w:rFonts w:ascii="Times New Roman" w:hAnsi="Times New Roman" w:cs="Times New Roman"/>
          <w:b/>
          <w:bCs/>
          <w:i w:val="0"/>
          <w:iCs w:val="0"/>
          <w:color w:val="auto"/>
          <w:sz w:val="24"/>
          <w:szCs w:val="24"/>
          <w:lang w:val="en-US"/>
        </w:rPr>
        <w:t>4</w:t>
      </w:r>
      <w:r w:rsidR="00171573" w:rsidRPr="00945714">
        <w:rPr>
          <w:rFonts w:ascii="Times New Roman" w:hAnsi="Times New Roman" w:cs="Times New Roman"/>
          <w:i w:val="0"/>
          <w:iCs w:val="0"/>
          <w:color w:val="auto"/>
          <w:sz w:val="24"/>
          <w:szCs w:val="24"/>
          <w:lang w:val="en-US"/>
        </w:rPr>
        <w:t xml:space="preserve"> </w:t>
      </w:r>
      <w:r w:rsidR="004A755E" w:rsidRPr="00945714">
        <w:rPr>
          <w:rFonts w:ascii="Times New Roman" w:hAnsi="Times New Roman" w:cs="Times New Roman"/>
          <w:i w:val="0"/>
          <w:iCs w:val="0"/>
          <w:color w:val="auto"/>
          <w:sz w:val="24"/>
          <w:szCs w:val="24"/>
          <w:lang w:val="en-US"/>
        </w:rPr>
        <w:t>ATR</w:t>
      </w:r>
      <w:r w:rsidR="00171573" w:rsidRPr="00945714">
        <w:rPr>
          <w:rFonts w:ascii="Times New Roman" w:hAnsi="Times New Roman" w:cs="Times New Roman"/>
          <w:i w:val="0"/>
          <w:iCs w:val="0"/>
          <w:color w:val="auto"/>
          <w:sz w:val="24"/>
          <w:szCs w:val="24"/>
          <w:lang w:val="en-US"/>
        </w:rPr>
        <w:t xml:space="preserve">-IR </w:t>
      </w:r>
      <w:r w:rsidR="004A755E" w:rsidRPr="00945714">
        <w:rPr>
          <w:rFonts w:ascii="Times New Roman" w:hAnsi="Times New Roman" w:cs="Times New Roman"/>
          <w:i w:val="0"/>
          <w:iCs w:val="0"/>
          <w:color w:val="auto"/>
          <w:sz w:val="24"/>
          <w:szCs w:val="24"/>
          <w:lang w:val="en-US"/>
        </w:rPr>
        <w:t>spectra</w:t>
      </w:r>
      <w:r w:rsidR="00171573" w:rsidRPr="00945714">
        <w:rPr>
          <w:rFonts w:ascii="Times New Roman" w:hAnsi="Times New Roman" w:cs="Times New Roman"/>
          <w:b/>
          <w:bCs/>
          <w:i w:val="0"/>
          <w:iCs w:val="0"/>
          <w:color w:val="auto"/>
          <w:sz w:val="24"/>
          <w:szCs w:val="24"/>
          <w:lang w:val="en-US"/>
        </w:rPr>
        <w:t xml:space="preserve"> </w:t>
      </w:r>
      <w:r w:rsidR="00171573" w:rsidRPr="00945714">
        <w:rPr>
          <w:rFonts w:ascii="Times New Roman" w:hAnsi="Times New Roman" w:cs="Times New Roman"/>
          <w:i w:val="0"/>
          <w:iCs w:val="0"/>
          <w:color w:val="auto"/>
          <w:sz w:val="24"/>
          <w:szCs w:val="24"/>
          <w:lang w:val="en-US"/>
        </w:rPr>
        <w:t>of HEMA</w:t>
      </w:r>
      <w:r w:rsidR="00972C94" w:rsidRPr="00945714">
        <w:rPr>
          <w:rFonts w:ascii="Times New Roman" w:hAnsi="Times New Roman" w:cs="Times New Roman"/>
          <w:i w:val="0"/>
          <w:iCs w:val="0"/>
          <w:color w:val="auto"/>
          <w:sz w:val="24"/>
          <w:szCs w:val="24"/>
          <w:lang w:val="en-US"/>
        </w:rPr>
        <w:t>-</w:t>
      </w:r>
      <w:r w:rsidR="00171573" w:rsidRPr="00945714">
        <w:rPr>
          <w:rFonts w:ascii="Times New Roman" w:hAnsi="Times New Roman" w:cs="Times New Roman"/>
          <w:i w:val="0"/>
          <w:iCs w:val="0"/>
          <w:color w:val="auto"/>
          <w:sz w:val="24"/>
          <w:szCs w:val="24"/>
          <w:lang w:val="en-US"/>
        </w:rPr>
        <w:t xml:space="preserve">PORPH 5 (black line); </w:t>
      </w:r>
      <w:r w:rsidR="006C5C16" w:rsidRPr="00945714">
        <w:rPr>
          <w:rFonts w:ascii="Times New Roman" w:hAnsi="Times New Roman" w:cs="Times New Roman"/>
          <w:i w:val="0"/>
          <w:iCs w:val="0"/>
          <w:color w:val="auto"/>
          <w:sz w:val="24"/>
          <w:szCs w:val="24"/>
          <w:lang w:val="en-US"/>
        </w:rPr>
        <w:t>HEMA-PORPH</w:t>
      </w:r>
      <w:r w:rsidR="00171573" w:rsidRPr="00945714">
        <w:rPr>
          <w:rFonts w:ascii="Times New Roman" w:hAnsi="Times New Roman" w:cs="Times New Roman"/>
          <w:i w:val="0"/>
          <w:iCs w:val="0"/>
          <w:color w:val="auto"/>
          <w:sz w:val="24"/>
          <w:szCs w:val="24"/>
          <w:lang w:val="en-US"/>
        </w:rPr>
        <w:t xml:space="preserve"> (red line); and </w:t>
      </w:r>
      <w:r w:rsidR="006C5C16" w:rsidRPr="00945714">
        <w:rPr>
          <w:rFonts w:ascii="Times New Roman" w:hAnsi="Times New Roman" w:cs="Times New Roman"/>
          <w:i w:val="0"/>
          <w:iCs w:val="0"/>
          <w:color w:val="auto"/>
          <w:sz w:val="24"/>
          <w:szCs w:val="24"/>
          <w:lang w:val="en-US"/>
        </w:rPr>
        <w:t>HEMA-PORPH 20</w:t>
      </w:r>
      <w:r w:rsidR="00171573" w:rsidRPr="00945714">
        <w:rPr>
          <w:rFonts w:ascii="Times New Roman" w:hAnsi="Times New Roman" w:cs="Times New Roman"/>
          <w:i w:val="0"/>
          <w:iCs w:val="0"/>
          <w:color w:val="auto"/>
          <w:sz w:val="24"/>
          <w:szCs w:val="24"/>
          <w:lang w:val="en-US"/>
        </w:rPr>
        <w:t xml:space="preserve"> (blue line)</w:t>
      </w:r>
    </w:p>
    <w:p w14:paraId="07338EE8" w14:textId="77777777" w:rsidR="000F649A" w:rsidRPr="00945714" w:rsidRDefault="000F649A" w:rsidP="00945714">
      <w:pPr>
        <w:spacing w:after="0" w:line="360" w:lineRule="auto"/>
        <w:jc w:val="both"/>
        <w:rPr>
          <w:rFonts w:ascii="Times New Roman" w:hAnsi="Times New Roman" w:cs="Times New Roman"/>
          <w:sz w:val="24"/>
          <w:szCs w:val="24"/>
          <w:lang w:val="en-US"/>
        </w:rPr>
      </w:pPr>
    </w:p>
    <w:p w14:paraId="0A24FE2A" w14:textId="7C6F6D72" w:rsidR="009F07CF" w:rsidRPr="00945714" w:rsidRDefault="00E36E2C" w:rsidP="00945714">
      <w:pPr>
        <w:spacing w:after="0" w:line="360" w:lineRule="auto"/>
        <w:jc w:val="both"/>
        <w:rPr>
          <w:rFonts w:ascii="Times New Roman" w:hAnsi="Times New Roman" w:cs="Times New Roman"/>
          <w:sz w:val="24"/>
          <w:szCs w:val="24"/>
          <w:lang w:val="en-US"/>
        </w:rPr>
      </w:pPr>
      <w:r w:rsidRPr="00945714">
        <w:rPr>
          <w:rFonts w:ascii="Times New Roman" w:hAnsi="Times New Roman" w:cs="Times New Roman"/>
          <w:noProof/>
          <w:sz w:val="24"/>
          <w:szCs w:val="24"/>
          <w:lang w:val="it-IT" w:eastAsia="it-IT"/>
        </w:rPr>
        <w:lastRenderedPageBreak/>
        <w:drawing>
          <wp:inline distT="0" distB="0" distL="0" distR="0" wp14:anchorId="17E3FEE2" wp14:editId="55CE369F">
            <wp:extent cx="6153150" cy="2636022"/>
            <wp:effectExtent l="0" t="0" r="0" b="0"/>
            <wp:docPr id="1648636388"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67065" cy="2641983"/>
                    </a:xfrm>
                    <a:prstGeom prst="rect">
                      <a:avLst/>
                    </a:prstGeom>
                    <a:noFill/>
                  </pic:spPr>
                </pic:pic>
              </a:graphicData>
            </a:graphic>
          </wp:inline>
        </w:drawing>
      </w:r>
    </w:p>
    <w:p w14:paraId="7E404561" w14:textId="4C8DE02D" w:rsidR="00F0667D" w:rsidRPr="00945714" w:rsidRDefault="00945714" w:rsidP="00945714">
      <w:pPr>
        <w:spacing w:after="0" w:line="360"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Fig.</w:t>
      </w:r>
      <w:r w:rsidR="00171573" w:rsidRPr="00945714">
        <w:rPr>
          <w:rFonts w:ascii="Times New Roman" w:hAnsi="Times New Roman" w:cs="Times New Roman"/>
          <w:b/>
          <w:bCs/>
          <w:sz w:val="24"/>
          <w:szCs w:val="24"/>
          <w:lang w:val="en-US"/>
        </w:rPr>
        <w:t xml:space="preserve"> S</w:t>
      </w:r>
      <w:r w:rsidR="008E7A5B" w:rsidRPr="00945714">
        <w:rPr>
          <w:rFonts w:ascii="Times New Roman" w:hAnsi="Times New Roman" w:cs="Times New Roman"/>
          <w:b/>
          <w:bCs/>
          <w:sz w:val="24"/>
          <w:szCs w:val="24"/>
          <w:lang w:val="en-US"/>
        </w:rPr>
        <w:t>5</w:t>
      </w:r>
      <w:r w:rsidR="00171573" w:rsidRPr="00945714">
        <w:rPr>
          <w:rFonts w:ascii="Times New Roman" w:hAnsi="Times New Roman" w:cs="Times New Roman"/>
          <w:b/>
          <w:bCs/>
          <w:sz w:val="24"/>
          <w:szCs w:val="24"/>
          <w:lang w:val="en-US"/>
        </w:rPr>
        <w:t xml:space="preserve"> </w:t>
      </w:r>
      <w:r w:rsidR="009F07CF" w:rsidRPr="00945714">
        <w:rPr>
          <w:rFonts w:ascii="Times New Roman" w:hAnsi="Times New Roman" w:cs="Times New Roman"/>
          <w:b/>
          <w:sz w:val="24"/>
          <w:szCs w:val="24"/>
          <w:lang w:val="en-US"/>
        </w:rPr>
        <w:t>a)</w:t>
      </w:r>
      <w:r w:rsidR="009F07CF" w:rsidRPr="00945714">
        <w:rPr>
          <w:rFonts w:ascii="Times New Roman" w:hAnsi="Times New Roman" w:cs="Times New Roman"/>
          <w:sz w:val="24"/>
          <w:szCs w:val="24"/>
          <w:lang w:val="en-US"/>
        </w:rPr>
        <w:t xml:space="preserve"> T</w:t>
      </w:r>
      <w:r w:rsidR="00171573" w:rsidRPr="00945714">
        <w:rPr>
          <w:rFonts w:ascii="Times New Roman" w:hAnsi="Times New Roman" w:cs="Times New Roman"/>
          <w:sz w:val="24"/>
          <w:szCs w:val="24"/>
          <w:lang w:val="en-US"/>
        </w:rPr>
        <w:t>G</w:t>
      </w:r>
      <w:r w:rsidR="009F07CF" w:rsidRPr="00945714">
        <w:rPr>
          <w:rFonts w:ascii="Times New Roman" w:hAnsi="Times New Roman" w:cs="Times New Roman"/>
          <w:sz w:val="24"/>
          <w:szCs w:val="24"/>
          <w:lang w:val="en-US"/>
        </w:rPr>
        <w:t xml:space="preserve"> and </w:t>
      </w:r>
      <w:r w:rsidR="009F07CF" w:rsidRPr="00945714">
        <w:rPr>
          <w:rFonts w:ascii="Times New Roman" w:hAnsi="Times New Roman" w:cs="Times New Roman"/>
          <w:b/>
          <w:bCs/>
          <w:sz w:val="24"/>
          <w:szCs w:val="24"/>
          <w:lang w:val="en-US"/>
        </w:rPr>
        <w:t>b)</w:t>
      </w:r>
      <w:r w:rsidR="009F07CF" w:rsidRPr="00945714">
        <w:rPr>
          <w:rFonts w:ascii="Times New Roman" w:hAnsi="Times New Roman" w:cs="Times New Roman"/>
          <w:sz w:val="24"/>
          <w:szCs w:val="24"/>
          <w:lang w:val="en-US"/>
        </w:rPr>
        <w:t xml:space="preserve"> DTG</w:t>
      </w:r>
      <w:r w:rsidR="00171573" w:rsidRPr="00945714">
        <w:rPr>
          <w:rFonts w:ascii="Times New Roman" w:hAnsi="Times New Roman" w:cs="Times New Roman"/>
          <w:sz w:val="24"/>
          <w:szCs w:val="24"/>
          <w:lang w:val="en-US"/>
        </w:rPr>
        <w:t xml:space="preserve"> profiles of HEMA</w:t>
      </w:r>
      <w:r w:rsidR="009F07CF" w:rsidRPr="00945714">
        <w:rPr>
          <w:rFonts w:ascii="Times New Roman" w:hAnsi="Times New Roman" w:cs="Times New Roman"/>
          <w:sz w:val="24"/>
          <w:szCs w:val="24"/>
          <w:lang w:val="en-US"/>
        </w:rPr>
        <w:t>-</w:t>
      </w:r>
      <w:r w:rsidR="00171573" w:rsidRPr="00945714">
        <w:rPr>
          <w:rFonts w:ascii="Times New Roman" w:hAnsi="Times New Roman" w:cs="Times New Roman"/>
          <w:sz w:val="24"/>
          <w:szCs w:val="24"/>
          <w:lang w:val="en-US"/>
        </w:rPr>
        <w:t xml:space="preserve">PORPH 5 (black line); </w:t>
      </w:r>
      <w:r w:rsidR="009F07CF" w:rsidRPr="00945714">
        <w:rPr>
          <w:rFonts w:ascii="Times New Roman" w:hAnsi="Times New Roman" w:cs="Times New Roman"/>
          <w:sz w:val="24"/>
          <w:szCs w:val="24"/>
          <w:lang w:val="en-US"/>
        </w:rPr>
        <w:t>HEMA-PORPH 10</w:t>
      </w:r>
      <w:r w:rsidR="00171573" w:rsidRPr="00945714">
        <w:rPr>
          <w:rFonts w:ascii="Times New Roman" w:hAnsi="Times New Roman" w:cs="Times New Roman"/>
          <w:sz w:val="24"/>
          <w:szCs w:val="24"/>
          <w:lang w:val="en-US"/>
        </w:rPr>
        <w:t xml:space="preserve"> (red line); and </w:t>
      </w:r>
      <w:r w:rsidR="009F07CF" w:rsidRPr="00945714">
        <w:rPr>
          <w:rFonts w:ascii="Times New Roman" w:hAnsi="Times New Roman" w:cs="Times New Roman"/>
          <w:sz w:val="24"/>
          <w:szCs w:val="24"/>
          <w:lang w:val="en-US"/>
        </w:rPr>
        <w:t xml:space="preserve">HEMA-PORPH  </w:t>
      </w:r>
      <w:r w:rsidR="00171573" w:rsidRPr="00945714">
        <w:rPr>
          <w:rFonts w:ascii="Times New Roman" w:hAnsi="Times New Roman" w:cs="Times New Roman"/>
          <w:sz w:val="24"/>
          <w:szCs w:val="24"/>
          <w:lang w:val="en-US"/>
        </w:rPr>
        <w:t>20 (blue line).</w:t>
      </w:r>
    </w:p>
    <w:p w14:paraId="77E5E171" w14:textId="77777777" w:rsidR="00031E30" w:rsidRPr="00945714" w:rsidRDefault="00031E30" w:rsidP="00945714">
      <w:pPr>
        <w:pStyle w:val="Didascalia"/>
        <w:spacing w:after="0" w:line="360" w:lineRule="auto"/>
        <w:jc w:val="both"/>
        <w:rPr>
          <w:rFonts w:ascii="Times New Roman" w:hAnsi="Times New Roman" w:cs="Times New Roman"/>
          <w:b/>
          <w:bCs/>
          <w:i w:val="0"/>
          <w:iCs w:val="0"/>
          <w:color w:val="auto"/>
          <w:sz w:val="24"/>
          <w:szCs w:val="24"/>
          <w:lang w:val="en-US"/>
        </w:rPr>
      </w:pPr>
    </w:p>
    <w:p w14:paraId="29A829D5" w14:textId="77777777" w:rsidR="00395C4D" w:rsidRPr="00945714" w:rsidRDefault="00395C4D" w:rsidP="00945714">
      <w:pPr>
        <w:pStyle w:val="Didascalia"/>
        <w:spacing w:after="0" w:line="360" w:lineRule="auto"/>
        <w:jc w:val="both"/>
        <w:rPr>
          <w:rFonts w:ascii="Times New Roman" w:hAnsi="Times New Roman" w:cs="Times New Roman"/>
          <w:b/>
          <w:bCs/>
          <w:i w:val="0"/>
          <w:iCs w:val="0"/>
          <w:color w:val="auto"/>
          <w:sz w:val="24"/>
          <w:szCs w:val="24"/>
          <w:lang w:val="en-US"/>
        </w:rPr>
      </w:pPr>
    </w:p>
    <w:p w14:paraId="3A226518" w14:textId="77777777" w:rsidR="00945714" w:rsidRDefault="00031E30" w:rsidP="00945714">
      <w:pPr>
        <w:pStyle w:val="Didascalia"/>
        <w:spacing w:after="0" w:line="360" w:lineRule="auto"/>
        <w:jc w:val="both"/>
        <w:rPr>
          <w:rFonts w:ascii="Times New Roman" w:hAnsi="Times New Roman" w:cs="Times New Roman"/>
          <w:b/>
          <w:bCs/>
          <w:i w:val="0"/>
          <w:iCs w:val="0"/>
          <w:color w:val="auto"/>
          <w:sz w:val="24"/>
          <w:szCs w:val="24"/>
          <w:lang w:val="en-US"/>
        </w:rPr>
      </w:pPr>
      <w:r w:rsidRPr="00945714">
        <w:rPr>
          <w:rFonts w:ascii="Times New Roman" w:hAnsi="Times New Roman" w:cs="Times New Roman"/>
          <w:b/>
          <w:bCs/>
          <w:i w:val="0"/>
          <w:iCs w:val="0"/>
          <w:color w:val="auto"/>
          <w:sz w:val="24"/>
          <w:szCs w:val="24"/>
          <w:lang w:val="en-US"/>
        </w:rPr>
        <w:t>Table S1</w:t>
      </w:r>
      <w:bookmarkStart w:id="1" w:name="_Hlk181093506"/>
    </w:p>
    <w:p w14:paraId="4388F98F" w14:textId="548D1266" w:rsidR="00031E30" w:rsidRPr="00945714" w:rsidRDefault="00031E30" w:rsidP="00945714">
      <w:pPr>
        <w:pStyle w:val="Didascalia"/>
        <w:spacing w:after="0" w:line="360" w:lineRule="auto"/>
        <w:jc w:val="both"/>
        <w:rPr>
          <w:rFonts w:ascii="Times New Roman" w:hAnsi="Times New Roman" w:cs="Times New Roman"/>
          <w:i w:val="0"/>
          <w:iCs w:val="0"/>
          <w:color w:val="auto"/>
          <w:sz w:val="24"/>
          <w:szCs w:val="24"/>
          <w:lang w:val="en-US"/>
        </w:rPr>
      </w:pPr>
      <w:r w:rsidRPr="00945714">
        <w:rPr>
          <w:rFonts w:ascii="Times New Roman" w:hAnsi="Times New Roman" w:cs="Times New Roman"/>
          <w:i w:val="0"/>
          <w:iCs w:val="0"/>
          <w:color w:val="auto"/>
          <w:sz w:val="24"/>
          <w:szCs w:val="24"/>
          <w:lang w:val="en-US"/>
        </w:rPr>
        <w:t xml:space="preserve">TGA data (temperatures at a maximum rate of decomposition and residue) obtained from HEMA-PORPH as-prepared </w:t>
      </w:r>
      <w:bookmarkEnd w:id="1"/>
      <w:r w:rsidRPr="00945714">
        <w:rPr>
          <w:rFonts w:ascii="Times New Roman" w:hAnsi="Times New Roman" w:cs="Times New Roman"/>
          <w:i w:val="0"/>
          <w:iCs w:val="0"/>
          <w:color w:val="auto"/>
          <w:sz w:val="24"/>
          <w:szCs w:val="24"/>
          <w:lang w:val="en-US"/>
        </w:rPr>
        <w:t>cryogels.</w:t>
      </w:r>
    </w:p>
    <w:p w14:paraId="4BA921E0" w14:textId="77777777" w:rsidR="00B016A0" w:rsidRPr="00945714" w:rsidRDefault="00B016A0" w:rsidP="00945714">
      <w:pPr>
        <w:spacing w:line="360" w:lineRule="auto"/>
        <w:rPr>
          <w:rFonts w:ascii="Times New Roman" w:hAnsi="Times New Roman" w:cs="Times New Roman"/>
          <w:sz w:val="24"/>
          <w:szCs w:val="24"/>
          <w:lang w:val="en-US"/>
        </w:rPr>
      </w:pPr>
    </w:p>
    <w:tbl>
      <w:tblPr>
        <w:tblStyle w:val="Tabellasemplice-2"/>
        <w:tblW w:w="0" w:type="auto"/>
        <w:jc w:val="center"/>
        <w:tblBorders>
          <w:top w:val="none" w:sz="0" w:space="0" w:color="auto"/>
          <w:bottom w:val="none" w:sz="0" w:space="0" w:color="auto"/>
        </w:tblBorders>
        <w:tblLook w:val="04A0" w:firstRow="1" w:lastRow="0" w:firstColumn="1" w:lastColumn="0" w:noHBand="0" w:noVBand="1"/>
      </w:tblPr>
      <w:tblGrid>
        <w:gridCol w:w="2629"/>
        <w:gridCol w:w="2629"/>
        <w:gridCol w:w="2629"/>
      </w:tblGrid>
      <w:tr w:rsidR="007A5E44" w:rsidRPr="00945714" w14:paraId="73A94B64" w14:textId="77777777" w:rsidTr="004E1242">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629" w:type="dxa"/>
            <w:tcBorders>
              <w:top w:val="single" w:sz="18" w:space="0" w:color="auto"/>
              <w:bottom w:val="single" w:sz="8" w:space="0" w:color="auto"/>
            </w:tcBorders>
            <w:vAlign w:val="center"/>
          </w:tcPr>
          <w:p w14:paraId="00B507BD" w14:textId="77777777" w:rsidR="007A5E44" w:rsidRPr="00945714" w:rsidRDefault="007A5E44" w:rsidP="00945714">
            <w:pPr>
              <w:spacing w:line="360" w:lineRule="auto"/>
              <w:jc w:val="center"/>
              <w:rPr>
                <w:rFonts w:ascii="Times New Roman" w:hAnsi="Times New Roman" w:cs="Times New Roman"/>
                <w:b w:val="0"/>
                <w:bCs w:val="0"/>
                <w:sz w:val="24"/>
                <w:szCs w:val="24"/>
                <w:lang w:val="en-US"/>
              </w:rPr>
            </w:pPr>
            <w:bookmarkStart w:id="2" w:name="_Hlk164760095"/>
            <w:r w:rsidRPr="00945714">
              <w:rPr>
                <w:rFonts w:ascii="Times New Roman" w:hAnsi="Times New Roman" w:cs="Times New Roman"/>
                <w:sz w:val="24"/>
                <w:szCs w:val="24"/>
                <w:lang w:val="en-US"/>
              </w:rPr>
              <w:t>Sample</w:t>
            </w:r>
          </w:p>
        </w:tc>
        <w:tc>
          <w:tcPr>
            <w:tcW w:w="2629" w:type="dxa"/>
            <w:tcBorders>
              <w:top w:val="single" w:sz="18" w:space="0" w:color="auto"/>
              <w:bottom w:val="single" w:sz="8" w:space="0" w:color="auto"/>
            </w:tcBorders>
            <w:vAlign w:val="center"/>
          </w:tcPr>
          <w:p w14:paraId="3BF68D51" w14:textId="77777777" w:rsidR="007A5E44" w:rsidRPr="00945714" w:rsidRDefault="007A5E44"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Tmax D (°C)</w:t>
            </w:r>
          </w:p>
        </w:tc>
        <w:tc>
          <w:tcPr>
            <w:tcW w:w="2629" w:type="dxa"/>
            <w:tcBorders>
              <w:top w:val="single" w:sz="18" w:space="0" w:color="auto"/>
              <w:bottom w:val="single" w:sz="8" w:space="0" w:color="auto"/>
            </w:tcBorders>
            <w:vAlign w:val="center"/>
          </w:tcPr>
          <w:p w14:paraId="7C9823FB" w14:textId="77777777" w:rsidR="007A5E44" w:rsidRPr="00945714" w:rsidRDefault="007A5E44"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Residue at 800 °C (%)</w:t>
            </w:r>
          </w:p>
        </w:tc>
      </w:tr>
      <w:tr w:rsidR="007A5E44" w:rsidRPr="00945714" w14:paraId="0A93CE57" w14:textId="77777777" w:rsidTr="004E1242">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629" w:type="dxa"/>
            <w:tcBorders>
              <w:top w:val="single" w:sz="8" w:space="0" w:color="auto"/>
            </w:tcBorders>
            <w:vAlign w:val="center"/>
          </w:tcPr>
          <w:p w14:paraId="40BE3B3B" w14:textId="77777777" w:rsidR="007A5E44" w:rsidRPr="00945714" w:rsidRDefault="007A5E44" w:rsidP="00945714">
            <w:pPr>
              <w:spacing w:line="360" w:lineRule="auto"/>
              <w:jc w:val="center"/>
              <w:rPr>
                <w:rFonts w:ascii="Times New Roman" w:hAnsi="Times New Roman" w:cs="Times New Roman"/>
                <w:sz w:val="24"/>
                <w:szCs w:val="24"/>
                <w:lang w:val="en-US"/>
              </w:rPr>
            </w:pPr>
            <w:r w:rsidRPr="00945714">
              <w:rPr>
                <w:rFonts w:ascii="Times New Roman" w:hAnsi="Times New Roman" w:cs="Times New Roman"/>
                <w:sz w:val="24"/>
                <w:szCs w:val="24"/>
                <w:lang w:val="en-US"/>
              </w:rPr>
              <w:t>HEMA</w:t>
            </w:r>
          </w:p>
        </w:tc>
        <w:tc>
          <w:tcPr>
            <w:tcW w:w="2629" w:type="dxa"/>
            <w:tcBorders>
              <w:top w:val="single" w:sz="8" w:space="0" w:color="auto"/>
            </w:tcBorders>
            <w:vAlign w:val="center"/>
          </w:tcPr>
          <w:p w14:paraId="5CF322AB" w14:textId="77777777" w:rsidR="007A5E44" w:rsidRPr="00945714" w:rsidRDefault="007A5E44"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429 </w:t>
            </w:r>
            <w:r w:rsidRPr="00945714">
              <w:rPr>
                <w:rStyle w:val="cf01"/>
                <w:rFonts w:ascii="Times New Roman" w:hAnsi="Times New Roman" w:cs="Times New Roman"/>
                <w:sz w:val="24"/>
                <w:szCs w:val="24"/>
                <w:lang w:val="en-US"/>
              </w:rPr>
              <w:t>±1</w:t>
            </w:r>
          </w:p>
        </w:tc>
        <w:tc>
          <w:tcPr>
            <w:tcW w:w="2629" w:type="dxa"/>
            <w:tcBorders>
              <w:top w:val="single" w:sz="8" w:space="0" w:color="auto"/>
            </w:tcBorders>
            <w:vAlign w:val="center"/>
          </w:tcPr>
          <w:p w14:paraId="7685EAF6" w14:textId="77777777" w:rsidR="007A5E44" w:rsidRPr="00945714" w:rsidRDefault="007A5E44"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0.19</w:t>
            </w:r>
          </w:p>
        </w:tc>
      </w:tr>
      <w:tr w:rsidR="007A5E44" w:rsidRPr="00945714" w14:paraId="3C0C643A" w14:textId="77777777" w:rsidTr="004E1242">
        <w:trPr>
          <w:trHeight w:val="340"/>
          <w:jc w:val="center"/>
        </w:trPr>
        <w:tc>
          <w:tcPr>
            <w:cnfStyle w:val="001000000000" w:firstRow="0" w:lastRow="0" w:firstColumn="1" w:lastColumn="0" w:oddVBand="0" w:evenVBand="0" w:oddHBand="0" w:evenHBand="0" w:firstRowFirstColumn="0" w:firstRowLastColumn="0" w:lastRowFirstColumn="0" w:lastRowLastColumn="0"/>
            <w:tcW w:w="2629" w:type="dxa"/>
            <w:vAlign w:val="center"/>
          </w:tcPr>
          <w:p w14:paraId="635F9387" w14:textId="77777777" w:rsidR="007A5E44" w:rsidRPr="00945714" w:rsidRDefault="007A5E44" w:rsidP="00945714">
            <w:pPr>
              <w:spacing w:line="360" w:lineRule="auto"/>
              <w:jc w:val="center"/>
              <w:rPr>
                <w:rFonts w:ascii="Times New Roman" w:hAnsi="Times New Roman" w:cs="Times New Roman"/>
                <w:sz w:val="24"/>
                <w:szCs w:val="24"/>
                <w:lang w:val="en-US"/>
              </w:rPr>
            </w:pPr>
            <w:r w:rsidRPr="00945714">
              <w:rPr>
                <w:rFonts w:ascii="Times New Roman" w:hAnsi="Times New Roman" w:cs="Times New Roman"/>
                <w:sz w:val="24"/>
                <w:szCs w:val="24"/>
                <w:lang w:val="en-US"/>
              </w:rPr>
              <w:t>HEMA-PORPH 5</w:t>
            </w:r>
          </w:p>
        </w:tc>
        <w:tc>
          <w:tcPr>
            <w:tcW w:w="2629" w:type="dxa"/>
            <w:vAlign w:val="center"/>
          </w:tcPr>
          <w:p w14:paraId="64AB9D86" w14:textId="77777777" w:rsidR="007A5E44" w:rsidRPr="00945714" w:rsidRDefault="007A5E44"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427 </w:t>
            </w:r>
            <w:r w:rsidRPr="00945714">
              <w:rPr>
                <w:rStyle w:val="cf01"/>
                <w:rFonts w:ascii="Times New Roman" w:hAnsi="Times New Roman" w:cs="Times New Roman"/>
                <w:sz w:val="24"/>
                <w:szCs w:val="24"/>
                <w:lang w:val="en-US"/>
              </w:rPr>
              <w:t>±1</w:t>
            </w:r>
          </w:p>
        </w:tc>
        <w:tc>
          <w:tcPr>
            <w:tcW w:w="2629" w:type="dxa"/>
            <w:vAlign w:val="center"/>
          </w:tcPr>
          <w:p w14:paraId="26C704B5" w14:textId="79B04DA8" w:rsidR="007A5E44" w:rsidRPr="00945714" w:rsidRDefault="007A5E44"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0.26</w:t>
            </w:r>
          </w:p>
        </w:tc>
      </w:tr>
      <w:tr w:rsidR="007A5E44" w:rsidRPr="00945714" w14:paraId="2908C6AB" w14:textId="77777777" w:rsidTr="004E1242">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629" w:type="dxa"/>
            <w:vAlign w:val="center"/>
          </w:tcPr>
          <w:p w14:paraId="426DE20E" w14:textId="77777777" w:rsidR="007A5E44" w:rsidRPr="00945714" w:rsidRDefault="007A5E44" w:rsidP="00945714">
            <w:pPr>
              <w:spacing w:line="360" w:lineRule="auto"/>
              <w:jc w:val="center"/>
              <w:rPr>
                <w:rFonts w:ascii="Times New Roman" w:hAnsi="Times New Roman" w:cs="Times New Roman"/>
                <w:sz w:val="24"/>
                <w:szCs w:val="24"/>
                <w:lang w:val="en-US"/>
              </w:rPr>
            </w:pPr>
            <w:r w:rsidRPr="00945714">
              <w:rPr>
                <w:rFonts w:ascii="Times New Roman" w:hAnsi="Times New Roman" w:cs="Times New Roman"/>
                <w:sz w:val="24"/>
                <w:szCs w:val="24"/>
                <w:lang w:val="en-US"/>
              </w:rPr>
              <w:t>HEMA-PORPH 10</w:t>
            </w:r>
          </w:p>
        </w:tc>
        <w:tc>
          <w:tcPr>
            <w:tcW w:w="2629" w:type="dxa"/>
            <w:vAlign w:val="center"/>
          </w:tcPr>
          <w:p w14:paraId="0C861CE3" w14:textId="77777777" w:rsidR="007A5E44" w:rsidRPr="00945714" w:rsidRDefault="007A5E44"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427 </w:t>
            </w:r>
            <w:r w:rsidRPr="00945714">
              <w:rPr>
                <w:rStyle w:val="cf01"/>
                <w:rFonts w:ascii="Times New Roman" w:hAnsi="Times New Roman" w:cs="Times New Roman"/>
                <w:sz w:val="24"/>
                <w:szCs w:val="24"/>
                <w:lang w:val="en-US"/>
              </w:rPr>
              <w:t>±1</w:t>
            </w:r>
          </w:p>
        </w:tc>
        <w:tc>
          <w:tcPr>
            <w:tcW w:w="2629" w:type="dxa"/>
            <w:vAlign w:val="center"/>
          </w:tcPr>
          <w:p w14:paraId="100EF63A" w14:textId="7BA02C86" w:rsidR="007A5E44" w:rsidRPr="00945714" w:rsidRDefault="007A5E44"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1.73</w:t>
            </w:r>
          </w:p>
        </w:tc>
      </w:tr>
      <w:tr w:rsidR="007A5E44" w:rsidRPr="00945714" w14:paraId="4ACFBC4A" w14:textId="77777777" w:rsidTr="004E1242">
        <w:trPr>
          <w:trHeight w:val="340"/>
          <w:jc w:val="center"/>
        </w:trPr>
        <w:tc>
          <w:tcPr>
            <w:cnfStyle w:val="001000000000" w:firstRow="0" w:lastRow="0" w:firstColumn="1" w:lastColumn="0" w:oddVBand="0" w:evenVBand="0" w:oddHBand="0" w:evenHBand="0" w:firstRowFirstColumn="0" w:firstRowLastColumn="0" w:lastRowFirstColumn="0" w:lastRowLastColumn="0"/>
            <w:tcW w:w="2629" w:type="dxa"/>
            <w:tcBorders>
              <w:bottom w:val="single" w:sz="12" w:space="0" w:color="auto"/>
            </w:tcBorders>
            <w:vAlign w:val="center"/>
          </w:tcPr>
          <w:p w14:paraId="50BA5F6B" w14:textId="77777777" w:rsidR="007A5E44" w:rsidRPr="00945714" w:rsidRDefault="007A5E44" w:rsidP="00945714">
            <w:pPr>
              <w:spacing w:line="360" w:lineRule="auto"/>
              <w:jc w:val="center"/>
              <w:rPr>
                <w:rFonts w:ascii="Times New Roman" w:hAnsi="Times New Roman" w:cs="Times New Roman"/>
                <w:sz w:val="24"/>
                <w:szCs w:val="24"/>
                <w:lang w:val="en-US"/>
              </w:rPr>
            </w:pPr>
            <w:r w:rsidRPr="00945714">
              <w:rPr>
                <w:rFonts w:ascii="Times New Roman" w:hAnsi="Times New Roman" w:cs="Times New Roman"/>
                <w:sz w:val="24"/>
                <w:szCs w:val="24"/>
                <w:lang w:val="en-US"/>
              </w:rPr>
              <w:t>HEMA-PORPH 20</w:t>
            </w:r>
          </w:p>
        </w:tc>
        <w:tc>
          <w:tcPr>
            <w:tcW w:w="2629" w:type="dxa"/>
            <w:tcBorders>
              <w:bottom w:val="single" w:sz="12" w:space="0" w:color="auto"/>
            </w:tcBorders>
            <w:vAlign w:val="center"/>
          </w:tcPr>
          <w:p w14:paraId="18EB68C9" w14:textId="77777777" w:rsidR="007A5E44" w:rsidRPr="00945714" w:rsidRDefault="007A5E44"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414 </w:t>
            </w:r>
            <w:r w:rsidRPr="00945714">
              <w:rPr>
                <w:rStyle w:val="cf01"/>
                <w:rFonts w:ascii="Times New Roman" w:hAnsi="Times New Roman" w:cs="Times New Roman"/>
                <w:sz w:val="24"/>
                <w:szCs w:val="24"/>
                <w:lang w:val="en-US"/>
              </w:rPr>
              <w:t>±1</w:t>
            </w:r>
          </w:p>
        </w:tc>
        <w:tc>
          <w:tcPr>
            <w:tcW w:w="2629" w:type="dxa"/>
            <w:tcBorders>
              <w:bottom w:val="single" w:sz="12" w:space="0" w:color="auto"/>
            </w:tcBorders>
            <w:vAlign w:val="center"/>
          </w:tcPr>
          <w:p w14:paraId="1A1FA37D" w14:textId="4AD912AE" w:rsidR="007A5E44" w:rsidRPr="00945714" w:rsidRDefault="007A5E44" w:rsidP="00945714">
            <w:pPr>
              <w:keepNext/>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4.64</w:t>
            </w:r>
          </w:p>
        </w:tc>
      </w:tr>
      <w:bookmarkEnd w:id="2"/>
    </w:tbl>
    <w:p w14:paraId="0D41C838" w14:textId="77777777" w:rsidR="00257D16" w:rsidRPr="00945714" w:rsidRDefault="00257D16" w:rsidP="00945714">
      <w:pPr>
        <w:spacing w:after="0" w:line="360" w:lineRule="auto"/>
        <w:jc w:val="both"/>
        <w:rPr>
          <w:rFonts w:ascii="Times New Roman" w:hAnsi="Times New Roman" w:cs="Times New Roman"/>
          <w:sz w:val="24"/>
          <w:szCs w:val="24"/>
          <w:lang w:val="en-US"/>
        </w:rPr>
      </w:pPr>
    </w:p>
    <w:p w14:paraId="51E85430" w14:textId="77777777" w:rsidR="00395C4D" w:rsidRPr="00945714" w:rsidRDefault="00395C4D" w:rsidP="00945714">
      <w:pPr>
        <w:pStyle w:val="Didascalia"/>
        <w:spacing w:after="0" w:line="360" w:lineRule="auto"/>
        <w:jc w:val="both"/>
        <w:rPr>
          <w:rFonts w:ascii="Times New Roman" w:hAnsi="Times New Roman" w:cs="Times New Roman"/>
          <w:b/>
          <w:bCs/>
          <w:i w:val="0"/>
          <w:iCs w:val="0"/>
          <w:color w:val="auto"/>
          <w:sz w:val="24"/>
          <w:szCs w:val="24"/>
          <w:lang w:val="en-US"/>
        </w:rPr>
      </w:pPr>
    </w:p>
    <w:p w14:paraId="6B1F1798" w14:textId="77777777" w:rsidR="00395C4D" w:rsidRPr="00945714" w:rsidRDefault="00395C4D" w:rsidP="00945714">
      <w:pPr>
        <w:pStyle w:val="Didascalia"/>
        <w:spacing w:after="0" w:line="360" w:lineRule="auto"/>
        <w:jc w:val="both"/>
        <w:rPr>
          <w:rFonts w:ascii="Times New Roman" w:hAnsi="Times New Roman" w:cs="Times New Roman"/>
          <w:b/>
          <w:bCs/>
          <w:i w:val="0"/>
          <w:iCs w:val="0"/>
          <w:color w:val="auto"/>
          <w:sz w:val="24"/>
          <w:szCs w:val="24"/>
          <w:lang w:val="en-US"/>
        </w:rPr>
      </w:pPr>
    </w:p>
    <w:p w14:paraId="3BE87325" w14:textId="77777777" w:rsidR="00A00CCC" w:rsidRDefault="00A00CCC" w:rsidP="00945714">
      <w:pPr>
        <w:spacing w:line="360" w:lineRule="auto"/>
        <w:rPr>
          <w:rFonts w:ascii="Times New Roman" w:hAnsi="Times New Roman" w:cs="Times New Roman"/>
          <w:sz w:val="24"/>
          <w:szCs w:val="24"/>
          <w:lang w:val="en-US"/>
        </w:rPr>
      </w:pPr>
    </w:p>
    <w:p w14:paraId="4E3A789E" w14:textId="77777777" w:rsidR="00945714" w:rsidRDefault="00945714" w:rsidP="00945714">
      <w:pPr>
        <w:spacing w:line="360" w:lineRule="auto"/>
        <w:rPr>
          <w:rFonts w:ascii="Times New Roman" w:hAnsi="Times New Roman" w:cs="Times New Roman"/>
          <w:sz w:val="24"/>
          <w:szCs w:val="24"/>
          <w:lang w:val="en-US"/>
        </w:rPr>
      </w:pPr>
    </w:p>
    <w:p w14:paraId="0566107C" w14:textId="77777777" w:rsidR="00945714" w:rsidRDefault="00945714" w:rsidP="00945714">
      <w:pPr>
        <w:spacing w:line="360" w:lineRule="auto"/>
        <w:rPr>
          <w:rFonts w:ascii="Times New Roman" w:hAnsi="Times New Roman" w:cs="Times New Roman"/>
          <w:sz w:val="24"/>
          <w:szCs w:val="24"/>
          <w:lang w:val="en-US"/>
        </w:rPr>
      </w:pPr>
    </w:p>
    <w:p w14:paraId="23D83F0F" w14:textId="77777777" w:rsidR="00945714" w:rsidRDefault="00945714" w:rsidP="00945714">
      <w:pPr>
        <w:spacing w:line="360" w:lineRule="auto"/>
        <w:rPr>
          <w:rFonts w:ascii="Times New Roman" w:hAnsi="Times New Roman" w:cs="Times New Roman"/>
          <w:sz w:val="24"/>
          <w:szCs w:val="24"/>
          <w:lang w:val="en-US"/>
        </w:rPr>
      </w:pPr>
    </w:p>
    <w:p w14:paraId="73CB3749" w14:textId="77777777" w:rsidR="00945714" w:rsidRPr="00945714" w:rsidRDefault="00945714" w:rsidP="00945714">
      <w:pPr>
        <w:spacing w:line="360" w:lineRule="auto"/>
        <w:rPr>
          <w:rFonts w:ascii="Times New Roman" w:hAnsi="Times New Roman" w:cs="Times New Roman"/>
          <w:sz w:val="24"/>
          <w:szCs w:val="24"/>
          <w:lang w:val="en-US"/>
        </w:rPr>
      </w:pPr>
    </w:p>
    <w:p w14:paraId="504FE6F5" w14:textId="77777777" w:rsidR="00945714" w:rsidRDefault="00D24BA7" w:rsidP="00945714">
      <w:pPr>
        <w:pStyle w:val="Didascalia"/>
        <w:spacing w:after="0" w:line="360" w:lineRule="auto"/>
        <w:jc w:val="both"/>
        <w:rPr>
          <w:rFonts w:ascii="Times New Roman" w:hAnsi="Times New Roman" w:cs="Times New Roman"/>
          <w:b/>
          <w:bCs/>
          <w:i w:val="0"/>
          <w:iCs w:val="0"/>
          <w:color w:val="auto"/>
          <w:sz w:val="24"/>
          <w:szCs w:val="24"/>
          <w:lang w:val="en-US"/>
        </w:rPr>
      </w:pPr>
      <w:r w:rsidRPr="00945714">
        <w:rPr>
          <w:rFonts w:ascii="Times New Roman" w:hAnsi="Times New Roman" w:cs="Times New Roman"/>
          <w:b/>
          <w:bCs/>
          <w:i w:val="0"/>
          <w:iCs w:val="0"/>
          <w:color w:val="auto"/>
          <w:sz w:val="24"/>
          <w:szCs w:val="24"/>
          <w:lang w:val="en-US"/>
        </w:rPr>
        <w:lastRenderedPageBreak/>
        <w:t>Table S2</w:t>
      </w:r>
      <w:bookmarkStart w:id="3" w:name="_Int_JGRinPsa"/>
    </w:p>
    <w:p w14:paraId="64E4F05B" w14:textId="245C37F2" w:rsidR="00D24BA7" w:rsidRDefault="00D24BA7" w:rsidP="00945714">
      <w:pPr>
        <w:pStyle w:val="Didascalia"/>
        <w:spacing w:after="0" w:line="360" w:lineRule="auto"/>
        <w:jc w:val="both"/>
        <w:rPr>
          <w:rFonts w:ascii="Times New Roman" w:hAnsi="Times New Roman" w:cs="Times New Roman"/>
          <w:i w:val="0"/>
          <w:iCs w:val="0"/>
          <w:color w:val="auto"/>
          <w:sz w:val="24"/>
          <w:szCs w:val="24"/>
          <w:lang w:val="en-US"/>
        </w:rPr>
      </w:pPr>
      <w:r w:rsidRPr="00945714">
        <w:rPr>
          <w:rFonts w:ascii="Times New Roman" w:hAnsi="Times New Roman" w:cs="Times New Roman"/>
          <w:i w:val="0"/>
          <w:iCs w:val="0"/>
          <w:color w:val="auto"/>
          <w:sz w:val="24"/>
          <w:szCs w:val="24"/>
          <w:lang w:val="en-US"/>
        </w:rPr>
        <w:t>Initial</w:t>
      </w:r>
      <w:bookmarkEnd w:id="3"/>
      <w:r w:rsidRPr="00945714">
        <w:rPr>
          <w:rFonts w:ascii="Times New Roman" w:hAnsi="Times New Roman" w:cs="Times New Roman"/>
          <w:i w:val="0"/>
          <w:iCs w:val="0"/>
          <w:color w:val="auto"/>
          <w:sz w:val="24"/>
          <w:szCs w:val="24"/>
          <w:lang w:val="en-US"/>
        </w:rPr>
        <w:t xml:space="preserve"> concentration of Hg(II)</w:t>
      </w:r>
      <w:r w:rsidRPr="00945714">
        <w:rPr>
          <w:rFonts w:ascii="Times New Roman" w:hAnsi="Times New Roman" w:cs="Times New Roman"/>
          <w:i w:val="0"/>
          <w:iCs w:val="0"/>
          <w:color w:val="auto"/>
          <w:sz w:val="24"/>
          <w:szCs w:val="24"/>
          <w:vertAlign w:val="superscript"/>
          <w:lang w:val="en-US"/>
        </w:rPr>
        <w:t xml:space="preserve"> </w:t>
      </w:r>
      <w:r w:rsidRPr="00945714">
        <w:rPr>
          <w:rFonts w:ascii="Times New Roman" w:hAnsi="Times New Roman" w:cs="Times New Roman"/>
          <w:i w:val="0"/>
          <w:iCs w:val="0"/>
          <w:color w:val="auto"/>
          <w:sz w:val="24"/>
          <w:szCs w:val="24"/>
          <w:lang w:val="en-US"/>
        </w:rPr>
        <w:t>(C</w:t>
      </w:r>
      <w:r w:rsidR="00BA37C7" w:rsidRPr="00945714">
        <w:rPr>
          <w:rFonts w:ascii="Times New Roman" w:hAnsi="Times New Roman" w:cs="Times New Roman"/>
          <w:i w:val="0"/>
          <w:iCs w:val="0"/>
          <w:color w:val="auto"/>
          <w:sz w:val="24"/>
          <w:szCs w:val="24"/>
          <w:vertAlign w:val="subscript"/>
          <w:lang w:val="en-US"/>
        </w:rPr>
        <w:t>0</w:t>
      </w:r>
      <w:r w:rsidRPr="00945714">
        <w:rPr>
          <w:rFonts w:ascii="Times New Roman" w:hAnsi="Times New Roman" w:cs="Times New Roman"/>
          <w:i w:val="0"/>
          <w:iCs w:val="0"/>
          <w:color w:val="auto"/>
          <w:sz w:val="24"/>
          <w:szCs w:val="24"/>
          <w:lang w:val="en-US"/>
        </w:rPr>
        <w:t>), at the equilibrium (C</w:t>
      </w:r>
      <w:r w:rsidRPr="00945714">
        <w:rPr>
          <w:rFonts w:ascii="Times New Roman" w:hAnsi="Times New Roman" w:cs="Times New Roman"/>
          <w:i w:val="0"/>
          <w:iCs w:val="0"/>
          <w:color w:val="auto"/>
          <w:sz w:val="24"/>
          <w:szCs w:val="24"/>
          <w:vertAlign w:val="subscript"/>
          <w:lang w:val="en-US"/>
        </w:rPr>
        <w:t>e</w:t>
      </w:r>
      <w:r w:rsidRPr="00945714">
        <w:rPr>
          <w:rFonts w:ascii="Times New Roman" w:hAnsi="Times New Roman" w:cs="Times New Roman"/>
          <w:i w:val="0"/>
          <w:iCs w:val="0"/>
          <w:color w:val="auto"/>
          <w:sz w:val="24"/>
          <w:szCs w:val="24"/>
          <w:lang w:val="en-US"/>
        </w:rPr>
        <w:t xml:space="preserve">) and equilibrium removal </w:t>
      </w:r>
      <w:bookmarkStart w:id="4" w:name="_Int_xl4ybPtg"/>
      <w:r w:rsidRPr="00945714">
        <w:rPr>
          <w:rFonts w:ascii="Times New Roman" w:hAnsi="Times New Roman" w:cs="Times New Roman"/>
          <w:i w:val="0"/>
          <w:iCs w:val="0"/>
          <w:color w:val="auto"/>
          <w:sz w:val="24"/>
          <w:szCs w:val="24"/>
          <w:lang w:val="en-US"/>
        </w:rPr>
        <w:t>capacity</w:t>
      </w:r>
      <w:bookmarkEnd w:id="4"/>
      <w:r w:rsidRPr="00945714">
        <w:rPr>
          <w:rFonts w:ascii="Times New Roman" w:hAnsi="Times New Roman" w:cs="Times New Roman"/>
          <w:i w:val="0"/>
          <w:iCs w:val="0"/>
          <w:color w:val="auto"/>
          <w:sz w:val="24"/>
          <w:szCs w:val="24"/>
          <w:lang w:val="en-US"/>
        </w:rPr>
        <w:t xml:space="preserve"> (Q</w:t>
      </w:r>
      <w:r w:rsidRPr="00945714">
        <w:rPr>
          <w:rFonts w:ascii="Times New Roman" w:hAnsi="Times New Roman" w:cs="Times New Roman"/>
          <w:i w:val="0"/>
          <w:iCs w:val="0"/>
          <w:color w:val="auto"/>
          <w:sz w:val="24"/>
          <w:szCs w:val="24"/>
          <w:vertAlign w:val="subscript"/>
          <w:lang w:val="en-US"/>
        </w:rPr>
        <w:t>e</w:t>
      </w:r>
      <w:r w:rsidRPr="00945714">
        <w:rPr>
          <w:rFonts w:ascii="Times New Roman" w:hAnsi="Times New Roman" w:cs="Times New Roman"/>
          <w:i w:val="0"/>
          <w:iCs w:val="0"/>
          <w:color w:val="auto"/>
          <w:sz w:val="24"/>
          <w:szCs w:val="24"/>
          <w:lang w:val="en-US"/>
        </w:rPr>
        <w:t>) after 24 h of contact</w:t>
      </w:r>
      <w:r w:rsidR="00544B47" w:rsidRPr="00945714">
        <w:rPr>
          <w:rFonts w:ascii="Times New Roman" w:hAnsi="Times New Roman" w:cs="Times New Roman"/>
          <w:i w:val="0"/>
          <w:iCs w:val="0"/>
          <w:color w:val="auto"/>
          <w:sz w:val="24"/>
          <w:szCs w:val="24"/>
          <w:lang w:val="en-US"/>
        </w:rPr>
        <w:t xml:space="preserve"> </w:t>
      </w:r>
      <w:r w:rsidR="009363CA" w:rsidRPr="00945714">
        <w:rPr>
          <w:rFonts w:ascii="Times New Roman" w:hAnsi="Times New Roman" w:cs="Times New Roman"/>
          <w:i w:val="0"/>
          <w:iCs w:val="0"/>
          <w:color w:val="auto"/>
          <w:sz w:val="24"/>
          <w:szCs w:val="24"/>
          <w:lang w:val="en-US"/>
        </w:rPr>
        <w:t>using</w:t>
      </w:r>
      <w:r w:rsidR="00544B47" w:rsidRPr="00945714">
        <w:rPr>
          <w:rFonts w:ascii="Times New Roman" w:hAnsi="Times New Roman" w:cs="Times New Roman"/>
          <w:i w:val="0"/>
          <w:iCs w:val="0"/>
          <w:color w:val="auto"/>
          <w:sz w:val="24"/>
          <w:szCs w:val="24"/>
          <w:lang w:val="en-US"/>
        </w:rPr>
        <w:t xml:space="preserve"> </w:t>
      </w:r>
      <w:r w:rsidR="009363CA" w:rsidRPr="00945714">
        <w:rPr>
          <w:rFonts w:ascii="Times New Roman" w:hAnsi="Times New Roman" w:cs="Times New Roman"/>
          <w:i w:val="0"/>
          <w:iCs w:val="0"/>
          <w:color w:val="auto"/>
          <w:sz w:val="24"/>
          <w:szCs w:val="24"/>
          <w:lang w:val="en-US"/>
        </w:rPr>
        <w:t>1 mg of adsorbent material for each mL of solution</w:t>
      </w:r>
      <w:r w:rsidRPr="00945714">
        <w:rPr>
          <w:rFonts w:ascii="Times New Roman" w:hAnsi="Times New Roman" w:cs="Times New Roman"/>
          <w:i w:val="0"/>
          <w:iCs w:val="0"/>
          <w:color w:val="auto"/>
          <w:sz w:val="24"/>
          <w:szCs w:val="24"/>
          <w:lang w:val="en-US"/>
        </w:rPr>
        <w:t>.</w:t>
      </w:r>
      <w:r w:rsidR="0031294B" w:rsidRPr="00945714">
        <w:rPr>
          <w:rFonts w:ascii="Times New Roman" w:hAnsi="Times New Roman" w:cs="Times New Roman"/>
          <w:i w:val="0"/>
          <w:iCs w:val="0"/>
          <w:color w:val="auto"/>
          <w:sz w:val="24"/>
          <w:szCs w:val="24"/>
          <w:lang w:val="en-US"/>
        </w:rPr>
        <w:t xml:space="preserve"> R(%) represents the removal percentage of metal ions from the solution (</w:t>
      </w:r>
      <w:r w:rsidR="0031294B" w:rsidRPr="00945714">
        <w:rPr>
          <w:rFonts w:ascii="Times New Roman" w:hAnsi="Times New Roman" w:cs="Times New Roman"/>
          <w:b/>
          <w:bCs/>
          <w:i w:val="0"/>
          <w:iCs w:val="0"/>
          <w:color w:val="auto"/>
          <w:sz w:val="24"/>
          <w:szCs w:val="24"/>
          <w:lang w:val="en-US"/>
        </w:rPr>
        <w:t>Equation 3</w:t>
      </w:r>
      <w:r w:rsidR="0031294B" w:rsidRPr="00945714">
        <w:rPr>
          <w:rFonts w:ascii="Times New Roman" w:hAnsi="Times New Roman" w:cs="Times New Roman"/>
          <w:i w:val="0"/>
          <w:iCs w:val="0"/>
          <w:color w:val="auto"/>
          <w:sz w:val="24"/>
          <w:szCs w:val="24"/>
          <w:lang w:val="en-US"/>
        </w:rPr>
        <w:t>).</w:t>
      </w:r>
    </w:p>
    <w:p w14:paraId="784B507D" w14:textId="77777777" w:rsidR="00945714" w:rsidRPr="00945714" w:rsidRDefault="00945714" w:rsidP="00945714">
      <w:pPr>
        <w:rPr>
          <w:lang w:val="en-US"/>
        </w:rPr>
      </w:pPr>
    </w:p>
    <w:tbl>
      <w:tblPr>
        <w:tblStyle w:val="Tabellasemplice-2"/>
        <w:tblW w:w="9920" w:type="dxa"/>
        <w:jc w:val="center"/>
        <w:tblBorders>
          <w:top w:val="single" w:sz="18" w:space="0" w:color="auto"/>
          <w:bottom w:val="none" w:sz="0" w:space="0" w:color="auto"/>
        </w:tblBorders>
        <w:tblLook w:val="04A0" w:firstRow="1" w:lastRow="0" w:firstColumn="1" w:lastColumn="0" w:noHBand="0" w:noVBand="1"/>
      </w:tblPr>
      <w:tblGrid>
        <w:gridCol w:w="2410"/>
        <w:gridCol w:w="1558"/>
        <w:gridCol w:w="1984"/>
        <w:gridCol w:w="1984"/>
        <w:gridCol w:w="1984"/>
      </w:tblGrid>
      <w:tr w:rsidR="00D24BA7" w:rsidRPr="00945714" w14:paraId="197CB6A8" w14:textId="77777777" w:rsidTr="00594A4F">
        <w:trPr>
          <w:cnfStyle w:val="100000000000" w:firstRow="1" w:lastRow="0" w:firstColumn="0" w:lastColumn="0" w:oddVBand="0" w:evenVBand="0" w:oddHBand="0"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410" w:type="dxa"/>
            <w:tcBorders>
              <w:top w:val="single" w:sz="18" w:space="0" w:color="auto"/>
              <w:bottom w:val="single" w:sz="4" w:space="0" w:color="auto"/>
            </w:tcBorders>
            <w:vAlign w:val="center"/>
          </w:tcPr>
          <w:p w14:paraId="3DE5AD1F" w14:textId="77777777" w:rsidR="00D24BA7" w:rsidRPr="00945714" w:rsidRDefault="00D24BA7" w:rsidP="00945714">
            <w:pPr>
              <w:spacing w:line="360" w:lineRule="auto"/>
              <w:jc w:val="both"/>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Sample</w:t>
            </w:r>
          </w:p>
        </w:tc>
        <w:tc>
          <w:tcPr>
            <w:tcW w:w="1558" w:type="dxa"/>
            <w:tcBorders>
              <w:top w:val="single" w:sz="18" w:space="0" w:color="auto"/>
              <w:bottom w:val="single" w:sz="4" w:space="0" w:color="auto"/>
            </w:tcBorders>
            <w:vAlign w:val="center"/>
          </w:tcPr>
          <w:p w14:paraId="2F2F64D7" w14:textId="573A5BCD" w:rsidR="00D24BA7" w:rsidRPr="00945714" w:rsidRDefault="00D24BA7" w:rsidP="0094571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C</w:t>
            </w:r>
            <w:r w:rsidR="00BA37C7" w:rsidRPr="00945714">
              <w:rPr>
                <w:rFonts w:ascii="Times New Roman" w:hAnsi="Times New Roman" w:cs="Times New Roman"/>
                <w:sz w:val="24"/>
                <w:szCs w:val="24"/>
                <w:vertAlign w:val="subscript"/>
                <w:lang w:val="en-US"/>
              </w:rPr>
              <w:t>0</w:t>
            </w:r>
            <w:r w:rsidRPr="00945714">
              <w:rPr>
                <w:rFonts w:ascii="Times New Roman" w:hAnsi="Times New Roman" w:cs="Times New Roman"/>
                <w:sz w:val="24"/>
                <w:szCs w:val="24"/>
                <w:lang w:val="en-US"/>
              </w:rPr>
              <w:t xml:space="preserve"> (mg/L)</w:t>
            </w:r>
          </w:p>
        </w:tc>
        <w:tc>
          <w:tcPr>
            <w:tcW w:w="1984" w:type="dxa"/>
            <w:tcBorders>
              <w:top w:val="single" w:sz="18" w:space="0" w:color="auto"/>
              <w:bottom w:val="single" w:sz="4" w:space="0" w:color="auto"/>
            </w:tcBorders>
            <w:vAlign w:val="center"/>
          </w:tcPr>
          <w:p w14:paraId="483C5922" w14:textId="77777777" w:rsidR="00D24BA7" w:rsidRPr="00945714" w:rsidRDefault="00D24BA7" w:rsidP="0094571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C</w:t>
            </w:r>
            <w:r w:rsidRPr="00945714">
              <w:rPr>
                <w:rFonts w:ascii="Times New Roman" w:hAnsi="Times New Roman" w:cs="Times New Roman"/>
                <w:sz w:val="24"/>
                <w:szCs w:val="24"/>
                <w:vertAlign w:val="subscript"/>
                <w:lang w:val="en-US"/>
              </w:rPr>
              <w:t>e</w:t>
            </w:r>
            <w:r w:rsidRPr="00945714">
              <w:rPr>
                <w:rFonts w:ascii="Times New Roman" w:hAnsi="Times New Roman" w:cs="Times New Roman"/>
                <w:sz w:val="24"/>
                <w:szCs w:val="24"/>
                <w:lang w:val="en-US"/>
              </w:rPr>
              <w:t xml:space="preserve"> (mg/L)</w:t>
            </w:r>
          </w:p>
        </w:tc>
        <w:tc>
          <w:tcPr>
            <w:tcW w:w="1984" w:type="dxa"/>
            <w:tcBorders>
              <w:top w:val="single" w:sz="18" w:space="0" w:color="auto"/>
              <w:bottom w:val="single" w:sz="4" w:space="0" w:color="auto"/>
            </w:tcBorders>
            <w:vAlign w:val="center"/>
          </w:tcPr>
          <w:p w14:paraId="4E343CB3" w14:textId="77777777" w:rsidR="00D24BA7" w:rsidRPr="00945714" w:rsidRDefault="00D24BA7" w:rsidP="0094571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Q</w:t>
            </w:r>
            <w:r w:rsidRPr="00945714">
              <w:rPr>
                <w:rFonts w:ascii="Times New Roman" w:hAnsi="Times New Roman" w:cs="Times New Roman"/>
                <w:sz w:val="24"/>
                <w:szCs w:val="24"/>
                <w:vertAlign w:val="subscript"/>
                <w:lang w:val="en-US"/>
              </w:rPr>
              <w:t>e</w:t>
            </w:r>
            <w:r w:rsidRPr="00945714">
              <w:rPr>
                <w:rFonts w:ascii="Times New Roman" w:hAnsi="Times New Roman" w:cs="Times New Roman"/>
                <w:sz w:val="24"/>
                <w:szCs w:val="24"/>
                <w:lang w:val="en-US"/>
              </w:rPr>
              <w:t xml:space="preserve"> (mg/g)</w:t>
            </w:r>
          </w:p>
        </w:tc>
        <w:tc>
          <w:tcPr>
            <w:tcW w:w="1984" w:type="dxa"/>
            <w:tcBorders>
              <w:top w:val="single" w:sz="18" w:space="0" w:color="auto"/>
              <w:bottom w:val="single" w:sz="4" w:space="0" w:color="auto"/>
            </w:tcBorders>
            <w:vAlign w:val="center"/>
          </w:tcPr>
          <w:p w14:paraId="45098694" w14:textId="77777777" w:rsidR="00D24BA7" w:rsidRPr="00945714" w:rsidRDefault="00D24BA7" w:rsidP="0094571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R (%)</w:t>
            </w:r>
          </w:p>
        </w:tc>
      </w:tr>
      <w:tr w:rsidR="00D24BA7" w:rsidRPr="00945714" w14:paraId="71C50A53" w14:textId="77777777" w:rsidTr="00594A4F">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bottom w:val="nil"/>
            </w:tcBorders>
            <w:vAlign w:val="center"/>
          </w:tcPr>
          <w:p w14:paraId="60780B2B" w14:textId="77777777" w:rsidR="00D24BA7" w:rsidRPr="00945714" w:rsidRDefault="00D24BA7" w:rsidP="00945714">
            <w:pPr>
              <w:spacing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HEMA-PORPH 5</w:t>
            </w:r>
          </w:p>
        </w:tc>
        <w:tc>
          <w:tcPr>
            <w:tcW w:w="1558" w:type="dxa"/>
            <w:tcBorders>
              <w:top w:val="single" w:sz="4" w:space="0" w:color="auto"/>
              <w:bottom w:val="nil"/>
            </w:tcBorders>
            <w:vAlign w:val="center"/>
          </w:tcPr>
          <w:p w14:paraId="78515D0A" w14:textId="77777777" w:rsidR="00D24BA7" w:rsidRPr="00945714" w:rsidRDefault="00D24BA7" w:rsidP="00945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 30.0</w:t>
            </w:r>
          </w:p>
        </w:tc>
        <w:tc>
          <w:tcPr>
            <w:tcW w:w="1984" w:type="dxa"/>
            <w:tcBorders>
              <w:top w:val="single" w:sz="4" w:space="0" w:color="auto"/>
              <w:bottom w:val="nil"/>
            </w:tcBorders>
            <w:vAlign w:val="center"/>
          </w:tcPr>
          <w:p w14:paraId="646B4277" w14:textId="77777777" w:rsidR="00D24BA7" w:rsidRPr="00945714" w:rsidRDefault="00D24BA7" w:rsidP="00945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22.4</w:t>
            </w:r>
          </w:p>
        </w:tc>
        <w:tc>
          <w:tcPr>
            <w:tcW w:w="1984" w:type="dxa"/>
            <w:tcBorders>
              <w:top w:val="single" w:sz="4" w:space="0" w:color="auto"/>
              <w:bottom w:val="nil"/>
            </w:tcBorders>
            <w:vAlign w:val="center"/>
          </w:tcPr>
          <w:p w14:paraId="01E1B690" w14:textId="77777777" w:rsidR="00D24BA7" w:rsidRPr="00945714" w:rsidRDefault="00D24BA7" w:rsidP="00945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7.6</w:t>
            </w:r>
          </w:p>
        </w:tc>
        <w:tc>
          <w:tcPr>
            <w:tcW w:w="1984" w:type="dxa"/>
            <w:tcBorders>
              <w:top w:val="single" w:sz="4" w:space="0" w:color="auto"/>
              <w:bottom w:val="nil"/>
            </w:tcBorders>
            <w:vAlign w:val="center"/>
          </w:tcPr>
          <w:p w14:paraId="4B2551EF" w14:textId="77777777" w:rsidR="00D24BA7" w:rsidRPr="00945714" w:rsidRDefault="00D24BA7" w:rsidP="00945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25.3 %</w:t>
            </w:r>
          </w:p>
        </w:tc>
      </w:tr>
      <w:tr w:rsidR="00D24BA7" w:rsidRPr="00945714" w14:paraId="5003A3A7" w14:textId="77777777" w:rsidTr="00594A4F">
        <w:trPr>
          <w:trHeight w:val="414"/>
          <w:jc w:val="center"/>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vAlign w:val="center"/>
          </w:tcPr>
          <w:p w14:paraId="2F2A1474" w14:textId="77777777" w:rsidR="00D24BA7" w:rsidRPr="00945714" w:rsidRDefault="00D24BA7" w:rsidP="00945714">
            <w:pPr>
              <w:spacing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HEMA-PORPH 10</w:t>
            </w:r>
          </w:p>
        </w:tc>
        <w:tc>
          <w:tcPr>
            <w:tcW w:w="1558" w:type="dxa"/>
            <w:tcBorders>
              <w:top w:val="nil"/>
              <w:bottom w:val="nil"/>
            </w:tcBorders>
            <w:vAlign w:val="center"/>
          </w:tcPr>
          <w:p w14:paraId="7C5F7B2E" w14:textId="77777777" w:rsidR="00D24BA7" w:rsidRPr="00945714" w:rsidRDefault="00D24BA7" w:rsidP="00945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30.0</w:t>
            </w:r>
          </w:p>
        </w:tc>
        <w:tc>
          <w:tcPr>
            <w:tcW w:w="1984" w:type="dxa"/>
            <w:tcBorders>
              <w:top w:val="nil"/>
              <w:bottom w:val="nil"/>
            </w:tcBorders>
            <w:vAlign w:val="center"/>
          </w:tcPr>
          <w:p w14:paraId="76059A21" w14:textId="77777777" w:rsidR="00D24BA7" w:rsidRPr="00945714" w:rsidRDefault="00D24BA7" w:rsidP="00945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15.8</w:t>
            </w:r>
          </w:p>
        </w:tc>
        <w:tc>
          <w:tcPr>
            <w:tcW w:w="1984" w:type="dxa"/>
            <w:tcBorders>
              <w:top w:val="nil"/>
              <w:bottom w:val="nil"/>
            </w:tcBorders>
            <w:vAlign w:val="center"/>
          </w:tcPr>
          <w:p w14:paraId="4FF6DF18" w14:textId="77777777" w:rsidR="00D24BA7" w:rsidRPr="00945714" w:rsidRDefault="00D24BA7" w:rsidP="00945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14.2</w:t>
            </w:r>
          </w:p>
        </w:tc>
        <w:tc>
          <w:tcPr>
            <w:tcW w:w="1984" w:type="dxa"/>
            <w:tcBorders>
              <w:top w:val="nil"/>
              <w:bottom w:val="nil"/>
            </w:tcBorders>
            <w:vAlign w:val="center"/>
          </w:tcPr>
          <w:p w14:paraId="4CD98657" w14:textId="77777777" w:rsidR="00D24BA7" w:rsidRPr="00945714" w:rsidRDefault="00D24BA7" w:rsidP="00945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47,3 %</w:t>
            </w:r>
          </w:p>
        </w:tc>
      </w:tr>
      <w:tr w:rsidR="00D24BA7" w:rsidRPr="00945714" w14:paraId="1F4541EA" w14:textId="77777777" w:rsidTr="00517D0E">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410" w:type="dxa"/>
            <w:tcBorders>
              <w:top w:val="nil"/>
              <w:bottom w:val="single" w:sz="12" w:space="0" w:color="auto"/>
            </w:tcBorders>
            <w:vAlign w:val="center"/>
          </w:tcPr>
          <w:p w14:paraId="36AA14A9" w14:textId="77777777" w:rsidR="00D24BA7" w:rsidRPr="00945714" w:rsidRDefault="00D24BA7" w:rsidP="00945714">
            <w:pPr>
              <w:spacing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HEMA-PORPH 20</w:t>
            </w:r>
          </w:p>
        </w:tc>
        <w:tc>
          <w:tcPr>
            <w:tcW w:w="1558" w:type="dxa"/>
            <w:tcBorders>
              <w:top w:val="nil"/>
              <w:bottom w:val="single" w:sz="12" w:space="0" w:color="auto"/>
            </w:tcBorders>
            <w:vAlign w:val="center"/>
          </w:tcPr>
          <w:p w14:paraId="35E76CD0" w14:textId="77777777" w:rsidR="00D24BA7" w:rsidRPr="00945714" w:rsidRDefault="00D24BA7" w:rsidP="00945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30.0</w:t>
            </w:r>
          </w:p>
        </w:tc>
        <w:tc>
          <w:tcPr>
            <w:tcW w:w="1984" w:type="dxa"/>
            <w:tcBorders>
              <w:top w:val="nil"/>
              <w:bottom w:val="single" w:sz="12" w:space="0" w:color="auto"/>
            </w:tcBorders>
            <w:vAlign w:val="center"/>
          </w:tcPr>
          <w:p w14:paraId="0A46441A" w14:textId="77777777" w:rsidR="00D24BA7" w:rsidRPr="00945714" w:rsidRDefault="00D24BA7" w:rsidP="00945714">
            <w:pPr>
              <w:keepNex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1.9</w:t>
            </w:r>
          </w:p>
        </w:tc>
        <w:tc>
          <w:tcPr>
            <w:tcW w:w="1984" w:type="dxa"/>
            <w:tcBorders>
              <w:top w:val="nil"/>
              <w:bottom w:val="single" w:sz="12" w:space="0" w:color="auto"/>
            </w:tcBorders>
            <w:vAlign w:val="center"/>
          </w:tcPr>
          <w:p w14:paraId="44AF596F" w14:textId="77777777" w:rsidR="00D24BA7" w:rsidRPr="00945714" w:rsidRDefault="00D24BA7" w:rsidP="00945714">
            <w:pPr>
              <w:keepNex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28.1</w:t>
            </w:r>
          </w:p>
        </w:tc>
        <w:tc>
          <w:tcPr>
            <w:tcW w:w="1984" w:type="dxa"/>
            <w:tcBorders>
              <w:top w:val="nil"/>
              <w:bottom w:val="single" w:sz="12" w:space="0" w:color="auto"/>
            </w:tcBorders>
            <w:vAlign w:val="center"/>
          </w:tcPr>
          <w:p w14:paraId="1606D5D0" w14:textId="77777777" w:rsidR="00D24BA7" w:rsidRPr="00945714" w:rsidRDefault="00D24BA7" w:rsidP="00945714">
            <w:pPr>
              <w:keepNex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93.7 %</w:t>
            </w:r>
          </w:p>
        </w:tc>
      </w:tr>
    </w:tbl>
    <w:p w14:paraId="3EFE6E12" w14:textId="77777777" w:rsidR="00D24BA7" w:rsidRDefault="00D24BA7" w:rsidP="00945714">
      <w:pPr>
        <w:spacing w:after="0" w:line="360" w:lineRule="auto"/>
        <w:jc w:val="both"/>
        <w:rPr>
          <w:rFonts w:ascii="Times New Roman" w:hAnsi="Times New Roman" w:cs="Times New Roman"/>
          <w:sz w:val="24"/>
          <w:szCs w:val="24"/>
          <w:lang w:val="en-US"/>
        </w:rPr>
      </w:pPr>
    </w:p>
    <w:p w14:paraId="69AA6BAD" w14:textId="77777777" w:rsidR="00945714" w:rsidRPr="00945714" w:rsidRDefault="00945714" w:rsidP="00945714">
      <w:pPr>
        <w:spacing w:after="0" w:line="360" w:lineRule="auto"/>
        <w:jc w:val="both"/>
        <w:rPr>
          <w:rFonts w:ascii="Times New Roman" w:hAnsi="Times New Roman" w:cs="Times New Roman"/>
          <w:sz w:val="24"/>
          <w:szCs w:val="24"/>
          <w:lang w:val="en-US"/>
        </w:rPr>
      </w:pPr>
    </w:p>
    <w:p w14:paraId="5136A84D" w14:textId="77777777" w:rsidR="00257D16" w:rsidRPr="00945714" w:rsidRDefault="00257D16" w:rsidP="00945714">
      <w:pPr>
        <w:spacing w:after="0" w:line="360" w:lineRule="auto"/>
        <w:jc w:val="both"/>
        <w:rPr>
          <w:rFonts w:ascii="Times New Roman" w:hAnsi="Times New Roman" w:cs="Times New Roman"/>
          <w:b/>
          <w:bCs/>
          <w:sz w:val="24"/>
          <w:szCs w:val="24"/>
          <w:lang w:val="en-US"/>
        </w:rPr>
      </w:pPr>
      <w:r w:rsidRPr="00945714">
        <w:rPr>
          <w:rFonts w:ascii="Times New Roman" w:hAnsi="Times New Roman" w:cs="Times New Roman"/>
          <w:b/>
          <w:bCs/>
          <w:sz w:val="24"/>
          <w:szCs w:val="24"/>
          <w:lang w:val="en-US"/>
        </w:rPr>
        <w:t>Adsorption Kinetics</w:t>
      </w:r>
    </w:p>
    <w:p w14:paraId="38E36CB6" w14:textId="49A516C8" w:rsidR="00257D16" w:rsidRPr="00945714" w:rsidRDefault="00257D16" w:rsidP="00945714">
      <w:pPr>
        <w:spacing w:after="0"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To evaluate the adsorption kinetics, 3</w:t>
      </w:r>
      <w:r w:rsidR="00031D8B" w:rsidRPr="00945714">
        <w:rPr>
          <w:rFonts w:ascii="Times New Roman" w:hAnsi="Times New Roman" w:cs="Times New Roman"/>
          <w:sz w:val="24"/>
          <w:szCs w:val="24"/>
          <w:lang w:val="en-US"/>
        </w:rPr>
        <w:t>.</w:t>
      </w:r>
      <w:r w:rsidRPr="00945714">
        <w:rPr>
          <w:rFonts w:ascii="Times New Roman" w:hAnsi="Times New Roman" w:cs="Times New Roman"/>
          <w:sz w:val="24"/>
          <w:szCs w:val="24"/>
          <w:lang w:val="en-US"/>
        </w:rPr>
        <w:t>0 mg of dry cryogel was placed into 3</w:t>
      </w:r>
      <w:r w:rsidR="00031D8B" w:rsidRPr="00945714">
        <w:rPr>
          <w:rFonts w:ascii="Times New Roman" w:hAnsi="Times New Roman" w:cs="Times New Roman"/>
          <w:sz w:val="24"/>
          <w:szCs w:val="24"/>
          <w:lang w:val="en-US"/>
        </w:rPr>
        <w:t>.</w:t>
      </w:r>
      <w:r w:rsidRPr="00945714">
        <w:rPr>
          <w:rFonts w:ascii="Times New Roman" w:hAnsi="Times New Roman" w:cs="Times New Roman"/>
          <w:sz w:val="24"/>
          <w:szCs w:val="24"/>
          <w:lang w:val="en-US"/>
        </w:rPr>
        <w:t>0 mL of an aqueous mercury (II) solution at a concentration of 500 ppm. The system was stirred at 150 rpm at room temperature for predetermined time intervals. The adsorption capacity Q</w:t>
      </w:r>
      <w:r w:rsidRPr="00945714">
        <w:rPr>
          <w:rFonts w:ascii="Times New Roman" w:hAnsi="Times New Roman" w:cs="Times New Roman"/>
          <w:sz w:val="24"/>
          <w:szCs w:val="24"/>
          <w:vertAlign w:val="subscript"/>
          <w:lang w:val="en-US"/>
        </w:rPr>
        <w:t>t</w:t>
      </w:r>
      <w:r w:rsidRPr="00945714">
        <w:rPr>
          <w:rFonts w:ascii="Times New Roman" w:hAnsi="Times New Roman" w:cs="Times New Roman"/>
          <w:sz w:val="24"/>
          <w:szCs w:val="24"/>
          <w:lang w:val="en-US"/>
        </w:rPr>
        <w:t xml:space="preserve"> (mg g</w:t>
      </w:r>
      <w:r w:rsidRPr="00945714">
        <w:rPr>
          <w:rFonts w:ascii="Times New Roman" w:hAnsi="Times New Roman" w:cs="Times New Roman"/>
          <w:sz w:val="24"/>
          <w:szCs w:val="24"/>
          <w:vertAlign w:val="superscript"/>
          <w:lang w:val="en-US"/>
        </w:rPr>
        <w:t>-1</w:t>
      </w:r>
      <w:r w:rsidRPr="00945714">
        <w:rPr>
          <w:rFonts w:ascii="Times New Roman" w:hAnsi="Times New Roman" w:cs="Times New Roman"/>
          <w:sz w:val="24"/>
          <w:szCs w:val="24"/>
          <w:lang w:val="en-US"/>
        </w:rPr>
        <w:t>) f</w:t>
      </w:r>
      <w:r w:rsidR="00244456" w:rsidRPr="00945714">
        <w:rPr>
          <w:rFonts w:ascii="Times New Roman" w:hAnsi="Times New Roman" w:cs="Times New Roman"/>
          <w:sz w:val="24"/>
          <w:szCs w:val="24"/>
          <w:lang w:val="en-US"/>
        </w:rPr>
        <w:t>ro</w:t>
      </w:r>
      <w:r w:rsidRPr="00945714">
        <w:rPr>
          <w:rFonts w:ascii="Times New Roman" w:hAnsi="Times New Roman" w:cs="Times New Roman"/>
          <w:sz w:val="24"/>
          <w:szCs w:val="24"/>
          <w:lang w:val="en-US"/>
        </w:rPr>
        <w:t>m each material at different time intervals was determined using the equation:</w:t>
      </w:r>
    </w:p>
    <w:p w14:paraId="07CE5AB0" w14:textId="49C55A4A" w:rsidR="00257D16" w:rsidRPr="00945714" w:rsidRDefault="00000000" w:rsidP="00945714">
      <w:pPr>
        <w:spacing w:after="0" w:line="360" w:lineRule="auto"/>
        <w:jc w:val="center"/>
        <w:rPr>
          <w:rFonts w:ascii="Times New Roman" w:hAnsi="Times New Roman" w:cs="Times New Roman"/>
          <w:sz w:val="24"/>
          <w:szCs w:val="24"/>
          <w:lang w:val="en-US"/>
        </w:rPr>
      </w:pPr>
      <m:oMath>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Q</m:t>
            </m:r>
          </m:e>
          <m:sub>
            <m:r>
              <m:rPr>
                <m:sty m:val="b"/>
              </m:rPr>
              <w:rPr>
                <w:rFonts w:ascii="Cambria Math" w:eastAsia="Cambria Math" w:hAnsi="Cambria Math" w:cs="Times New Roman"/>
                <w:sz w:val="24"/>
                <w:szCs w:val="24"/>
                <w:lang w:val="en-US"/>
              </w:rPr>
              <m:t>t</m:t>
            </m:r>
          </m:sub>
        </m:sSub>
        <m:r>
          <m:rPr>
            <m:sty m:val="bi"/>
          </m:rPr>
          <w:rPr>
            <w:rFonts w:ascii="Cambria Math" w:eastAsia="Cambria Math" w:hAnsi="Cambria Math" w:cs="Times New Roman"/>
            <w:sz w:val="24"/>
            <w:szCs w:val="24"/>
            <w:lang w:val="en-US"/>
          </w:rPr>
          <m:t>=</m:t>
        </m:r>
        <m:d>
          <m:dPr>
            <m:ctrlPr>
              <w:rPr>
                <w:rFonts w:ascii="Cambria Math" w:eastAsia="Cambria Math" w:hAnsi="Cambria Math" w:cs="Times New Roman"/>
                <w:b/>
                <w:bCs/>
                <w:sz w:val="24"/>
                <w:szCs w:val="24"/>
                <w:lang w:val="en-US"/>
              </w:rPr>
            </m:ctrlPr>
          </m:dPr>
          <m:e>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C</m:t>
                </m:r>
              </m:e>
              <m:sub>
                <m:r>
                  <m:rPr>
                    <m:sty m:val="b"/>
                  </m:rPr>
                  <w:rPr>
                    <w:rFonts w:ascii="Cambria Math" w:eastAsia="Cambria Math" w:hAnsi="Cambria Math" w:cs="Times New Roman"/>
                    <w:sz w:val="24"/>
                    <w:szCs w:val="24"/>
                    <w:lang w:val="en-US"/>
                  </w:rPr>
                  <m:t>0</m:t>
                </m:r>
              </m:sub>
            </m:sSub>
            <m:r>
              <m:rPr>
                <m:sty m:val="b"/>
              </m:rPr>
              <w:rPr>
                <w:rFonts w:ascii="Cambria Math" w:eastAsia="Cambria Math" w:hAnsi="Cambria Math" w:cs="Times New Roman"/>
                <w:sz w:val="24"/>
                <w:szCs w:val="24"/>
                <w:lang w:val="en-US"/>
              </w:rPr>
              <m:t>-</m:t>
            </m:r>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C</m:t>
                </m:r>
              </m:e>
              <m:sub>
                <m:r>
                  <m:rPr>
                    <m:sty m:val="b"/>
                  </m:rPr>
                  <w:rPr>
                    <w:rFonts w:ascii="Cambria Math" w:eastAsia="Cambria Math" w:hAnsi="Cambria Math" w:cs="Times New Roman"/>
                    <w:sz w:val="24"/>
                    <w:szCs w:val="24"/>
                    <w:lang w:val="en-US"/>
                  </w:rPr>
                  <m:t>t</m:t>
                </m:r>
              </m:sub>
            </m:sSub>
          </m:e>
        </m:d>
        <m:r>
          <m:rPr>
            <m:sty m:val="b"/>
          </m:rPr>
          <w:rPr>
            <w:rFonts w:ascii="Cambria Math" w:eastAsia="Cambria Math" w:hAnsi="Cambria Math" w:cs="Times New Roman"/>
            <w:sz w:val="24"/>
            <w:szCs w:val="24"/>
            <w:lang w:val="en-US"/>
          </w:rPr>
          <m:t>x V/m</m:t>
        </m:r>
      </m:oMath>
      <w:r w:rsidR="00C67D53" w:rsidRPr="00945714">
        <w:rPr>
          <w:rFonts w:ascii="Times New Roman" w:hAnsi="Times New Roman" w:cs="Times New Roman"/>
          <w:sz w:val="24"/>
          <w:szCs w:val="24"/>
          <w:lang w:val="en-US"/>
        </w:rPr>
        <w:t xml:space="preserve">          </w:t>
      </w:r>
      <w:r w:rsidR="00257D16" w:rsidRPr="00945714">
        <w:rPr>
          <w:rFonts w:ascii="Times New Roman" w:eastAsiaTheme="minorEastAsia" w:hAnsi="Times New Roman" w:cs="Times New Roman"/>
          <w:b/>
          <w:bCs/>
          <w:sz w:val="24"/>
          <w:szCs w:val="24"/>
          <w:lang w:val="en-US" w:eastAsia="it-IT"/>
        </w:rPr>
        <w:t>(</w:t>
      </w:r>
      <w:r w:rsidR="00F319D4" w:rsidRPr="00945714">
        <w:rPr>
          <w:rFonts w:ascii="Times New Roman" w:eastAsiaTheme="minorEastAsia" w:hAnsi="Times New Roman" w:cs="Times New Roman"/>
          <w:b/>
          <w:bCs/>
          <w:sz w:val="24"/>
          <w:szCs w:val="24"/>
          <w:lang w:val="en-US" w:eastAsia="it-IT"/>
        </w:rPr>
        <w:t>E</w:t>
      </w:r>
      <w:r w:rsidR="00257D16" w:rsidRPr="00945714">
        <w:rPr>
          <w:rFonts w:ascii="Times New Roman" w:eastAsiaTheme="minorEastAsia" w:hAnsi="Times New Roman" w:cs="Times New Roman"/>
          <w:b/>
          <w:bCs/>
          <w:sz w:val="24"/>
          <w:szCs w:val="24"/>
          <w:lang w:val="en-US" w:eastAsia="it-IT"/>
        </w:rPr>
        <w:t>quation S1)</w:t>
      </w:r>
    </w:p>
    <w:p w14:paraId="1279B9E1" w14:textId="1BBBB85A" w:rsidR="00257D16" w:rsidRPr="00945714" w:rsidRDefault="00257D16" w:rsidP="00945714">
      <w:pPr>
        <w:spacing w:after="0"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Where C</w:t>
      </w:r>
      <w:r w:rsidRPr="00945714">
        <w:rPr>
          <w:rFonts w:ascii="Times New Roman" w:hAnsi="Times New Roman" w:cs="Times New Roman"/>
          <w:sz w:val="24"/>
          <w:szCs w:val="24"/>
          <w:vertAlign w:val="subscript"/>
          <w:lang w:val="en-US"/>
        </w:rPr>
        <w:t>0</w:t>
      </w:r>
      <w:r w:rsidRPr="00945714">
        <w:rPr>
          <w:rFonts w:ascii="Times New Roman" w:hAnsi="Times New Roman" w:cs="Times New Roman"/>
          <w:sz w:val="24"/>
          <w:szCs w:val="24"/>
          <w:lang w:val="en-US"/>
        </w:rPr>
        <w:t xml:space="preserve">  and C</w:t>
      </w:r>
      <w:r w:rsidRPr="00945714">
        <w:rPr>
          <w:rFonts w:ascii="Times New Roman" w:hAnsi="Times New Roman" w:cs="Times New Roman"/>
          <w:sz w:val="24"/>
          <w:szCs w:val="24"/>
          <w:vertAlign w:val="subscript"/>
          <w:lang w:val="en-US"/>
        </w:rPr>
        <w:t>t</w:t>
      </w:r>
      <w:r w:rsidRPr="00945714">
        <w:rPr>
          <w:rFonts w:ascii="Times New Roman" w:hAnsi="Times New Roman" w:cs="Times New Roman"/>
          <w:sz w:val="24"/>
          <w:szCs w:val="24"/>
          <w:lang w:val="en-US"/>
        </w:rPr>
        <w:t xml:space="preserve">​ represent the starting concentration and the concentration at time t of </w:t>
      </w:r>
      <w:r w:rsidR="00D54557" w:rsidRPr="00945714">
        <w:rPr>
          <w:rFonts w:ascii="Times New Roman" w:hAnsi="Times New Roman" w:cs="Times New Roman"/>
          <w:sz w:val="24"/>
          <w:szCs w:val="24"/>
          <w:lang w:val="en-US"/>
        </w:rPr>
        <w:t>Hg</w:t>
      </w:r>
      <w:r w:rsidRPr="00945714">
        <w:rPr>
          <w:rFonts w:ascii="Times New Roman" w:hAnsi="Times New Roman" w:cs="Times New Roman"/>
          <w:sz w:val="24"/>
          <w:szCs w:val="24"/>
          <w:lang w:val="en-US"/>
        </w:rPr>
        <w:t>(II) in solution, respectively. V (L) is the solution volume, and m</w:t>
      </w:r>
      <w:r w:rsidR="00031D8B" w:rsidRPr="00945714">
        <w:rPr>
          <w:rFonts w:ascii="Times New Roman" w:hAnsi="Times New Roman" w:cs="Times New Roman"/>
          <w:sz w:val="24"/>
          <w:szCs w:val="24"/>
          <w:lang w:val="en-US"/>
        </w:rPr>
        <w:t xml:space="preserve"> </w:t>
      </w:r>
      <w:r w:rsidRPr="00945714">
        <w:rPr>
          <w:rFonts w:ascii="Times New Roman" w:hAnsi="Times New Roman" w:cs="Times New Roman"/>
          <w:sz w:val="24"/>
          <w:szCs w:val="24"/>
          <w:lang w:val="en-US"/>
        </w:rPr>
        <w:t>(g) refers to the mass of cryogel. Concentrations were monitored at different time intervals by ICP-MS measurements. To describe the adsorption mechanism, pseudo-first-order, and pseudo-second-order kinetic models were applied using both linear and non-linear fitting approaches.</w:t>
      </w:r>
    </w:p>
    <w:p w14:paraId="62DC9918" w14:textId="77777777" w:rsidR="00257D16" w:rsidRPr="00945714" w:rsidRDefault="00257D16" w:rsidP="00945714">
      <w:pPr>
        <w:spacing w:after="0"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The non-linear forms of these models are as follows:</w:t>
      </w:r>
    </w:p>
    <w:p w14:paraId="43EA1BF0" w14:textId="165C3205" w:rsidR="00257D16" w:rsidRPr="00945714" w:rsidRDefault="00000000" w:rsidP="00945714">
      <w:pPr>
        <w:spacing w:after="0" w:line="360" w:lineRule="auto"/>
        <w:jc w:val="center"/>
        <w:rPr>
          <w:rFonts w:ascii="Times New Roman" w:eastAsiaTheme="minorEastAsia" w:hAnsi="Times New Roman" w:cs="Times New Roman"/>
          <w:b/>
          <w:bCs/>
          <w:sz w:val="24"/>
          <w:szCs w:val="24"/>
          <w:lang w:val="en-US" w:eastAsia="it-IT"/>
        </w:rPr>
      </w:pPr>
      <m:oMath>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Q</m:t>
            </m:r>
          </m:e>
          <m:sub>
            <m:r>
              <m:rPr>
                <m:sty m:val="b"/>
              </m:rPr>
              <w:rPr>
                <w:rFonts w:ascii="Cambria Math" w:eastAsia="Cambria Math" w:hAnsi="Cambria Math" w:cs="Times New Roman"/>
                <w:sz w:val="24"/>
                <w:szCs w:val="24"/>
                <w:lang w:val="en-US"/>
              </w:rPr>
              <m:t>t</m:t>
            </m:r>
          </m:sub>
        </m:sSub>
        <m:r>
          <m:rPr>
            <m:sty m:val="b"/>
          </m:rPr>
          <w:rPr>
            <w:rFonts w:ascii="Cambria Math" w:eastAsia="Cambria Math" w:hAnsi="Cambria Math" w:cs="Times New Roman"/>
            <w:sz w:val="24"/>
            <w:szCs w:val="24"/>
            <w:lang w:val="en-US"/>
          </w:rPr>
          <m:t xml:space="preserve">= </m:t>
        </m:r>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Q</m:t>
            </m:r>
          </m:e>
          <m:sub>
            <m:r>
              <m:rPr>
                <m:sty m:val="b"/>
              </m:rPr>
              <w:rPr>
                <w:rFonts w:ascii="Cambria Math" w:eastAsia="Cambria Math" w:hAnsi="Cambria Math" w:cs="Times New Roman"/>
                <w:sz w:val="24"/>
                <w:szCs w:val="24"/>
                <w:lang w:val="en-US"/>
              </w:rPr>
              <m:t>e</m:t>
            </m:r>
          </m:sub>
        </m:sSub>
        <m:r>
          <m:rPr>
            <m:sty m:val="b"/>
          </m:rPr>
          <w:rPr>
            <w:rFonts w:ascii="Cambria Math" w:eastAsia="Cambria Math" w:hAnsi="Cambria Math" w:cs="Times New Roman"/>
            <w:sz w:val="24"/>
            <w:szCs w:val="24"/>
            <w:lang w:val="en-US"/>
          </w:rPr>
          <m:t>×</m:t>
        </m:r>
        <m:d>
          <m:dPr>
            <m:ctrlPr>
              <w:rPr>
                <w:rFonts w:ascii="Cambria Math" w:eastAsia="Cambria Math" w:hAnsi="Cambria Math" w:cs="Times New Roman"/>
                <w:b/>
                <w:bCs/>
                <w:sz w:val="24"/>
                <w:szCs w:val="24"/>
                <w:lang w:val="en-US"/>
              </w:rPr>
            </m:ctrlPr>
          </m:dPr>
          <m:e>
            <m:r>
              <m:rPr>
                <m:sty m:val="b"/>
              </m:rPr>
              <w:rPr>
                <w:rFonts w:ascii="Cambria Math" w:eastAsia="Cambria Math" w:hAnsi="Cambria Math" w:cs="Times New Roman"/>
                <w:sz w:val="24"/>
                <w:szCs w:val="24"/>
                <w:lang w:val="en-US"/>
              </w:rPr>
              <m:t>1-</m:t>
            </m:r>
            <m:sSup>
              <m:sSupPr>
                <m:ctrlPr>
                  <w:rPr>
                    <w:rFonts w:ascii="Cambria Math" w:eastAsia="Cambria Math" w:hAnsi="Cambria Math" w:cs="Times New Roman"/>
                    <w:b/>
                    <w:bCs/>
                    <w:sz w:val="24"/>
                    <w:szCs w:val="24"/>
                    <w:lang w:val="en-US"/>
                  </w:rPr>
                </m:ctrlPr>
              </m:sSupPr>
              <m:e>
                <m:r>
                  <m:rPr>
                    <m:sty m:val="b"/>
                  </m:rPr>
                  <w:rPr>
                    <w:rFonts w:ascii="Cambria Math" w:eastAsia="Cambria Math" w:hAnsi="Cambria Math" w:cs="Times New Roman"/>
                    <w:sz w:val="24"/>
                    <w:szCs w:val="24"/>
                    <w:lang w:val="en-US"/>
                  </w:rPr>
                  <m:t>e</m:t>
                </m:r>
              </m:e>
              <m:sup>
                <m:r>
                  <m:rPr>
                    <m:sty m:val="b"/>
                  </m:rPr>
                  <w:rPr>
                    <w:rFonts w:ascii="Cambria Math" w:eastAsia="Cambria Math" w:hAnsi="Cambria Math" w:cs="Times New Roman"/>
                    <w:sz w:val="24"/>
                    <w:szCs w:val="24"/>
                    <w:lang w:val="en-US"/>
                  </w:rPr>
                  <m:t>-</m:t>
                </m:r>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k</m:t>
                    </m:r>
                  </m:e>
                  <m:sub>
                    <m:r>
                      <m:rPr>
                        <m:sty m:val="b"/>
                      </m:rPr>
                      <w:rPr>
                        <w:rFonts w:ascii="Cambria Math" w:eastAsia="Cambria Math" w:hAnsi="Cambria Math" w:cs="Times New Roman"/>
                        <w:sz w:val="24"/>
                        <w:szCs w:val="24"/>
                        <w:lang w:val="en-US"/>
                      </w:rPr>
                      <m:t>1</m:t>
                    </m:r>
                  </m:sub>
                </m:sSub>
                <m:r>
                  <m:rPr>
                    <m:sty m:val="b"/>
                  </m:rPr>
                  <w:rPr>
                    <w:rFonts w:ascii="Cambria Math" w:eastAsia="Cambria Math" w:hAnsi="Cambria Math" w:cs="Times New Roman"/>
                    <w:sz w:val="24"/>
                    <w:szCs w:val="24"/>
                    <w:lang w:val="en-US"/>
                  </w:rPr>
                  <m:t>t</m:t>
                </m:r>
              </m:sup>
            </m:sSup>
          </m:e>
        </m:d>
      </m:oMath>
      <w:r w:rsidR="00263D95" w:rsidRPr="00945714">
        <w:rPr>
          <w:rFonts w:ascii="Times New Roman" w:eastAsia="system-ui" w:hAnsi="Times New Roman" w:cs="Times New Roman"/>
          <w:b/>
          <w:bCs/>
          <w:sz w:val="24"/>
          <w:szCs w:val="24"/>
          <w:lang w:val="en-US"/>
        </w:rPr>
        <w:t xml:space="preserve">          </w:t>
      </w:r>
      <w:r w:rsidR="00257D16" w:rsidRPr="00945714">
        <w:rPr>
          <w:rFonts w:ascii="Times New Roman" w:eastAsiaTheme="minorEastAsia" w:hAnsi="Times New Roman" w:cs="Times New Roman"/>
          <w:b/>
          <w:bCs/>
          <w:sz w:val="24"/>
          <w:szCs w:val="24"/>
          <w:lang w:val="en-US" w:eastAsia="it-IT"/>
        </w:rPr>
        <w:t>(</w:t>
      </w:r>
      <w:r w:rsidR="00F319D4" w:rsidRPr="00945714">
        <w:rPr>
          <w:rFonts w:ascii="Times New Roman" w:eastAsiaTheme="minorEastAsia" w:hAnsi="Times New Roman" w:cs="Times New Roman"/>
          <w:b/>
          <w:bCs/>
          <w:sz w:val="24"/>
          <w:szCs w:val="24"/>
          <w:lang w:val="en-US" w:eastAsia="it-IT"/>
        </w:rPr>
        <w:t>Equation</w:t>
      </w:r>
      <w:r w:rsidR="00257D16" w:rsidRPr="00945714">
        <w:rPr>
          <w:rFonts w:ascii="Times New Roman" w:eastAsiaTheme="minorEastAsia" w:hAnsi="Times New Roman" w:cs="Times New Roman"/>
          <w:b/>
          <w:bCs/>
          <w:sz w:val="24"/>
          <w:szCs w:val="24"/>
          <w:lang w:val="en-US" w:eastAsia="it-IT"/>
        </w:rPr>
        <w:t xml:space="preserve"> S2)</w:t>
      </w:r>
    </w:p>
    <w:p w14:paraId="7FB117F3" w14:textId="5E063923" w:rsidR="00263D95" w:rsidRPr="00945714" w:rsidRDefault="00000000" w:rsidP="00945714">
      <w:pPr>
        <w:spacing w:after="0" w:line="360" w:lineRule="auto"/>
        <w:jc w:val="center"/>
        <w:rPr>
          <w:rFonts w:ascii="Times New Roman" w:eastAsiaTheme="minorEastAsia" w:hAnsi="Times New Roman" w:cs="Times New Roman"/>
          <w:b/>
          <w:bCs/>
          <w:sz w:val="24"/>
          <w:szCs w:val="24"/>
          <w:lang w:val="en-US" w:eastAsia="it-IT"/>
        </w:rPr>
      </w:pPr>
      <m:oMath>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Q</m:t>
            </m:r>
          </m:e>
          <m:sub>
            <m:r>
              <m:rPr>
                <m:sty m:val="b"/>
              </m:rPr>
              <w:rPr>
                <w:rFonts w:ascii="Cambria Math" w:eastAsia="Cambria Math" w:hAnsi="Cambria Math" w:cs="Times New Roman"/>
                <w:sz w:val="24"/>
                <w:szCs w:val="24"/>
                <w:lang w:val="en-US"/>
              </w:rPr>
              <m:t>t</m:t>
            </m:r>
          </m:sub>
        </m:sSub>
        <m:r>
          <m:rPr>
            <m:sty m:val="bi"/>
          </m:rPr>
          <w:rPr>
            <w:rFonts w:ascii="Cambria Math" w:eastAsiaTheme="minorEastAsia" w:hAnsi="Cambria Math" w:cs="Times New Roman"/>
            <w:sz w:val="24"/>
            <w:szCs w:val="24"/>
            <w:lang w:val="en-US" w:eastAsia="it-IT"/>
          </w:rPr>
          <m:t xml:space="preserve">= </m:t>
        </m:r>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(K</m:t>
            </m:r>
          </m:e>
          <m:sub>
            <m:r>
              <m:rPr>
                <m:sty m:val="b"/>
              </m:rPr>
              <w:rPr>
                <w:rFonts w:ascii="Cambria Math" w:eastAsia="Cambria Math" w:hAnsi="Cambria Math" w:cs="Times New Roman"/>
                <w:sz w:val="24"/>
                <w:szCs w:val="24"/>
                <w:lang w:val="en-US"/>
              </w:rPr>
              <m:t>2</m:t>
            </m:r>
          </m:sub>
        </m:sSub>
        <m:sSubSup>
          <m:sSubSupPr>
            <m:ctrlPr>
              <w:rPr>
                <w:rFonts w:ascii="Cambria Math" w:eastAsia="Cambria Math" w:hAnsi="Cambria Math" w:cs="Times New Roman"/>
                <w:b/>
                <w:bCs/>
                <w:sz w:val="24"/>
                <w:szCs w:val="24"/>
                <w:lang w:val="en-US"/>
              </w:rPr>
            </m:ctrlPr>
          </m:sSubSupPr>
          <m:e>
            <m:r>
              <m:rPr>
                <m:sty m:val="b"/>
              </m:rPr>
              <w:rPr>
                <w:rFonts w:ascii="Cambria Math" w:eastAsia="Cambria Math" w:hAnsi="Cambria Math" w:cs="Times New Roman"/>
                <w:sz w:val="24"/>
                <w:szCs w:val="24"/>
                <w:lang w:val="en-US"/>
              </w:rPr>
              <m:t>Q</m:t>
            </m:r>
          </m:e>
          <m:sub>
            <m:r>
              <m:rPr>
                <m:sty m:val="b"/>
              </m:rPr>
              <w:rPr>
                <w:rFonts w:ascii="Cambria Math" w:eastAsia="Cambria Math" w:hAnsi="Cambria Math" w:cs="Times New Roman"/>
                <w:sz w:val="24"/>
                <w:szCs w:val="24"/>
                <w:lang w:val="en-US"/>
              </w:rPr>
              <m:t>e</m:t>
            </m:r>
          </m:sub>
          <m:sup>
            <m:r>
              <m:rPr>
                <m:sty m:val="b"/>
              </m:rPr>
              <w:rPr>
                <w:rFonts w:ascii="Cambria Math" w:eastAsia="Cambria Math" w:hAnsi="Cambria Math" w:cs="Times New Roman"/>
                <w:sz w:val="24"/>
                <w:szCs w:val="24"/>
                <w:lang w:val="en-US"/>
              </w:rPr>
              <m:t>2</m:t>
            </m:r>
          </m:sup>
        </m:sSubSup>
        <m:r>
          <m:rPr>
            <m:sty m:val="b"/>
          </m:rPr>
          <w:rPr>
            <w:rFonts w:ascii="Cambria Math" w:eastAsia="Cambria Math" w:hAnsi="Cambria Math" w:cs="Times New Roman"/>
            <w:sz w:val="24"/>
            <w:szCs w:val="24"/>
            <w:lang w:val="en-US"/>
          </w:rPr>
          <m:t>t</m:t>
        </m:r>
        <m:r>
          <m:rPr>
            <m:sty m:val="bi"/>
          </m:rPr>
          <w:rPr>
            <w:rFonts w:ascii="Cambria Math" w:eastAsia="Cambria Math" w:hAnsi="Cambria Math" w:cs="Times New Roman"/>
            <w:sz w:val="24"/>
            <w:szCs w:val="24"/>
            <w:lang w:val="en-US"/>
          </w:rPr>
          <m:t>)/(</m:t>
        </m:r>
        <m:r>
          <m:rPr>
            <m:sty m:val="b"/>
          </m:rPr>
          <w:rPr>
            <w:rFonts w:ascii="Cambria Math" w:eastAsia="Cambria Math" w:hAnsi="Cambria Math" w:cs="Times New Roman"/>
            <w:sz w:val="24"/>
            <w:szCs w:val="24"/>
            <w:lang w:val="en-US"/>
          </w:rPr>
          <m:t>1+</m:t>
        </m:r>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K</m:t>
            </m:r>
          </m:e>
          <m:sub>
            <m:r>
              <m:rPr>
                <m:sty m:val="b"/>
              </m:rPr>
              <w:rPr>
                <w:rFonts w:ascii="Cambria Math" w:eastAsia="Cambria Math" w:hAnsi="Cambria Math" w:cs="Times New Roman"/>
                <w:sz w:val="24"/>
                <w:szCs w:val="24"/>
                <w:lang w:val="en-US"/>
              </w:rPr>
              <m:t>2</m:t>
            </m:r>
          </m:sub>
        </m:sSub>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Q</m:t>
            </m:r>
          </m:e>
          <m:sub>
            <m:r>
              <m:rPr>
                <m:sty m:val="b"/>
              </m:rPr>
              <w:rPr>
                <w:rFonts w:ascii="Cambria Math" w:eastAsia="Cambria Math" w:hAnsi="Cambria Math" w:cs="Times New Roman"/>
                <w:sz w:val="24"/>
                <w:szCs w:val="24"/>
                <w:lang w:val="en-US"/>
              </w:rPr>
              <m:t>e</m:t>
            </m:r>
          </m:sub>
        </m:sSub>
        <m:r>
          <m:rPr>
            <m:sty m:val="b"/>
          </m:rPr>
          <w:rPr>
            <w:rFonts w:ascii="Cambria Math" w:eastAsia="Cambria Math" w:hAnsi="Cambria Math" w:cs="Times New Roman"/>
            <w:sz w:val="24"/>
            <w:szCs w:val="24"/>
            <w:lang w:val="en-US"/>
          </w:rPr>
          <m:t xml:space="preserve">t) </m:t>
        </m:r>
      </m:oMath>
      <w:r w:rsidR="0085671C" w:rsidRPr="00945714">
        <w:rPr>
          <w:rFonts w:ascii="Times New Roman" w:eastAsiaTheme="minorEastAsia" w:hAnsi="Times New Roman" w:cs="Times New Roman"/>
          <w:b/>
          <w:sz w:val="24"/>
          <w:szCs w:val="24"/>
          <w:lang w:val="en-US"/>
        </w:rPr>
        <w:t xml:space="preserve">          </w:t>
      </w:r>
      <w:r w:rsidR="0085671C" w:rsidRPr="00945714">
        <w:rPr>
          <w:rFonts w:ascii="Times New Roman" w:eastAsiaTheme="minorEastAsia" w:hAnsi="Times New Roman" w:cs="Times New Roman"/>
          <w:b/>
          <w:bCs/>
          <w:sz w:val="24"/>
          <w:szCs w:val="24"/>
          <w:lang w:val="en-US" w:eastAsia="it-IT"/>
        </w:rPr>
        <w:t>(</w:t>
      </w:r>
      <w:r w:rsidR="00F319D4" w:rsidRPr="00945714">
        <w:rPr>
          <w:rFonts w:ascii="Times New Roman" w:eastAsiaTheme="minorEastAsia" w:hAnsi="Times New Roman" w:cs="Times New Roman"/>
          <w:b/>
          <w:bCs/>
          <w:sz w:val="24"/>
          <w:szCs w:val="24"/>
          <w:lang w:val="en-US" w:eastAsia="it-IT"/>
        </w:rPr>
        <w:t>Equation</w:t>
      </w:r>
      <w:r w:rsidR="0085671C" w:rsidRPr="00945714">
        <w:rPr>
          <w:rFonts w:ascii="Times New Roman" w:eastAsiaTheme="minorEastAsia" w:hAnsi="Times New Roman" w:cs="Times New Roman"/>
          <w:b/>
          <w:bCs/>
          <w:sz w:val="24"/>
          <w:szCs w:val="24"/>
          <w:lang w:val="en-US" w:eastAsia="it-IT"/>
        </w:rPr>
        <w:t xml:space="preserve"> S3)</w:t>
      </w:r>
    </w:p>
    <w:p w14:paraId="6F99508B" w14:textId="14A97654" w:rsidR="00257D16" w:rsidRPr="00945714" w:rsidRDefault="00257D16" w:rsidP="00945714">
      <w:pPr>
        <w:spacing w:after="0"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The corresponding linearized forms of these </w:t>
      </w:r>
      <w:r w:rsidR="00F319D4" w:rsidRPr="00945714">
        <w:rPr>
          <w:rFonts w:ascii="Times New Roman" w:hAnsi="Times New Roman" w:cs="Times New Roman"/>
          <w:sz w:val="24"/>
          <w:szCs w:val="24"/>
          <w:lang w:val="en-US"/>
        </w:rPr>
        <w:t>Equation</w:t>
      </w:r>
      <w:r w:rsidRPr="00945714">
        <w:rPr>
          <w:rFonts w:ascii="Times New Roman" w:hAnsi="Times New Roman" w:cs="Times New Roman"/>
          <w:sz w:val="24"/>
          <w:szCs w:val="24"/>
          <w:lang w:val="en-US"/>
        </w:rPr>
        <w:t>s are:</w:t>
      </w:r>
    </w:p>
    <w:p w14:paraId="67B3D7CF" w14:textId="3291B503" w:rsidR="00257D16" w:rsidRPr="00945714" w:rsidRDefault="00000000" w:rsidP="00945714">
      <w:pPr>
        <w:spacing w:after="0" w:line="360" w:lineRule="auto"/>
        <w:jc w:val="center"/>
        <w:rPr>
          <w:rFonts w:ascii="Times New Roman" w:eastAsiaTheme="minorEastAsia" w:hAnsi="Times New Roman" w:cs="Times New Roman"/>
          <w:b/>
          <w:bCs/>
          <w:sz w:val="24"/>
          <w:szCs w:val="24"/>
          <w:lang w:val="en-US" w:eastAsia="it-IT"/>
        </w:rPr>
      </w:pPr>
      <m:oMath>
        <m:box>
          <m:boxPr>
            <m:opEmu m:val="1"/>
            <m:ctrlPr>
              <w:rPr>
                <w:rFonts w:ascii="Cambria Math" w:eastAsiaTheme="minorEastAsia" w:hAnsi="Cambria Math" w:cs="Times New Roman"/>
                <w:b/>
                <w:bCs/>
                <w:sz w:val="24"/>
                <w:szCs w:val="24"/>
                <w:lang w:val="en-US" w:eastAsia="it-IT"/>
              </w:rPr>
            </m:ctrlPr>
          </m:boxPr>
          <m:e>
            <m:r>
              <m:rPr>
                <m:sty m:val="b"/>
              </m:rPr>
              <w:rPr>
                <w:rFonts w:ascii="Cambria Math" w:eastAsiaTheme="minorEastAsia" w:hAnsi="Cambria Math" w:cs="Times New Roman"/>
                <w:sz w:val="24"/>
                <w:szCs w:val="24"/>
                <w:lang w:val="en-US" w:eastAsia="it-IT"/>
              </w:rPr>
              <m:t>ln</m:t>
            </m:r>
          </m:e>
        </m:box>
        <m:d>
          <m:dPr>
            <m:ctrlPr>
              <w:rPr>
                <w:rFonts w:ascii="Cambria Math" w:eastAsia="Cambria Math" w:hAnsi="Cambria Math" w:cs="Times New Roman"/>
                <w:b/>
                <w:bCs/>
                <w:sz w:val="24"/>
                <w:szCs w:val="24"/>
                <w:lang w:val="en-US" w:eastAsia="it-IT"/>
              </w:rPr>
            </m:ctrlPr>
          </m:dPr>
          <m:e>
            <m:sSub>
              <m:sSubPr>
                <m:ctrlPr>
                  <w:rPr>
                    <w:rFonts w:ascii="Cambria Math" w:eastAsia="Cambria Math" w:hAnsi="Cambria Math" w:cs="Times New Roman"/>
                    <w:b/>
                    <w:bCs/>
                    <w:sz w:val="24"/>
                    <w:szCs w:val="24"/>
                    <w:lang w:val="en-US" w:eastAsia="it-IT"/>
                  </w:rPr>
                </m:ctrlPr>
              </m:sSubPr>
              <m:e>
                <m:r>
                  <m:rPr>
                    <m:sty m:val="b"/>
                  </m:rPr>
                  <w:rPr>
                    <w:rFonts w:ascii="Cambria Math" w:eastAsia="Cambria Math" w:hAnsi="Cambria Math" w:cs="Times New Roman"/>
                    <w:sz w:val="24"/>
                    <w:szCs w:val="24"/>
                    <w:lang w:val="en-US" w:eastAsia="it-IT"/>
                  </w:rPr>
                  <m:t>Q</m:t>
                </m:r>
              </m:e>
              <m:sub>
                <m:r>
                  <m:rPr>
                    <m:sty m:val="b"/>
                  </m:rPr>
                  <w:rPr>
                    <w:rFonts w:ascii="Cambria Math" w:eastAsia="Cambria Math" w:hAnsi="Cambria Math" w:cs="Times New Roman"/>
                    <w:sz w:val="24"/>
                    <w:szCs w:val="24"/>
                    <w:lang w:val="en-US" w:eastAsia="it-IT"/>
                  </w:rPr>
                  <m:t>e</m:t>
                </m:r>
              </m:sub>
            </m:sSub>
            <m:r>
              <m:rPr>
                <m:sty m:val="b"/>
              </m:rPr>
              <w:rPr>
                <w:rFonts w:ascii="Cambria Math" w:eastAsia="Cambria Math" w:hAnsi="Cambria Math" w:cs="Times New Roman"/>
                <w:sz w:val="24"/>
                <w:szCs w:val="24"/>
                <w:lang w:val="en-US" w:eastAsia="it-IT"/>
              </w:rPr>
              <m:t>-</m:t>
            </m:r>
            <m:sSub>
              <m:sSubPr>
                <m:ctrlPr>
                  <w:rPr>
                    <w:rFonts w:ascii="Cambria Math" w:eastAsia="Cambria Math" w:hAnsi="Cambria Math" w:cs="Times New Roman"/>
                    <w:b/>
                    <w:bCs/>
                    <w:sz w:val="24"/>
                    <w:szCs w:val="24"/>
                    <w:lang w:val="en-US" w:eastAsia="it-IT"/>
                  </w:rPr>
                </m:ctrlPr>
              </m:sSubPr>
              <m:e>
                <m:r>
                  <m:rPr>
                    <m:sty m:val="b"/>
                  </m:rPr>
                  <w:rPr>
                    <w:rFonts w:ascii="Cambria Math" w:eastAsia="Cambria Math" w:hAnsi="Cambria Math" w:cs="Times New Roman"/>
                    <w:sz w:val="24"/>
                    <w:szCs w:val="24"/>
                    <w:lang w:val="en-US" w:eastAsia="it-IT"/>
                  </w:rPr>
                  <m:t>Q</m:t>
                </m:r>
              </m:e>
              <m:sub>
                <m:r>
                  <m:rPr>
                    <m:sty m:val="b"/>
                  </m:rPr>
                  <w:rPr>
                    <w:rFonts w:ascii="Cambria Math" w:eastAsia="Cambria Math" w:hAnsi="Cambria Math" w:cs="Times New Roman"/>
                    <w:sz w:val="24"/>
                    <w:szCs w:val="24"/>
                    <w:lang w:val="en-US" w:eastAsia="it-IT"/>
                  </w:rPr>
                  <m:t>t</m:t>
                </m:r>
              </m:sub>
            </m:sSub>
          </m:e>
        </m:d>
        <m:r>
          <m:rPr>
            <m:sty m:val="b"/>
          </m:rPr>
          <w:rPr>
            <w:rFonts w:ascii="Cambria Math" w:eastAsiaTheme="minorEastAsia" w:hAnsi="Cambria Math" w:cs="Times New Roman"/>
            <w:sz w:val="24"/>
            <w:szCs w:val="24"/>
            <w:lang w:val="en-US" w:eastAsia="it-IT"/>
          </w:rPr>
          <m:t xml:space="preserve"> </m:t>
        </m:r>
        <m:r>
          <m:rPr>
            <m:sty m:val="b"/>
          </m:rPr>
          <w:rPr>
            <w:rFonts w:ascii="Cambria Math" w:eastAsia="Cambria Math" w:hAnsi="Cambria Math" w:cs="Times New Roman"/>
            <w:sz w:val="24"/>
            <w:szCs w:val="24"/>
            <w:lang w:val="en-US" w:eastAsia="it-IT"/>
          </w:rPr>
          <m:t>=</m:t>
        </m:r>
        <m:box>
          <m:boxPr>
            <m:opEmu m:val="1"/>
            <m:ctrlPr>
              <w:rPr>
                <w:rFonts w:ascii="Cambria Math" w:eastAsia="Cambria Math" w:hAnsi="Cambria Math" w:cs="Times New Roman"/>
                <w:b/>
                <w:bCs/>
                <w:sz w:val="24"/>
                <w:szCs w:val="24"/>
                <w:lang w:val="en-US" w:eastAsia="it-IT"/>
              </w:rPr>
            </m:ctrlPr>
          </m:boxPr>
          <m:e>
            <m:r>
              <m:rPr>
                <m:sty m:val="b"/>
              </m:rPr>
              <w:rPr>
                <w:rFonts w:ascii="Cambria Math" w:eastAsia="Cambria Math" w:hAnsi="Cambria Math" w:cs="Times New Roman"/>
                <w:sz w:val="24"/>
                <w:szCs w:val="24"/>
                <w:lang w:val="en-US" w:eastAsia="it-IT"/>
              </w:rPr>
              <m:t xml:space="preserve"> ln</m:t>
            </m:r>
          </m:e>
        </m:box>
        <m:r>
          <m:rPr>
            <m:sty m:val="b"/>
          </m:rPr>
          <w:rPr>
            <w:rFonts w:ascii="Cambria Math" w:eastAsiaTheme="minorEastAsia" w:hAnsi="Cambria Math" w:cs="Times New Roman"/>
            <w:sz w:val="24"/>
            <w:szCs w:val="24"/>
            <w:lang w:val="en-US" w:eastAsia="it-IT"/>
          </w:rPr>
          <m:t xml:space="preserve"> </m:t>
        </m:r>
        <m:sSub>
          <m:sSubPr>
            <m:ctrlPr>
              <w:rPr>
                <w:rFonts w:ascii="Cambria Math" w:eastAsia="Cambria Math" w:hAnsi="Cambria Math" w:cs="Times New Roman"/>
                <w:b/>
                <w:bCs/>
                <w:sz w:val="24"/>
                <w:szCs w:val="24"/>
                <w:lang w:val="en-US" w:eastAsia="it-IT"/>
              </w:rPr>
            </m:ctrlPr>
          </m:sSubPr>
          <m:e>
            <m:r>
              <m:rPr>
                <m:sty m:val="b"/>
              </m:rPr>
              <w:rPr>
                <w:rFonts w:ascii="Cambria Math" w:eastAsia="Cambria Math" w:hAnsi="Cambria Math" w:cs="Times New Roman"/>
                <w:sz w:val="24"/>
                <w:szCs w:val="24"/>
                <w:lang w:val="en-US" w:eastAsia="it-IT"/>
              </w:rPr>
              <m:t>Q</m:t>
            </m:r>
          </m:e>
          <m:sub>
            <m:r>
              <m:rPr>
                <m:sty m:val="b"/>
              </m:rPr>
              <w:rPr>
                <w:rFonts w:ascii="Cambria Math" w:eastAsia="Cambria Math" w:hAnsi="Cambria Math" w:cs="Times New Roman"/>
                <w:sz w:val="24"/>
                <w:szCs w:val="24"/>
                <w:lang w:val="en-US" w:eastAsia="it-IT"/>
              </w:rPr>
              <m:t>e</m:t>
            </m:r>
          </m:sub>
        </m:sSub>
        <m:r>
          <m:rPr>
            <m:sty m:val="b"/>
          </m:rPr>
          <w:rPr>
            <w:rFonts w:ascii="Cambria Math" w:eastAsia="Cambria Math" w:hAnsi="Cambria Math" w:cs="Times New Roman"/>
            <w:sz w:val="24"/>
            <w:szCs w:val="24"/>
            <w:lang w:val="en-US" w:eastAsia="it-IT"/>
          </w:rPr>
          <m:t>-</m:t>
        </m:r>
        <m:sSub>
          <m:sSubPr>
            <m:ctrlPr>
              <w:rPr>
                <w:rFonts w:ascii="Cambria Math" w:eastAsia="Cambria Math" w:hAnsi="Cambria Math" w:cs="Times New Roman"/>
                <w:b/>
                <w:bCs/>
                <w:sz w:val="24"/>
                <w:szCs w:val="24"/>
                <w:lang w:val="en-US" w:eastAsia="it-IT"/>
              </w:rPr>
            </m:ctrlPr>
          </m:sSubPr>
          <m:e>
            <m:r>
              <m:rPr>
                <m:sty m:val="b"/>
              </m:rPr>
              <w:rPr>
                <w:rFonts w:ascii="Cambria Math" w:eastAsia="Cambria Math" w:hAnsi="Cambria Math" w:cs="Times New Roman"/>
                <w:sz w:val="24"/>
                <w:szCs w:val="24"/>
                <w:lang w:val="en-US" w:eastAsia="it-IT"/>
              </w:rPr>
              <m:t>k</m:t>
            </m:r>
          </m:e>
          <m:sub>
            <m:r>
              <m:rPr>
                <m:sty m:val="b"/>
              </m:rPr>
              <w:rPr>
                <w:rFonts w:ascii="Cambria Math" w:eastAsia="Cambria Math" w:hAnsi="Cambria Math" w:cs="Times New Roman"/>
                <w:sz w:val="24"/>
                <w:szCs w:val="24"/>
                <w:lang w:val="en-US" w:eastAsia="it-IT"/>
              </w:rPr>
              <m:t>1</m:t>
            </m:r>
          </m:sub>
        </m:sSub>
        <m:r>
          <m:rPr>
            <m:sty m:val="b"/>
          </m:rPr>
          <w:rPr>
            <w:rFonts w:ascii="Cambria Math" w:eastAsiaTheme="minorEastAsia" w:hAnsi="Cambria Math" w:cs="Times New Roman"/>
            <w:sz w:val="24"/>
            <w:szCs w:val="24"/>
            <w:lang w:val="en-US" w:eastAsia="it-IT"/>
          </w:rPr>
          <m:t>k</m:t>
        </m:r>
        <m:r>
          <m:rPr>
            <m:sty m:val="b"/>
          </m:rPr>
          <w:rPr>
            <w:rFonts w:ascii="Cambria Math" w:eastAsia="Cambria Math" w:hAnsi="Cambria Math" w:cs="Times New Roman"/>
            <w:sz w:val="24"/>
            <w:szCs w:val="24"/>
            <w:lang w:val="en-US" w:eastAsia="it-IT"/>
          </w:rPr>
          <m:t>t</m:t>
        </m:r>
      </m:oMath>
      <w:r w:rsidR="00257D16" w:rsidRPr="00945714">
        <w:rPr>
          <w:rFonts w:ascii="Times New Roman" w:eastAsiaTheme="minorEastAsia" w:hAnsi="Times New Roman" w:cs="Times New Roman"/>
          <w:b/>
          <w:bCs/>
          <w:sz w:val="24"/>
          <w:szCs w:val="24"/>
          <w:lang w:val="en-US" w:eastAsia="it-IT"/>
        </w:rPr>
        <w:t xml:space="preserve">   </w:t>
      </w:r>
      <w:r w:rsidR="00257D16" w:rsidRPr="00945714">
        <w:rPr>
          <w:rFonts w:ascii="Times New Roman" w:eastAsiaTheme="minorEastAsia" w:hAnsi="Times New Roman" w:cs="Times New Roman"/>
          <w:b/>
          <w:bCs/>
          <w:sz w:val="24"/>
          <w:szCs w:val="24"/>
          <w:lang w:val="en-US" w:eastAsia="it-IT"/>
        </w:rPr>
        <w:tab/>
        <w:t>(</w:t>
      </w:r>
      <w:r w:rsidR="00F319D4" w:rsidRPr="00945714">
        <w:rPr>
          <w:rFonts w:ascii="Times New Roman" w:eastAsiaTheme="minorEastAsia" w:hAnsi="Times New Roman" w:cs="Times New Roman"/>
          <w:b/>
          <w:bCs/>
          <w:sz w:val="24"/>
          <w:szCs w:val="24"/>
          <w:lang w:val="en-US" w:eastAsia="it-IT"/>
        </w:rPr>
        <w:t>Equation</w:t>
      </w:r>
      <w:r w:rsidR="00257D16" w:rsidRPr="00945714">
        <w:rPr>
          <w:rFonts w:ascii="Times New Roman" w:eastAsiaTheme="minorEastAsia" w:hAnsi="Times New Roman" w:cs="Times New Roman"/>
          <w:b/>
          <w:bCs/>
          <w:sz w:val="24"/>
          <w:szCs w:val="24"/>
          <w:lang w:val="en-US" w:eastAsia="it-IT"/>
        </w:rPr>
        <w:t xml:space="preserve"> S4)</w:t>
      </w:r>
    </w:p>
    <w:p w14:paraId="0C8AF8F5" w14:textId="65DCFD41" w:rsidR="00491C7E" w:rsidRPr="00945714" w:rsidRDefault="00491C7E" w:rsidP="00945714">
      <w:pPr>
        <w:spacing w:after="0" w:line="360" w:lineRule="auto"/>
        <w:jc w:val="center"/>
        <w:rPr>
          <w:rFonts w:ascii="Times New Roman" w:eastAsiaTheme="minorEastAsia" w:hAnsi="Times New Roman" w:cs="Times New Roman"/>
          <w:b/>
          <w:bCs/>
          <w:sz w:val="24"/>
          <w:szCs w:val="24"/>
          <w:lang w:val="en-US" w:eastAsia="it-IT"/>
        </w:rPr>
      </w:pPr>
      <m:oMath>
        <m:r>
          <m:rPr>
            <m:sty m:val="b"/>
          </m:rPr>
          <w:rPr>
            <w:rFonts w:ascii="Cambria Math" w:eastAsia="Cambria Math" w:hAnsi="Cambria Math" w:cs="Times New Roman"/>
            <w:sz w:val="24"/>
            <w:szCs w:val="24"/>
            <w:lang w:val="en-US"/>
          </w:rPr>
          <m:t>t/</m:t>
        </m:r>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Q</m:t>
            </m:r>
          </m:e>
          <m:sub>
            <m:r>
              <m:rPr>
                <m:sty m:val="b"/>
              </m:rPr>
              <w:rPr>
                <w:rFonts w:ascii="Cambria Math" w:eastAsia="Cambria Math" w:hAnsi="Cambria Math" w:cs="Times New Roman"/>
                <w:sz w:val="24"/>
                <w:szCs w:val="24"/>
                <w:lang w:val="en-US"/>
              </w:rPr>
              <m:t>t</m:t>
            </m:r>
          </m:sub>
        </m:sSub>
        <m:r>
          <m:rPr>
            <m:sty m:val="bi"/>
          </m:rPr>
          <w:rPr>
            <w:rFonts w:ascii="Cambria Math" w:eastAsia="Cambria Math" w:hAnsi="Cambria Math" w:cs="Times New Roman"/>
            <w:sz w:val="24"/>
            <w:szCs w:val="24"/>
            <w:lang w:val="en-US"/>
          </w:rPr>
          <m:t>=[1/(</m:t>
        </m:r>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k</m:t>
            </m:r>
          </m:e>
          <m:sub>
            <m:r>
              <m:rPr>
                <m:sty m:val="b"/>
              </m:rPr>
              <w:rPr>
                <w:rFonts w:ascii="Cambria Math" w:eastAsia="Cambria Math" w:hAnsi="Cambria Math" w:cs="Times New Roman"/>
                <w:sz w:val="24"/>
                <w:szCs w:val="24"/>
                <w:lang w:val="en-US"/>
              </w:rPr>
              <m:t>2</m:t>
            </m:r>
          </m:sub>
        </m:sSub>
        <m:sSubSup>
          <m:sSubSupPr>
            <m:ctrlPr>
              <w:rPr>
                <w:rFonts w:ascii="Cambria Math" w:eastAsia="Cambria Math" w:hAnsi="Cambria Math" w:cs="Times New Roman"/>
                <w:b/>
                <w:bCs/>
                <w:sz w:val="24"/>
                <w:szCs w:val="24"/>
                <w:lang w:val="en-US"/>
              </w:rPr>
            </m:ctrlPr>
          </m:sSubSupPr>
          <m:e>
            <m:r>
              <m:rPr>
                <m:sty m:val="b"/>
              </m:rPr>
              <w:rPr>
                <w:rFonts w:ascii="Cambria Math" w:eastAsia="Cambria Math" w:hAnsi="Cambria Math" w:cs="Times New Roman"/>
                <w:sz w:val="24"/>
                <w:szCs w:val="24"/>
                <w:lang w:val="en-US"/>
              </w:rPr>
              <m:t>Q</m:t>
            </m:r>
          </m:e>
          <m:sub>
            <m:r>
              <m:rPr>
                <m:sty m:val="b"/>
              </m:rPr>
              <w:rPr>
                <w:rFonts w:ascii="Cambria Math" w:eastAsia="Cambria Math" w:hAnsi="Cambria Math" w:cs="Times New Roman"/>
                <w:sz w:val="24"/>
                <w:szCs w:val="24"/>
                <w:lang w:val="en-US"/>
              </w:rPr>
              <m:t>e</m:t>
            </m:r>
          </m:sub>
          <m:sup>
            <m:r>
              <m:rPr>
                <m:sty m:val="b"/>
              </m:rPr>
              <w:rPr>
                <w:rFonts w:ascii="Cambria Math" w:eastAsia="Cambria Math" w:hAnsi="Cambria Math" w:cs="Times New Roman"/>
                <w:sz w:val="24"/>
                <w:szCs w:val="24"/>
                <w:lang w:val="en-US"/>
              </w:rPr>
              <m:t>2</m:t>
            </m:r>
          </m:sup>
        </m:sSubSup>
        <m:r>
          <m:rPr>
            <m:sty m:val="bi"/>
          </m:rPr>
          <w:rPr>
            <w:rFonts w:ascii="Cambria Math" w:eastAsia="Cambria Math" w:hAnsi="Cambria Math" w:cs="Times New Roman"/>
            <w:sz w:val="24"/>
            <w:szCs w:val="24"/>
            <w:lang w:val="en-US"/>
          </w:rPr>
          <m:t>)]+(t/</m:t>
        </m:r>
        <m:sSub>
          <m:sSubPr>
            <m:ctrlPr>
              <w:rPr>
                <w:rFonts w:ascii="Cambria Math" w:eastAsia="Cambria Math" w:hAnsi="Cambria Math" w:cs="Times New Roman"/>
                <w:b/>
                <w:bCs/>
                <w:sz w:val="24"/>
                <w:szCs w:val="24"/>
                <w:lang w:val="en-US"/>
              </w:rPr>
            </m:ctrlPr>
          </m:sSubPr>
          <m:e>
            <m:r>
              <m:rPr>
                <m:sty m:val="b"/>
              </m:rPr>
              <w:rPr>
                <w:rFonts w:ascii="Cambria Math" w:eastAsia="Cambria Math" w:hAnsi="Cambria Math" w:cs="Times New Roman"/>
                <w:sz w:val="24"/>
                <w:szCs w:val="24"/>
                <w:lang w:val="en-US"/>
              </w:rPr>
              <m:t>Q</m:t>
            </m:r>
          </m:e>
          <m:sub>
            <m:r>
              <m:rPr>
                <m:sty m:val="b"/>
              </m:rPr>
              <w:rPr>
                <w:rFonts w:ascii="Cambria Math" w:eastAsia="Cambria Math" w:hAnsi="Cambria Math" w:cs="Times New Roman"/>
                <w:sz w:val="24"/>
                <w:szCs w:val="24"/>
                <w:lang w:val="en-US"/>
              </w:rPr>
              <m:t>e</m:t>
            </m:r>
          </m:sub>
        </m:sSub>
        <m:r>
          <m:rPr>
            <m:sty m:val="bi"/>
          </m:rPr>
          <w:rPr>
            <w:rFonts w:ascii="Cambria Math" w:eastAsia="Cambria Math" w:hAnsi="Cambria Math" w:cs="Times New Roman"/>
            <w:sz w:val="24"/>
            <w:szCs w:val="24"/>
            <w:lang w:val="en-US"/>
          </w:rPr>
          <m:t>)</m:t>
        </m:r>
      </m:oMath>
      <w:r w:rsidR="004A271D" w:rsidRPr="00945714">
        <w:rPr>
          <w:rFonts w:ascii="Times New Roman" w:eastAsiaTheme="minorEastAsia" w:hAnsi="Times New Roman" w:cs="Times New Roman"/>
          <w:b/>
          <w:bCs/>
          <w:sz w:val="24"/>
          <w:szCs w:val="24"/>
          <w:lang w:val="en-US"/>
        </w:rPr>
        <w:t xml:space="preserve">          </w:t>
      </w:r>
      <w:r w:rsidR="004A271D" w:rsidRPr="00945714">
        <w:rPr>
          <w:rFonts w:ascii="Times New Roman" w:eastAsiaTheme="minorEastAsia" w:hAnsi="Times New Roman" w:cs="Times New Roman"/>
          <w:b/>
          <w:bCs/>
          <w:sz w:val="24"/>
          <w:szCs w:val="24"/>
          <w:lang w:val="en-US" w:eastAsia="it-IT"/>
        </w:rPr>
        <w:t>(</w:t>
      </w:r>
      <w:r w:rsidR="00F319D4" w:rsidRPr="00945714">
        <w:rPr>
          <w:rFonts w:ascii="Times New Roman" w:eastAsiaTheme="minorEastAsia" w:hAnsi="Times New Roman" w:cs="Times New Roman"/>
          <w:b/>
          <w:bCs/>
          <w:sz w:val="24"/>
          <w:szCs w:val="24"/>
          <w:lang w:val="en-US" w:eastAsia="it-IT"/>
        </w:rPr>
        <w:t>Equation</w:t>
      </w:r>
      <w:r w:rsidR="004A271D" w:rsidRPr="00945714">
        <w:rPr>
          <w:rFonts w:ascii="Times New Roman" w:eastAsiaTheme="minorEastAsia" w:hAnsi="Times New Roman" w:cs="Times New Roman"/>
          <w:b/>
          <w:bCs/>
          <w:sz w:val="24"/>
          <w:szCs w:val="24"/>
          <w:lang w:val="en-US" w:eastAsia="it-IT"/>
        </w:rPr>
        <w:t xml:space="preserve"> S5)</w:t>
      </w:r>
    </w:p>
    <w:p w14:paraId="01E61244" w14:textId="4E888407" w:rsidR="00257D16" w:rsidRDefault="00257D16" w:rsidP="712FAF79">
      <w:pPr>
        <w:spacing w:after="0" w:line="360" w:lineRule="auto"/>
        <w:jc w:val="both"/>
        <w:rPr>
          <w:rFonts w:ascii="Times New Roman" w:hAnsi="Times New Roman" w:cs="Times New Roman"/>
          <w:sz w:val="24"/>
          <w:szCs w:val="24"/>
        </w:rPr>
      </w:pPr>
      <w:r w:rsidRPr="712FAF79">
        <w:rPr>
          <w:rFonts w:ascii="Times New Roman" w:hAnsi="Times New Roman" w:cs="Times New Roman"/>
          <w:sz w:val="24"/>
          <w:szCs w:val="24"/>
        </w:rPr>
        <w:t>where Q</w:t>
      </w:r>
      <w:r w:rsidRPr="712FAF79">
        <w:rPr>
          <w:rFonts w:ascii="Times New Roman" w:hAnsi="Times New Roman" w:cs="Times New Roman"/>
          <w:sz w:val="24"/>
          <w:szCs w:val="24"/>
          <w:vertAlign w:val="subscript"/>
        </w:rPr>
        <w:t>e</w:t>
      </w:r>
      <w:r w:rsidRPr="712FAF79">
        <w:rPr>
          <w:rFonts w:ascii="Times New Roman" w:hAnsi="Times New Roman" w:cs="Times New Roman"/>
          <w:sz w:val="24"/>
          <w:szCs w:val="24"/>
        </w:rPr>
        <w:t xml:space="preserve"> and Q</w:t>
      </w:r>
      <w:r w:rsidRPr="712FAF79">
        <w:rPr>
          <w:rFonts w:ascii="Times New Roman" w:hAnsi="Times New Roman" w:cs="Times New Roman"/>
          <w:sz w:val="24"/>
          <w:szCs w:val="24"/>
          <w:vertAlign w:val="subscript"/>
        </w:rPr>
        <w:t>t</w:t>
      </w:r>
      <w:r w:rsidRPr="712FAF79">
        <w:rPr>
          <w:rFonts w:ascii="Times New Roman" w:hAnsi="Times New Roman" w:cs="Times New Roman"/>
          <w:sz w:val="24"/>
          <w:szCs w:val="24"/>
        </w:rPr>
        <w:t xml:space="preserve"> ​ (mg g</w:t>
      </w:r>
      <w:r w:rsidRPr="712FAF79">
        <w:rPr>
          <w:rFonts w:ascii="Times New Roman" w:hAnsi="Times New Roman" w:cs="Times New Roman"/>
          <w:sz w:val="24"/>
          <w:szCs w:val="24"/>
          <w:vertAlign w:val="superscript"/>
        </w:rPr>
        <w:t>-1</w:t>
      </w:r>
      <w:r w:rsidRPr="712FAF79">
        <w:rPr>
          <w:rFonts w:ascii="Times New Roman" w:hAnsi="Times New Roman" w:cs="Times New Roman"/>
          <w:sz w:val="24"/>
          <w:szCs w:val="24"/>
        </w:rPr>
        <w:t>) are the adsorption capacity of cryogels at equilibrium and time (t), k</w:t>
      </w:r>
      <w:r w:rsidRPr="712FAF79">
        <w:rPr>
          <w:rFonts w:ascii="Times New Roman" w:hAnsi="Times New Roman" w:cs="Times New Roman"/>
          <w:sz w:val="24"/>
          <w:szCs w:val="24"/>
          <w:vertAlign w:val="subscript"/>
        </w:rPr>
        <w:t>1</w:t>
      </w:r>
      <w:r w:rsidR="00BA37C7" w:rsidRPr="712FAF79">
        <w:rPr>
          <w:rFonts w:ascii="Times New Roman" w:hAnsi="Times New Roman" w:cs="Times New Roman"/>
          <w:sz w:val="24"/>
          <w:szCs w:val="24"/>
        </w:rPr>
        <w:t xml:space="preserve">      (</w:t>
      </w:r>
      <w:r w:rsidRPr="712FAF79">
        <w:rPr>
          <w:rFonts w:ascii="Times New Roman" w:hAnsi="Times New Roman" w:cs="Times New Roman"/>
          <w:sz w:val="24"/>
          <w:szCs w:val="24"/>
        </w:rPr>
        <w:t>min</w:t>
      </w:r>
      <w:r w:rsidRPr="712FAF79">
        <w:rPr>
          <w:rFonts w:ascii="Times New Roman" w:hAnsi="Times New Roman" w:cs="Times New Roman"/>
          <w:sz w:val="24"/>
          <w:szCs w:val="24"/>
          <w:vertAlign w:val="superscript"/>
        </w:rPr>
        <w:t>-1</w:t>
      </w:r>
      <w:r w:rsidRPr="712FAF79">
        <w:rPr>
          <w:rFonts w:ascii="Times New Roman" w:hAnsi="Times New Roman" w:cs="Times New Roman"/>
          <w:sz w:val="24"/>
          <w:szCs w:val="24"/>
        </w:rPr>
        <w:t>) and k</w:t>
      </w:r>
      <w:r w:rsidRPr="712FAF79">
        <w:rPr>
          <w:rFonts w:ascii="Times New Roman" w:hAnsi="Times New Roman" w:cs="Times New Roman"/>
          <w:sz w:val="24"/>
          <w:szCs w:val="24"/>
          <w:vertAlign w:val="subscript"/>
        </w:rPr>
        <w:t>2</w:t>
      </w:r>
      <w:r w:rsidRPr="712FAF79">
        <w:rPr>
          <w:rFonts w:ascii="Times New Roman" w:hAnsi="Times New Roman" w:cs="Times New Roman"/>
          <w:sz w:val="24"/>
          <w:szCs w:val="24"/>
        </w:rPr>
        <w:t xml:space="preserve"> ​ (g/</w:t>
      </w:r>
      <w:r w:rsidR="00BA37C7" w:rsidRPr="712FAF79">
        <w:rPr>
          <w:rFonts w:ascii="Times New Roman" w:hAnsi="Times New Roman" w:cs="Times New Roman"/>
          <w:sz w:val="24"/>
          <w:szCs w:val="24"/>
        </w:rPr>
        <w:t>(</w:t>
      </w:r>
      <w:r w:rsidRPr="712FAF79">
        <w:rPr>
          <w:rFonts w:ascii="Times New Roman" w:hAnsi="Times New Roman" w:cs="Times New Roman"/>
          <w:sz w:val="24"/>
          <w:szCs w:val="24"/>
        </w:rPr>
        <w:t>mg min)</w:t>
      </w:r>
      <w:r w:rsidR="00BA37C7" w:rsidRPr="712FAF79">
        <w:rPr>
          <w:rFonts w:ascii="Times New Roman" w:hAnsi="Times New Roman" w:cs="Times New Roman"/>
          <w:sz w:val="24"/>
          <w:szCs w:val="24"/>
        </w:rPr>
        <w:t>)</w:t>
      </w:r>
      <w:r w:rsidRPr="712FAF79">
        <w:rPr>
          <w:rFonts w:ascii="Times New Roman" w:hAnsi="Times New Roman" w:cs="Times New Roman"/>
          <w:sz w:val="24"/>
          <w:szCs w:val="24"/>
        </w:rPr>
        <w:t xml:space="preserve"> are rate constants for the pseudo-first and pseudo-second-order models, respectively.</w:t>
      </w:r>
    </w:p>
    <w:p w14:paraId="5C2DE065" w14:textId="77777777" w:rsidR="00945714" w:rsidRDefault="00945714" w:rsidP="00945714">
      <w:pPr>
        <w:spacing w:after="0" w:line="360" w:lineRule="auto"/>
        <w:jc w:val="both"/>
        <w:rPr>
          <w:rFonts w:ascii="Times New Roman" w:hAnsi="Times New Roman" w:cs="Times New Roman"/>
          <w:sz w:val="24"/>
          <w:szCs w:val="24"/>
          <w:lang w:val="en-US"/>
        </w:rPr>
      </w:pPr>
    </w:p>
    <w:p w14:paraId="7A075FDA" w14:textId="77777777" w:rsidR="00945714" w:rsidRDefault="00945714" w:rsidP="00945714">
      <w:pPr>
        <w:spacing w:after="0" w:line="360" w:lineRule="auto"/>
        <w:jc w:val="both"/>
        <w:rPr>
          <w:rFonts w:ascii="Times New Roman" w:hAnsi="Times New Roman" w:cs="Times New Roman"/>
          <w:sz w:val="24"/>
          <w:szCs w:val="24"/>
          <w:lang w:val="en-US"/>
        </w:rPr>
      </w:pPr>
    </w:p>
    <w:p w14:paraId="61E5691D" w14:textId="77777777" w:rsidR="00945714" w:rsidRPr="00945714" w:rsidRDefault="00945714" w:rsidP="00945714">
      <w:pPr>
        <w:spacing w:after="0" w:line="360" w:lineRule="auto"/>
        <w:jc w:val="both"/>
        <w:rPr>
          <w:rFonts w:ascii="Times New Roman" w:hAnsi="Times New Roman" w:cs="Times New Roman"/>
          <w:sz w:val="24"/>
          <w:szCs w:val="24"/>
          <w:lang w:val="en-US"/>
        </w:rPr>
      </w:pPr>
    </w:p>
    <w:p w14:paraId="7257664F" w14:textId="77777777" w:rsidR="00257D16" w:rsidRPr="00945714" w:rsidRDefault="00257D16" w:rsidP="00945714">
      <w:pPr>
        <w:spacing w:after="0" w:line="360" w:lineRule="auto"/>
        <w:jc w:val="both"/>
        <w:rPr>
          <w:rFonts w:ascii="Times New Roman" w:hAnsi="Times New Roman" w:cs="Times New Roman"/>
          <w:b/>
          <w:bCs/>
          <w:sz w:val="24"/>
          <w:szCs w:val="24"/>
          <w:lang w:val="en-US"/>
        </w:rPr>
      </w:pPr>
      <w:r w:rsidRPr="00945714">
        <w:rPr>
          <w:rFonts w:ascii="Times New Roman" w:hAnsi="Times New Roman" w:cs="Times New Roman"/>
          <w:b/>
          <w:bCs/>
          <w:sz w:val="24"/>
          <w:szCs w:val="24"/>
          <w:lang w:val="en-US"/>
        </w:rPr>
        <w:lastRenderedPageBreak/>
        <w:t>Adsorption Isotherm</w:t>
      </w:r>
    </w:p>
    <w:p w14:paraId="6EEDA8ED" w14:textId="77777777" w:rsidR="00C30EDF" w:rsidRPr="00945714" w:rsidRDefault="00257D16" w:rsidP="00945714">
      <w:pPr>
        <w:spacing w:after="0"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To further interpret the adsorption data, Langmuir and Freundlich isotherm models were utilized. </w:t>
      </w:r>
    </w:p>
    <w:p w14:paraId="54179CEA" w14:textId="353BC372" w:rsidR="0087318D" w:rsidRPr="00945714" w:rsidRDefault="0087318D" w:rsidP="00945714">
      <w:pPr>
        <w:spacing w:after="0" w:line="360" w:lineRule="auto"/>
        <w:jc w:val="both"/>
        <w:rPr>
          <w:rFonts w:ascii="Times New Roman" w:hAnsi="Times New Roman" w:cs="Times New Roman"/>
          <w:bCs/>
          <w:noProof/>
          <w:sz w:val="24"/>
          <w:szCs w:val="24"/>
          <w:lang w:val="en-US" w:eastAsia="en-GB"/>
        </w:rPr>
      </w:pPr>
      <w:r w:rsidRPr="00945714">
        <w:rPr>
          <w:rFonts w:ascii="Times New Roman" w:hAnsi="Times New Roman" w:cs="Times New Roman"/>
          <w:bCs/>
          <w:noProof/>
          <w:sz w:val="24"/>
          <w:szCs w:val="24"/>
          <w:lang w:val="en-US" w:eastAsia="en-GB"/>
        </w:rPr>
        <w:t xml:space="preserve">The empirical Langmuir </w:t>
      </w:r>
      <w:r w:rsidR="00F319D4" w:rsidRPr="00945714">
        <w:rPr>
          <w:rFonts w:ascii="Times New Roman" w:hAnsi="Times New Roman" w:cs="Times New Roman"/>
          <w:bCs/>
          <w:noProof/>
          <w:sz w:val="24"/>
          <w:szCs w:val="24"/>
          <w:lang w:val="en-US" w:eastAsia="en-GB"/>
        </w:rPr>
        <w:t>Equation</w:t>
      </w:r>
      <w:r w:rsidRPr="00945714">
        <w:rPr>
          <w:rFonts w:ascii="Times New Roman" w:hAnsi="Times New Roman" w:cs="Times New Roman"/>
          <w:bCs/>
          <w:noProof/>
          <w:sz w:val="24"/>
          <w:szCs w:val="24"/>
          <w:lang w:val="en-US" w:eastAsia="en-GB"/>
        </w:rPr>
        <w:t xml:space="preserve"> is usually used to describe homogeneous systems:</w:t>
      </w:r>
    </w:p>
    <w:p w14:paraId="5055FE8A" w14:textId="4D3F89B3" w:rsidR="00E47B92" w:rsidRPr="00945714" w:rsidRDefault="00000000" w:rsidP="00945714">
      <w:pPr>
        <w:spacing w:after="0" w:line="360" w:lineRule="auto"/>
        <w:jc w:val="center"/>
        <w:rPr>
          <w:rFonts w:ascii="Times New Roman" w:hAnsi="Times New Roman" w:cs="Times New Roman"/>
          <w:b/>
          <w:bCs/>
          <w:noProof/>
          <w:sz w:val="24"/>
          <w:szCs w:val="24"/>
          <w:lang w:val="en-US" w:eastAsia="en-GB"/>
        </w:rPr>
      </w:pPr>
      <m:oMath>
        <m:sSub>
          <m:sSubPr>
            <m:ctrlPr>
              <w:rPr>
                <w:rFonts w:ascii="Cambria Math" w:hAnsi="Cambria Math" w:cs="Times New Roman"/>
                <w:sz w:val="24"/>
                <w:szCs w:val="24"/>
                <w:lang w:val="en-US"/>
              </w:rPr>
            </m:ctrlPr>
          </m:sSubPr>
          <m:e>
            <m:r>
              <m:rPr>
                <m:sty m:val="b"/>
              </m:rPr>
              <w:rPr>
                <w:rFonts w:ascii="Cambria Math" w:hAnsi="Cambria Math" w:cs="Times New Roman"/>
                <w:sz w:val="24"/>
                <w:szCs w:val="24"/>
                <w:lang w:val="en-US"/>
              </w:rPr>
              <m:t>Q</m:t>
            </m:r>
          </m:e>
          <m:sub>
            <m:r>
              <m:rPr>
                <m:sty m:val="b"/>
              </m:rPr>
              <w:rPr>
                <w:rFonts w:ascii="Cambria Math" w:hAnsi="Cambria Math" w:cs="Times New Roman"/>
                <w:sz w:val="24"/>
                <w:szCs w:val="24"/>
                <w:lang w:val="en-US"/>
              </w:rPr>
              <m:t>e</m:t>
            </m:r>
          </m:sub>
        </m:sSub>
        <m:r>
          <m:rPr>
            <m:sty m:val="p"/>
          </m:rPr>
          <w:rPr>
            <w:rFonts w:ascii="Cambria Math" w:hAnsi="Cambria Math" w:cs="Times New Roman"/>
            <w:sz w:val="24"/>
            <w:szCs w:val="24"/>
            <w:lang w:val="en-US"/>
          </w:rPr>
          <m:t>=(</m:t>
        </m:r>
        <m:sSub>
          <m:sSubPr>
            <m:ctrlPr>
              <w:rPr>
                <w:rFonts w:ascii="Cambria Math" w:hAnsi="Cambria Math" w:cs="Times New Roman"/>
                <w:sz w:val="24"/>
                <w:szCs w:val="24"/>
                <w:lang w:val="en-US"/>
              </w:rPr>
            </m:ctrlPr>
          </m:sSubPr>
          <m:e>
            <m:r>
              <m:rPr>
                <m:sty m:val="b"/>
              </m:rPr>
              <w:rPr>
                <w:rFonts w:ascii="Cambria Math" w:hAnsi="Cambria Math" w:cs="Times New Roman"/>
                <w:sz w:val="24"/>
                <w:szCs w:val="24"/>
                <w:lang w:val="en-US"/>
              </w:rPr>
              <m:t>Q</m:t>
            </m:r>
          </m:e>
          <m:sub>
            <m:r>
              <m:rPr>
                <m:sty m:val="b"/>
              </m:rPr>
              <w:rPr>
                <w:rFonts w:ascii="Cambria Math" w:hAnsi="Cambria Math" w:cs="Times New Roman"/>
                <w:sz w:val="24"/>
                <w:szCs w:val="24"/>
                <w:lang w:val="en-US"/>
              </w:rPr>
              <m:t>max</m:t>
            </m:r>
          </m:sub>
        </m:sSub>
        <m:sSub>
          <m:sSubPr>
            <m:ctrlPr>
              <w:rPr>
                <w:rFonts w:ascii="Cambria Math" w:hAnsi="Cambria Math" w:cs="Times New Roman"/>
                <w:sz w:val="24"/>
                <w:szCs w:val="24"/>
                <w:lang w:val="en-US"/>
              </w:rPr>
            </m:ctrlPr>
          </m:sSubPr>
          <m:e>
            <m:sSub>
              <m:sSubPr>
                <m:ctrlPr>
                  <w:rPr>
                    <w:rFonts w:ascii="Cambria Math" w:hAnsi="Cambria Math" w:cs="Times New Roman"/>
                    <w:sz w:val="24"/>
                    <w:szCs w:val="24"/>
                    <w:lang w:val="en-US"/>
                  </w:rPr>
                </m:ctrlPr>
              </m:sSubPr>
              <m:e>
                <m:r>
                  <m:rPr>
                    <m:sty m:val="b"/>
                  </m:rPr>
                  <w:rPr>
                    <w:rFonts w:ascii="Cambria Math" w:hAnsi="Cambria Math" w:cs="Times New Roman"/>
                    <w:sz w:val="24"/>
                    <w:szCs w:val="24"/>
                    <w:lang w:val="en-US"/>
                  </w:rPr>
                  <m:t>k</m:t>
                </m:r>
              </m:e>
              <m:sub>
                <m:r>
                  <m:rPr>
                    <m:sty m:val="b"/>
                  </m:rPr>
                  <w:rPr>
                    <w:rFonts w:ascii="Cambria Math" w:hAnsi="Cambria Math" w:cs="Times New Roman"/>
                    <w:sz w:val="24"/>
                    <w:szCs w:val="24"/>
                    <w:lang w:val="en-US"/>
                  </w:rPr>
                  <m:t>L</m:t>
                </m:r>
              </m:sub>
            </m:sSub>
            <m:r>
              <m:rPr>
                <m:sty m:val="b"/>
              </m:rPr>
              <w:rPr>
                <w:rFonts w:ascii="Cambria Math" w:hAnsi="Cambria Math" w:cs="Times New Roman"/>
                <w:sz w:val="24"/>
                <w:szCs w:val="24"/>
                <w:lang w:val="en-US"/>
              </w:rPr>
              <m:t>C</m:t>
            </m:r>
          </m:e>
          <m:sub>
            <m:r>
              <m:rPr>
                <m:sty m:val="b"/>
              </m:rPr>
              <w:rPr>
                <w:rFonts w:ascii="Cambria Math" w:hAnsi="Cambria Math" w:cs="Times New Roman"/>
                <w:sz w:val="24"/>
                <w:szCs w:val="24"/>
                <w:lang w:val="en-US"/>
              </w:rPr>
              <m:t>e</m:t>
            </m:r>
          </m:sub>
        </m:sSub>
        <m:r>
          <m:rPr>
            <m:sty m:val="p"/>
          </m:rPr>
          <w:rPr>
            <w:rFonts w:ascii="Cambria Math" w:hAnsi="Cambria Math" w:cs="Times New Roman"/>
            <w:sz w:val="24"/>
            <w:szCs w:val="24"/>
            <w:lang w:val="en-US"/>
          </w:rPr>
          <m:t xml:space="preserve">)/(1+ </m:t>
        </m:r>
        <m:sSub>
          <m:sSubPr>
            <m:ctrlPr>
              <w:rPr>
                <w:rFonts w:ascii="Cambria Math" w:hAnsi="Cambria Math" w:cs="Times New Roman"/>
                <w:sz w:val="24"/>
                <w:szCs w:val="24"/>
                <w:lang w:val="en-US"/>
              </w:rPr>
            </m:ctrlPr>
          </m:sSubPr>
          <m:e>
            <m:sSub>
              <m:sSubPr>
                <m:ctrlPr>
                  <w:rPr>
                    <w:rFonts w:ascii="Cambria Math" w:hAnsi="Cambria Math" w:cs="Times New Roman"/>
                    <w:sz w:val="24"/>
                    <w:szCs w:val="24"/>
                    <w:lang w:val="en-US"/>
                  </w:rPr>
                </m:ctrlPr>
              </m:sSubPr>
              <m:e>
                <m:r>
                  <m:rPr>
                    <m:sty m:val="b"/>
                  </m:rPr>
                  <w:rPr>
                    <w:rFonts w:ascii="Cambria Math" w:hAnsi="Cambria Math" w:cs="Times New Roman"/>
                    <w:sz w:val="24"/>
                    <w:szCs w:val="24"/>
                    <w:lang w:val="en-US"/>
                  </w:rPr>
                  <m:t>k</m:t>
                </m:r>
              </m:e>
              <m:sub>
                <m:r>
                  <m:rPr>
                    <m:sty m:val="b"/>
                  </m:rPr>
                  <w:rPr>
                    <w:rFonts w:ascii="Cambria Math" w:hAnsi="Cambria Math" w:cs="Times New Roman"/>
                    <w:sz w:val="24"/>
                    <w:szCs w:val="24"/>
                    <w:lang w:val="en-US"/>
                  </w:rPr>
                  <m:t>L</m:t>
                </m:r>
              </m:sub>
            </m:sSub>
            <m:r>
              <m:rPr>
                <m:sty m:val="b"/>
              </m:rPr>
              <w:rPr>
                <w:rFonts w:ascii="Cambria Math" w:hAnsi="Cambria Math" w:cs="Times New Roman"/>
                <w:sz w:val="24"/>
                <w:szCs w:val="24"/>
                <w:lang w:val="en-US"/>
              </w:rPr>
              <m:t>C</m:t>
            </m:r>
          </m:e>
          <m:sub>
            <m:r>
              <m:rPr>
                <m:sty m:val="b"/>
              </m:rPr>
              <w:rPr>
                <w:rFonts w:ascii="Cambria Math" w:hAnsi="Cambria Math" w:cs="Times New Roman"/>
                <w:sz w:val="24"/>
                <w:szCs w:val="24"/>
                <w:lang w:val="en-US"/>
              </w:rPr>
              <m:t>e</m:t>
            </m:r>
          </m:sub>
        </m:sSub>
        <m:r>
          <w:rPr>
            <w:rFonts w:ascii="Cambria Math" w:hAnsi="Cambria Math" w:cs="Times New Roman"/>
            <w:sz w:val="24"/>
            <w:szCs w:val="24"/>
            <w:lang w:val="en-US"/>
          </w:rPr>
          <m:t>)</m:t>
        </m:r>
      </m:oMath>
      <w:r w:rsidR="00B5783E" w:rsidRPr="00945714">
        <w:rPr>
          <w:rFonts w:ascii="Times New Roman" w:eastAsiaTheme="minorEastAsia" w:hAnsi="Times New Roman" w:cs="Times New Roman"/>
          <w:noProof/>
          <w:sz w:val="24"/>
          <w:szCs w:val="24"/>
          <w:lang w:val="en-US"/>
        </w:rPr>
        <w:t xml:space="preserve">         </w:t>
      </w:r>
      <w:r w:rsidR="00B5783E" w:rsidRPr="00945714">
        <w:rPr>
          <w:rFonts w:ascii="Times New Roman" w:eastAsiaTheme="minorEastAsia" w:hAnsi="Times New Roman" w:cs="Times New Roman"/>
          <w:b/>
          <w:bCs/>
          <w:noProof/>
          <w:sz w:val="24"/>
          <w:szCs w:val="24"/>
          <w:lang w:val="en-US"/>
        </w:rPr>
        <w:t xml:space="preserve">  (</w:t>
      </w:r>
      <w:r w:rsidR="00F319D4" w:rsidRPr="00945714">
        <w:rPr>
          <w:rFonts w:ascii="Times New Roman" w:eastAsiaTheme="minorEastAsia" w:hAnsi="Times New Roman" w:cs="Times New Roman"/>
          <w:b/>
          <w:bCs/>
          <w:noProof/>
          <w:sz w:val="24"/>
          <w:szCs w:val="24"/>
          <w:lang w:val="en-US"/>
        </w:rPr>
        <w:t>Equation</w:t>
      </w:r>
      <w:r w:rsidR="00B5783E" w:rsidRPr="00945714">
        <w:rPr>
          <w:rFonts w:ascii="Times New Roman" w:eastAsiaTheme="minorEastAsia" w:hAnsi="Times New Roman" w:cs="Times New Roman"/>
          <w:b/>
          <w:bCs/>
          <w:noProof/>
          <w:sz w:val="24"/>
          <w:szCs w:val="24"/>
          <w:lang w:val="en-US"/>
        </w:rPr>
        <w:t xml:space="preserve"> S6)</w:t>
      </w:r>
    </w:p>
    <w:p w14:paraId="2F6AE79B" w14:textId="53813869" w:rsidR="00D11F6C" w:rsidRPr="00945714" w:rsidRDefault="0087318D" w:rsidP="00945714">
      <w:pPr>
        <w:spacing w:after="0"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where Q</w:t>
      </w:r>
      <w:r w:rsidRPr="00945714">
        <w:rPr>
          <w:rFonts w:ascii="Times New Roman" w:hAnsi="Times New Roman" w:cs="Times New Roman"/>
          <w:sz w:val="24"/>
          <w:szCs w:val="24"/>
          <w:vertAlign w:val="subscript"/>
          <w:lang w:val="en-US"/>
        </w:rPr>
        <w:t>e</w:t>
      </w:r>
      <w:r w:rsidRPr="00945714">
        <w:rPr>
          <w:rFonts w:ascii="Times New Roman" w:hAnsi="Times New Roman" w:cs="Times New Roman"/>
          <w:sz w:val="24"/>
          <w:szCs w:val="24"/>
          <w:lang w:val="en-US"/>
        </w:rPr>
        <w:t xml:space="preserve"> (mg g</w:t>
      </w:r>
      <w:r w:rsidRPr="00945714">
        <w:rPr>
          <w:rFonts w:ascii="Times New Roman" w:hAnsi="Times New Roman" w:cs="Times New Roman"/>
          <w:sz w:val="24"/>
          <w:szCs w:val="24"/>
          <w:vertAlign w:val="superscript"/>
          <w:lang w:val="en-US"/>
        </w:rPr>
        <w:t>-1</w:t>
      </w:r>
      <w:r w:rsidRPr="00945714">
        <w:rPr>
          <w:rFonts w:ascii="Times New Roman" w:hAnsi="Times New Roman" w:cs="Times New Roman"/>
          <w:sz w:val="24"/>
          <w:szCs w:val="24"/>
          <w:lang w:val="en-US"/>
        </w:rPr>
        <w:t>) is referred to the contaminant sequesterd per unit weight of adsorbate, C</w:t>
      </w:r>
      <w:r w:rsidRPr="00945714">
        <w:rPr>
          <w:rFonts w:ascii="Times New Roman" w:hAnsi="Times New Roman" w:cs="Times New Roman"/>
          <w:sz w:val="24"/>
          <w:szCs w:val="24"/>
          <w:vertAlign w:val="subscript"/>
          <w:lang w:val="en-US"/>
        </w:rPr>
        <w:t>e</w:t>
      </w:r>
      <w:r w:rsidRPr="00945714">
        <w:rPr>
          <w:rFonts w:ascii="Times New Roman" w:hAnsi="Times New Roman" w:cs="Times New Roman"/>
          <w:sz w:val="24"/>
          <w:szCs w:val="24"/>
          <w:lang w:val="en-US"/>
        </w:rPr>
        <w:t xml:space="preserve"> (mg L</w:t>
      </w:r>
      <w:r w:rsidRPr="00945714">
        <w:rPr>
          <w:rFonts w:ascii="Times New Roman" w:hAnsi="Times New Roman" w:cs="Times New Roman"/>
          <w:sz w:val="24"/>
          <w:szCs w:val="24"/>
          <w:vertAlign w:val="superscript"/>
          <w:lang w:val="en-US"/>
        </w:rPr>
        <w:t>-1</w:t>
      </w:r>
      <w:r w:rsidRPr="00945714">
        <w:rPr>
          <w:rFonts w:ascii="Times New Roman" w:hAnsi="Times New Roman" w:cs="Times New Roman"/>
          <w:sz w:val="24"/>
          <w:szCs w:val="24"/>
          <w:lang w:val="en-US"/>
        </w:rPr>
        <w:t xml:space="preserve">) is </w:t>
      </w:r>
      <w:r w:rsidR="00194583" w:rsidRPr="00945714">
        <w:rPr>
          <w:rFonts w:ascii="Times New Roman" w:hAnsi="Times New Roman" w:cs="Times New Roman"/>
          <w:sz w:val="24"/>
          <w:szCs w:val="24"/>
          <w:lang w:val="en-US"/>
        </w:rPr>
        <w:t xml:space="preserve">the </w:t>
      </w:r>
      <w:r w:rsidRPr="00945714">
        <w:rPr>
          <w:rFonts w:ascii="Times New Roman" w:hAnsi="Times New Roman" w:cs="Times New Roman"/>
          <w:sz w:val="24"/>
          <w:szCs w:val="24"/>
          <w:lang w:val="en-US"/>
        </w:rPr>
        <w:t>concentration at the equilibrium, Q</w:t>
      </w:r>
      <w:r w:rsidRPr="00945714">
        <w:rPr>
          <w:rFonts w:ascii="Times New Roman" w:hAnsi="Times New Roman" w:cs="Times New Roman"/>
          <w:sz w:val="24"/>
          <w:szCs w:val="24"/>
          <w:vertAlign w:val="subscript"/>
          <w:lang w:val="en-US"/>
        </w:rPr>
        <w:t>max</w:t>
      </w:r>
      <w:r w:rsidRPr="00945714">
        <w:rPr>
          <w:rFonts w:ascii="Times New Roman" w:hAnsi="Times New Roman" w:cs="Times New Roman"/>
          <w:sz w:val="24"/>
          <w:szCs w:val="24"/>
          <w:lang w:val="en-US"/>
        </w:rPr>
        <w:t xml:space="preserve"> (mg g</w:t>
      </w:r>
      <w:r w:rsidRPr="00945714">
        <w:rPr>
          <w:rFonts w:ascii="Times New Roman" w:hAnsi="Times New Roman" w:cs="Times New Roman"/>
          <w:sz w:val="24"/>
          <w:szCs w:val="24"/>
          <w:vertAlign w:val="superscript"/>
          <w:lang w:val="en-US"/>
        </w:rPr>
        <w:t>-1</w:t>
      </w:r>
      <w:r w:rsidRPr="00945714">
        <w:rPr>
          <w:rFonts w:ascii="Times New Roman" w:hAnsi="Times New Roman" w:cs="Times New Roman"/>
          <w:sz w:val="24"/>
          <w:szCs w:val="24"/>
          <w:lang w:val="en-US"/>
        </w:rPr>
        <w:t>) is the maximum adsorbtion capacity, and K</w:t>
      </w:r>
      <w:r w:rsidRPr="00945714">
        <w:rPr>
          <w:rFonts w:ascii="Times New Roman" w:hAnsi="Times New Roman" w:cs="Times New Roman"/>
          <w:sz w:val="24"/>
          <w:szCs w:val="24"/>
          <w:vertAlign w:val="subscript"/>
          <w:lang w:val="en-US"/>
        </w:rPr>
        <w:t>L</w:t>
      </w:r>
      <w:r w:rsidRPr="00945714">
        <w:rPr>
          <w:rFonts w:ascii="Times New Roman" w:hAnsi="Times New Roman" w:cs="Times New Roman"/>
          <w:sz w:val="24"/>
          <w:szCs w:val="24"/>
          <w:lang w:val="en-US"/>
        </w:rPr>
        <w:t xml:space="preserve"> (mg</w:t>
      </w:r>
      <w:r w:rsidRPr="00945714">
        <w:rPr>
          <w:rFonts w:ascii="Times New Roman" w:hAnsi="Times New Roman" w:cs="Times New Roman"/>
          <w:sz w:val="24"/>
          <w:szCs w:val="24"/>
          <w:vertAlign w:val="superscript"/>
          <w:lang w:val="en-US"/>
        </w:rPr>
        <w:t xml:space="preserve">-1 </w:t>
      </w:r>
      <w:r w:rsidRPr="00945714">
        <w:rPr>
          <w:rFonts w:ascii="Times New Roman" w:hAnsi="Times New Roman" w:cs="Times New Roman"/>
          <w:sz w:val="24"/>
          <w:szCs w:val="24"/>
          <w:lang w:val="en-US"/>
        </w:rPr>
        <w:t xml:space="preserve">L) represent the Langmuir constant. </w:t>
      </w:r>
    </w:p>
    <w:p w14:paraId="410D7AAA" w14:textId="1D06F828" w:rsidR="00257D16" w:rsidRPr="00945714" w:rsidRDefault="00257D16" w:rsidP="00945714">
      <w:pPr>
        <w:spacing w:after="0" w:line="360" w:lineRule="auto"/>
        <w:jc w:val="both"/>
        <w:rPr>
          <w:rFonts w:ascii="Times New Roman" w:hAnsi="Times New Roman" w:cs="Times New Roman"/>
          <w:bCs/>
          <w:noProof/>
          <w:sz w:val="24"/>
          <w:szCs w:val="24"/>
          <w:lang w:val="en-US" w:eastAsia="en-GB"/>
        </w:rPr>
      </w:pPr>
      <w:r w:rsidRPr="00945714">
        <w:rPr>
          <w:rFonts w:ascii="Times New Roman" w:hAnsi="Times New Roman" w:cs="Times New Roman"/>
          <w:bCs/>
          <w:noProof/>
          <w:sz w:val="24"/>
          <w:szCs w:val="24"/>
          <w:lang w:val="en-US" w:eastAsia="en-GB"/>
        </w:rPr>
        <w:t>The empirical Freundlich sorption model is usually used to describe heterogeneous systems:</w:t>
      </w:r>
    </w:p>
    <w:p w14:paraId="3D27AC44" w14:textId="23E1CF68" w:rsidR="00257D16" w:rsidRPr="00945714" w:rsidRDefault="00000000" w:rsidP="00945714">
      <w:pPr>
        <w:spacing w:after="0" w:line="360" w:lineRule="auto"/>
        <w:jc w:val="center"/>
        <w:rPr>
          <w:rFonts w:ascii="Times New Roman" w:hAnsi="Times New Roman" w:cs="Times New Roman"/>
          <w:sz w:val="24"/>
          <w:szCs w:val="24"/>
          <w:lang w:val="en-US"/>
        </w:rPr>
      </w:pPr>
      <m:oMath>
        <m:sSub>
          <m:sSubPr>
            <m:ctrlPr>
              <w:rPr>
                <w:rFonts w:ascii="Cambria Math" w:hAnsi="Cambria Math" w:cs="Times New Roman"/>
                <w:b/>
                <w:bCs/>
                <w:sz w:val="24"/>
                <w:szCs w:val="24"/>
                <w:lang w:val="en-US"/>
              </w:rPr>
            </m:ctrlPr>
          </m:sSubPr>
          <m:e>
            <m:r>
              <m:rPr>
                <m:sty m:val="b"/>
              </m:rPr>
              <w:rPr>
                <w:rFonts w:ascii="Cambria Math" w:hAnsi="Cambria Math" w:cs="Times New Roman"/>
                <w:sz w:val="24"/>
                <w:szCs w:val="24"/>
                <w:lang w:val="en-US"/>
              </w:rPr>
              <m:t>Q</m:t>
            </m:r>
          </m:e>
          <m:sub>
            <m:r>
              <m:rPr>
                <m:sty m:val="b"/>
              </m:rPr>
              <w:rPr>
                <w:rFonts w:ascii="Cambria Math" w:hAnsi="Cambria Math" w:cs="Times New Roman"/>
                <w:sz w:val="24"/>
                <w:szCs w:val="24"/>
                <w:lang w:val="en-US"/>
              </w:rPr>
              <m:t>e</m:t>
            </m:r>
          </m:sub>
        </m:sSub>
        <m:r>
          <m:rPr>
            <m:sty m:val="b"/>
          </m:rPr>
          <w:rPr>
            <w:rFonts w:ascii="Cambria Math" w:hAnsi="Cambria Math" w:cs="Times New Roman"/>
            <w:sz w:val="24"/>
            <w:szCs w:val="24"/>
            <w:lang w:val="en-US"/>
          </w:rPr>
          <m:t>=</m:t>
        </m:r>
        <m:sSub>
          <m:sSubPr>
            <m:ctrlPr>
              <w:rPr>
                <w:rFonts w:ascii="Cambria Math" w:hAnsi="Cambria Math" w:cs="Times New Roman"/>
                <w:b/>
                <w:bCs/>
                <w:sz w:val="24"/>
                <w:szCs w:val="24"/>
                <w:lang w:val="en-US"/>
              </w:rPr>
            </m:ctrlPr>
          </m:sSubPr>
          <m:e>
            <m:r>
              <m:rPr>
                <m:sty m:val="b"/>
              </m:rPr>
              <w:rPr>
                <w:rFonts w:ascii="Cambria Math" w:hAnsi="Cambria Math" w:cs="Times New Roman"/>
                <w:sz w:val="24"/>
                <w:szCs w:val="24"/>
                <w:lang w:val="en-US"/>
              </w:rPr>
              <m:t>K</m:t>
            </m:r>
          </m:e>
          <m:sub>
            <m:r>
              <m:rPr>
                <m:sty m:val="b"/>
              </m:rPr>
              <w:rPr>
                <w:rFonts w:ascii="Cambria Math" w:hAnsi="Cambria Math" w:cs="Times New Roman"/>
                <w:sz w:val="24"/>
                <w:szCs w:val="24"/>
                <w:lang w:val="en-US"/>
              </w:rPr>
              <m:t>F</m:t>
            </m:r>
          </m:sub>
        </m:sSub>
        <m:sSup>
          <m:sSupPr>
            <m:ctrlPr>
              <w:rPr>
                <w:rFonts w:ascii="Cambria Math" w:hAnsi="Cambria Math" w:cs="Times New Roman"/>
                <w:b/>
                <w:bCs/>
                <w:sz w:val="24"/>
                <w:szCs w:val="24"/>
                <w:lang w:val="en-US"/>
              </w:rPr>
            </m:ctrlPr>
          </m:sSupPr>
          <m:e>
            <m:r>
              <m:rPr>
                <m:sty m:val="b"/>
              </m:rPr>
              <w:rPr>
                <w:rFonts w:ascii="Cambria Math" w:hAnsi="Cambria Math" w:cs="Times New Roman"/>
                <w:sz w:val="24"/>
                <w:szCs w:val="24"/>
                <w:lang w:val="en-US"/>
              </w:rPr>
              <m:t>(</m:t>
            </m:r>
            <m:sSub>
              <m:sSubPr>
                <m:ctrlPr>
                  <w:rPr>
                    <w:rFonts w:ascii="Cambria Math" w:hAnsi="Cambria Math" w:cs="Times New Roman"/>
                    <w:b/>
                    <w:bCs/>
                    <w:sz w:val="24"/>
                    <w:szCs w:val="24"/>
                    <w:lang w:val="en-US"/>
                  </w:rPr>
                </m:ctrlPr>
              </m:sSubPr>
              <m:e>
                <m:r>
                  <m:rPr>
                    <m:sty m:val="b"/>
                  </m:rPr>
                  <w:rPr>
                    <w:rFonts w:ascii="Cambria Math" w:hAnsi="Cambria Math" w:cs="Times New Roman"/>
                    <w:sz w:val="24"/>
                    <w:szCs w:val="24"/>
                    <w:lang w:val="en-US"/>
                  </w:rPr>
                  <m:t>C</m:t>
                </m:r>
              </m:e>
              <m:sub>
                <m:r>
                  <m:rPr>
                    <m:sty m:val="b"/>
                  </m:rPr>
                  <w:rPr>
                    <w:rFonts w:ascii="Cambria Math" w:hAnsi="Cambria Math" w:cs="Times New Roman"/>
                    <w:sz w:val="24"/>
                    <w:szCs w:val="24"/>
                    <w:lang w:val="en-US"/>
                  </w:rPr>
                  <m:t>e</m:t>
                </m:r>
              </m:sub>
            </m:sSub>
            <m:r>
              <m:rPr>
                <m:sty m:val="b"/>
              </m:rPr>
              <w:rPr>
                <w:rFonts w:ascii="Cambria Math" w:hAnsi="Cambria Math" w:cs="Times New Roman"/>
                <w:sz w:val="24"/>
                <w:szCs w:val="24"/>
                <w:lang w:val="en-US"/>
              </w:rPr>
              <m:t>)</m:t>
            </m:r>
          </m:e>
          <m:sup>
            <m:f>
              <m:fPr>
                <m:ctrlPr>
                  <w:rPr>
                    <w:rFonts w:ascii="Cambria Math" w:hAnsi="Cambria Math" w:cs="Times New Roman"/>
                    <w:b/>
                    <w:bCs/>
                    <w:sz w:val="24"/>
                    <w:szCs w:val="24"/>
                    <w:lang w:val="en-US"/>
                  </w:rPr>
                </m:ctrlPr>
              </m:fPr>
              <m:num>
                <m:r>
                  <m:rPr>
                    <m:sty m:val="b"/>
                  </m:rPr>
                  <w:rPr>
                    <w:rFonts w:ascii="Cambria Math" w:hAnsi="Cambria Math" w:cs="Times New Roman"/>
                    <w:sz w:val="24"/>
                    <w:szCs w:val="24"/>
                    <w:lang w:val="en-US"/>
                  </w:rPr>
                  <m:t>1</m:t>
                </m:r>
              </m:num>
              <m:den>
                <m:r>
                  <m:rPr>
                    <m:sty m:val="b"/>
                  </m:rPr>
                  <w:rPr>
                    <w:rFonts w:ascii="Cambria Math" w:hAnsi="Cambria Math" w:cs="Times New Roman"/>
                    <w:sz w:val="24"/>
                    <w:szCs w:val="24"/>
                    <w:lang w:val="en-US"/>
                  </w:rPr>
                  <m:t>n</m:t>
                </m:r>
              </m:den>
            </m:f>
          </m:sup>
        </m:sSup>
      </m:oMath>
      <w:r w:rsidR="00B5783E" w:rsidRPr="00945714">
        <w:rPr>
          <w:rFonts w:ascii="Times New Roman" w:eastAsiaTheme="minorEastAsia" w:hAnsi="Times New Roman" w:cs="Times New Roman"/>
          <w:b/>
          <w:bCs/>
          <w:sz w:val="24"/>
          <w:szCs w:val="24"/>
          <w:lang w:val="en-US"/>
        </w:rPr>
        <w:t xml:space="preserve">           (</w:t>
      </w:r>
      <w:r w:rsidR="00F319D4" w:rsidRPr="00945714">
        <w:rPr>
          <w:rFonts w:ascii="Times New Roman" w:eastAsiaTheme="minorEastAsia" w:hAnsi="Times New Roman" w:cs="Times New Roman"/>
          <w:b/>
          <w:bCs/>
          <w:sz w:val="24"/>
          <w:szCs w:val="24"/>
          <w:lang w:val="en-US"/>
        </w:rPr>
        <w:t>Equation</w:t>
      </w:r>
      <w:r w:rsidR="00B5783E" w:rsidRPr="00945714">
        <w:rPr>
          <w:rFonts w:ascii="Times New Roman" w:eastAsiaTheme="minorEastAsia" w:hAnsi="Times New Roman" w:cs="Times New Roman"/>
          <w:b/>
          <w:bCs/>
          <w:sz w:val="24"/>
          <w:szCs w:val="24"/>
          <w:lang w:val="en-US"/>
        </w:rPr>
        <w:t xml:space="preserve"> S7)</w:t>
      </w:r>
    </w:p>
    <w:p w14:paraId="360884BF" w14:textId="36C5D737" w:rsidR="00257D16" w:rsidRPr="00945714" w:rsidRDefault="00257D16" w:rsidP="00945714">
      <w:pPr>
        <w:spacing w:after="0" w:line="360" w:lineRule="auto"/>
        <w:jc w:val="both"/>
        <w:rPr>
          <w:rFonts w:ascii="Times New Roman" w:hAnsi="Times New Roman" w:cs="Times New Roman"/>
          <w:bCs/>
          <w:noProof/>
          <w:sz w:val="24"/>
          <w:szCs w:val="24"/>
          <w:lang w:val="en-US" w:eastAsia="en-GB"/>
        </w:rPr>
      </w:pPr>
      <w:r w:rsidRPr="00945714">
        <w:rPr>
          <w:rFonts w:ascii="Times New Roman" w:hAnsi="Times New Roman" w:cs="Times New Roman"/>
          <w:bCs/>
          <w:noProof/>
          <w:sz w:val="24"/>
          <w:szCs w:val="24"/>
          <w:lang w:val="en-US" w:eastAsia="en-GB"/>
        </w:rPr>
        <w:t>where K</w:t>
      </w:r>
      <w:r w:rsidRPr="00945714">
        <w:rPr>
          <w:rFonts w:ascii="Times New Roman" w:hAnsi="Times New Roman" w:cs="Times New Roman"/>
          <w:bCs/>
          <w:noProof/>
          <w:sz w:val="24"/>
          <w:szCs w:val="24"/>
          <w:vertAlign w:val="subscript"/>
          <w:lang w:val="en-US" w:eastAsia="en-GB"/>
        </w:rPr>
        <w:t xml:space="preserve">F </w:t>
      </w:r>
      <w:r w:rsidR="00E3325E" w:rsidRPr="00945714">
        <w:rPr>
          <w:rFonts w:ascii="Times New Roman" w:eastAsia="Times New Roman" w:hAnsi="Times New Roman" w:cs="Times New Roman"/>
          <w:sz w:val="24"/>
          <w:szCs w:val="24"/>
          <w:lang w:val="en-US"/>
        </w:rPr>
        <w:t>(mg g</w:t>
      </w:r>
      <w:r w:rsidR="00E3325E" w:rsidRPr="00945714">
        <w:rPr>
          <w:rFonts w:ascii="Times New Roman" w:eastAsia="Times New Roman" w:hAnsi="Times New Roman" w:cs="Times New Roman"/>
          <w:sz w:val="24"/>
          <w:szCs w:val="24"/>
          <w:vertAlign w:val="superscript"/>
          <w:lang w:val="en-US"/>
        </w:rPr>
        <w:t>-1</w:t>
      </w:r>
      <w:r w:rsidR="00E3325E" w:rsidRPr="00945714">
        <w:rPr>
          <w:rFonts w:ascii="Times New Roman" w:eastAsia="Times New Roman" w:hAnsi="Times New Roman" w:cs="Times New Roman"/>
          <w:sz w:val="24"/>
          <w:szCs w:val="24"/>
          <w:lang w:val="en-US"/>
        </w:rPr>
        <w:t>)/(mg L</w:t>
      </w:r>
      <w:r w:rsidR="00E3325E" w:rsidRPr="00945714">
        <w:rPr>
          <w:rFonts w:ascii="Times New Roman" w:eastAsia="Times New Roman" w:hAnsi="Times New Roman" w:cs="Times New Roman"/>
          <w:sz w:val="24"/>
          <w:szCs w:val="24"/>
          <w:vertAlign w:val="superscript"/>
          <w:lang w:val="en-US"/>
        </w:rPr>
        <w:t>-1</w:t>
      </w:r>
      <w:r w:rsidR="00E3325E" w:rsidRPr="00945714">
        <w:rPr>
          <w:rFonts w:ascii="Times New Roman" w:eastAsia="Times New Roman" w:hAnsi="Times New Roman" w:cs="Times New Roman"/>
          <w:sz w:val="24"/>
          <w:szCs w:val="24"/>
          <w:lang w:val="en-US"/>
        </w:rPr>
        <w:t>)</w:t>
      </w:r>
      <w:r w:rsidR="00E3325E" w:rsidRPr="00945714">
        <w:rPr>
          <w:rFonts w:ascii="Times New Roman" w:eastAsia="Times New Roman" w:hAnsi="Times New Roman" w:cs="Times New Roman"/>
          <w:sz w:val="24"/>
          <w:szCs w:val="24"/>
          <w:vertAlign w:val="superscript"/>
          <w:lang w:val="en-US"/>
        </w:rPr>
        <w:t>1/n</w:t>
      </w:r>
      <w:r w:rsidR="00E3325E" w:rsidRPr="00945714">
        <w:rPr>
          <w:rFonts w:ascii="Times New Roman" w:hAnsi="Times New Roman" w:cs="Times New Roman"/>
          <w:bCs/>
          <w:noProof/>
          <w:sz w:val="24"/>
          <w:szCs w:val="24"/>
          <w:lang w:val="en-US" w:eastAsia="en-GB"/>
        </w:rPr>
        <w:t xml:space="preserve"> </w:t>
      </w:r>
      <w:r w:rsidRPr="00945714">
        <w:rPr>
          <w:rFonts w:ascii="Times New Roman" w:hAnsi="Times New Roman" w:cs="Times New Roman"/>
          <w:bCs/>
          <w:noProof/>
          <w:sz w:val="24"/>
          <w:szCs w:val="24"/>
          <w:lang w:val="en-US" w:eastAsia="en-GB"/>
        </w:rPr>
        <w:t>is the Freundlich constant associated with the adsorption capacity and 1/n</w:t>
      </w:r>
      <w:r w:rsidRPr="00945714">
        <w:rPr>
          <w:rFonts w:ascii="Times New Roman" w:hAnsi="Times New Roman" w:cs="Times New Roman"/>
          <w:bCs/>
          <w:noProof/>
          <w:sz w:val="24"/>
          <w:szCs w:val="24"/>
          <w:vertAlign w:val="subscript"/>
          <w:lang w:val="en-US" w:eastAsia="en-GB"/>
        </w:rPr>
        <w:t xml:space="preserve"> </w:t>
      </w:r>
      <w:r w:rsidRPr="00945714">
        <w:rPr>
          <w:rFonts w:ascii="Times New Roman" w:hAnsi="Times New Roman" w:cs="Times New Roman"/>
          <w:bCs/>
          <w:noProof/>
          <w:sz w:val="24"/>
          <w:szCs w:val="24"/>
          <w:lang w:val="en-US" w:eastAsia="en-GB"/>
        </w:rPr>
        <w:t xml:space="preserve">is a parameter that allows obtaining indications about the heterogeneity of the system, and thus the intensity of the adsorption. </w:t>
      </w:r>
    </w:p>
    <w:p w14:paraId="10EFBA04" w14:textId="77777777" w:rsidR="00395C4D" w:rsidRPr="00945714" w:rsidRDefault="00395C4D" w:rsidP="00945714">
      <w:pPr>
        <w:spacing w:after="0" w:line="360" w:lineRule="auto"/>
        <w:jc w:val="both"/>
        <w:rPr>
          <w:rFonts w:ascii="Times New Roman" w:hAnsi="Times New Roman" w:cs="Times New Roman"/>
          <w:sz w:val="24"/>
          <w:szCs w:val="24"/>
          <w:lang w:val="en-US"/>
        </w:rPr>
      </w:pPr>
    </w:p>
    <w:p w14:paraId="0838BBD4" w14:textId="3359A3DA" w:rsidR="00257D16" w:rsidRPr="00945714" w:rsidRDefault="00257D16" w:rsidP="00945714">
      <w:pPr>
        <w:spacing w:after="0"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The corresponding linearized </w:t>
      </w:r>
      <w:r w:rsidR="00F319D4" w:rsidRPr="00945714">
        <w:rPr>
          <w:rFonts w:ascii="Times New Roman" w:hAnsi="Times New Roman" w:cs="Times New Roman"/>
          <w:sz w:val="24"/>
          <w:szCs w:val="24"/>
          <w:lang w:val="en-US"/>
        </w:rPr>
        <w:t>Equation</w:t>
      </w:r>
      <w:r w:rsidRPr="00945714">
        <w:rPr>
          <w:rFonts w:ascii="Times New Roman" w:hAnsi="Times New Roman" w:cs="Times New Roman"/>
          <w:sz w:val="24"/>
          <w:szCs w:val="24"/>
          <w:lang w:val="en-US"/>
        </w:rPr>
        <w:t xml:space="preserve"> form of Langmuir and Freundlich's model used were respectively:</w:t>
      </w:r>
    </w:p>
    <w:p w14:paraId="782BF77F" w14:textId="65F6A731" w:rsidR="00BC6041" w:rsidRPr="00945714" w:rsidRDefault="00BC6041" w:rsidP="00945714">
      <w:pPr>
        <w:spacing w:after="0" w:line="360" w:lineRule="auto"/>
        <w:jc w:val="center"/>
        <w:rPr>
          <w:rFonts w:ascii="Times New Roman" w:hAnsi="Times New Roman" w:cs="Times New Roman"/>
          <w:b/>
          <w:bCs/>
          <w:sz w:val="24"/>
          <w:szCs w:val="24"/>
          <w:lang w:val="en-US"/>
        </w:rPr>
      </w:pPr>
      <m:oMath>
        <m:r>
          <m:rPr>
            <m:sty m:val="bi"/>
          </m:rPr>
          <w:rPr>
            <w:rFonts w:ascii="Cambria Math" w:hAnsi="Cambria Math" w:cs="Times New Roman"/>
            <w:sz w:val="24"/>
            <w:szCs w:val="24"/>
            <w:lang w:val="en-US"/>
          </w:rPr>
          <m:t>1/</m:t>
        </m:r>
        <m:sSub>
          <m:sSubPr>
            <m:ctrlPr>
              <w:rPr>
                <w:rFonts w:ascii="Cambria Math" w:hAnsi="Cambria Math" w:cs="Times New Roman"/>
                <w:b/>
                <w:bCs/>
                <w:sz w:val="24"/>
                <w:szCs w:val="24"/>
                <w:lang w:val="en-US"/>
              </w:rPr>
            </m:ctrlPr>
          </m:sSubPr>
          <m:e>
            <m:r>
              <m:rPr>
                <m:sty m:val="b"/>
              </m:rPr>
              <w:rPr>
                <w:rFonts w:ascii="Cambria Math" w:hAnsi="Cambria Math" w:cs="Times New Roman"/>
                <w:sz w:val="24"/>
                <w:szCs w:val="24"/>
                <w:lang w:val="en-US"/>
              </w:rPr>
              <m:t>Q</m:t>
            </m:r>
          </m:e>
          <m:sub>
            <m:r>
              <m:rPr>
                <m:sty m:val="b"/>
              </m:rPr>
              <w:rPr>
                <w:rFonts w:ascii="Cambria Math" w:hAnsi="Cambria Math" w:cs="Times New Roman"/>
                <w:sz w:val="24"/>
                <w:szCs w:val="24"/>
                <w:lang w:val="en-US"/>
              </w:rPr>
              <m:t>e</m:t>
            </m:r>
          </m:sub>
        </m:sSub>
        <m:r>
          <m:rPr>
            <m:sty m:val="b"/>
          </m:rPr>
          <w:rPr>
            <w:rFonts w:ascii="Cambria Math" w:hAnsi="Cambria Math" w:cs="Times New Roman"/>
            <w:sz w:val="24"/>
            <w:szCs w:val="24"/>
            <w:lang w:val="en-US"/>
          </w:rPr>
          <m:t>=[1/(</m:t>
        </m:r>
        <m:sSub>
          <m:sSubPr>
            <m:ctrlPr>
              <w:rPr>
                <w:rFonts w:ascii="Cambria Math" w:hAnsi="Cambria Math" w:cs="Times New Roman"/>
                <w:b/>
                <w:bCs/>
                <w:sz w:val="24"/>
                <w:szCs w:val="24"/>
                <w:lang w:val="en-US"/>
              </w:rPr>
            </m:ctrlPr>
          </m:sSubPr>
          <m:e>
            <m:r>
              <m:rPr>
                <m:sty m:val="b"/>
              </m:rPr>
              <w:rPr>
                <w:rFonts w:ascii="Cambria Math" w:hAnsi="Cambria Math" w:cs="Times New Roman"/>
                <w:sz w:val="24"/>
                <w:szCs w:val="24"/>
                <w:lang w:val="en-US"/>
              </w:rPr>
              <m:t>k</m:t>
            </m:r>
          </m:e>
          <m:sub>
            <m:r>
              <m:rPr>
                <m:sty m:val="b"/>
              </m:rPr>
              <w:rPr>
                <w:rFonts w:ascii="Cambria Math" w:hAnsi="Cambria Math" w:cs="Times New Roman"/>
                <w:sz w:val="24"/>
                <w:szCs w:val="24"/>
                <w:lang w:val="en-US"/>
              </w:rPr>
              <m:t>L</m:t>
            </m:r>
          </m:sub>
        </m:sSub>
        <m:sSub>
          <m:sSubPr>
            <m:ctrlPr>
              <w:rPr>
                <w:rFonts w:ascii="Cambria Math" w:hAnsi="Cambria Math" w:cs="Times New Roman"/>
                <w:b/>
                <w:bCs/>
                <w:sz w:val="24"/>
                <w:szCs w:val="24"/>
                <w:lang w:val="en-US"/>
              </w:rPr>
            </m:ctrlPr>
          </m:sSubPr>
          <m:e>
            <m:r>
              <m:rPr>
                <m:sty m:val="b"/>
              </m:rPr>
              <w:rPr>
                <w:rFonts w:ascii="Cambria Math" w:hAnsi="Cambria Math" w:cs="Times New Roman"/>
                <w:sz w:val="24"/>
                <w:szCs w:val="24"/>
                <w:lang w:val="en-US"/>
              </w:rPr>
              <m:t>q</m:t>
            </m:r>
          </m:e>
          <m:sub>
            <m:r>
              <m:rPr>
                <m:sty m:val="b"/>
              </m:rPr>
              <w:rPr>
                <w:rFonts w:ascii="Cambria Math" w:hAnsi="Cambria Math" w:cs="Times New Roman"/>
                <w:sz w:val="24"/>
                <w:szCs w:val="24"/>
                <w:lang w:val="en-US"/>
              </w:rPr>
              <m:t>m</m:t>
            </m:r>
          </m:sub>
        </m:sSub>
        <m:r>
          <m:rPr>
            <m:sty m:val="b"/>
          </m:rPr>
          <w:rPr>
            <w:rFonts w:ascii="Cambria Math" w:hAnsi="Cambria Math" w:cs="Times New Roman"/>
            <w:sz w:val="24"/>
            <w:szCs w:val="24"/>
            <w:lang w:val="en-US"/>
          </w:rPr>
          <m:t>)×[1/</m:t>
        </m:r>
        <m:sSub>
          <m:sSubPr>
            <m:ctrlPr>
              <w:rPr>
                <w:rFonts w:ascii="Cambria Math" w:hAnsi="Cambria Math" w:cs="Times New Roman"/>
                <w:b/>
                <w:bCs/>
                <w:sz w:val="24"/>
                <w:szCs w:val="24"/>
                <w:lang w:val="en-US"/>
              </w:rPr>
            </m:ctrlPr>
          </m:sSubPr>
          <m:e>
            <m:r>
              <m:rPr>
                <m:sty m:val="b"/>
              </m:rPr>
              <w:rPr>
                <w:rFonts w:ascii="Cambria Math" w:hAnsi="Cambria Math" w:cs="Times New Roman"/>
                <w:sz w:val="24"/>
                <w:szCs w:val="24"/>
                <w:lang w:val="en-US"/>
              </w:rPr>
              <m:t>C</m:t>
            </m:r>
          </m:e>
          <m:sub>
            <m:r>
              <m:rPr>
                <m:sty m:val="b"/>
              </m:rPr>
              <w:rPr>
                <w:rFonts w:ascii="Cambria Math" w:hAnsi="Cambria Math" w:cs="Times New Roman"/>
                <w:sz w:val="24"/>
                <w:szCs w:val="24"/>
                <w:lang w:val="en-US"/>
              </w:rPr>
              <m:t>e</m:t>
            </m:r>
          </m:sub>
        </m:sSub>
        <m:r>
          <m:rPr>
            <m:sty m:val="b"/>
          </m:rPr>
          <w:rPr>
            <w:rFonts w:ascii="Cambria Math" w:hAnsi="Cambria Math" w:cs="Times New Roman"/>
            <w:sz w:val="24"/>
            <w:szCs w:val="24"/>
            <w:lang w:val="en-US"/>
          </w:rPr>
          <m:t>]+[1/</m:t>
        </m:r>
        <m:sSub>
          <m:sSubPr>
            <m:ctrlPr>
              <w:rPr>
                <w:rFonts w:ascii="Cambria Math" w:hAnsi="Cambria Math" w:cs="Times New Roman"/>
                <w:b/>
                <w:bCs/>
                <w:sz w:val="24"/>
                <w:szCs w:val="24"/>
                <w:lang w:val="en-US"/>
              </w:rPr>
            </m:ctrlPr>
          </m:sSubPr>
          <m:e>
            <m:r>
              <m:rPr>
                <m:sty m:val="b"/>
              </m:rPr>
              <w:rPr>
                <w:rFonts w:ascii="Cambria Math" w:hAnsi="Cambria Math" w:cs="Times New Roman"/>
                <w:sz w:val="24"/>
                <w:szCs w:val="24"/>
                <w:lang w:val="en-US"/>
              </w:rPr>
              <m:t>Q</m:t>
            </m:r>
          </m:e>
          <m:sub>
            <m:r>
              <m:rPr>
                <m:sty m:val="b"/>
              </m:rPr>
              <w:rPr>
                <w:rFonts w:ascii="Cambria Math" w:hAnsi="Cambria Math" w:cs="Times New Roman"/>
                <w:sz w:val="24"/>
                <w:szCs w:val="24"/>
                <w:lang w:val="en-US"/>
              </w:rPr>
              <m:t>max</m:t>
            </m:r>
          </m:sub>
        </m:sSub>
        <m:r>
          <m:rPr>
            <m:sty m:val="b"/>
          </m:rPr>
          <w:rPr>
            <w:rFonts w:ascii="Cambria Math" w:hAnsi="Cambria Math" w:cs="Times New Roman"/>
            <w:sz w:val="24"/>
            <w:szCs w:val="24"/>
            <w:lang w:val="en-US"/>
          </w:rPr>
          <m:t xml:space="preserve">] </m:t>
        </m:r>
      </m:oMath>
      <w:r w:rsidRPr="00945714">
        <w:rPr>
          <w:rFonts w:ascii="Times New Roman" w:eastAsiaTheme="minorEastAsia" w:hAnsi="Times New Roman" w:cs="Times New Roman"/>
          <w:b/>
          <w:sz w:val="24"/>
          <w:szCs w:val="24"/>
          <w:lang w:val="en-US"/>
        </w:rPr>
        <w:t xml:space="preserve">  (</w:t>
      </w:r>
      <w:r w:rsidR="00F319D4" w:rsidRPr="00945714">
        <w:rPr>
          <w:rFonts w:ascii="Times New Roman" w:eastAsiaTheme="minorEastAsia" w:hAnsi="Times New Roman" w:cs="Times New Roman"/>
          <w:b/>
          <w:sz w:val="24"/>
          <w:szCs w:val="24"/>
          <w:lang w:val="en-US"/>
        </w:rPr>
        <w:t>Equation</w:t>
      </w:r>
      <w:r w:rsidRPr="00945714">
        <w:rPr>
          <w:rFonts w:ascii="Times New Roman" w:eastAsiaTheme="minorEastAsia" w:hAnsi="Times New Roman" w:cs="Times New Roman"/>
          <w:b/>
          <w:sz w:val="24"/>
          <w:szCs w:val="24"/>
          <w:lang w:val="en-US"/>
        </w:rPr>
        <w:t xml:space="preserve"> S8)</w:t>
      </w:r>
    </w:p>
    <w:p w14:paraId="6FD0BD05" w14:textId="2096A517" w:rsidR="00257D16" w:rsidRPr="00945714" w:rsidRDefault="00000000" w:rsidP="00945714">
      <w:pPr>
        <w:spacing w:after="0" w:line="360" w:lineRule="auto"/>
        <w:jc w:val="center"/>
        <w:rPr>
          <w:rFonts w:ascii="Times New Roman" w:eastAsiaTheme="minorEastAsia" w:hAnsi="Times New Roman" w:cs="Times New Roman"/>
          <w:b/>
          <w:sz w:val="24"/>
          <w:szCs w:val="24"/>
          <w:lang w:val="en-US"/>
        </w:rPr>
      </w:pPr>
      <m:oMath>
        <m:func>
          <m:funcPr>
            <m:ctrlPr>
              <w:rPr>
                <w:rFonts w:ascii="Cambria Math" w:hAnsi="Cambria Math" w:cs="Times New Roman"/>
                <w:b/>
                <w:bCs/>
                <w:sz w:val="24"/>
                <w:szCs w:val="24"/>
                <w:lang w:val="en-US"/>
              </w:rPr>
            </m:ctrlPr>
          </m:funcPr>
          <m:fName>
            <m:r>
              <m:rPr>
                <m:sty m:val="b"/>
              </m:rPr>
              <w:rPr>
                <w:rFonts w:ascii="Cambria Math" w:hAnsi="Cambria Math" w:cs="Times New Roman"/>
                <w:sz w:val="24"/>
                <w:szCs w:val="24"/>
                <w:lang w:val="en-US"/>
              </w:rPr>
              <m:t>ln</m:t>
            </m:r>
          </m:fName>
          <m:e>
            <m:sSub>
              <m:sSubPr>
                <m:ctrlPr>
                  <w:rPr>
                    <w:rFonts w:ascii="Cambria Math" w:hAnsi="Cambria Math" w:cs="Times New Roman"/>
                    <w:b/>
                    <w:bCs/>
                    <w:sz w:val="24"/>
                    <w:szCs w:val="24"/>
                    <w:lang w:val="en-US"/>
                  </w:rPr>
                </m:ctrlPr>
              </m:sSubPr>
              <m:e>
                <m:r>
                  <m:rPr>
                    <m:sty m:val="b"/>
                  </m:rPr>
                  <w:rPr>
                    <w:rFonts w:ascii="Cambria Math" w:hAnsi="Cambria Math" w:cs="Times New Roman"/>
                    <w:sz w:val="24"/>
                    <w:szCs w:val="24"/>
                    <w:lang w:val="en-US"/>
                  </w:rPr>
                  <m:t>Q</m:t>
                </m:r>
              </m:e>
              <m:sub>
                <m:r>
                  <m:rPr>
                    <m:sty m:val="b"/>
                  </m:rPr>
                  <w:rPr>
                    <w:rFonts w:ascii="Cambria Math" w:hAnsi="Cambria Math" w:cs="Times New Roman"/>
                    <w:sz w:val="24"/>
                    <w:szCs w:val="24"/>
                    <w:lang w:val="en-US"/>
                  </w:rPr>
                  <m:t>e</m:t>
                </m:r>
              </m:sub>
            </m:sSub>
          </m:e>
        </m:func>
        <m:r>
          <m:rPr>
            <m:sty m:val="b"/>
          </m:rPr>
          <w:rPr>
            <w:rFonts w:ascii="Cambria Math" w:hAnsi="Cambria Math" w:cs="Times New Roman"/>
            <w:sz w:val="24"/>
            <w:szCs w:val="24"/>
            <w:lang w:val="en-US"/>
          </w:rPr>
          <m:t xml:space="preserve">= </m:t>
        </m:r>
        <m:f>
          <m:fPr>
            <m:ctrlPr>
              <w:rPr>
                <w:rFonts w:ascii="Cambria Math" w:hAnsi="Cambria Math" w:cs="Times New Roman"/>
                <w:b/>
                <w:bCs/>
                <w:sz w:val="24"/>
                <w:szCs w:val="24"/>
                <w:lang w:val="en-US"/>
              </w:rPr>
            </m:ctrlPr>
          </m:fPr>
          <m:num>
            <m:r>
              <m:rPr>
                <m:sty m:val="b"/>
              </m:rPr>
              <w:rPr>
                <w:rFonts w:ascii="Cambria Math" w:hAnsi="Cambria Math" w:cs="Times New Roman"/>
                <w:sz w:val="24"/>
                <w:szCs w:val="24"/>
                <w:lang w:val="en-US"/>
              </w:rPr>
              <m:t>1</m:t>
            </m:r>
          </m:num>
          <m:den>
            <m:r>
              <m:rPr>
                <m:sty m:val="b"/>
              </m:rPr>
              <w:rPr>
                <w:rFonts w:ascii="Cambria Math" w:hAnsi="Cambria Math" w:cs="Times New Roman"/>
                <w:sz w:val="24"/>
                <w:szCs w:val="24"/>
                <w:lang w:val="en-US"/>
              </w:rPr>
              <m:t>n</m:t>
            </m:r>
          </m:den>
        </m:f>
        <m:sSub>
          <m:sSubPr>
            <m:ctrlPr>
              <w:rPr>
                <w:rFonts w:ascii="Cambria Math" w:hAnsi="Cambria Math" w:cs="Times New Roman"/>
                <w:b/>
                <w:bCs/>
                <w:sz w:val="24"/>
                <w:szCs w:val="24"/>
                <w:lang w:val="en-US"/>
              </w:rPr>
            </m:ctrlPr>
          </m:sSubPr>
          <m:e>
            <m:func>
              <m:funcPr>
                <m:ctrlPr>
                  <w:rPr>
                    <w:rFonts w:ascii="Cambria Math" w:hAnsi="Cambria Math" w:cs="Times New Roman"/>
                    <w:b/>
                    <w:bCs/>
                    <w:sz w:val="24"/>
                    <w:szCs w:val="24"/>
                    <w:lang w:val="en-US"/>
                  </w:rPr>
                </m:ctrlPr>
              </m:funcPr>
              <m:fName>
                <m:r>
                  <m:rPr>
                    <m:sty m:val="b"/>
                  </m:rPr>
                  <w:rPr>
                    <w:rFonts w:ascii="Cambria Math" w:hAnsi="Cambria Math" w:cs="Times New Roman"/>
                    <w:sz w:val="24"/>
                    <w:szCs w:val="24"/>
                    <w:lang w:val="en-US"/>
                  </w:rPr>
                  <m:t>ln</m:t>
                </m:r>
              </m:fName>
              <m:e>
                <m:r>
                  <m:rPr>
                    <m:sty m:val="b"/>
                  </m:rPr>
                  <w:rPr>
                    <w:rFonts w:ascii="Cambria Math" w:hAnsi="Cambria Math" w:cs="Times New Roman"/>
                    <w:sz w:val="24"/>
                    <w:szCs w:val="24"/>
                    <w:lang w:val="en-US"/>
                  </w:rPr>
                  <m:t>C</m:t>
                </m:r>
              </m:e>
            </m:func>
          </m:e>
          <m:sub>
            <m:r>
              <m:rPr>
                <m:sty m:val="b"/>
              </m:rPr>
              <w:rPr>
                <w:rFonts w:ascii="Cambria Math" w:hAnsi="Cambria Math" w:cs="Times New Roman"/>
                <w:sz w:val="24"/>
                <w:szCs w:val="24"/>
                <w:lang w:val="en-US"/>
              </w:rPr>
              <m:t>e</m:t>
            </m:r>
          </m:sub>
        </m:sSub>
        <m:r>
          <m:rPr>
            <m:sty m:val="b"/>
          </m:rPr>
          <w:rPr>
            <w:rFonts w:ascii="Cambria Math" w:hAnsi="Cambria Math" w:cs="Times New Roman"/>
            <w:sz w:val="24"/>
            <w:szCs w:val="24"/>
            <w:lang w:val="en-US"/>
          </w:rPr>
          <m:t xml:space="preserve">+ </m:t>
        </m:r>
        <m:sSub>
          <m:sSubPr>
            <m:ctrlPr>
              <w:rPr>
                <w:rFonts w:ascii="Cambria Math" w:hAnsi="Cambria Math" w:cs="Times New Roman"/>
                <w:b/>
                <w:bCs/>
                <w:sz w:val="24"/>
                <w:szCs w:val="24"/>
                <w:lang w:val="en-US"/>
              </w:rPr>
            </m:ctrlPr>
          </m:sSubPr>
          <m:e>
            <m:func>
              <m:funcPr>
                <m:ctrlPr>
                  <w:rPr>
                    <w:rFonts w:ascii="Cambria Math" w:hAnsi="Cambria Math" w:cs="Times New Roman"/>
                    <w:b/>
                    <w:bCs/>
                    <w:sz w:val="24"/>
                    <w:szCs w:val="24"/>
                    <w:lang w:val="en-US"/>
                  </w:rPr>
                </m:ctrlPr>
              </m:funcPr>
              <m:fName>
                <m:r>
                  <m:rPr>
                    <m:sty m:val="b"/>
                  </m:rPr>
                  <w:rPr>
                    <w:rFonts w:ascii="Cambria Math" w:hAnsi="Cambria Math" w:cs="Times New Roman"/>
                    <w:sz w:val="24"/>
                    <w:szCs w:val="24"/>
                    <w:lang w:val="en-US"/>
                  </w:rPr>
                  <m:t>ln</m:t>
                </m:r>
              </m:fName>
              <m:e>
                <m:r>
                  <m:rPr>
                    <m:sty m:val="b"/>
                  </m:rPr>
                  <w:rPr>
                    <w:rFonts w:ascii="Cambria Math" w:hAnsi="Cambria Math" w:cs="Times New Roman"/>
                    <w:sz w:val="24"/>
                    <w:szCs w:val="24"/>
                    <w:lang w:val="en-US"/>
                  </w:rPr>
                  <m:t>k</m:t>
                </m:r>
              </m:e>
            </m:func>
          </m:e>
          <m:sub>
            <m:r>
              <m:rPr>
                <m:sty m:val="b"/>
              </m:rPr>
              <w:rPr>
                <w:rFonts w:ascii="Cambria Math" w:hAnsi="Cambria Math" w:cs="Times New Roman"/>
                <w:sz w:val="24"/>
                <w:szCs w:val="24"/>
                <w:lang w:val="en-US"/>
              </w:rPr>
              <m:t>F</m:t>
            </m:r>
          </m:sub>
        </m:sSub>
      </m:oMath>
      <w:r w:rsidR="00975C2B" w:rsidRPr="00945714">
        <w:rPr>
          <w:rFonts w:ascii="Times New Roman" w:eastAsiaTheme="minorEastAsia" w:hAnsi="Times New Roman" w:cs="Times New Roman"/>
          <w:b/>
          <w:bCs/>
          <w:sz w:val="24"/>
          <w:szCs w:val="24"/>
          <w:lang w:val="en-US"/>
        </w:rPr>
        <w:t xml:space="preserve">              (</w:t>
      </w:r>
      <w:r w:rsidR="00F319D4" w:rsidRPr="00945714">
        <w:rPr>
          <w:rFonts w:ascii="Times New Roman" w:eastAsiaTheme="minorEastAsia" w:hAnsi="Times New Roman" w:cs="Times New Roman"/>
          <w:b/>
          <w:bCs/>
          <w:sz w:val="24"/>
          <w:szCs w:val="24"/>
          <w:lang w:val="en-US"/>
        </w:rPr>
        <w:t>Equation</w:t>
      </w:r>
      <w:r w:rsidR="00975C2B" w:rsidRPr="00945714">
        <w:rPr>
          <w:rFonts w:ascii="Times New Roman" w:eastAsiaTheme="minorEastAsia" w:hAnsi="Times New Roman" w:cs="Times New Roman"/>
          <w:b/>
          <w:bCs/>
          <w:sz w:val="24"/>
          <w:szCs w:val="24"/>
          <w:lang w:val="en-US"/>
        </w:rPr>
        <w:t xml:space="preserve"> S</w:t>
      </w:r>
      <w:r w:rsidR="00BC6041" w:rsidRPr="00945714">
        <w:rPr>
          <w:rFonts w:ascii="Times New Roman" w:eastAsiaTheme="minorEastAsia" w:hAnsi="Times New Roman" w:cs="Times New Roman"/>
          <w:b/>
          <w:bCs/>
          <w:sz w:val="24"/>
          <w:szCs w:val="24"/>
          <w:lang w:val="en-US"/>
        </w:rPr>
        <w:t>9</w:t>
      </w:r>
      <w:r w:rsidR="00975C2B" w:rsidRPr="00945714">
        <w:rPr>
          <w:rFonts w:ascii="Times New Roman" w:eastAsiaTheme="minorEastAsia" w:hAnsi="Times New Roman" w:cs="Times New Roman"/>
          <w:b/>
          <w:bCs/>
          <w:sz w:val="24"/>
          <w:szCs w:val="24"/>
          <w:lang w:val="en-US"/>
        </w:rPr>
        <w:t>)</w:t>
      </w:r>
    </w:p>
    <w:p w14:paraId="2EF60012" w14:textId="77777777" w:rsidR="00C7444E" w:rsidRPr="00945714" w:rsidRDefault="00C7444E" w:rsidP="00945714">
      <w:pPr>
        <w:spacing w:after="0" w:line="360" w:lineRule="auto"/>
        <w:jc w:val="both"/>
        <w:rPr>
          <w:rFonts w:ascii="Times New Roman" w:hAnsi="Times New Roman" w:cs="Times New Roman"/>
          <w:sz w:val="24"/>
          <w:szCs w:val="24"/>
        </w:rPr>
      </w:pPr>
    </w:p>
    <w:p w14:paraId="6EBE8644" w14:textId="136C4546" w:rsidR="00FE6997" w:rsidRPr="00945714" w:rsidRDefault="00D970C9" w:rsidP="00945714">
      <w:pPr>
        <w:spacing w:after="0" w:line="360" w:lineRule="auto"/>
        <w:jc w:val="both"/>
        <w:rPr>
          <w:rFonts w:ascii="Times New Roman" w:hAnsi="Times New Roman" w:cs="Times New Roman"/>
          <w:b/>
          <w:bCs/>
          <w:sz w:val="24"/>
          <w:szCs w:val="24"/>
        </w:rPr>
      </w:pPr>
      <w:r w:rsidRPr="00945714">
        <w:rPr>
          <w:rFonts w:ascii="Times New Roman" w:hAnsi="Times New Roman" w:cs="Times New Roman"/>
          <w:sz w:val="24"/>
          <w:szCs w:val="24"/>
        </w:rPr>
        <w:t xml:space="preserve">For </w:t>
      </w:r>
      <w:r w:rsidR="005468A8" w:rsidRPr="00945714">
        <w:rPr>
          <w:rFonts w:ascii="Times New Roman" w:hAnsi="Times New Roman" w:cs="Times New Roman"/>
          <w:sz w:val="24"/>
          <w:szCs w:val="24"/>
        </w:rPr>
        <w:t>HEMA-PORPH 20</w:t>
      </w:r>
      <w:r w:rsidRPr="00945714">
        <w:rPr>
          <w:rFonts w:ascii="Times New Roman" w:hAnsi="Times New Roman" w:cs="Times New Roman"/>
          <w:sz w:val="24"/>
          <w:szCs w:val="24"/>
        </w:rPr>
        <w:t xml:space="preserve"> tests were further corroborated at higher Hg(II) concentrations (18, 30, 50, and 100 ppm), along with varying immersion times. </w:t>
      </w:r>
      <w:r w:rsidR="00FE6997" w:rsidRPr="00945714">
        <w:rPr>
          <w:rFonts w:ascii="Times New Roman" w:hAnsi="Times New Roman" w:cs="Times New Roman"/>
          <w:sz w:val="24"/>
          <w:szCs w:val="24"/>
        </w:rPr>
        <w:t xml:space="preserve"> </w:t>
      </w:r>
      <w:r w:rsidR="00FE6997" w:rsidRPr="00945714">
        <w:rPr>
          <w:rFonts w:ascii="Times New Roman" w:eastAsia="Times New Roman" w:hAnsi="Times New Roman" w:cs="Times New Roman"/>
          <w:color w:val="000000" w:themeColor="text1"/>
          <w:sz w:val="24"/>
          <w:szCs w:val="24"/>
        </w:rPr>
        <w:t xml:space="preserve">As visible in </w:t>
      </w:r>
      <w:r w:rsidR="00945714">
        <w:rPr>
          <w:rFonts w:ascii="Times New Roman" w:eastAsia="Times New Roman" w:hAnsi="Times New Roman" w:cs="Times New Roman"/>
          <w:b/>
          <w:bCs/>
          <w:color w:val="000000" w:themeColor="text1"/>
          <w:sz w:val="24"/>
          <w:szCs w:val="24"/>
        </w:rPr>
        <w:t>Fig.</w:t>
      </w:r>
      <w:r w:rsidR="00FE6997" w:rsidRPr="00945714">
        <w:rPr>
          <w:rFonts w:ascii="Times New Roman" w:eastAsia="Times New Roman" w:hAnsi="Times New Roman" w:cs="Times New Roman"/>
          <w:b/>
          <w:bCs/>
          <w:color w:val="000000" w:themeColor="text1"/>
          <w:sz w:val="24"/>
          <w:szCs w:val="24"/>
        </w:rPr>
        <w:t xml:space="preserve"> S6</w:t>
      </w:r>
      <w:r w:rsidR="00945714">
        <w:rPr>
          <w:rFonts w:ascii="Times New Roman" w:eastAsia="Times New Roman" w:hAnsi="Times New Roman" w:cs="Times New Roman"/>
          <w:b/>
          <w:bCs/>
          <w:color w:val="000000" w:themeColor="text1"/>
          <w:sz w:val="24"/>
          <w:szCs w:val="24"/>
        </w:rPr>
        <w:t>b</w:t>
      </w:r>
      <w:r w:rsidR="00FE6997" w:rsidRPr="00945714">
        <w:rPr>
          <w:rFonts w:ascii="Times New Roman" w:eastAsia="Times New Roman" w:hAnsi="Times New Roman" w:cs="Times New Roman"/>
          <w:color w:val="000000" w:themeColor="text1"/>
          <w:sz w:val="24"/>
          <w:szCs w:val="24"/>
        </w:rPr>
        <w:t xml:space="preserve">, HEMA poorly contributes to the Hg(II) adsorption, due to its interaction with hydroxyl and amide groups of polymer structure, for this reason only adsorption tests at 1.5, 18.0, and 30.0 ppm were performed. </w:t>
      </w:r>
    </w:p>
    <w:p w14:paraId="28D87230" w14:textId="19E96D6C" w:rsidR="008C1B35" w:rsidRPr="00945714" w:rsidRDefault="008C1B35" w:rsidP="00945714">
      <w:pPr>
        <w:spacing w:after="0" w:line="360" w:lineRule="auto"/>
        <w:jc w:val="both"/>
        <w:rPr>
          <w:rFonts w:ascii="Times New Roman" w:hAnsi="Times New Roman" w:cs="Times New Roman"/>
          <w:sz w:val="24"/>
          <w:szCs w:val="24"/>
        </w:rPr>
      </w:pPr>
      <w:r w:rsidRPr="00945714">
        <w:rPr>
          <w:rFonts w:ascii="Times New Roman" w:hAnsi="Times New Roman" w:cs="Times New Roman"/>
          <w:noProof/>
          <w:sz w:val="24"/>
          <w:szCs w:val="24"/>
          <w:lang w:val="it-IT" w:eastAsia="it-IT"/>
        </w:rPr>
        <w:drawing>
          <wp:inline distT="0" distB="0" distL="0" distR="0" wp14:anchorId="2B1782D4" wp14:editId="6FE34BB1">
            <wp:extent cx="5759207" cy="2254885"/>
            <wp:effectExtent l="0" t="0" r="0" b="0"/>
            <wp:docPr id="50825931" name="Immagine 4"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25931" name="Immagine 4" descr="Immagine che contiene testo, linea, diagramma, schermata&#10;&#10;Descrizione generata automaticamente"/>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3269"/>
                    <a:stretch/>
                  </pic:blipFill>
                  <pic:spPr bwMode="auto">
                    <a:xfrm>
                      <a:off x="0" y="0"/>
                      <a:ext cx="5760000" cy="2255196"/>
                    </a:xfrm>
                    <a:prstGeom prst="rect">
                      <a:avLst/>
                    </a:prstGeom>
                    <a:noFill/>
                    <a:ln>
                      <a:noFill/>
                    </a:ln>
                    <a:extLst>
                      <a:ext uri="{53640926-AAD7-44D8-BBD7-CCE9431645EC}">
                        <a14:shadowObscured xmlns:a14="http://schemas.microsoft.com/office/drawing/2010/main"/>
                      </a:ext>
                    </a:extLst>
                  </pic:spPr>
                </pic:pic>
              </a:graphicData>
            </a:graphic>
          </wp:inline>
        </w:drawing>
      </w:r>
    </w:p>
    <w:p w14:paraId="502F7B9E" w14:textId="00DB0AD2" w:rsidR="008C1B35" w:rsidRPr="00945714" w:rsidRDefault="00945714" w:rsidP="00945714">
      <w:pPr>
        <w:pStyle w:val="Didascalia"/>
        <w:spacing w:after="0" w:line="360" w:lineRule="auto"/>
        <w:jc w:val="both"/>
        <w:rPr>
          <w:rFonts w:ascii="Times New Roman" w:hAnsi="Times New Roman" w:cs="Times New Roman"/>
          <w:i w:val="0"/>
          <w:iCs w:val="0"/>
          <w:color w:val="auto"/>
          <w:sz w:val="24"/>
          <w:szCs w:val="24"/>
          <w:lang w:val="en-US"/>
        </w:rPr>
      </w:pPr>
      <w:r>
        <w:rPr>
          <w:rFonts w:ascii="Times New Roman" w:hAnsi="Times New Roman" w:cs="Times New Roman"/>
          <w:b/>
          <w:bCs/>
          <w:i w:val="0"/>
          <w:iCs w:val="0"/>
          <w:color w:val="auto"/>
          <w:sz w:val="24"/>
          <w:szCs w:val="24"/>
          <w:lang w:val="en-US"/>
        </w:rPr>
        <w:t>Fig.</w:t>
      </w:r>
      <w:r w:rsidR="008C1B35" w:rsidRPr="00945714">
        <w:rPr>
          <w:rFonts w:ascii="Times New Roman" w:hAnsi="Times New Roman" w:cs="Times New Roman"/>
          <w:b/>
          <w:bCs/>
          <w:i w:val="0"/>
          <w:iCs w:val="0"/>
          <w:color w:val="auto"/>
          <w:sz w:val="24"/>
          <w:szCs w:val="24"/>
          <w:lang w:val="en-US"/>
        </w:rPr>
        <w:t xml:space="preserve"> S6</w:t>
      </w:r>
      <w:r w:rsidR="008C1B35" w:rsidRPr="00945714">
        <w:rPr>
          <w:rFonts w:ascii="Times New Roman" w:hAnsi="Times New Roman" w:cs="Times New Roman"/>
          <w:i w:val="0"/>
          <w:iCs w:val="0"/>
          <w:color w:val="auto"/>
          <w:sz w:val="24"/>
          <w:szCs w:val="24"/>
          <w:lang w:val="en-US"/>
        </w:rPr>
        <w:t xml:space="preserve"> Adsorption kinetics</w:t>
      </w:r>
      <w:r w:rsidR="008C1B35" w:rsidRPr="00945714">
        <w:rPr>
          <w:rFonts w:ascii="Times New Roman" w:hAnsi="Times New Roman" w:cs="Times New Roman"/>
          <w:i w:val="0"/>
          <w:iCs w:val="0"/>
          <w:color w:val="0D0D0D"/>
          <w:sz w:val="24"/>
          <w:szCs w:val="24"/>
          <w:shd w:val="clear" w:color="auto" w:fill="FFFFFF"/>
          <w:lang w:val="en-US"/>
        </w:rPr>
        <w:t xml:space="preserve"> </w:t>
      </w:r>
      <w:r w:rsidR="008C1B35" w:rsidRPr="00945714">
        <w:rPr>
          <w:rFonts w:ascii="Times New Roman" w:hAnsi="Times New Roman" w:cs="Times New Roman"/>
          <w:i w:val="0"/>
          <w:iCs w:val="0"/>
          <w:color w:val="auto"/>
          <w:sz w:val="24"/>
          <w:szCs w:val="24"/>
          <w:lang w:val="en-US"/>
        </w:rPr>
        <w:t xml:space="preserve">using solutions with varying Hg(II) concentrations: </w:t>
      </w:r>
      <w:r w:rsidR="008C1B35" w:rsidRPr="00945714">
        <w:rPr>
          <w:rFonts w:ascii="Times New Roman" w:hAnsi="Times New Roman" w:cs="Times New Roman"/>
          <w:b/>
          <w:bCs/>
          <w:i w:val="0"/>
          <w:iCs w:val="0"/>
          <w:color w:val="auto"/>
          <w:sz w:val="24"/>
          <w:szCs w:val="24"/>
          <w:lang w:val="en-US"/>
        </w:rPr>
        <w:t>a)</w:t>
      </w:r>
      <w:r w:rsidR="008C1B35" w:rsidRPr="00945714">
        <w:rPr>
          <w:rFonts w:ascii="Times New Roman" w:hAnsi="Times New Roman" w:cs="Times New Roman"/>
          <w:i w:val="0"/>
          <w:iCs w:val="0"/>
          <w:color w:val="auto"/>
          <w:sz w:val="24"/>
          <w:szCs w:val="24"/>
          <w:lang w:val="en-US"/>
        </w:rPr>
        <w:t xml:space="preserve"> 1.5, 18, 30, 50, and 100 ppm for HEMA-PORPH 20 adsorption, and </w:t>
      </w:r>
      <w:r w:rsidR="008C1B35" w:rsidRPr="00945714">
        <w:rPr>
          <w:rFonts w:ascii="Times New Roman" w:hAnsi="Times New Roman" w:cs="Times New Roman"/>
          <w:b/>
          <w:bCs/>
          <w:i w:val="0"/>
          <w:iCs w:val="0"/>
          <w:color w:val="auto"/>
          <w:sz w:val="24"/>
          <w:szCs w:val="24"/>
          <w:lang w:val="en-US"/>
        </w:rPr>
        <w:t>b)</w:t>
      </w:r>
      <w:r w:rsidR="008C1B35" w:rsidRPr="00945714">
        <w:rPr>
          <w:rFonts w:ascii="Times New Roman" w:hAnsi="Times New Roman" w:cs="Times New Roman"/>
          <w:i w:val="0"/>
          <w:iCs w:val="0"/>
          <w:color w:val="auto"/>
          <w:sz w:val="24"/>
          <w:szCs w:val="24"/>
          <w:lang w:val="en-US"/>
        </w:rPr>
        <w:t xml:space="preserve"> 1.5, 18, and 30 ppm for HEMA cryogel.</w:t>
      </w:r>
    </w:p>
    <w:p w14:paraId="7A11F2CE" w14:textId="77777777" w:rsidR="0060715A" w:rsidRPr="00945714" w:rsidRDefault="0060715A" w:rsidP="00945714">
      <w:pPr>
        <w:spacing w:line="360" w:lineRule="auto"/>
        <w:rPr>
          <w:rFonts w:ascii="Times New Roman" w:hAnsi="Times New Roman" w:cs="Times New Roman"/>
          <w:sz w:val="24"/>
          <w:szCs w:val="24"/>
          <w:lang w:val="en-US"/>
        </w:rPr>
      </w:pPr>
    </w:p>
    <w:p w14:paraId="319F95CB" w14:textId="77777777" w:rsidR="005468A8" w:rsidRPr="00945714" w:rsidRDefault="005468A8" w:rsidP="00945714">
      <w:pPr>
        <w:spacing w:after="0" w:line="360" w:lineRule="auto"/>
        <w:ind w:left="-20" w:right="-20"/>
        <w:jc w:val="both"/>
        <w:rPr>
          <w:rFonts w:ascii="Times New Roman" w:hAnsi="Times New Roman" w:cs="Times New Roman"/>
          <w:sz w:val="24"/>
          <w:szCs w:val="24"/>
          <w:lang w:val="en-US"/>
        </w:rPr>
      </w:pPr>
      <w:r w:rsidRPr="00945714">
        <w:rPr>
          <w:rFonts w:ascii="Times New Roman" w:hAnsi="Times New Roman" w:cs="Times New Roman"/>
          <w:noProof/>
          <w:sz w:val="24"/>
          <w:szCs w:val="24"/>
          <w:lang w:val="it-IT" w:eastAsia="it-IT"/>
        </w:rPr>
        <w:lastRenderedPageBreak/>
        <w:drawing>
          <wp:inline distT="0" distB="0" distL="0" distR="0" wp14:anchorId="4568139D" wp14:editId="5A812898">
            <wp:extent cx="6120000" cy="2437174"/>
            <wp:effectExtent l="0" t="0" r="0" b="1270"/>
            <wp:docPr id="1041570706" name="Immagine 5"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570706" name="Immagine 5" descr="Immagine che contiene testo, schermata, diagramma, linea&#10;&#10;Descrizione generata automaticament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000" cy="2437174"/>
                    </a:xfrm>
                    <a:prstGeom prst="rect">
                      <a:avLst/>
                    </a:prstGeom>
                    <a:noFill/>
                  </pic:spPr>
                </pic:pic>
              </a:graphicData>
            </a:graphic>
          </wp:inline>
        </w:drawing>
      </w:r>
    </w:p>
    <w:p w14:paraId="5242550D" w14:textId="3BAA3C96" w:rsidR="005468A8" w:rsidRPr="00945714" w:rsidRDefault="00945714" w:rsidP="00945714">
      <w:pPr>
        <w:spacing w:after="0" w:line="360" w:lineRule="auto"/>
        <w:jc w:val="both"/>
        <w:rPr>
          <w:rFonts w:ascii="Times New Roman" w:eastAsiaTheme="minorEastAsia" w:hAnsi="Times New Roman" w:cs="Times New Roman"/>
          <w:sz w:val="24"/>
          <w:szCs w:val="24"/>
          <w:lang w:val="en-US" w:eastAsia="it-IT"/>
        </w:rPr>
      </w:pPr>
      <w:bookmarkStart w:id="5" w:name="_Hlk160791971"/>
      <w:r>
        <w:rPr>
          <w:rFonts w:ascii="Times New Roman" w:eastAsiaTheme="minorEastAsia" w:hAnsi="Times New Roman" w:cs="Times New Roman"/>
          <w:b/>
          <w:bCs/>
          <w:sz w:val="24"/>
          <w:szCs w:val="24"/>
          <w:lang w:val="en-US" w:eastAsia="it-IT"/>
        </w:rPr>
        <w:t>Fig.</w:t>
      </w:r>
      <w:r w:rsidR="005468A8" w:rsidRPr="00945714">
        <w:rPr>
          <w:rFonts w:ascii="Times New Roman" w:eastAsiaTheme="minorEastAsia" w:hAnsi="Times New Roman" w:cs="Times New Roman"/>
          <w:b/>
          <w:bCs/>
          <w:sz w:val="24"/>
          <w:szCs w:val="24"/>
          <w:lang w:val="en-US" w:eastAsia="it-IT"/>
        </w:rPr>
        <w:t xml:space="preserve"> S</w:t>
      </w:r>
      <w:bookmarkStart w:id="6" w:name="_Hlk180586540"/>
      <w:r w:rsidR="005468A8" w:rsidRPr="00945714">
        <w:rPr>
          <w:rFonts w:ascii="Times New Roman" w:eastAsiaTheme="minorEastAsia" w:hAnsi="Times New Roman" w:cs="Times New Roman"/>
          <w:b/>
          <w:bCs/>
          <w:sz w:val="24"/>
          <w:szCs w:val="24"/>
          <w:lang w:val="en-US" w:eastAsia="it-IT"/>
        </w:rPr>
        <w:t xml:space="preserve">7 </w:t>
      </w:r>
      <w:r w:rsidR="005468A8" w:rsidRPr="00945714">
        <w:rPr>
          <w:rFonts w:ascii="Times New Roman" w:eastAsiaTheme="minorEastAsia" w:hAnsi="Times New Roman" w:cs="Times New Roman"/>
          <w:sz w:val="24"/>
          <w:szCs w:val="24"/>
          <w:lang w:val="en-US" w:eastAsia="it-IT"/>
        </w:rPr>
        <w:t>Adsorption</w:t>
      </w:r>
      <w:r w:rsidR="005468A8" w:rsidRPr="00945714">
        <w:rPr>
          <w:rFonts w:ascii="Times New Roman" w:eastAsiaTheme="minorEastAsia" w:hAnsi="Times New Roman" w:cs="Times New Roman"/>
          <w:b/>
          <w:bCs/>
          <w:sz w:val="24"/>
          <w:szCs w:val="24"/>
          <w:lang w:val="en-US" w:eastAsia="it-IT"/>
        </w:rPr>
        <w:t xml:space="preserve"> </w:t>
      </w:r>
      <w:r w:rsidR="005468A8" w:rsidRPr="00945714">
        <w:rPr>
          <w:rFonts w:ascii="Times New Roman" w:eastAsiaTheme="minorEastAsia" w:hAnsi="Times New Roman" w:cs="Times New Roman"/>
          <w:sz w:val="24"/>
          <w:szCs w:val="24"/>
          <w:lang w:val="en-US" w:eastAsia="it-IT"/>
        </w:rPr>
        <w:t xml:space="preserve">kinetics models (pH: 6.5) of HEMA-PORPH 20  fitted with </w:t>
      </w:r>
      <w:r w:rsidR="005468A8" w:rsidRPr="00945714">
        <w:rPr>
          <w:rFonts w:ascii="Times New Roman" w:eastAsiaTheme="minorEastAsia" w:hAnsi="Times New Roman" w:cs="Times New Roman"/>
          <w:b/>
          <w:bCs/>
          <w:sz w:val="24"/>
          <w:szCs w:val="24"/>
          <w:lang w:val="en-US" w:eastAsia="it-IT"/>
        </w:rPr>
        <w:t>a)</w:t>
      </w:r>
      <w:r w:rsidR="005468A8" w:rsidRPr="00945714">
        <w:rPr>
          <w:rFonts w:ascii="Times New Roman" w:eastAsiaTheme="minorEastAsia" w:hAnsi="Times New Roman" w:cs="Times New Roman"/>
          <w:sz w:val="24"/>
          <w:szCs w:val="24"/>
          <w:lang w:val="en-US" w:eastAsia="it-IT"/>
        </w:rPr>
        <w:t xml:space="preserve"> pseudo </w:t>
      </w:r>
      <w:r w:rsidR="00DF1A67" w:rsidRPr="00945714">
        <w:rPr>
          <w:rFonts w:ascii="Times New Roman" w:eastAsiaTheme="minorEastAsia" w:hAnsi="Times New Roman" w:cs="Times New Roman"/>
          <w:sz w:val="24"/>
          <w:szCs w:val="24"/>
          <w:lang w:val="en-US" w:eastAsia="it-IT"/>
        </w:rPr>
        <w:t>I</w:t>
      </w:r>
      <w:r w:rsidR="005468A8" w:rsidRPr="00945714">
        <w:rPr>
          <w:rFonts w:ascii="Times New Roman" w:eastAsiaTheme="minorEastAsia" w:hAnsi="Times New Roman" w:cs="Times New Roman"/>
          <w:sz w:val="24"/>
          <w:szCs w:val="24"/>
          <w:lang w:val="en-US" w:eastAsia="it-IT"/>
        </w:rPr>
        <w:t xml:space="preserve"> order and </w:t>
      </w:r>
      <w:r w:rsidR="005468A8" w:rsidRPr="00945714">
        <w:rPr>
          <w:rFonts w:ascii="Times New Roman" w:eastAsiaTheme="minorEastAsia" w:hAnsi="Times New Roman" w:cs="Times New Roman"/>
          <w:b/>
          <w:bCs/>
          <w:sz w:val="24"/>
          <w:szCs w:val="24"/>
          <w:lang w:val="en-US" w:eastAsia="it-IT"/>
        </w:rPr>
        <w:t>b)</w:t>
      </w:r>
      <w:r w:rsidR="005468A8" w:rsidRPr="00945714">
        <w:rPr>
          <w:rFonts w:ascii="Times New Roman" w:eastAsiaTheme="minorEastAsia" w:hAnsi="Times New Roman" w:cs="Times New Roman"/>
          <w:sz w:val="24"/>
          <w:szCs w:val="24"/>
          <w:lang w:val="en-US" w:eastAsia="it-IT"/>
        </w:rPr>
        <w:t xml:space="preserve"> pseudo </w:t>
      </w:r>
      <w:r w:rsidR="00DF1A67" w:rsidRPr="00945714">
        <w:rPr>
          <w:rFonts w:ascii="Times New Roman" w:eastAsiaTheme="minorEastAsia" w:hAnsi="Times New Roman" w:cs="Times New Roman"/>
          <w:sz w:val="24"/>
          <w:szCs w:val="24"/>
          <w:lang w:val="en-US" w:eastAsia="it-IT"/>
        </w:rPr>
        <w:t>II</w:t>
      </w:r>
      <w:r w:rsidR="005468A8" w:rsidRPr="00945714">
        <w:rPr>
          <w:rFonts w:ascii="Times New Roman" w:eastAsiaTheme="minorEastAsia" w:hAnsi="Times New Roman" w:cs="Times New Roman"/>
          <w:sz w:val="24"/>
          <w:szCs w:val="24"/>
          <w:lang w:val="en-US" w:eastAsia="it-IT"/>
        </w:rPr>
        <w:t xml:space="preserve"> order models</w:t>
      </w:r>
    </w:p>
    <w:p w14:paraId="43D82E1A" w14:textId="77777777" w:rsidR="003C27DE" w:rsidRPr="00945714" w:rsidRDefault="003C27DE" w:rsidP="00945714">
      <w:pPr>
        <w:spacing w:after="0" w:line="360" w:lineRule="auto"/>
        <w:jc w:val="both"/>
        <w:rPr>
          <w:rFonts w:ascii="Times New Roman" w:eastAsiaTheme="minorEastAsia" w:hAnsi="Times New Roman" w:cs="Times New Roman"/>
          <w:sz w:val="24"/>
          <w:szCs w:val="24"/>
          <w:lang w:val="en-US" w:eastAsia="it-IT"/>
        </w:rPr>
      </w:pPr>
    </w:p>
    <w:bookmarkEnd w:id="5"/>
    <w:bookmarkEnd w:id="6"/>
    <w:p w14:paraId="52D17361" w14:textId="77777777" w:rsidR="0060715A" w:rsidRPr="00945714" w:rsidRDefault="0060715A" w:rsidP="00945714">
      <w:pPr>
        <w:spacing w:after="0" w:line="360" w:lineRule="auto"/>
        <w:jc w:val="both"/>
        <w:rPr>
          <w:rFonts w:ascii="Times New Roman" w:eastAsia="Times New Roman" w:hAnsi="Times New Roman" w:cs="Times New Roman"/>
          <w:b/>
          <w:bCs/>
          <w:color w:val="000000" w:themeColor="text1"/>
          <w:sz w:val="24"/>
          <w:szCs w:val="24"/>
          <w:lang w:val="en-US"/>
        </w:rPr>
      </w:pPr>
    </w:p>
    <w:p w14:paraId="713CB9FA" w14:textId="77777777" w:rsidR="00945714" w:rsidRDefault="005468A8" w:rsidP="00945714">
      <w:pPr>
        <w:spacing w:after="0" w:line="360" w:lineRule="auto"/>
        <w:jc w:val="both"/>
        <w:rPr>
          <w:rFonts w:ascii="Times New Roman" w:eastAsia="Times New Roman" w:hAnsi="Times New Roman" w:cs="Times New Roman"/>
          <w:b/>
          <w:bCs/>
          <w:color w:val="000000" w:themeColor="text1"/>
          <w:sz w:val="24"/>
          <w:szCs w:val="24"/>
          <w:lang w:val="en-US"/>
        </w:rPr>
      </w:pPr>
      <w:r w:rsidRPr="00945714">
        <w:rPr>
          <w:rFonts w:ascii="Times New Roman" w:eastAsia="Times New Roman" w:hAnsi="Times New Roman" w:cs="Times New Roman"/>
          <w:b/>
          <w:bCs/>
          <w:color w:val="000000" w:themeColor="text1"/>
          <w:sz w:val="24"/>
          <w:szCs w:val="24"/>
          <w:lang w:val="en-US"/>
        </w:rPr>
        <w:t>Table S3</w:t>
      </w:r>
    </w:p>
    <w:p w14:paraId="1E8B8CD1" w14:textId="4C0B86BC" w:rsidR="005468A8" w:rsidRPr="00945714" w:rsidRDefault="005468A8" w:rsidP="00945714">
      <w:pPr>
        <w:spacing w:after="0" w:line="360" w:lineRule="auto"/>
        <w:jc w:val="both"/>
        <w:rPr>
          <w:rFonts w:ascii="Times New Roman" w:eastAsiaTheme="minorEastAsia" w:hAnsi="Times New Roman" w:cs="Times New Roman"/>
          <w:sz w:val="24"/>
          <w:szCs w:val="24"/>
          <w:lang w:val="en-US" w:eastAsia="it-IT"/>
        </w:rPr>
      </w:pPr>
      <w:r w:rsidRPr="00945714">
        <w:rPr>
          <w:rFonts w:ascii="Times New Roman" w:eastAsiaTheme="minorEastAsia" w:hAnsi="Times New Roman" w:cs="Times New Roman"/>
          <w:sz w:val="24"/>
          <w:szCs w:val="24"/>
          <w:lang w:val="en-US" w:eastAsia="it-IT"/>
        </w:rPr>
        <w:t>Kinetic parameters for HEMA-20 calculated from pseudo-first order and pseudo-second order models</w:t>
      </w:r>
    </w:p>
    <w:tbl>
      <w:tblPr>
        <w:tblStyle w:val="Tabellasemplice-2"/>
        <w:tblpPr w:leftFromText="141" w:rightFromText="141" w:vertAnchor="text" w:horzAnchor="margin" w:tblpXSpec="center" w:tblpY="29"/>
        <w:tblW w:w="8099" w:type="dxa"/>
        <w:tblBorders>
          <w:top w:val="none" w:sz="0" w:space="0" w:color="auto"/>
          <w:bottom w:val="none" w:sz="0" w:space="0" w:color="auto"/>
        </w:tblBorders>
        <w:tblLook w:val="04A0" w:firstRow="1" w:lastRow="0" w:firstColumn="1" w:lastColumn="0" w:noHBand="0" w:noVBand="1"/>
      </w:tblPr>
      <w:tblGrid>
        <w:gridCol w:w="1619"/>
        <w:gridCol w:w="1620"/>
        <w:gridCol w:w="1620"/>
        <w:gridCol w:w="1945"/>
        <w:gridCol w:w="1295"/>
      </w:tblGrid>
      <w:tr w:rsidR="005468A8" w:rsidRPr="00945714" w14:paraId="3F97CC38" w14:textId="77777777" w:rsidTr="004E1242">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19" w:type="dxa"/>
            <w:tcBorders>
              <w:top w:val="single" w:sz="18" w:space="0" w:color="auto"/>
              <w:bottom w:val="single" w:sz="8" w:space="0" w:color="auto"/>
            </w:tcBorders>
            <w:vAlign w:val="center"/>
          </w:tcPr>
          <w:p w14:paraId="0C5F2556" w14:textId="2BC1F03F" w:rsidR="005468A8" w:rsidRPr="00945714" w:rsidRDefault="005468A8" w:rsidP="00945714">
            <w:pPr>
              <w:spacing w:line="360" w:lineRule="auto"/>
              <w:jc w:val="center"/>
              <w:rPr>
                <w:rFonts w:ascii="Times New Roman" w:hAnsi="Times New Roman" w:cs="Times New Roman"/>
                <w:b w:val="0"/>
                <w:bCs w:val="0"/>
                <w:sz w:val="24"/>
                <w:szCs w:val="24"/>
                <w:lang w:val="en-US"/>
              </w:rPr>
            </w:pPr>
          </w:p>
        </w:tc>
        <w:tc>
          <w:tcPr>
            <w:tcW w:w="3240" w:type="dxa"/>
            <w:gridSpan w:val="2"/>
            <w:tcBorders>
              <w:top w:val="single" w:sz="18" w:space="0" w:color="auto"/>
              <w:bottom w:val="single" w:sz="8" w:space="0" w:color="auto"/>
            </w:tcBorders>
            <w:vAlign w:val="center"/>
          </w:tcPr>
          <w:p w14:paraId="0CC345DB" w14:textId="4A2A649F" w:rsidR="005468A8" w:rsidRPr="00945714" w:rsidRDefault="005468A8"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Pseudo I order</w:t>
            </w:r>
          </w:p>
        </w:tc>
        <w:tc>
          <w:tcPr>
            <w:tcW w:w="3240" w:type="dxa"/>
            <w:gridSpan w:val="2"/>
            <w:tcBorders>
              <w:top w:val="single" w:sz="18" w:space="0" w:color="auto"/>
              <w:bottom w:val="single" w:sz="8" w:space="0" w:color="auto"/>
            </w:tcBorders>
            <w:vAlign w:val="center"/>
          </w:tcPr>
          <w:p w14:paraId="4BB6D1B4" w14:textId="015BEB9C" w:rsidR="005468A8" w:rsidRPr="00945714" w:rsidRDefault="005468A8"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Pseudo II order</w:t>
            </w:r>
          </w:p>
        </w:tc>
      </w:tr>
      <w:tr w:rsidR="005468A8" w:rsidRPr="00945714" w14:paraId="7D73D6DE" w14:textId="77777777" w:rsidTr="00AB2AB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19" w:type="dxa"/>
            <w:tcBorders>
              <w:top w:val="single" w:sz="8" w:space="0" w:color="auto"/>
            </w:tcBorders>
            <w:vAlign w:val="center"/>
          </w:tcPr>
          <w:p w14:paraId="3D82546A" w14:textId="325767DA" w:rsidR="005468A8" w:rsidRPr="00945714" w:rsidRDefault="005468A8" w:rsidP="00945714">
            <w:pPr>
              <w:spacing w:line="360" w:lineRule="auto"/>
              <w:jc w:val="center"/>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C</w:t>
            </w:r>
            <w:r w:rsidRPr="00945714">
              <w:rPr>
                <w:rFonts w:ascii="Times New Roman" w:hAnsi="Times New Roman" w:cs="Times New Roman"/>
                <w:sz w:val="24"/>
                <w:szCs w:val="24"/>
                <w:vertAlign w:val="subscript"/>
                <w:lang w:val="en-US"/>
              </w:rPr>
              <w:t>0</w:t>
            </w:r>
            <w:r w:rsidR="00AC79BA" w:rsidRPr="00945714">
              <w:rPr>
                <w:rFonts w:ascii="Times New Roman" w:hAnsi="Times New Roman" w:cs="Times New Roman"/>
                <w:sz w:val="24"/>
                <w:szCs w:val="24"/>
                <w:vertAlign w:val="subscript"/>
                <w:lang w:val="en-US"/>
              </w:rPr>
              <w:t xml:space="preserve"> </w:t>
            </w:r>
            <w:r w:rsidR="00AC79BA" w:rsidRPr="00945714">
              <w:rPr>
                <w:rFonts w:ascii="Times New Roman" w:hAnsi="Times New Roman" w:cs="Times New Roman"/>
                <w:sz w:val="24"/>
                <w:szCs w:val="24"/>
                <w:lang w:val="en-US"/>
              </w:rPr>
              <w:t>(mg L</w:t>
            </w:r>
            <w:r w:rsidR="00AC79BA" w:rsidRPr="00945714">
              <w:rPr>
                <w:rFonts w:ascii="Times New Roman" w:hAnsi="Times New Roman" w:cs="Times New Roman"/>
                <w:sz w:val="24"/>
                <w:szCs w:val="24"/>
                <w:vertAlign w:val="superscript"/>
                <w:lang w:val="en-US"/>
              </w:rPr>
              <w:t>-1</w:t>
            </w:r>
            <w:r w:rsidR="00AC79BA" w:rsidRPr="00945714">
              <w:rPr>
                <w:rFonts w:ascii="Times New Roman" w:hAnsi="Times New Roman" w:cs="Times New Roman"/>
                <w:sz w:val="24"/>
                <w:szCs w:val="24"/>
                <w:lang w:val="en-US"/>
              </w:rPr>
              <w:t>)</w:t>
            </w:r>
          </w:p>
        </w:tc>
        <w:tc>
          <w:tcPr>
            <w:tcW w:w="1620" w:type="dxa"/>
            <w:tcBorders>
              <w:top w:val="single" w:sz="8" w:space="0" w:color="auto"/>
            </w:tcBorders>
            <w:vAlign w:val="center"/>
          </w:tcPr>
          <w:p w14:paraId="4BED38B4" w14:textId="45D6F42B" w:rsidR="005468A8" w:rsidRPr="00945714" w:rsidRDefault="00DB1D94"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lang w:val="en-US"/>
              </w:rPr>
            </w:pPr>
            <w:r w:rsidRPr="00945714">
              <w:rPr>
                <w:rFonts w:ascii="Times New Roman" w:hAnsi="Times New Roman" w:cs="Times New Roman"/>
                <w:sz w:val="24"/>
                <w:szCs w:val="24"/>
                <w:lang w:val="en-US"/>
              </w:rPr>
              <w:t>k</w:t>
            </w:r>
            <w:r w:rsidRPr="00945714">
              <w:rPr>
                <w:rFonts w:ascii="Times New Roman" w:hAnsi="Times New Roman" w:cs="Times New Roman"/>
                <w:sz w:val="24"/>
                <w:szCs w:val="24"/>
                <w:vertAlign w:val="subscript"/>
                <w:lang w:val="en-US"/>
              </w:rPr>
              <w:t>1</w:t>
            </w:r>
            <w:r w:rsidR="005468A8" w:rsidRPr="00945714">
              <w:rPr>
                <w:rFonts w:ascii="Times New Roman" w:hAnsi="Times New Roman" w:cs="Times New Roman"/>
                <w:sz w:val="24"/>
                <w:szCs w:val="24"/>
                <w:lang w:val="en-US"/>
              </w:rPr>
              <w:t xml:space="preserve"> (min</w:t>
            </w:r>
            <w:r w:rsidR="005468A8" w:rsidRPr="00945714">
              <w:rPr>
                <w:rFonts w:ascii="Times New Roman" w:hAnsi="Times New Roman" w:cs="Times New Roman"/>
                <w:sz w:val="24"/>
                <w:szCs w:val="24"/>
                <w:vertAlign w:val="superscript"/>
                <w:lang w:val="en-US"/>
              </w:rPr>
              <w:t>-1</w:t>
            </w:r>
            <w:r w:rsidR="005468A8" w:rsidRPr="00945714">
              <w:rPr>
                <w:rFonts w:ascii="Times New Roman" w:hAnsi="Times New Roman" w:cs="Times New Roman"/>
                <w:sz w:val="24"/>
                <w:szCs w:val="24"/>
                <w:lang w:val="en-US"/>
              </w:rPr>
              <w:t>)</w:t>
            </w:r>
          </w:p>
        </w:tc>
        <w:tc>
          <w:tcPr>
            <w:tcW w:w="1620" w:type="dxa"/>
            <w:tcBorders>
              <w:top w:val="single" w:sz="8" w:space="0" w:color="auto"/>
            </w:tcBorders>
            <w:vAlign w:val="center"/>
          </w:tcPr>
          <w:p w14:paraId="66A53531" w14:textId="77777777" w:rsidR="005468A8" w:rsidRPr="00945714" w:rsidRDefault="005468A8"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lang w:val="en-US"/>
              </w:rPr>
            </w:pPr>
            <w:r w:rsidRPr="00945714">
              <w:rPr>
                <w:rFonts w:ascii="Times New Roman" w:hAnsi="Times New Roman" w:cs="Times New Roman"/>
                <w:sz w:val="24"/>
                <w:szCs w:val="24"/>
                <w:lang w:val="en-US"/>
              </w:rPr>
              <w:t>R</w:t>
            </w:r>
            <w:r w:rsidRPr="00945714">
              <w:rPr>
                <w:rFonts w:ascii="Times New Roman" w:hAnsi="Times New Roman" w:cs="Times New Roman"/>
                <w:sz w:val="24"/>
                <w:szCs w:val="24"/>
                <w:vertAlign w:val="superscript"/>
                <w:lang w:val="en-US"/>
              </w:rPr>
              <w:t>2</w:t>
            </w:r>
          </w:p>
        </w:tc>
        <w:tc>
          <w:tcPr>
            <w:tcW w:w="1945" w:type="dxa"/>
            <w:tcBorders>
              <w:top w:val="single" w:sz="8" w:space="0" w:color="auto"/>
            </w:tcBorders>
            <w:vAlign w:val="center"/>
          </w:tcPr>
          <w:p w14:paraId="6AF696E7" w14:textId="1EF24089" w:rsidR="005468A8" w:rsidRPr="00945714" w:rsidRDefault="005468A8"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k</w:t>
            </w:r>
            <w:r w:rsidRPr="00945714">
              <w:rPr>
                <w:rFonts w:ascii="Times New Roman" w:hAnsi="Times New Roman" w:cs="Times New Roman"/>
                <w:sz w:val="24"/>
                <w:szCs w:val="24"/>
                <w:vertAlign w:val="subscript"/>
                <w:lang w:val="en-US"/>
              </w:rPr>
              <w:t xml:space="preserve">2 </w:t>
            </w:r>
            <w:r w:rsidRPr="00945714">
              <w:rPr>
                <w:rFonts w:ascii="Times New Roman" w:hAnsi="Times New Roman" w:cs="Times New Roman"/>
                <w:sz w:val="24"/>
                <w:szCs w:val="24"/>
                <w:lang w:val="en-US"/>
              </w:rPr>
              <w:t>(</w:t>
            </w:r>
            <w:r w:rsidR="00AB2ABD" w:rsidRPr="00945714">
              <w:rPr>
                <w:rFonts w:ascii="Times New Roman" w:hAnsi="Times New Roman" w:cs="Times New Roman"/>
                <w:sz w:val="24"/>
                <w:szCs w:val="24"/>
                <w:lang w:val="en-US"/>
              </w:rPr>
              <w:t>g/(mg min</w:t>
            </w:r>
            <w:r w:rsidRPr="00945714">
              <w:rPr>
                <w:rFonts w:ascii="Times New Roman" w:hAnsi="Times New Roman" w:cs="Times New Roman"/>
                <w:sz w:val="24"/>
                <w:szCs w:val="24"/>
                <w:lang w:val="en-US"/>
              </w:rPr>
              <w:t>)</w:t>
            </w:r>
            <w:r w:rsidR="00BA37C7" w:rsidRPr="00945714">
              <w:rPr>
                <w:rFonts w:ascii="Times New Roman" w:hAnsi="Times New Roman" w:cs="Times New Roman"/>
                <w:sz w:val="24"/>
                <w:szCs w:val="24"/>
                <w:lang w:val="en-US"/>
              </w:rPr>
              <w:t>)</w:t>
            </w:r>
          </w:p>
        </w:tc>
        <w:tc>
          <w:tcPr>
            <w:tcW w:w="1295" w:type="dxa"/>
            <w:tcBorders>
              <w:top w:val="single" w:sz="8" w:space="0" w:color="auto"/>
            </w:tcBorders>
            <w:vAlign w:val="center"/>
          </w:tcPr>
          <w:p w14:paraId="110810A9" w14:textId="77777777" w:rsidR="005468A8" w:rsidRPr="00945714" w:rsidRDefault="005468A8"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R</w:t>
            </w:r>
            <w:r w:rsidRPr="00945714">
              <w:rPr>
                <w:rFonts w:ascii="Times New Roman" w:hAnsi="Times New Roman" w:cs="Times New Roman"/>
                <w:sz w:val="24"/>
                <w:szCs w:val="24"/>
                <w:vertAlign w:val="superscript"/>
                <w:lang w:val="en-US"/>
              </w:rPr>
              <w:t>2</w:t>
            </w:r>
          </w:p>
        </w:tc>
      </w:tr>
      <w:tr w:rsidR="005468A8" w:rsidRPr="00945714" w14:paraId="6DD4E2C2" w14:textId="77777777" w:rsidTr="00AB2ABD">
        <w:trPr>
          <w:trHeight w:val="20"/>
        </w:trPr>
        <w:tc>
          <w:tcPr>
            <w:cnfStyle w:val="001000000000" w:firstRow="0" w:lastRow="0" w:firstColumn="1" w:lastColumn="0" w:oddVBand="0" w:evenVBand="0" w:oddHBand="0" w:evenHBand="0" w:firstRowFirstColumn="0" w:firstRowLastColumn="0" w:lastRowFirstColumn="0" w:lastRowLastColumn="0"/>
            <w:tcW w:w="1619" w:type="dxa"/>
            <w:vAlign w:val="center"/>
          </w:tcPr>
          <w:p w14:paraId="6006FAAF" w14:textId="77777777" w:rsidR="005468A8" w:rsidRPr="00945714" w:rsidRDefault="005468A8" w:rsidP="00945714">
            <w:pPr>
              <w:spacing w:line="360" w:lineRule="auto"/>
              <w:jc w:val="center"/>
              <w:rPr>
                <w:rFonts w:ascii="Times New Roman" w:hAnsi="Times New Roman" w:cs="Times New Roman"/>
                <w:sz w:val="24"/>
                <w:szCs w:val="24"/>
                <w:lang w:val="en-US"/>
              </w:rPr>
            </w:pPr>
            <w:r w:rsidRPr="00945714">
              <w:rPr>
                <w:rFonts w:ascii="Times New Roman" w:hAnsi="Times New Roman" w:cs="Times New Roman"/>
                <w:sz w:val="24"/>
                <w:szCs w:val="24"/>
                <w:lang w:val="en-US"/>
              </w:rPr>
              <w:t>1.50</w:t>
            </w:r>
          </w:p>
        </w:tc>
        <w:tc>
          <w:tcPr>
            <w:tcW w:w="1620" w:type="dxa"/>
            <w:vAlign w:val="center"/>
          </w:tcPr>
          <w:p w14:paraId="06CBE51E" w14:textId="77777777" w:rsidR="005468A8" w:rsidRPr="00945714" w:rsidRDefault="005468A8"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0.011</w:t>
            </w:r>
          </w:p>
        </w:tc>
        <w:tc>
          <w:tcPr>
            <w:tcW w:w="1620" w:type="dxa"/>
            <w:vAlign w:val="center"/>
          </w:tcPr>
          <w:p w14:paraId="572165B2" w14:textId="77777777" w:rsidR="005468A8" w:rsidRPr="00945714" w:rsidRDefault="005468A8"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0.815</w:t>
            </w:r>
          </w:p>
        </w:tc>
        <w:tc>
          <w:tcPr>
            <w:tcW w:w="1945" w:type="dxa"/>
            <w:vAlign w:val="center"/>
          </w:tcPr>
          <w:p w14:paraId="3747478A" w14:textId="77777777" w:rsidR="005468A8" w:rsidRPr="00945714" w:rsidRDefault="005468A8"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0.675</w:t>
            </w:r>
          </w:p>
        </w:tc>
        <w:tc>
          <w:tcPr>
            <w:tcW w:w="1295" w:type="dxa"/>
            <w:vAlign w:val="center"/>
          </w:tcPr>
          <w:p w14:paraId="449045DC" w14:textId="77777777" w:rsidR="005468A8" w:rsidRPr="00945714" w:rsidRDefault="005468A8"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0.999</w:t>
            </w:r>
          </w:p>
        </w:tc>
      </w:tr>
      <w:tr w:rsidR="005468A8" w:rsidRPr="00945714" w14:paraId="1E6C4C07" w14:textId="77777777" w:rsidTr="00AB2AB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19" w:type="dxa"/>
            <w:vAlign w:val="center"/>
          </w:tcPr>
          <w:p w14:paraId="1B0C2484" w14:textId="77777777" w:rsidR="005468A8" w:rsidRPr="00945714" w:rsidRDefault="005468A8" w:rsidP="00945714">
            <w:pPr>
              <w:spacing w:line="360" w:lineRule="auto"/>
              <w:jc w:val="center"/>
              <w:rPr>
                <w:rFonts w:ascii="Times New Roman" w:hAnsi="Times New Roman" w:cs="Times New Roman"/>
                <w:sz w:val="24"/>
                <w:szCs w:val="24"/>
                <w:lang w:val="en-US"/>
              </w:rPr>
            </w:pPr>
            <w:r w:rsidRPr="00945714">
              <w:rPr>
                <w:rFonts w:ascii="Times New Roman" w:hAnsi="Times New Roman" w:cs="Times New Roman"/>
                <w:sz w:val="24"/>
                <w:szCs w:val="24"/>
                <w:lang w:val="en-US"/>
              </w:rPr>
              <w:t>18.0</w:t>
            </w:r>
          </w:p>
        </w:tc>
        <w:tc>
          <w:tcPr>
            <w:tcW w:w="1620" w:type="dxa"/>
            <w:vAlign w:val="center"/>
          </w:tcPr>
          <w:p w14:paraId="3BE18F21" w14:textId="77777777" w:rsidR="005468A8" w:rsidRPr="00945714" w:rsidRDefault="005468A8"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0.010</w:t>
            </w:r>
          </w:p>
        </w:tc>
        <w:tc>
          <w:tcPr>
            <w:tcW w:w="1620" w:type="dxa"/>
            <w:vAlign w:val="center"/>
          </w:tcPr>
          <w:p w14:paraId="573CC126" w14:textId="77777777" w:rsidR="005468A8" w:rsidRPr="00945714" w:rsidRDefault="005468A8"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0.909</w:t>
            </w:r>
          </w:p>
        </w:tc>
        <w:tc>
          <w:tcPr>
            <w:tcW w:w="1945" w:type="dxa"/>
            <w:vAlign w:val="center"/>
          </w:tcPr>
          <w:p w14:paraId="50CAB8AD" w14:textId="77777777" w:rsidR="005468A8" w:rsidRPr="00945714" w:rsidRDefault="005468A8"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0.057</w:t>
            </w:r>
          </w:p>
        </w:tc>
        <w:tc>
          <w:tcPr>
            <w:tcW w:w="1295" w:type="dxa"/>
            <w:vAlign w:val="center"/>
          </w:tcPr>
          <w:p w14:paraId="0C1BB7F1" w14:textId="77777777" w:rsidR="005468A8" w:rsidRPr="00945714" w:rsidRDefault="005468A8"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0.999</w:t>
            </w:r>
          </w:p>
        </w:tc>
      </w:tr>
      <w:tr w:rsidR="005468A8" w:rsidRPr="00945714" w14:paraId="35CF24EE" w14:textId="77777777" w:rsidTr="00AB2ABD">
        <w:trPr>
          <w:trHeight w:val="20"/>
        </w:trPr>
        <w:tc>
          <w:tcPr>
            <w:cnfStyle w:val="001000000000" w:firstRow="0" w:lastRow="0" w:firstColumn="1" w:lastColumn="0" w:oddVBand="0" w:evenVBand="0" w:oddHBand="0" w:evenHBand="0" w:firstRowFirstColumn="0" w:firstRowLastColumn="0" w:lastRowFirstColumn="0" w:lastRowLastColumn="0"/>
            <w:tcW w:w="1619" w:type="dxa"/>
            <w:tcBorders>
              <w:bottom w:val="single" w:sz="12" w:space="0" w:color="auto"/>
            </w:tcBorders>
            <w:vAlign w:val="center"/>
          </w:tcPr>
          <w:p w14:paraId="3BAD7A37" w14:textId="77777777" w:rsidR="005468A8" w:rsidRPr="00945714" w:rsidRDefault="005468A8" w:rsidP="00945714">
            <w:pPr>
              <w:spacing w:line="360" w:lineRule="auto"/>
              <w:jc w:val="center"/>
              <w:rPr>
                <w:rFonts w:ascii="Times New Roman" w:hAnsi="Times New Roman" w:cs="Times New Roman"/>
                <w:sz w:val="24"/>
                <w:szCs w:val="24"/>
                <w:lang w:val="en-US"/>
              </w:rPr>
            </w:pPr>
            <w:r w:rsidRPr="00945714">
              <w:rPr>
                <w:rFonts w:ascii="Times New Roman" w:hAnsi="Times New Roman" w:cs="Times New Roman"/>
                <w:sz w:val="24"/>
                <w:szCs w:val="24"/>
                <w:lang w:val="en-US"/>
              </w:rPr>
              <w:t>30.0</w:t>
            </w:r>
          </w:p>
        </w:tc>
        <w:tc>
          <w:tcPr>
            <w:tcW w:w="1620" w:type="dxa"/>
            <w:tcBorders>
              <w:bottom w:val="single" w:sz="12" w:space="0" w:color="auto"/>
            </w:tcBorders>
            <w:vAlign w:val="center"/>
          </w:tcPr>
          <w:p w14:paraId="09366960" w14:textId="77777777" w:rsidR="005468A8" w:rsidRPr="00945714" w:rsidRDefault="005468A8"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0.010</w:t>
            </w:r>
          </w:p>
        </w:tc>
        <w:tc>
          <w:tcPr>
            <w:tcW w:w="1620" w:type="dxa"/>
            <w:tcBorders>
              <w:bottom w:val="single" w:sz="12" w:space="0" w:color="auto"/>
            </w:tcBorders>
            <w:vAlign w:val="center"/>
          </w:tcPr>
          <w:p w14:paraId="07752FBE" w14:textId="77777777" w:rsidR="005468A8" w:rsidRPr="00945714" w:rsidRDefault="005468A8"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0.959</w:t>
            </w:r>
          </w:p>
        </w:tc>
        <w:tc>
          <w:tcPr>
            <w:tcW w:w="1945" w:type="dxa"/>
            <w:tcBorders>
              <w:bottom w:val="single" w:sz="12" w:space="0" w:color="auto"/>
            </w:tcBorders>
            <w:vAlign w:val="center"/>
          </w:tcPr>
          <w:p w14:paraId="35B5316A" w14:textId="77777777" w:rsidR="005468A8" w:rsidRPr="00945714" w:rsidRDefault="005468A8"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0.043</w:t>
            </w:r>
          </w:p>
        </w:tc>
        <w:tc>
          <w:tcPr>
            <w:tcW w:w="1295" w:type="dxa"/>
            <w:tcBorders>
              <w:bottom w:val="single" w:sz="12" w:space="0" w:color="auto"/>
            </w:tcBorders>
            <w:vAlign w:val="center"/>
          </w:tcPr>
          <w:p w14:paraId="03357B7D" w14:textId="77777777" w:rsidR="005468A8" w:rsidRPr="00945714" w:rsidRDefault="005468A8"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0.999</w:t>
            </w:r>
          </w:p>
        </w:tc>
      </w:tr>
    </w:tbl>
    <w:p w14:paraId="66C892FB" w14:textId="77777777" w:rsidR="005468A8" w:rsidRPr="00945714" w:rsidRDefault="005468A8" w:rsidP="00945714">
      <w:pPr>
        <w:spacing w:after="0" w:line="360" w:lineRule="auto"/>
        <w:jc w:val="both"/>
        <w:rPr>
          <w:rFonts w:ascii="Times New Roman" w:eastAsia="Times New Roman" w:hAnsi="Times New Roman" w:cs="Times New Roman"/>
          <w:b/>
          <w:bCs/>
          <w:color w:val="000000" w:themeColor="text1"/>
          <w:sz w:val="24"/>
          <w:szCs w:val="24"/>
          <w:lang w:val="en-US"/>
        </w:rPr>
      </w:pPr>
    </w:p>
    <w:p w14:paraId="37BB93D5" w14:textId="77777777" w:rsidR="005468A8" w:rsidRPr="00945714" w:rsidRDefault="005468A8" w:rsidP="00945714">
      <w:pPr>
        <w:spacing w:after="0" w:line="360" w:lineRule="auto"/>
        <w:jc w:val="both"/>
        <w:rPr>
          <w:rFonts w:ascii="Times New Roman" w:eastAsia="Times New Roman" w:hAnsi="Times New Roman" w:cs="Times New Roman"/>
          <w:b/>
          <w:bCs/>
          <w:color w:val="000000" w:themeColor="text1"/>
          <w:sz w:val="24"/>
          <w:szCs w:val="24"/>
          <w:lang w:val="en-US"/>
        </w:rPr>
      </w:pPr>
      <w:r w:rsidRPr="00945714">
        <w:rPr>
          <w:rFonts w:ascii="Times New Roman" w:eastAsia="Times New Roman" w:hAnsi="Times New Roman" w:cs="Times New Roman"/>
          <w:b/>
          <w:bCs/>
          <w:color w:val="000000" w:themeColor="text1"/>
          <w:sz w:val="24"/>
          <w:szCs w:val="24"/>
          <w:lang w:val="en-US"/>
        </w:rPr>
        <w:t xml:space="preserve"> </w:t>
      </w:r>
    </w:p>
    <w:p w14:paraId="32231464" w14:textId="77777777" w:rsidR="005468A8" w:rsidRPr="00945714" w:rsidRDefault="005468A8" w:rsidP="00945714">
      <w:pPr>
        <w:spacing w:after="0" w:line="360" w:lineRule="auto"/>
        <w:jc w:val="both"/>
        <w:rPr>
          <w:rFonts w:ascii="Times New Roman" w:eastAsia="Times New Roman" w:hAnsi="Times New Roman" w:cs="Times New Roman"/>
          <w:b/>
          <w:bCs/>
          <w:color w:val="000000" w:themeColor="text1"/>
          <w:sz w:val="24"/>
          <w:szCs w:val="24"/>
          <w:lang w:val="en-US"/>
        </w:rPr>
      </w:pPr>
    </w:p>
    <w:p w14:paraId="06D21B25" w14:textId="77777777" w:rsidR="005468A8" w:rsidRPr="00945714" w:rsidRDefault="005468A8" w:rsidP="00945714">
      <w:pPr>
        <w:spacing w:after="0" w:line="360" w:lineRule="auto"/>
        <w:jc w:val="both"/>
        <w:rPr>
          <w:rFonts w:ascii="Times New Roman" w:eastAsia="Times New Roman" w:hAnsi="Times New Roman" w:cs="Times New Roman"/>
          <w:b/>
          <w:bCs/>
          <w:color w:val="000000" w:themeColor="text1"/>
          <w:sz w:val="24"/>
          <w:szCs w:val="24"/>
          <w:lang w:val="en-US"/>
        </w:rPr>
      </w:pPr>
    </w:p>
    <w:p w14:paraId="7189D7FA" w14:textId="77777777" w:rsidR="008C1B35" w:rsidRPr="00945714" w:rsidRDefault="008C1B35" w:rsidP="00945714">
      <w:pPr>
        <w:spacing w:after="0" w:line="360" w:lineRule="auto"/>
        <w:jc w:val="both"/>
        <w:rPr>
          <w:rFonts w:ascii="Times New Roman" w:hAnsi="Times New Roman" w:cs="Times New Roman"/>
          <w:sz w:val="24"/>
          <w:szCs w:val="24"/>
        </w:rPr>
      </w:pPr>
    </w:p>
    <w:p w14:paraId="135DBA29" w14:textId="77777777" w:rsidR="00395C4D" w:rsidRPr="00945714" w:rsidRDefault="00395C4D" w:rsidP="00945714">
      <w:pPr>
        <w:spacing w:after="0" w:line="360" w:lineRule="auto"/>
        <w:jc w:val="both"/>
        <w:rPr>
          <w:rFonts w:ascii="Times New Roman" w:hAnsi="Times New Roman" w:cs="Times New Roman"/>
          <w:sz w:val="24"/>
          <w:szCs w:val="24"/>
        </w:rPr>
      </w:pPr>
    </w:p>
    <w:p w14:paraId="6BC6DAD8" w14:textId="77777777" w:rsidR="00395C4D" w:rsidRPr="00945714" w:rsidRDefault="00395C4D" w:rsidP="00945714">
      <w:pPr>
        <w:spacing w:after="0" w:line="360" w:lineRule="auto"/>
        <w:jc w:val="both"/>
        <w:rPr>
          <w:rFonts w:ascii="Times New Roman" w:hAnsi="Times New Roman" w:cs="Times New Roman"/>
          <w:sz w:val="24"/>
          <w:szCs w:val="24"/>
        </w:rPr>
      </w:pPr>
    </w:p>
    <w:p w14:paraId="7D3BE35F" w14:textId="365D1BA8" w:rsidR="004E1242" w:rsidRPr="00945714" w:rsidRDefault="00D970C9" w:rsidP="00945714">
      <w:pPr>
        <w:spacing w:after="0" w:line="360" w:lineRule="auto"/>
        <w:jc w:val="both"/>
        <w:rPr>
          <w:rFonts w:ascii="Times New Roman" w:hAnsi="Times New Roman" w:cs="Times New Roman"/>
          <w:sz w:val="24"/>
          <w:szCs w:val="24"/>
        </w:rPr>
      </w:pPr>
      <w:r w:rsidRPr="00945714">
        <w:rPr>
          <w:rFonts w:ascii="Times New Roman" w:hAnsi="Times New Roman" w:cs="Times New Roman"/>
          <w:sz w:val="24"/>
          <w:szCs w:val="24"/>
        </w:rPr>
        <w:t xml:space="preserve">As it is possible to see from </w:t>
      </w:r>
      <w:r w:rsidRPr="00945714">
        <w:rPr>
          <w:rFonts w:ascii="Times New Roman" w:hAnsi="Times New Roman" w:cs="Times New Roman"/>
          <w:b/>
          <w:bCs/>
          <w:sz w:val="24"/>
          <w:szCs w:val="24"/>
        </w:rPr>
        <w:t xml:space="preserve">Table </w:t>
      </w:r>
      <w:r w:rsidR="00395C4D" w:rsidRPr="00945714">
        <w:rPr>
          <w:rFonts w:ascii="Times New Roman" w:hAnsi="Times New Roman" w:cs="Times New Roman"/>
          <w:b/>
          <w:bCs/>
          <w:sz w:val="24"/>
          <w:szCs w:val="24"/>
        </w:rPr>
        <w:t>S4</w:t>
      </w:r>
      <w:r w:rsidRPr="00945714">
        <w:rPr>
          <w:rFonts w:ascii="Times New Roman" w:hAnsi="Times New Roman" w:cs="Times New Roman"/>
          <w:sz w:val="24"/>
          <w:szCs w:val="24"/>
        </w:rPr>
        <w:t>, all batch experiments showed highly efficient removal of mercury ions for all concentrations studied, except for the highest ones, due to the reaching of the material saturation limit. Freundlich and Langmuir's isothermal models were used to study the adsorption equilibrium data. From the regression coefficients (R</w:t>
      </w:r>
      <w:r w:rsidRPr="00945714">
        <w:rPr>
          <w:rFonts w:ascii="Times New Roman" w:hAnsi="Times New Roman" w:cs="Times New Roman"/>
          <w:sz w:val="24"/>
          <w:szCs w:val="24"/>
          <w:vertAlign w:val="superscript"/>
        </w:rPr>
        <w:t>2</w:t>
      </w:r>
      <w:r w:rsidRPr="00945714">
        <w:rPr>
          <w:rFonts w:ascii="Times New Roman" w:hAnsi="Times New Roman" w:cs="Times New Roman"/>
          <w:sz w:val="24"/>
          <w:szCs w:val="24"/>
        </w:rPr>
        <w:t xml:space="preserve">) reported in </w:t>
      </w:r>
      <w:r w:rsidRPr="00945714">
        <w:rPr>
          <w:rFonts w:ascii="Times New Roman" w:hAnsi="Times New Roman" w:cs="Times New Roman"/>
          <w:b/>
          <w:bCs/>
          <w:sz w:val="24"/>
          <w:szCs w:val="24"/>
        </w:rPr>
        <w:t>Table S</w:t>
      </w:r>
      <w:r w:rsidR="001261E8" w:rsidRPr="00945714">
        <w:rPr>
          <w:rFonts w:ascii="Times New Roman" w:hAnsi="Times New Roman" w:cs="Times New Roman"/>
          <w:b/>
          <w:bCs/>
          <w:sz w:val="24"/>
          <w:szCs w:val="24"/>
        </w:rPr>
        <w:t>5</w:t>
      </w:r>
      <w:r w:rsidRPr="00945714">
        <w:rPr>
          <w:rFonts w:ascii="Times New Roman" w:hAnsi="Times New Roman" w:cs="Times New Roman"/>
          <w:sz w:val="24"/>
          <w:szCs w:val="24"/>
        </w:rPr>
        <w:t>, it is possible to deduce that the Langmuir is the most suitable model to describe the Hg(II)</w:t>
      </w:r>
      <w:r w:rsidRPr="00945714">
        <w:rPr>
          <w:rFonts w:ascii="Times New Roman" w:hAnsi="Times New Roman" w:cs="Times New Roman"/>
          <w:sz w:val="24"/>
          <w:szCs w:val="24"/>
          <w:vertAlign w:val="superscript"/>
        </w:rPr>
        <w:t xml:space="preserve"> </w:t>
      </w:r>
      <w:r w:rsidRPr="00945714">
        <w:rPr>
          <w:rFonts w:ascii="Times New Roman" w:hAnsi="Times New Roman" w:cs="Times New Roman"/>
          <w:sz w:val="24"/>
          <w:szCs w:val="24"/>
        </w:rPr>
        <w:t xml:space="preserve">adsorption process on HEMA-PORPH cryogels. </w:t>
      </w:r>
    </w:p>
    <w:p w14:paraId="65425E93" w14:textId="77777777" w:rsidR="0060715A" w:rsidRPr="00945714" w:rsidRDefault="0060715A" w:rsidP="00945714">
      <w:pPr>
        <w:pStyle w:val="Didascalia"/>
        <w:spacing w:after="0" w:line="360" w:lineRule="auto"/>
        <w:jc w:val="both"/>
        <w:rPr>
          <w:rFonts w:ascii="Times New Roman" w:hAnsi="Times New Roman" w:cs="Times New Roman"/>
          <w:b/>
          <w:bCs/>
          <w:i w:val="0"/>
          <w:iCs w:val="0"/>
          <w:color w:val="auto"/>
          <w:sz w:val="24"/>
          <w:szCs w:val="24"/>
        </w:rPr>
      </w:pPr>
    </w:p>
    <w:p w14:paraId="49E2A214" w14:textId="77777777" w:rsidR="0060715A" w:rsidRPr="00945714" w:rsidRDefault="0060715A" w:rsidP="00945714">
      <w:pPr>
        <w:pStyle w:val="Didascalia"/>
        <w:spacing w:after="0" w:line="360" w:lineRule="auto"/>
        <w:jc w:val="both"/>
        <w:rPr>
          <w:rFonts w:ascii="Times New Roman" w:hAnsi="Times New Roman" w:cs="Times New Roman"/>
          <w:b/>
          <w:bCs/>
          <w:i w:val="0"/>
          <w:iCs w:val="0"/>
          <w:color w:val="auto"/>
          <w:sz w:val="24"/>
          <w:szCs w:val="24"/>
        </w:rPr>
      </w:pPr>
    </w:p>
    <w:p w14:paraId="7D7CBA00" w14:textId="77777777" w:rsidR="0060715A" w:rsidRPr="00945714" w:rsidRDefault="0060715A" w:rsidP="00945714">
      <w:pPr>
        <w:pStyle w:val="Didascalia"/>
        <w:spacing w:after="0" w:line="360" w:lineRule="auto"/>
        <w:jc w:val="both"/>
        <w:rPr>
          <w:rFonts w:ascii="Times New Roman" w:hAnsi="Times New Roman" w:cs="Times New Roman"/>
          <w:b/>
          <w:bCs/>
          <w:i w:val="0"/>
          <w:iCs w:val="0"/>
          <w:color w:val="auto"/>
          <w:sz w:val="24"/>
          <w:szCs w:val="24"/>
        </w:rPr>
      </w:pPr>
    </w:p>
    <w:p w14:paraId="40B433B4" w14:textId="77777777" w:rsidR="0060715A" w:rsidRPr="00945714" w:rsidRDefault="0060715A" w:rsidP="00945714">
      <w:pPr>
        <w:pStyle w:val="Didascalia"/>
        <w:spacing w:after="0" w:line="360" w:lineRule="auto"/>
        <w:jc w:val="both"/>
        <w:rPr>
          <w:rFonts w:ascii="Times New Roman" w:hAnsi="Times New Roman" w:cs="Times New Roman"/>
          <w:b/>
          <w:bCs/>
          <w:i w:val="0"/>
          <w:iCs w:val="0"/>
          <w:color w:val="auto"/>
          <w:sz w:val="24"/>
          <w:szCs w:val="24"/>
        </w:rPr>
      </w:pPr>
    </w:p>
    <w:p w14:paraId="437B9834" w14:textId="77777777" w:rsidR="0060715A" w:rsidRPr="00945714" w:rsidRDefault="0060715A" w:rsidP="00945714">
      <w:pPr>
        <w:pStyle w:val="Didascalia"/>
        <w:spacing w:after="0" w:line="360" w:lineRule="auto"/>
        <w:jc w:val="both"/>
        <w:rPr>
          <w:rFonts w:ascii="Times New Roman" w:hAnsi="Times New Roman" w:cs="Times New Roman"/>
          <w:b/>
          <w:bCs/>
          <w:i w:val="0"/>
          <w:iCs w:val="0"/>
          <w:color w:val="auto"/>
          <w:sz w:val="24"/>
          <w:szCs w:val="24"/>
        </w:rPr>
      </w:pPr>
    </w:p>
    <w:p w14:paraId="262B9922" w14:textId="77777777" w:rsidR="0060715A" w:rsidRPr="00945714" w:rsidRDefault="0060715A" w:rsidP="00945714">
      <w:pPr>
        <w:pStyle w:val="Didascalia"/>
        <w:spacing w:after="0" w:line="360" w:lineRule="auto"/>
        <w:jc w:val="both"/>
        <w:rPr>
          <w:rFonts w:ascii="Times New Roman" w:hAnsi="Times New Roman" w:cs="Times New Roman"/>
          <w:b/>
          <w:bCs/>
          <w:i w:val="0"/>
          <w:iCs w:val="0"/>
          <w:color w:val="auto"/>
          <w:sz w:val="24"/>
          <w:szCs w:val="24"/>
        </w:rPr>
      </w:pPr>
    </w:p>
    <w:p w14:paraId="623F130D" w14:textId="77777777" w:rsidR="00945714" w:rsidRDefault="00D970C9" w:rsidP="00945714">
      <w:pPr>
        <w:pStyle w:val="Didascalia"/>
        <w:spacing w:after="0" w:line="360" w:lineRule="auto"/>
        <w:jc w:val="both"/>
        <w:rPr>
          <w:rFonts w:ascii="Times New Roman" w:hAnsi="Times New Roman" w:cs="Times New Roman"/>
          <w:b/>
          <w:bCs/>
          <w:i w:val="0"/>
          <w:iCs w:val="0"/>
          <w:color w:val="auto"/>
          <w:sz w:val="24"/>
          <w:szCs w:val="24"/>
        </w:rPr>
      </w:pPr>
      <w:r w:rsidRPr="00945714">
        <w:rPr>
          <w:rFonts w:ascii="Times New Roman" w:hAnsi="Times New Roman" w:cs="Times New Roman"/>
          <w:b/>
          <w:bCs/>
          <w:i w:val="0"/>
          <w:iCs w:val="0"/>
          <w:color w:val="auto"/>
          <w:sz w:val="24"/>
          <w:szCs w:val="24"/>
        </w:rPr>
        <w:lastRenderedPageBreak/>
        <w:t xml:space="preserve">Table </w:t>
      </w:r>
      <w:r w:rsidR="000A04E8" w:rsidRPr="00945714">
        <w:rPr>
          <w:rFonts w:ascii="Times New Roman" w:hAnsi="Times New Roman" w:cs="Times New Roman"/>
          <w:b/>
          <w:bCs/>
          <w:i w:val="0"/>
          <w:iCs w:val="0"/>
          <w:color w:val="auto"/>
          <w:sz w:val="24"/>
          <w:szCs w:val="24"/>
        </w:rPr>
        <w:t>S4</w:t>
      </w:r>
    </w:p>
    <w:p w14:paraId="4294ED61" w14:textId="1731881A" w:rsidR="00D970C9" w:rsidRPr="00945714" w:rsidRDefault="00D970C9" w:rsidP="00945714">
      <w:pPr>
        <w:pStyle w:val="Didascalia"/>
        <w:spacing w:after="0" w:line="360" w:lineRule="auto"/>
        <w:jc w:val="both"/>
        <w:rPr>
          <w:rFonts w:ascii="Times New Roman" w:hAnsi="Times New Roman" w:cs="Times New Roman"/>
          <w:i w:val="0"/>
          <w:iCs w:val="0"/>
          <w:color w:val="auto"/>
          <w:sz w:val="24"/>
          <w:szCs w:val="24"/>
        </w:rPr>
      </w:pPr>
      <w:r w:rsidRPr="00945714">
        <w:rPr>
          <w:rFonts w:ascii="Times New Roman" w:hAnsi="Times New Roman" w:cs="Times New Roman"/>
          <w:i w:val="0"/>
          <w:iCs w:val="0"/>
          <w:color w:val="auto"/>
          <w:sz w:val="24"/>
          <w:szCs w:val="24"/>
        </w:rPr>
        <w:t>Initial concentration of mercury ions (C</w:t>
      </w:r>
      <w:r w:rsidR="00BA37C7" w:rsidRPr="00945714">
        <w:rPr>
          <w:rFonts w:ascii="Times New Roman" w:hAnsi="Times New Roman" w:cs="Times New Roman"/>
          <w:i w:val="0"/>
          <w:iCs w:val="0"/>
          <w:color w:val="auto"/>
          <w:sz w:val="24"/>
          <w:szCs w:val="24"/>
          <w:vertAlign w:val="subscript"/>
        </w:rPr>
        <w:t>0</w:t>
      </w:r>
      <w:r w:rsidRPr="00945714">
        <w:rPr>
          <w:rFonts w:ascii="Times New Roman" w:hAnsi="Times New Roman" w:cs="Times New Roman"/>
          <w:i w:val="0"/>
          <w:iCs w:val="0"/>
          <w:color w:val="auto"/>
          <w:sz w:val="24"/>
          <w:szCs w:val="24"/>
        </w:rPr>
        <w:t>), concentration at the equilibrium (C</w:t>
      </w:r>
      <w:r w:rsidRPr="00945714">
        <w:rPr>
          <w:rFonts w:ascii="Times New Roman" w:hAnsi="Times New Roman" w:cs="Times New Roman"/>
          <w:i w:val="0"/>
          <w:iCs w:val="0"/>
          <w:color w:val="auto"/>
          <w:sz w:val="24"/>
          <w:szCs w:val="24"/>
          <w:vertAlign w:val="subscript"/>
        </w:rPr>
        <w:t>e</w:t>
      </w:r>
      <w:r w:rsidRPr="00945714">
        <w:rPr>
          <w:rFonts w:ascii="Times New Roman" w:hAnsi="Times New Roman" w:cs="Times New Roman"/>
          <w:i w:val="0"/>
          <w:iCs w:val="0"/>
          <w:color w:val="auto"/>
          <w:sz w:val="24"/>
          <w:szCs w:val="24"/>
        </w:rPr>
        <w:t>), equilibrium removal capacity (Q</w:t>
      </w:r>
      <w:r w:rsidRPr="00945714">
        <w:rPr>
          <w:rFonts w:ascii="Times New Roman" w:hAnsi="Times New Roman" w:cs="Times New Roman"/>
          <w:i w:val="0"/>
          <w:iCs w:val="0"/>
          <w:color w:val="auto"/>
          <w:sz w:val="24"/>
          <w:szCs w:val="24"/>
          <w:vertAlign w:val="subscript"/>
        </w:rPr>
        <w:t>e</w:t>
      </w:r>
      <w:r w:rsidRPr="00945714">
        <w:rPr>
          <w:rFonts w:ascii="Times New Roman" w:hAnsi="Times New Roman" w:cs="Times New Roman"/>
          <w:i w:val="0"/>
          <w:iCs w:val="0"/>
          <w:color w:val="auto"/>
          <w:sz w:val="24"/>
          <w:szCs w:val="24"/>
        </w:rPr>
        <w:t>), and percentage of metal ions removal (R%) for HEMA PORPH 20 after 24 h of contact time at room temperature</w:t>
      </w:r>
      <w:r w:rsidR="00392727" w:rsidRPr="00945714">
        <w:rPr>
          <w:rFonts w:ascii="Times New Roman" w:hAnsi="Times New Roman" w:cs="Times New Roman"/>
          <w:i w:val="0"/>
          <w:iCs w:val="0"/>
          <w:color w:val="auto"/>
          <w:sz w:val="24"/>
          <w:szCs w:val="24"/>
        </w:rPr>
        <w:t>.</w:t>
      </w:r>
    </w:p>
    <w:p w14:paraId="49A3903C" w14:textId="77777777" w:rsidR="008A2345" w:rsidRPr="00945714" w:rsidRDefault="008A2345" w:rsidP="00945714">
      <w:pPr>
        <w:spacing w:line="360" w:lineRule="auto"/>
        <w:rPr>
          <w:rFonts w:ascii="Times New Roman" w:hAnsi="Times New Roman" w:cs="Times New Roman"/>
          <w:sz w:val="24"/>
          <w:szCs w:val="24"/>
        </w:rPr>
      </w:pPr>
    </w:p>
    <w:tbl>
      <w:tblPr>
        <w:tblStyle w:val="Tabellasemplice-2"/>
        <w:tblW w:w="3883" w:type="pct"/>
        <w:jc w:val="center"/>
        <w:tblLayout w:type="fixed"/>
        <w:tblLook w:val="04A0" w:firstRow="1" w:lastRow="0" w:firstColumn="1" w:lastColumn="0" w:noHBand="0" w:noVBand="1"/>
      </w:tblPr>
      <w:tblGrid>
        <w:gridCol w:w="1872"/>
        <w:gridCol w:w="1871"/>
        <w:gridCol w:w="1871"/>
        <w:gridCol w:w="1871"/>
      </w:tblGrid>
      <w:tr w:rsidR="00D970C9" w:rsidRPr="00945714" w14:paraId="63AE9E8D" w14:textId="77777777" w:rsidTr="004E1242">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50" w:type="pct"/>
            <w:tcBorders>
              <w:top w:val="single" w:sz="18" w:space="0" w:color="auto"/>
              <w:bottom w:val="single" w:sz="8" w:space="0" w:color="auto"/>
            </w:tcBorders>
            <w:vAlign w:val="center"/>
          </w:tcPr>
          <w:p w14:paraId="6663757B" w14:textId="4E0AB350" w:rsidR="00D970C9" w:rsidRPr="00945714" w:rsidRDefault="00D970C9" w:rsidP="00945714">
            <w:pPr>
              <w:spacing w:line="360" w:lineRule="auto"/>
              <w:jc w:val="center"/>
              <w:rPr>
                <w:rFonts w:ascii="Times New Roman" w:hAnsi="Times New Roman" w:cs="Times New Roman"/>
                <w:b w:val="0"/>
                <w:bCs w:val="0"/>
                <w:sz w:val="24"/>
                <w:szCs w:val="24"/>
              </w:rPr>
            </w:pPr>
            <w:r w:rsidRPr="00945714">
              <w:rPr>
                <w:rFonts w:ascii="Times New Roman" w:hAnsi="Times New Roman" w:cs="Times New Roman"/>
                <w:sz w:val="24"/>
                <w:szCs w:val="24"/>
              </w:rPr>
              <w:t>C</w:t>
            </w:r>
            <w:r w:rsidR="00BA37C7" w:rsidRPr="00945714">
              <w:rPr>
                <w:rFonts w:ascii="Times New Roman" w:hAnsi="Times New Roman" w:cs="Times New Roman"/>
                <w:sz w:val="24"/>
                <w:szCs w:val="24"/>
                <w:vertAlign w:val="subscript"/>
              </w:rPr>
              <w:t>0</w:t>
            </w:r>
            <w:r w:rsidRPr="00945714">
              <w:rPr>
                <w:rFonts w:ascii="Times New Roman" w:hAnsi="Times New Roman" w:cs="Times New Roman"/>
                <w:sz w:val="24"/>
                <w:szCs w:val="24"/>
              </w:rPr>
              <w:t xml:space="preserve"> (mg/L)</w:t>
            </w:r>
          </w:p>
        </w:tc>
        <w:tc>
          <w:tcPr>
            <w:tcW w:w="1250" w:type="pct"/>
            <w:tcBorders>
              <w:top w:val="single" w:sz="18" w:space="0" w:color="auto"/>
              <w:bottom w:val="single" w:sz="8" w:space="0" w:color="auto"/>
            </w:tcBorders>
            <w:vAlign w:val="center"/>
          </w:tcPr>
          <w:p w14:paraId="109EE852" w14:textId="77777777" w:rsidR="00D970C9" w:rsidRPr="00945714" w:rsidRDefault="00D970C9"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945714">
              <w:rPr>
                <w:rFonts w:ascii="Times New Roman" w:hAnsi="Times New Roman" w:cs="Times New Roman"/>
                <w:sz w:val="24"/>
                <w:szCs w:val="24"/>
              </w:rPr>
              <w:t>C</w:t>
            </w:r>
            <w:r w:rsidRPr="00945714">
              <w:rPr>
                <w:rFonts w:ascii="Times New Roman" w:hAnsi="Times New Roman" w:cs="Times New Roman"/>
                <w:sz w:val="24"/>
                <w:szCs w:val="24"/>
                <w:vertAlign w:val="subscript"/>
              </w:rPr>
              <w:t>e</w:t>
            </w:r>
            <w:r w:rsidRPr="00945714">
              <w:rPr>
                <w:rFonts w:ascii="Times New Roman" w:hAnsi="Times New Roman" w:cs="Times New Roman"/>
                <w:sz w:val="24"/>
                <w:szCs w:val="24"/>
              </w:rPr>
              <w:t xml:space="preserve"> (mg/L)</w:t>
            </w:r>
          </w:p>
        </w:tc>
        <w:tc>
          <w:tcPr>
            <w:tcW w:w="1250" w:type="pct"/>
            <w:tcBorders>
              <w:top w:val="single" w:sz="18" w:space="0" w:color="auto"/>
              <w:bottom w:val="single" w:sz="8" w:space="0" w:color="auto"/>
            </w:tcBorders>
            <w:vAlign w:val="center"/>
          </w:tcPr>
          <w:p w14:paraId="3B435633" w14:textId="77777777" w:rsidR="00D970C9" w:rsidRPr="00945714" w:rsidRDefault="00D970C9"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945714">
              <w:rPr>
                <w:rFonts w:ascii="Times New Roman" w:hAnsi="Times New Roman" w:cs="Times New Roman"/>
                <w:sz w:val="24"/>
                <w:szCs w:val="24"/>
              </w:rPr>
              <w:t>Q</w:t>
            </w:r>
            <w:r w:rsidRPr="00945714">
              <w:rPr>
                <w:rFonts w:ascii="Times New Roman" w:hAnsi="Times New Roman" w:cs="Times New Roman"/>
                <w:sz w:val="24"/>
                <w:szCs w:val="24"/>
                <w:vertAlign w:val="subscript"/>
              </w:rPr>
              <w:t>e</w:t>
            </w:r>
            <w:r w:rsidRPr="00945714">
              <w:rPr>
                <w:rFonts w:ascii="Times New Roman" w:hAnsi="Times New Roman" w:cs="Times New Roman"/>
                <w:sz w:val="24"/>
                <w:szCs w:val="24"/>
              </w:rPr>
              <w:t xml:space="preserve"> (mg/g)</w:t>
            </w:r>
          </w:p>
        </w:tc>
        <w:tc>
          <w:tcPr>
            <w:tcW w:w="1250" w:type="pct"/>
            <w:tcBorders>
              <w:top w:val="single" w:sz="18" w:space="0" w:color="auto"/>
              <w:bottom w:val="single" w:sz="8" w:space="0" w:color="auto"/>
            </w:tcBorders>
            <w:vAlign w:val="center"/>
          </w:tcPr>
          <w:p w14:paraId="214EB626" w14:textId="77777777" w:rsidR="00D970C9" w:rsidRPr="00945714" w:rsidRDefault="00D970C9"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R (%)</w:t>
            </w:r>
          </w:p>
        </w:tc>
      </w:tr>
      <w:tr w:rsidR="00D970C9" w:rsidRPr="00945714" w14:paraId="42AB809B" w14:textId="77777777" w:rsidTr="004E1242">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50" w:type="pct"/>
            <w:tcBorders>
              <w:top w:val="single" w:sz="8" w:space="0" w:color="auto"/>
              <w:bottom w:val="nil"/>
            </w:tcBorders>
            <w:vAlign w:val="center"/>
          </w:tcPr>
          <w:p w14:paraId="3D0583C1" w14:textId="77777777" w:rsidR="00D970C9" w:rsidRPr="00945714" w:rsidRDefault="00D970C9" w:rsidP="00945714">
            <w:pPr>
              <w:spacing w:line="360" w:lineRule="auto"/>
              <w:jc w:val="center"/>
              <w:rPr>
                <w:rFonts w:ascii="Times New Roman" w:hAnsi="Times New Roman" w:cs="Times New Roman"/>
                <w:b w:val="0"/>
                <w:bCs w:val="0"/>
                <w:i/>
                <w:iCs/>
                <w:sz w:val="24"/>
                <w:szCs w:val="24"/>
              </w:rPr>
            </w:pPr>
            <w:r w:rsidRPr="00945714">
              <w:rPr>
                <w:rFonts w:ascii="Times New Roman" w:hAnsi="Times New Roman" w:cs="Times New Roman"/>
                <w:sz w:val="24"/>
                <w:szCs w:val="24"/>
              </w:rPr>
              <w:t>1.5</w:t>
            </w:r>
          </w:p>
        </w:tc>
        <w:tc>
          <w:tcPr>
            <w:tcW w:w="1250" w:type="pct"/>
            <w:tcBorders>
              <w:top w:val="single" w:sz="8" w:space="0" w:color="auto"/>
              <w:bottom w:val="nil"/>
            </w:tcBorders>
            <w:vAlign w:val="center"/>
          </w:tcPr>
          <w:p w14:paraId="179C589C" w14:textId="77777777" w:rsidR="00D970C9" w:rsidRPr="00945714" w:rsidRDefault="00D970C9"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0.02</w:t>
            </w:r>
          </w:p>
        </w:tc>
        <w:tc>
          <w:tcPr>
            <w:tcW w:w="1250" w:type="pct"/>
            <w:tcBorders>
              <w:top w:val="single" w:sz="8" w:space="0" w:color="auto"/>
              <w:bottom w:val="nil"/>
            </w:tcBorders>
            <w:vAlign w:val="center"/>
          </w:tcPr>
          <w:p w14:paraId="640015D0" w14:textId="77777777" w:rsidR="00D970C9" w:rsidRPr="00945714" w:rsidRDefault="00D970C9"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1.48</w:t>
            </w:r>
          </w:p>
        </w:tc>
        <w:tc>
          <w:tcPr>
            <w:tcW w:w="1250" w:type="pct"/>
            <w:tcBorders>
              <w:top w:val="single" w:sz="8" w:space="0" w:color="auto"/>
              <w:bottom w:val="nil"/>
            </w:tcBorders>
            <w:vAlign w:val="center"/>
          </w:tcPr>
          <w:p w14:paraId="7251AECA" w14:textId="77777777" w:rsidR="00D970C9" w:rsidRPr="00945714" w:rsidRDefault="00D970C9"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98.7 %</w:t>
            </w:r>
          </w:p>
        </w:tc>
      </w:tr>
      <w:tr w:rsidR="00D970C9" w:rsidRPr="00945714" w14:paraId="1AD8B858" w14:textId="77777777" w:rsidTr="004E1242">
        <w:trPr>
          <w:trHeight w:val="397"/>
          <w:jc w:val="center"/>
        </w:trPr>
        <w:tc>
          <w:tcPr>
            <w:cnfStyle w:val="001000000000" w:firstRow="0" w:lastRow="0" w:firstColumn="1" w:lastColumn="0" w:oddVBand="0" w:evenVBand="0" w:oddHBand="0" w:evenHBand="0" w:firstRowFirstColumn="0" w:firstRowLastColumn="0" w:lastRowFirstColumn="0" w:lastRowLastColumn="0"/>
            <w:tcW w:w="1250" w:type="pct"/>
            <w:tcBorders>
              <w:top w:val="nil"/>
              <w:bottom w:val="nil"/>
            </w:tcBorders>
            <w:vAlign w:val="center"/>
          </w:tcPr>
          <w:p w14:paraId="487192A6" w14:textId="77777777" w:rsidR="00D970C9" w:rsidRPr="00945714" w:rsidRDefault="00D970C9" w:rsidP="00945714">
            <w:pPr>
              <w:spacing w:line="360" w:lineRule="auto"/>
              <w:jc w:val="center"/>
              <w:rPr>
                <w:rFonts w:ascii="Times New Roman" w:hAnsi="Times New Roman" w:cs="Times New Roman"/>
                <w:b w:val="0"/>
                <w:bCs w:val="0"/>
                <w:i/>
                <w:iCs/>
                <w:sz w:val="24"/>
                <w:szCs w:val="24"/>
              </w:rPr>
            </w:pPr>
            <w:r w:rsidRPr="00945714">
              <w:rPr>
                <w:rFonts w:ascii="Times New Roman" w:hAnsi="Times New Roman" w:cs="Times New Roman"/>
                <w:sz w:val="24"/>
                <w:szCs w:val="24"/>
              </w:rPr>
              <w:t>18.0</w:t>
            </w:r>
          </w:p>
        </w:tc>
        <w:tc>
          <w:tcPr>
            <w:tcW w:w="1250" w:type="pct"/>
            <w:tcBorders>
              <w:top w:val="nil"/>
              <w:bottom w:val="nil"/>
            </w:tcBorders>
            <w:vAlign w:val="center"/>
          </w:tcPr>
          <w:p w14:paraId="4813CA10" w14:textId="77777777" w:rsidR="00D970C9" w:rsidRPr="00945714" w:rsidRDefault="00D970C9"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0.6</w:t>
            </w:r>
          </w:p>
        </w:tc>
        <w:tc>
          <w:tcPr>
            <w:tcW w:w="1250" w:type="pct"/>
            <w:tcBorders>
              <w:top w:val="nil"/>
              <w:bottom w:val="nil"/>
            </w:tcBorders>
            <w:vAlign w:val="center"/>
          </w:tcPr>
          <w:p w14:paraId="3A3BA6E6" w14:textId="77777777" w:rsidR="00D970C9" w:rsidRPr="00945714" w:rsidRDefault="00D970C9"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17.4</w:t>
            </w:r>
          </w:p>
        </w:tc>
        <w:tc>
          <w:tcPr>
            <w:tcW w:w="1250" w:type="pct"/>
            <w:tcBorders>
              <w:top w:val="nil"/>
              <w:bottom w:val="nil"/>
            </w:tcBorders>
            <w:vAlign w:val="center"/>
          </w:tcPr>
          <w:p w14:paraId="1D7E8C4A" w14:textId="77777777" w:rsidR="00D970C9" w:rsidRPr="00945714" w:rsidRDefault="00D970C9"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96.7 %</w:t>
            </w:r>
          </w:p>
        </w:tc>
      </w:tr>
      <w:tr w:rsidR="00D970C9" w:rsidRPr="00945714" w14:paraId="208041B9" w14:textId="77777777" w:rsidTr="004E1242">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50" w:type="pct"/>
            <w:tcBorders>
              <w:top w:val="nil"/>
              <w:bottom w:val="nil"/>
            </w:tcBorders>
            <w:vAlign w:val="center"/>
          </w:tcPr>
          <w:p w14:paraId="0724CA0F" w14:textId="77777777" w:rsidR="00D970C9" w:rsidRPr="00945714" w:rsidRDefault="00D970C9" w:rsidP="00945714">
            <w:pPr>
              <w:spacing w:line="360" w:lineRule="auto"/>
              <w:jc w:val="center"/>
              <w:rPr>
                <w:rFonts w:ascii="Times New Roman" w:hAnsi="Times New Roman" w:cs="Times New Roman"/>
                <w:b w:val="0"/>
                <w:bCs w:val="0"/>
                <w:i/>
                <w:iCs/>
                <w:sz w:val="24"/>
                <w:szCs w:val="24"/>
              </w:rPr>
            </w:pPr>
            <w:r w:rsidRPr="00945714">
              <w:rPr>
                <w:rFonts w:ascii="Times New Roman" w:hAnsi="Times New Roman" w:cs="Times New Roman"/>
                <w:sz w:val="24"/>
                <w:szCs w:val="24"/>
              </w:rPr>
              <w:t>30.0</w:t>
            </w:r>
          </w:p>
        </w:tc>
        <w:tc>
          <w:tcPr>
            <w:tcW w:w="1250" w:type="pct"/>
            <w:tcBorders>
              <w:top w:val="nil"/>
              <w:bottom w:val="nil"/>
            </w:tcBorders>
            <w:vAlign w:val="center"/>
          </w:tcPr>
          <w:p w14:paraId="29685CDE" w14:textId="77777777" w:rsidR="00D970C9" w:rsidRPr="00945714" w:rsidRDefault="00D970C9"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1.9</w:t>
            </w:r>
          </w:p>
        </w:tc>
        <w:tc>
          <w:tcPr>
            <w:tcW w:w="1250" w:type="pct"/>
            <w:tcBorders>
              <w:top w:val="nil"/>
              <w:bottom w:val="nil"/>
            </w:tcBorders>
            <w:vAlign w:val="center"/>
          </w:tcPr>
          <w:p w14:paraId="23BF8C10" w14:textId="77777777" w:rsidR="00D970C9" w:rsidRPr="00945714" w:rsidRDefault="00D970C9"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28.1</w:t>
            </w:r>
          </w:p>
        </w:tc>
        <w:tc>
          <w:tcPr>
            <w:tcW w:w="1250" w:type="pct"/>
            <w:tcBorders>
              <w:top w:val="nil"/>
              <w:bottom w:val="nil"/>
            </w:tcBorders>
            <w:vAlign w:val="center"/>
          </w:tcPr>
          <w:p w14:paraId="066D0C5F" w14:textId="77777777" w:rsidR="00D970C9" w:rsidRPr="00945714" w:rsidRDefault="00D970C9"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93.7 %</w:t>
            </w:r>
          </w:p>
        </w:tc>
      </w:tr>
      <w:tr w:rsidR="00D970C9" w:rsidRPr="00945714" w14:paraId="502C4C32" w14:textId="77777777" w:rsidTr="004E1242">
        <w:trPr>
          <w:trHeight w:val="397"/>
          <w:jc w:val="center"/>
        </w:trPr>
        <w:tc>
          <w:tcPr>
            <w:cnfStyle w:val="001000000000" w:firstRow="0" w:lastRow="0" w:firstColumn="1" w:lastColumn="0" w:oddVBand="0" w:evenVBand="0" w:oddHBand="0" w:evenHBand="0" w:firstRowFirstColumn="0" w:firstRowLastColumn="0" w:lastRowFirstColumn="0" w:lastRowLastColumn="0"/>
            <w:tcW w:w="1250" w:type="pct"/>
            <w:tcBorders>
              <w:top w:val="nil"/>
              <w:bottom w:val="nil"/>
            </w:tcBorders>
            <w:vAlign w:val="center"/>
          </w:tcPr>
          <w:p w14:paraId="73662C4C" w14:textId="77777777" w:rsidR="00D970C9" w:rsidRPr="00945714" w:rsidRDefault="00D970C9" w:rsidP="00945714">
            <w:pPr>
              <w:spacing w:line="360" w:lineRule="auto"/>
              <w:jc w:val="center"/>
              <w:rPr>
                <w:rFonts w:ascii="Times New Roman" w:hAnsi="Times New Roman" w:cs="Times New Roman"/>
                <w:b w:val="0"/>
                <w:bCs w:val="0"/>
                <w:i/>
                <w:iCs/>
                <w:sz w:val="24"/>
                <w:szCs w:val="24"/>
              </w:rPr>
            </w:pPr>
            <w:r w:rsidRPr="00945714">
              <w:rPr>
                <w:rFonts w:ascii="Times New Roman" w:hAnsi="Times New Roman" w:cs="Times New Roman"/>
                <w:sz w:val="24"/>
                <w:szCs w:val="24"/>
              </w:rPr>
              <w:t>50.0</w:t>
            </w:r>
          </w:p>
        </w:tc>
        <w:tc>
          <w:tcPr>
            <w:tcW w:w="1250" w:type="pct"/>
            <w:tcBorders>
              <w:top w:val="nil"/>
              <w:bottom w:val="nil"/>
            </w:tcBorders>
            <w:vAlign w:val="center"/>
          </w:tcPr>
          <w:p w14:paraId="31BE5480" w14:textId="77777777" w:rsidR="00D970C9" w:rsidRPr="00945714" w:rsidRDefault="00D970C9"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7.0</w:t>
            </w:r>
          </w:p>
        </w:tc>
        <w:tc>
          <w:tcPr>
            <w:tcW w:w="1250" w:type="pct"/>
            <w:tcBorders>
              <w:top w:val="nil"/>
              <w:bottom w:val="nil"/>
            </w:tcBorders>
            <w:vAlign w:val="center"/>
          </w:tcPr>
          <w:p w14:paraId="6DBC73C3" w14:textId="77777777" w:rsidR="00D970C9" w:rsidRPr="00945714" w:rsidRDefault="00D970C9"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43.0</w:t>
            </w:r>
          </w:p>
        </w:tc>
        <w:tc>
          <w:tcPr>
            <w:tcW w:w="1250" w:type="pct"/>
            <w:tcBorders>
              <w:top w:val="nil"/>
              <w:bottom w:val="nil"/>
            </w:tcBorders>
            <w:vAlign w:val="center"/>
          </w:tcPr>
          <w:p w14:paraId="71B1E1B2" w14:textId="77777777" w:rsidR="00D970C9" w:rsidRPr="00945714" w:rsidRDefault="00D970C9"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86.0 %</w:t>
            </w:r>
          </w:p>
        </w:tc>
      </w:tr>
      <w:tr w:rsidR="00D970C9" w:rsidRPr="00945714" w14:paraId="0F8E57F3" w14:textId="77777777" w:rsidTr="004E1242">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50" w:type="pct"/>
            <w:tcBorders>
              <w:top w:val="nil"/>
              <w:bottom w:val="single" w:sz="12" w:space="0" w:color="auto"/>
            </w:tcBorders>
            <w:vAlign w:val="center"/>
          </w:tcPr>
          <w:p w14:paraId="4E73EE9C" w14:textId="77777777" w:rsidR="00D970C9" w:rsidRPr="00945714" w:rsidRDefault="00D970C9" w:rsidP="00945714">
            <w:pPr>
              <w:spacing w:line="360" w:lineRule="auto"/>
              <w:jc w:val="center"/>
              <w:rPr>
                <w:rFonts w:ascii="Times New Roman" w:hAnsi="Times New Roman" w:cs="Times New Roman"/>
                <w:b w:val="0"/>
                <w:bCs w:val="0"/>
                <w:i/>
                <w:iCs/>
                <w:sz w:val="24"/>
                <w:szCs w:val="24"/>
              </w:rPr>
            </w:pPr>
            <w:r w:rsidRPr="00945714">
              <w:rPr>
                <w:rFonts w:ascii="Times New Roman" w:hAnsi="Times New Roman" w:cs="Times New Roman"/>
                <w:sz w:val="24"/>
                <w:szCs w:val="24"/>
              </w:rPr>
              <w:t>100.0</w:t>
            </w:r>
          </w:p>
        </w:tc>
        <w:tc>
          <w:tcPr>
            <w:tcW w:w="1250" w:type="pct"/>
            <w:tcBorders>
              <w:top w:val="nil"/>
              <w:bottom w:val="single" w:sz="12" w:space="0" w:color="auto"/>
            </w:tcBorders>
            <w:vAlign w:val="center"/>
          </w:tcPr>
          <w:p w14:paraId="5095A559" w14:textId="77777777" w:rsidR="00D970C9" w:rsidRPr="00945714" w:rsidRDefault="00D970C9"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48.9</w:t>
            </w:r>
          </w:p>
        </w:tc>
        <w:tc>
          <w:tcPr>
            <w:tcW w:w="1250" w:type="pct"/>
            <w:tcBorders>
              <w:top w:val="nil"/>
              <w:bottom w:val="single" w:sz="12" w:space="0" w:color="auto"/>
            </w:tcBorders>
            <w:vAlign w:val="center"/>
          </w:tcPr>
          <w:p w14:paraId="17F51689" w14:textId="77777777" w:rsidR="00D970C9" w:rsidRPr="00945714" w:rsidRDefault="00D970C9"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51.1</w:t>
            </w:r>
          </w:p>
        </w:tc>
        <w:tc>
          <w:tcPr>
            <w:tcW w:w="1250" w:type="pct"/>
            <w:tcBorders>
              <w:top w:val="nil"/>
              <w:bottom w:val="single" w:sz="12" w:space="0" w:color="auto"/>
            </w:tcBorders>
            <w:vAlign w:val="center"/>
          </w:tcPr>
          <w:p w14:paraId="306E3906" w14:textId="77777777" w:rsidR="00D970C9" w:rsidRPr="00945714" w:rsidRDefault="00D970C9"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45714">
              <w:rPr>
                <w:rFonts w:ascii="Times New Roman" w:hAnsi="Times New Roman" w:cs="Times New Roman"/>
                <w:sz w:val="24"/>
                <w:szCs w:val="24"/>
              </w:rPr>
              <w:t>41.1 %</w:t>
            </w:r>
          </w:p>
        </w:tc>
      </w:tr>
    </w:tbl>
    <w:p w14:paraId="058DEA7A" w14:textId="77777777" w:rsidR="001261E8" w:rsidRPr="00945714" w:rsidRDefault="001261E8" w:rsidP="00945714">
      <w:pPr>
        <w:spacing w:after="0" w:line="360" w:lineRule="auto"/>
        <w:jc w:val="center"/>
        <w:rPr>
          <w:rFonts w:ascii="Times New Roman" w:hAnsi="Times New Roman" w:cs="Times New Roman"/>
          <w:sz w:val="24"/>
          <w:szCs w:val="24"/>
          <w:lang w:val="en-US"/>
        </w:rPr>
      </w:pPr>
    </w:p>
    <w:p w14:paraId="4CB822AF" w14:textId="276E15AA" w:rsidR="00482497" w:rsidRPr="00945714" w:rsidRDefault="00482497" w:rsidP="00945714">
      <w:pPr>
        <w:spacing w:after="0" w:line="360" w:lineRule="auto"/>
        <w:jc w:val="center"/>
        <w:rPr>
          <w:rFonts w:ascii="Times New Roman" w:hAnsi="Times New Roman" w:cs="Times New Roman"/>
          <w:sz w:val="24"/>
          <w:szCs w:val="24"/>
          <w:lang w:val="en-US"/>
        </w:rPr>
      </w:pPr>
      <w:r w:rsidRPr="00945714">
        <w:rPr>
          <w:rFonts w:ascii="Times New Roman" w:hAnsi="Times New Roman" w:cs="Times New Roman"/>
          <w:noProof/>
          <w:sz w:val="24"/>
          <w:szCs w:val="24"/>
          <w:lang w:val="it-IT" w:eastAsia="it-IT"/>
        </w:rPr>
        <w:drawing>
          <wp:inline distT="0" distB="0" distL="0" distR="0" wp14:anchorId="6264B672" wp14:editId="48ECE2FF">
            <wp:extent cx="3600000" cy="2754347"/>
            <wp:effectExtent l="0" t="0" r="635" b="8255"/>
            <wp:docPr id="57564157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00000" cy="2754347"/>
                    </a:xfrm>
                    <a:prstGeom prst="rect">
                      <a:avLst/>
                    </a:prstGeom>
                    <a:noFill/>
                    <a:ln>
                      <a:noFill/>
                    </a:ln>
                  </pic:spPr>
                </pic:pic>
              </a:graphicData>
            </a:graphic>
          </wp:inline>
        </w:drawing>
      </w:r>
    </w:p>
    <w:p w14:paraId="3EB94B45" w14:textId="1284575E" w:rsidR="00250982" w:rsidRPr="00945714" w:rsidRDefault="00945714" w:rsidP="00945714">
      <w:pPr>
        <w:spacing w:after="0" w:line="360" w:lineRule="auto"/>
        <w:jc w:val="both"/>
        <w:rPr>
          <w:rFonts w:ascii="Times New Roman" w:hAnsi="Times New Roman" w:cs="Times New Roman"/>
          <w:sz w:val="24"/>
          <w:szCs w:val="24"/>
          <w:lang w:val="en-US"/>
        </w:rPr>
      </w:pPr>
      <w:r>
        <w:rPr>
          <w:rFonts w:ascii="Times New Roman" w:eastAsia="Cambria Math" w:hAnsi="Times New Roman" w:cs="Times New Roman"/>
          <w:b/>
          <w:bCs/>
          <w:sz w:val="24"/>
          <w:szCs w:val="24"/>
          <w:lang w:val="en-US"/>
        </w:rPr>
        <w:t>Fig.</w:t>
      </w:r>
      <w:r w:rsidR="00250982" w:rsidRPr="00945714">
        <w:rPr>
          <w:rFonts w:ascii="Times New Roman" w:eastAsia="Cambria Math" w:hAnsi="Times New Roman" w:cs="Times New Roman"/>
          <w:b/>
          <w:bCs/>
          <w:sz w:val="24"/>
          <w:szCs w:val="24"/>
          <w:lang w:val="en-US"/>
        </w:rPr>
        <w:t xml:space="preserve"> S</w:t>
      </w:r>
      <w:r w:rsidR="001E0D75" w:rsidRPr="00945714">
        <w:rPr>
          <w:rFonts w:ascii="Times New Roman" w:eastAsia="Cambria Math" w:hAnsi="Times New Roman" w:cs="Times New Roman"/>
          <w:b/>
          <w:bCs/>
          <w:sz w:val="24"/>
          <w:szCs w:val="24"/>
          <w:lang w:val="en-US"/>
        </w:rPr>
        <w:t>8</w:t>
      </w:r>
      <w:r>
        <w:rPr>
          <w:rFonts w:ascii="Times New Roman" w:eastAsia="Cambria Math" w:hAnsi="Times New Roman" w:cs="Times New Roman"/>
          <w:b/>
          <w:bCs/>
          <w:sz w:val="24"/>
          <w:szCs w:val="24"/>
          <w:lang w:val="en-US"/>
        </w:rPr>
        <w:t xml:space="preserve"> </w:t>
      </w:r>
      <w:r w:rsidR="00250982" w:rsidRPr="00945714">
        <w:rPr>
          <w:rFonts w:ascii="Times New Roman" w:hAnsi="Times New Roman" w:cs="Times New Roman"/>
          <w:sz w:val="24"/>
          <w:szCs w:val="24"/>
          <w:lang w:val="en-US"/>
        </w:rPr>
        <w:t>Equilibrium adsorption Langmuir (red curve) and Freundlich (blue curve) isotherms by plotting Q</w:t>
      </w:r>
      <w:r w:rsidR="00250982" w:rsidRPr="00945714">
        <w:rPr>
          <w:rFonts w:ascii="Times New Roman" w:hAnsi="Times New Roman" w:cs="Times New Roman"/>
          <w:sz w:val="24"/>
          <w:szCs w:val="24"/>
          <w:vertAlign w:val="subscript"/>
          <w:lang w:val="en-US"/>
        </w:rPr>
        <w:t>e</w:t>
      </w:r>
      <w:r w:rsidR="00250982" w:rsidRPr="00945714">
        <w:rPr>
          <w:rFonts w:ascii="Times New Roman" w:hAnsi="Times New Roman" w:cs="Times New Roman"/>
          <w:sz w:val="24"/>
          <w:szCs w:val="24"/>
          <w:lang w:val="en-US"/>
        </w:rPr>
        <w:t xml:space="preserve"> versus C</w:t>
      </w:r>
      <w:r w:rsidR="00250982" w:rsidRPr="00945714">
        <w:rPr>
          <w:rFonts w:ascii="Times New Roman" w:hAnsi="Times New Roman" w:cs="Times New Roman"/>
          <w:sz w:val="24"/>
          <w:szCs w:val="24"/>
          <w:vertAlign w:val="subscript"/>
          <w:lang w:val="en-US"/>
        </w:rPr>
        <w:t>e</w:t>
      </w:r>
      <w:r w:rsidR="00250982" w:rsidRPr="00945714">
        <w:rPr>
          <w:rFonts w:ascii="Times New Roman" w:hAnsi="Times New Roman" w:cs="Times New Roman"/>
          <w:sz w:val="24"/>
          <w:szCs w:val="24"/>
          <w:lang w:val="en-US"/>
        </w:rPr>
        <w:t xml:space="preserve"> experimental data for </w:t>
      </w:r>
      <w:r w:rsidR="00DD09E5" w:rsidRPr="00945714">
        <w:rPr>
          <w:rFonts w:ascii="Times New Roman" w:hAnsi="Times New Roman" w:cs="Times New Roman"/>
          <w:sz w:val="24"/>
          <w:szCs w:val="24"/>
          <w:lang w:val="en-US"/>
        </w:rPr>
        <w:t>Hg(II)</w:t>
      </w:r>
      <w:r w:rsidR="00250982" w:rsidRPr="00945714">
        <w:rPr>
          <w:rFonts w:ascii="Times New Roman" w:hAnsi="Times New Roman" w:cs="Times New Roman"/>
          <w:sz w:val="24"/>
          <w:szCs w:val="24"/>
          <w:lang w:val="en-US"/>
        </w:rPr>
        <w:t xml:space="preserve">  adsorption by using HEMA-PORPH 20 cryogel.</w:t>
      </w:r>
    </w:p>
    <w:p w14:paraId="6B8958D8" w14:textId="77777777" w:rsidR="00945714" w:rsidRPr="00945714" w:rsidRDefault="00945714" w:rsidP="00945714">
      <w:pPr>
        <w:rPr>
          <w:lang w:val="en-US"/>
        </w:rPr>
      </w:pPr>
    </w:p>
    <w:p w14:paraId="7F7BF60B" w14:textId="709E9626" w:rsidR="00945714" w:rsidRDefault="00A9565D" w:rsidP="00945714">
      <w:pPr>
        <w:pStyle w:val="Didascalia"/>
        <w:spacing w:after="0" w:line="360" w:lineRule="auto"/>
        <w:jc w:val="both"/>
        <w:rPr>
          <w:rFonts w:ascii="Times New Roman" w:hAnsi="Times New Roman" w:cs="Times New Roman"/>
          <w:b/>
          <w:bCs/>
          <w:i w:val="0"/>
          <w:iCs w:val="0"/>
          <w:color w:val="auto"/>
          <w:sz w:val="24"/>
          <w:szCs w:val="24"/>
          <w:lang w:val="en-US"/>
        </w:rPr>
      </w:pPr>
      <w:r w:rsidRPr="00945714">
        <w:rPr>
          <w:rFonts w:ascii="Times New Roman" w:hAnsi="Times New Roman" w:cs="Times New Roman"/>
          <w:b/>
          <w:bCs/>
          <w:i w:val="0"/>
          <w:iCs w:val="0"/>
          <w:color w:val="auto"/>
          <w:sz w:val="24"/>
          <w:szCs w:val="24"/>
          <w:lang w:val="en-US"/>
        </w:rPr>
        <w:t>Table S</w:t>
      </w:r>
      <w:r w:rsidR="00A60952" w:rsidRPr="00945714">
        <w:rPr>
          <w:rFonts w:ascii="Times New Roman" w:hAnsi="Times New Roman" w:cs="Times New Roman"/>
          <w:b/>
          <w:bCs/>
          <w:i w:val="0"/>
          <w:iCs w:val="0"/>
          <w:color w:val="auto"/>
          <w:sz w:val="24"/>
          <w:szCs w:val="24"/>
          <w:lang w:val="en-US"/>
        </w:rPr>
        <w:t>5</w:t>
      </w:r>
    </w:p>
    <w:p w14:paraId="412CF43B" w14:textId="519B041F" w:rsidR="002E7019" w:rsidRPr="00945714" w:rsidRDefault="00A9565D" w:rsidP="00945714">
      <w:pPr>
        <w:pStyle w:val="Didascalia"/>
        <w:spacing w:after="0" w:line="360" w:lineRule="auto"/>
        <w:jc w:val="both"/>
        <w:rPr>
          <w:rFonts w:ascii="Times New Roman" w:hAnsi="Times New Roman" w:cs="Times New Roman"/>
          <w:i w:val="0"/>
          <w:iCs w:val="0"/>
          <w:color w:val="auto"/>
          <w:sz w:val="24"/>
          <w:szCs w:val="24"/>
          <w:lang w:val="en-US"/>
        </w:rPr>
      </w:pPr>
      <w:r w:rsidRPr="00945714">
        <w:rPr>
          <w:rFonts w:ascii="Times New Roman" w:hAnsi="Times New Roman" w:cs="Times New Roman"/>
          <w:i w:val="0"/>
          <w:iCs w:val="0"/>
          <w:color w:val="auto"/>
          <w:sz w:val="24"/>
          <w:szCs w:val="24"/>
          <w:lang w:val="en-US"/>
        </w:rPr>
        <w:t>Parameters obtained by applying Langmuir and Freundlich isotherm models for mercury ions.</w:t>
      </w:r>
    </w:p>
    <w:tbl>
      <w:tblPr>
        <w:tblStyle w:val="Tabellasemplice-2"/>
        <w:tblpPr w:leftFromText="141" w:rightFromText="141" w:vertAnchor="text" w:horzAnchor="margin" w:tblpXSpec="center" w:tblpY="29"/>
        <w:tblW w:w="10295" w:type="dxa"/>
        <w:tblBorders>
          <w:top w:val="single" w:sz="18" w:space="0" w:color="auto"/>
          <w:bottom w:val="single" w:sz="12" w:space="0" w:color="auto"/>
        </w:tblBorders>
        <w:tblLook w:val="04A0" w:firstRow="1" w:lastRow="0" w:firstColumn="1" w:lastColumn="0" w:noHBand="0" w:noVBand="1"/>
      </w:tblPr>
      <w:tblGrid>
        <w:gridCol w:w="2551"/>
        <w:gridCol w:w="1584"/>
        <w:gridCol w:w="1516"/>
        <w:gridCol w:w="963"/>
        <w:gridCol w:w="636"/>
        <w:gridCol w:w="2234"/>
        <w:gridCol w:w="197"/>
        <w:gridCol w:w="614"/>
      </w:tblGrid>
      <w:tr w:rsidR="00465F13" w:rsidRPr="00945714" w14:paraId="07CD6432" w14:textId="77777777" w:rsidTr="001763DB">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2597" w:type="dxa"/>
            <w:tcBorders>
              <w:top w:val="single" w:sz="18" w:space="0" w:color="auto"/>
              <w:bottom w:val="single" w:sz="8" w:space="0" w:color="auto"/>
            </w:tcBorders>
            <w:vAlign w:val="center"/>
          </w:tcPr>
          <w:p w14:paraId="5A44BCCA" w14:textId="17B4FDB7" w:rsidR="00465F13" w:rsidRPr="00945714" w:rsidRDefault="00465F13" w:rsidP="00945714">
            <w:pPr>
              <w:spacing w:line="360" w:lineRule="auto"/>
              <w:jc w:val="center"/>
              <w:rPr>
                <w:rFonts w:ascii="Times New Roman" w:hAnsi="Times New Roman" w:cs="Times New Roman"/>
                <w:sz w:val="24"/>
                <w:szCs w:val="24"/>
                <w:lang w:val="en-US"/>
              </w:rPr>
            </w:pPr>
          </w:p>
        </w:tc>
        <w:tc>
          <w:tcPr>
            <w:tcW w:w="4128" w:type="dxa"/>
            <w:gridSpan w:val="3"/>
            <w:tcBorders>
              <w:top w:val="single" w:sz="18" w:space="0" w:color="auto"/>
              <w:bottom w:val="single" w:sz="8" w:space="0" w:color="auto"/>
            </w:tcBorders>
            <w:vAlign w:val="center"/>
          </w:tcPr>
          <w:p w14:paraId="727FCF1F" w14:textId="157603DD" w:rsidR="00465F13" w:rsidRPr="00945714" w:rsidRDefault="00465F13"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Langmuir Model</w:t>
            </w:r>
          </w:p>
        </w:tc>
        <w:tc>
          <w:tcPr>
            <w:tcW w:w="3570" w:type="dxa"/>
            <w:gridSpan w:val="4"/>
            <w:tcBorders>
              <w:top w:val="single" w:sz="18" w:space="0" w:color="auto"/>
              <w:bottom w:val="single" w:sz="8" w:space="0" w:color="auto"/>
            </w:tcBorders>
            <w:vAlign w:val="center"/>
          </w:tcPr>
          <w:p w14:paraId="16B062DD" w14:textId="6DD8CEEC" w:rsidR="00465F13" w:rsidRPr="00945714" w:rsidRDefault="00465F13"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Freundlich Model</w:t>
            </w:r>
          </w:p>
        </w:tc>
      </w:tr>
      <w:tr w:rsidR="00C303FE" w:rsidRPr="00945714" w14:paraId="204C687C" w14:textId="77777777" w:rsidTr="00594A4F">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2597" w:type="dxa"/>
            <w:tcBorders>
              <w:top w:val="single" w:sz="8" w:space="0" w:color="auto"/>
            </w:tcBorders>
            <w:vAlign w:val="center"/>
          </w:tcPr>
          <w:p w14:paraId="6D899692" w14:textId="77777777" w:rsidR="00C303FE" w:rsidRPr="00945714" w:rsidRDefault="00C303FE" w:rsidP="00945714">
            <w:pPr>
              <w:spacing w:line="360" w:lineRule="auto"/>
              <w:jc w:val="center"/>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Sample</w:t>
            </w:r>
          </w:p>
        </w:tc>
        <w:tc>
          <w:tcPr>
            <w:tcW w:w="1614" w:type="dxa"/>
            <w:tcBorders>
              <w:top w:val="single" w:sz="8" w:space="0" w:color="auto"/>
            </w:tcBorders>
            <w:vAlign w:val="center"/>
          </w:tcPr>
          <w:p w14:paraId="52625906"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lang w:val="en-US"/>
              </w:rPr>
            </w:pPr>
            <w:r w:rsidRPr="00945714">
              <w:rPr>
                <w:rFonts w:ascii="Times New Roman" w:hAnsi="Times New Roman" w:cs="Times New Roman"/>
                <w:sz w:val="24"/>
                <w:szCs w:val="24"/>
                <w:lang w:val="en-US"/>
              </w:rPr>
              <w:t xml:space="preserve">Q </w:t>
            </w:r>
            <w:r w:rsidRPr="00945714">
              <w:rPr>
                <w:rFonts w:ascii="Times New Roman" w:hAnsi="Times New Roman" w:cs="Times New Roman"/>
                <w:sz w:val="24"/>
                <w:szCs w:val="24"/>
                <w:vertAlign w:val="subscript"/>
                <w:lang w:val="en-US"/>
              </w:rPr>
              <w:t>max</w:t>
            </w:r>
            <w:r w:rsidRPr="00945714">
              <w:rPr>
                <w:rFonts w:ascii="Times New Roman" w:hAnsi="Times New Roman" w:cs="Times New Roman"/>
                <w:sz w:val="24"/>
                <w:szCs w:val="24"/>
                <w:lang w:val="en-US"/>
              </w:rPr>
              <w:t xml:space="preserve"> (mg g</w:t>
            </w:r>
            <w:r w:rsidRPr="00945714">
              <w:rPr>
                <w:rFonts w:ascii="Times New Roman" w:hAnsi="Times New Roman" w:cs="Times New Roman"/>
                <w:sz w:val="24"/>
                <w:szCs w:val="24"/>
                <w:vertAlign w:val="superscript"/>
                <w:lang w:val="en-US"/>
              </w:rPr>
              <w:t>-1</w:t>
            </w:r>
            <w:r w:rsidRPr="00945714">
              <w:rPr>
                <w:rFonts w:ascii="Times New Roman" w:hAnsi="Times New Roman" w:cs="Times New Roman"/>
                <w:sz w:val="24"/>
                <w:szCs w:val="24"/>
                <w:lang w:val="en-US"/>
              </w:rPr>
              <w:t>)</w:t>
            </w:r>
          </w:p>
        </w:tc>
        <w:tc>
          <w:tcPr>
            <w:tcW w:w="1544" w:type="dxa"/>
            <w:tcBorders>
              <w:top w:val="single" w:sz="8" w:space="0" w:color="auto"/>
            </w:tcBorders>
            <w:vAlign w:val="center"/>
          </w:tcPr>
          <w:p w14:paraId="21FE09EE" w14:textId="7C7424CB"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K</w:t>
            </w:r>
            <w:r w:rsidRPr="00945714">
              <w:rPr>
                <w:rFonts w:ascii="Times New Roman" w:hAnsi="Times New Roman" w:cs="Times New Roman"/>
                <w:sz w:val="24"/>
                <w:szCs w:val="24"/>
                <w:vertAlign w:val="subscript"/>
                <w:lang w:val="en-US"/>
              </w:rPr>
              <w:t>L</w:t>
            </w:r>
            <w:r w:rsidRPr="00945714">
              <w:rPr>
                <w:rFonts w:ascii="Times New Roman" w:hAnsi="Times New Roman" w:cs="Times New Roman"/>
                <w:sz w:val="24"/>
                <w:szCs w:val="24"/>
                <w:lang w:val="en-US"/>
              </w:rPr>
              <w:t xml:space="preserve"> (L m</w:t>
            </w:r>
            <w:r w:rsidR="004A01A7" w:rsidRPr="00945714">
              <w:rPr>
                <w:rFonts w:ascii="Times New Roman" w:hAnsi="Times New Roman" w:cs="Times New Roman"/>
                <w:sz w:val="24"/>
                <w:szCs w:val="24"/>
                <w:lang w:val="en-US"/>
              </w:rPr>
              <w:t>g</w:t>
            </w:r>
            <w:r w:rsidRPr="00945714">
              <w:rPr>
                <w:rFonts w:ascii="Times New Roman" w:hAnsi="Times New Roman" w:cs="Times New Roman"/>
                <w:sz w:val="24"/>
                <w:szCs w:val="24"/>
                <w:vertAlign w:val="superscript"/>
                <w:lang w:val="en-US"/>
              </w:rPr>
              <w:t>-1</w:t>
            </w:r>
            <w:r w:rsidRPr="00945714">
              <w:rPr>
                <w:rFonts w:ascii="Times New Roman" w:hAnsi="Times New Roman" w:cs="Times New Roman"/>
                <w:sz w:val="24"/>
                <w:szCs w:val="24"/>
                <w:lang w:val="en-US"/>
              </w:rPr>
              <w:t>)</w:t>
            </w:r>
          </w:p>
        </w:tc>
        <w:tc>
          <w:tcPr>
            <w:tcW w:w="970" w:type="dxa"/>
            <w:tcBorders>
              <w:top w:val="single" w:sz="8" w:space="0" w:color="auto"/>
              <w:right w:val="single" w:sz="4" w:space="0" w:color="auto"/>
            </w:tcBorders>
            <w:vAlign w:val="center"/>
          </w:tcPr>
          <w:p w14:paraId="29CFC5A1"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lang w:val="en-US"/>
              </w:rPr>
            </w:pPr>
            <w:r w:rsidRPr="00945714">
              <w:rPr>
                <w:rFonts w:ascii="Times New Roman" w:hAnsi="Times New Roman" w:cs="Times New Roman"/>
                <w:sz w:val="24"/>
                <w:szCs w:val="24"/>
                <w:lang w:val="en-US"/>
              </w:rPr>
              <w:t>R</w:t>
            </w:r>
            <w:r w:rsidRPr="00945714">
              <w:rPr>
                <w:rFonts w:ascii="Times New Roman" w:hAnsi="Times New Roman" w:cs="Times New Roman"/>
                <w:sz w:val="24"/>
                <w:szCs w:val="24"/>
                <w:vertAlign w:val="superscript"/>
                <w:lang w:val="en-US"/>
              </w:rPr>
              <w:t>2</w:t>
            </w:r>
          </w:p>
        </w:tc>
        <w:tc>
          <w:tcPr>
            <w:tcW w:w="636" w:type="dxa"/>
            <w:tcBorders>
              <w:top w:val="single" w:sz="8" w:space="0" w:color="auto"/>
              <w:left w:val="single" w:sz="4" w:space="0" w:color="auto"/>
              <w:bottom w:val="single" w:sz="4" w:space="0" w:color="auto"/>
            </w:tcBorders>
            <w:vAlign w:val="center"/>
          </w:tcPr>
          <w:p w14:paraId="22DD86FC"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1/n</w:t>
            </w:r>
          </w:p>
        </w:tc>
        <w:tc>
          <w:tcPr>
            <w:tcW w:w="2477" w:type="dxa"/>
            <w:gridSpan w:val="2"/>
            <w:tcBorders>
              <w:top w:val="single" w:sz="8" w:space="0" w:color="auto"/>
              <w:bottom w:val="single" w:sz="4" w:space="0" w:color="auto"/>
            </w:tcBorders>
            <w:vAlign w:val="center"/>
          </w:tcPr>
          <w:p w14:paraId="27902EB1" w14:textId="0FA880D0"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K</w:t>
            </w:r>
            <w:r w:rsidRPr="00945714">
              <w:rPr>
                <w:rFonts w:ascii="Times New Roman" w:hAnsi="Times New Roman" w:cs="Times New Roman"/>
                <w:sz w:val="24"/>
                <w:szCs w:val="24"/>
                <w:vertAlign w:val="subscript"/>
                <w:lang w:val="en-US"/>
              </w:rPr>
              <w:t>F</w:t>
            </w:r>
            <w:r w:rsidRPr="00945714">
              <w:rPr>
                <w:rFonts w:ascii="Times New Roman" w:hAnsi="Times New Roman" w:cs="Times New Roman"/>
                <w:sz w:val="24"/>
                <w:szCs w:val="24"/>
                <w:lang w:val="en-US"/>
              </w:rPr>
              <w:t xml:space="preserve"> </w:t>
            </w:r>
            <w:r w:rsidR="001763DB" w:rsidRPr="00945714">
              <w:rPr>
                <w:rFonts w:ascii="Times New Roman" w:eastAsia="Times New Roman" w:hAnsi="Times New Roman" w:cs="Times New Roman"/>
                <w:sz w:val="24"/>
                <w:szCs w:val="24"/>
                <w:lang w:val="en-US"/>
              </w:rPr>
              <w:t>(mg g</w:t>
            </w:r>
            <w:r w:rsidR="001763DB" w:rsidRPr="00945714">
              <w:rPr>
                <w:rFonts w:ascii="Times New Roman" w:eastAsia="Times New Roman" w:hAnsi="Times New Roman" w:cs="Times New Roman"/>
                <w:sz w:val="24"/>
                <w:szCs w:val="24"/>
                <w:vertAlign w:val="superscript"/>
                <w:lang w:val="en-US"/>
              </w:rPr>
              <w:t>-1</w:t>
            </w:r>
            <w:r w:rsidR="001763DB" w:rsidRPr="00945714">
              <w:rPr>
                <w:rFonts w:ascii="Times New Roman" w:eastAsia="Times New Roman" w:hAnsi="Times New Roman" w:cs="Times New Roman"/>
                <w:sz w:val="24"/>
                <w:szCs w:val="24"/>
                <w:lang w:val="en-US"/>
              </w:rPr>
              <w:t>)/(mg L</w:t>
            </w:r>
            <w:r w:rsidR="001763DB" w:rsidRPr="00945714">
              <w:rPr>
                <w:rFonts w:ascii="Times New Roman" w:eastAsia="Times New Roman" w:hAnsi="Times New Roman" w:cs="Times New Roman"/>
                <w:sz w:val="24"/>
                <w:szCs w:val="24"/>
                <w:vertAlign w:val="superscript"/>
                <w:lang w:val="en-US"/>
              </w:rPr>
              <w:t>-1</w:t>
            </w:r>
            <w:r w:rsidR="001763DB" w:rsidRPr="00945714">
              <w:rPr>
                <w:rFonts w:ascii="Times New Roman" w:eastAsia="Times New Roman" w:hAnsi="Times New Roman" w:cs="Times New Roman"/>
                <w:sz w:val="24"/>
                <w:szCs w:val="24"/>
                <w:lang w:val="en-US"/>
              </w:rPr>
              <w:t>)</w:t>
            </w:r>
            <w:r w:rsidR="001763DB" w:rsidRPr="00945714">
              <w:rPr>
                <w:rFonts w:ascii="Times New Roman" w:eastAsia="Times New Roman" w:hAnsi="Times New Roman" w:cs="Times New Roman"/>
                <w:sz w:val="24"/>
                <w:szCs w:val="24"/>
                <w:vertAlign w:val="superscript"/>
                <w:lang w:val="en-US"/>
              </w:rPr>
              <w:t>1/n</w:t>
            </w:r>
          </w:p>
        </w:tc>
        <w:tc>
          <w:tcPr>
            <w:tcW w:w="457" w:type="dxa"/>
            <w:tcBorders>
              <w:top w:val="single" w:sz="8" w:space="0" w:color="auto"/>
              <w:bottom w:val="single" w:sz="4" w:space="0" w:color="auto"/>
            </w:tcBorders>
            <w:vAlign w:val="center"/>
          </w:tcPr>
          <w:p w14:paraId="615BF82B"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R</w:t>
            </w:r>
            <w:r w:rsidRPr="00945714">
              <w:rPr>
                <w:rFonts w:ascii="Times New Roman" w:hAnsi="Times New Roman" w:cs="Times New Roman"/>
                <w:sz w:val="24"/>
                <w:szCs w:val="24"/>
                <w:vertAlign w:val="superscript"/>
                <w:lang w:val="en-US"/>
              </w:rPr>
              <w:t>2</w:t>
            </w:r>
          </w:p>
        </w:tc>
      </w:tr>
      <w:tr w:rsidR="00C303FE" w:rsidRPr="00945714" w14:paraId="76F7DD75" w14:textId="77777777" w:rsidTr="00594A4F">
        <w:trPr>
          <w:trHeight w:val="510"/>
        </w:trPr>
        <w:tc>
          <w:tcPr>
            <w:cnfStyle w:val="001000000000" w:firstRow="0" w:lastRow="0" w:firstColumn="1" w:lastColumn="0" w:oddVBand="0" w:evenVBand="0" w:oddHBand="0" w:evenHBand="0" w:firstRowFirstColumn="0" w:firstRowLastColumn="0" w:lastRowFirstColumn="0" w:lastRowLastColumn="0"/>
            <w:tcW w:w="2597" w:type="dxa"/>
            <w:vAlign w:val="center"/>
          </w:tcPr>
          <w:p w14:paraId="2E510EE0" w14:textId="77777777" w:rsidR="00C303FE" w:rsidRPr="00945714" w:rsidRDefault="00C303FE" w:rsidP="00945714">
            <w:pPr>
              <w:spacing w:line="360" w:lineRule="auto"/>
              <w:jc w:val="center"/>
              <w:rPr>
                <w:rFonts w:ascii="Times New Roman" w:hAnsi="Times New Roman" w:cs="Times New Roman"/>
                <w:sz w:val="24"/>
                <w:szCs w:val="24"/>
                <w:lang w:val="en-US"/>
              </w:rPr>
            </w:pPr>
            <w:r w:rsidRPr="00945714">
              <w:rPr>
                <w:rFonts w:ascii="Times New Roman" w:hAnsi="Times New Roman" w:cs="Times New Roman"/>
                <w:sz w:val="24"/>
                <w:szCs w:val="24"/>
                <w:lang w:val="en-US"/>
              </w:rPr>
              <w:t>HEMA PORPH 20</w:t>
            </w:r>
          </w:p>
        </w:tc>
        <w:tc>
          <w:tcPr>
            <w:tcW w:w="1614" w:type="dxa"/>
            <w:vAlign w:val="center"/>
          </w:tcPr>
          <w:p w14:paraId="76B47932"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56.4</w:t>
            </w:r>
          </w:p>
        </w:tc>
        <w:tc>
          <w:tcPr>
            <w:tcW w:w="1544" w:type="dxa"/>
            <w:vAlign w:val="center"/>
          </w:tcPr>
          <w:p w14:paraId="049A5A7E"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0.55</w:t>
            </w:r>
          </w:p>
        </w:tc>
        <w:tc>
          <w:tcPr>
            <w:tcW w:w="970" w:type="dxa"/>
            <w:tcBorders>
              <w:right w:val="single" w:sz="4" w:space="0" w:color="auto"/>
            </w:tcBorders>
            <w:vAlign w:val="center"/>
          </w:tcPr>
          <w:p w14:paraId="308E59D5" w14:textId="6DD8BB44"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0,983</w:t>
            </w:r>
          </w:p>
        </w:tc>
        <w:tc>
          <w:tcPr>
            <w:tcW w:w="636" w:type="dxa"/>
            <w:tcBorders>
              <w:top w:val="single" w:sz="4" w:space="0" w:color="auto"/>
              <w:left w:val="single" w:sz="4" w:space="0" w:color="auto"/>
              <w:bottom w:val="single" w:sz="12" w:space="0" w:color="auto"/>
            </w:tcBorders>
            <w:vAlign w:val="center"/>
          </w:tcPr>
          <w:p w14:paraId="601913D9"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2,80</w:t>
            </w:r>
          </w:p>
        </w:tc>
        <w:tc>
          <w:tcPr>
            <w:tcW w:w="2278" w:type="dxa"/>
            <w:tcBorders>
              <w:top w:val="single" w:sz="4" w:space="0" w:color="auto"/>
              <w:bottom w:val="single" w:sz="12" w:space="0" w:color="auto"/>
            </w:tcBorders>
            <w:vAlign w:val="center"/>
          </w:tcPr>
          <w:p w14:paraId="3D1B5302" w14:textId="6854FFB4" w:rsidR="00C303FE" w:rsidRPr="00945714" w:rsidRDefault="004A01A7"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   </w:t>
            </w:r>
            <w:r w:rsidR="00C303FE" w:rsidRPr="00945714">
              <w:rPr>
                <w:rFonts w:ascii="Times New Roman" w:hAnsi="Times New Roman" w:cs="Times New Roman"/>
                <w:sz w:val="24"/>
                <w:szCs w:val="24"/>
                <w:lang w:val="en-US"/>
              </w:rPr>
              <w:t>20.9</w:t>
            </w:r>
          </w:p>
        </w:tc>
        <w:tc>
          <w:tcPr>
            <w:tcW w:w="656" w:type="dxa"/>
            <w:gridSpan w:val="2"/>
            <w:tcBorders>
              <w:top w:val="single" w:sz="4" w:space="0" w:color="auto"/>
              <w:bottom w:val="single" w:sz="12" w:space="0" w:color="auto"/>
            </w:tcBorders>
            <w:vAlign w:val="center"/>
          </w:tcPr>
          <w:p w14:paraId="5C4C5223" w14:textId="2ECC20AF"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0,91</w:t>
            </w:r>
            <w:r w:rsidR="007B5ACF" w:rsidRPr="00945714">
              <w:rPr>
                <w:rFonts w:ascii="Times New Roman" w:hAnsi="Times New Roman" w:cs="Times New Roman"/>
                <w:sz w:val="24"/>
                <w:szCs w:val="24"/>
                <w:lang w:val="en-US"/>
              </w:rPr>
              <w:t>4</w:t>
            </w:r>
          </w:p>
        </w:tc>
      </w:tr>
    </w:tbl>
    <w:p w14:paraId="7E54F9BF" w14:textId="6986A4D3" w:rsidR="00257D16" w:rsidRPr="00945714" w:rsidRDefault="00FC638E" w:rsidP="00945714">
      <w:pPr>
        <w:keepNext/>
        <w:spacing w:after="0" w:line="360" w:lineRule="auto"/>
        <w:jc w:val="both"/>
        <w:rPr>
          <w:rFonts w:ascii="Times New Roman" w:hAnsi="Times New Roman" w:cs="Times New Roman"/>
          <w:sz w:val="24"/>
          <w:szCs w:val="24"/>
          <w:lang w:val="en-US"/>
        </w:rPr>
      </w:pPr>
      <w:r w:rsidRPr="00945714">
        <w:rPr>
          <w:rFonts w:ascii="Times New Roman" w:hAnsi="Times New Roman" w:cs="Times New Roman"/>
          <w:noProof/>
          <w:sz w:val="24"/>
          <w:szCs w:val="24"/>
          <w:lang w:val="it-IT" w:eastAsia="it-IT"/>
        </w:rPr>
        <w:lastRenderedPageBreak/>
        <w:drawing>
          <wp:inline distT="0" distB="0" distL="0" distR="0" wp14:anchorId="43854E02" wp14:editId="7FC9531E">
            <wp:extent cx="6334125" cy="5200650"/>
            <wp:effectExtent l="0" t="0" r="9525" b="0"/>
            <wp:docPr id="2140018571"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34125" cy="5200650"/>
                    </a:xfrm>
                    <a:prstGeom prst="rect">
                      <a:avLst/>
                    </a:prstGeom>
                    <a:noFill/>
                  </pic:spPr>
                </pic:pic>
              </a:graphicData>
            </a:graphic>
          </wp:inline>
        </w:drawing>
      </w:r>
    </w:p>
    <w:p w14:paraId="1CFE1C62" w14:textId="42FA0A7A" w:rsidR="00257D16" w:rsidRDefault="00945714" w:rsidP="00945714">
      <w:pPr>
        <w:pStyle w:val="Didascalia"/>
        <w:spacing w:after="0" w:line="360" w:lineRule="auto"/>
        <w:jc w:val="both"/>
        <w:rPr>
          <w:rFonts w:ascii="Times New Roman" w:hAnsi="Times New Roman" w:cs="Times New Roman"/>
          <w:i w:val="0"/>
          <w:iCs w:val="0"/>
          <w:color w:val="auto"/>
          <w:sz w:val="24"/>
          <w:szCs w:val="24"/>
          <w:lang w:val="en-US"/>
        </w:rPr>
      </w:pPr>
      <w:r>
        <w:rPr>
          <w:rFonts w:ascii="Times New Roman" w:hAnsi="Times New Roman" w:cs="Times New Roman"/>
          <w:b/>
          <w:bCs/>
          <w:i w:val="0"/>
          <w:iCs w:val="0"/>
          <w:color w:val="auto"/>
          <w:sz w:val="24"/>
          <w:szCs w:val="24"/>
          <w:lang w:val="en-US"/>
        </w:rPr>
        <w:t>Fig.</w:t>
      </w:r>
      <w:r w:rsidR="00257D16" w:rsidRPr="00945714">
        <w:rPr>
          <w:rFonts w:ascii="Times New Roman" w:hAnsi="Times New Roman" w:cs="Times New Roman"/>
          <w:b/>
          <w:bCs/>
          <w:i w:val="0"/>
          <w:iCs w:val="0"/>
          <w:color w:val="auto"/>
          <w:sz w:val="24"/>
          <w:szCs w:val="24"/>
          <w:lang w:val="en-US"/>
        </w:rPr>
        <w:t xml:space="preserve"> S</w:t>
      </w:r>
      <w:r w:rsidR="00E131AC" w:rsidRPr="00945714">
        <w:rPr>
          <w:rFonts w:ascii="Times New Roman" w:hAnsi="Times New Roman" w:cs="Times New Roman"/>
          <w:b/>
          <w:bCs/>
          <w:i w:val="0"/>
          <w:iCs w:val="0"/>
          <w:color w:val="auto"/>
          <w:sz w:val="24"/>
          <w:szCs w:val="24"/>
          <w:lang w:val="en-US"/>
        </w:rPr>
        <w:t>9</w:t>
      </w:r>
      <w:r w:rsidR="00F3013F" w:rsidRPr="00945714">
        <w:rPr>
          <w:rFonts w:ascii="Times New Roman" w:hAnsi="Times New Roman" w:cs="Times New Roman"/>
          <w:b/>
          <w:bCs/>
          <w:i w:val="0"/>
          <w:iCs w:val="0"/>
          <w:color w:val="auto"/>
          <w:sz w:val="24"/>
          <w:szCs w:val="24"/>
          <w:lang w:val="en-US"/>
        </w:rPr>
        <w:t xml:space="preserve"> </w:t>
      </w:r>
      <w:r w:rsidR="00257D16" w:rsidRPr="00945714">
        <w:rPr>
          <w:rFonts w:ascii="Times New Roman" w:hAnsi="Times New Roman" w:cs="Times New Roman"/>
          <w:i w:val="0"/>
          <w:iCs w:val="0"/>
          <w:color w:val="auto"/>
          <w:sz w:val="24"/>
          <w:szCs w:val="24"/>
          <w:lang w:val="en-US"/>
        </w:rPr>
        <w:t xml:space="preserve">Pore size and </w:t>
      </w:r>
      <w:r w:rsidR="00933936" w:rsidRPr="00945714">
        <w:rPr>
          <w:rFonts w:ascii="Times New Roman" w:hAnsi="Times New Roman" w:cs="Times New Roman"/>
          <w:i w:val="0"/>
          <w:iCs w:val="0"/>
          <w:color w:val="auto"/>
          <w:sz w:val="24"/>
          <w:szCs w:val="24"/>
          <w:lang w:val="en-US"/>
        </w:rPr>
        <w:t>c</w:t>
      </w:r>
      <w:r w:rsidR="00257D16" w:rsidRPr="00945714">
        <w:rPr>
          <w:rFonts w:ascii="Times New Roman" w:hAnsi="Times New Roman" w:cs="Times New Roman"/>
          <w:i w:val="0"/>
          <w:iCs w:val="0"/>
          <w:color w:val="auto"/>
          <w:sz w:val="24"/>
          <w:szCs w:val="24"/>
          <w:lang w:val="en-US"/>
        </w:rPr>
        <w:t xml:space="preserve">umulative percentage of </w:t>
      </w:r>
      <w:r w:rsidR="00257D16" w:rsidRPr="00945714">
        <w:rPr>
          <w:rFonts w:ascii="Times New Roman" w:hAnsi="Times New Roman" w:cs="Times New Roman"/>
          <w:b/>
          <w:bCs/>
          <w:i w:val="0"/>
          <w:iCs w:val="0"/>
          <w:color w:val="auto"/>
          <w:sz w:val="24"/>
          <w:szCs w:val="24"/>
          <w:lang w:val="en-US"/>
        </w:rPr>
        <w:t>a</w:t>
      </w:r>
      <w:r w:rsidR="00F3013F" w:rsidRPr="00945714">
        <w:rPr>
          <w:rFonts w:ascii="Times New Roman" w:hAnsi="Times New Roman" w:cs="Times New Roman"/>
          <w:b/>
          <w:bCs/>
          <w:i w:val="0"/>
          <w:iCs w:val="0"/>
          <w:color w:val="auto"/>
          <w:sz w:val="24"/>
          <w:szCs w:val="24"/>
          <w:lang w:val="en-US"/>
        </w:rPr>
        <w:t>)</w:t>
      </w:r>
      <w:r w:rsidR="00F3013F" w:rsidRPr="00945714">
        <w:rPr>
          <w:rFonts w:ascii="Times New Roman" w:hAnsi="Times New Roman" w:cs="Times New Roman"/>
          <w:i w:val="0"/>
          <w:iCs w:val="0"/>
          <w:color w:val="auto"/>
          <w:sz w:val="24"/>
          <w:szCs w:val="24"/>
          <w:lang w:val="en-US"/>
        </w:rPr>
        <w:t xml:space="preserve"> </w:t>
      </w:r>
      <w:r w:rsidR="008A3370" w:rsidRPr="00945714">
        <w:rPr>
          <w:rFonts w:ascii="Times New Roman" w:hAnsi="Times New Roman" w:cs="Times New Roman"/>
          <w:i w:val="0"/>
          <w:iCs w:val="0"/>
          <w:color w:val="auto"/>
          <w:sz w:val="24"/>
          <w:szCs w:val="24"/>
          <w:lang w:val="en-US"/>
        </w:rPr>
        <w:t>MAA</w:t>
      </w:r>
      <w:r w:rsidR="00F3013F" w:rsidRPr="00945714">
        <w:rPr>
          <w:rFonts w:ascii="Times New Roman" w:hAnsi="Times New Roman" w:cs="Times New Roman"/>
          <w:i w:val="0"/>
          <w:iCs w:val="0"/>
          <w:color w:val="auto"/>
          <w:sz w:val="24"/>
          <w:szCs w:val="24"/>
          <w:lang w:val="en-US"/>
        </w:rPr>
        <w:t>-PORPH</w:t>
      </w:r>
      <w:r w:rsidR="00257D16" w:rsidRPr="00945714">
        <w:rPr>
          <w:rFonts w:ascii="Times New Roman" w:hAnsi="Times New Roman" w:cs="Times New Roman"/>
          <w:i w:val="0"/>
          <w:iCs w:val="0"/>
          <w:color w:val="auto"/>
          <w:sz w:val="24"/>
          <w:szCs w:val="24"/>
          <w:lang w:val="en-US"/>
        </w:rPr>
        <w:t xml:space="preserve"> and </w:t>
      </w:r>
      <w:r w:rsidR="00257D16" w:rsidRPr="00945714">
        <w:rPr>
          <w:rFonts w:ascii="Times New Roman" w:hAnsi="Times New Roman" w:cs="Times New Roman"/>
          <w:b/>
          <w:bCs/>
          <w:i w:val="0"/>
          <w:iCs w:val="0"/>
          <w:color w:val="auto"/>
          <w:sz w:val="24"/>
          <w:szCs w:val="24"/>
          <w:lang w:val="en-US"/>
        </w:rPr>
        <w:t>b)</w:t>
      </w:r>
      <w:r w:rsidR="00257D16" w:rsidRPr="00945714">
        <w:rPr>
          <w:rFonts w:ascii="Times New Roman" w:hAnsi="Times New Roman" w:cs="Times New Roman"/>
          <w:i w:val="0"/>
          <w:iCs w:val="0"/>
          <w:color w:val="auto"/>
          <w:sz w:val="24"/>
          <w:szCs w:val="24"/>
          <w:lang w:val="en-US"/>
        </w:rPr>
        <w:t xml:space="preserve"> </w:t>
      </w:r>
      <w:r w:rsidR="008A3370" w:rsidRPr="00945714">
        <w:rPr>
          <w:rFonts w:ascii="Times New Roman" w:hAnsi="Times New Roman" w:cs="Times New Roman"/>
          <w:i w:val="0"/>
          <w:iCs w:val="0"/>
          <w:color w:val="auto"/>
          <w:sz w:val="24"/>
          <w:szCs w:val="24"/>
          <w:lang w:val="en-US"/>
        </w:rPr>
        <w:t>CYS</w:t>
      </w:r>
      <w:r w:rsidR="00F3013F" w:rsidRPr="00945714">
        <w:rPr>
          <w:rFonts w:ascii="Times New Roman" w:hAnsi="Times New Roman" w:cs="Times New Roman"/>
          <w:i w:val="0"/>
          <w:iCs w:val="0"/>
          <w:color w:val="auto"/>
          <w:sz w:val="24"/>
          <w:szCs w:val="24"/>
          <w:lang w:val="en-US"/>
        </w:rPr>
        <w:t>-PORPH</w:t>
      </w:r>
      <w:r w:rsidR="008A3370" w:rsidRPr="00945714">
        <w:rPr>
          <w:rFonts w:ascii="Times New Roman" w:hAnsi="Times New Roman" w:cs="Times New Roman"/>
          <w:i w:val="0"/>
          <w:iCs w:val="0"/>
          <w:color w:val="auto"/>
          <w:sz w:val="24"/>
          <w:szCs w:val="24"/>
          <w:lang w:val="en-US"/>
        </w:rPr>
        <w:t xml:space="preserve"> </w:t>
      </w:r>
      <w:r w:rsidR="00257D16" w:rsidRPr="00945714">
        <w:rPr>
          <w:rFonts w:ascii="Times New Roman" w:hAnsi="Times New Roman" w:cs="Times New Roman"/>
          <w:i w:val="0"/>
          <w:iCs w:val="0"/>
          <w:color w:val="auto"/>
          <w:sz w:val="24"/>
          <w:szCs w:val="24"/>
          <w:lang w:val="en-US"/>
        </w:rPr>
        <w:t xml:space="preserve">  calculated using Phenom Porometric 1.1.2.0 (PhenomWorld BV, Eindhoven, The Netherlands).</w:t>
      </w:r>
    </w:p>
    <w:p w14:paraId="4BEFF7FA" w14:textId="77777777" w:rsidR="0006355A" w:rsidRDefault="0006355A" w:rsidP="0006355A">
      <w:pPr>
        <w:rPr>
          <w:lang w:val="en-US"/>
        </w:rPr>
      </w:pPr>
    </w:p>
    <w:p w14:paraId="65D93D1A" w14:textId="77777777" w:rsidR="0072666D" w:rsidRPr="0072666D" w:rsidRDefault="0072666D" w:rsidP="0072666D">
      <w:pPr>
        <w:spacing w:before="100" w:beforeAutospacing="1" w:after="100" w:afterAutospacing="1" w:line="240" w:lineRule="auto"/>
        <w:jc w:val="center"/>
        <w:rPr>
          <w:rFonts w:ascii="Times New Roman" w:eastAsia="Times New Roman" w:hAnsi="Times New Roman" w:cs="Times New Roman"/>
          <w:sz w:val="24"/>
          <w:szCs w:val="24"/>
          <w:lang w:val="it-IT" w:eastAsia="it-IT"/>
          <w14:ligatures w14:val="none"/>
        </w:rPr>
      </w:pPr>
      <w:r w:rsidRPr="0072666D">
        <w:rPr>
          <w:rFonts w:ascii="Times New Roman" w:eastAsia="Times New Roman" w:hAnsi="Times New Roman" w:cs="Times New Roman"/>
          <w:noProof/>
          <w:sz w:val="24"/>
          <w:szCs w:val="24"/>
          <w:lang w:val="it-IT" w:eastAsia="it-IT"/>
          <w14:ligatures w14:val="none"/>
        </w:rPr>
        <w:lastRenderedPageBreak/>
        <w:drawing>
          <wp:inline distT="0" distB="0" distL="0" distR="0" wp14:anchorId="5A0A05E1" wp14:editId="5FD04D01">
            <wp:extent cx="6120000" cy="6021094"/>
            <wp:effectExtent l="0" t="0" r="0" b="0"/>
            <wp:docPr id="1564576306" name="Immagine 3" descr="Immagine che contiene testo, diagramma, schermat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4576306" name="Immagine 3" descr="Immagine che contiene testo, diagramma, schermata, linea&#10;&#10;Il contenuto generato dall'IA potrebbe non essere corrett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000" cy="6021094"/>
                    </a:xfrm>
                    <a:prstGeom prst="rect">
                      <a:avLst/>
                    </a:prstGeom>
                    <a:noFill/>
                    <a:ln>
                      <a:noFill/>
                    </a:ln>
                  </pic:spPr>
                </pic:pic>
              </a:graphicData>
            </a:graphic>
          </wp:inline>
        </w:drawing>
      </w:r>
    </w:p>
    <w:p w14:paraId="44606C70" w14:textId="3E25A90F" w:rsidR="00C04442" w:rsidRPr="00C04442" w:rsidRDefault="0006355A" w:rsidP="00C04442">
      <w:pPr>
        <w:pStyle w:val="Didascalia"/>
        <w:spacing w:after="0" w:line="360" w:lineRule="auto"/>
        <w:jc w:val="both"/>
        <w:rPr>
          <w:rFonts w:ascii="Times New Roman" w:hAnsi="Times New Roman" w:cs="Times New Roman"/>
          <w:i w:val="0"/>
          <w:iCs w:val="0"/>
          <w:color w:val="auto"/>
          <w:sz w:val="24"/>
          <w:szCs w:val="24"/>
          <w:lang w:val="en-US"/>
        </w:rPr>
      </w:pPr>
      <w:r>
        <w:rPr>
          <w:rFonts w:ascii="Times New Roman" w:hAnsi="Times New Roman" w:cs="Times New Roman"/>
          <w:b/>
          <w:bCs/>
          <w:i w:val="0"/>
          <w:iCs w:val="0"/>
          <w:color w:val="auto"/>
          <w:sz w:val="24"/>
          <w:szCs w:val="24"/>
          <w:lang w:val="en-US"/>
        </w:rPr>
        <w:t>Fig.</w:t>
      </w:r>
      <w:r w:rsidRPr="00945714">
        <w:rPr>
          <w:rFonts w:ascii="Times New Roman" w:hAnsi="Times New Roman" w:cs="Times New Roman"/>
          <w:b/>
          <w:bCs/>
          <w:i w:val="0"/>
          <w:iCs w:val="0"/>
          <w:color w:val="auto"/>
          <w:sz w:val="24"/>
          <w:szCs w:val="24"/>
          <w:lang w:val="en-US"/>
        </w:rPr>
        <w:t xml:space="preserve"> S</w:t>
      </w:r>
      <w:r>
        <w:rPr>
          <w:rFonts w:ascii="Times New Roman" w:hAnsi="Times New Roman" w:cs="Times New Roman"/>
          <w:b/>
          <w:bCs/>
          <w:i w:val="0"/>
          <w:iCs w:val="0"/>
          <w:color w:val="auto"/>
          <w:sz w:val="24"/>
          <w:szCs w:val="24"/>
          <w:lang w:val="en-US"/>
        </w:rPr>
        <w:t>10</w:t>
      </w:r>
      <w:r w:rsidR="00C04442" w:rsidRPr="00C04442">
        <w:rPr>
          <w:rFonts w:ascii="Times New Roman" w:hAnsi="Times New Roman" w:cs="Times New Roman"/>
          <w:i w:val="0"/>
          <w:iCs w:val="0"/>
          <w:color w:val="auto"/>
          <w:sz w:val="24"/>
          <w:szCs w:val="24"/>
          <w:lang w:val="en-US"/>
        </w:rPr>
        <w:t xml:space="preserve"> EDX spectra of the samples: </w:t>
      </w:r>
      <w:r w:rsidR="00C04442" w:rsidRPr="00C04442">
        <w:rPr>
          <w:rFonts w:ascii="Times New Roman" w:hAnsi="Times New Roman" w:cs="Times New Roman"/>
          <w:b/>
          <w:bCs/>
          <w:i w:val="0"/>
          <w:iCs w:val="0"/>
          <w:color w:val="auto"/>
          <w:sz w:val="24"/>
          <w:szCs w:val="24"/>
          <w:lang w:val="en-US"/>
        </w:rPr>
        <w:t>a)</w:t>
      </w:r>
      <w:r w:rsidR="00C04442" w:rsidRPr="00C04442">
        <w:rPr>
          <w:rFonts w:ascii="Times New Roman" w:hAnsi="Times New Roman" w:cs="Times New Roman"/>
          <w:i w:val="0"/>
          <w:iCs w:val="0"/>
          <w:color w:val="auto"/>
          <w:sz w:val="24"/>
          <w:szCs w:val="24"/>
          <w:lang w:val="en-US"/>
        </w:rPr>
        <w:t xml:space="preserve"> MAA-PORPH; </w:t>
      </w:r>
      <w:r w:rsidR="00C04442" w:rsidRPr="00C04442">
        <w:rPr>
          <w:rFonts w:ascii="Times New Roman" w:hAnsi="Times New Roman" w:cs="Times New Roman"/>
          <w:b/>
          <w:bCs/>
          <w:i w:val="0"/>
          <w:iCs w:val="0"/>
          <w:color w:val="auto"/>
          <w:sz w:val="24"/>
          <w:szCs w:val="24"/>
          <w:lang w:val="en-US"/>
        </w:rPr>
        <w:t>b)</w:t>
      </w:r>
      <w:r w:rsidR="00C04442" w:rsidRPr="00C04442">
        <w:rPr>
          <w:rFonts w:ascii="Times New Roman" w:hAnsi="Times New Roman" w:cs="Times New Roman"/>
          <w:i w:val="0"/>
          <w:iCs w:val="0"/>
          <w:color w:val="auto"/>
          <w:sz w:val="24"/>
          <w:szCs w:val="24"/>
          <w:lang w:val="en-US"/>
        </w:rPr>
        <w:t xml:space="preserve"> CYS-PORPH</w:t>
      </w:r>
      <w:r w:rsidR="00740748">
        <w:rPr>
          <w:rFonts w:ascii="Times New Roman" w:hAnsi="Times New Roman" w:cs="Times New Roman"/>
          <w:i w:val="0"/>
          <w:iCs w:val="0"/>
          <w:color w:val="auto"/>
          <w:sz w:val="24"/>
          <w:szCs w:val="24"/>
          <w:lang w:val="en-US"/>
        </w:rPr>
        <w:t xml:space="preserve">; </w:t>
      </w:r>
      <w:r w:rsidR="00C04442" w:rsidRPr="00740748">
        <w:rPr>
          <w:rFonts w:ascii="Times New Roman" w:hAnsi="Times New Roman" w:cs="Times New Roman"/>
          <w:b/>
          <w:bCs/>
          <w:i w:val="0"/>
          <w:iCs w:val="0"/>
          <w:color w:val="auto"/>
          <w:sz w:val="24"/>
          <w:szCs w:val="24"/>
          <w:lang w:val="en-US"/>
        </w:rPr>
        <w:t>c)</w:t>
      </w:r>
      <w:r w:rsidR="00C04442" w:rsidRPr="00C04442">
        <w:rPr>
          <w:rFonts w:ascii="Times New Roman" w:hAnsi="Times New Roman" w:cs="Times New Roman"/>
          <w:i w:val="0"/>
          <w:iCs w:val="0"/>
          <w:color w:val="auto"/>
          <w:sz w:val="24"/>
          <w:szCs w:val="24"/>
          <w:lang w:val="en-US"/>
        </w:rPr>
        <w:t xml:space="preserve"> THIOL-PORPH ; </w:t>
      </w:r>
      <w:r w:rsidR="00C04442" w:rsidRPr="00740748">
        <w:rPr>
          <w:rFonts w:ascii="Times New Roman" w:hAnsi="Times New Roman" w:cs="Times New Roman"/>
          <w:b/>
          <w:bCs/>
          <w:i w:val="0"/>
          <w:iCs w:val="0"/>
          <w:color w:val="auto"/>
          <w:sz w:val="24"/>
          <w:szCs w:val="24"/>
          <w:lang w:val="en-US"/>
        </w:rPr>
        <w:t>d)</w:t>
      </w:r>
      <w:r w:rsidR="00C04442" w:rsidRPr="00C04442">
        <w:rPr>
          <w:rFonts w:ascii="Times New Roman" w:hAnsi="Times New Roman" w:cs="Times New Roman"/>
          <w:i w:val="0"/>
          <w:iCs w:val="0"/>
          <w:color w:val="auto"/>
          <w:sz w:val="24"/>
          <w:szCs w:val="24"/>
          <w:lang w:val="en-US"/>
        </w:rPr>
        <w:t xml:space="preserve"> THIOL-PORPH after adsorption tests.</w:t>
      </w:r>
      <w:r w:rsidR="00F57843">
        <w:rPr>
          <w:rFonts w:ascii="Times New Roman" w:hAnsi="Times New Roman" w:cs="Times New Roman"/>
          <w:i w:val="0"/>
          <w:iCs w:val="0"/>
          <w:color w:val="auto"/>
          <w:sz w:val="24"/>
          <w:szCs w:val="24"/>
          <w:lang w:val="en-US"/>
        </w:rPr>
        <w:t xml:space="preserve"> </w:t>
      </w:r>
      <w:r w:rsidR="00F57843" w:rsidRPr="00F57843">
        <w:rPr>
          <w:rFonts w:ascii="Times New Roman" w:hAnsi="Times New Roman" w:cs="Times New Roman"/>
          <w:i w:val="0"/>
          <w:iCs w:val="0"/>
          <w:color w:val="auto"/>
          <w:sz w:val="24"/>
          <w:szCs w:val="24"/>
        </w:rPr>
        <w:t>Mode: 10 kV - Image, Detector: BSD Full. Disabled elements: Au, used for sputtering the sample</w:t>
      </w:r>
    </w:p>
    <w:p w14:paraId="082AABE3" w14:textId="422CD7DC" w:rsidR="0006355A" w:rsidRPr="0006355A" w:rsidRDefault="0006355A" w:rsidP="0006355A">
      <w:pPr>
        <w:pStyle w:val="Didascalia"/>
        <w:spacing w:after="0" w:line="360" w:lineRule="auto"/>
        <w:jc w:val="both"/>
        <w:rPr>
          <w:lang w:val="en-US"/>
        </w:rPr>
      </w:pPr>
    </w:p>
    <w:p w14:paraId="5B1022F1" w14:textId="1A4F4B06" w:rsidR="00291744" w:rsidRPr="00945714" w:rsidRDefault="007829C8" w:rsidP="00945714">
      <w:pPr>
        <w:spacing w:after="0" w:line="360" w:lineRule="auto"/>
        <w:jc w:val="both"/>
        <w:rPr>
          <w:rFonts w:ascii="Times New Roman" w:eastAsia="Times New Roman" w:hAnsi="Times New Roman" w:cs="Times New Roman"/>
          <w:b/>
          <w:bCs/>
          <w:color w:val="000000" w:themeColor="text1"/>
          <w:sz w:val="24"/>
          <w:szCs w:val="24"/>
          <w:lang w:val="en-US"/>
        </w:rPr>
      </w:pPr>
      <w:r w:rsidRPr="00945714">
        <w:rPr>
          <w:rFonts w:ascii="Times New Roman" w:hAnsi="Times New Roman" w:cs="Times New Roman"/>
          <w:noProof/>
          <w:sz w:val="24"/>
          <w:szCs w:val="24"/>
          <w:lang w:val="it-IT" w:eastAsia="it-IT"/>
        </w:rPr>
        <w:lastRenderedPageBreak/>
        <w:drawing>
          <wp:inline distT="0" distB="0" distL="0" distR="0" wp14:anchorId="4C96EC27" wp14:editId="2F1C0AD5">
            <wp:extent cx="6480000" cy="3819553"/>
            <wp:effectExtent l="0" t="0" r="0" b="0"/>
            <wp:docPr id="405685119" name="Immagine 1" descr="Immagine che contiene testo, diagramma, Piano, Disegno tec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685119" name="Immagine 1" descr="Immagine che contiene testo, diagramma, Piano, Disegno tecnico&#10;&#10;Descrizione generata automaticame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480000" cy="3819553"/>
                    </a:xfrm>
                    <a:prstGeom prst="rect">
                      <a:avLst/>
                    </a:prstGeom>
                    <a:noFill/>
                    <a:ln>
                      <a:noFill/>
                    </a:ln>
                  </pic:spPr>
                </pic:pic>
              </a:graphicData>
            </a:graphic>
          </wp:inline>
        </w:drawing>
      </w:r>
    </w:p>
    <w:p w14:paraId="6F8F57D0" w14:textId="0D8219BA" w:rsidR="00BF4EA9" w:rsidRDefault="00945714" w:rsidP="005C0113">
      <w:pPr>
        <w:pStyle w:val="Didascalia"/>
        <w:spacing w:after="0" w:line="360" w:lineRule="auto"/>
        <w:jc w:val="both"/>
        <w:rPr>
          <w:rFonts w:ascii="Times New Roman" w:hAnsi="Times New Roman" w:cs="Times New Roman"/>
          <w:i w:val="0"/>
          <w:iCs w:val="0"/>
          <w:color w:val="auto"/>
          <w:sz w:val="24"/>
          <w:szCs w:val="24"/>
        </w:rPr>
      </w:pPr>
      <w:r>
        <w:rPr>
          <w:rFonts w:ascii="Times New Roman" w:hAnsi="Times New Roman" w:cs="Times New Roman"/>
          <w:b/>
          <w:bCs/>
          <w:i w:val="0"/>
          <w:iCs w:val="0"/>
          <w:color w:val="auto"/>
          <w:sz w:val="24"/>
          <w:szCs w:val="24"/>
          <w:lang w:val="en-US"/>
        </w:rPr>
        <w:t>Fig.</w:t>
      </w:r>
      <w:r w:rsidR="002329E8" w:rsidRPr="00945714">
        <w:rPr>
          <w:rFonts w:ascii="Times New Roman" w:hAnsi="Times New Roman" w:cs="Times New Roman"/>
          <w:b/>
          <w:bCs/>
          <w:i w:val="0"/>
          <w:iCs w:val="0"/>
          <w:color w:val="auto"/>
          <w:sz w:val="24"/>
          <w:szCs w:val="24"/>
          <w:lang w:val="en-US"/>
        </w:rPr>
        <w:t xml:space="preserve"> S1</w:t>
      </w:r>
      <w:r w:rsidR="00D7276B">
        <w:rPr>
          <w:rFonts w:ascii="Times New Roman" w:hAnsi="Times New Roman" w:cs="Times New Roman"/>
          <w:b/>
          <w:bCs/>
          <w:i w:val="0"/>
          <w:iCs w:val="0"/>
          <w:color w:val="auto"/>
          <w:sz w:val="24"/>
          <w:szCs w:val="24"/>
          <w:lang w:val="en-US"/>
        </w:rPr>
        <w:t>1</w:t>
      </w:r>
      <w:r w:rsidR="002329E8" w:rsidRPr="00945714">
        <w:rPr>
          <w:rFonts w:ascii="Times New Roman" w:hAnsi="Times New Roman" w:cs="Times New Roman"/>
          <w:b/>
          <w:bCs/>
          <w:i w:val="0"/>
          <w:iCs w:val="0"/>
          <w:color w:val="auto"/>
          <w:sz w:val="24"/>
          <w:szCs w:val="24"/>
          <w:lang w:val="en-US"/>
        </w:rPr>
        <w:t xml:space="preserve"> </w:t>
      </w:r>
      <w:r w:rsidR="006961BD" w:rsidRPr="00945714">
        <w:rPr>
          <w:rFonts w:ascii="Times New Roman" w:hAnsi="Times New Roman" w:cs="Times New Roman"/>
          <w:i w:val="0"/>
          <w:iCs w:val="0"/>
          <w:color w:val="auto"/>
          <w:sz w:val="24"/>
          <w:szCs w:val="24"/>
        </w:rPr>
        <w:t xml:space="preserve">Thermogravimetric analysis (TGA) and derivative thermogravimetric analysis (dTGA, red dotted line) of: </w:t>
      </w:r>
      <w:r w:rsidR="006961BD" w:rsidRPr="00945714">
        <w:rPr>
          <w:rFonts w:ascii="Times New Roman" w:hAnsi="Times New Roman" w:cs="Times New Roman"/>
          <w:b/>
          <w:bCs/>
          <w:i w:val="0"/>
          <w:iCs w:val="0"/>
          <w:color w:val="auto"/>
          <w:sz w:val="24"/>
          <w:szCs w:val="24"/>
        </w:rPr>
        <w:t>a)</w:t>
      </w:r>
      <w:r w:rsidR="006961BD" w:rsidRPr="00945714">
        <w:rPr>
          <w:rFonts w:ascii="Times New Roman" w:hAnsi="Times New Roman" w:cs="Times New Roman"/>
          <w:i w:val="0"/>
          <w:iCs w:val="0"/>
          <w:color w:val="auto"/>
          <w:sz w:val="24"/>
          <w:szCs w:val="24"/>
        </w:rPr>
        <w:t xml:space="preserve"> MAA-PORPH (blue line); </w:t>
      </w:r>
      <w:r w:rsidR="006961BD" w:rsidRPr="00945714">
        <w:rPr>
          <w:rFonts w:ascii="Times New Roman" w:hAnsi="Times New Roman" w:cs="Times New Roman"/>
          <w:b/>
          <w:bCs/>
          <w:i w:val="0"/>
          <w:iCs w:val="0"/>
          <w:color w:val="auto"/>
          <w:sz w:val="24"/>
          <w:szCs w:val="24"/>
        </w:rPr>
        <w:t>b)</w:t>
      </w:r>
      <w:r w:rsidR="006961BD" w:rsidRPr="00945714">
        <w:rPr>
          <w:rFonts w:ascii="Times New Roman" w:hAnsi="Times New Roman" w:cs="Times New Roman"/>
          <w:i w:val="0"/>
          <w:iCs w:val="0"/>
          <w:color w:val="auto"/>
          <w:sz w:val="24"/>
          <w:szCs w:val="24"/>
        </w:rPr>
        <w:t xml:space="preserve"> CYS-PORPH (orange line); and </w:t>
      </w:r>
      <w:r w:rsidR="006961BD" w:rsidRPr="00945714">
        <w:rPr>
          <w:rFonts w:ascii="Times New Roman" w:hAnsi="Times New Roman" w:cs="Times New Roman"/>
          <w:b/>
          <w:bCs/>
          <w:i w:val="0"/>
          <w:iCs w:val="0"/>
          <w:color w:val="auto"/>
          <w:sz w:val="24"/>
          <w:szCs w:val="24"/>
        </w:rPr>
        <w:t>c)</w:t>
      </w:r>
      <w:r w:rsidR="006961BD" w:rsidRPr="00945714">
        <w:rPr>
          <w:rFonts w:ascii="Times New Roman" w:hAnsi="Times New Roman" w:cs="Times New Roman"/>
          <w:i w:val="0"/>
          <w:iCs w:val="0"/>
          <w:color w:val="auto"/>
          <w:sz w:val="24"/>
          <w:szCs w:val="24"/>
        </w:rPr>
        <w:t xml:space="preserve"> THIOL-PORPH (green line).</w:t>
      </w:r>
    </w:p>
    <w:p w14:paraId="4C6C8F37" w14:textId="77777777" w:rsidR="005C0113" w:rsidRPr="005C0113" w:rsidRDefault="005C0113" w:rsidP="005C0113"/>
    <w:p w14:paraId="5379B80D" w14:textId="77777777" w:rsidR="00945714" w:rsidRDefault="00291744" w:rsidP="00945714">
      <w:pPr>
        <w:spacing w:after="0" w:line="360" w:lineRule="auto"/>
        <w:jc w:val="both"/>
        <w:rPr>
          <w:rFonts w:ascii="Times New Roman" w:eastAsiaTheme="minorEastAsia" w:hAnsi="Times New Roman" w:cs="Times New Roman"/>
          <w:sz w:val="24"/>
          <w:szCs w:val="24"/>
          <w:lang w:val="en-US" w:eastAsia="it-IT"/>
        </w:rPr>
      </w:pPr>
      <w:r w:rsidRPr="00945714">
        <w:rPr>
          <w:rFonts w:ascii="Times New Roman" w:eastAsia="Times New Roman" w:hAnsi="Times New Roman" w:cs="Times New Roman"/>
          <w:b/>
          <w:bCs/>
          <w:color w:val="000000" w:themeColor="text1"/>
          <w:sz w:val="24"/>
          <w:szCs w:val="24"/>
          <w:lang w:val="en-US"/>
        </w:rPr>
        <w:t>Table</w:t>
      </w:r>
      <w:r w:rsidR="00E7265C" w:rsidRPr="00945714">
        <w:rPr>
          <w:rFonts w:ascii="Times New Roman" w:eastAsia="Times New Roman" w:hAnsi="Times New Roman" w:cs="Times New Roman"/>
          <w:b/>
          <w:bCs/>
          <w:color w:val="000000" w:themeColor="text1"/>
          <w:sz w:val="24"/>
          <w:szCs w:val="24"/>
          <w:lang w:val="en-US"/>
        </w:rPr>
        <w:t xml:space="preserve"> </w:t>
      </w:r>
      <w:r w:rsidRPr="00945714">
        <w:rPr>
          <w:rFonts w:ascii="Times New Roman" w:eastAsia="Times New Roman" w:hAnsi="Times New Roman" w:cs="Times New Roman"/>
          <w:b/>
          <w:bCs/>
          <w:color w:val="000000" w:themeColor="text1"/>
          <w:sz w:val="24"/>
          <w:szCs w:val="24"/>
          <w:lang w:val="en-US"/>
        </w:rPr>
        <w:t>S</w:t>
      </w:r>
      <w:r w:rsidR="00510EDB" w:rsidRPr="00945714">
        <w:rPr>
          <w:rFonts w:ascii="Times New Roman" w:eastAsia="Times New Roman" w:hAnsi="Times New Roman" w:cs="Times New Roman"/>
          <w:b/>
          <w:bCs/>
          <w:color w:val="000000" w:themeColor="text1"/>
          <w:sz w:val="24"/>
          <w:szCs w:val="24"/>
          <w:lang w:val="en-US"/>
        </w:rPr>
        <w:t>6</w:t>
      </w:r>
    </w:p>
    <w:p w14:paraId="2CDC2B91" w14:textId="7F96A6E2" w:rsidR="00C303FE" w:rsidRPr="00945714" w:rsidRDefault="00291744" w:rsidP="00945714">
      <w:pPr>
        <w:spacing w:after="0" w:line="360" w:lineRule="auto"/>
        <w:jc w:val="both"/>
        <w:rPr>
          <w:rFonts w:ascii="Times New Roman" w:eastAsiaTheme="minorEastAsia" w:hAnsi="Times New Roman" w:cs="Times New Roman"/>
          <w:sz w:val="24"/>
          <w:szCs w:val="24"/>
          <w:lang w:val="en-US" w:eastAsia="it-IT"/>
        </w:rPr>
      </w:pPr>
      <w:r w:rsidRPr="00945714">
        <w:rPr>
          <w:rFonts w:ascii="Times New Roman" w:eastAsiaTheme="minorEastAsia" w:hAnsi="Times New Roman" w:cs="Times New Roman"/>
          <w:sz w:val="24"/>
          <w:szCs w:val="24"/>
          <w:lang w:val="en-US" w:eastAsia="it-IT"/>
        </w:rPr>
        <w:t>Kinetic parameters for MAA-PORPH, CYS-PORPH and THIOL-PORPH calculated from pseudo-first order and pseudo-second order models.</w:t>
      </w:r>
    </w:p>
    <w:tbl>
      <w:tblPr>
        <w:tblStyle w:val="Tabellasemplice-2"/>
        <w:tblpPr w:leftFromText="141" w:rightFromText="141" w:vertAnchor="text" w:horzAnchor="margin" w:tblpXSpec="center" w:tblpY="29"/>
        <w:tblW w:w="8099" w:type="dxa"/>
        <w:tblBorders>
          <w:top w:val="none" w:sz="0" w:space="0" w:color="auto"/>
          <w:bottom w:val="none" w:sz="0" w:space="0" w:color="auto"/>
        </w:tblBorders>
        <w:tblLook w:val="04A0" w:firstRow="1" w:lastRow="0" w:firstColumn="1" w:lastColumn="0" w:noHBand="0" w:noVBand="1"/>
      </w:tblPr>
      <w:tblGrid>
        <w:gridCol w:w="2127"/>
        <w:gridCol w:w="1566"/>
        <w:gridCol w:w="1552"/>
        <w:gridCol w:w="2033"/>
        <w:gridCol w:w="821"/>
      </w:tblGrid>
      <w:tr w:rsidR="0037104A" w:rsidRPr="00945714" w14:paraId="7EA27E01" w14:textId="77777777" w:rsidTr="712FAF79">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127" w:type="dxa"/>
            <w:tcBorders>
              <w:top w:val="single" w:sz="24" w:space="0" w:color="auto"/>
              <w:bottom w:val="single" w:sz="12" w:space="0" w:color="auto"/>
            </w:tcBorders>
            <w:vAlign w:val="center"/>
          </w:tcPr>
          <w:p w14:paraId="15802E33" w14:textId="77777777" w:rsidR="0037104A" w:rsidRPr="00945714" w:rsidRDefault="0037104A" w:rsidP="00945714">
            <w:pPr>
              <w:spacing w:line="360" w:lineRule="auto"/>
              <w:jc w:val="both"/>
              <w:rPr>
                <w:rFonts w:ascii="Times New Roman" w:hAnsi="Times New Roman" w:cs="Times New Roman"/>
                <w:sz w:val="24"/>
                <w:szCs w:val="24"/>
                <w:lang w:val="en-US"/>
              </w:rPr>
            </w:pPr>
          </w:p>
        </w:tc>
        <w:tc>
          <w:tcPr>
            <w:tcW w:w="3118" w:type="dxa"/>
            <w:gridSpan w:val="2"/>
            <w:tcBorders>
              <w:top w:val="single" w:sz="24" w:space="0" w:color="auto"/>
              <w:bottom w:val="single" w:sz="12" w:space="0" w:color="auto"/>
            </w:tcBorders>
            <w:vAlign w:val="center"/>
          </w:tcPr>
          <w:p w14:paraId="717909CE" w14:textId="79A62351" w:rsidR="0037104A" w:rsidRPr="00945714" w:rsidRDefault="00D5015D" w:rsidP="0094571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 xml:space="preserve">      </w:t>
            </w:r>
            <w:r w:rsidR="0037104A" w:rsidRPr="00945714">
              <w:rPr>
                <w:rFonts w:ascii="Times New Roman" w:hAnsi="Times New Roman" w:cs="Times New Roman"/>
                <w:sz w:val="24"/>
                <w:szCs w:val="24"/>
                <w:lang w:val="en-US"/>
              </w:rPr>
              <w:t>Pseudo I order</w:t>
            </w:r>
          </w:p>
        </w:tc>
        <w:tc>
          <w:tcPr>
            <w:tcW w:w="2854" w:type="dxa"/>
            <w:gridSpan w:val="2"/>
            <w:tcBorders>
              <w:top w:val="single" w:sz="24" w:space="0" w:color="auto"/>
              <w:bottom w:val="single" w:sz="12" w:space="0" w:color="auto"/>
            </w:tcBorders>
            <w:vAlign w:val="center"/>
          </w:tcPr>
          <w:p w14:paraId="258F1EEF" w14:textId="3539C1DA" w:rsidR="0037104A" w:rsidRPr="00945714" w:rsidRDefault="0037104A" w:rsidP="009457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Pseudo II order</w:t>
            </w:r>
          </w:p>
        </w:tc>
      </w:tr>
      <w:tr w:rsidR="00C303FE" w:rsidRPr="00945714" w14:paraId="0F0139C2" w14:textId="77777777" w:rsidTr="712FAF79">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127" w:type="dxa"/>
            <w:tcBorders>
              <w:top w:val="single" w:sz="12" w:space="0" w:color="auto"/>
            </w:tcBorders>
            <w:vAlign w:val="center"/>
          </w:tcPr>
          <w:p w14:paraId="3AC8DBA2" w14:textId="77777777" w:rsidR="00C303FE" w:rsidRPr="00945714" w:rsidRDefault="00C303FE" w:rsidP="00945714">
            <w:pPr>
              <w:spacing w:line="360" w:lineRule="auto"/>
              <w:jc w:val="both"/>
              <w:rPr>
                <w:rFonts w:ascii="Times New Roman" w:hAnsi="Times New Roman" w:cs="Times New Roman"/>
                <w:b w:val="0"/>
                <w:bCs w:val="0"/>
                <w:sz w:val="24"/>
                <w:szCs w:val="24"/>
                <w:lang w:val="en-US"/>
              </w:rPr>
            </w:pPr>
            <w:r w:rsidRPr="00945714">
              <w:rPr>
                <w:rFonts w:ascii="Times New Roman" w:hAnsi="Times New Roman" w:cs="Times New Roman"/>
                <w:sz w:val="24"/>
                <w:szCs w:val="24"/>
                <w:lang w:val="en-US"/>
              </w:rPr>
              <w:t>C</w:t>
            </w:r>
            <w:r w:rsidRPr="00945714">
              <w:rPr>
                <w:rFonts w:ascii="Times New Roman" w:hAnsi="Times New Roman" w:cs="Times New Roman"/>
                <w:sz w:val="24"/>
                <w:szCs w:val="24"/>
                <w:vertAlign w:val="subscript"/>
                <w:lang w:val="en-US"/>
              </w:rPr>
              <w:t xml:space="preserve">0 = </w:t>
            </w:r>
            <w:r w:rsidRPr="00945714">
              <w:rPr>
                <w:rFonts w:ascii="Times New Roman" w:hAnsi="Times New Roman" w:cs="Times New Roman"/>
                <w:sz w:val="24"/>
                <w:szCs w:val="24"/>
                <w:lang w:val="en-US"/>
              </w:rPr>
              <w:t>500 mg L</w:t>
            </w:r>
            <w:r w:rsidRPr="00945714">
              <w:rPr>
                <w:rFonts w:ascii="Times New Roman" w:hAnsi="Times New Roman" w:cs="Times New Roman"/>
                <w:sz w:val="24"/>
                <w:szCs w:val="24"/>
                <w:vertAlign w:val="superscript"/>
                <w:lang w:val="en-US"/>
              </w:rPr>
              <w:t>-1</w:t>
            </w:r>
          </w:p>
        </w:tc>
        <w:tc>
          <w:tcPr>
            <w:tcW w:w="1566" w:type="dxa"/>
            <w:tcBorders>
              <w:top w:val="single" w:sz="12" w:space="0" w:color="auto"/>
            </w:tcBorders>
            <w:vAlign w:val="center"/>
          </w:tcPr>
          <w:p w14:paraId="469EA5A6" w14:textId="0AFA06D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lang w:val="en-US"/>
              </w:rPr>
            </w:pPr>
            <w:r w:rsidRPr="00945714">
              <w:rPr>
                <w:rFonts w:ascii="Times New Roman" w:hAnsi="Times New Roman" w:cs="Times New Roman"/>
                <w:sz w:val="24"/>
                <w:szCs w:val="24"/>
                <w:lang w:val="en-US"/>
              </w:rPr>
              <w:t>k</w:t>
            </w:r>
            <w:r w:rsidRPr="00945714">
              <w:rPr>
                <w:rFonts w:ascii="Times New Roman" w:hAnsi="Times New Roman" w:cs="Times New Roman"/>
                <w:sz w:val="24"/>
                <w:szCs w:val="24"/>
                <w:vertAlign w:val="subscript"/>
                <w:lang w:val="en-US"/>
              </w:rPr>
              <w:t>1</w:t>
            </w:r>
            <w:r w:rsidRPr="00945714">
              <w:rPr>
                <w:rFonts w:ascii="Times New Roman" w:hAnsi="Times New Roman" w:cs="Times New Roman"/>
                <w:sz w:val="24"/>
                <w:szCs w:val="24"/>
                <w:lang w:val="en-US"/>
              </w:rPr>
              <w:t xml:space="preserve"> (min</w:t>
            </w:r>
            <w:r w:rsidRPr="00945714">
              <w:rPr>
                <w:rFonts w:ascii="Times New Roman" w:hAnsi="Times New Roman" w:cs="Times New Roman"/>
                <w:sz w:val="24"/>
                <w:szCs w:val="24"/>
                <w:vertAlign w:val="superscript"/>
                <w:lang w:val="en-US"/>
              </w:rPr>
              <w:t>-1</w:t>
            </w:r>
            <w:r w:rsidRPr="00945714">
              <w:rPr>
                <w:rFonts w:ascii="Times New Roman" w:hAnsi="Times New Roman" w:cs="Times New Roman"/>
                <w:sz w:val="24"/>
                <w:szCs w:val="24"/>
                <w:lang w:val="en-US"/>
              </w:rPr>
              <w:t>)</w:t>
            </w:r>
          </w:p>
        </w:tc>
        <w:tc>
          <w:tcPr>
            <w:tcW w:w="1552" w:type="dxa"/>
            <w:tcBorders>
              <w:top w:val="single" w:sz="12" w:space="0" w:color="auto"/>
            </w:tcBorders>
            <w:vAlign w:val="center"/>
          </w:tcPr>
          <w:p w14:paraId="4F45BC4D"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lang w:val="en-US"/>
              </w:rPr>
            </w:pPr>
            <w:r w:rsidRPr="00945714">
              <w:rPr>
                <w:rFonts w:ascii="Times New Roman" w:hAnsi="Times New Roman" w:cs="Times New Roman"/>
                <w:sz w:val="24"/>
                <w:szCs w:val="24"/>
                <w:lang w:val="en-US"/>
              </w:rPr>
              <w:t>R</w:t>
            </w:r>
            <w:r w:rsidRPr="00945714">
              <w:rPr>
                <w:rFonts w:ascii="Times New Roman" w:hAnsi="Times New Roman" w:cs="Times New Roman"/>
                <w:sz w:val="24"/>
                <w:szCs w:val="24"/>
                <w:vertAlign w:val="superscript"/>
                <w:lang w:val="en-US"/>
              </w:rPr>
              <w:t>2</w:t>
            </w:r>
          </w:p>
        </w:tc>
        <w:tc>
          <w:tcPr>
            <w:tcW w:w="2033" w:type="dxa"/>
            <w:tcBorders>
              <w:top w:val="single" w:sz="12" w:space="0" w:color="auto"/>
            </w:tcBorders>
            <w:vAlign w:val="center"/>
          </w:tcPr>
          <w:p w14:paraId="4155BE7F" w14:textId="4E0C10EA" w:rsidR="00C303FE" w:rsidRPr="00945714" w:rsidRDefault="00C303FE" w:rsidP="712FAF7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712FAF79">
              <w:rPr>
                <w:rFonts w:ascii="Times New Roman" w:hAnsi="Times New Roman" w:cs="Times New Roman"/>
                <w:sz w:val="24"/>
                <w:szCs w:val="24"/>
              </w:rPr>
              <w:t>k</w:t>
            </w:r>
            <w:r w:rsidRPr="712FAF79">
              <w:rPr>
                <w:rFonts w:ascii="Times New Roman" w:hAnsi="Times New Roman" w:cs="Times New Roman"/>
                <w:sz w:val="24"/>
                <w:szCs w:val="24"/>
                <w:vertAlign w:val="subscript"/>
              </w:rPr>
              <w:t xml:space="preserve">2 </w:t>
            </w:r>
            <w:r w:rsidRPr="712FAF79">
              <w:rPr>
                <w:rFonts w:ascii="Times New Roman" w:hAnsi="Times New Roman" w:cs="Times New Roman"/>
                <w:sz w:val="24"/>
                <w:szCs w:val="24"/>
              </w:rPr>
              <w:t>(</w:t>
            </w:r>
            <w:r w:rsidR="00D5015D" w:rsidRPr="712FAF79">
              <w:rPr>
                <w:rFonts w:ascii="Times New Roman" w:hAnsi="Times New Roman" w:cs="Times New Roman"/>
                <w:sz w:val="24"/>
                <w:szCs w:val="24"/>
              </w:rPr>
              <w:t>g</w:t>
            </w:r>
            <w:r w:rsidR="00542A1A" w:rsidRPr="712FAF79">
              <w:rPr>
                <w:rFonts w:ascii="Times New Roman" w:hAnsi="Times New Roman" w:cs="Times New Roman"/>
                <w:sz w:val="24"/>
                <w:szCs w:val="24"/>
              </w:rPr>
              <w:t>/</w:t>
            </w:r>
            <w:r w:rsidR="00D5015D" w:rsidRPr="712FAF79">
              <w:rPr>
                <w:rFonts w:ascii="Times New Roman" w:hAnsi="Times New Roman" w:cs="Times New Roman"/>
                <w:sz w:val="24"/>
                <w:szCs w:val="24"/>
              </w:rPr>
              <w:t>(</w:t>
            </w:r>
            <w:r w:rsidR="00542A1A" w:rsidRPr="712FAF79">
              <w:rPr>
                <w:rFonts w:ascii="Times New Roman" w:hAnsi="Times New Roman" w:cs="Times New Roman"/>
                <w:sz w:val="24"/>
                <w:szCs w:val="24"/>
              </w:rPr>
              <w:t xml:space="preserve">mg </w:t>
            </w:r>
            <w:r w:rsidRPr="712FAF79">
              <w:rPr>
                <w:rFonts w:ascii="Times New Roman" w:hAnsi="Times New Roman" w:cs="Times New Roman"/>
                <w:sz w:val="24"/>
                <w:szCs w:val="24"/>
              </w:rPr>
              <w:t>min)</w:t>
            </w:r>
            <w:r w:rsidR="00542A1A" w:rsidRPr="712FAF79">
              <w:rPr>
                <w:rFonts w:ascii="Times New Roman" w:hAnsi="Times New Roman" w:cs="Times New Roman"/>
                <w:sz w:val="24"/>
                <w:szCs w:val="24"/>
              </w:rPr>
              <w:t>)</w:t>
            </w:r>
          </w:p>
        </w:tc>
        <w:tc>
          <w:tcPr>
            <w:tcW w:w="821" w:type="dxa"/>
            <w:tcBorders>
              <w:top w:val="single" w:sz="12" w:space="0" w:color="auto"/>
            </w:tcBorders>
            <w:vAlign w:val="center"/>
          </w:tcPr>
          <w:p w14:paraId="1179F6E4"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R</w:t>
            </w:r>
            <w:r w:rsidRPr="00945714">
              <w:rPr>
                <w:rFonts w:ascii="Times New Roman" w:hAnsi="Times New Roman" w:cs="Times New Roman"/>
                <w:sz w:val="24"/>
                <w:szCs w:val="24"/>
                <w:vertAlign w:val="superscript"/>
                <w:lang w:val="en-US"/>
              </w:rPr>
              <w:t>2</w:t>
            </w:r>
          </w:p>
        </w:tc>
      </w:tr>
      <w:tr w:rsidR="00C303FE" w:rsidRPr="00945714" w14:paraId="47B5C69C" w14:textId="77777777" w:rsidTr="712FAF79">
        <w:trPr>
          <w:trHeight w:val="283"/>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3D119268" w14:textId="77777777" w:rsidR="00C303FE" w:rsidRPr="00945714" w:rsidRDefault="00C303FE" w:rsidP="00945714">
            <w:pPr>
              <w:spacing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MAA-PORPH</w:t>
            </w:r>
          </w:p>
        </w:tc>
        <w:tc>
          <w:tcPr>
            <w:tcW w:w="1566" w:type="dxa"/>
            <w:vAlign w:val="center"/>
          </w:tcPr>
          <w:p w14:paraId="662A6BD5"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0.005</w:t>
            </w:r>
          </w:p>
        </w:tc>
        <w:tc>
          <w:tcPr>
            <w:tcW w:w="1552" w:type="dxa"/>
            <w:vAlign w:val="center"/>
          </w:tcPr>
          <w:p w14:paraId="0477B23C"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0.988</w:t>
            </w:r>
          </w:p>
        </w:tc>
        <w:tc>
          <w:tcPr>
            <w:tcW w:w="2033" w:type="dxa"/>
            <w:vAlign w:val="center"/>
          </w:tcPr>
          <w:p w14:paraId="7EFD51D4"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0.002</w:t>
            </w:r>
          </w:p>
        </w:tc>
        <w:tc>
          <w:tcPr>
            <w:tcW w:w="821" w:type="dxa"/>
            <w:vAlign w:val="center"/>
          </w:tcPr>
          <w:p w14:paraId="57392E65"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0.999</w:t>
            </w:r>
          </w:p>
        </w:tc>
      </w:tr>
      <w:tr w:rsidR="00C303FE" w:rsidRPr="00945714" w14:paraId="480120EC" w14:textId="77777777" w:rsidTr="712FAF79">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23913A6C" w14:textId="77777777" w:rsidR="00C303FE" w:rsidRPr="00945714" w:rsidRDefault="00C303FE" w:rsidP="00945714">
            <w:pPr>
              <w:spacing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CYS-PORPH</w:t>
            </w:r>
          </w:p>
        </w:tc>
        <w:tc>
          <w:tcPr>
            <w:tcW w:w="1566" w:type="dxa"/>
            <w:vAlign w:val="center"/>
          </w:tcPr>
          <w:p w14:paraId="157AFC5B"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0.005</w:t>
            </w:r>
          </w:p>
        </w:tc>
        <w:tc>
          <w:tcPr>
            <w:tcW w:w="1552" w:type="dxa"/>
            <w:vAlign w:val="center"/>
          </w:tcPr>
          <w:p w14:paraId="2A2FEE99"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0.997</w:t>
            </w:r>
          </w:p>
        </w:tc>
        <w:tc>
          <w:tcPr>
            <w:tcW w:w="2033" w:type="dxa"/>
            <w:vAlign w:val="center"/>
          </w:tcPr>
          <w:p w14:paraId="0BE13EA0"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0.002</w:t>
            </w:r>
          </w:p>
        </w:tc>
        <w:tc>
          <w:tcPr>
            <w:tcW w:w="821" w:type="dxa"/>
            <w:vAlign w:val="center"/>
          </w:tcPr>
          <w:p w14:paraId="5B2C27D6" w14:textId="77777777" w:rsidR="00C303FE" w:rsidRPr="00945714" w:rsidRDefault="00C303FE" w:rsidP="0094571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0.999</w:t>
            </w:r>
          </w:p>
        </w:tc>
      </w:tr>
      <w:tr w:rsidR="00C303FE" w:rsidRPr="00945714" w14:paraId="6A31F20E" w14:textId="77777777" w:rsidTr="712FAF79">
        <w:trPr>
          <w:trHeight w:val="283"/>
        </w:trPr>
        <w:tc>
          <w:tcPr>
            <w:cnfStyle w:val="001000000000" w:firstRow="0" w:lastRow="0" w:firstColumn="1" w:lastColumn="0" w:oddVBand="0" w:evenVBand="0" w:oddHBand="0" w:evenHBand="0" w:firstRowFirstColumn="0" w:firstRowLastColumn="0" w:lastRowFirstColumn="0" w:lastRowLastColumn="0"/>
            <w:tcW w:w="2127" w:type="dxa"/>
            <w:tcBorders>
              <w:bottom w:val="single" w:sz="12" w:space="0" w:color="auto"/>
            </w:tcBorders>
            <w:vAlign w:val="center"/>
          </w:tcPr>
          <w:p w14:paraId="6E58D1F4" w14:textId="77777777" w:rsidR="00C303FE" w:rsidRPr="00945714" w:rsidRDefault="00C303FE" w:rsidP="00945714">
            <w:pPr>
              <w:spacing w:line="360" w:lineRule="auto"/>
              <w:jc w:val="both"/>
              <w:rPr>
                <w:rFonts w:ascii="Times New Roman" w:hAnsi="Times New Roman" w:cs="Times New Roman"/>
                <w:sz w:val="24"/>
                <w:szCs w:val="24"/>
                <w:lang w:val="en-US"/>
              </w:rPr>
            </w:pPr>
            <w:r w:rsidRPr="00945714">
              <w:rPr>
                <w:rFonts w:ascii="Times New Roman" w:hAnsi="Times New Roman" w:cs="Times New Roman"/>
                <w:sz w:val="24"/>
                <w:szCs w:val="24"/>
                <w:lang w:val="en-US"/>
              </w:rPr>
              <w:t>THIOL-PORPH</w:t>
            </w:r>
          </w:p>
        </w:tc>
        <w:tc>
          <w:tcPr>
            <w:tcW w:w="1566" w:type="dxa"/>
            <w:tcBorders>
              <w:bottom w:val="single" w:sz="12" w:space="0" w:color="auto"/>
            </w:tcBorders>
            <w:vAlign w:val="center"/>
          </w:tcPr>
          <w:p w14:paraId="607B5DC6"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0.005</w:t>
            </w:r>
          </w:p>
        </w:tc>
        <w:tc>
          <w:tcPr>
            <w:tcW w:w="1552" w:type="dxa"/>
            <w:tcBorders>
              <w:bottom w:val="single" w:sz="12" w:space="0" w:color="auto"/>
            </w:tcBorders>
            <w:vAlign w:val="center"/>
          </w:tcPr>
          <w:p w14:paraId="77C95090"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0.991</w:t>
            </w:r>
          </w:p>
        </w:tc>
        <w:tc>
          <w:tcPr>
            <w:tcW w:w="2033" w:type="dxa"/>
            <w:tcBorders>
              <w:bottom w:val="single" w:sz="12" w:space="0" w:color="auto"/>
            </w:tcBorders>
            <w:vAlign w:val="center"/>
          </w:tcPr>
          <w:p w14:paraId="0124AA23"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0.002</w:t>
            </w:r>
          </w:p>
        </w:tc>
        <w:tc>
          <w:tcPr>
            <w:tcW w:w="821" w:type="dxa"/>
            <w:tcBorders>
              <w:bottom w:val="single" w:sz="12" w:space="0" w:color="auto"/>
            </w:tcBorders>
            <w:vAlign w:val="center"/>
          </w:tcPr>
          <w:p w14:paraId="769FC413" w14:textId="77777777" w:rsidR="00C303FE" w:rsidRPr="00945714" w:rsidRDefault="00C303FE" w:rsidP="0094571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945714">
              <w:rPr>
                <w:rFonts w:ascii="Times New Roman" w:hAnsi="Times New Roman" w:cs="Times New Roman"/>
                <w:sz w:val="24"/>
                <w:szCs w:val="24"/>
                <w:lang w:val="en-US"/>
              </w:rPr>
              <w:t>0.999</w:t>
            </w:r>
          </w:p>
        </w:tc>
      </w:tr>
    </w:tbl>
    <w:p w14:paraId="191FF0B5" w14:textId="77777777" w:rsidR="00C303FE" w:rsidRPr="00945714" w:rsidRDefault="00C303FE" w:rsidP="00945714">
      <w:pPr>
        <w:spacing w:after="0" w:line="360" w:lineRule="auto"/>
        <w:jc w:val="both"/>
        <w:rPr>
          <w:rFonts w:ascii="Times New Roman" w:eastAsia="Times New Roman" w:hAnsi="Times New Roman" w:cs="Times New Roman"/>
          <w:b/>
          <w:bCs/>
          <w:color w:val="000000" w:themeColor="text1"/>
          <w:sz w:val="24"/>
          <w:szCs w:val="24"/>
          <w:lang w:val="en-US"/>
        </w:rPr>
      </w:pPr>
    </w:p>
    <w:p w14:paraId="79621FA0" w14:textId="77777777" w:rsidR="00C303FE" w:rsidRPr="00945714" w:rsidRDefault="00C303FE" w:rsidP="00945714">
      <w:pPr>
        <w:spacing w:after="0" w:line="360" w:lineRule="auto"/>
        <w:jc w:val="both"/>
        <w:rPr>
          <w:rFonts w:ascii="Times New Roman" w:eastAsia="Times New Roman" w:hAnsi="Times New Roman" w:cs="Times New Roman"/>
          <w:b/>
          <w:bCs/>
          <w:color w:val="000000" w:themeColor="text1"/>
          <w:sz w:val="24"/>
          <w:szCs w:val="24"/>
          <w:lang w:val="en-US"/>
        </w:rPr>
      </w:pPr>
      <w:r w:rsidRPr="00945714">
        <w:rPr>
          <w:rFonts w:ascii="Times New Roman" w:eastAsia="Times New Roman" w:hAnsi="Times New Roman" w:cs="Times New Roman"/>
          <w:b/>
          <w:bCs/>
          <w:color w:val="000000" w:themeColor="text1"/>
          <w:sz w:val="24"/>
          <w:szCs w:val="24"/>
          <w:lang w:val="en-US"/>
        </w:rPr>
        <w:t xml:space="preserve"> </w:t>
      </w:r>
    </w:p>
    <w:p w14:paraId="44642F17" w14:textId="77777777" w:rsidR="00C303FE" w:rsidRPr="00945714" w:rsidRDefault="00C303FE" w:rsidP="00945714">
      <w:pPr>
        <w:spacing w:after="0" w:line="360" w:lineRule="auto"/>
        <w:jc w:val="both"/>
        <w:rPr>
          <w:rFonts w:ascii="Times New Roman" w:eastAsia="Times New Roman" w:hAnsi="Times New Roman" w:cs="Times New Roman"/>
          <w:b/>
          <w:bCs/>
          <w:color w:val="000000" w:themeColor="text1"/>
          <w:sz w:val="24"/>
          <w:szCs w:val="24"/>
          <w:lang w:val="en-US"/>
        </w:rPr>
      </w:pPr>
    </w:p>
    <w:p w14:paraId="526F69D5" w14:textId="77777777" w:rsidR="00C303FE" w:rsidRPr="00945714" w:rsidRDefault="00C303FE" w:rsidP="00945714">
      <w:pPr>
        <w:spacing w:after="0" w:line="360" w:lineRule="auto"/>
        <w:jc w:val="both"/>
        <w:rPr>
          <w:rFonts w:ascii="Times New Roman" w:eastAsia="Times New Roman" w:hAnsi="Times New Roman" w:cs="Times New Roman"/>
          <w:b/>
          <w:bCs/>
          <w:color w:val="000000" w:themeColor="text1"/>
          <w:sz w:val="24"/>
          <w:szCs w:val="24"/>
          <w:lang w:val="en-US"/>
        </w:rPr>
      </w:pPr>
    </w:p>
    <w:p w14:paraId="173C0079" w14:textId="3115D1CE" w:rsidR="00C303FE" w:rsidRPr="00945714" w:rsidRDefault="00C303FE" w:rsidP="00945714">
      <w:pPr>
        <w:spacing w:after="0" w:line="360" w:lineRule="auto"/>
        <w:jc w:val="both"/>
        <w:rPr>
          <w:rFonts w:ascii="Times New Roman" w:eastAsiaTheme="minorEastAsia" w:hAnsi="Times New Roman" w:cs="Times New Roman"/>
          <w:sz w:val="24"/>
          <w:szCs w:val="24"/>
          <w:lang w:val="en-US" w:eastAsia="it-IT"/>
        </w:rPr>
      </w:pPr>
    </w:p>
    <w:p w14:paraId="7DE33E2A" w14:textId="0C0696C7" w:rsidR="00980524" w:rsidRPr="00945714" w:rsidRDefault="00980524" w:rsidP="00945714">
      <w:pPr>
        <w:spacing w:before="100" w:beforeAutospacing="1" w:after="0" w:line="360" w:lineRule="auto"/>
        <w:jc w:val="both"/>
        <w:rPr>
          <w:rFonts w:ascii="Times New Roman" w:eastAsia="Times New Roman" w:hAnsi="Times New Roman" w:cs="Times New Roman"/>
          <w:sz w:val="24"/>
          <w:szCs w:val="24"/>
          <w:lang w:val="en-US" w:eastAsia="it-IT"/>
          <w14:ligatures w14:val="none"/>
        </w:rPr>
      </w:pPr>
    </w:p>
    <w:p w14:paraId="1F4A53DF" w14:textId="77777777" w:rsidR="002B56D6" w:rsidRDefault="002B56D6" w:rsidP="00945714">
      <w:pPr>
        <w:spacing w:after="0" w:line="360" w:lineRule="auto"/>
        <w:jc w:val="both"/>
        <w:rPr>
          <w:rFonts w:ascii="Times New Roman" w:hAnsi="Times New Roman" w:cs="Times New Roman"/>
          <w:noProof/>
          <w:sz w:val="24"/>
          <w:szCs w:val="24"/>
          <w:lang w:val="en-US"/>
        </w:rPr>
      </w:pPr>
    </w:p>
    <w:p w14:paraId="3ABBA9A1" w14:textId="77777777" w:rsidR="005C0113" w:rsidRDefault="005C0113" w:rsidP="00945714">
      <w:pPr>
        <w:spacing w:after="0" w:line="360" w:lineRule="auto"/>
        <w:jc w:val="both"/>
        <w:rPr>
          <w:rFonts w:ascii="Times New Roman" w:hAnsi="Times New Roman" w:cs="Times New Roman"/>
          <w:noProof/>
          <w:sz w:val="24"/>
          <w:szCs w:val="24"/>
          <w:lang w:val="en-US"/>
        </w:rPr>
      </w:pPr>
    </w:p>
    <w:p w14:paraId="3282050E" w14:textId="77777777" w:rsidR="005C0113" w:rsidRDefault="005C0113" w:rsidP="00945714">
      <w:pPr>
        <w:spacing w:after="0" w:line="360" w:lineRule="auto"/>
        <w:jc w:val="both"/>
        <w:rPr>
          <w:rFonts w:ascii="Times New Roman" w:hAnsi="Times New Roman" w:cs="Times New Roman"/>
          <w:noProof/>
          <w:sz w:val="24"/>
          <w:szCs w:val="24"/>
          <w:lang w:val="en-US"/>
        </w:rPr>
      </w:pPr>
    </w:p>
    <w:p w14:paraId="05490FB1" w14:textId="77777777" w:rsidR="005C0113" w:rsidRDefault="005C0113" w:rsidP="00945714">
      <w:pPr>
        <w:spacing w:after="0" w:line="360" w:lineRule="auto"/>
        <w:jc w:val="both"/>
        <w:rPr>
          <w:rFonts w:ascii="Times New Roman" w:hAnsi="Times New Roman" w:cs="Times New Roman"/>
          <w:noProof/>
          <w:sz w:val="24"/>
          <w:szCs w:val="24"/>
          <w:lang w:val="en-US"/>
        </w:rPr>
      </w:pPr>
    </w:p>
    <w:p w14:paraId="1244A07C" w14:textId="77777777" w:rsidR="005C0113" w:rsidRDefault="005C0113" w:rsidP="00945714">
      <w:pPr>
        <w:spacing w:after="0" w:line="360" w:lineRule="auto"/>
        <w:jc w:val="both"/>
        <w:rPr>
          <w:rFonts w:ascii="Times New Roman" w:hAnsi="Times New Roman" w:cs="Times New Roman"/>
          <w:noProof/>
          <w:sz w:val="24"/>
          <w:szCs w:val="24"/>
          <w:lang w:val="en-US"/>
        </w:rPr>
      </w:pPr>
    </w:p>
    <w:p w14:paraId="7E96D2AC" w14:textId="77777777" w:rsidR="005C0113" w:rsidRDefault="005C0113" w:rsidP="00945714">
      <w:pPr>
        <w:spacing w:after="0" w:line="360" w:lineRule="auto"/>
        <w:jc w:val="both"/>
        <w:rPr>
          <w:rFonts w:ascii="Times New Roman" w:hAnsi="Times New Roman" w:cs="Times New Roman"/>
          <w:noProof/>
          <w:sz w:val="24"/>
          <w:szCs w:val="24"/>
          <w:lang w:val="en-US"/>
        </w:rPr>
      </w:pPr>
    </w:p>
    <w:p w14:paraId="48EC7C14" w14:textId="77777777" w:rsidR="005C0113" w:rsidRDefault="005C0113" w:rsidP="005C0113">
      <w:pPr>
        <w:spacing w:after="0" w:line="360" w:lineRule="auto"/>
        <w:jc w:val="both"/>
        <w:rPr>
          <w:rFonts w:ascii="Times New Roman" w:hAnsi="Times New Roman" w:cs="Times New Roman"/>
          <w:noProof/>
          <w:sz w:val="24"/>
          <w:szCs w:val="24"/>
          <w:lang w:val="it-IT"/>
        </w:rPr>
      </w:pPr>
    </w:p>
    <w:p w14:paraId="56B253F7" w14:textId="7384CE55" w:rsidR="005C0113" w:rsidRPr="005C0113" w:rsidRDefault="005C0113" w:rsidP="005C0113">
      <w:pPr>
        <w:spacing w:after="0" w:line="360" w:lineRule="auto"/>
        <w:jc w:val="center"/>
        <w:rPr>
          <w:rFonts w:ascii="Times New Roman" w:hAnsi="Times New Roman" w:cs="Times New Roman"/>
          <w:noProof/>
          <w:sz w:val="24"/>
          <w:szCs w:val="24"/>
          <w:lang w:val="it-IT"/>
        </w:rPr>
      </w:pPr>
      <w:r w:rsidRPr="005C0113">
        <w:rPr>
          <w:rFonts w:ascii="Times New Roman" w:hAnsi="Times New Roman" w:cs="Times New Roman"/>
          <w:noProof/>
          <w:sz w:val="24"/>
          <w:szCs w:val="24"/>
          <w:lang w:val="it-IT"/>
        </w:rPr>
        <w:drawing>
          <wp:inline distT="0" distB="0" distL="0" distR="0" wp14:anchorId="37B931A5" wp14:editId="5F5B80BB">
            <wp:extent cx="6120000" cy="4652349"/>
            <wp:effectExtent l="0" t="0" r="0" b="0"/>
            <wp:docPr id="1231740402" name="Immagine 2" descr="Immagine che contiene testo, diagramma, mapp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740402" name="Immagine 2" descr="Immagine che contiene testo, diagramma, mappa, linea&#10;&#10;Il contenuto generato dall'IA potrebbe non essere corretto."/>
                    <pic:cNvPicPr>
                      <a:picLocks noChangeAspect="1" noChangeArrowheads="1"/>
                    </pic:cNvPicPr>
                  </pic:nvPicPr>
                  <pic:blipFill rotWithShape="1">
                    <a:blip r:embed="rId16">
                      <a:extLst>
                        <a:ext uri="{28A0092B-C50C-407E-A947-70E740481C1C}">
                          <a14:useLocalDpi xmlns:a14="http://schemas.microsoft.com/office/drawing/2010/main" val="0"/>
                        </a:ext>
                      </a:extLst>
                    </a:blip>
                    <a:srcRect l="18459" r="34461" b="28420"/>
                    <a:stretch/>
                  </pic:blipFill>
                  <pic:spPr bwMode="auto">
                    <a:xfrm>
                      <a:off x="0" y="0"/>
                      <a:ext cx="6120000" cy="4652349"/>
                    </a:xfrm>
                    <a:prstGeom prst="rect">
                      <a:avLst/>
                    </a:prstGeom>
                    <a:noFill/>
                    <a:ln>
                      <a:noFill/>
                    </a:ln>
                    <a:extLst>
                      <a:ext uri="{53640926-AAD7-44D8-BBD7-CCE9431645EC}">
                        <a14:shadowObscured xmlns:a14="http://schemas.microsoft.com/office/drawing/2010/main"/>
                      </a:ext>
                    </a:extLst>
                  </pic:spPr>
                </pic:pic>
              </a:graphicData>
            </a:graphic>
          </wp:inline>
        </w:drawing>
      </w:r>
    </w:p>
    <w:p w14:paraId="582BD713" w14:textId="0E43E170" w:rsidR="005C0113" w:rsidRPr="00945714" w:rsidRDefault="005C0113" w:rsidP="005C0113">
      <w:pPr>
        <w:spacing w:after="0" w:line="360"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Fig.</w:t>
      </w:r>
      <w:r w:rsidRPr="00945714">
        <w:rPr>
          <w:rFonts w:ascii="Times New Roman" w:hAnsi="Times New Roman" w:cs="Times New Roman"/>
          <w:b/>
          <w:bCs/>
          <w:sz w:val="24"/>
          <w:szCs w:val="24"/>
          <w:lang w:val="en-US"/>
        </w:rPr>
        <w:t xml:space="preserve"> S1</w:t>
      </w:r>
      <w:r>
        <w:rPr>
          <w:rFonts w:ascii="Times New Roman" w:hAnsi="Times New Roman" w:cs="Times New Roman"/>
          <w:b/>
          <w:bCs/>
          <w:sz w:val="24"/>
          <w:szCs w:val="24"/>
          <w:lang w:val="en-US"/>
        </w:rPr>
        <w:t>2</w:t>
      </w:r>
      <w:r w:rsidRPr="00945714">
        <w:rPr>
          <w:rFonts w:ascii="Times New Roman" w:hAnsi="Times New Roman" w:cs="Times New Roman"/>
          <w:sz w:val="24"/>
          <w:szCs w:val="24"/>
          <w:lang w:val="en-US"/>
        </w:rPr>
        <w:t xml:space="preserve"> </w:t>
      </w:r>
      <w:r w:rsidR="00DB7CB5" w:rsidRPr="00DB7CB5">
        <w:rPr>
          <w:rFonts w:ascii="Times New Roman" w:hAnsi="Times New Roman" w:cs="Times New Roman"/>
          <w:sz w:val="24"/>
          <w:szCs w:val="24"/>
        </w:rPr>
        <w:t>ATR-IR spectra of THIOL-PORPH before (green line) and after (grey line) Hg(II) adsorption, highlighting spectral changes associated with mercury</w:t>
      </w:r>
      <w:r w:rsidR="00517D0E">
        <w:rPr>
          <w:rFonts w:ascii="Times New Roman" w:hAnsi="Times New Roman" w:cs="Times New Roman"/>
          <w:sz w:val="24"/>
          <w:szCs w:val="24"/>
        </w:rPr>
        <w:t xml:space="preserve"> ions</w:t>
      </w:r>
      <w:r w:rsidR="00DB7CB5" w:rsidRPr="00DB7CB5">
        <w:rPr>
          <w:rFonts w:ascii="Times New Roman" w:hAnsi="Times New Roman" w:cs="Times New Roman"/>
          <w:sz w:val="24"/>
          <w:szCs w:val="24"/>
        </w:rPr>
        <w:t xml:space="preserve"> binding</w:t>
      </w:r>
      <w:r w:rsidR="00DB7CB5">
        <w:rPr>
          <w:rFonts w:ascii="Times New Roman" w:hAnsi="Times New Roman" w:cs="Times New Roman"/>
          <w:sz w:val="24"/>
          <w:szCs w:val="24"/>
        </w:rPr>
        <w:t>.</w:t>
      </w:r>
    </w:p>
    <w:p w14:paraId="251601B0" w14:textId="77777777" w:rsidR="005C0113" w:rsidRPr="00945714" w:rsidRDefault="005C0113" w:rsidP="00945714">
      <w:pPr>
        <w:spacing w:after="0" w:line="360" w:lineRule="auto"/>
        <w:jc w:val="both"/>
        <w:rPr>
          <w:rFonts w:ascii="Times New Roman" w:hAnsi="Times New Roman" w:cs="Times New Roman"/>
          <w:noProof/>
          <w:sz w:val="24"/>
          <w:szCs w:val="24"/>
          <w:lang w:val="en-US"/>
        </w:rPr>
      </w:pPr>
    </w:p>
    <w:p w14:paraId="00857091" w14:textId="77777777" w:rsidR="002600AA" w:rsidRPr="002600AA" w:rsidRDefault="002600AA" w:rsidP="002600AA">
      <w:pPr>
        <w:spacing w:before="100" w:beforeAutospacing="1" w:after="100" w:afterAutospacing="1" w:line="240" w:lineRule="auto"/>
        <w:rPr>
          <w:rFonts w:ascii="Times New Roman" w:eastAsia="Times New Roman" w:hAnsi="Times New Roman" w:cs="Times New Roman"/>
          <w:sz w:val="24"/>
          <w:szCs w:val="24"/>
          <w:lang w:val="it-IT" w:eastAsia="it-IT"/>
          <w14:ligatures w14:val="none"/>
        </w:rPr>
      </w:pPr>
      <w:r w:rsidRPr="002600AA">
        <w:rPr>
          <w:rFonts w:ascii="Times New Roman" w:eastAsia="Times New Roman" w:hAnsi="Times New Roman" w:cs="Times New Roman"/>
          <w:noProof/>
          <w:sz w:val="24"/>
          <w:szCs w:val="24"/>
          <w:lang w:val="it-IT" w:eastAsia="it-IT"/>
          <w14:ligatures w14:val="none"/>
        </w:rPr>
        <w:lastRenderedPageBreak/>
        <w:drawing>
          <wp:inline distT="0" distB="0" distL="0" distR="0" wp14:anchorId="1A3C09D9" wp14:editId="298BFCB9">
            <wp:extent cx="5760000" cy="4224747"/>
            <wp:effectExtent l="0" t="0" r="0" b="4445"/>
            <wp:docPr id="1" name="Immagine 1" descr="Immagine che contiene testo, schermat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schermata, diagramma, linea&#10;&#10;Il contenuto generato dall'IA potrebbe non essere corretto."/>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000" cy="4224747"/>
                    </a:xfrm>
                    <a:prstGeom prst="rect">
                      <a:avLst/>
                    </a:prstGeom>
                    <a:noFill/>
                    <a:ln>
                      <a:noFill/>
                    </a:ln>
                  </pic:spPr>
                </pic:pic>
              </a:graphicData>
            </a:graphic>
          </wp:inline>
        </w:drawing>
      </w:r>
    </w:p>
    <w:p w14:paraId="1C075A96" w14:textId="0E806F2D" w:rsidR="00F86356" w:rsidRPr="00945714" w:rsidRDefault="00945714" w:rsidP="00945714">
      <w:pPr>
        <w:spacing w:after="0" w:line="360"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Fig.</w:t>
      </w:r>
      <w:r w:rsidR="00F34F7E" w:rsidRPr="00945714">
        <w:rPr>
          <w:rFonts w:ascii="Times New Roman" w:hAnsi="Times New Roman" w:cs="Times New Roman"/>
          <w:b/>
          <w:bCs/>
          <w:sz w:val="24"/>
          <w:szCs w:val="24"/>
          <w:lang w:val="en-US"/>
        </w:rPr>
        <w:t xml:space="preserve"> </w:t>
      </w:r>
      <w:r w:rsidR="00783E27" w:rsidRPr="00945714">
        <w:rPr>
          <w:rFonts w:ascii="Times New Roman" w:hAnsi="Times New Roman" w:cs="Times New Roman"/>
          <w:b/>
          <w:bCs/>
          <w:sz w:val="24"/>
          <w:szCs w:val="24"/>
          <w:lang w:val="en-US"/>
        </w:rPr>
        <w:t>S</w:t>
      </w:r>
      <w:r w:rsidR="00F34F7E" w:rsidRPr="00945714">
        <w:rPr>
          <w:rFonts w:ascii="Times New Roman" w:hAnsi="Times New Roman" w:cs="Times New Roman"/>
          <w:b/>
          <w:bCs/>
          <w:sz w:val="24"/>
          <w:szCs w:val="24"/>
          <w:lang w:val="en-US"/>
        </w:rPr>
        <w:t>1</w:t>
      </w:r>
      <w:r w:rsidR="005C0113">
        <w:rPr>
          <w:rFonts w:ascii="Times New Roman" w:hAnsi="Times New Roman" w:cs="Times New Roman"/>
          <w:b/>
          <w:bCs/>
          <w:sz w:val="24"/>
          <w:szCs w:val="24"/>
          <w:lang w:val="en-US"/>
        </w:rPr>
        <w:t>3</w:t>
      </w:r>
      <w:r w:rsidR="00F34F7E" w:rsidRPr="00945714">
        <w:rPr>
          <w:rFonts w:ascii="Times New Roman" w:hAnsi="Times New Roman" w:cs="Times New Roman"/>
          <w:b/>
          <w:bCs/>
          <w:sz w:val="24"/>
          <w:szCs w:val="24"/>
          <w:lang w:val="en-US"/>
        </w:rPr>
        <w:t xml:space="preserve"> </w:t>
      </w:r>
      <w:r w:rsidR="00F34F7E" w:rsidRPr="00945714">
        <w:rPr>
          <w:rFonts w:ascii="Times New Roman" w:hAnsi="Times New Roman" w:cs="Times New Roman"/>
          <w:sz w:val="24"/>
          <w:szCs w:val="24"/>
          <w:lang w:val="en-US"/>
        </w:rPr>
        <w:t xml:space="preserve"> Hg(II) adsorption (Ads) and desorption (</w:t>
      </w:r>
      <w:r w:rsidR="00D64462" w:rsidRPr="00945714">
        <w:rPr>
          <w:rFonts w:ascii="Times New Roman" w:hAnsi="Times New Roman" w:cs="Times New Roman"/>
          <w:sz w:val="24"/>
          <w:szCs w:val="24"/>
          <w:lang w:val="en-US"/>
        </w:rPr>
        <w:t>Des</w:t>
      </w:r>
      <w:r w:rsidR="00F34F7E" w:rsidRPr="00945714">
        <w:rPr>
          <w:rFonts w:ascii="Times New Roman" w:hAnsi="Times New Roman" w:cs="Times New Roman"/>
          <w:sz w:val="24"/>
          <w:szCs w:val="24"/>
          <w:lang w:val="en-US"/>
        </w:rPr>
        <w:t>)</w:t>
      </w:r>
      <w:r w:rsidR="00DD7270" w:rsidRPr="00945714">
        <w:rPr>
          <w:rFonts w:ascii="Times New Roman" w:hAnsi="Times New Roman" w:cs="Times New Roman"/>
          <w:sz w:val="24"/>
          <w:szCs w:val="24"/>
          <w:lang w:val="en-US"/>
        </w:rPr>
        <w:t xml:space="preserve"> against</w:t>
      </w:r>
      <w:r w:rsidR="00F34F7E" w:rsidRPr="00945714">
        <w:rPr>
          <w:rFonts w:ascii="Times New Roman" w:hAnsi="Times New Roman" w:cs="Times New Roman"/>
          <w:sz w:val="24"/>
          <w:szCs w:val="24"/>
          <w:lang w:val="en-US"/>
        </w:rPr>
        <w:t xml:space="preserve"> cycles for the material THIOL-PORPH using  HCl 37% as the regenerating agent</w:t>
      </w:r>
    </w:p>
    <w:p w14:paraId="66DB28FB" w14:textId="58F7328A" w:rsidR="00254F53" w:rsidRPr="00945714" w:rsidRDefault="00254F53" w:rsidP="00945714">
      <w:pPr>
        <w:spacing w:after="0" w:line="360" w:lineRule="auto"/>
        <w:jc w:val="both"/>
        <w:rPr>
          <w:rFonts w:ascii="Times New Roman" w:hAnsi="Times New Roman" w:cs="Times New Roman"/>
          <w:sz w:val="24"/>
          <w:szCs w:val="24"/>
          <w:lang w:val="en-US"/>
        </w:rPr>
      </w:pPr>
    </w:p>
    <w:sectPr w:rsidR="00254F53" w:rsidRPr="00945714" w:rsidSect="00D202B1">
      <w:type w:val="continuous"/>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system-ui">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64A3"/>
    <w:rsid w:val="00015FEF"/>
    <w:rsid w:val="00031D8B"/>
    <w:rsid w:val="00031E30"/>
    <w:rsid w:val="00031E4F"/>
    <w:rsid w:val="00033ED0"/>
    <w:rsid w:val="000357CC"/>
    <w:rsid w:val="00043F97"/>
    <w:rsid w:val="00047319"/>
    <w:rsid w:val="00047B4C"/>
    <w:rsid w:val="000540A1"/>
    <w:rsid w:val="0006355A"/>
    <w:rsid w:val="00075351"/>
    <w:rsid w:val="0007721B"/>
    <w:rsid w:val="00087D9D"/>
    <w:rsid w:val="00090406"/>
    <w:rsid w:val="000911AC"/>
    <w:rsid w:val="000A04E8"/>
    <w:rsid w:val="000A3BE0"/>
    <w:rsid w:val="000A6E8F"/>
    <w:rsid w:val="000B31FD"/>
    <w:rsid w:val="000B400D"/>
    <w:rsid w:val="000D1EEA"/>
    <w:rsid w:val="000E2AEC"/>
    <w:rsid w:val="000E5B7E"/>
    <w:rsid w:val="000E7E08"/>
    <w:rsid w:val="000F649A"/>
    <w:rsid w:val="001127A3"/>
    <w:rsid w:val="001145E4"/>
    <w:rsid w:val="00115F1C"/>
    <w:rsid w:val="00122FCC"/>
    <w:rsid w:val="001261E8"/>
    <w:rsid w:val="00157320"/>
    <w:rsid w:val="00171573"/>
    <w:rsid w:val="00173474"/>
    <w:rsid w:val="0017372A"/>
    <w:rsid w:val="00175788"/>
    <w:rsid w:val="001763DB"/>
    <w:rsid w:val="00180936"/>
    <w:rsid w:val="00180E3A"/>
    <w:rsid w:val="001824BF"/>
    <w:rsid w:val="00183F22"/>
    <w:rsid w:val="001858A9"/>
    <w:rsid w:val="001870F5"/>
    <w:rsid w:val="0019241B"/>
    <w:rsid w:val="00194583"/>
    <w:rsid w:val="001B5091"/>
    <w:rsid w:val="001D09BB"/>
    <w:rsid w:val="001D3A97"/>
    <w:rsid w:val="001E0D75"/>
    <w:rsid w:val="001F6F02"/>
    <w:rsid w:val="00203054"/>
    <w:rsid w:val="00215B93"/>
    <w:rsid w:val="0021710C"/>
    <w:rsid w:val="002218B9"/>
    <w:rsid w:val="00231BD7"/>
    <w:rsid w:val="002329E8"/>
    <w:rsid w:val="00233CDE"/>
    <w:rsid w:val="002340F2"/>
    <w:rsid w:val="002341CD"/>
    <w:rsid w:val="00244456"/>
    <w:rsid w:val="00250982"/>
    <w:rsid w:val="00251BA3"/>
    <w:rsid w:val="00252F42"/>
    <w:rsid w:val="00254F53"/>
    <w:rsid w:val="00256E01"/>
    <w:rsid w:val="00257D16"/>
    <w:rsid w:val="002600AA"/>
    <w:rsid w:val="00263D95"/>
    <w:rsid w:val="002701E1"/>
    <w:rsid w:val="002763E1"/>
    <w:rsid w:val="002777FA"/>
    <w:rsid w:val="00283A6C"/>
    <w:rsid w:val="0029091D"/>
    <w:rsid w:val="00291744"/>
    <w:rsid w:val="002A0601"/>
    <w:rsid w:val="002A3F38"/>
    <w:rsid w:val="002A469F"/>
    <w:rsid w:val="002B5187"/>
    <w:rsid w:val="002B56D6"/>
    <w:rsid w:val="002B7217"/>
    <w:rsid w:val="002C2AB2"/>
    <w:rsid w:val="002C44FC"/>
    <w:rsid w:val="002C7528"/>
    <w:rsid w:val="002E20C0"/>
    <w:rsid w:val="002E5359"/>
    <w:rsid w:val="002E7019"/>
    <w:rsid w:val="002E7A62"/>
    <w:rsid w:val="002F2E40"/>
    <w:rsid w:val="00300714"/>
    <w:rsid w:val="00307FC9"/>
    <w:rsid w:val="0031294B"/>
    <w:rsid w:val="00322F01"/>
    <w:rsid w:val="003264A3"/>
    <w:rsid w:val="00330879"/>
    <w:rsid w:val="00331BF3"/>
    <w:rsid w:val="003353A3"/>
    <w:rsid w:val="00343886"/>
    <w:rsid w:val="003453A5"/>
    <w:rsid w:val="003534B7"/>
    <w:rsid w:val="003535C4"/>
    <w:rsid w:val="0035441E"/>
    <w:rsid w:val="00354EDD"/>
    <w:rsid w:val="0037104A"/>
    <w:rsid w:val="00391A85"/>
    <w:rsid w:val="00392727"/>
    <w:rsid w:val="003929E6"/>
    <w:rsid w:val="00395C4D"/>
    <w:rsid w:val="003B0CD5"/>
    <w:rsid w:val="003B5BA4"/>
    <w:rsid w:val="003B6DF0"/>
    <w:rsid w:val="003C1828"/>
    <w:rsid w:val="003C27DE"/>
    <w:rsid w:val="003F66F6"/>
    <w:rsid w:val="003F7BCF"/>
    <w:rsid w:val="00404DFA"/>
    <w:rsid w:val="00405A62"/>
    <w:rsid w:val="0040762D"/>
    <w:rsid w:val="00410EFE"/>
    <w:rsid w:val="0042750C"/>
    <w:rsid w:val="00435105"/>
    <w:rsid w:val="00441531"/>
    <w:rsid w:val="00442F42"/>
    <w:rsid w:val="00452083"/>
    <w:rsid w:val="004570EF"/>
    <w:rsid w:val="00465F13"/>
    <w:rsid w:val="00466AF8"/>
    <w:rsid w:val="00467CCA"/>
    <w:rsid w:val="00482497"/>
    <w:rsid w:val="00491C7E"/>
    <w:rsid w:val="004925BC"/>
    <w:rsid w:val="0049541F"/>
    <w:rsid w:val="004A01A7"/>
    <w:rsid w:val="004A04A8"/>
    <w:rsid w:val="004A271D"/>
    <w:rsid w:val="004A3B2E"/>
    <w:rsid w:val="004A429C"/>
    <w:rsid w:val="004A755E"/>
    <w:rsid w:val="004C1241"/>
    <w:rsid w:val="004C4DD5"/>
    <w:rsid w:val="004D121D"/>
    <w:rsid w:val="004E1242"/>
    <w:rsid w:val="004E6C6D"/>
    <w:rsid w:val="00504728"/>
    <w:rsid w:val="00507EF7"/>
    <w:rsid w:val="00510EDB"/>
    <w:rsid w:val="00515CC1"/>
    <w:rsid w:val="00517D0E"/>
    <w:rsid w:val="00526E10"/>
    <w:rsid w:val="00542A1A"/>
    <w:rsid w:val="00544B47"/>
    <w:rsid w:val="005468A8"/>
    <w:rsid w:val="005472CD"/>
    <w:rsid w:val="00554082"/>
    <w:rsid w:val="00555182"/>
    <w:rsid w:val="00563E79"/>
    <w:rsid w:val="005743F3"/>
    <w:rsid w:val="00591F0C"/>
    <w:rsid w:val="00593EE6"/>
    <w:rsid w:val="00594A4F"/>
    <w:rsid w:val="005A2EE8"/>
    <w:rsid w:val="005C0113"/>
    <w:rsid w:val="005D691B"/>
    <w:rsid w:val="005E02E4"/>
    <w:rsid w:val="005E614D"/>
    <w:rsid w:val="005E615D"/>
    <w:rsid w:val="005F7F6E"/>
    <w:rsid w:val="00600117"/>
    <w:rsid w:val="0060715A"/>
    <w:rsid w:val="00617170"/>
    <w:rsid w:val="006211A1"/>
    <w:rsid w:val="00627A69"/>
    <w:rsid w:val="0063076D"/>
    <w:rsid w:val="006311BE"/>
    <w:rsid w:val="00640F42"/>
    <w:rsid w:val="0065085B"/>
    <w:rsid w:val="006523F6"/>
    <w:rsid w:val="006528CB"/>
    <w:rsid w:val="00657863"/>
    <w:rsid w:val="0066119A"/>
    <w:rsid w:val="00670578"/>
    <w:rsid w:val="00670A11"/>
    <w:rsid w:val="0067349D"/>
    <w:rsid w:val="00673DE7"/>
    <w:rsid w:val="00686575"/>
    <w:rsid w:val="00686605"/>
    <w:rsid w:val="006960C2"/>
    <w:rsid w:val="006961BD"/>
    <w:rsid w:val="006A3D68"/>
    <w:rsid w:val="006A5976"/>
    <w:rsid w:val="006C078F"/>
    <w:rsid w:val="006C5C16"/>
    <w:rsid w:val="006D580B"/>
    <w:rsid w:val="006D58DE"/>
    <w:rsid w:val="006E4BD8"/>
    <w:rsid w:val="00706596"/>
    <w:rsid w:val="0071670E"/>
    <w:rsid w:val="00723593"/>
    <w:rsid w:val="00725DF9"/>
    <w:rsid w:val="0072666D"/>
    <w:rsid w:val="0072775E"/>
    <w:rsid w:val="007340F8"/>
    <w:rsid w:val="0073596C"/>
    <w:rsid w:val="00740748"/>
    <w:rsid w:val="00740DA9"/>
    <w:rsid w:val="0074651C"/>
    <w:rsid w:val="0077396F"/>
    <w:rsid w:val="00782147"/>
    <w:rsid w:val="007829C8"/>
    <w:rsid w:val="00783E27"/>
    <w:rsid w:val="00786694"/>
    <w:rsid w:val="00794DA7"/>
    <w:rsid w:val="007A5E44"/>
    <w:rsid w:val="007B5ACF"/>
    <w:rsid w:val="007D2FE7"/>
    <w:rsid w:val="007F4BA3"/>
    <w:rsid w:val="007F53F6"/>
    <w:rsid w:val="007F5A78"/>
    <w:rsid w:val="00817FB3"/>
    <w:rsid w:val="00822C63"/>
    <w:rsid w:val="008328F4"/>
    <w:rsid w:val="00842CEE"/>
    <w:rsid w:val="0085671C"/>
    <w:rsid w:val="00864B14"/>
    <w:rsid w:val="0087318D"/>
    <w:rsid w:val="00876E1D"/>
    <w:rsid w:val="008863A9"/>
    <w:rsid w:val="008A1A2D"/>
    <w:rsid w:val="008A2345"/>
    <w:rsid w:val="008A3370"/>
    <w:rsid w:val="008A43DA"/>
    <w:rsid w:val="008B4F93"/>
    <w:rsid w:val="008C1B35"/>
    <w:rsid w:val="008D6B0F"/>
    <w:rsid w:val="008D7F9B"/>
    <w:rsid w:val="008E2BB7"/>
    <w:rsid w:val="008E2E75"/>
    <w:rsid w:val="008E6026"/>
    <w:rsid w:val="008E78C2"/>
    <w:rsid w:val="008E7A5B"/>
    <w:rsid w:val="009002F3"/>
    <w:rsid w:val="00905982"/>
    <w:rsid w:val="009059B3"/>
    <w:rsid w:val="0093298B"/>
    <w:rsid w:val="00933936"/>
    <w:rsid w:val="009363CA"/>
    <w:rsid w:val="00945714"/>
    <w:rsid w:val="00952BCD"/>
    <w:rsid w:val="0095377A"/>
    <w:rsid w:val="00962860"/>
    <w:rsid w:val="00972C94"/>
    <w:rsid w:val="00975C2B"/>
    <w:rsid w:val="00980524"/>
    <w:rsid w:val="009964ED"/>
    <w:rsid w:val="009C024E"/>
    <w:rsid w:val="009C0800"/>
    <w:rsid w:val="009E0E58"/>
    <w:rsid w:val="009F07CF"/>
    <w:rsid w:val="009F5F32"/>
    <w:rsid w:val="00A00CCC"/>
    <w:rsid w:val="00A07364"/>
    <w:rsid w:val="00A2459E"/>
    <w:rsid w:val="00A31E51"/>
    <w:rsid w:val="00A50EA9"/>
    <w:rsid w:val="00A60952"/>
    <w:rsid w:val="00A65F41"/>
    <w:rsid w:val="00A77172"/>
    <w:rsid w:val="00A83596"/>
    <w:rsid w:val="00A93E6D"/>
    <w:rsid w:val="00A9565D"/>
    <w:rsid w:val="00A9588F"/>
    <w:rsid w:val="00AB2ABD"/>
    <w:rsid w:val="00AC79BA"/>
    <w:rsid w:val="00AE5EEB"/>
    <w:rsid w:val="00AF388C"/>
    <w:rsid w:val="00AF493A"/>
    <w:rsid w:val="00B016A0"/>
    <w:rsid w:val="00B04943"/>
    <w:rsid w:val="00B11705"/>
    <w:rsid w:val="00B1560B"/>
    <w:rsid w:val="00B156F0"/>
    <w:rsid w:val="00B163E1"/>
    <w:rsid w:val="00B21FDD"/>
    <w:rsid w:val="00B243F7"/>
    <w:rsid w:val="00B259D6"/>
    <w:rsid w:val="00B25F03"/>
    <w:rsid w:val="00B26B3F"/>
    <w:rsid w:val="00B30348"/>
    <w:rsid w:val="00B3564D"/>
    <w:rsid w:val="00B37E9D"/>
    <w:rsid w:val="00B40C17"/>
    <w:rsid w:val="00B46002"/>
    <w:rsid w:val="00B5783E"/>
    <w:rsid w:val="00B635C4"/>
    <w:rsid w:val="00B658E4"/>
    <w:rsid w:val="00B83C7B"/>
    <w:rsid w:val="00BA095F"/>
    <w:rsid w:val="00BA2DD1"/>
    <w:rsid w:val="00BA37C7"/>
    <w:rsid w:val="00BB038B"/>
    <w:rsid w:val="00BB2728"/>
    <w:rsid w:val="00BC6041"/>
    <w:rsid w:val="00BD3ECE"/>
    <w:rsid w:val="00BD5D8A"/>
    <w:rsid w:val="00BD675C"/>
    <w:rsid w:val="00BE073B"/>
    <w:rsid w:val="00BE2BE9"/>
    <w:rsid w:val="00BF257C"/>
    <w:rsid w:val="00BF3C1C"/>
    <w:rsid w:val="00BF453A"/>
    <w:rsid w:val="00BF4EA9"/>
    <w:rsid w:val="00BF7E17"/>
    <w:rsid w:val="00C00708"/>
    <w:rsid w:val="00C02017"/>
    <w:rsid w:val="00C04442"/>
    <w:rsid w:val="00C05986"/>
    <w:rsid w:val="00C100BF"/>
    <w:rsid w:val="00C1127D"/>
    <w:rsid w:val="00C203C4"/>
    <w:rsid w:val="00C2354E"/>
    <w:rsid w:val="00C303FE"/>
    <w:rsid w:val="00C30EDF"/>
    <w:rsid w:val="00C3721B"/>
    <w:rsid w:val="00C4048A"/>
    <w:rsid w:val="00C4544B"/>
    <w:rsid w:val="00C5108A"/>
    <w:rsid w:val="00C67D53"/>
    <w:rsid w:val="00C720C5"/>
    <w:rsid w:val="00C7444E"/>
    <w:rsid w:val="00C828FC"/>
    <w:rsid w:val="00C92367"/>
    <w:rsid w:val="00C95E85"/>
    <w:rsid w:val="00CB3B27"/>
    <w:rsid w:val="00CB4A42"/>
    <w:rsid w:val="00CC4771"/>
    <w:rsid w:val="00CD6FAC"/>
    <w:rsid w:val="00CE63D9"/>
    <w:rsid w:val="00CF1BBC"/>
    <w:rsid w:val="00CF2770"/>
    <w:rsid w:val="00D11F6C"/>
    <w:rsid w:val="00D202B1"/>
    <w:rsid w:val="00D24BA7"/>
    <w:rsid w:val="00D3094E"/>
    <w:rsid w:val="00D3574A"/>
    <w:rsid w:val="00D42AB1"/>
    <w:rsid w:val="00D43A1C"/>
    <w:rsid w:val="00D5015D"/>
    <w:rsid w:val="00D54557"/>
    <w:rsid w:val="00D64462"/>
    <w:rsid w:val="00D71011"/>
    <w:rsid w:val="00D7224A"/>
    <w:rsid w:val="00D7276B"/>
    <w:rsid w:val="00D74160"/>
    <w:rsid w:val="00D9056D"/>
    <w:rsid w:val="00D93C47"/>
    <w:rsid w:val="00D970C9"/>
    <w:rsid w:val="00D973BA"/>
    <w:rsid w:val="00DB1D94"/>
    <w:rsid w:val="00DB686C"/>
    <w:rsid w:val="00DB7CB5"/>
    <w:rsid w:val="00DC565D"/>
    <w:rsid w:val="00DD09E5"/>
    <w:rsid w:val="00DD7270"/>
    <w:rsid w:val="00DE1C61"/>
    <w:rsid w:val="00DE21CE"/>
    <w:rsid w:val="00DF1A67"/>
    <w:rsid w:val="00E04289"/>
    <w:rsid w:val="00E1189F"/>
    <w:rsid w:val="00E131AC"/>
    <w:rsid w:val="00E14435"/>
    <w:rsid w:val="00E154FE"/>
    <w:rsid w:val="00E30B5A"/>
    <w:rsid w:val="00E3325E"/>
    <w:rsid w:val="00E36E2C"/>
    <w:rsid w:val="00E37AA9"/>
    <w:rsid w:val="00E4569F"/>
    <w:rsid w:val="00E47B92"/>
    <w:rsid w:val="00E5474A"/>
    <w:rsid w:val="00E703EC"/>
    <w:rsid w:val="00E7265C"/>
    <w:rsid w:val="00E80C2C"/>
    <w:rsid w:val="00E80CA9"/>
    <w:rsid w:val="00E85141"/>
    <w:rsid w:val="00E85CCF"/>
    <w:rsid w:val="00E92787"/>
    <w:rsid w:val="00E92F88"/>
    <w:rsid w:val="00EA2876"/>
    <w:rsid w:val="00EA3362"/>
    <w:rsid w:val="00EA6A55"/>
    <w:rsid w:val="00EA74AD"/>
    <w:rsid w:val="00EC1532"/>
    <w:rsid w:val="00ED3E65"/>
    <w:rsid w:val="00EE2350"/>
    <w:rsid w:val="00EE6A20"/>
    <w:rsid w:val="00EF1124"/>
    <w:rsid w:val="00F0667D"/>
    <w:rsid w:val="00F3013F"/>
    <w:rsid w:val="00F306B9"/>
    <w:rsid w:val="00F319D4"/>
    <w:rsid w:val="00F34F7E"/>
    <w:rsid w:val="00F46EEB"/>
    <w:rsid w:val="00F56004"/>
    <w:rsid w:val="00F5742B"/>
    <w:rsid w:val="00F57843"/>
    <w:rsid w:val="00F80BFE"/>
    <w:rsid w:val="00F8491A"/>
    <w:rsid w:val="00F86356"/>
    <w:rsid w:val="00F97B5F"/>
    <w:rsid w:val="00FA0FE5"/>
    <w:rsid w:val="00FA1A22"/>
    <w:rsid w:val="00FA639D"/>
    <w:rsid w:val="00FB5F03"/>
    <w:rsid w:val="00FC638E"/>
    <w:rsid w:val="00FD170C"/>
    <w:rsid w:val="00FE2D77"/>
    <w:rsid w:val="00FE6997"/>
    <w:rsid w:val="00FF0417"/>
    <w:rsid w:val="00FF2C58"/>
    <w:rsid w:val="00FF3AC8"/>
    <w:rsid w:val="0FE6E159"/>
    <w:rsid w:val="25F3D483"/>
    <w:rsid w:val="2FDC45A7"/>
    <w:rsid w:val="3B55D2EB"/>
    <w:rsid w:val="449FFBFD"/>
    <w:rsid w:val="4BE818E0"/>
    <w:rsid w:val="4D424A6D"/>
    <w:rsid w:val="5A91F79D"/>
    <w:rsid w:val="602CC6A2"/>
    <w:rsid w:val="6A000DF9"/>
    <w:rsid w:val="712FAF79"/>
    <w:rsid w:val="75A4392E"/>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05D577F"/>
  <w14:defaultImageDpi w14:val="32767"/>
  <w15:docId w15:val="{366F3694-1950-4081-B757-72ACFEAE0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C0113"/>
    <w:rPr>
      <w:kern w:val="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C2354E"/>
    <w:pPr>
      <w:spacing w:after="0" w:line="240" w:lineRule="auto"/>
      <w:jc w:val="both"/>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0E2AEC"/>
    <w:pPr>
      <w:spacing w:after="200" w:line="240" w:lineRule="auto"/>
    </w:pPr>
    <w:rPr>
      <w:i/>
      <w:iCs/>
      <w:color w:val="44546A" w:themeColor="text2"/>
      <w:sz w:val="18"/>
      <w:szCs w:val="18"/>
    </w:rPr>
  </w:style>
  <w:style w:type="paragraph" w:styleId="NormaleWeb">
    <w:name w:val="Normal (Web)"/>
    <w:basedOn w:val="Normale"/>
    <w:uiPriority w:val="99"/>
    <w:semiHidden/>
    <w:unhideWhenUsed/>
    <w:rsid w:val="00FD170C"/>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table" w:styleId="Tabellasemplice-2">
    <w:name w:val="Plain Table 2"/>
    <w:basedOn w:val="Tabellanormale"/>
    <w:uiPriority w:val="42"/>
    <w:rsid w:val="004A429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vlist-s">
    <w:name w:val="vlist-s"/>
    <w:basedOn w:val="Carpredefinitoparagrafo"/>
    <w:rsid w:val="008D6B0F"/>
  </w:style>
  <w:style w:type="character" w:styleId="Rimandocommento">
    <w:name w:val="annotation reference"/>
    <w:basedOn w:val="Carpredefinitoparagrafo"/>
    <w:uiPriority w:val="99"/>
    <w:semiHidden/>
    <w:unhideWhenUsed/>
    <w:rsid w:val="009F5F32"/>
    <w:rPr>
      <w:sz w:val="16"/>
      <w:szCs w:val="16"/>
    </w:rPr>
  </w:style>
  <w:style w:type="paragraph" w:styleId="Testocommento">
    <w:name w:val="annotation text"/>
    <w:basedOn w:val="Normale"/>
    <w:link w:val="TestocommentoCarattere"/>
    <w:uiPriority w:val="99"/>
    <w:unhideWhenUsed/>
    <w:rsid w:val="009F5F32"/>
    <w:pPr>
      <w:spacing w:line="240" w:lineRule="auto"/>
    </w:pPr>
    <w:rPr>
      <w:sz w:val="20"/>
      <w:szCs w:val="20"/>
    </w:rPr>
  </w:style>
  <w:style w:type="character" w:customStyle="1" w:styleId="TestocommentoCarattere">
    <w:name w:val="Testo commento Carattere"/>
    <w:basedOn w:val="Carpredefinitoparagrafo"/>
    <w:link w:val="Testocommento"/>
    <w:uiPriority w:val="99"/>
    <w:rsid w:val="009F5F32"/>
    <w:rPr>
      <w:kern w:val="0"/>
      <w:sz w:val="20"/>
      <w:szCs w:val="20"/>
    </w:rPr>
  </w:style>
  <w:style w:type="paragraph" w:styleId="Soggettocommento">
    <w:name w:val="annotation subject"/>
    <w:basedOn w:val="Testocommento"/>
    <w:next w:val="Testocommento"/>
    <w:link w:val="SoggettocommentoCarattere"/>
    <w:uiPriority w:val="99"/>
    <w:semiHidden/>
    <w:unhideWhenUsed/>
    <w:rsid w:val="009F5F32"/>
    <w:rPr>
      <w:b/>
      <w:bCs/>
    </w:rPr>
  </w:style>
  <w:style w:type="character" w:customStyle="1" w:styleId="SoggettocommentoCarattere">
    <w:name w:val="Soggetto commento Carattere"/>
    <w:basedOn w:val="TestocommentoCarattere"/>
    <w:link w:val="Soggettocommento"/>
    <w:uiPriority w:val="99"/>
    <w:semiHidden/>
    <w:rsid w:val="009F5F32"/>
    <w:rPr>
      <w:b/>
      <w:bCs/>
      <w:kern w:val="0"/>
      <w:sz w:val="20"/>
      <w:szCs w:val="20"/>
    </w:rPr>
  </w:style>
  <w:style w:type="character" w:customStyle="1" w:styleId="cf01">
    <w:name w:val="cf01"/>
    <w:basedOn w:val="Carpredefinitoparagrafo"/>
    <w:rsid w:val="000F649A"/>
    <w:rPr>
      <w:rFonts w:ascii="Segoe UI" w:hAnsi="Segoe UI" w:cs="Segoe UI" w:hint="default"/>
      <w:sz w:val="18"/>
      <w:szCs w:val="18"/>
    </w:rPr>
  </w:style>
  <w:style w:type="paragraph" w:styleId="Bibliografia">
    <w:name w:val="Bibliography"/>
    <w:basedOn w:val="Normale"/>
    <w:next w:val="Normale"/>
    <w:uiPriority w:val="37"/>
    <w:unhideWhenUsed/>
    <w:rsid w:val="0071670E"/>
    <w:pPr>
      <w:tabs>
        <w:tab w:val="left" w:pos="384"/>
      </w:tabs>
      <w:spacing w:after="0" w:line="240" w:lineRule="auto"/>
      <w:ind w:left="384" w:hanging="384"/>
    </w:pPr>
  </w:style>
  <w:style w:type="character" w:styleId="Testosegnaposto">
    <w:name w:val="Placeholder Text"/>
    <w:basedOn w:val="Carpredefinitoparagrafo"/>
    <w:uiPriority w:val="99"/>
    <w:semiHidden/>
    <w:rsid w:val="00C67D5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860200">
      <w:bodyDiv w:val="1"/>
      <w:marLeft w:val="0"/>
      <w:marRight w:val="0"/>
      <w:marTop w:val="0"/>
      <w:marBottom w:val="0"/>
      <w:divBdr>
        <w:top w:val="none" w:sz="0" w:space="0" w:color="auto"/>
        <w:left w:val="none" w:sz="0" w:space="0" w:color="auto"/>
        <w:bottom w:val="none" w:sz="0" w:space="0" w:color="auto"/>
        <w:right w:val="none" w:sz="0" w:space="0" w:color="auto"/>
      </w:divBdr>
    </w:div>
    <w:div w:id="74207248">
      <w:bodyDiv w:val="1"/>
      <w:marLeft w:val="0"/>
      <w:marRight w:val="0"/>
      <w:marTop w:val="0"/>
      <w:marBottom w:val="0"/>
      <w:divBdr>
        <w:top w:val="none" w:sz="0" w:space="0" w:color="auto"/>
        <w:left w:val="none" w:sz="0" w:space="0" w:color="auto"/>
        <w:bottom w:val="none" w:sz="0" w:space="0" w:color="auto"/>
        <w:right w:val="none" w:sz="0" w:space="0" w:color="auto"/>
      </w:divBdr>
    </w:div>
    <w:div w:id="150214434">
      <w:bodyDiv w:val="1"/>
      <w:marLeft w:val="0"/>
      <w:marRight w:val="0"/>
      <w:marTop w:val="0"/>
      <w:marBottom w:val="0"/>
      <w:divBdr>
        <w:top w:val="none" w:sz="0" w:space="0" w:color="auto"/>
        <w:left w:val="none" w:sz="0" w:space="0" w:color="auto"/>
        <w:bottom w:val="none" w:sz="0" w:space="0" w:color="auto"/>
        <w:right w:val="none" w:sz="0" w:space="0" w:color="auto"/>
      </w:divBdr>
    </w:div>
    <w:div w:id="153573554">
      <w:bodyDiv w:val="1"/>
      <w:marLeft w:val="0"/>
      <w:marRight w:val="0"/>
      <w:marTop w:val="0"/>
      <w:marBottom w:val="0"/>
      <w:divBdr>
        <w:top w:val="none" w:sz="0" w:space="0" w:color="auto"/>
        <w:left w:val="none" w:sz="0" w:space="0" w:color="auto"/>
        <w:bottom w:val="none" w:sz="0" w:space="0" w:color="auto"/>
        <w:right w:val="none" w:sz="0" w:space="0" w:color="auto"/>
      </w:divBdr>
    </w:div>
    <w:div w:id="327221569">
      <w:bodyDiv w:val="1"/>
      <w:marLeft w:val="0"/>
      <w:marRight w:val="0"/>
      <w:marTop w:val="0"/>
      <w:marBottom w:val="0"/>
      <w:divBdr>
        <w:top w:val="none" w:sz="0" w:space="0" w:color="auto"/>
        <w:left w:val="none" w:sz="0" w:space="0" w:color="auto"/>
        <w:bottom w:val="none" w:sz="0" w:space="0" w:color="auto"/>
        <w:right w:val="none" w:sz="0" w:space="0" w:color="auto"/>
      </w:divBdr>
    </w:div>
    <w:div w:id="371537533">
      <w:bodyDiv w:val="1"/>
      <w:marLeft w:val="0"/>
      <w:marRight w:val="0"/>
      <w:marTop w:val="0"/>
      <w:marBottom w:val="0"/>
      <w:divBdr>
        <w:top w:val="none" w:sz="0" w:space="0" w:color="auto"/>
        <w:left w:val="none" w:sz="0" w:space="0" w:color="auto"/>
        <w:bottom w:val="none" w:sz="0" w:space="0" w:color="auto"/>
        <w:right w:val="none" w:sz="0" w:space="0" w:color="auto"/>
      </w:divBdr>
    </w:div>
    <w:div w:id="394478705">
      <w:bodyDiv w:val="1"/>
      <w:marLeft w:val="0"/>
      <w:marRight w:val="0"/>
      <w:marTop w:val="0"/>
      <w:marBottom w:val="0"/>
      <w:divBdr>
        <w:top w:val="none" w:sz="0" w:space="0" w:color="auto"/>
        <w:left w:val="none" w:sz="0" w:space="0" w:color="auto"/>
        <w:bottom w:val="none" w:sz="0" w:space="0" w:color="auto"/>
        <w:right w:val="none" w:sz="0" w:space="0" w:color="auto"/>
      </w:divBdr>
    </w:div>
    <w:div w:id="590702312">
      <w:bodyDiv w:val="1"/>
      <w:marLeft w:val="0"/>
      <w:marRight w:val="0"/>
      <w:marTop w:val="0"/>
      <w:marBottom w:val="0"/>
      <w:divBdr>
        <w:top w:val="none" w:sz="0" w:space="0" w:color="auto"/>
        <w:left w:val="none" w:sz="0" w:space="0" w:color="auto"/>
        <w:bottom w:val="none" w:sz="0" w:space="0" w:color="auto"/>
        <w:right w:val="none" w:sz="0" w:space="0" w:color="auto"/>
      </w:divBdr>
    </w:div>
    <w:div w:id="706639550">
      <w:bodyDiv w:val="1"/>
      <w:marLeft w:val="0"/>
      <w:marRight w:val="0"/>
      <w:marTop w:val="0"/>
      <w:marBottom w:val="0"/>
      <w:divBdr>
        <w:top w:val="none" w:sz="0" w:space="0" w:color="auto"/>
        <w:left w:val="none" w:sz="0" w:space="0" w:color="auto"/>
        <w:bottom w:val="none" w:sz="0" w:space="0" w:color="auto"/>
        <w:right w:val="none" w:sz="0" w:space="0" w:color="auto"/>
      </w:divBdr>
    </w:div>
    <w:div w:id="734594650">
      <w:bodyDiv w:val="1"/>
      <w:marLeft w:val="0"/>
      <w:marRight w:val="0"/>
      <w:marTop w:val="0"/>
      <w:marBottom w:val="0"/>
      <w:divBdr>
        <w:top w:val="none" w:sz="0" w:space="0" w:color="auto"/>
        <w:left w:val="none" w:sz="0" w:space="0" w:color="auto"/>
        <w:bottom w:val="none" w:sz="0" w:space="0" w:color="auto"/>
        <w:right w:val="none" w:sz="0" w:space="0" w:color="auto"/>
      </w:divBdr>
    </w:div>
    <w:div w:id="780223043">
      <w:bodyDiv w:val="1"/>
      <w:marLeft w:val="0"/>
      <w:marRight w:val="0"/>
      <w:marTop w:val="0"/>
      <w:marBottom w:val="0"/>
      <w:divBdr>
        <w:top w:val="none" w:sz="0" w:space="0" w:color="auto"/>
        <w:left w:val="none" w:sz="0" w:space="0" w:color="auto"/>
        <w:bottom w:val="none" w:sz="0" w:space="0" w:color="auto"/>
        <w:right w:val="none" w:sz="0" w:space="0" w:color="auto"/>
      </w:divBdr>
    </w:div>
    <w:div w:id="869143049">
      <w:bodyDiv w:val="1"/>
      <w:marLeft w:val="0"/>
      <w:marRight w:val="0"/>
      <w:marTop w:val="0"/>
      <w:marBottom w:val="0"/>
      <w:divBdr>
        <w:top w:val="none" w:sz="0" w:space="0" w:color="auto"/>
        <w:left w:val="none" w:sz="0" w:space="0" w:color="auto"/>
        <w:bottom w:val="none" w:sz="0" w:space="0" w:color="auto"/>
        <w:right w:val="none" w:sz="0" w:space="0" w:color="auto"/>
      </w:divBdr>
    </w:div>
    <w:div w:id="1004238823">
      <w:bodyDiv w:val="1"/>
      <w:marLeft w:val="0"/>
      <w:marRight w:val="0"/>
      <w:marTop w:val="0"/>
      <w:marBottom w:val="0"/>
      <w:divBdr>
        <w:top w:val="none" w:sz="0" w:space="0" w:color="auto"/>
        <w:left w:val="none" w:sz="0" w:space="0" w:color="auto"/>
        <w:bottom w:val="none" w:sz="0" w:space="0" w:color="auto"/>
        <w:right w:val="none" w:sz="0" w:space="0" w:color="auto"/>
      </w:divBdr>
    </w:div>
    <w:div w:id="1091505048">
      <w:bodyDiv w:val="1"/>
      <w:marLeft w:val="0"/>
      <w:marRight w:val="0"/>
      <w:marTop w:val="0"/>
      <w:marBottom w:val="0"/>
      <w:divBdr>
        <w:top w:val="none" w:sz="0" w:space="0" w:color="auto"/>
        <w:left w:val="none" w:sz="0" w:space="0" w:color="auto"/>
        <w:bottom w:val="none" w:sz="0" w:space="0" w:color="auto"/>
        <w:right w:val="none" w:sz="0" w:space="0" w:color="auto"/>
      </w:divBdr>
    </w:div>
    <w:div w:id="1153063988">
      <w:bodyDiv w:val="1"/>
      <w:marLeft w:val="0"/>
      <w:marRight w:val="0"/>
      <w:marTop w:val="0"/>
      <w:marBottom w:val="0"/>
      <w:divBdr>
        <w:top w:val="none" w:sz="0" w:space="0" w:color="auto"/>
        <w:left w:val="none" w:sz="0" w:space="0" w:color="auto"/>
        <w:bottom w:val="none" w:sz="0" w:space="0" w:color="auto"/>
        <w:right w:val="none" w:sz="0" w:space="0" w:color="auto"/>
      </w:divBdr>
    </w:div>
    <w:div w:id="1275091891">
      <w:bodyDiv w:val="1"/>
      <w:marLeft w:val="0"/>
      <w:marRight w:val="0"/>
      <w:marTop w:val="0"/>
      <w:marBottom w:val="0"/>
      <w:divBdr>
        <w:top w:val="none" w:sz="0" w:space="0" w:color="auto"/>
        <w:left w:val="none" w:sz="0" w:space="0" w:color="auto"/>
        <w:bottom w:val="none" w:sz="0" w:space="0" w:color="auto"/>
        <w:right w:val="none" w:sz="0" w:space="0" w:color="auto"/>
      </w:divBdr>
    </w:div>
    <w:div w:id="1380741145">
      <w:bodyDiv w:val="1"/>
      <w:marLeft w:val="0"/>
      <w:marRight w:val="0"/>
      <w:marTop w:val="0"/>
      <w:marBottom w:val="0"/>
      <w:divBdr>
        <w:top w:val="none" w:sz="0" w:space="0" w:color="auto"/>
        <w:left w:val="none" w:sz="0" w:space="0" w:color="auto"/>
        <w:bottom w:val="none" w:sz="0" w:space="0" w:color="auto"/>
        <w:right w:val="none" w:sz="0" w:space="0" w:color="auto"/>
      </w:divBdr>
    </w:div>
    <w:div w:id="1409763098">
      <w:bodyDiv w:val="1"/>
      <w:marLeft w:val="0"/>
      <w:marRight w:val="0"/>
      <w:marTop w:val="0"/>
      <w:marBottom w:val="0"/>
      <w:divBdr>
        <w:top w:val="none" w:sz="0" w:space="0" w:color="auto"/>
        <w:left w:val="none" w:sz="0" w:space="0" w:color="auto"/>
        <w:bottom w:val="none" w:sz="0" w:space="0" w:color="auto"/>
        <w:right w:val="none" w:sz="0" w:space="0" w:color="auto"/>
      </w:divBdr>
    </w:div>
    <w:div w:id="1429109669">
      <w:bodyDiv w:val="1"/>
      <w:marLeft w:val="0"/>
      <w:marRight w:val="0"/>
      <w:marTop w:val="0"/>
      <w:marBottom w:val="0"/>
      <w:divBdr>
        <w:top w:val="none" w:sz="0" w:space="0" w:color="auto"/>
        <w:left w:val="none" w:sz="0" w:space="0" w:color="auto"/>
        <w:bottom w:val="none" w:sz="0" w:space="0" w:color="auto"/>
        <w:right w:val="none" w:sz="0" w:space="0" w:color="auto"/>
      </w:divBdr>
    </w:div>
    <w:div w:id="1500151125">
      <w:bodyDiv w:val="1"/>
      <w:marLeft w:val="0"/>
      <w:marRight w:val="0"/>
      <w:marTop w:val="0"/>
      <w:marBottom w:val="0"/>
      <w:divBdr>
        <w:top w:val="none" w:sz="0" w:space="0" w:color="auto"/>
        <w:left w:val="none" w:sz="0" w:space="0" w:color="auto"/>
        <w:bottom w:val="none" w:sz="0" w:space="0" w:color="auto"/>
        <w:right w:val="none" w:sz="0" w:space="0" w:color="auto"/>
      </w:divBdr>
    </w:div>
    <w:div w:id="1555580013">
      <w:bodyDiv w:val="1"/>
      <w:marLeft w:val="0"/>
      <w:marRight w:val="0"/>
      <w:marTop w:val="0"/>
      <w:marBottom w:val="0"/>
      <w:divBdr>
        <w:top w:val="none" w:sz="0" w:space="0" w:color="auto"/>
        <w:left w:val="none" w:sz="0" w:space="0" w:color="auto"/>
        <w:bottom w:val="none" w:sz="0" w:space="0" w:color="auto"/>
        <w:right w:val="none" w:sz="0" w:space="0" w:color="auto"/>
      </w:divBdr>
    </w:div>
    <w:div w:id="1666010630">
      <w:bodyDiv w:val="1"/>
      <w:marLeft w:val="0"/>
      <w:marRight w:val="0"/>
      <w:marTop w:val="0"/>
      <w:marBottom w:val="0"/>
      <w:divBdr>
        <w:top w:val="none" w:sz="0" w:space="0" w:color="auto"/>
        <w:left w:val="none" w:sz="0" w:space="0" w:color="auto"/>
        <w:bottom w:val="none" w:sz="0" w:space="0" w:color="auto"/>
        <w:right w:val="none" w:sz="0" w:space="0" w:color="auto"/>
      </w:divBdr>
    </w:div>
    <w:div w:id="1720010711">
      <w:bodyDiv w:val="1"/>
      <w:marLeft w:val="0"/>
      <w:marRight w:val="0"/>
      <w:marTop w:val="0"/>
      <w:marBottom w:val="0"/>
      <w:divBdr>
        <w:top w:val="none" w:sz="0" w:space="0" w:color="auto"/>
        <w:left w:val="none" w:sz="0" w:space="0" w:color="auto"/>
        <w:bottom w:val="none" w:sz="0" w:space="0" w:color="auto"/>
        <w:right w:val="none" w:sz="0" w:space="0" w:color="auto"/>
      </w:divBdr>
    </w:div>
    <w:div w:id="1722318054">
      <w:bodyDiv w:val="1"/>
      <w:marLeft w:val="0"/>
      <w:marRight w:val="0"/>
      <w:marTop w:val="0"/>
      <w:marBottom w:val="0"/>
      <w:divBdr>
        <w:top w:val="none" w:sz="0" w:space="0" w:color="auto"/>
        <w:left w:val="none" w:sz="0" w:space="0" w:color="auto"/>
        <w:bottom w:val="none" w:sz="0" w:space="0" w:color="auto"/>
        <w:right w:val="none" w:sz="0" w:space="0" w:color="auto"/>
      </w:divBdr>
    </w:div>
    <w:div w:id="1805850213">
      <w:bodyDiv w:val="1"/>
      <w:marLeft w:val="0"/>
      <w:marRight w:val="0"/>
      <w:marTop w:val="0"/>
      <w:marBottom w:val="0"/>
      <w:divBdr>
        <w:top w:val="none" w:sz="0" w:space="0" w:color="auto"/>
        <w:left w:val="none" w:sz="0" w:space="0" w:color="auto"/>
        <w:bottom w:val="none" w:sz="0" w:space="0" w:color="auto"/>
        <w:right w:val="none" w:sz="0" w:space="0" w:color="auto"/>
      </w:divBdr>
    </w:div>
    <w:div w:id="1878658832">
      <w:bodyDiv w:val="1"/>
      <w:marLeft w:val="0"/>
      <w:marRight w:val="0"/>
      <w:marTop w:val="0"/>
      <w:marBottom w:val="0"/>
      <w:divBdr>
        <w:top w:val="none" w:sz="0" w:space="0" w:color="auto"/>
        <w:left w:val="none" w:sz="0" w:space="0" w:color="auto"/>
        <w:bottom w:val="none" w:sz="0" w:space="0" w:color="auto"/>
        <w:right w:val="none" w:sz="0" w:space="0" w:color="auto"/>
      </w:divBdr>
    </w:div>
    <w:div w:id="20425068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7.pn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1A2F21-F4EF-4618-9A6E-30B43BADE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1429</Words>
  <Characters>8147</Characters>
  <Application>Microsoft Office Word</Application>
  <DocSecurity>0</DocSecurity>
  <Lines>67</Lines>
  <Paragraphs>19</Paragraphs>
  <ScaleCrop>false</ScaleCrop>
  <Company/>
  <LinksUpToDate>false</LinksUpToDate>
  <CharactersWithSpaces>9557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SABRINA CAROLA CARROCCIO</dc:creator>
  <cp:keywords/>
  <dc:description/>
  <cp:lastModifiedBy>Anna Maugeri</cp:lastModifiedBy>
  <cp:revision>2</cp:revision>
  <cp:lastPrinted>2025-01-08T09:52:00Z</cp:lastPrinted>
  <dcterms:created xsi:type="dcterms:W3CDTF">2025-12-16T12:20:00Z</dcterms:created>
  <dcterms:modified xsi:type="dcterms:W3CDTF">2025-12-16T12:20:00Z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ed58ab9c93e2d6aa79e85b0da0f1d26aaff7e9d44878fe51aafd33e06ab50144</vt:lpwstr>
  </property>
  <property fmtid="{D5CDD505-2E9C-101B-9397-08002B2CF9AE}" pid="3" name="ZOTERO_PREF_1">
    <vt:lpwstr>&lt;data data-version="3" zotero-version="6.0.36"&gt;&lt;session id="2n4EOSkX"/&gt;&lt;style id="http://www.zotero.org/styles/chemical-engineering-journal" hasBibliography="1" bibliographyStyleHasBeenSet="1"/&gt;&lt;prefs&gt;&lt;pref name="fieldType" value="Field"/&gt;&lt;/prefs&gt;&lt;/data&gt;</vt:lpwstr>
  </property>
</Properties>
</file>