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089238" w14:textId="1A32E689" w:rsidR="00273497" w:rsidRPr="0079649D" w:rsidRDefault="00273497" w:rsidP="00605F28">
      <w:pPr>
        <w:autoSpaceDE w:val="0"/>
        <w:autoSpaceDN w:val="0"/>
        <w:spacing w:after="240" w:line="480" w:lineRule="auto"/>
        <w:jc w:val="center"/>
        <w:rPr>
          <w:rFonts w:ascii="Times New Roman" w:hAnsi="Times New Roman" w:cs="Times New Roman"/>
          <w:b/>
          <w:bCs/>
          <w:sz w:val="32"/>
          <w:szCs w:val="32"/>
          <w:lang w:val="en-GB"/>
        </w:rPr>
      </w:pPr>
      <w:r w:rsidRPr="0079649D">
        <w:rPr>
          <w:rFonts w:ascii="Times New Roman" w:hAnsi="Times New Roman" w:cs="Times New Roman"/>
          <w:b/>
          <w:bCs/>
          <w:sz w:val="32"/>
          <w:szCs w:val="32"/>
          <w:lang w:val="en-GB"/>
        </w:rPr>
        <w:t>Supplementary</w:t>
      </w:r>
      <w:r w:rsidR="00EA4844">
        <w:rPr>
          <w:rFonts w:ascii="Times New Roman" w:hAnsi="Times New Roman" w:cs="Times New Roman"/>
          <w:b/>
          <w:bCs/>
          <w:sz w:val="32"/>
          <w:szCs w:val="32"/>
          <w:lang w:val="en-GB"/>
        </w:rPr>
        <w:t xml:space="preserve"> </w:t>
      </w:r>
      <w:r w:rsidR="001C649C">
        <w:rPr>
          <w:rFonts w:ascii="Times New Roman" w:hAnsi="Times New Roman" w:cs="Times New Roman"/>
          <w:b/>
          <w:bCs/>
          <w:sz w:val="32"/>
          <w:szCs w:val="32"/>
          <w:lang w:val="en-GB"/>
        </w:rPr>
        <w:t>material</w:t>
      </w:r>
    </w:p>
    <w:p w14:paraId="3FAFF291" w14:textId="5962CCB5" w:rsidR="00175203" w:rsidRPr="001B23A4" w:rsidRDefault="00672674" w:rsidP="00605F28">
      <w:pPr>
        <w:autoSpaceDE w:val="0"/>
        <w:autoSpaceDN w:val="0"/>
        <w:spacing w:after="240" w:line="480" w:lineRule="auto"/>
        <w:jc w:val="center"/>
        <w:rPr>
          <w:rFonts w:ascii="Times New Roman" w:hAnsi="Times New Roman" w:cs="Times New Roman"/>
          <w:b/>
          <w:sz w:val="32"/>
          <w:szCs w:val="32"/>
        </w:rPr>
      </w:pPr>
      <w:r w:rsidRPr="00672674">
        <w:rPr>
          <w:rFonts w:ascii="Times New Roman" w:hAnsi="Times New Roman" w:cs="Times New Roman"/>
          <w:b/>
          <w:sz w:val="32"/>
          <w:szCs w:val="32"/>
        </w:rPr>
        <w:t xml:space="preserve">Coronary revascularization and </w:t>
      </w:r>
      <w:r>
        <w:rPr>
          <w:rFonts w:ascii="Times New Roman" w:hAnsi="Times New Roman" w:cs="Times New Roman"/>
          <w:b/>
          <w:sz w:val="32"/>
          <w:szCs w:val="32"/>
        </w:rPr>
        <w:t>s</w:t>
      </w:r>
      <w:r w:rsidR="001B23A4" w:rsidRPr="001B23A4">
        <w:rPr>
          <w:rFonts w:ascii="Times New Roman" w:hAnsi="Times New Roman" w:cs="Times New Roman"/>
          <w:b/>
          <w:sz w:val="32"/>
          <w:szCs w:val="32"/>
        </w:rPr>
        <w:t xml:space="preserve">ex differences in cardiovascular mortality </w:t>
      </w:r>
      <w:r w:rsidR="00C833DB" w:rsidRPr="00096BD4">
        <w:rPr>
          <w:rFonts w:ascii="Times New Roman" w:hAnsi="Times New Roman" w:cs="Times New Roman"/>
          <w:b/>
          <w:sz w:val="32"/>
          <w:szCs w:val="32"/>
        </w:rPr>
        <w:t>after myocardial infarction</w:t>
      </w:r>
      <w:r w:rsidR="00C833DB" w:rsidRPr="001B23A4">
        <w:rPr>
          <w:rFonts w:ascii="Times New Roman" w:hAnsi="Times New Roman" w:cs="Times New Roman"/>
          <w:b/>
          <w:sz w:val="32"/>
          <w:szCs w:val="32"/>
        </w:rPr>
        <w:t xml:space="preserve"> </w:t>
      </w:r>
      <w:r>
        <w:rPr>
          <w:rFonts w:ascii="Times New Roman" w:hAnsi="Times New Roman" w:cs="Times New Roman"/>
          <w:b/>
          <w:sz w:val="32"/>
          <w:szCs w:val="32"/>
        </w:rPr>
        <w:t>in</w:t>
      </w:r>
      <w:r w:rsidR="001B23A4" w:rsidRPr="001B23A4">
        <w:rPr>
          <w:rFonts w:ascii="Times New Roman" w:hAnsi="Times New Roman" w:cs="Times New Roman"/>
          <w:b/>
          <w:sz w:val="32"/>
          <w:szCs w:val="32"/>
        </w:rPr>
        <w:t xml:space="preserve"> 12 high and middle-income European countries</w:t>
      </w:r>
    </w:p>
    <w:p w14:paraId="28E6C719" w14:textId="334A2D13" w:rsidR="00175203" w:rsidRPr="0079649D" w:rsidRDefault="00175203" w:rsidP="00175203">
      <w:pPr>
        <w:spacing w:line="480" w:lineRule="auto"/>
        <w:jc w:val="center"/>
        <w:rPr>
          <w:rFonts w:ascii="Times New Roman" w:hAnsi="Times New Roman" w:cs="Times New Roman"/>
          <w:b/>
          <w:sz w:val="28"/>
          <w:szCs w:val="28"/>
          <w:lang w:val="en-GB"/>
        </w:rPr>
      </w:pPr>
      <w:r w:rsidRPr="0079649D">
        <w:rPr>
          <w:rFonts w:ascii="Times New Roman" w:hAnsi="Times New Roman" w:cs="Times New Roman"/>
          <w:b/>
          <w:sz w:val="28"/>
          <w:szCs w:val="28"/>
          <w:lang w:val="en-GB"/>
        </w:rPr>
        <w:t xml:space="preserve"> Table of contents</w:t>
      </w:r>
    </w:p>
    <w:p w14:paraId="7C998757" w14:textId="1605C91E" w:rsidR="001D0F7B" w:rsidRPr="001D0F7B" w:rsidRDefault="00175203">
      <w:pPr>
        <w:pStyle w:val="Sommario1"/>
        <w:tabs>
          <w:tab w:val="right" w:leader="dot" w:pos="9628"/>
        </w:tabs>
        <w:rPr>
          <w:rFonts w:ascii="Times New Roman" w:eastAsiaTheme="minorEastAsia" w:hAnsi="Times New Roman" w:cs="Times New Roman"/>
          <w:noProof/>
          <w:kern w:val="2"/>
          <w:sz w:val="24"/>
          <w:szCs w:val="24"/>
          <w:lang w:val="it-IT" w:eastAsia="it-IT"/>
          <w14:ligatures w14:val="standardContextual"/>
        </w:rPr>
      </w:pPr>
      <w:r w:rsidRPr="0079649D">
        <w:rPr>
          <w:b/>
          <w:bCs/>
          <w:noProof/>
          <w:sz w:val="24"/>
          <w:szCs w:val="24"/>
        </w:rPr>
        <w:fldChar w:fldCharType="begin"/>
      </w:r>
      <w:r w:rsidRPr="0079649D">
        <w:rPr>
          <w:sz w:val="24"/>
          <w:szCs w:val="24"/>
        </w:rPr>
        <w:instrText xml:space="preserve"> TOC \o "1-3" \h \z \u </w:instrText>
      </w:r>
      <w:r w:rsidRPr="0079649D">
        <w:rPr>
          <w:b/>
          <w:bCs/>
          <w:noProof/>
          <w:sz w:val="24"/>
          <w:szCs w:val="24"/>
        </w:rPr>
        <w:fldChar w:fldCharType="separate"/>
      </w:r>
      <w:hyperlink w:anchor="_Toc159866618" w:history="1">
        <w:r w:rsidR="001D0F7B" w:rsidRPr="001D0F7B">
          <w:rPr>
            <w:rStyle w:val="Collegamentoipertestuale"/>
            <w:rFonts w:ascii="Times New Roman" w:hAnsi="Times New Roman" w:cs="Times New Roman"/>
            <w:b/>
            <w:noProof/>
            <w:lang w:val="en-GB"/>
          </w:rPr>
          <w:t>SUPPLEMENTAL METHODS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_Toc159866618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w:t>
        </w:r>
        <w:r w:rsidR="001D0F7B" w:rsidRPr="001D0F7B">
          <w:rPr>
            <w:rFonts w:ascii="Times New Roman" w:hAnsi="Times New Roman" w:cs="Times New Roman"/>
            <w:noProof/>
            <w:webHidden/>
          </w:rPr>
          <w:fldChar w:fldCharType="end"/>
        </w:r>
      </w:hyperlink>
    </w:p>
    <w:p w14:paraId="28EA1376" w14:textId="14A9C732" w:rsidR="001D0F7B" w:rsidRPr="001D0F7B" w:rsidRDefault="00000000">
      <w:pPr>
        <w:pStyle w:val="Sommario1"/>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19" w:history="1">
        <w:r w:rsidR="001D0F7B" w:rsidRPr="001D0F7B">
          <w:rPr>
            <w:rStyle w:val="Collegamentoipertestuale"/>
            <w:rFonts w:ascii="Times New Roman" w:eastAsiaTheme="majorEastAsia" w:hAnsi="Times New Roman" w:cs="Times New Roman"/>
            <w:b/>
            <w:noProof/>
          </w:rPr>
          <w:t>Centers and Countries of the ISACS-TC and EMMACE-3X registries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_Toc159866619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w:t>
        </w:r>
        <w:r w:rsidR="001D0F7B" w:rsidRPr="001D0F7B">
          <w:rPr>
            <w:rFonts w:ascii="Times New Roman" w:hAnsi="Times New Roman" w:cs="Times New Roman"/>
            <w:noProof/>
            <w:webHidden/>
          </w:rPr>
          <w:fldChar w:fldCharType="end"/>
        </w:r>
      </w:hyperlink>
    </w:p>
    <w:p w14:paraId="36F95D46" w14:textId="7EF5E356"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0" w:history="1">
        <w:r w:rsidR="001D0F7B" w:rsidRPr="001D0F7B">
          <w:rPr>
            <w:rStyle w:val="Collegamentoipertestuale"/>
            <w:rFonts w:ascii="Times New Roman" w:hAnsi="Times New Roman" w:cs="Times New Roman"/>
            <w:b/>
            <w:noProof/>
            <w:lang w:val="en-GB"/>
          </w:rPr>
          <w:t>Risk factors definitions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_Toc159866620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6</w:t>
        </w:r>
        <w:r w:rsidR="001D0F7B" w:rsidRPr="001D0F7B">
          <w:rPr>
            <w:rFonts w:ascii="Times New Roman" w:hAnsi="Times New Roman" w:cs="Times New Roman"/>
            <w:noProof/>
            <w:webHidden/>
          </w:rPr>
          <w:fldChar w:fldCharType="end"/>
        </w:r>
      </w:hyperlink>
    </w:p>
    <w:p w14:paraId="177C243E" w14:textId="5F0602C9"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1" w:history="1">
        <w:r w:rsidR="001D0F7B" w:rsidRPr="001D0F7B">
          <w:rPr>
            <w:rStyle w:val="Collegamentoipertestuale"/>
            <w:rFonts w:ascii="Times New Roman" w:eastAsiaTheme="majorEastAsia" w:hAnsi="Times New Roman" w:cs="Times New Roman"/>
            <w:b/>
            <w:noProof/>
            <w:shd w:val="clear" w:color="auto" w:fill="FFFFFF"/>
          </w:rPr>
          <w:t>Multiple Imputation using Chained Equation (MICE) algorithm</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_Toc159866621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7</w:t>
        </w:r>
        <w:r w:rsidR="001D0F7B" w:rsidRPr="001D0F7B">
          <w:rPr>
            <w:rFonts w:ascii="Times New Roman" w:hAnsi="Times New Roman" w:cs="Times New Roman"/>
            <w:noProof/>
            <w:webHidden/>
          </w:rPr>
          <w:fldChar w:fldCharType="end"/>
        </w:r>
      </w:hyperlink>
    </w:p>
    <w:p w14:paraId="108721E3" w14:textId="640D909E"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2" w:history="1">
        <w:r w:rsidR="001D0F7B" w:rsidRPr="001D0F7B">
          <w:rPr>
            <w:rStyle w:val="Collegamentoipertestuale"/>
            <w:rFonts w:ascii="Times New Roman" w:eastAsiaTheme="majorEastAsia" w:hAnsi="Times New Roman" w:cs="Times New Roman"/>
            <w:b/>
            <w:noProof/>
          </w:rPr>
          <w:t>Inverse Propensity Score Weighting</w:t>
        </w:r>
        <w:r w:rsidR="001D0F7B" w:rsidRPr="001D0F7B">
          <w:rPr>
            <w:rStyle w:val="Collegamentoipertestuale"/>
            <w:rFonts w:ascii="Times New Roman" w:eastAsiaTheme="majorEastAsia" w:hAnsi="Times New Roman" w:cs="Times New Roman"/>
            <w:b/>
            <w:noProof/>
            <w:lang w:val="en-GB"/>
          </w:rPr>
          <w:t xml:space="preserve"> Analysis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_Toc159866622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7</w:t>
        </w:r>
        <w:r w:rsidR="001D0F7B" w:rsidRPr="001D0F7B">
          <w:rPr>
            <w:rFonts w:ascii="Times New Roman" w:hAnsi="Times New Roman" w:cs="Times New Roman"/>
            <w:noProof/>
            <w:webHidden/>
          </w:rPr>
          <w:fldChar w:fldCharType="end"/>
        </w:r>
      </w:hyperlink>
    </w:p>
    <w:p w14:paraId="2B2BC042" w14:textId="6854CE8F"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3" w:history="1">
        <w:r w:rsidR="001D0F7B" w:rsidRPr="001D0F7B">
          <w:rPr>
            <w:rStyle w:val="Collegamentoipertestuale"/>
            <w:rFonts w:ascii="Times New Roman" w:hAnsi="Times New Roman" w:cs="Times New Roman"/>
            <w:b/>
            <w:noProof/>
            <w:lang w:val="en-GB"/>
          </w:rPr>
          <w:t>Computation of Relative Risk and its Confidence Interval</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_Toc159866623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8</w:t>
        </w:r>
        <w:r w:rsidR="001D0F7B" w:rsidRPr="001D0F7B">
          <w:rPr>
            <w:rFonts w:ascii="Times New Roman" w:hAnsi="Times New Roman" w:cs="Times New Roman"/>
            <w:noProof/>
            <w:webHidden/>
          </w:rPr>
          <w:fldChar w:fldCharType="end"/>
        </w:r>
      </w:hyperlink>
    </w:p>
    <w:p w14:paraId="487B5FB2" w14:textId="48D6FD65"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4" w:history="1">
        <w:r w:rsidR="001D0F7B" w:rsidRPr="001D0F7B">
          <w:rPr>
            <w:rStyle w:val="Collegamentoipertestuale"/>
            <w:rFonts w:ascii="Times New Roman" w:hAnsi="Times New Roman" w:cs="Times New Roman"/>
            <w:b/>
            <w:noProof/>
          </w:rPr>
          <w:t>Comparison of means and prevalences in the weighted sample</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_Toc159866624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9</w:t>
        </w:r>
        <w:r w:rsidR="001D0F7B" w:rsidRPr="001D0F7B">
          <w:rPr>
            <w:rFonts w:ascii="Times New Roman" w:hAnsi="Times New Roman" w:cs="Times New Roman"/>
            <w:noProof/>
            <w:webHidden/>
          </w:rPr>
          <w:fldChar w:fldCharType="end"/>
        </w:r>
      </w:hyperlink>
    </w:p>
    <w:p w14:paraId="40130096" w14:textId="496E96E3"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5" w:history="1">
        <w:r w:rsidR="001D0F7B" w:rsidRPr="001D0F7B">
          <w:rPr>
            <w:rStyle w:val="Collegamentoipertestuale"/>
            <w:rFonts w:ascii="Times New Roman" w:eastAsiaTheme="majorEastAsia" w:hAnsi="Times New Roman" w:cs="Times New Roman"/>
            <w:b/>
            <w:noProof/>
            <w:lang w:val="en-GB"/>
          </w:rPr>
          <w:t>Interaction test</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_Toc159866625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10</w:t>
        </w:r>
        <w:r w:rsidR="001D0F7B" w:rsidRPr="001D0F7B">
          <w:rPr>
            <w:rFonts w:ascii="Times New Roman" w:hAnsi="Times New Roman" w:cs="Times New Roman"/>
            <w:noProof/>
            <w:webHidden/>
          </w:rPr>
          <w:fldChar w:fldCharType="end"/>
        </w:r>
      </w:hyperlink>
    </w:p>
    <w:p w14:paraId="340A5AED" w14:textId="26D2EBF1" w:rsidR="001D0F7B" w:rsidRPr="001D0F7B" w:rsidRDefault="00000000">
      <w:pPr>
        <w:pStyle w:val="Sommario1"/>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6" w:history="1">
        <w:r w:rsidR="001D0F7B" w:rsidRPr="001D0F7B">
          <w:rPr>
            <w:rStyle w:val="Collegamentoipertestuale"/>
            <w:rFonts w:ascii="Times New Roman" w:hAnsi="Times New Roman" w:cs="Times New Roman"/>
            <w:b/>
            <w:noProof/>
            <w:lang w:val="en-GB"/>
          </w:rPr>
          <w:t>SUPPLEMENTAL RESULTS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_Toc159866626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11</w:t>
        </w:r>
        <w:r w:rsidR="001D0F7B" w:rsidRPr="001D0F7B">
          <w:rPr>
            <w:rFonts w:ascii="Times New Roman" w:hAnsi="Times New Roman" w:cs="Times New Roman"/>
            <w:noProof/>
            <w:webHidden/>
          </w:rPr>
          <w:fldChar w:fldCharType="end"/>
        </w:r>
      </w:hyperlink>
    </w:p>
    <w:p w14:paraId="0C4F072C" w14:textId="4475FC5E"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7" w:history="1">
        <w:r w:rsidR="001D0F7B" w:rsidRPr="001D0F7B">
          <w:rPr>
            <w:rStyle w:val="Collegamentoipertestuale"/>
            <w:rFonts w:ascii="Times New Roman" w:hAnsi="Times New Roman" w:cs="Times New Roman"/>
            <w:b/>
            <w:noProof/>
            <w:lang w:val="en-GB"/>
          </w:rPr>
          <w:t>Interaction tests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_Toc159866627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11</w:t>
        </w:r>
        <w:r w:rsidR="001D0F7B" w:rsidRPr="001D0F7B">
          <w:rPr>
            <w:rFonts w:ascii="Times New Roman" w:hAnsi="Times New Roman" w:cs="Times New Roman"/>
            <w:noProof/>
            <w:webHidden/>
          </w:rPr>
          <w:fldChar w:fldCharType="end"/>
        </w:r>
      </w:hyperlink>
    </w:p>
    <w:p w14:paraId="4ED2EAFD" w14:textId="5415DFB8"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8" w:history="1">
        <w:r w:rsidR="001D0F7B" w:rsidRPr="001D0F7B">
          <w:rPr>
            <w:rStyle w:val="Collegamentoipertestuale"/>
            <w:rFonts w:ascii="Times New Roman" w:hAnsi="Times New Roman" w:cs="Times New Roman"/>
            <w:b/>
            <w:bCs/>
            <w:noProof/>
          </w:rPr>
          <w:t>Figure S1.</w:t>
        </w:r>
        <w:r w:rsidR="001D0F7B" w:rsidRPr="001D0F7B">
          <w:rPr>
            <w:rStyle w:val="Collegamentoipertestuale"/>
            <w:rFonts w:ascii="Times New Roman" w:hAnsi="Times New Roman" w:cs="Times New Roman"/>
            <w:noProof/>
          </w:rPr>
          <w:t xml:space="preserve"> Rates of STEMI patients presenting &lt;2 hours from symptoms onset by sex and income categories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_Toc159866628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12</w:t>
        </w:r>
        <w:r w:rsidR="001D0F7B" w:rsidRPr="001D0F7B">
          <w:rPr>
            <w:rFonts w:ascii="Times New Roman" w:hAnsi="Times New Roman" w:cs="Times New Roman"/>
            <w:noProof/>
            <w:webHidden/>
          </w:rPr>
          <w:fldChar w:fldCharType="end"/>
        </w:r>
      </w:hyperlink>
    </w:p>
    <w:p w14:paraId="0C8DDB1B" w14:textId="047F6052"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29" w:history="1">
        <w:r w:rsidR="001D0F7B" w:rsidRPr="001D0F7B">
          <w:rPr>
            <w:rStyle w:val="Collegamentoipertestuale"/>
            <w:rFonts w:ascii="Times New Roman" w:hAnsi="Times New Roman" w:cs="Times New Roman"/>
            <w:b/>
            <w:bCs/>
            <w:noProof/>
            <w:lang w:eastAsia="it-IT"/>
          </w:rPr>
          <w:t xml:space="preserve">Table S1. </w:t>
        </w:r>
        <w:r w:rsidR="001D0F7B" w:rsidRPr="001D0F7B">
          <w:rPr>
            <w:rStyle w:val="Collegamentoipertestuale"/>
            <w:rFonts w:ascii="Times New Roman" w:hAnsi="Times New Roman" w:cs="Times New Roman"/>
            <w:noProof/>
            <w:lang w:eastAsia="it-IT"/>
          </w:rPr>
          <w:t>Rate of missing values for covariates used for inverse probability weighting models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_Toc159866629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13</w:t>
        </w:r>
        <w:r w:rsidR="001D0F7B" w:rsidRPr="001D0F7B">
          <w:rPr>
            <w:rFonts w:ascii="Times New Roman" w:hAnsi="Times New Roman" w:cs="Times New Roman"/>
            <w:noProof/>
            <w:webHidden/>
          </w:rPr>
          <w:fldChar w:fldCharType="end"/>
        </w:r>
      </w:hyperlink>
    </w:p>
    <w:p w14:paraId="391B6391" w14:textId="58EC1EC6"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0" w:history="1">
        <w:r w:rsidR="001D0F7B" w:rsidRPr="001D0F7B">
          <w:rPr>
            <w:rStyle w:val="Collegamentoipertestuale"/>
            <w:rFonts w:ascii="Times New Roman" w:hAnsi="Times New Roman" w:cs="Times New Roman"/>
            <w:b/>
            <w:noProof/>
            <w:lang w:eastAsia="it-IT"/>
          </w:rPr>
          <w:t xml:space="preserve">Table S2. </w:t>
        </w:r>
        <w:r w:rsidR="001D0F7B" w:rsidRPr="001D0F7B">
          <w:rPr>
            <w:rStyle w:val="Collegamentoipertestuale"/>
            <w:rFonts w:ascii="Times New Roman" w:hAnsi="Times New Roman" w:cs="Times New Roman"/>
            <w:noProof/>
            <w:lang w:eastAsia="it-IT"/>
          </w:rPr>
          <w:t>Inverse probability weighting: clinical factors and outcomes stratified by sex and economic status in patients with myocardial infarction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_Toc159866630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14</w:t>
        </w:r>
        <w:r w:rsidR="001D0F7B" w:rsidRPr="001D0F7B">
          <w:rPr>
            <w:rFonts w:ascii="Times New Roman" w:hAnsi="Times New Roman" w:cs="Times New Roman"/>
            <w:noProof/>
            <w:webHidden/>
          </w:rPr>
          <w:fldChar w:fldCharType="end"/>
        </w:r>
      </w:hyperlink>
    </w:p>
    <w:p w14:paraId="6AC77376" w14:textId="4F79AF83"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1" w:history="1">
        <w:r w:rsidR="001D0F7B" w:rsidRPr="001D0F7B">
          <w:rPr>
            <w:rStyle w:val="Collegamentoipertestuale"/>
            <w:rFonts w:ascii="Times New Roman" w:hAnsi="Times New Roman" w:cs="Times New Roman"/>
            <w:b/>
            <w:noProof/>
            <w:lang w:val="en-GB"/>
          </w:rPr>
          <w:t xml:space="preserve">Table S3. </w:t>
        </w:r>
        <w:r w:rsidR="001D0F7B" w:rsidRPr="001D0F7B">
          <w:rPr>
            <w:rStyle w:val="Collegamentoipertestuale"/>
            <w:rFonts w:ascii="Times New Roman" w:hAnsi="Times New Roman" w:cs="Times New Roman"/>
            <w:noProof/>
            <w:lang w:val="en-GB"/>
          </w:rPr>
          <w:t>General logistic regression and regression coefficients in the propensity score model in the overall study population (women versus men)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_Toc159866631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16</w:t>
        </w:r>
        <w:r w:rsidR="001D0F7B" w:rsidRPr="001D0F7B">
          <w:rPr>
            <w:rFonts w:ascii="Times New Roman" w:hAnsi="Times New Roman" w:cs="Times New Roman"/>
            <w:noProof/>
            <w:webHidden/>
          </w:rPr>
          <w:fldChar w:fldCharType="end"/>
        </w:r>
      </w:hyperlink>
    </w:p>
    <w:p w14:paraId="00A56225" w14:textId="183F48BC"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2" w:history="1">
        <w:r w:rsidR="001D0F7B" w:rsidRPr="001D0F7B">
          <w:rPr>
            <w:rStyle w:val="Collegamentoipertestuale"/>
            <w:rFonts w:ascii="Times New Roman" w:hAnsi="Times New Roman" w:cs="Times New Roman"/>
            <w:b/>
            <w:noProof/>
            <w:lang w:val="en-GB"/>
          </w:rPr>
          <w:t xml:space="preserve">Table S4. </w:t>
        </w:r>
        <w:r w:rsidR="001D0F7B" w:rsidRPr="001D0F7B">
          <w:rPr>
            <w:rStyle w:val="Collegamentoipertestuale"/>
            <w:rFonts w:ascii="Times New Roman" w:hAnsi="Times New Roman" w:cs="Times New Roman"/>
            <w:noProof/>
            <w:lang w:val="en-GB"/>
          </w:rPr>
          <w:t>General logistic regression and regression coefficients in the propensity score model in women (high income countries vs middle income countries)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_Toc159866632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17</w:t>
        </w:r>
        <w:r w:rsidR="001D0F7B" w:rsidRPr="001D0F7B">
          <w:rPr>
            <w:rFonts w:ascii="Times New Roman" w:hAnsi="Times New Roman" w:cs="Times New Roman"/>
            <w:noProof/>
            <w:webHidden/>
          </w:rPr>
          <w:fldChar w:fldCharType="end"/>
        </w:r>
      </w:hyperlink>
    </w:p>
    <w:p w14:paraId="63B2C4AF" w14:textId="07A99DEE"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3" w:history="1">
        <w:r w:rsidR="001D0F7B" w:rsidRPr="001D0F7B">
          <w:rPr>
            <w:rStyle w:val="Collegamentoipertestuale"/>
            <w:rFonts w:ascii="Times New Roman" w:hAnsi="Times New Roman" w:cs="Times New Roman"/>
            <w:b/>
            <w:noProof/>
            <w:lang w:val="en-GB"/>
          </w:rPr>
          <w:t xml:space="preserve">Table S5. </w:t>
        </w:r>
        <w:r w:rsidR="001D0F7B" w:rsidRPr="001D0F7B">
          <w:rPr>
            <w:rStyle w:val="Collegamentoipertestuale"/>
            <w:rFonts w:ascii="Times New Roman" w:hAnsi="Times New Roman" w:cs="Times New Roman"/>
            <w:noProof/>
            <w:lang w:val="en-GB"/>
          </w:rPr>
          <w:t>General logistic regression and regression coefficients in the propensity score model in men (high income countries vs middle income countries)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_Toc159866633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18</w:t>
        </w:r>
        <w:r w:rsidR="001D0F7B" w:rsidRPr="001D0F7B">
          <w:rPr>
            <w:rFonts w:ascii="Times New Roman" w:hAnsi="Times New Roman" w:cs="Times New Roman"/>
            <w:noProof/>
            <w:webHidden/>
          </w:rPr>
          <w:fldChar w:fldCharType="end"/>
        </w:r>
      </w:hyperlink>
    </w:p>
    <w:p w14:paraId="5C3063F6" w14:textId="06FF7562"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4" w:history="1">
        <w:r w:rsidR="001D0F7B" w:rsidRPr="001D0F7B">
          <w:rPr>
            <w:rStyle w:val="Collegamentoipertestuale"/>
            <w:rFonts w:ascii="Times New Roman" w:hAnsi="Times New Roman" w:cs="Times New Roman"/>
            <w:b/>
            <w:noProof/>
          </w:rPr>
          <w:t>Table S6.</w:t>
        </w:r>
        <w:r w:rsidR="001D0F7B" w:rsidRPr="001D0F7B">
          <w:rPr>
            <w:rStyle w:val="Collegamentoipertestuale"/>
            <w:rFonts w:ascii="Times New Roman" w:hAnsi="Times New Roman" w:cs="Times New Roman"/>
            <w:noProof/>
          </w:rPr>
          <w:t xml:space="preserve"> Interaction test: calculations for comparing two estimated risk ratios (women vs men) for 30-day mortality by inverse probability weighting: high-income versus middle-income countries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_Toc159866634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19</w:t>
        </w:r>
        <w:r w:rsidR="001D0F7B" w:rsidRPr="001D0F7B">
          <w:rPr>
            <w:rFonts w:ascii="Times New Roman" w:hAnsi="Times New Roman" w:cs="Times New Roman"/>
            <w:noProof/>
            <w:webHidden/>
          </w:rPr>
          <w:fldChar w:fldCharType="end"/>
        </w:r>
      </w:hyperlink>
    </w:p>
    <w:p w14:paraId="4777B95F" w14:textId="699CCE6F"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5" w:history="1">
        <w:r w:rsidR="001D0F7B" w:rsidRPr="001D0F7B">
          <w:rPr>
            <w:rStyle w:val="Collegamentoipertestuale"/>
            <w:rFonts w:ascii="Times New Roman" w:hAnsi="Times New Roman" w:cs="Times New Roman"/>
            <w:b/>
            <w:noProof/>
            <w:lang w:eastAsia="it-IT"/>
          </w:rPr>
          <w:t xml:space="preserve">Table S7. </w:t>
        </w:r>
        <w:r w:rsidR="001D0F7B" w:rsidRPr="001D0F7B">
          <w:rPr>
            <w:rStyle w:val="Collegamentoipertestuale"/>
            <w:rFonts w:ascii="Times New Roman" w:hAnsi="Times New Roman" w:cs="Times New Roman"/>
            <w:noProof/>
            <w:lang w:eastAsia="it-IT"/>
          </w:rPr>
          <w:t>Inverse probability weighting: clinical factors and outcomes stratified by sex and economic status income in STEMI patients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_Toc159866635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20</w:t>
        </w:r>
        <w:r w:rsidR="001D0F7B" w:rsidRPr="001D0F7B">
          <w:rPr>
            <w:rFonts w:ascii="Times New Roman" w:hAnsi="Times New Roman" w:cs="Times New Roman"/>
            <w:noProof/>
            <w:webHidden/>
          </w:rPr>
          <w:fldChar w:fldCharType="end"/>
        </w:r>
      </w:hyperlink>
    </w:p>
    <w:p w14:paraId="570F45A8" w14:textId="3919D346"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6" w:history="1">
        <w:r w:rsidR="001D0F7B" w:rsidRPr="001D0F7B">
          <w:rPr>
            <w:rStyle w:val="Collegamentoipertestuale"/>
            <w:rFonts w:ascii="Times New Roman" w:hAnsi="Times New Roman" w:cs="Times New Roman"/>
            <w:b/>
            <w:noProof/>
          </w:rPr>
          <w:t>Table S8.</w:t>
        </w:r>
        <w:r w:rsidR="001D0F7B" w:rsidRPr="001D0F7B">
          <w:rPr>
            <w:rStyle w:val="Collegamentoipertestuale"/>
            <w:rFonts w:ascii="Times New Roman" w:hAnsi="Times New Roman" w:cs="Times New Roman"/>
            <w:noProof/>
          </w:rPr>
          <w:t xml:space="preserve"> Interaction test: calculations for comparing two estimated risk ratios (women vs men) for 30-day mortality by inverse probability weighting: high-income countries versus middle-income countries in STEMI patients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_Toc159866636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22</w:t>
        </w:r>
        <w:r w:rsidR="001D0F7B" w:rsidRPr="001D0F7B">
          <w:rPr>
            <w:rFonts w:ascii="Times New Roman" w:hAnsi="Times New Roman" w:cs="Times New Roman"/>
            <w:noProof/>
            <w:webHidden/>
          </w:rPr>
          <w:fldChar w:fldCharType="end"/>
        </w:r>
      </w:hyperlink>
    </w:p>
    <w:p w14:paraId="7FF01731" w14:textId="3A95453E"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7" w:history="1">
        <w:r w:rsidR="001D0F7B" w:rsidRPr="001D0F7B">
          <w:rPr>
            <w:rStyle w:val="Collegamentoipertestuale"/>
            <w:rFonts w:ascii="Times New Roman" w:hAnsi="Times New Roman" w:cs="Times New Roman"/>
            <w:b/>
            <w:noProof/>
            <w:lang w:eastAsia="it-IT"/>
          </w:rPr>
          <w:t xml:space="preserve">Table S9. </w:t>
        </w:r>
        <w:r w:rsidR="001D0F7B" w:rsidRPr="001D0F7B">
          <w:rPr>
            <w:rStyle w:val="Collegamentoipertestuale"/>
            <w:rFonts w:ascii="Times New Roman" w:hAnsi="Times New Roman" w:cs="Times New Roman"/>
            <w:noProof/>
            <w:lang w:eastAsia="it-IT"/>
          </w:rPr>
          <w:t>Inverse probability weighting: clinical factors and outcomes stratified by sex and economic status in NSTEMI patients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_Toc159866637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23</w:t>
        </w:r>
        <w:r w:rsidR="001D0F7B" w:rsidRPr="001D0F7B">
          <w:rPr>
            <w:rFonts w:ascii="Times New Roman" w:hAnsi="Times New Roman" w:cs="Times New Roman"/>
            <w:noProof/>
            <w:webHidden/>
          </w:rPr>
          <w:fldChar w:fldCharType="end"/>
        </w:r>
      </w:hyperlink>
    </w:p>
    <w:p w14:paraId="38B6B8D9" w14:textId="67CA97AA"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8" w:history="1">
        <w:r w:rsidR="001D0F7B" w:rsidRPr="001D0F7B">
          <w:rPr>
            <w:rStyle w:val="Collegamentoipertestuale"/>
            <w:rFonts w:ascii="Times New Roman" w:hAnsi="Times New Roman" w:cs="Times New Roman"/>
            <w:b/>
            <w:noProof/>
          </w:rPr>
          <w:t>Table S10.</w:t>
        </w:r>
        <w:r w:rsidR="001D0F7B" w:rsidRPr="001D0F7B">
          <w:rPr>
            <w:rStyle w:val="Collegamentoipertestuale"/>
            <w:rFonts w:ascii="Times New Roman" w:hAnsi="Times New Roman" w:cs="Times New Roman"/>
            <w:noProof/>
          </w:rPr>
          <w:t xml:space="preserve"> Interaction test: calculations for comparing two estimated risk ratios (women vs men) for 30-day mortality by inverse probability weighting: high-income countries versus middle-income countries in NSTEMI patients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_Toc159866638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25</w:t>
        </w:r>
        <w:r w:rsidR="001D0F7B" w:rsidRPr="001D0F7B">
          <w:rPr>
            <w:rFonts w:ascii="Times New Roman" w:hAnsi="Times New Roman" w:cs="Times New Roman"/>
            <w:noProof/>
            <w:webHidden/>
          </w:rPr>
          <w:fldChar w:fldCharType="end"/>
        </w:r>
      </w:hyperlink>
    </w:p>
    <w:p w14:paraId="54DE3506" w14:textId="64688D29"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39" w:history="1">
        <w:r w:rsidR="001D0F7B" w:rsidRPr="001D0F7B">
          <w:rPr>
            <w:rStyle w:val="Collegamentoipertestuale"/>
            <w:rFonts w:ascii="Times New Roman" w:hAnsi="Times New Roman" w:cs="Times New Roman"/>
            <w:b/>
            <w:noProof/>
          </w:rPr>
          <w:t>Table S11.</w:t>
        </w:r>
        <w:r w:rsidR="001D0F7B" w:rsidRPr="001D0F7B">
          <w:rPr>
            <w:rStyle w:val="Collegamentoipertestuale"/>
            <w:rFonts w:ascii="Times New Roman" w:hAnsi="Times New Roman" w:cs="Times New Roman"/>
            <w:b/>
            <w:noProof/>
            <w:lang w:val="en-GB" w:eastAsia="it-IT"/>
          </w:rPr>
          <w:t xml:space="preserve"> </w:t>
        </w:r>
        <w:r w:rsidR="001D0F7B" w:rsidRPr="001D0F7B">
          <w:rPr>
            <w:rStyle w:val="Collegamentoipertestuale"/>
            <w:rFonts w:ascii="Times New Roman" w:hAnsi="Times New Roman" w:cs="Times New Roman"/>
            <w:noProof/>
            <w:lang w:eastAsia="it-IT"/>
          </w:rPr>
          <w:t>Inverse probability weighting</w:t>
        </w:r>
        <w:r w:rsidR="001D0F7B" w:rsidRPr="001D0F7B">
          <w:rPr>
            <w:rStyle w:val="Collegamentoipertestuale"/>
            <w:rFonts w:ascii="Times New Roman" w:hAnsi="Times New Roman" w:cs="Times New Roman"/>
            <w:noProof/>
            <w:lang w:val="en-GB" w:eastAsia="it-IT"/>
          </w:rPr>
          <w:t>: clinical factors and outcomes</w:t>
        </w:r>
        <w:r w:rsidR="001D0F7B" w:rsidRPr="001D0F7B">
          <w:rPr>
            <w:rStyle w:val="Collegamentoipertestuale"/>
            <w:rFonts w:ascii="Times New Roman" w:hAnsi="Times New Roman" w:cs="Times New Roman"/>
            <w:noProof/>
            <w:lang w:eastAsia="ko-KR"/>
          </w:rPr>
          <w:t xml:space="preserve"> stratified by sex and </w:t>
        </w:r>
        <w:r w:rsidR="001D0F7B" w:rsidRPr="001D0F7B">
          <w:rPr>
            <w:rStyle w:val="Collegamentoipertestuale"/>
            <w:rFonts w:ascii="Times New Roman" w:hAnsi="Times New Roman" w:cs="Times New Roman"/>
            <w:noProof/>
            <w:lang w:eastAsia="it-IT"/>
          </w:rPr>
          <w:t xml:space="preserve">economic status </w:t>
        </w:r>
        <w:r w:rsidR="001D0F7B" w:rsidRPr="001D0F7B">
          <w:rPr>
            <w:rStyle w:val="Collegamentoipertestuale"/>
            <w:rFonts w:ascii="Times New Roman" w:hAnsi="Times New Roman" w:cs="Times New Roman"/>
            <w:noProof/>
            <w:lang w:eastAsia="ko-KR"/>
          </w:rPr>
          <w:t xml:space="preserve">in </w:t>
        </w:r>
        <w:r w:rsidR="001D0F7B" w:rsidRPr="001D0F7B">
          <w:rPr>
            <w:rStyle w:val="Collegamentoipertestuale"/>
            <w:rFonts w:ascii="Times New Roman" w:eastAsia="Times New Roman" w:hAnsi="Times New Roman" w:cs="Times New Roman"/>
            <w:noProof/>
          </w:rPr>
          <w:t>patients with myocardial infarction</w:t>
        </w:r>
        <w:r w:rsidR="001D0F7B" w:rsidRPr="001D0F7B">
          <w:rPr>
            <w:rStyle w:val="Collegamentoipertestuale"/>
            <w:rFonts w:ascii="Times New Roman" w:hAnsi="Times New Roman" w:cs="Times New Roman"/>
            <w:noProof/>
          </w:rPr>
          <w:t xml:space="preserve"> </w:t>
        </w:r>
        <w:r w:rsidR="001D0F7B" w:rsidRPr="001D0F7B">
          <w:rPr>
            <w:rStyle w:val="Collegamentoipertestuale"/>
            <w:rFonts w:ascii="Times New Roman" w:eastAsia="Times New Roman" w:hAnsi="Times New Roman" w:cs="Times New Roman"/>
            <w:noProof/>
          </w:rPr>
          <w:t>undergoing</w:t>
        </w:r>
        <w:r w:rsidR="001D0F7B" w:rsidRPr="001D0F7B">
          <w:rPr>
            <w:rStyle w:val="Collegamentoipertestuale"/>
            <w:rFonts w:ascii="Times New Roman" w:hAnsi="Times New Roman" w:cs="Times New Roman"/>
            <w:noProof/>
            <w:lang w:val="en-GB"/>
          </w:rPr>
          <w:t xml:space="preserve"> revascularization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_Toc159866639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26</w:t>
        </w:r>
        <w:r w:rsidR="001D0F7B" w:rsidRPr="001D0F7B">
          <w:rPr>
            <w:rFonts w:ascii="Times New Roman" w:hAnsi="Times New Roman" w:cs="Times New Roman"/>
            <w:noProof/>
            <w:webHidden/>
          </w:rPr>
          <w:fldChar w:fldCharType="end"/>
        </w:r>
      </w:hyperlink>
    </w:p>
    <w:p w14:paraId="6BA4F900" w14:textId="7FE6CB71"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0" w:history="1">
        <w:r w:rsidR="001D0F7B" w:rsidRPr="001D0F7B">
          <w:rPr>
            <w:rStyle w:val="Collegamentoipertestuale"/>
            <w:rFonts w:ascii="Times New Roman" w:hAnsi="Times New Roman" w:cs="Times New Roman"/>
            <w:b/>
            <w:noProof/>
            <w:lang w:eastAsia="it-IT"/>
          </w:rPr>
          <w:t xml:space="preserve">Table S12. </w:t>
        </w:r>
        <w:r w:rsidR="001D0F7B" w:rsidRPr="001D0F7B">
          <w:rPr>
            <w:rStyle w:val="Collegamentoipertestuale"/>
            <w:rFonts w:ascii="Times New Roman" w:hAnsi="Times New Roman" w:cs="Times New Roman"/>
            <w:noProof/>
            <w:lang w:eastAsia="it-IT"/>
          </w:rPr>
          <w:t>Inverse probability weighting: clinical factors and outcomes stratified by economic status and revascularization choice in women with myocardial infarction.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_Toc159866640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28</w:t>
        </w:r>
        <w:r w:rsidR="001D0F7B" w:rsidRPr="001D0F7B">
          <w:rPr>
            <w:rFonts w:ascii="Times New Roman" w:hAnsi="Times New Roman" w:cs="Times New Roman"/>
            <w:noProof/>
            <w:webHidden/>
          </w:rPr>
          <w:fldChar w:fldCharType="end"/>
        </w:r>
      </w:hyperlink>
    </w:p>
    <w:p w14:paraId="32F15C54" w14:textId="2C8779B9"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1" w:history="1">
        <w:r w:rsidR="001D0F7B" w:rsidRPr="001D0F7B">
          <w:rPr>
            <w:rStyle w:val="Collegamentoipertestuale"/>
            <w:rFonts w:ascii="Times New Roman" w:hAnsi="Times New Roman" w:cs="Times New Roman"/>
            <w:b/>
            <w:noProof/>
          </w:rPr>
          <w:t>Table S13.</w:t>
        </w:r>
        <w:r w:rsidR="001D0F7B" w:rsidRPr="001D0F7B">
          <w:rPr>
            <w:rStyle w:val="Collegamentoipertestuale"/>
            <w:rFonts w:ascii="Times New Roman" w:hAnsi="Times New Roman" w:cs="Times New Roman"/>
            <w:noProof/>
          </w:rPr>
          <w:t xml:space="preserve"> Interaction test: calculations for comparing two estimated risk ratios (No PCI versus PCI) for 30-day mortality by inverse probability weighting: Women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_Toc159866641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30</w:t>
        </w:r>
        <w:r w:rsidR="001D0F7B" w:rsidRPr="001D0F7B">
          <w:rPr>
            <w:rFonts w:ascii="Times New Roman" w:hAnsi="Times New Roman" w:cs="Times New Roman"/>
            <w:noProof/>
            <w:webHidden/>
          </w:rPr>
          <w:fldChar w:fldCharType="end"/>
        </w:r>
      </w:hyperlink>
    </w:p>
    <w:p w14:paraId="706FC892" w14:textId="3D740703"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2" w:history="1">
        <w:r w:rsidR="001D0F7B" w:rsidRPr="001D0F7B">
          <w:rPr>
            <w:rStyle w:val="Collegamentoipertestuale"/>
            <w:rFonts w:ascii="Times New Roman" w:hAnsi="Times New Roman" w:cs="Times New Roman"/>
            <w:b/>
            <w:noProof/>
            <w:lang w:eastAsia="it-IT"/>
          </w:rPr>
          <w:t xml:space="preserve">Table S14. </w:t>
        </w:r>
        <w:r w:rsidR="001D0F7B" w:rsidRPr="001D0F7B">
          <w:rPr>
            <w:rStyle w:val="Collegamentoipertestuale"/>
            <w:rFonts w:ascii="Times New Roman" w:hAnsi="Times New Roman" w:cs="Times New Roman"/>
            <w:noProof/>
            <w:lang w:eastAsia="it-IT"/>
          </w:rPr>
          <w:t>Inverse probability weighting: clinical factors and outcomes stratified by economic status and revascularization choice in men with myocardial infarction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_Toc159866642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31</w:t>
        </w:r>
        <w:r w:rsidR="001D0F7B" w:rsidRPr="001D0F7B">
          <w:rPr>
            <w:rFonts w:ascii="Times New Roman" w:hAnsi="Times New Roman" w:cs="Times New Roman"/>
            <w:noProof/>
            <w:webHidden/>
          </w:rPr>
          <w:fldChar w:fldCharType="end"/>
        </w:r>
      </w:hyperlink>
    </w:p>
    <w:p w14:paraId="0B6E82E0" w14:textId="07026022"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3" w:history="1">
        <w:r w:rsidR="001D0F7B" w:rsidRPr="001D0F7B">
          <w:rPr>
            <w:rStyle w:val="Collegamentoipertestuale"/>
            <w:rFonts w:ascii="Times New Roman" w:hAnsi="Times New Roman" w:cs="Times New Roman"/>
            <w:b/>
            <w:noProof/>
          </w:rPr>
          <w:t>Table S15.</w:t>
        </w:r>
        <w:r w:rsidR="001D0F7B" w:rsidRPr="001D0F7B">
          <w:rPr>
            <w:rStyle w:val="Collegamentoipertestuale"/>
            <w:rFonts w:ascii="Times New Roman" w:hAnsi="Times New Roman" w:cs="Times New Roman"/>
            <w:noProof/>
          </w:rPr>
          <w:t xml:space="preserve"> Interaction test: calculations for comparing two estimated risk ratios (No PCI versus PCI) for 30-day mortality by inverse probability weighting: Men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_Toc159866643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33</w:t>
        </w:r>
        <w:r w:rsidR="001D0F7B" w:rsidRPr="001D0F7B">
          <w:rPr>
            <w:rFonts w:ascii="Times New Roman" w:hAnsi="Times New Roman" w:cs="Times New Roman"/>
            <w:noProof/>
            <w:webHidden/>
          </w:rPr>
          <w:fldChar w:fldCharType="end"/>
        </w:r>
      </w:hyperlink>
    </w:p>
    <w:p w14:paraId="299F8C57" w14:textId="76BF12F8"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4" w:history="1">
        <w:r w:rsidR="001D0F7B" w:rsidRPr="001D0F7B">
          <w:rPr>
            <w:rStyle w:val="Collegamentoipertestuale"/>
            <w:rFonts w:ascii="Times New Roman" w:hAnsi="Times New Roman" w:cs="Times New Roman"/>
            <w:b/>
            <w:noProof/>
          </w:rPr>
          <w:t xml:space="preserve">Table S16. </w:t>
        </w:r>
        <w:r w:rsidR="001D0F7B" w:rsidRPr="001D0F7B">
          <w:rPr>
            <w:rStyle w:val="Collegamentoipertestuale"/>
            <w:rFonts w:ascii="Times New Roman" w:hAnsi="Times New Roman" w:cs="Times New Roman"/>
            <w:noProof/>
            <w:lang w:eastAsia="it-IT"/>
          </w:rPr>
          <w:t>Inverse probability weighting</w:t>
        </w:r>
        <w:r w:rsidR="001D0F7B" w:rsidRPr="001D0F7B">
          <w:rPr>
            <w:rStyle w:val="Collegamentoipertestuale"/>
            <w:rFonts w:ascii="Times New Roman" w:hAnsi="Times New Roman" w:cs="Times New Roman"/>
            <w:noProof/>
            <w:lang w:val="en-GB" w:eastAsia="it-IT"/>
          </w:rPr>
          <w:t>: clinical factors and outcomes</w:t>
        </w:r>
        <w:r w:rsidR="001D0F7B" w:rsidRPr="001D0F7B">
          <w:rPr>
            <w:rStyle w:val="Collegamentoipertestuale"/>
            <w:rFonts w:ascii="Times New Roman" w:hAnsi="Times New Roman" w:cs="Times New Roman"/>
            <w:noProof/>
            <w:lang w:eastAsia="ko-KR"/>
          </w:rPr>
          <w:t xml:space="preserve"> stratified by sex and economic status in STEMI </w:t>
        </w:r>
        <w:r w:rsidR="001D0F7B" w:rsidRPr="001D0F7B">
          <w:rPr>
            <w:rStyle w:val="Collegamentoipertestuale"/>
            <w:rFonts w:ascii="Times New Roman" w:eastAsia="Times New Roman" w:hAnsi="Times New Roman" w:cs="Times New Roman"/>
            <w:noProof/>
          </w:rPr>
          <w:t>patients</w:t>
        </w:r>
        <w:r w:rsidR="001D0F7B" w:rsidRPr="001D0F7B">
          <w:rPr>
            <w:rStyle w:val="Collegamentoipertestuale"/>
            <w:rFonts w:ascii="Times New Roman" w:hAnsi="Times New Roman" w:cs="Times New Roman"/>
            <w:noProof/>
          </w:rPr>
          <w:t xml:space="preserve"> </w:t>
        </w:r>
        <w:r w:rsidR="001D0F7B" w:rsidRPr="001D0F7B">
          <w:rPr>
            <w:rStyle w:val="Collegamentoipertestuale"/>
            <w:rFonts w:ascii="Times New Roman" w:eastAsia="Times New Roman" w:hAnsi="Times New Roman" w:cs="Times New Roman"/>
            <w:noProof/>
          </w:rPr>
          <w:t xml:space="preserve">undergoing </w:t>
        </w:r>
        <w:r w:rsidR="001D0F7B" w:rsidRPr="001D0F7B">
          <w:rPr>
            <w:rStyle w:val="Collegamentoipertestuale"/>
            <w:rFonts w:ascii="Times New Roman" w:hAnsi="Times New Roman" w:cs="Times New Roman"/>
            <w:noProof/>
          </w:rPr>
          <w:t>revascularization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_Toc159866644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34</w:t>
        </w:r>
        <w:r w:rsidR="001D0F7B" w:rsidRPr="001D0F7B">
          <w:rPr>
            <w:rFonts w:ascii="Times New Roman" w:hAnsi="Times New Roman" w:cs="Times New Roman"/>
            <w:noProof/>
            <w:webHidden/>
          </w:rPr>
          <w:fldChar w:fldCharType="end"/>
        </w:r>
      </w:hyperlink>
    </w:p>
    <w:p w14:paraId="68D7AB96" w14:textId="2752D68A"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5" w:history="1">
        <w:r w:rsidR="001D0F7B" w:rsidRPr="001D0F7B">
          <w:rPr>
            <w:rStyle w:val="Collegamentoipertestuale"/>
            <w:rFonts w:ascii="Times New Roman" w:hAnsi="Times New Roman" w:cs="Times New Roman"/>
            <w:b/>
            <w:noProof/>
          </w:rPr>
          <w:t>Table S17.</w:t>
        </w:r>
        <w:r w:rsidR="001D0F7B" w:rsidRPr="001D0F7B">
          <w:rPr>
            <w:rStyle w:val="Collegamentoipertestuale"/>
            <w:rFonts w:ascii="Times New Roman" w:hAnsi="Times New Roman" w:cs="Times New Roman"/>
            <w:noProof/>
          </w:rPr>
          <w:t xml:space="preserve"> Interaction test: calculations for comparing two estimated risk ratios (women vs men) for 30-day mortality by inverse probability weighting: high-income countries versus middle-income countries in STEMI patients undergoing revascularization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_Toc159866645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36</w:t>
        </w:r>
        <w:r w:rsidR="001D0F7B" w:rsidRPr="001D0F7B">
          <w:rPr>
            <w:rFonts w:ascii="Times New Roman" w:hAnsi="Times New Roman" w:cs="Times New Roman"/>
            <w:noProof/>
            <w:webHidden/>
          </w:rPr>
          <w:fldChar w:fldCharType="end"/>
        </w:r>
      </w:hyperlink>
    </w:p>
    <w:p w14:paraId="34DE8C5C" w14:textId="2097E878"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6" w:history="1">
        <w:r w:rsidR="001D0F7B" w:rsidRPr="001D0F7B">
          <w:rPr>
            <w:rStyle w:val="Collegamentoipertestuale"/>
            <w:rFonts w:ascii="Times New Roman" w:hAnsi="Times New Roman" w:cs="Times New Roman"/>
            <w:b/>
            <w:noProof/>
          </w:rPr>
          <w:t>Table S18</w:t>
        </w:r>
        <w:r w:rsidR="001D0F7B" w:rsidRPr="001D0F7B">
          <w:rPr>
            <w:rStyle w:val="Collegamentoipertestuale"/>
            <w:rFonts w:ascii="Times New Roman" w:hAnsi="Times New Roman" w:cs="Times New Roman"/>
            <w:b/>
            <w:noProof/>
            <w:lang w:eastAsia="it-IT"/>
          </w:rPr>
          <w:t>.</w:t>
        </w:r>
        <w:r w:rsidR="001D0F7B" w:rsidRPr="001D0F7B">
          <w:rPr>
            <w:rStyle w:val="Collegamentoipertestuale"/>
            <w:rFonts w:ascii="Times New Roman" w:hAnsi="Times New Roman" w:cs="Times New Roman"/>
            <w:b/>
            <w:noProof/>
            <w:lang w:val="en-GB" w:eastAsia="it-IT"/>
          </w:rPr>
          <w:t xml:space="preserve"> </w:t>
        </w:r>
        <w:r w:rsidR="001D0F7B" w:rsidRPr="001D0F7B">
          <w:rPr>
            <w:rStyle w:val="Collegamentoipertestuale"/>
            <w:rFonts w:ascii="Times New Roman" w:hAnsi="Times New Roman" w:cs="Times New Roman"/>
            <w:noProof/>
            <w:lang w:eastAsia="it-IT"/>
          </w:rPr>
          <w:t>Inverse probability weighting</w:t>
        </w:r>
        <w:r w:rsidR="001D0F7B" w:rsidRPr="001D0F7B">
          <w:rPr>
            <w:rStyle w:val="Collegamentoipertestuale"/>
            <w:rFonts w:ascii="Times New Roman" w:hAnsi="Times New Roman" w:cs="Times New Roman"/>
            <w:noProof/>
            <w:lang w:val="en-GB" w:eastAsia="it-IT"/>
          </w:rPr>
          <w:t>: clinical factors and outcomes</w:t>
        </w:r>
        <w:r w:rsidR="001D0F7B" w:rsidRPr="001D0F7B">
          <w:rPr>
            <w:rStyle w:val="Collegamentoipertestuale"/>
            <w:rFonts w:ascii="Times New Roman" w:hAnsi="Times New Roman" w:cs="Times New Roman"/>
            <w:noProof/>
            <w:lang w:eastAsia="ko-KR"/>
          </w:rPr>
          <w:t xml:space="preserve"> stratified by sex and economic status in NSTEMI </w:t>
        </w:r>
        <w:r w:rsidR="001D0F7B" w:rsidRPr="001D0F7B">
          <w:rPr>
            <w:rStyle w:val="Collegamentoipertestuale"/>
            <w:rFonts w:ascii="Times New Roman" w:eastAsia="Times New Roman" w:hAnsi="Times New Roman" w:cs="Times New Roman"/>
            <w:noProof/>
          </w:rPr>
          <w:t>patients</w:t>
        </w:r>
        <w:r w:rsidR="001D0F7B" w:rsidRPr="001D0F7B">
          <w:rPr>
            <w:rStyle w:val="Collegamentoipertestuale"/>
            <w:rFonts w:ascii="Times New Roman" w:hAnsi="Times New Roman" w:cs="Times New Roman"/>
            <w:noProof/>
          </w:rPr>
          <w:t xml:space="preserve"> </w:t>
        </w:r>
        <w:r w:rsidR="001D0F7B" w:rsidRPr="001D0F7B">
          <w:rPr>
            <w:rStyle w:val="Collegamentoipertestuale"/>
            <w:rFonts w:ascii="Times New Roman" w:eastAsia="Times New Roman" w:hAnsi="Times New Roman" w:cs="Times New Roman"/>
            <w:noProof/>
          </w:rPr>
          <w:t>undergoing</w:t>
        </w:r>
        <w:r w:rsidR="001D0F7B" w:rsidRPr="001D0F7B">
          <w:rPr>
            <w:rStyle w:val="Collegamentoipertestuale"/>
            <w:rFonts w:ascii="Times New Roman" w:hAnsi="Times New Roman" w:cs="Times New Roman"/>
            <w:noProof/>
            <w:lang w:val="en-GB"/>
          </w:rPr>
          <w:t xml:space="preserve"> revascularization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_Toc159866646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37</w:t>
        </w:r>
        <w:r w:rsidR="001D0F7B" w:rsidRPr="001D0F7B">
          <w:rPr>
            <w:rFonts w:ascii="Times New Roman" w:hAnsi="Times New Roman" w:cs="Times New Roman"/>
            <w:noProof/>
            <w:webHidden/>
          </w:rPr>
          <w:fldChar w:fldCharType="end"/>
        </w:r>
      </w:hyperlink>
    </w:p>
    <w:p w14:paraId="58BB6A5B" w14:textId="5CD57001" w:rsidR="001D0F7B" w:rsidRPr="001D0F7B" w:rsidRDefault="00000000">
      <w:pPr>
        <w:pStyle w:val="Sommario2"/>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7" w:history="1">
        <w:r w:rsidR="001D0F7B" w:rsidRPr="001D0F7B">
          <w:rPr>
            <w:rStyle w:val="Collegamentoipertestuale"/>
            <w:rFonts w:ascii="Times New Roman" w:hAnsi="Times New Roman" w:cs="Times New Roman"/>
            <w:b/>
            <w:noProof/>
          </w:rPr>
          <w:t>Table S19.</w:t>
        </w:r>
        <w:r w:rsidR="001D0F7B" w:rsidRPr="001D0F7B">
          <w:rPr>
            <w:rStyle w:val="Collegamentoipertestuale"/>
            <w:rFonts w:ascii="Times New Roman" w:hAnsi="Times New Roman" w:cs="Times New Roman"/>
            <w:noProof/>
          </w:rPr>
          <w:t xml:space="preserve"> Interaction test: calculations for comparing two estimated risk ratios (women vs men) for 30-day mortality by inverse probability weighting: high-income countries versus middle-income countries in NSTEMI patients undergoing revascularization</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_Toc159866647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39</w:t>
        </w:r>
        <w:r w:rsidR="001D0F7B" w:rsidRPr="001D0F7B">
          <w:rPr>
            <w:rFonts w:ascii="Times New Roman" w:hAnsi="Times New Roman" w:cs="Times New Roman"/>
            <w:noProof/>
            <w:webHidden/>
          </w:rPr>
          <w:fldChar w:fldCharType="end"/>
        </w:r>
      </w:hyperlink>
    </w:p>
    <w:p w14:paraId="28EC0318" w14:textId="689058D4" w:rsidR="001D0F7B" w:rsidRPr="001D0F7B" w:rsidRDefault="00000000">
      <w:pPr>
        <w:pStyle w:val="Sommario1"/>
        <w:tabs>
          <w:tab w:val="right" w:leader="dot" w:pos="9628"/>
        </w:tabs>
        <w:rPr>
          <w:rFonts w:ascii="Times New Roman" w:eastAsiaTheme="minorEastAsia" w:hAnsi="Times New Roman" w:cs="Times New Roman"/>
          <w:noProof/>
          <w:kern w:val="2"/>
          <w:sz w:val="24"/>
          <w:szCs w:val="24"/>
          <w:lang w:val="it-IT" w:eastAsia="it-IT"/>
          <w14:ligatures w14:val="standardContextual"/>
        </w:rPr>
      </w:pPr>
      <w:hyperlink w:anchor="_Toc159866648" w:history="1">
        <w:r w:rsidR="001D0F7B" w:rsidRPr="001D0F7B">
          <w:rPr>
            <w:rStyle w:val="Collegamentoipertestuale"/>
            <w:rFonts w:ascii="Times New Roman" w:hAnsi="Times New Roman" w:cs="Times New Roman"/>
            <w:b/>
            <w:noProof/>
          </w:rPr>
          <w:t>REFERENCES</w:t>
        </w:r>
        <w:r w:rsidR="001D0F7B" w:rsidRPr="001D0F7B">
          <w:rPr>
            <w:rFonts w:ascii="Times New Roman" w:hAnsi="Times New Roman" w:cs="Times New Roman"/>
            <w:noProof/>
            <w:webHidden/>
          </w:rPr>
          <w:tab/>
        </w:r>
        <w:r w:rsidR="001D0F7B" w:rsidRPr="001D0F7B">
          <w:rPr>
            <w:rFonts w:ascii="Times New Roman" w:hAnsi="Times New Roman" w:cs="Times New Roman"/>
            <w:noProof/>
            <w:webHidden/>
          </w:rPr>
          <w:fldChar w:fldCharType="begin"/>
        </w:r>
        <w:r w:rsidR="001D0F7B" w:rsidRPr="001D0F7B">
          <w:rPr>
            <w:rFonts w:ascii="Times New Roman" w:hAnsi="Times New Roman" w:cs="Times New Roman"/>
            <w:noProof/>
            <w:webHidden/>
          </w:rPr>
          <w:instrText xml:space="preserve"> PAGEREF _Toc159866648 \h </w:instrText>
        </w:r>
        <w:r w:rsidR="001D0F7B" w:rsidRPr="001D0F7B">
          <w:rPr>
            <w:rFonts w:ascii="Times New Roman" w:hAnsi="Times New Roman" w:cs="Times New Roman"/>
            <w:noProof/>
            <w:webHidden/>
          </w:rPr>
        </w:r>
        <w:r w:rsidR="001D0F7B" w:rsidRPr="001D0F7B">
          <w:rPr>
            <w:rFonts w:ascii="Times New Roman" w:hAnsi="Times New Roman" w:cs="Times New Roman"/>
            <w:noProof/>
            <w:webHidden/>
          </w:rPr>
          <w:fldChar w:fldCharType="separate"/>
        </w:r>
        <w:r w:rsidR="009850C3">
          <w:rPr>
            <w:rFonts w:ascii="Times New Roman" w:hAnsi="Times New Roman" w:cs="Times New Roman"/>
            <w:noProof/>
            <w:webHidden/>
          </w:rPr>
          <w:t>40</w:t>
        </w:r>
        <w:r w:rsidR="001D0F7B" w:rsidRPr="001D0F7B">
          <w:rPr>
            <w:rFonts w:ascii="Times New Roman" w:hAnsi="Times New Roman" w:cs="Times New Roman"/>
            <w:noProof/>
            <w:webHidden/>
          </w:rPr>
          <w:fldChar w:fldCharType="end"/>
        </w:r>
      </w:hyperlink>
    </w:p>
    <w:p w14:paraId="67B5CE74" w14:textId="013F87FD" w:rsidR="00175203" w:rsidRPr="0079649D" w:rsidRDefault="00175203" w:rsidP="00175203">
      <w:pPr>
        <w:spacing w:line="240" w:lineRule="auto"/>
        <w:rPr>
          <w:rFonts w:ascii="Times New Roman" w:hAnsi="Times New Roman" w:cs="Times New Roman"/>
          <w:b/>
          <w:sz w:val="24"/>
          <w:szCs w:val="24"/>
          <w:lang w:val="en-GB"/>
        </w:rPr>
      </w:pPr>
      <w:r w:rsidRPr="0079649D">
        <w:rPr>
          <w:rFonts w:ascii="Times New Roman" w:hAnsi="Times New Roman" w:cs="Times New Roman"/>
          <w:sz w:val="24"/>
          <w:szCs w:val="24"/>
          <w:lang w:val="en-GB"/>
        </w:rPr>
        <w:fldChar w:fldCharType="end"/>
      </w:r>
      <w:r w:rsidRPr="0079649D">
        <w:rPr>
          <w:rFonts w:ascii="Times New Roman" w:hAnsi="Times New Roman" w:cs="Times New Roman"/>
          <w:b/>
          <w:sz w:val="24"/>
          <w:szCs w:val="24"/>
          <w:lang w:val="en-GB"/>
        </w:rPr>
        <w:br w:type="page"/>
      </w:r>
    </w:p>
    <w:p w14:paraId="634E7982" w14:textId="2CAA848B" w:rsidR="00E7415F" w:rsidRPr="0079649D" w:rsidRDefault="00175203" w:rsidP="00273497">
      <w:pPr>
        <w:pStyle w:val="Titolo1"/>
        <w:spacing w:after="240"/>
        <w:rPr>
          <w:rFonts w:ascii="Times New Roman" w:hAnsi="Times New Roman" w:cs="Times New Roman"/>
          <w:b/>
          <w:color w:val="auto"/>
          <w:sz w:val="24"/>
          <w:szCs w:val="24"/>
          <w:lang w:val="en-GB"/>
        </w:rPr>
      </w:pPr>
      <w:bookmarkStart w:id="0" w:name="_Toc159866618"/>
      <w:r w:rsidRPr="0079649D">
        <w:rPr>
          <w:rFonts w:ascii="Times New Roman" w:hAnsi="Times New Roman" w:cs="Times New Roman"/>
          <w:b/>
          <w:color w:val="auto"/>
          <w:sz w:val="24"/>
          <w:szCs w:val="24"/>
          <w:lang w:val="en-GB"/>
        </w:rPr>
        <w:lastRenderedPageBreak/>
        <w:t>SUPPLEMENTAL METHODS</w:t>
      </w:r>
      <w:bookmarkEnd w:id="0"/>
    </w:p>
    <w:p w14:paraId="357BBFDD" w14:textId="77777777" w:rsidR="00CD518D" w:rsidRPr="0079649D" w:rsidRDefault="00CD518D" w:rsidP="001C649C">
      <w:pPr>
        <w:spacing w:after="0" w:line="480" w:lineRule="auto"/>
        <w:rPr>
          <w:rFonts w:ascii="Times New Roman" w:hAnsi="Times New Roman" w:cs="Times New Roman"/>
          <w:sz w:val="24"/>
          <w:szCs w:val="24"/>
          <w:lang w:val="en-GB"/>
        </w:rPr>
      </w:pPr>
      <w:r w:rsidRPr="0079649D">
        <w:rPr>
          <w:rFonts w:ascii="Times New Roman" w:eastAsiaTheme="majorEastAsia" w:hAnsi="Times New Roman" w:cs="Times New Roman"/>
          <w:b/>
          <w:sz w:val="24"/>
          <w:szCs w:val="24"/>
          <w:lang w:val="en-GB"/>
        </w:rPr>
        <w:t xml:space="preserve">The International Survey of Acute Coronary Syndromes (ISACS) Archives.  </w:t>
      </w:r>
    </w:p>
    <w:p w14:paraId="677C538E" w14:textId="45152AB9" w:rsidR="00CD518D" w:rsidRPr="0079649D" w:rsidRDefault="00CD518D" w:rsidP="00CD518D">
      <w:pPr>
        <w:spacing w:line="480" w:lineRule="auto"/>
        <w:rPr>
          <w:rFonts w:ascii="Times New Roman" w:hAnsi="Times New Roman" w:cs="Times New Roman"/>
          <w:sz w:val="24"/>
          <w:szCs w:val="24"/>
        </w:rPr>
      </w:pPr>
      <w:r w:rsidRPr="0079649D">
        <w:rPr>
          <w:rFonts w:ascii="Times New Roman" w:hAnsi="Times New Roman" w:cs="Times New Roman"/>
          <w:sz w:val="24"/>
          <w:szCs w:val="24"/>
        </w:rPr>
        <w:t>The ISACS Archives network (NCT04008173) is part of ISACS TC (NCT01218776) health care program. It is a collaborative network of research centers that support rapid development of new scientific information and analytic tools. The ISACS Archives uses an established informatics infrastructure, hosted and managed by the ISACS TC registry (NCT01218776)</w:t>
      </w:r>
      <w:r w:rsidR="000F3FBF" w:rsidRPr="0079649D">
        <w:rPr>
          <w:rFonts w:ascii="Times New Roman" w:hAnsi="Times New Roman" w:cs="Times New Roman"/>
          <w:sz w:val="24"/>
          <w:szCs w:val="24"/>
          <w:vertAlign w:val="superscript"/>
        </w:rPr>
        <w:t>1</w:t>
      </w:r>
      <w:r w:rsidRPr="0079649D">
        <w:rPr>
          <w:rFonts w:ascii="Times New Roman" w:hAnsi="Times New Roman" w:cs="Times New Roman"/>
          <w:sz w:val="24"/>
          <w:szCs w:val="24"/>
        </w:rPr>
        <w:t xml:space="preserve"> and the Department of Electrical and Computer Engineering, University of California, Los</w:t>
      </w:r>
      <w:r w:rsidRPr="0079649D">
        <w:rPr>
          <w:rFonts w:ascii="Times New Roman" w:hAnsi="Times New Roman" w:cs="Times New Roman"/>
          <w:b/>
          <w:sz w:val="24"/>
          <w:szCs w:val="24"/>
        </w:rPr>
        <w:t xml:space="preserve"> </w:t>
      </w:r>
      <w:r w:rsidRPr="0079649D">
        <w:rPr>
          <w:rFonts w:ascii="Times New Roman" w:hAnsi="Times New Roman" w:cs="Times New Roman"/>
          <w:sz w:val="24"/>
          <w:szCs w:val="24"/>
        </w:rPr>
        <w:t xml:space="preserve">Angeles, which enables sharing of data. The ISACS Archives includes sites in which investigators are committed to collecting good-quality data without a strict proportionate sampling. Registries enrolled in the </w:t>
      </w:r>
      <w:bookmarkStart w:id="1" w:name="_Hlk66886127"/>
      <w:r w:rsidRPr="0079649D">
        <w:rPr>
          <w:rFonts w:ascii="Times New Roman" w:hAnsi="Times New Roman" w:cs="Times New Roman"/>
          <w:sz w:val="24"/>
          <w:szCs w:val="24"/>
        </w:rPr>
        <w:t xml:space="preserve">ISACS Archives use </w:t>
      </w:r>
      <w:bookmarkEnd w:id="1"/>
      <w:r w:rsidRPr="0079649D">
        <w:rPr>
          <w:rFonts w:ascii="Times New Roman" w:hAnsi="Times New Roman" w:cs="Times New Roman"/>
          <w:sz w:val="24"/>
          <w:szCs w:val="24"/>
        </w:rPr>
        <w:t xml:space="preserve">data definition for the measures/experiments that are harmonized to the standard variables </w:t>
      </w:r>
      <w:bookmarkStart w:id="2" w:name="_Hlk66886074"/>
      <w:r w:rsidRPr="0079649D">
        <w:rPr>
          <w:rFonts w:ascii="Times New Roman" w:hAnsi="Times New Roman" w:cs="Times New Roman"/>
          <w:sz w:val="24"/>
          <w:szCs w:val="24"/>
        </w:rPr>
        <w:t>of the ISACS –TC</w:t>
      </w:r>
      <w:bookmarkEnd w:id="2"/>
      <w:r w:rsidR="00EF6617" w:rsidRPr="0079649D">
        <w:rPr>
          <w:rFonts w:ascii="Times New Roman" w:hAnsi="Times New Roman" w:cs="Times New Roman"/>
          <w:sz w:val="24"/>
          <w:szCs w:val="24"/>
        </w:rPr>
        <w:t>.</w:t>
      </w:r>
      <w:r w:rsidR="0095177E" w:rsidRPr="0079649D">
        <w:rPr>
          <w:rFonts w:ascii="Times New Roman" w:hAnsi="Times New Roman" w:cs="Times New Roman"/>
          <w:sz w:val="24"/>
          <w:szCs w:val="24"/>
          <w:vertAlign w:val="superscript"/>
        </w:rPr>
        <w:t>1</w:t>
      </w:r>
      <w:r w:rsidRPr="0079649D">
        <w:rPr>
          <w:rFonts w:ascii="Times New Roman" w:hAnsi="Times New Roman" w:cs="Times New Roman"/>
          <w:sz w:val="24"/>
          <w:szCs w:val="24"/>
        </w:rPr>
        <w:t xml:space="preserve"> Participation in the research network does not eliminate the ability of any individual patient registry from analyzing only the data from the registry alone. </w:t>
      </w:r>
    </w:p>
    <w:p w14:paraId="279E595C" w14:textId="77777777" w:rsidR="00CD518D" w:rsidRPr="0079649D" w:rsidRDefault="00CD518D" w:rsidP="001C649C">
      <w:pPr>
        <w:keepNext/>
        <w:keepLines/>
        <w:spacing w:before="240" w:after="0" w:line="480" w:lineRule="auto"/>
        <w:outlineLvl w:val="0"/>
        <w:rPr>
          <w:rFonts w:ascii="Times New Roman" w:eastAsiaTheme="majorEastAsia" w:hAnsi="Times New Roman" w:cs="Times New Roman"/>
          <w:b/>
          <w:sz w:val="24"/>
          <w:szCs w:val="24"/>
        </w:rPr>
      </w:pPr>
      <w:bookmarkStart w:id="3" w:name="_Toc67489219"/>
      <w:bookmarkStart w:id="4" w:name="_Toc159866619"/>
      <w:r w:rsidRPr="0079649D">
        <w:rPr>
          <w:rFonts w:ascii="Times New Roman" w:eastAsiaTheme="majorEastAsia" w:hAnsi="Times New Roman" w:cs="Times New Roman"/>
          <w:b/>
          <w:sz w:val="24"/>
          <w:szCs w:val="24"/>
        </w:rPr>
        <w:t>Centers and Countries of the ISACS-TC and EMMACE-3X registr</w:t>
      </w:r>
      <w:bookmarkEnd w:id="3"/>
      <w:r w:rsidRPr="0079649D">
        <w:rPr>
          <w:rFonts w:ascii="Times New Roman" w:eastAsiaTheme="majorEastAsia" w:hAnsi="Times New Roman" w:cs="Times New Roman"/>
          <w:b/>
          <w:sz w:val="24"/>
          <w:szCs w:val="24"/>
        </w:rPr>
        <w:t>ies</w:t>
      </w:r>
      <w:bookmarkEnd w:id="4"/>
    </w:p>
    <w:p w14:paraId="27C6B67C" w14:textId="6AE6D117" w:rsidR="0097384C" w:rsidRDefault="00CD518D" w:rsidP="0097384C">
      <w:pPr>
        <w:spacing w:line="480" w:lineRule="auto"/>
        <w:rPr>
          <w:rFonts w:ascii="Times New Roman" w:hAnsi="Times New Roman" w:cs="Times New Roman"/>
          <w:sz w:val="24"/>
          <w:szCs w:val="24"/>
        </w:rPr>
      </w:pPr>
      <w:r w:rsidRPr="0079649D">
        <w:rPr>
          <w:rFonts w:ascii="Times New Roman" w:hAnsi="Times New Roman" w:cs="Times New Roman"/>
          <w:sz w:val="24"/>
          <w:szCs w:val="24"/>
        </w:rPr>
        <w:t xml:space="preserve">As the aim of the current investigation was to analyze the relation between cardiovascular outcomes and </w:t>
      </w:r>
      <w:r w:rsidR="00AF7CE9" w:rsidRPr="0079649D">
        <w:rPr>
          <w:rFonts w:ascii="Times New Roman" w:hAnsi="Times New Roman" w:cs="Times New Roman"/>
          <w:sz w:val="24"/>
          <w:szCs w:val="24"/>
        </w:rPr>
        <w:t>country-level income</w:t>
      </w:r>
      <w:r w:rsidRPr="0079649D">
        <w:rPr>
          <w:rFonts w:ascii="Times New Roman" w:hAnsi="Times New Roman" w:cs="Times New Roman"/>
          <w:sz w:val="24"/>
          <w:szCs w:val="24"/>
        </w:rPr>
        <w:t xml:space="preserve"> from 2010 to 2021, we identified two large clinical registries providing such information, namely the ISACS-TC (NCT01218776)</w:t>
      </w:r>
      <w:r w:rsidR="000F3FBF" w:rsidRPr="0079649D">
        <w:rPr>
          <w:rFonts w:ascii="Times New Roman" w:hAnsi="Times New Roman" w:cs="Times New Roman"/>
          <w:sz w:val="24"/>
          <w:szCs w:val="24"/>
          <w:vertAlign w:val="superscript"/>
        </w:rPr>
        <w:t>1</w:t>
      </w:r>
      <w:r w:rsidRPr="0079649D">
        <w:rPr>
          <w:rFonts w:ascii="Times New Roman" w:hAnsi="Times New Roman" w:cs="Times New Roman"/>
          <w:sz w:val="24"/>
          <w:szCs w:val="24"/>
        </w:rPr>
        <w:t xml:space="preserve"> and the EMMACE-3X (Long-term Follow-up of Health-Related Quality of Life in Patients with Acute Coronary Syndrome; NCT01955525)</w:t>
      </w:r>
      <w:r w:rsidR="00EF6617" w:rsidRPr="0079649D">
        <w:rPr>
          <w:rFonts w:ascii="Times New Roman" w:hAnsi="Times New Roman" w:cs="Times New Roman"/>
          <w:sz w:val="24"/>
          <w:szCs w:val="24"/>
        </w:rPr>
        <w:t>.</w:t>
      </w:r>
      <w:r w:rsidR="001309C6" w:rsidRPr="0079649D">
        <w:rPr>
          <w:rFonts w:ascii="Times New Roman" w:hAnsi="Times New Roman" w:cs="Times New Roman"/>
          <w:sz w:val="24"/>
          <w:szCs w:val="24"/>
          <w:vertAlign w:val="superscript"/>
        </w:rPr>
        <w:t>2</w:t>
      </w:r>
      <w:r w:rsidR="00CF6216" w:rsidRPr="00CF6216">
        <w:rPr>
          <w:rFonts w:ascii="Times New Roman" w:eastAsia="Times New Roman" w:hAnsi="Times New Roman" w:cs="Times New Roman"/>
          <w:bCs/>
          <w:sz w:val="24"/>
          <w:szCs w:val="24"/>
        </w:rPr>
        <w:t xml:space="preserve"> </w:t>
      </w:r>
      <w:r w:rsidR="00CF6216" w:rsidRPr="001907CF">
        <w:rPr>
          <w:rFonts w:ascii="Times New Roman" w:eastAsia="Times New Roman" w:hAnsi="Times New Roman" w:cs="Times New Roman"/>
          <w:bCs/>
          <w:sz w:val="24"/>
          <w:szCs w:val="24"/>
        </w:rPr>
        <w:t xml:space="preserve">In brief, the ISACS-TC registry collected data from 40 centers in 12 European countries: </w:t>
      </w:r>
      <w:bookmarkStart w:id="5" w:name="_Hlk130824442"/>
      <w:r w:rsidR="00CF6216" w:rsidRPr="001907CF">
        <w:rPr>
          <w:rFonts w:ascii="Times New Roman" w:eastAsia="Times New Roman" w:hAnsi="Times New Roman" w:cs="Times New Roman"/>
          <w:bCs/>
          <w:sz w:val="24"/>
          <w:szCs w:val="24"/>
        </w:rPr>
        <w:t xml:space="preserve">Bosnia and Herzegovina, Croatia, Italy, Kosovo, Lithuania, Hungary, North Macedonia, Moldova, Montenegro, Romania, Serbia, and </w:t>
      </w:r>
      <w:r w:rsidR="00CF6216" w:rsidRPr="001907CF">
        <w:rPr>
          <w:rFonts w:ascii="Times New Roman" w:eastAsia="Calibri" w:hAnsi="Times New Roman" w:cs="Times New Roman"/>
          <w:bCs/>
          <w:sz w:val="24"/>
          <w:szCs w:val="24"/>
        </w:rPr>
        <w:t>United Kingdom</w:t>
      </w:r>
      <w:r w:rsidR="00CF6216" w:rsidRPr="001907CF">
        <w:rPr>
          <w:rFonts w:ascii="Times New Roman" w:eastAsia="Times New Roman" w:hAnsi="Times New Roman" w:cs="Times New Roman"/>
          <w:bCs/>
          <w:sz w:val="24"/>
          <w:szCs w:val="24"/>
        </w:rPr>
        <w:t xml:space="preserve">. </w:t>
      </w:r>
      <w:bookmarkEnd w:id="5"/>
      <w:r w:rsidR="00CF6216" w:rsidRPr="001907CF">
        <w:rPr>
          <w:rFonts w:ascii="Times New Roman" w:eastAsia="Times New Roman" w:hAnsi="Times New Roman" w:cs="Times New Roman"/>
          <w:bCs/>
          <w:sz w:val="24"/>
          <w:szCs w:val="24"/>
        </w:rPr>
        <w:t>Among these sites,</w:t>
      </w:r>
      <w:r w:rsidR="00CF6216" w:rsidRPr="001907CF">
        <w:rPr>
          <w:rFonts w:ascii="Times New Roman" w:hAnsi="Times New Roman" w:cs="Times New Roman"/>
          <w:sz w:val="24"/>
          <w:szCs w:val="24"/>
        </w:rPr>
        <w:t xml:space="preserve"> there are 22 tertiary health care services providing percutaneous coronary intervention (PCI). The EMMACE-3X</w:t>
      </w:r>
      <w:r w:rsidR="00CF6216" w:rsidRPr="001907CF">
        <w:t xml:space="preserve"> </w:t>
      </w:r>
      <w:r w:rsidR="00CF6216" w:rsidRPr="001907CF">
        <w:rPr>
          <w:rFonts w:ascii="Times New Roman" w:hAnsi="Times New Roman" w:cs="Times New Roman"/>
          <w:sz w:val="24"/>
          <w:szCs w:val="24"/>
        </w:rPr>
        <w:t>gathered routine clinical information from 47 hospitals in England. Cardiovascular facilities including PCI were available in 33 hospitals.</w:t>
      </w:r>
      <w:r w:rsidR="00CF6216" w:rsidRPr="0079649D">
        <w:rPr>
          <w:rFonts w:ascii="Times New Roman" w:hAnsi="Times New Roman" w:cs="Times New Roman"/>
          <w:sz w:val="24"/>
          <w:szCs w:val="24"/>
        </w:rPr>
        <w:t xml:space="preserve"> </w:t>
      </w:r>
    </w:p>
    <w:p w14:paraId="77A96DC4" w14:textId="77777777" w:rsidR="001C649C" w:rsidRPr="0079649D" w:rsidRDefault="001C649C" w:rsidP="0097384C">
      <w:pPr>
        <w:spacing w:line="480" w:lineRule="auto"/>
        <w:rPr>
          <w:rFonts w:ascii="Times New Roman" w:hAnsi="Times New Roman" w:cs="Times New Roman"/>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2693"/>
        <w:gridCol w:w="5097"/>
      </w:tblGrid>
      <w:tr w:rsidR="008A1FA0" w:rsidRPr="0079649D" w14:paraId="0C4ECB19" w14:textId="77777777" w:rsidTr="0097384C">
        <w:tc>
          <w:tcPr>
            <w:tcW w:w="1838" w:type="dxa"/>
            <w:tcBorders>
              <w:top w:val="single" w:sz="4" w:space="0" w:color="000000"/>
              <w:bottom w:val="single" w:sz="4" w:space="0" w:color="000000"/>
            </w:tcBorders>
          </w:tcPr>
          <w:p w14:paraId="0D5383AC"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lastRenderedPageBreak/>
              <w:t>Registry</w:t>
            </w:r>
          </w:p>
        </w:tc>
        <w:tc>
          <w:tcPr>
            <w:tcW w:w="2693" w:type="dxa"/>
            <w:tcBorders>
              <w:top w:val="single" w:sz="4" w:space="0" w:color="000000"/>
              <w:bottom w:val="single" w:sz="4" w:space="0" w:color="000000"/>
            </w:tcBorders>
          </w:tcPr>
          <w:p w14:paraId="57EF220B"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Country</w:t>
            </w:r>
          </w:p>
        </w:tc>
        <w:tc>
          <w:tcPr>
            <w:tcW w:w="5097" w:type="dxa"/>
            <w:tcBorders>
              <w:top w:val="single" w:sz="4" w:space="0" w:color="000000"/>
              <w:bottom w:val="single" w:sz="4" w:space="0" w:color="000000"/>
            </w:tcBorders>
          </w:tcPr>
          <w:p w14:paraId="0BF9E18E"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Center</w:t>
            </w:r>
          </w:p>
        </w:tc>
      </w:tr>
      <w:tr w:rsidR="008A1FA0" w:rsidRPr="0079649D" w14:paraId="763CB37B" w14:textId="77777777" w:rsidTr="0097384C">
        <w:tc>
          <w:tcPr>
            <w:tcW w:w="1838" w:type="dxa"/>
            <w:tcBorders>
              <w:top w:val="single" w:sz="4" w:space="0" w:color="000000"/>
            </w:tcBorders>
          </w:tcPr>
          <w:p w14:paraId="45D22EA3"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ISACS-TC</w:t>
            </w:r>
          </w:p>
        </w:tc>
        <w:tc>
          <w:tcPr>
            <w:tcW w:w="2693" w:type="dxa"/>
            <w:tcBorders>
              <w:top w:val="single" w:sz="4" w:space="0" w:color="000000"/>
            </w:tcBorders>
          </w:tcPr>
          <w:p w14:paraId="2B53F1AB" w14:textId="77777777" w:rsidR="0097384C" w:rsidRPr="0079649D" w:rsidRDefault="0097384C" w:rsidP="0097384C">
            <w:pPr>
              <w:rPr>
                <w:rFonts w:ascii="Times New Roman" w:hAnsi="Times New Roman" w:cs="Times New Roman"/>
                <w:sz w:val="24"/>
                <w:szCs w:val="24"/>
              </w:rPr>
            </w:pPr>
          </w:p>
        </w:tc>
        <w:tc>
          <w:tcPr>
            <w:tcW w:w="5097" w:type="dxa"/>
            <w:tcBorders>
              <w:top w:val="single" w:sz="4" w:space="0" w:color="000000"/>
              <w:bottom w:val="single" w:sz="4" w:space="0" w:color="000000"/>
            </w:tcBorders>
          </w:tcPr>
          <w:p w14:paraId="4E6AE76A" w14:textId="77777777" w:rsidR="0097384C" w:rsidRPr="0079649D" w:rsidRDefault="0097384C" w:rsidP="0097384C">
            <w:pPr>
              <w:rPr>
                <w:rFonts w:ascii="Times New Roman" w:hAnsi="Times New Roman" w:cs="Times New Roman"/>
                <w:sz w:val="24"/>
                <w:szCs w:val="24"/>
              </w:rPr>
            </w:pPr>
          </w:p>
        </w:tc>
      </w:tr>
      <w:tr w:rsidR="008A1FA0" w:rsidRPr="0079649D" w14:paraId="30960723" w14:textId="77777777" w:rsidTr="0097384C">
        <w:tc>
          <w:tcPr>
            <w:tcW w:w="1838" w:type="dxa"/>
            <w:tcBorders>
              <w:top w:val="single" w:sz="4" w:space="0" w:color="000000"/>
            </w:tcBorders>
          </w:tcPr>
          <w:p w14:paraId="11BE7E0E" w14:textId="77777777" w:rsidR="0097384C" w:rsidRPr="0079649D" w:rsidRDefault="0097384C" w:rsidP="0097384C">
            <w:pPr>
              <w:rPr>
                <w:rFonts w:ascii="Times New Roman" w:hAnsi="Times New Roman" w:cs="Times New Roman"/>
                <w:sz w:val="24"/>
                <w:szCs w:val="24"/>
              </w:rPr>
            </w:pPr>
          </w:p>
        </w:tc>
        <w:tc>
          <w:tcPr>
            <w:tcW w:w="2693" w:type="dxa"/>
            <w:tcBorders>
              <w:top w:val="single" w:sz="4" w:space="0" w:color="000000"/>
            </w:tcBorders>
          </w:tcPr>
          <w:p w14:paraId="53F6A90A"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Bosnia and Herzegovina</w:t>
            </w:r>
          </w:p>
        </w:tc>
        <w:tc>
          <w:tcPr>
            <w:tcW w:w="5097" w:type="dxa"/>
            <w:tcBorders>
              <w:top w:val="single" w:sz="4" w:space="0" w:color="000000"/>
            </w:tcBorders>
          </w:tcPr>
          <w:p w14:paraId="38BFC930" w14:textId="77777777" w:rsidR="0097384C" w:rsidRPr="0079649D" w:rsidRDefault="0097384C" w:rsidP="0097384C">
            <w:pPr>
              <w:rPr>
                <w:rFonts w:ascii="Times New Roman" w:hAnsi="Times New Roman" w:cs="Times New Roman"/>
                <w:sz w:val="24"/>
                <w:szCs w:val="24"/>
              </w:rPr>
            </w:pPr>
          </w:p>
        </w:tc>
      </w:tr>
      <w:tr w:rsidR="008A1FA0" w:rsidRPr="0079649D" w14:paraId="571D86A5" w14:textId="77777777" w:rsidTr="0097384C">
        <w:tc>
          <w:tcPr>
            <w:tcW w:w="1838" w:type="dxa"/>
          </w:tcPr>
          <w:p w14:paraId="069C953F" w14:textId="77777777" w:rsidR="0097384C" w:rsidRPr="0079649D" w:rsidRDefault="0097384C" w:rsidP="0097384C">
            <w:pPr>
              <w:rPr>
                <w:rFonts w:ascii="Times New Roman" w:hAnsi="Times New Roman" w:cs="Times New Roman"/>
                <w:sz w:val="24"/>
                <w:szCs w:val="24"/>
              </w:rPr>
            </w:pPr>
          </w:p>
        </w:tc>
        <w:tc>
          <w:tcPr>
            <w:tcW w:w="2693" w:type="dxa"/>
          </w:tcPr>
          <w:p w14:paraId="401648F6" w14:textId="77777777" w:rsidR="0097384C" w:rsidRPr="0079649D" w:rsidRDefault="0097384C" w:rsidP="0097384C">
            <w:pPr>
              <w:rPr>
                <w:rFonts w:ascii="Times New Roman" w:hAnsi="Times New Roman" w:cs="Times New Roman"/>
                <w:sz w:val="24"/>
                <w:szCs w:val="24"/>
              </w:rPr>
            </w:pPr>
          </w:p>
        </w:tc>
        <w:tc>
          <w:tcPr>
            <w:tcW w:w="5097" w:type="dxa"/>
          </w:tcPr>
          <w:p w14:paraId="31F9CC40"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Clinical Center of </w:t>
            </w:r>
            <w:r w:rsidRPr="0079649D">
              <w:rPr>
                <w:rFonts w:ascii="Times New Roman" w:hAnsi="Times New Roman" w:cs="Times New Roman"/>
                <w:sz w:val="24"/>
                <w:szCs w:val="24"/>
                <w:lang w:eastAsia="it-IT"/>
              </w:rPr>
              <w:t>Banja Luka*</w:t>
            </w:r>
          </w:p>
        </w:tc>
      </w:tr>
      <w:tr w:rsidR="008A1FA0" w:rsidRPr="0079649D" w14:paraId="3F9065BE" w14:textId="77777777" w:rsidTr="0097384C">
        <w:tc>
          <w:tcPr>
            <w:tcW w:w="1838" w:type="dxa"/>
          </w:tcPr>
          <w:p w14:paraId="22C34827" w14:textId="77777777" w:rsidR="0097384C" w:rsidRPr="0079649D" w:rsidRDefault="0097384C" w:rsidP="0097384C">
            <w:pPr>
              <w:rPr>
                <w:rFonts w:ascii="Times New Roman" w:hAnsi="Times New Roman" w:cs="Times New Roman"/>
                <w:sz w:val="24"/>
                <w:szCs w:val="24"/>
              </w:rPr>
            </w:pPr>
          </w:p>
        </w:tc>
        <w:tc>
          <w:tcPr>
            <w:tcW w:w="2693" w:type="dxa"/>
          </w:tcPr>
          <w:p w14:paraId="38B3BC56" w14:textId="77777777" w:rsidR="0097384C" w:rsidRPr="0079649D" w:rsidRDefault="0097384C" w:rsidP="0097384C">
            <w:pPr>
              <w:rPr>
                <w:rFonts w:ascii="Times New Roman" w:hAnsi="Times New Roman" w:cs="Times New Roman"/>
                <w:sz w:val="24"/>
                <w:szCs w:val="24"/>
              </w:rPr>
            </w:pPr>
          </w:p>
        </w:tc>
        <w:tc>
          <w:tcPr>
            <w:tcW w:w="5097" w:type="dxa"/>
          </w:tcPr>
          <w:p w14:paraId="624D039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lang w:eastAsia="it-IT"/>
              </w:rPr>
              <w:t>Clinical Center University of Sarajevo*</w:t>
            </w:r>
          </w:p>
        </w:tc>
      </w:tr>
      <w:tr w:rsidR="008A1FA0" w:rsidRPr="0079649D" w14:paraId="4D75B56D" w14:textId="77777777" w:rsidTr="0097384C">
        <w:tc>
          <w:tcPr>
            <w:tcW w:w="1838" w:type="dxa"/>
          </w:tcPr>
          <w:p w14:paraId="219BFD59" w14:textId="77777777" w:rsidR="0097384C" w:rsidRPr="0079649D" w:rsidRDefault="0097384C" w:rsidP="0097384C">
            <w:pPr>
              <w:rPr>
                <w:rFonts w:ascii="Times New Roman" w:hAnsi="Times New Roman" w:cs="Times New Roman"/>
                <w:sz w:val="24"/>
                <w:szCs w:val="24"/>
              </w:rPr>
            </w:pPr>
          </w:p>
        </w:tc>
        <w:tc>
          <w:tcPr>
            <w:tcW w:w="2693" w:type="dxa"/>
          </w:tcPr>
          <w:p w14:paraId="7852F235" w14:textId="77777777" w:rsidR="0097384C" w:rsidRPr="0079649D" w:rsidRDefault="0097384C" w:rsidP="0097384C">
            <w:pPr>
              <w:rPr>
                <w:rFonts w:ascii="Times New Roman" w:hAnsi="Times New Roman" w:cs="Times New Roman"/>
                <w:sz w:val="24"/>
                <w:szCs w:val="24"/>
              </w:rPr>
            </w:pPr>
          </w:p>
        </w:tc>
        <w:tc>
          <w:tcPr>
            <w:tcW w:w="5097" w:type="dxa"/>
          </w:tcPr>
          <w:p w14:paraId="2122C1E8"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Opšta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Bolnica</w:t>
            </w:r>
            <w:proofErr w:type="spellEnd"/>
            <w:r w:rsidRPr="0079649D">
              <w:rPr>
                <w:rFonts w:ascii="Times New Roman" w:hAnsi="Times New Roman" w:cs="Times New Roman"/>
                <w:sz w:val="24"/>
                <w:szCs w:val="24"/>
              </w:rPr>
              <w:t xml:space="preserve">:"Sveti </w:t>
            </w:r>
            <w:proofErr w:type="spellStart"/>
            <w:r w:rsidRPr="0079649D">
              <w:rPr>
                <w:rFonts w:ascii="Times New Roman" w:hAnsi="Times New Roman" w:cs="Times New Roman"/>
                <w:sz w:val="24"/>
                <w:szCs w:val="24"/>
              </w:rPr>
              <w:t>Vracevi</w:t>
            </w:r>
            <w:proofErr w:type="spellEnd"/>
            <w:r w:rsidRPr="0079649D">
              <w:rPr>
                <w:rFonts w:ascii="Times New Roman" w:hAnsi="Times New Roman" w:cs="Times New Roman"/>
                <w:sz w:val="24"/>
                <w:szCs w:val="24"/>
              </w:rPr>
              <w:t>"</w:t>
            </w:r>
          </w:p>
        </w:tc>
      </w:tr>
      <w:tr w:rsidR="008A1FA0" w:rsidRPr="0079649D" w14:paraId="1F5B9BF7" w14:textId="77777777" w:rsidTr="0097384C">
        <w:tc>
          <w:tcPr>
            <w:tcW w:w="1838" w:type="dxa"/>
          </w:tcPr>
          <w:p w14:paraId="37BDEFC3" w14:textId="77777777" w:rsidR="0097384C" w:rsidRPr="0079649D" w:rsidRDefault="0097384C" w:rsidP="0097384C">
            <w:pPr>
              <w:rPr>
                <w:rFonts w:ascii="Times New Roman" w:hAnsi="Times New Roman" w:cs="Times New Roman"/>
                <w:sz w:val="24"/>
                <w:szCs w:val="24"/>
              </w:rPr>
            </w:pPr>
          </w:p>
        </w:tc>
        <w:tc>
          <w:tcPr>
            <w:tcW w:w="2693" w:type="dxa"/>
          </w:tcPr>
          <w:p w14:paraId="0CA3EB87" w14:textId="77777777" w:rsidR="0097384C" w:rsidRPr="0079649D" w:rsidRDefault="0097384C" w:rsidP="0097384C">
            <w:pPr>
              <w:rPr>
                <w:rFonts w:ascii="Times New Roman" w:hAnsi="Times New Roman" w:cs="Times New Roman"/>
                <w:sz w:val="24"/>
                <w:szCs w:val="24"/>
              </w:rPr>
            </w:pPr>
          </w:p>
        </w:tc>
        <w:tc>
          <w:tcPr>
            <w:tcW w:w="5097" w:type="dxa"/>
          </w:tcPr>
          <w:p w14:paraId="078F4BCD"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Opšta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Bolnica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Gradiška</w:t>
            </w:r>
            <w:proofErr w:type="spellEnd"/>
          </w:p>
        </w:tc>
      </w:tr>
      <w:tr w:rsidR="008A1FA0" w:rsidRPr="0079649D" w14:paraId="0E2A624A" w14:textId="77777777" w:rsidTr="0097384C">
        <w:tc>
          <w:tcPr>
            <w:tcW w:w="1838" w:type="dxa"/>
          </w:tcPr>
          <w:p w14:paraId="187B17D1" w14:textId="77777777" w:rsidR="0097384C" w:rsidRPr="0079649D" w:rsidRDefault="0097384C" w:rsidP="0097384C">
            <w:pPr>
              <w:rPr>
                <w:rFonts w:ascii="Times New Roman" w:hAnsi="Times New Roman" w:cs="Times New Roman"/>
                <w:sz w:val="24"/>
                <w:szCs w:val="24"/>
              </w:rPr>
            </w:pPr>
          </w:p>
        </w:tc>
        <w:tc>
          <w:tcPr>
            <w:tcW w:w="2693" w:type="dxa"/>
          </w:tcPr>
          <w:p w14:paraId="454D7289" w14:textId="77777777" w:rsidR="0097384C" w:rsidRPr="0079649D" w:rsidRDefault="0097384C" w:rsidP="0097384C">
            <w:pPr>
              <w:rPr>
                <w:rFonts w:ascii="Times New Roman" w:hAnsi="Times New Roman" w:cs="Times New Roman"/>
                <w:sz w:val="24"/>
                <w:szCs w:val="24"/>
              </w:rPr>
            </w:pPr>
          </w:p>
        </w:tc>
        <w:tc>
          <w:tcPr>
            <w:tcW w:w="5097" w:type="dxa"/>
          </w:tcPr>
          <w:p w14:paraId="472FC1CB"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Klinički</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Centar</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Kasindo</w:t>
            </w:r>
            <w:proofErr w:type="spellEnd"/>
          </w:p>
        </w:tc>
      </w:tr>
      <w:tr w:rsidR="008A1FA0" w:rsidRPr="0002623C" w14:paraId="51D5C7AF" w14:textId="77777777" w:rsidTr="0097384C">
        <w:tc>
          <w:tcPr>
            <w:tcW w:w="1838" w:type="dxa"/>
          </w:tcPr>
          <w:p w14:paraId="0B0966AF" w14:textId="77777777" w:rsidR="0097384C" w:rsidRPr="0079649D" w:rsidRDefault="0097384C" w:rsidP="0097384C">
            <w:pPr>
              <w:rPr>
                <w:rFonts w:ascii="Times New Roman" w:hAnsi="Times New Roman" w:cs="Times New Roman"/>
                <w:sz w:val="24"/>
                <w:szCs w:val="24"/>
              </w:rPr>
            </w:pPr>
          </w:p>
        </w:tc>
        <w:tc>
          <w:tcPr>
            <w:tcW w:w="2693" w:type="dxa"/>
          </w:tcPr>
          <w:p w14:paraId="02B50B17" w14:textId="77777777" w:rsidR="0097384C" w:rsidRPr="0079649D" w:rsidRDefault="0097384C" w:rsidP="0097384C">
            <w:pPr>
              <w:rPr>
                <w:rFonts w:ascii="Times New Roman" w:hAnsi="Times New Roman" w:cs="Times New Roman"/>
                <w:sz w:val="24"/>
                <w:szCs w:val="24"/>
              </w:rPr>
            </w:pPr>
          </w:p>
        </w:tc>
        <w:tc>
          <w:tcPr>
            <w:tcW w:w="5097" w:type="dxa"/>
          </w:tcPr>
          <w:p w14:paraId="767717B7" w14:textId="77777777" w:rsidR="0097384C" w:rsidRPr="0002623C" w:rsidRDefault="0097384C" w:rsidP="0097384C">
            <w:pPr>
              <w:rPr>
                <w:rFonts w:ascii="Times New Roman" w:hAnsi="Times New Roman" w:cs="Times New Roman"/>
                <w:sz w:val="24"/>
                <w:szCs w:val="24"/>
                <w:lang w:val="pl-PL"/>
              </w:rPr>
            </w:pPr>
            <w:r w:rsidRPr="0002623C">
              <w:rPr>
                <w:rFonts w:ascii="Times New Roman" w:hAnsi="Times New Roman" w:cs="Times New Roman"/>
                <w:sz w:val="24"/>
                <w:szCs w:val="24"/>
                <w:lang w:val="pl-PL"/>
              </w:rPr>
              <w:t>Dom Zdravlja “Dr Mladen Stojanovć”, Bačka Palanka</w:t>
            </w:r>
          </w:p>
        </w:tc>
      </w:tr>
      <w:tr w:rsidR="008A1FA0" w:rsidRPr="00672674" w14:paraId="1D17EBD2" w14:textId="77777777" w:rsidTr="0097384C">
        <w:tc>
          <w:tcPr>
            <w:tcW w:w="1838" w:type="dxa"/>
          </w:tcPr>
          <w:p w14:paraId="115A6D41" w14:textId="77777777" w:rsidR="0097384C" w:rsidRPr="0002623C" w:rsidRDefault="0097384C" w:rsidP="0097384C">
            <w:pPr>
              <w:rPr>
                <w:rFonts w:ascii="Times New Roman" w:hAnsi="Times New Roman" w:cs="Times New Roman"/>
                <w:sz w:val="24"/>
                <w:szCs w:val="24"/>
                <w:lang w:val="pl-PL"/>
              </w:rPr>
            </w:pPr>
          </w:p>
        </w:tc>
        <w:tc>
          <w:tcPr>
            <w:tcW w:w="2693" w:type="dxa"/>
          </w:tcPr>
          <w:p w14:paraId="551E0092" w14:textId="77777777" w:rsidR="0097384C" w:rsidRPr="0002623C" w:rsidRDefault="0097384C" w:rsidP="0097384C">
            <w:pPr>
              <w:rPr>
                <w:rFonts w:ascii="Times New Roman" w:hAnsi="Times New Roman" w:cs="Times New Roman"/>
                <w:sz w:val="24"/>
                <w:szCs w:val="24"/>
                <w:lang w:val="pl-PL"/>
              </w:rPr>
            </w:pPr>
          </w:p>
        </w:tc>
        <w:tc>
          <w:tcPr>
            <w:tcW w:w="5097" w:type="dxa"/>
          </w:tcPr>
          <w:p w14:paraId="7B08D673" w14:textId="77777777" w:rsidR="0097384C" w:rsidRPr="0079649D" w:rsidRDefault="0097384C" w:rsidP="0097384C">
            <w:pPr>
              <w:rPr>
                <w:rFonts w:ascii="Times New Roman" w:hAnsi="Times New Roman" w:cs="Times New Roman"/>
                <w:sz w:val="24"/>
                <w:szCs w:val="24"/>
                <w:lang w:val="it-IT"/>
              </w:rPr>
            </w:pPr>
            <w:proofErr w:type="spellStart"/>
            <w:r w:rsidRPr="0079649D">
              <w:rPr>
                <w:rFonts w:ascii="Times New Roman" w:hAnsi="Times New Roman" w:cs="Times New Roman"/>
                <w:sz w:val="24"/>
                <w:szCs w:val="24"/>
                <w:lang w:val="it-IT"/>
              </w:rPr>
              <w:t>Opšta</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Bolnica</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Sveti</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Apostol</w:t>
            </w:r>
            <w:proofErr w:type="spellEnd"/>
            <w:r w:rsidRPr="0079649D">
              <w:rPr>
                <w:rFonts w:ascii="Times New Roman" w:hAnsi="Times New Roman" w:cs="Times New Roman"/>
                <w:sz w:val="24"/>
                <w:szCs w:val="24"/>
                <w:lang w:val="it-IT"/>
              </w:rPr>
              <w:t xml:space="preserve"> Luka”, Doboj</w:t>
            </w:r>
          </w:p>
        </w:tc>
      </w:tr>
      <w:tr w:rsidR="008A1FA0" w:rsidRPr="0079649D" w14:paraId="6D350147" w14:textId="77777777" w:rsidTr="0097384C">
        <w:tc>
          <w:tcPr>
            <w:tcW w:w="1838" w:type="dxa"/>
          </w:tcPr>
          <w:p w14:paraId="39BE9C73" w14:textId="77777777" w:rsidR="0097384C" w:rsidRPr="0079649D" w:rsidRDefault="0097384C" w:rsidP="0097384C">
            <w:pPr>
              <w:rPr>
                <w:rFonts w:ascii="Times New Roman" w:hAnsi="Times New Roman" w:cs="Times New Roman"/>
                <w:sz w:val="24"/>
                <w:szCs w:val="24"/>
                <w:lang w:val="it-IT"/>
              </w:rPr>
            </w:pPr>
          </w:p>
        </w:tc>
        <w:tc>
          <w:tcPr>
            <w:tcW w:w="2693" w:type="dxa"/>
          </w:tcPr>
          <w:p w14:paraId="6084B45A" w14:textId="77777777" w:rsidR="0097384C" w:rsidRPr="0079649D" w:rsidRDefault="0097384C" w:rsidP="0097384C">
            <w:pPr>
              <w:rPr>
                <w:rFonts w:ascii="Times New Roman" w:hAnsi="Times New Roman" w:cs="Times New Roman"/>
                <w:sz w:val="24"/>
                <w:szCs w:val="24"/>
                <w:lang w:val="it-IT"/>
              </w:rPr>
            </w:pPr>
          </w:p>
        </w:tc>
        <w:tc>
          <w:tcPr>
            <w:tcW w:w="5097" w:type="dxa"/>
          </w:tcPr>
          <w:p w14:paraId="5E07D2F6"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Univesity</w:t>
            </w:r>
            <w:proofErr w:type="spellEnd"/>
            <w:r w:rsidRPr="0079649D">
              <w:rPr>
                <w:rFonts w:ascii="Times New Roman" w:hAnsi="Times New Roman" w:cs="Times New Roman"/>
                <w:sz w:val="24"/>
                <w:szCs w:val="24"/>
              </w:rPr>
              <w:t xml:space="preserve"> Clinical Hospital Mostar*</w:t>
            </w:r>
          </w:p>
        </w:tc>
      </w:tr>
      <w:tr w:rsidR="008A1FA0" w:rsidRPr="0079649D" w14:paraId="4A1DDF3A" w14:textId="77777777" w:rsidTr="0097384C">
        <w:tc>
          <w:tcPr>
            <w:tcW w:w="1838" w:type="dxa"/>
          </w:tcPr>
          <w:p w14:paraId="257EFFCC" w14:textId="77777777" w:rsidR="0097384C" w:rsidRPr="0079649D" w:rsidRDefault="0097384C" w:rsidP="0097384C">
            <w:pPr>
              <w:rPr>
                <w:rFonts w:ascii="Times New Roman" w:hAnsi="Times New Roman" w:cs="Times New Roman"/>
                <w:sz w:val="24"/>
                <w:szCs w:val="24"/>
              </w:rPr>
            </w:pPr>
          </w:p>
        </w:tc>
        <w:tc>
          <w:tcPr>
            <w:tcW w:w="2693" w:type="dxa"/>
          </w:tcPr>
          <w:p w14:paraId="14280A75"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Croatia</w:t>
            </w:r>
          </w:p>
        </w:tc>
        <w:tc>
          <w:tcPr>
            <w:tcW w:w="5097" w:type="dxa"/>
          </w:tcPr>
          <w:p w14:paraId="5F25D9B5" w14:textId="77777777" w:rsidR="0097384C" w:rsidRPr="0079649D" w:rsidRDefault="0097384C" w:rsidP="0097384C">
            <w:pPr>
              <w:rPr>
                <w:rFonts w:ascii="Times New Roman" w:hAnsi="Times New Roman" w:cs="Times New Roman"/>
                <w:sz w:val="24"/>
                <w:szCs w:val="24"/>
              </w:rPr>
            </w:pPr>
          </w:p>
        </w:tc>
      </w:tr>
      <w:tr w:rsidR="008A1FA0" w:rsidRPr="0079649D" w14:paraId="3F46C494" w14:textId="77777777" w:rsidTr="0097384C">
        <w:tc>
          <w:tcPr>
            <w:tcW w:w="1838" w:type="dxa"/>
          </w:tcPr>
          <w:p w14:paraId="7709922D" w14:textId="77777777" w:rsidR="0097384C" w:rsidRPr="0079649D" w:rsidRDefault="0097384C" w:rsidP="0097384C">
            <w:pPr>
              <w:rPr>
                <w:rFonts w:ascii="Times New Roman" w:hAnsi="Times New Roman" w:cs="Times New Roman"/>
                <w:sz w:val="24"/>
                <w:szCs w:val="24"/>
              </w:rPr>
            </w:pPr>
          </w:p>
        </w:tc>
        <w:tc>
          <w:tcPr>
            <w:tcW w:w="2693" w:type="dxa"/>
          </w:tcPr>
          <w:p w14:paraId="4539CDF2" w14:textId="77777777" w:rsidR="0097384C" w:rsidRPr="0079649D" w:rsidRDefault="0097384C" w:rsidP="0097384C">
            <w:pPr>
              <w:rPr>
                <w:rFonts w:ascii="Times New Roman" w:hAnsi="Times New Roman" w:cs="Times New Roman"/>
                <w:sz w:val="24"/>
                <w:szCs w:val="24"/>
              </w:rPr>
            </w:pPr>
          </w:p>
        </w:tc>
        <w:tc>
          <w:tcPr>
            <w:tcW w:w="5097" w:type="dxa"/>
          </w:tcPr>
          <w:p w14:paraId="559E91A8"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University Hospital Centre of Zagreb, Zagreb*</w:t>
            </w:r>
          </w:p>
        </w:tc>
      </w:tr>
      <w:tr w:rsidR="008A1FA0" w:rsidRPr="0079649D" w14:paraId="54E77C0B" w14:textId="77777777" w:rsidTr="0097384C">
        <w:tc>
          <w:tcPr>
            <w:tcW w:w="1838" w:type="dxa"/>
          </w:tcPr>
          <w:p w14:paraId="18F046D9" w14:textId="77777777" w:rsidR="0097384C" w:rsidRPr="0079649D" w:rsidRDefault="0097384C" w:rsidP="0097384C">
            <w:pPr>
              <w:rPr>
                <w:rFonts w:ascii="Times New Roman" w:hAnsi="Times New Roman" w:cs="Times New Roman"/>
                <w:sz w:val="24"/>
                <w:szCs w:val="24"/>
              </w:rPr>
            </w:pPr>
          </w:p>
        </w:tc>
        <w:tc>
          <w:tcPr>
            <w:tcW w:w="2693" w:type="dxa"/>
          </w:tcPr>
          <w:p w14:paraId="54DAA795" w14:textId="77777777" w:rsidR="0097384C" w:rsidRPr="0079649D" w:rsidRDefault="0097384C" w:rsidP="0097384C">
            <w:pPr>
              <w:rPr>
                <w:rFonts w:ascii="Times New Roman" w:hAnsi="Times New Roman" w:cs="Times New Roman"/>
                <w:sz w:val="24"/>
                <w:szCs w:val="24"/>
              </w:rPr>
            </w:pPr>
          </w:p>
        </w:tc>
        <w:tc>
          <w:tcPr>
            <w:tcW w:w="5097" w:type="dxa"/>
          </w:tcPr>
          <w:p w14:paraId="635BD42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lang w:eastAsia="it-IT"/>
              </w:rPr>
              <w:t xml:space="preserve">Clinical Hospital </w:t>
            </w:r>
            <w:proofErr w:type="spellStart"/>
            <w:r w:rsidRPr="0079649D">
              <w:rPr>
                <w:rFonts w:ascii="Times New Roman" w:hAnsi="Times New Roman" w:cs="Times New Roman"/>
                <w:sz w:val="24"/>
                <w:szCs w:val="24"/>
              </w:rPr>
              <w:t>Merkur</w:t>
            </w:r>
            <w:proofErr w:type="spellEnd"/>
            <w:r w:rsidRPr="0079649D">
              <w:rPr>
                <w:rFonts w:ascii="Times New Roman" w:hAnsi="Times New Roman" w:cs="Times New Roman"/>
                <w:sz w:val="24"/>
                <w:szCs w:val="24"/>
              </w:rPr>
              <w:t>, Zagreb*</w:t>
            </w:r>
          </w:p>
        </w:tc>
      </w:tr>
      <w:tr w:rsidR="008A1FA0" w:rsidRPr="0079649D" w14:paraId="23B93897" w14:textId="77777777" w:rsidTr="0097384C">
        <w:tc>
          <w:tcPr>
            <w:tcW w:w="1838" w:type="dxa"/>
          </w:tcPr>
          <w:p w14:paraId="4F8E8697" w14:textId="77777777" w:rsidR="0097384C" w:rsidRPr="0079649D" w:rsidRDefault="0097384C" w:rsidP="0097384C">
            <w:pPr>
              <w:rPr>
                <w:rFonts w:ascii="Times New Roman" w:hAnsi="Times New Roman" w:cs="Times New Roman"/>
                <w:sz w:val="24"/>
                <w:szCs w:val="24"/>
              </w:rPr>
            </w:pPr>
          </w:p>
        </w:tc>
        <w:tc>
          <w:tcPr>
            <w:tcW w:w="2693" w:type="dxa"/>
          </w:tcPr>
          <w:p w14:paraId="29CE2B78" w14:textId="77777777" w:rsidR="0097384C" w:rsidRPr="0079649D" w:rsidRDefault="0097384C" w:rsidP="0097384C">
            <w:pPr>
              <w:rPr>
                <w:rFonts w:ascii="Times New Roman" w:hAnsi="Times New Roman" w:cs="Times New Roman"/>
                <w:sz w:val="24"/>
                <w:szCs w:val="24"/>
              </w:rPr>
            </w:pPr>
          </w:p>
        </w:tc>
        <w:tc>
          <w:tcPr>
            <w:tcW w:w="5097" w:type="dxa"/>
          </w:tcPr>
          <w:p w14:paraId="6566618D"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lang w:eastAsia="it-IT"/>
              </w:rPr>
              <w:t>Clinical Hospital Dubrava,</w:t>
            </w:r>
            <w:r w:rsidRPr="0079649D">
              <w:rPr>
                <w:rFonts w:ascii="Times New Roman" w:hAnsi="Times New Roman" w:cs="Times New Roman"/>
                <w:sz w:val="24"/>
                <w:szCs w:val="24"/>
              </w:rPr>
              <w:t xml:space="preserve"> Zagreb</w:t>
            </w:r>
          </w:p>
        </w:tc>
      </w:tr>
      <w:tr w:rsidR="008A1FA0" w:rsidRPr="0079649D" w14:paraId="087F6759" w14:textId="77777777" w:rsidTr="0097384C">
        <w:tc>
          <w:tcPr>
            <w:tcW w:w="1838" w:type="dxa"/>
          </w:tcPr>
          <w:p w14:paraId="13BCAE95" w14:textId="77777777" w:rsidR="0097384C" w:rsidRPr="0079649D" w:rsidRDefault="0097384C" w:rsidP="0097384C">
            <w:pPr>
              <w:rPr>
                <w:rFonts w:ascii="Times New Roman" w:hAnsi="Times New Roman" w:cs="Times New Roman"/>
                <w:sz w:val="24"/>
                <w:szCs w:val="24"/>
              </w:rPr>
            </w:pPr>
          </w:p>
        </w:tc>
        <w:tc>
          <w:tcPr>
            <w:tcW w:w="2693" w:type="dxa"/>
          </w:tcPr>
          <w:p w14:paraId="488246A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Italy</w:t>
            </w:r>
          </w:p>
        </w:tc>
        <w:tc>
          <w:tcPr>
            <w:tcW w:w="5097" w:type="dxa"/>
          </w:tcPr>
          <w:p w14:paraId="48DE0555" w14:textId="77777777" w:rsidR="0097384C" w:rsidRPr="0079649D" w:rsidRDefault="0097384C" w:rsidP="0097384C">
            <w:pPr>
              <w:rPr>
                <w:rFonts w:ascii="Times New Roman" w:hAnsi="Times New Roman" w:cs="Times New Roman"/>
                <w:sz w:val="24"/>
                <w:szCs w:val="24"/>
              </w:rPr>
            </w:pPr>
          </w:p>
        </w:tc>
      </w:tr>
      <w:tr w:rsidR="008A1FA0" w:rsidRPr="00672674" w14:paraId="44EECF12" w14:textId="77777777" w:rsidTr="0097384C">
        <w:tc>
          <w:tcPr>
            <w:tcW w:w="1838" w:type="dxa"/>
          </w:tcPr>
          <w:p w14:paraId="1AAC702A" w14:textId="77777777" w:rsidR="0097384C" w:rsidRPr="0079649D" w:rsidRDefault="0097384C" w:rsidP="0097384C">
            <w:pPr>
              <w:rPr>
                <w:rFonts w:ascii="Times New Roman" w:hAnsi="Times New Roman" w:cs="Times New Roman"/>
                <w:sz w:val="24"/>
                <w:szCs w:val="24"/>
              </w:rPr>
            </w:pPr>
          </w:p>
        </w:tc>
        <w:tc>
          <w:tcPr>
            <w:tcW w:w="2693" w:type="dxa"/>
          </w:tcPr>
          <w:p w14:paraId="6457C2E3" w14:textId="77777777" w:rsidR="0097384C" w:rsidRPr="0079649D" w:rsidRDefault="0097384C" w:rsidP="0097384C">
            <w:pPr>
              <w:rPr>
                <w:rFonts w:ascii="Times New Roman" w:hAnsi="Times New Roman" w:cs="Times New Roman"/>
                <w:sz w:val="24"/>
                <w:szCs w:val="24"/>
              </w:rPr>
            </w:pPr>
          </w:p>
        </w:tc>
        <w:tc>
          <w:tcPr>
            <w:tcW w:w="5097" w:type="dxa"/>
          </w:tcPr>
          <w:p w14:paraId="15DC712F" w14:textId="77777777" w:rsidR="0097384C" w:rsidRPr="0079649D" w:rsidRDefault="0097384C" w:rsidP="0097384C">
            <w:pPr>
              <w:rPr>
                <w:rFonts w:ascii="Times New Roman" w:hAnsi="Times New Roman" w:cs="Times New Roman"/>
                <w:sz w:val="24"/>
                <w:szCs w:val="24"/>
                <w:lang w:val="it-IT"/>
              </w:rPr>
            </w:pPr>
            <w:r w:rsidRPr="0079649D">
              <w:rPr>
                <w:rFonts w:ascii="Times New Roman" w:hAnsi="Times New Roman" w:cs="Times New Roman"/>
                <w:sz w:val="24"/>
                <w:szCs w:val="24"/>
                <w:lang w:val="it-IT" w:eastAsia="it-IT"/>
              </w:rPr>
              <w:t>Sapienza-Cuore Grossi Vasi, Rome</w:t>
            </w:r>
          </w:p>
        </w:tc>
      </w:tr>
      <w:tr w:rsidR="008A1FA0" w:rsidRPr="0079649D" w14:paraId="22D5C228" w14:textId="77777777" w:rsidTr="0097384C">
        <w:tc>
          <w:tcPr>
            <w:tcW w:w="1838" w:type="dxa"/>
          </w:tcPr>
          <w:p w14:paraId="188ACBD2" w14:textId="77777777" w:rsidR="0097384C" w:rsidRPr="0079649D" w:rsidRDefault="0097384C" w:rsidP="0097384C">
            <w:pPr>
              <w:rPr>
                <w:rFonts w:ascii="Times New Roman" w:hAnsi="Times New Roman" w:cs="Times New Roman"/>
                <w:sz w:val="24"/>
                <w:szCs w:val="24"/>
                <w:lang w:val="it-IT"/>
              </w:rPr>
            </w:pPr>
          </w:p>
        </w:tc>
        <w:tc>
          <w:tcPr>
            <w:tcW w:w="2693" w:type="dxa"/>
          </w:tcPr>
          <w:p w14:paraId="1FB9E872"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Kosovo</w:t>
            </w:r>
          </w:p>
        </w:tc>
        <w:tc>
          <w:tcPr>
            <w:tcW w:w="5097" w:type="dxa"/>
          </w:tcPr>
          <w:p w14:paraId="3A1716E2" w14:textId="77777777" w:rsidR="0097384C" w:rsidRPr="0079649D" w:rsidRDefault="0097384C" w:rsidP="0097384C">
            <w:pPr>
              <w:rPr>
                <w:rFonts w:ascii="Times New Roman" w:hAnsi="Times New Roman" w:cs="Times New Roman"/>
                <w:sz w:val="24"/>
                <w:szCs w:val="24"/>
              </w:rPr>
            </w:pPr>
          </w:p>
        </w:tc>
      </w:tr>
      <w:tr w:rsidR="008A1FA0" w:rsidRPr="0079649D" w14:paraId="140AF09A" w14:textId="77777777" w:rsidTr="0097384C">
        <w:tc>
          <w:tcPr>
            <w:tcW w:w="1838" w:type="dxa"/>
          </w:tcPr>
          <w:p w14:paraId="7D863B24" w14:textId="77777777" w:rsidR="0097384C" w:rsidRPr="0079649D" w:rsidRDefault="0097384C" w:rsidP="0097384C">
            <w:pPr>
              <w:rPr>
                <w:rFonts w:ascii="Times New Roman" w:hAnsi="Times New Roman" w:cs="Times New Roman"/>
                <w:sz w:val="24"/>
                <w:szCs w:val="24"/>
              </w:rPr>
            </w:pPr>
          </w:p>
        </w:tc>
        <w:tc>
          <w:tcPr>
            <w:tcW w:w="2693" w:type="dxa"/>
          </w:tcPr>
          <w:p w14:paraId="2197C047" w14:textId="77777777" w:rsidR="0097384C" w:rsidRPr="0079649D" w:rsidRDefault="0097384C" w:rsidP="0097384C">
            <w:pPr>
              <w:rPr>
                <w:rFonts w:ascii="Times New Roman" w:hAnsi="Times New Roman" w:cs="Times New Roman"/>
                <w:sz w:val="24"/>
                <w:szCs w:val="24"/>
              </w:rPr>
            </w:pPr>
          </w:p>
        </w:tc>
        <w:tc>
          <w:tcPr>
            <w:tcW w:w="5097" w:type="dxa"/>
          </w:tcPr>
          <w:p w14:paraId="55B8225B"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Clinical Center of Kosovo, Prishtina</w:t>
            </w:r>
          </w:p>
        </w:tc>
      </w:tr>
      <w:tr w:rsidR="008A1FA0" w:rsidRPr="0079649D" w14:paraId="1AE4F10B" w14:textId="77777777" w:rsidTr="0097384C">
        <w:tc>
          <w:tcPr>
            <w:tcW w:w="1838" w:type="dxa"/>
          </w:tcPr>
          <w:p w14:paraId="02BCFADF" w14:textId="77777777" w:rsidR="0097384C" w:rsidRPr="0079649D" w:rsidRDefault="0097384C" w:rsidP="0097384C">
            <w:pPr>
              <w:rPr>
                <w:rFonts w:ascii="Times New Roman" w:hAnsi="Times New Roman" w:cs="Times New Roman"/>
                <w:sz w:val="24"/>
                <w:szCs w:val="24"/>
              </w:rPr>
            </w:pPr>
          </w:p>
        </w:tc>
        <w:tc>
          <w:tcPr>
            <w:tcW w:w="2693" w:type="dxa"/>
          </w:tcPr>
          <w:p w14:paraId="26F0F5F6" w14:textId="5BDEC0A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Lithuania</w:t>
            </w:r>
          </w:p>
        </w:tc>
        <w:tc>
          <w:tcPr>
            <w:tcW w:w="5097" w:type="dxa"/>
          </w:tcPr>
          <w:p w14:paraId="051893A6" w14:textId="77777777" w:rsidR="0097384C" w:rsidRPr="0079649D" w:rsidRDefault="0097384C" w:rsidP="0097384C">
            <w:pPr>
              <w:rPr>
                <w:rFonts w:ascii="Times New Roman" w:hAnsi="Times New Roman" w:cs="Times New Roman"/>
                <w:sz w:val="24"/>
                <w:szCs w:val="24"/>
              </w:rPr>
            </w:pPr>
          </w:p>
        </w:tc>
      </w:tr>
      <w:tr w:rsidR="008A1FA0" w:rsidRPr="0079649D" w14:paraId="557E2602" w14:textId="77777777" w:rsidTr="0097384C">
        <w:tc>
          <w:tcPr>
            <w:tcW w:w="1838" w:type="dxa"/>
          </w:tcPr>
          <w:p w14:paraId="5BFFED24" w14:textId="77777777" w:rsidR="0097384C" w:rsidRPr="0079649D" w:rsidRDefault="0097384C" w:rsidP="0097384C">
            <w:pPr>
              <w:rPr>
                <w:rFonts w:ascii="Times New Roman" w:hAnsi="Times New Roman" w:cs="Times New Roman"/>
                <w:sz w:val="24"/>
                <w:szCs w:val="24"/>
              </w:rPr>
            </w:pPr>
          </w:p>
        </w:tc>
        <w:tc>
          <w:tcPr>
            <w:tcW w:w="2693" w:type="dxa"/>
          </w:tcPr>
          <w:p w14:paraId="0439561F" w14:textId="77777777" w:rsidR="0097384C" w:rsidRPr="0079649D" w:rsidRDefault="0097384C" w:rsidP="0097384C">
            <w:pPr>
              <w:rPr>
                <w:rFonts w:ascii="Times New Roman" w:hAnsi="Times New Roman" w:cs="Times New Roman"/>
                <w:sz w:val="24"/>
                <w:szCs w:val="24"/>
              </w:rPr>
            </w:pPr>
          </w:p>
        </w:tc>
        <w:tc>
          <w:tcPr>
            <w:tcW w:w="5097" w:type="dxa"/>
          </w:tcPr>
          <w:p w14:paraId="26A9A726"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Hospital of Lithuanian University of Health Sciences, Kaunas*</w:t>
            </w:r>
          </w:p>
        </w:tc>
      </w:tr>
      <w:tr w:rsidR="008A1FA0" w:rsidRPr="0079649D" w14:paraId="14008A7E" w14:textId="77777777" w:rsidTr="0097384C">
        <w:tc>
          <w:tcPr>
            <w:tcW w:w="1838" w:type="dxa"/>
          </w:tcPr>
          <w:p w14:paraId="63850652" w14:textId="77777777" w:rsidR="0097384C" w:rsidRPr="0079649D" w:rsidRDefault="0097384C" w:rsidP="0097384C">
            <w:pPr>
              <w:rPr>
                <w:rFonts w:ascii="Times New Roman" w:hAnsi="Times New Roman" w:cs="Times New Roman"/>
                <w:sz w:val="24"/>
                <w:szCs w:val="24"/>
              </w:rPr>
            </w:pPr>
          </w:p>
        </w:tc>
        <w:tc>
          <w:tcPr>
            <w:tcW w:w="2693" w:type="dxa"/>
          </w:tcPr>
          <w:p w14:paraId="015071B4"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Macedonia</w:t>
            </w:r>
          </w:p>
        </w:tc>
        <w:tc>
          <w:tcPr>
            <w:tcW w:w="5097" w:type="dxa"/>
          </w:tcPr>
          <w:p w14:paraId="0626A7D0" w14:textId="77777777" w:rsidR="0097384C" w:rsidRPr="0079649D" w:rsidRDefault="0097384C" w:rsidP="0097384C">
            <w:pPr>
              <w:rPr>
                <w:rFonts w:ascii="Times New Roman" w:hAnsi="Times New Roman" w:cs="Times New Roman"/>
                <w:sz w:val="24"/>
                <w:szCs w:val="24"/>
              </w:rPr>
            </w:pPr>
          </w:p>
        </w:tc>
      </w:tr>
      <w:tr w:rsidR="008A1FA0" w:rsidRPr="0079649D" w14:paraId="634683C6" w14:textId="77777777" w:rsidTr="0097384C">
        <w:tc>
          <w:tcPr>
            <w:tcW w:w="1838" w:type="dxa"/>
          </w:tcPr>
          <w:p w14:paraId="73CDBE06" w14:textId="77777777" w:rsidR="0097384C" w:rsidRPr="0079649D" w:rsidRDefault="0097384C" w:rsidP="0097384C">
            <w:pPr>
              <w:rPr>
                <w:rFonts w:ascii="Times New Roman" w:hAnsi="Times New Roman" w:cs="Times New Roman"/>
                <w:sz w:val="24"/>
                <w:szCs w:val="24"/>
              </w:rPr>
            </w:pPr>
          </w:p>
        </w:tc>
        <w:tc>
          <w:tcPr>
            <w:tcW w:w="2693" w:type="dxa"/>
          </w:tcPr>
          <w:p w14:paraId="36FFDA3B" w14:textId="77777777" w:rsidR="0097384C" w:rsidRPr="0079649D" w:rsidRDefault="0097384C" w:rsidP="0097384C">
            <w:pPr>
              <w:rPr>
                <w:rFonts w:ascii="Times New Roman" w:hAnsi="Times New Roman" w:cs="Times New Roman"/>
                <w:sz w:val="24"/>
                <w:szCs w:val="24"/>
              </w:rPr>
            </w:pPr>
          </w:p>
        </w:tc>
        <w:tc>
          <w:tcPr>
            <w:tcW w:w="5097" w:type="dxa"/>
          </w:tcPr>
          <w:p w14:paraId="1063E4A0"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University Clinic of Cardiology, Skopje*</w:t>
            </w:r>
          </w:p>
        </w:tc>
      </w:tr>
      <w:tr w:rsidR="008A1FA0" w:rsidRPr="0079649D" w14:paraId="3B817920" w14:textId="77777777" w:rsidTr="0097384C">
        <w:tc>
          <w:tcPr>
            <w:tcW w:w="1838" w:type="dxa"/>
          </w:tcPr>
          <w:p w14:paraId="233A1EDE" w14:textId="77777777" w:rsidR="0097384C" w:rsidRPr="0079649D" w:rsidRDefault="0097384C" w:rsidP="0097384C">
            <w:pPr>
              <w:rPr>
                <w:rFonts w:ascii="Times New Roman" w:hAnsi="Times New Roman" w:cs="Times New Roman"/>
                <w:sz w:val="24"/>
                <w:szCs w:val="24"/>
              </w:rPr>
            </w:pPr>
          </w:p>
        </w:tc>
        <w:tc>
          <w:tcPr>
            <w:tcW w:w="2693" w:type="dxa"/>
          </w:tcPr>
          <w:p w14:paraId="07BEFF9F"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Hungary</w:t>
            </w:r>
          </w:p>
        </w:tc>
        <w:tc>
          <w:tcPr>
            <w:tcW w:w="5097" w:type="dxa"/>
          </w:tcPr>
          <w:p w14:paraId="4561297D" w14:textId="77777777" w:rsidR="0097384C" w:rsidRPr="0079649D" w:rsidRDefault="0097384C" w:rsidP="0097384C">
            <w:pPr>
              <w:rPr>
                <w:rFonts w:ascii="Times New Roman" w:hAnsi="Times New Roman" w:cs="Times New Roman"/>
                <w:sz w:val="24"/>
                <w:szCs w:val="24"/>
              </w:rPr>
            </w:pPr>
          </w:p>
        </w:tc>
      </w:tr>
      <w:tr w:rsidR="008A1FA0" w:rsidRPr="0079649D" w14:paraId="51D1FE27" w14:textId="77777777" w:rsidTr="0097384C">
        <w:tc>
          <w:tcPr>
            <w:tcW w:w="1838" w:type="dxa"/>
          </w:tcPr>
          <w:p w14:paraId="71109CDC" w14:textId="77777777" w:rsidR="0097384C" w:rsidRPr="0079649D" w:rsidRDefault="0097384C" w:rsidP="0097384C">
            <w:pPr>
              <w:rPr>
                <w:rFonts w:ascii="Times New Roman" w:hAnsi="Times New Roman" w:cs="Times New Roman"/>
                <w:sz w:val="24"/>
                <w:szCs w:val="24"/>
              </w:rPr>
            </w:pPr>
          </w:p>
        </w:tc>
        <w:tc>
          <w:tcPr>
            <w:tcW w:w="2693" w:type="dxa"/>
          </w:tcPr>
          <w:p w14:paraId="255E94C4" w14:textId="77777777" w:rsidR="0097384C" w:rsidRPr="0079649D" w:rsidRDefault="0097384C" w:rsidP="0097384C">
            <w:pPr>
              <w:rPr>
                <w:rFonts w:ascii="Times New Roman" w:hAnsi="Times New Roman" w:cs="Times New Roman"/>
                <w:sz w:val="24"/>
                <w:szCs w:val="24"/>
              </w:rPr>
            </w:pPr>
          </w:p>
        </w:tc>
        <w:tc>
          <w:tcPr>
            <w:tcW w:w="5097" w:type="dxa"/>
          </w:tcPr>
          <w:p w14:paraId="387DEBF6"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University of Pecs, Medical School, 1st Department of Medicine, Division of Cardiology</w:t>
            </w:r>
          </w:p>
        </w:tc>
      </w:tr>
      <w:tr w:rsidR="008A1FA0" w:rsidRPr="0079649D" w14:paraId="7D39C32C" w14:textId="77777777" w:rsidTr="0097384C">
        <w:tc>
          <w:tcPr>
            <w:tcW w:w="1838" w:type="dxa"/>
          </w:tcPr>
          <w:p w14:paraId="00100A72" w14:textId="77777777" w:rsidR="0097384C" w:rsidRPr="0079649D" w:rsidRDefault="0097384C" w:rsidP="0097384C">
            <w:pPr>
              <w:rPr>
                <w:rFonts w:ascii="Times New Roman" w:hAnsi="Times New Roman" w:cs="Times New Roman"/>
                <w:sz w:val="24"/>
                <w:szCs w:val="24"/>
              </w:rPr>
            </w:pPr>
          </w:p>
        </w:tc>
        <w:tc>
          <w:tcPr>
            <w:tcW w:w="2693" w:type="dxa"/>
          </w:tcPr>
          <w:p w14:paraId="026D569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Moldova</w:t>
            </w:r>
          </w:p>
        </w:tc>
        <w:tc>
          <w:tcPr>
            <w:tcW w:w="5097" w:type="dxa"/>
          </w:tcPr>
          <w:p w14:paraId="379F818D" w14:textId="77777777" w:rsidR="0097384C" w:rsidRPr="0079649D" w:rsidRDefault="0097384C" w:rsidP="0097384C">
            <w:pPr>
              <w:rPr>
                <w:rFonts w:ascii="Times New Roman" w:hAnsi="Times New Roman" w:cs="Times New Roman"/>
                <w:sz w:val="24"/>
                <w:szCs w:val="24"/>
              </w:rPr>
            </w:pPr>
          </w:p>
        </w:tc>
      </w:tr>
      <w:tr w:rsidR="008A1FA0" w:rsidRPr="0079649D" w14:paraId="70936161" w14:textId="77777777" w:rsidTr="0097384C">
        <w:tc>
          <w:tcPr>
            <w:tcW w:w="1838" w:type="dxa"/>
          </w:tcPr>
          <w:p w14:paraId="2C016B84" w14:textId="77777777" w:rsidR="0097384C" w:rsidRPr="0079649D" w:rsidRDefault="0097384C" w:rsidP="0097384C">
            <w:pPr>
              <w:rPr>
                <w:rFonts w:ascii="Times New Roman" w:hAnsi="Times New Roman" w:cs="Times New Roman"/>
                <w:sz w:val="24"/>
                <w:szCs w:val="24"/>
              </w:rPr>
            </w:pPr>
          </w:p>
        </w:tc>
        <w:tc>
          <w:tcPr>
            <w:tcW w:w="2693" w:type="dxa"/>
          </w:tcPr>
          <w:p w14:paraId="4D867C98" w14:textId="77777777" w:rsidR="0097384C" w:rsidRPr="0079649D" w:rsidRDefault="0097384C" w:rsidP="0097384C">
            <w:pPr>
              <w:rPr>
                <w:rFonts w:ascii="Times New Roman" w:hAnsi="Times New Roman" w:cs="Times New Roman"/>
                <w:sz w:val="24"/>
                <w:szCs w:val="24"/>
              </w:rPr>
            </w:pPr>
          </w:p>
        </w:tc>
        <w:tc>
          <w:tcPr>
            <w:tcW w:w="5097" w:type="dxa"/>
          </w:tcPr>
          <w:p w14:paraId="3B66C4A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Hospital Center of Cardiology; Institute of Cardiology, </w:t>
            </w:r>
            <w:proofErr w:type="spellStart"/>
            <w:r w:rsidRPr="0079649D">
              <w:rPr>
                <w:rFonts w:ascii="Times New Roman" w:hAnsi="Times New Roman" w:cs="Times New Roman"/>
                <w:sz w:val="24"/>
                <w:szCs w:val="24"/>
              </w:rPr>
              <w:t>Chișinău</w:t>
            </w:r>
            <w:proofErr w:type="spellEnd"/>
          </w:p>
        </w:tc>
      </w:tr>
      <w:tr w:rsidR="008A1FA0" w:rsidRPr="0079649D" w14:paraId="4787836C" w14:textId="77777777" w:rsidTr="0097384C">
        <w:tc>
          <w:tcPr>
            <w:tcW w:w="1838" w:type="dxa"/>
          </w:tcPr>
          <w:p w14:paraId="610BCC35" w14:textId="77777777" w:rsidR="0097384C" w:rsidRPr="0079649D" w:rsidRDefault="0097384C" w:rsidP="0097384C">
            <w:pPr>
              <w:rPr>
                <w:rFonts w:ascii="Times New Roman" w:hAnsi="Times New Roman" w:cs="Times New Roman"/>
                <w:sz w:val="24"/>
                <w:szCs w:val="24"/>
              </w:rPr>
            </w:pPr>
          </w:p>
        </w:tc>
        <w:tc>
          <w:tcPr>
            <w:tcW w:w="2693" w:type="dxa"/>
          </w:tcPr>
          <w:p w14:paraId="1CA604C4"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sz w:val="24"/>
                <w:szCs w:val="24"/>
              </w:rPr>
              <w:t>Montenegro</w:t>
            </w:r>
          </w:p>
        </w:tc>
        <w:tc>
          <w:tcPr>
            <w:tcW w:w="5097" w:type="dxa"/>
          </w:tcPr>
          <w:p w14:paraId="2811A22E" w14:textId="77777777" w:rsidR="0097384C" w:rsidRPr="0079649D" w:rsidRDefault="0097384C" w:rsidP="0097384C">
            <w:pPr>
              <w:rPr>
                <w:rFonts w:ascii="Times New Roman" w:hAnsi="Times New Roman" w:cs="Times New Roman"/>
                <w:sz w:val="24"/>
                <w:szCs w:val="24"/>
              </w:rPr>
            </w:pPr>
          </w:p>
        </w:tc>
      </w:tr>
      <w:tr w:rsidR="008A1FA0" w:rsidRPr="0079649D" w14:paraId="575B56C1" w14:textId="77777777" w:rsidTr="0097384C">
        <w:tc>
          <w:tcPr>
            <w:tcW w:w="1838" w:type="dxa"/>
          </w:tcPr>
          <w:p w14:paraId="34C98F5E" w14:textId="77777777" w:rsidR="0097384C" w:rsidRPr="0079649D" w:rsidRDefault="0097384C" w:rsidP="0097384C">
            <w:pPr>
              <w:rPr>
                <w:rFonts w:ascii="Times New Roman" w:hAnsi="Times New Roman" w:cs="Times New Roman"/>
                <w:sz w:val="24"/>
                <w:szCs w:val="24"/>
              </w:rPr>
            </w:pPr>
          </w:p>
        </w:tc>
        <w:tc>
          <w:tcPr>
            <w:tcW w:w="2693" w:type="dxa"/>
          </w:tcPr>
          <w:p w14:paraId="338DC76A" w14:textId="77777777" w:rsidR="0097384C" w:rsidRPr="0079649D" w:rsidRDefault="0097384C" w:rsidP="0097384C">
            <w:pPr>
              <w:rPr>
                <w:rFonts w:ascii="Times New Roman" w:hAnsi="Times New Roman" w:cs="Times New Roman"/>
                <w:sz w:val="24"/>
                <w:szCs w:val="24"/>
              </w:rPr>
            </w:pPr>
          </w:p>
        </w:tc>
        <w:tc>
          <w:tcPr>
            <w:tcW w:w="5097" w:type="dxa"/>
          </w:tcPr>
          <w:p w14:paraId="6128052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Clinical Center of Montenegro, Podgorica)</w:t>
            </w:r>
          </w:p>
        </w:tc>
      </w:tr>
      <w:tr w:rsidR="008A1FA0" w:rsidRPr="0079649D" w14:paraId="18B88A1D" w14:textId="77777777" w:rsidTr="0097384C">
        <w:tc>
          <w:tcPr>
            <w:tcW w:w="1838" w:type="dxa"/>
          </w:tcPr>
          <w:p w14:paraId="661C07EC" w14:textId="77777777" w:rsidR="0097384C" w:rsidRPr="0079649D" w:rsidRDefault="0097384C" w:rsidP="0097384C">
            <w:pPr>
              <w:rPr>
                <w:rFonts w:ascii="Times New Roman" w:hAnsi="Times New Roman" w:cs="Times New Roman"/>
                <w:sz w:val="24"/>
                <w:szCs w:val="24"/>
              </w:rPr>
            </w:pPr>
          </w:p>
        </w:tc>
        <w:tc>
          <w:tcPr>
            <w:tcW w:w="2693" w:type="dxa"/>
          </w:tcPr>
          <w:p w14:paraId="5C68D275" w14:textId="77777777" w:rsidR="0097384C" w:rsidRPr="0079649D" w:rsidRDefault="0097384C" w:rsidP="0097384C">
            <w:pPr>
              <w:rPr>
                <w:rFonts w:ascii="Times New Roman" w:hAnsi="Times New Roman" w:cs="Times New Roman"/>
                <w:sz w:val="24"/>
                <w:szCs w:val="24"/>
              </w:rPr>
            </w:pPr>
          </w:p>
        </w:tc>
        <w:tc>
          <w:tcPr>
            <w:tcW w:w="5097" w:type="dxa"/>
          </w:tcPr>
          <w:p w14:paraId="3C5EB7A8"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General Hospital Kotor</w:t>
            </w:r>
          </w:p>
        </w:tc>
      </w:tr>
      <w:tr w:rsidR="008A1FA0" w:rsidRPr="00672674" w14:paraId="77B67937" w14:textId="77777777" w:rsidTr="0097384C">
        <w:tc>
          <w:tcPr>
            <w:tcW w:w="1838" w:type="dxa"/>
          </w:tcPr>
          <w:p w14:paraId="7A974B74" w14:textId="77777777" w:rsidR="0097384C" w:rsidRPr="0079649D" w:rsidRDefault="0097384C" w:rsidP="0097384C">
            <w:pPr>
              <w:rPr>
                <w:rFonts w:ascii="Times New Roman" w:hAnsi="Times New Roman" w:cs="Times New Roman"/>
                <w:sz w:val="24"/>
                <w:szCs w:val="24"/>
              </w:rPr>
            </w:pPr>
          </w:p>
        </w:tc>
        <w:tc>
          <w:tcPr>
            <w:tcW w:w="2693" w:type="dxa"/>
          </w:tcPr>
          <w:p w14:paraId="1936A7F0" w14:textId="77777777" w:rsidR="0097384C" w:rsidRPr="0079649D" w:rsidRDefault="0097384C" w:rsidP="0097384C">
            <w:pPr>
              <w:rPr>
                <w:rFonts w:ascii="Times New Roman" w:hAnsi="Times New Roman" w:cs="Times New Roman"/>
                <w:sz w:val="24"/>
                <w:szCs w:val="24"/>
              </w:rPr>
            </w:pPr>
          </w:p>
        </w:tc>
        <w:tc>
          <w:tcPr>
            <w:tcW w:w="5097" w:type="dxa"/>
          </w:tcPr>
          <w:p w14:paraId="60D57355" w14:textId="77777777" w:rsidR="0097384C" w:rsidRPr="0079649D" w:rsidRDefault="0097384C" w:rsidP="0097384C">
            <w:pPr>
              <w:rPr>
                <w:rFonts w:ascii="Times New Roman" w:hAnsi="Times New Roman" w:cs="Times New Roman"/>
                <w:sz w:val="24"/>
                <w:szCs w:val="24"/>
                <w:lang w:val="it-IT"/>
              </w:rPr>
            </w:pPr>
            <w:proofErr w:type="spellStart"/>
            <w:r w:rsidRPr="0079649D">
              <w:rPr>
                <w:rFonts w:ascii="Times New Roman" w:hAnsi="Times New Roman" w:cs="Times New Roman"/>
                <w:sz w:val="24"/>
                <w:szCs w:val="24"/>
                <w:lang w:val="it-IT"/>
              </w:rPr>
              <w:t>Opšta</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Bolnica</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Meljine</w:t>
            </w:r>
            <w:proofErr w:type="spellEnd"/>
            <w:r w:rsidRPr="0079649D">
              <w:rPr>
                <w:rFonts w:ascii="Times New Roman" w:hAnsi="Times New Roman" w:cs="Times New Roman"/>
                <w:sz w:val="24"/>
                <w:szCs w:val="24"/>
                <w:lang w:val="it-IT"/>
              </w:rPr>
              <w:t>, Herceg Novi</w:t>
            </w:r>
          </w:p>
        </w:tc>
      </w:tr>
      <w:tr w:rsidR="008A1FA0" w:rsidRPr="0002623C" w14:paraId="7DC7043A" w14:textId="77777777" w:rsidTr="0097384C">
        <w:tc>
          <w:tcPr>
            <w:tcW w:w="1838" w:type="dxa"/>
          </w:tcPr>
          <w:p w14:paraId="2E551E0E" w14:textId="77777777" w:rsidR="0097384C" w:rsidRPr="0079649D" w:rsidRDefault="0097384C" w:rsidP="0097384C">
            <w:pPr>
              <w:rPr>
                <w:rFonts w:ascii="Times New Roman" w:hAnsi="Times New Roman" w:cs="Times New Roman"/>
                <w:sz w:val="24"/>
                <w:szCs w:val="24"/>
                <w:lang w:val="it-IT"/>
              </w:rPr>
            </w:pPr>
          </w:p>
        </w:tc>
        <w:tc>
          <w:tcPr>
            <w:tcW w:w="2693" w:type="dxa"/>
          </w:tcPr>
          <w:p w14:paraId="126EC84B" w14:textId="77777777" w:rsidR="0097384C" w:rsidRPr="0079649D" w:rsidRDefault="0097384C" w:rsidP="0097384C">
            <w:pPr>
              <w:rPr>
                <w:rFonts w:ascii="Times New Roman" w:hAnsi="Times New Roman" w:cs="Times New Roman"/>
                <w:sz w:val="24"/>
                <w:szCs w:val="24"/>
                <w:lang w:val="it-IT"/>
              </w:rPr>
            </w:pPr>
          </w:p>
        </w:tc>
        <w:tc>
          <w:tcPr>
            <w:tcW w:w="5097" w:type="dxa"/>
          </w:tcPr>
          <w:p w14:paraId="3F06AA7B" w14:textId="77777777" w:rsidR="0097384C" w:rsidRPr="0002623C" w:rsidRDefault="0097384C" w:rsidP="0097384C">
            <w:pPr>
              <w:rPr>
                <w:rFonts w:ascii="Times New Roman" w:hAnsi="Times New Roman" w:cs="Times New Roman"/>
                <w:sz w:val="24"/>
                <w:szCs w:val="24"/>
                <w:lang w:val="pl-PL"/>
              </w:rPr>
            </w:pPr>
            <w:r w:rsidRPr="0002623C">
              <w:rPr>
                <w:rFonts w:ascii="Times New Roman" w:hAnsi="Times New Roman" w:cs="Times New Roman"/>
                <w:sz w:val="24"/>
                <w:szCs w:val="24"/>
                <w:lang w:val="pl-PL"/>
              </w:rPr>
              <w:t>JZU Dom Zdravlja Plav - Interno Odjeljenje</w:t>
            </w:r>
          </w:p>
        </w:tc>
      </w:tr>
      <w:tr w:rsidR="008A1FA0" w:rsidRPr="0079649D" w14:paraId="3895F8E2" w14:textId="77777777" w:rsidTr="0097384C">
        <w:tc>
          <w:tcPr>
            <w:tcW w:w="1838" w:type="dxa"/>
          </w:tcPr>
          <w:p w14:paraId="56FA1337" w14:textId="77777777" w:rsidR="0097384C" w:rsidRPr="0002623C" w:rsidRDefault="0097384C" w:rsidP="0097384C">
            <w:pPr>
              <w:rPr>
                <w:rFonts w:ascii="Times New Roman" w:hAnsi="Times New Roman" w:cs="Times New Roman"/>
                <w:sz w:val="24"/>
                <w:szCs w:val="24"/>
                <w:lang w:val="pl-PL"/>
              </w:rPr>
            </w:pPr>
          </w:p>
        </w:tc>
        <w:tc>
          <w:tcPr>
            <w:tcW w:w="2693" w:type="dxa"/>
          </w:tcPr>
          <w:p w14:paraId="52BFFF6B" w14:textId="77777777" w:rsidR="0097384C" w:rsidRPr="0002623C" w:rsidRDefault="0097384C" w:rsidP="0097384C">
            <w:pPr>
              <w:rPr>
                <w:rFonts w:ascii="Times New Roman" w:hAnsi="Times New Roman" w:cs="Times New Roman"/>
                <w:sz w:val="24"/>
                <w:szCs w:val="24"/>
                <w:lang w:val="pl-PL"/>
              </w:rPr>
            </w:pPr>
          </w:p>
        </w:tc>
        <w:tc>
          <w:tcPr>
            <w:tcW w:w="5097" w:type="dxa"/>
          </w:tcPr>
          <w:p w14:paraId="2AB68EEE"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General Hospital </w:t>
            </w:r>
            <w:proofErr w:type="spellStart"/>
            <w:r w:rsidRPr="0079649D">
              <w:rPr>
                <w:rFonts w:ascii="Times New Roman" w:hAnsi="Times New Roman" w:cs="Times New Roman"/>
                <w:sz w:val="24"/>
                <w:szCs w:val="24"/>
              </w:rPr>
              <w:t>Pljevlja</w:t>
            </w:r>
            <w:proofErr w:type="spellEnd"/>
          </w:p>
        </w:tc>
      </w:tr>
      <w:tr w:rsidR="008A1FA0" w:rsidRPr="0079649D" w14:paraId="53606BDC" w14:textId="77777777" w:rsidTr="0097384C">
        <w:tc>
          <w:tcPr>
            <w:tcW w:w="1838" w:type="dxa"/>
          </w:tcPr>
          <w:p w14:paraId="6C79C752" w14:textId="77777777" w:rsidR="0097384C" w:rsidRPr="0079649D" w:rsidRDefault="0097384C" w:rsidP="0097384C">
            <w:pPr>
              <w:rPr>
                <w:rFonts w:ascii="Times New Roman" w:hAnsi="Times New Roman" w:cs="Times New Roman"/>
                <w:sz w:val="24"/>
                <w:szCs w:val="24"/>
              </w:rPr>
            </w:pPr>
          </w:p>
        </w:tc>
        <w:tc>
          <w:tcPr>
            <w:tcW w:w="2693" w:type="dxa"/>
          </w:tcPr>
          <w:p w14:paraId="16E09119" w14:textId="77777777" w:rsidR="0097384C" w:rsidRPr="0079649D" w:rsidRDefault="0097384C" w:rsidP="0097384C">
            <w:pPr>
              <w:rPr>
                <w:rFonts w:ascii="Times New Roman" w:hAnsi="Times New Roman" w:cs="Times New Roman"/>
                <w:sz w:val="24"/>
                <w:szCs w:val="24"/>
              </w:rPr>
            </w:pPr>
          </w:p>
        </w:tc>
        <w:tc>
          <w:tcPr>
            <w:tcW w:w="5097" w:type="dxa"/>
          </w:tcPr>
          <w:p w14:paraId="402B2CBF"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Opšta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Bolnica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Berane</w:t>
            </w:r>
            <w:proofErr w:type="spellEnd"/>
          </w:p>
        </w:tc>
      </w:tr>
      <w:tr w:rsidR="008A1FA0" w:rsidRPr="0079649D" w14:paraId="78F52FEC" w14:textId="77777777" w:rsidTr="0097384C">
        <w:tc>
          <w:tcPr>
            <w:tcW w:w="1838" w:type="dxa"/>
          </w:tcPr>
          <w:p w14:paraId="3516B3E9" w14:textId="77777777" w:rsidR="0097384C" w:rsidRPr="0079649D" w:rsidRDefault="0097384C" w:rsidP="0097384C">
            <w:pPr>
              <w:rPr>
                <w:rFonts w:ascii="Times New Roman" w:hAnsi="Times New Roman" w:cs="Times New Roman"/>
                <w:sz w:val="24"/>
                <w:szCs w:val="24"/>
              </w:rPr>
            </w:pPr>
          </w:p>
        </w:tc>
        <w:tc>
          <w:tcPr>
            <w:tcW w:w="2693" w:type="dxa"/>
          </w:tcPr>
          <w:p w14:paraId="4300B515" w14:textId="77777777" w:rsidR="0097384C" w:rsidRPr="0079649D" w:rsidRDefault="0097384C" w:rsidP="0097384C">
            <w:pPr>
              <w:rPr>
                <w:rFonts w:ascii="Times New Roman" w:hAnsi="Times New Roman" w:cs="Times New Roman"/>
                <w:sz w:val="24"/>
                <w:szCs w:val="24"/>
              </w:rPr>
            </w:pPr>
          </w:p>
        </w:tc>
        <w:tc>
          <w:tcPr>
            <w:tcW w:w="5097" w:type="dxa"/>
          </w:tcPr>
          <w:p w14:paraId="0D2FAC64"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Opšta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Bolnica</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Bijelo</w:t>
            </w:r>
            <w:proofErr w:type="spellEnd"/>
            <w:r w:rsidRPr="0079649D">
              <w:rPr>
                <w:rFonts w:ascii="Times New Roman" w:hAnsi="Times New Roman" w:cs="Times New Roman"/>
                <w:sz w:val="24"/>
                <w:szCs w:val="24"/>
              </w:rPr>
              <w:t xml:space="preserve"> Polje</w:t>
            </w:r>
          </w:p>
        </w:tc>
      </w:tr>
      <w:tr w:rsidR="008A1FA0" w:rsidRPr="00672674" w14:paraId="10B482F0" w14:textId="77777777" w:rsidTr="0097384C">
        <w:tc>
          <w:tcPr>
            <w:tcW w:w="1838" w:type="dxa"/>
          </w:tcPr>
          <w:p w14:paraId="713C6864" w14:textId="77777777" w:rsidR="0097384C" w:rsidRPr="0079649D" w:rsidRDefault="0097384C" w:rsidP="0097384C">
            <w:pPr>
              <w:rPr>
                <w:rFonts w:ascii="Times New Roman" w:hAnsi="Times New Roman" w:cs="Times New Roman"/>
                <w:sz w:val="24"/>
                <w:szCs w:val="24"/>
              </w:rPr>
            </w:pPr>
          </w:p>
        </w:tc>
        <w:tc>
          <w:tcPr>
            <w:tcW w:w="2693" w:type="dxa"/>
          </w:tcPr>
          <w:p w14:paraId="357DC7AE" w14:textId="77777777" w:rsidR="0097384C" w:rsidRPr="0079649D" w:rsidRDefault="0097384C" w:rsidP="0097384C">
            <w:pPr>
              <w:rPr>
                <w:rFonts w:ascii="Times New Roman" w:hAnsi="Times New Roman" w:cs="Times New Roman"/>
                <w:sz w:val="24"/>
                <w:szCs w:val="24"/>
              </w:rPr>
            </w:pPr>
          </w:p>
        </w:tc>
        <w:tc>
          <w:tcPr>
            <w:tcW w:w="5097" w:type="dxa"/>
          </w:tcPr>
          <w:p w14:paraId="356221B9" w14:textId="77777777" w:rsidR="0097384C" w:rsidRPr="0079649D" w:rsidRDefault="0097384C" w:rsidP="0097384C">
            <w:pPr>
              <w:rPr>
                <w:rFonts w:ascii="Times New Roman" w:hAnsi="Times New Roman" w:cs="Times New Roman"/>
                <w:sz w:val="24"/>
                <w:szCs w:val="24"/>
                <w:lang w:val="it-IT"/>
              </w:rPr>
            </w:pPr>
            <w:proofErr w:type="spellStart"/>
            <w:r w:rsidRPr="0079649D">
              <w:rPr>
                <w:rFonts w:ascii="Times New Roman" w:hAnsi="Times New Roman" w:cs="Times New Roman"/>
                <w:sz w:val="24"/>
                <w:szCs w:val="24"/>
                <w:lang w:val="it-IT"/>
              </w:rPr>
              <w:t>Opšta</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Bolnica</w:t>
            </w:r>
            <w:proofErr w:type="spellEnd"/>
            <w:r w:rsidRPr="0079649D">
              <w:rPr>
                <w:rFonts w:ascii="Times New Roman" w:hAnsi="Times New Roman" w:cs="Times New Roman"/>
                <w:sz w:val="24"/>
                <w:szCs w:val="24"/>
                <w:lang w:val="it-IT"/>
              </w:rPr>
              <w:t xml:space="preserve"> Danilo I, </w:t>
            </w:r>
            <w:proofErr w:type="spellStart"/>
            <w:r w:rsidRPr="0079649D">
              <w:rPr>
                <w:rFonts w:ascii="Times New Roman" w:hAnsi="Times New Roman" w:cs="Times New Roman"/>
                <w:sz w:val="24"/>
                <w:szCs w:val="24"/>
                <w:lang w:val="it-IT"/>
              </w:rPr>
              <w:t>Cetinje</w:t>
            </w:r>
            <w:proofErr w:type="spellEnd"/>
          </w:p>
        </w:tc>
      </w:tr>
      <w:tr w:rsidR="008A1FA0" w:rsidRPr="0079649D" w14:paraId="094542AA" w14:textId="77777777" w:rsidTr="0097384C">
        <w:tc>
          <w:tcPr>
            <w:tcW w:w="1838" w:type="dxa"/>
          </w:tcPr>
          <w:p w14:paraId="780FE4A9" w14:textId="77777777" w:rsidR="0097384C" w:rsidRPr="0079649D" w:rsidRDefault="0097384C" w:rsidP="0097384C">
            <w:pPr>
              <w:rPr>
                <w:rFonts w:ascii="Times New Roman" w:hAnsi="Times New Roman" w:cs="Times New Roman"/>
                <w:sz w:val="24"/>
                <w:szCs w:val="24"/>
                <w:lang w:val="it-IT"/>
              </w:rPr>
            </w:pPr>
          </w:p>
        </w:tc>
        <w:tc>
          <w:tcPr>
            <w:tcW w:w="2693" w:type="dxa"/>
          </w:tcPr>
          <w:p w14:paraId="14C41F6F" w14:textId="77777777" w:rsidR="0097384C" w:rsidRPr="0079649D" w:rsidRDefault="0097384C" w:rsidP="0097384C">
            <w:pPr>
              <w:rPr>
                <w:rFonts w:ascii="Times New Roman" w:hAnsi="Times New Roman" w:cs="Times New Roman"/>
                <w:sz w:val="24"/>
                <w:szCs w:val="24"/>
                <w:lang w:val="it-IT"/>
              </w:rPr>
            </w:pPr>
          </w:p>
        </w:tc>
        <w:tc>
          <w:tcPr>
            <w:tcW w:w="5097" w:type="dxa"/>
          </w:tcPr>
          <w:p w14:paraId="42F69880"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iCs/>
                <w:sz w:val="24"/>
                <w:szCs w:val="24"/>
                <w:lang w:eastAsia="it-IT"/>
              </w:rPr>
              <w:t xml:space="preserve">PZU </w:t>
            </w:r>
            <w:proofErr w:type="gramStart"/>
            <w:r w:rsidRPr="0079649D">
              <w:rPr>
                <w:rFonts w:ascii="Times New Roman" w:hAnsi="Times New Roman" w:cs="Times New Roman"/>
                <w:iCs/>
                <w:sz w:val="24"/>
                <w:szCs w:val="24"/>
                <w:lang w:eastAsia="it-IT"/>
              </w:rPr>
              <w:t>OB.MELJINE</w:t>
            </w:r>
            <w:proofErr w:type="gramEnd"/>
          </w:p>
        </w:tc>
      </w:tr>
      <w:tr w:rsidR="008A1FA0" w:rsidRPr="0079649D" w14:paraId="3A9AEB2A" w14:textId="77777777" w:rsidTr="0097384C">
        <w:tc>
          <w:tcPr>
            <w:tcW w:w="1838" w:type="dxa"/>
          </w:tcPr>
          <w:p w14:paraId="411B3745" w14:textId="77777777" w:rsidR="0097384C" w:rsidRPr="0079649D" w:rsidRDefault="0097384C" w:rsidP="0097384C">
            <w:pPr>
              <w:rPr>
                <w:rFonts w:ascii="Times New Roman" w:hAnsi="Times New Roman" w:cs="Times New Roman"/>
                <w:sz w:val="24"/>
                <w:szCs w:val="24"/>
              </w:rPr>
            </w:pPr>
          </w:p>
        </w:tc>
        <w:tc>
          <w:tcPr>
            <w:tcW w:w="2693" w:type="dxa"/>
          </w:tcPr>
          <w:p w14:paraId="4C241ECB" w14:textId="0DA707B1"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b/>
                <w:iCs/>
                <w:sz w:val="24"/>
                <w:szCs w:val="24"/>
                <w:lang w:eastAsia="it-IT"/>
              </w:rPr>
              <w:t>Romania</w:t>
            </w:r>
          </w:p>
        </w:tc>
        <w:tc>
          <w:tcPr>
            <w:tcW w:w="5097" w:type="dxa"/>
          </w:tcPr>
          <w:p w14:paraId="20BE2B96" w14:textId="77777777" w:rsidR="0097384C" w:rsidRPr="0079649D" w:rsidRDefault="0097384C" w:rsidP="0097384C">
            <w:pPr>
              <w:rPr>
                <w:rFonts w:ascii="Times New Roman" w:hAnsi="Times New Roman" w:cs="Times New Roman"/>
                <w:sz w:val="24"/>
                <w:szCs w:val="24"/>
              </w:rPr>
            </w:pPr>
          </w:p>
        </w:tc>
      </w:tr>
      <w:tr w:rsidR="008A1FA0" w:rsidRPr="00672674" w14:paraId="0B6076E0" w14:textId="77777777" w:rsidTr="0097384C">
        <w:tc>
          <w:tcPr>
            <w:tcW w:w="1838" w:type="dxa"/>
          </w:tcPr>
          <w:p w14:paraId="643C83A5" w14:textId="77777777" w:rsidR="0097384C" w:rsidRPr="0079649D" w:rsidRDefault="0097384C" w:rsidP="0097384C">
            <w:pPr>
              <w:rPr>
                <w:rFonts w:ascii="Times New Roman" w:hAnsi="Times New Roman" w:cs="Times New Roman"/>
                <w:sz w:val="24"/>
                <w:szCs w:val="24"/>
              </w:rPr>
            </w:pPr>
          </w:p>
        </w:tc>
        <w:tc>
          <w:tcPr>
            <w:tcW w:w="2693" w:type="dxa"/>
          </w:tcPr>
          <w:p w14:paraId="00934589" w14:textId="77777777" w:rsidR="0097384C" w:rsidRPr="0079649D" w:rsidRDefault="0097384C" w:rsidP="0097384C">
            <w:pPr>
              <w:rPr>
                <w:rFonts w:ascii="Times New Roman" w:hAnsi="Times New Roman" w:cs="Times New Roman"/>
                <w:sz w:val="24"/>
                <w:szCs w:val="24"/>
              </w:rPr>
            </w:pPr>
          </w:p>
        </w:tc>
        <w:tc>
          <w:tcPr>
            <w:tcW w:w="5097" w:type="dxa"/>
          </w:tcPr>
          <w:p w14:paraId="2CDF3E29" w14:textId="77777777" w:rsidR="0097384C" w:rsidRPr="0079649D" w:rsidRDefault="0097384C" w:rsidP="0097384C">
            <w:pPr>
              <w:rPr>
                <w:rFonts w:ascii="Times New Roman" w:hAnsi="Times New Roman" w:cs="Times New Roman"/>
                <w:sz w:val="24"/>
                <w:szCs w:val="24"/>
                <w:lang w:val="it-IT"/>
              </w:rPr>
            </w:pPr>
            <w:proofErr w:type="spellStart"/>
            <w:r w:rsidRPr="0079649D">
              <w:rPr>
                <w:rFonts w:ascii="Times New Roman" w:hAnsi="Times New Roman" w:cs="Times New Roman"/>
                <w:sz w:val="24"/>
                <w:szCs w:val="24"/>
                <w:lang w:val="it-IT"/>
              </w:rPr>
              <w:t>Spitalul</w:t>
            </w:r>
            <w:proofErr w:type="spellEnd"/>
            <w:r w:rsidRPr="0079649D">
              <w:rPr>
                <w:rFonts w:ascii="Times New Roman" w:hAnsi="Times New Roman" w:cs="Times New Roman"/>
                <w:sz w:val="24"/>
                <w:szCs w:val="24"/>
                <w:lang w:val="it-IT"/>
              </w:rPr>
              <w:t xml:space="preserve"> Clinic de </w:t>
            </w:r>
            <w:proofErr w:type="spellStart"/>
            <w:r w:rsidRPr="0079649D">
              <w:rPr>
                <w:rFonts w:ascii="Times New Roman" w:hAnsi="Times New Roman" w:cs="Times New Roman"/>
                <w:sz w:val="24"/>
                <w:szCs w:val="24"/>
                <w:lang w:val="it-IT"/>
              </w:rPr>
              <w:t>Urgenta</w:t>
            </w:r>
            <w:proofErr w:type="spellEnd"/>
            <w:r w:rsidRPr="0079649D">
              <w:rPr>
                <w:rFonts w:ascii="Times New Roman" w:hAnsi="Times New Roman" w:cs="Times New Roman"/>
                <w:sz w:val="24"/>
                <w:szCs w:val="24"/>
                <w:lang w:val="it-IT"/>
              </w:rPr>
              <w:t xml:space="preserve">, </w:t>
            </w:r>
            <w:proofErr w:type="spellStart"/>
            <w:r w:rsidRPr="0079649D">
              <w:rPr>
                <w:rFonts w:ascii="Times New Roman" w:hAnsi="Times New Roman" w:cs="Times New Roman"/>
                <w:sz w:val="24"/>
                <w:szCs w:val="24"/>
                <w:lang w:val="it-IT"/>
              </w:rPr>
              <w:t>Bucaresti</w:t>
            </w:r>
            <w:proofErr w:type="spellEnd"/>
            <w:r w:rsidRPr="0079649D">
              <w:rPr>
                <w:rFonts w:ascii="Times New Roman" w:hAnsi="Times New Roman" w:cs="Times New Roman"/>
                <w:sz w:val="24"/>
                <w:szCs w:val="24"/>
                <w:lang w:val="it-IT"/>
              </w:rPr>
              <w:t>*</w:t>
            </w:r>
          </w:p>
        </w:tc>
      </w:tr>
      <w:tr w:rsidR="008A1FA0" w:rsidRPr="0079649D" w14:paraId="450EC40B" w14:textId="77777777" w:rsidTr="0097384C">
        <w:tc>
          <w:tcPr>
            <w:tcW w:w="1838" w:type="dxa"/>
          </w:tcPr>
          <w:p w14:paraId="0EBD3566" w14:textId="77777777" w:rsidR="0097384C" w:rsidRPr="0079649D" w:rsidRDefault="0097384C" w:rsidP="0097384C">
            <w:pPr>
              <w:rPr>
                <w:rFonts w:ascii="Times New Roman" w:hAnsi="Times New Roman" w:cs="Times New Roman"/>
                <w:sz w:val="24"/>
                <w:szCs w:val="24"/>
                <w:lang w:val="it-IT"/>
              </w:rPr>
            </w:pPr>
          </w:p>
        </w:tc>
        <w:tc>
          <w:tcPr>
            <w:tcW w:w="2693" w:type="dxa"/>
          </w:tcPr>
          <w:p w14:paraId="0BB646DD" w14:textId="77777777" w:rsidR="0097384C" w:rsidRPr="0079649D" w:rsidRDefault="0097384C" w:rsidP="0097384C">
            <w:pPr>
              <w:rPr>
                <w:rFonts w:ascii="Times New Roman" w:hAnsi="Times New Roman" w:cs="Times New Roman"/>
                <w:sz w:val="24"/>
                <w:szCs w:val="24"/>
                <w:lang w:val="it-IT"/>
              </w:rPr>
            </w:pPr>
          </w:p>
        </w:tc>
        <w:tc>
          <w:tcPr>
            <w:tcW w:w="5097" w:type="dxa"/>
          </w:tcPr>
          <w:p w14:paraId="6AC93BFA"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Spitalul</w:t>
            </w:r>
            <w:proofErr w:type="spellEnd"/>
            <w:r w:rsidRPr="0079649D">
              <w:rPr>
                <w:rFonts w:ascii="Times New Roman" w:hAnsi="Times New Roman" w:cs="Times New Roman"/>
                <w:sz w:val="24"/>
                <w:szCs w:val="24"/>
              </w:rPr>
              <w:t xml:space="preserve"> </w:t>
            </w:r>
            <w:proofErr w:type="spellStart"/>
            <w:r w:rsidRPr="0079649D">
              <w:rPr>
                <w:rFonts w:ascii="Times New Roman" w:hAnsi="Times New Roman" w:cs="Times New Roman"/>
                <w:sz w:val="24"/>
                <w:szCs w:val="24"/>
              </w:rPr>
              <w:t>Judetean</w:t>
            </w:r>
            <w:proofErr w:type="spellEnd"/>
            <w:r w:rsidRPr="0079649D">
              <w:rPr>
                <w:rFonts w:ascii="Times New Roman" w:hAnsi="Times New Roman" w:cs="Times New Roman"/>
                <w:sz w:val="24"/>
                <w:szCs w:val="24"/>
              </w:rPr>
              <w:t>, Baia Mare</w:t>
            </w:r>
          </w:p>
        </w:tc>
      </w:tr>
      <w:tr w:rsidR="008A1FA0" w:rsidRPr="0079649D" w14:paraId="38B33F1F" w14:textId="77777777" w:rsidTr="0097384C">
        <w:tc>
          <w:tcPr>
            <w:tcW w:w="1838" w:type="dxa"/>
          </w:tcPr>
          <w:p w14:paraId="0A7031D1" w14:textId="77777777" w:rsidR="0097384C" w:rsidRPr="0079649D" w:rsidRDefault="0097384C" w:rsidP="0097384C">
            <w:pPr>
              <w:rPr>
                <w:rFonts w:ascii="Times New Roman" w:hAnsi="Times New Roman" w:cs="Times New Roman"/>
                <w:sz w:val="24"/>
                <w:szCs w:val="24"/>
              </w:rPr>
            </w:pPr>
          </w:p>
        </w:tc>
        <w:tc>
          <w:tcPr>
            <w:tcW w:w="2693" w:type="dxa"/>
          </w:tcPr>
          <w:p w14:paraId="0D33CF68" w14:textId="58B40816"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Serbia</w:t>
            </w:r>
          </w:p>
        </w:tc>
        <w:tc>
          <w:tcPr>
            <w:tcW w:w="5097" w:type="dxa"/>
          </w:tcPr>
          <w:p w14:paraId="17A89044" w14:textId="77777777" w:rsidR="0097384C" w:rsidRPr="0079649D" w:rsidRDefault="0097384C" w:rsidP="0097384C">
            <w:pPr>
              <w:rPr>
                <w:rFonts w:ascii="Times New Roman" w:hAnsi="Times New Roman" w:cs="Times New Roman"/>
                <w:sz w:val="24"/>
                <w:szCs w:val="24"/>
              </w:rPr>
            </w:pPr>
          </w:p>
        </w:tc>
      </w:tr>
      <w:tr w:rsidR="008A1FA0" w:rsidRPr="0079649D" w14:paraId="391B3E20" w14:textId="77777777" w:rsidTr="0097384C">
        <w:tc>
          <w:tcPr>
            <w:tcW w:w="1838" w:type="dxa"/>
          </w:tcPr>
          <w:p w14:paraId="4F894780" w14:textId="77777777" w:rsidR="0097384C" w:rsidRPr="0079649D" w:rsidRDefault="0097384C" w:rsidP="0097384C">
            <w:pPr>
              <w:rPr>
                <w:rFonts w:ascii="Times New Roman" w:hAnsi="Times New Roman" w:cs="Times New Roman"/>
                <w:sz w:val="24"/>
                <w:szCs w:val="24"/>
              </w:rPr>
            </w:pPr>
          </w:p>
        </w:tc>
        <w:tc>
          <w:tcPr>
            <w:tcW w:w="2693" w:type="dxa"/>
          </w:tcPr>
          <w:p w14:paraId="6088DF07" w14:textId="77777777" w:rsidR="0097384C" w:rsidRPr="0079649D" w:rsidRDefault="0097384C" w:rsidP="0097384C">
            <w:pPr>
              <w:rPr>
                <w:rFonts w:ascii="Times New Roman" w:hAnsi="Times New Roman" w:cs="Times New Roman"/>
                <w:sz w:val="24"/>
                <w:szCs w:val="24"/>
              </w:rPr>
            </w:pPr>
          </w:p>
        </w:tc>
        <w:tc>
          <w:tcPr>
            <w:tcW w:w="5097" w:type="dxa"/>
          </w:tcPr>
          <w:p w14:paraId="7DE0EE1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University of Belgrade, Clinical Center of Serbia, Belgrade*</w:t>
            </w:r>
          </w:p>
        </w:tc>
      </w:tr>
      <w:tr w:rsidR="008A1FA0" w:rsidRPr="0079649D" w14:paraId="690AC40A" w14:textId="77777777" w:rsidTr="0097384C">
        <w:tc>
          <w:tcPr>
            <w:tcW w:w="1838" w:type="dxa"/>
          </w:tcPr>
          <w:p w14:paraId="652B3401" w14:textId="77777777" w:rsidR="0097384C" w:rsidRPr="0079649D" w:rsidRDefault="0097384C" w:rsidP="0097384C">
            <w:pPr>
              <w:rPr>
                <w:rFonts w:ascii="Times New Roman" w:hAnsi="Times New Roman" w:cs="Times New Roman"/>
                <w:sz w:val="24"/>
                <w:szCs w:val="24"/>
              </w:rPr>
            </w:pPr>
          </w:p>
        </w:tc>
        <w:tc>
          <w:tcPr>
            <w:tcW w:w="2693" w:type="dxa"/>
          </w:tcPr>
          <w:p w14:paraId="4576F729" w14:textId="77777777" w:rsidR="0097384C" w:rsidRPr="0079649D" w:rsidRDefault="0097384C" w:rsidP="0097384C">
            <w:pPr>
              <w:rPr>
                <w:rFonts w:ascii="Times New Roman" w:hAnsi="Times New Roman" w:cs="Times New Roman"/>
                <w:sz w:val="24"/>
                <w:szCs w:val="24"/>
              </w:rPr>
            </w:pPr>
          </w:p>
        </w:tc>
        <w:tc>
          <w:tcPr>
            <w:tcW w:w="5097" w:type="dxa"/>
          </w:tcPr>
          <w:p w14:paraId="7FF4AFD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Clinical Hospital Center, </w:t>
            </w:r>
            <w:proofErr w:type="spellStart"/>
            <w:r w:rsidRPr="0079649D">
              <w:rPr>
                <w:rFonts w:ascii="Times New Roman" w:hAnsi="Times New Roman" w:cs="Times New Roman"/>
                <w:sz w:val="24"/>
                <w:szCs w:val="24"/>
              </w:rPr>
              <w:t>Zemun</w:t>
            </w:r>
            <w:proofErr w:type="spellEnd"/>
            <w:r w:rsidRPr="0079649D">
              <w:rPr>
                <w:rFonts w:ascii="Times New Roman" w:hAnsi="Times New Roman" w:cs="Times New Roman"/>
                <w:sz w:val="24"/>
                <w:szCs w:val="24"/>
              </w:rPr>
              <w:t>*</w:t>
            </w:r>
          </w:p>
        </w:tc>
      </w:tr>
      <w:tr w:rsidR="008A1FA0" w:rsidRPr="0079649D" w14:paraId="36F818CF" w14:textId="77777777" w:rsidTr="0097384C">
        <w:tc>
          <w:tcPr>
            <w:tcW w:w="1838" w:type="dxa"/>
          </w:tcPr>
          <w:p w14:paraId="5D0F9410" w14:textId="77777777" w:rsidR="0097384C" w:rsidRPr="0079649D" w:rsidRDefault="0097384C" w:rsidP="0097384C">
            <w:pPr>
              <w:rPr>
                <w:rFonts w:ascii="Times New Roman" w:hAnsi="Times New Roman" w:cs="Times New Roman"/>
                <w:sz w:val="24"/>
                <w:szCs w:val="24"/>
              </w:rPr>
            </w:pPr>
          </w:p>
        </w:tc>
        <w:tc>
          <w:tcPr>
            <w:tcW w:w="2693" w:type="dxa"/>
          </w:tcPr>
          <w:p w14:paraId="39B02140" w14:textId="77777777" w:rsidR="0097384C" w:rsidRPr="0079649D" w:rsidRDefault="0097384C" w:rsidP="0097384C">
            <w:pPr>
              <w:rPr>
                <w:rFonts w:ascii="Times New Roman" w:hAnsi="Times New Roman" w:cs="Times New Roman"/>
                <w:sz w:val="24"/>
                <w:szCs w:val="24"/>
              </w:rPr>
            </w:pPr>
          </w:p>
        </w:tc>
        <w:tc>
          <w:tcPr>
            <w:tcW w:w="5097" w:type="dxa"/>
          </w:tcPr>
          <w:p w14:paraId="34F85C42"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Zvezdara</w:t>
            </w:r>
            <w:proofErr w:type="spellEnd"/>
            <w:r w:rsidRPr="0079649D">
              <w:rPr>
                <w:rFonts w:ascii="Times New Roman" w:hAnsi="Times New Roman" w:cs="Times New Roman"/>
                <w:sz w:val="24"/>
                <w:szCs w:val="24"/>
              </w:rPr>
              <w:t xml:space="preserve"> University Hospital Center</w:t>
            </w:r>
          </w:p>
        </w:tc>
      </w:tr>
      <w:tr w:rsidR="008A1FA0" w:rsidRPr="0079649D" w14:paraId="33C29091" w14:textId="77777777" w:rsidTr="0097384C">
        <w:tc>
          <w:tcPr>
            <w:tcW w:w="1838" w:type="dxa"/>
          </w:tcPr>
          <w:p w14:paraId="66DC85F4" w14:textId="77777777" w:rsidR="0097384C" w:rsidRPr="0079649D" w:rsidRDefault="0097384C" w:rsidP="0097384C">
            <w:pPr>
              <w:rPr>
                <w:rFonts w:ascii="Times New Roman" w:hAnsi="Times New Roman" w:cs="Times New Roman"/>
                <w:sz w:val="24"/>
                <w:szCs w:val="24"/>
              </w:rPr>
            </w:pPr>
          </w:p>
        </w:tc>
        <w:tc>
          <w:tcPr>
            <w:tcW w:w="2693" w:type="dxa"/>
          </w:tcPr>
          <w:p w14:paraId="350BC9CB" w14:textId="77777777" w:rsidR="0097384C" w:rsidRPr="0079649D" w:rsidRDefault="0097384C" w:rsidP="0097384C">
            <w:pPr>
              <w:rPr>
                <w:rFonts w:ascii="Times New Roman" w:hAnsi="Times New Roman" w:cs="Times New Roman"/>
                <w:sz w:val="24"/>
                <w:szCs w:val="24"/>
              </w:rPr>
            </w:pPr>
          </w:p>
        </w:tc>
        <w:tc>
          <w:tcPr>
            <w:tcW w:w="5097" w:type="dxa"/>
          </w:tcPr>
          <w:p w14:paraId="204936A8"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University Hospital Medical Center </w:t>
            </w:r>
            <w:proofErr w:type="spellStart"/>
            <w:r w:rsidRPr="0079649D">
              <w:rPr>
                <w:rFonts w:ascii="Times New Roman" w:hAnsi="Times New Roman" w:cs="Times New Roman"/>
                <w:sz w:val="24"/>
                <w:szCs w:val="24"/>
              </w:rPr>
              <w:t>Bezanijska</w:t>
            </w:r>
            <w:proofErr w:type="spellEnd"/>
            <w:r w:rsidRPr="0079649D">
              <w:rPr>
                <w:rFonts w:ascii="Times New Roman" w:hAnsi="Times New Roman" w:cs="Times New Roman"/>
                <w:sz w:val="24"/>
                <w:szCs w:val="24"/>
              </w:rPr>
              <w:t xml:space="preserve"> Kosa*</w:t>
            </w:r>
          </w:p>
        </w:tc>
      </w:tr>
      <w:tr w:rsidR="008A1FA0" w:rsidRPr="0079649D" w14:paraId="21AEA4C3" w14:textId="77777777" w:rsidTr="0097384C">
        <w:tc>
          <w:tcPr>
            <w:tcW w:w="1838" w:type="dxa"/>
          </w:tcPr>
          <w:p w14:paraId="4A30D3BB" w14:textId="77777777" w:rsidR="0097384C" w:rsidRPr="0079649D" w:rsidRDefault="0097384C" w:rsidP="0097384C">
            <w:pPr>
              <w:rPr>
                <w:rFonts w:ascii="Times New Roman" w:hAnsi="Times New Roman" w:cs="Times New Roman"/>
                <w:sz w:val="24"/>
                <w:szCs w:val="24"/>
              </w:rPr>
            </w:pPr>
          </w:p>
        </w:tc>
        <w:tc>
          <w:tcPr>
            <w:tcW w:w="2693" w:type="dxa"/>
          </w:tcPr>
          <w:p w14:paraId="4E378A98" w14:textId="77777777" w:rsidR="0097384C" w:rsidRPr="0079649D" w:rsidRDefault="0097384C" w:rsidP="0097384C">
            <w:pPr>
              <w:rPr>
                <w:rFonts w:ascii="Times New Roman" w:hAnsi="Times New Roman" w:cs="Times New Roman"/>
                <w:sz w:val="24"/>
                <w:szCs w:val="24"/>
              </w:rPr>
            </w:pPr>
          </w:p>
        </w:tc>
        <w:tc>
          <w:tcPr>
            <w:tcW w:w="5097" w:type="dxa"/>
          </w:tcPr>
          <w:p w14:paraId="43CCC502"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Hospital of Valjevo*</w:t>
            </w:r>
          </w:p>
        </w:tc>
      </w:tr>
      <w:tr w:rsidR="008A1FA0" w:rsidRPr="0079649D" w14:paraId="3EC05989" w14:textId="77777777" w:rsidTr="0097384C">
        <w:tc>
          <w:tcPr>
            <w:tcW w:w="1838" w:type="dxa"/>
          </w:tcPr>
          <w:p w14:paraId="43F387CF" w14:textId="77777777" w:rsidR="0097384C" w:rsidRPr="0079649D" w:rsidRDefault="0097384C" w:rsidP="0097384C">
            <w:pPr>
              <w:rPr>
                <w:rFonts w:ascii="Times New Roman" w:hAnsi="Times New Roman" w:cs="Times New Roman"/>
                <w:sz w:val="24"/>
                <w:szCs w:val="24"/>
              </w:rPr>
            </w:pPr>
          </w:p>
        </w:tc>
        <w:tc>
          <w:tcPr>
            <w:tcW w:w="2693" w:type="dxa"/>
          </w:tcPr>
          <w:p w14:paraId="70ADE82A" w14:textId="77777777" w:rsidR="0097384C" w:rsidRPr="0079649D" w:rsidRDefault="0097384C" w:rsidP="0097384C">
            <w:pPr>
              <w:rPr>
                <w:rFonts w:ascii="Times New Roman" w:hAnsi="Times New Roman" w:cs="Times New Roman"/>
                <w:sz w:val="24"/>
                <w:szCs w:val="24"/>
              </w:rPr>
            </w:pPr>
          </w:p>
        </w:tc>
        <w:tc>
          <w:tcPr>
            <w:tcW w:w="5097" w:type="dxa"/>
          </w:tcPr>
          <w:p w14:paraId="5AB0768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City Hospital, Mitrovica</w:t>
            </w:r>
          </w:p>
        </w:tc>
      </w:tr>
      <w:tr w:rsidR="008A1FA0" w:rsidRPr="0079649D" w14:paraId="0BC5F69B" w14:textId="77777777" w:rsidTr="0097384C">
        <w:tc>
          <w:tcPr>
            <w:tcW w:w="1838" w:type="dxa"/>
          </w:tcPr>
          <w:p w14:paraId="7437A898" w14:textId="77777777" w:rsidR="0097384C" w:rsidRPr="0079649D" w:rsidRDefault="0097384C" w:rsidP="0097384C">
            <w:pPr>
              <w:rPr>
                <w:rFonts w:ascii="Times New Roman" w:hAnsi="Times New Roman" w:cs="Times New Roman"/>
                <w:sz w:val="24"/>
                <w:szCs w:val="24"/>
              </w:rPr>
            </w:pPr>
          </w:p>
        </w:tc>
        <w:tc>
          <w:tcPr>
            <w:tcW w:w="2693" w:type="dxa"/>
          </w:tcPr>
          <w:p w14:paraId="164BC888" w14:textId="77777777" w:rsidR="0097384C" w:rsidRPr="0079649D" w:rsidRDefault="0097384C" w:rsidP="0097384C">
            <w:pPr>
              <w:rPr>
                <w:rFonts w:ascii="Times New Roman" w:hAnsi="Times New Roman" w:cs="Times New Roman"/>
                <w:sz w:val="24"/>
                <w:szCs w:val="24"/>
              </w:rPr>
            </w:pPr>
          </w:p>
        </w:tc>
        <w:tc>
          <w:tcPr>
            <w:tcW w:w="5097" w:type="dxa"/>
          </w:tcPr>
          <w:p w14:paraId="7458BFE0"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Clinical Center Kragujevac*</w:t>
            </w:r>
          </w:p>
        </w:tc>
      </w:tr>
      <w:tr w:rsidR="008A1FA0" w:rsidRPr="0079649D" w14:paraId="5867DEE5" w14:textId="77777777" w:rsidTr="0097384C">
        <w:tc>
          <w:tcPr>
            <w:tcW w:w="1838" w:type="dxa"/>
          </w:tcPr>
          <w:p w14:paraId="44924018" w14:textId="77777777" w:rsidR="0097384C" w:rsidRPr="0079649D" w:rsidRDefault="0097384C" w:rsidP="0097384C">
            <w:pPr>
              <w:rPr>
                <w:rFonts w:ascii="Times New Roman" w:hAnsi="Times New Roman" w:cs="Times New Roman"/>
                <w:sz w:val="24"/>
                <w:szCs w:val="24"/>
              </w:rPr>
            </w:pPr>
          </w:p>
        </w:tc>
        <w:tc>
          <w:tcPr>
            <w:tcW w:w="2693" w:type="dxa"/>
          </w:tcPr>
          <w:p w14:paraId="39B1C3DE" w14:textId="77777777" w:rsidR="0097384C" w:rsidRPr="0079649D" w:rsidRDefault="0097384C" w:rsidP="0097384C">
            <w:pPr>
              <w:rPr>
                <w:rFonts w:ascii="Times New Roman" w:hAnsi="Times New Roman" w:cs="Times New Roman"/>
                <w:sz w:val="24"/>
                <w:szCs w:val="24"/>
              </w:rPr>
            </w:pPr>
          </w:p>
        </w:tc>
        <w:tc>
          <w:tcPr>
            <w:tcW w:w="5097" w:type="dxa"/>
          </w:tcPr>
          <w:p w14:paraId="73B3EBBE"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General Hospital </w:t>
            </w:r>
            <w:proofErr w:type="spellStart"/>
            <w:r w:rsidRPr="0079649D">
              <w:rPr>
                <w:rFonts w:ascii="Times New Roman" w:hAnsi="Times New Roman" w:cs="Times New Roman"/>
                <w:sz w:val="24"/>
                <w:szCs w:val="24"/>
              </w:rPr>
              <w:t>Cuprija</w:t>
            </w:r>
            <w:proofErr w:type="spellEnd"/>
          </w:p>
        </w:tc>
      </w:tr>
      <w:tr w:rsidR="008A1FA0" w:rsidRPr="0079649D" w14:paraId="77460BE3" w14:textId="77777777" w:rsidTr="0097384C">
        <w:tc>
          <w:tcPr>
            <w:tcW w:w="1838" w:type="dxa"/>
          </w:tcPr>
          <w:p w14:paraId="23DECF3C" w14:textId="77777777" w:rsidR="0097384C" w:rsidRPr="0079649D" w:rsidRDefault="0097384C" w:rsidP="0097384C">
            <w:pPr>
              <w:rPr>
                <w:rFonts w:ascii="Times New Roman" w:hAnsi="Times New Roman" w:cs="Times New Roman"/>
                <w:sz w:val="24"/>
                <w:szCs w:val="24"/>
              </w:rPr>
            </w:pPr>
          </w:p>
        </w:tc>
        <w:tc>
          <w:tcPr>
            <w:tcW w:w="2693" w:type="dxa"/>
          </w:tcPr>
          <w:p w14:paraId="35C0F4AF" w14:textId="77777777" w:rsidR="0097384C" w:rsidRPr="0079649D" w:rsidRDefault="0097384C" w:rsidP="0097384C">
            <w:pPr>
              <w:rPr>
                <w:rFonts w:ascii="Times New Roman" w:hAnsi="Times New Roman" w:cs="Times New Roman"/>
                <w:sz w:val="24"/>
                <w:szCs w:val="24"/>
              </w:rPr>
            </w:pPr>
          </w:p>
        </w:tc>
        <w:tc>
          <w:tcPr>
            <w:tcW w:w="5097" w:type="dxa"/>
          </w:tcPr>
          <w:p w14:paraId="4677A6C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General Hospital Dr. Djordje </w:t>
            </w:r>
            <w:proofErr w:type="spellStart"/>
            <w:r w:rsidRPr="0079649D">
              <w:rPr>
                <w:rFonts w:ascii="Times New Roman" w:hAnsi="Times New Roman" w:cs="Times New Roman"/>
                <w:sz w:val="24"/>
                <w:szCs w:val="24"/>
              </w:rPr>
              <w:t>Joanovic</w:t>
            </w:r>
            <w:proofErr w:type="spellEnd"/>
          </w:p>
        </w:tc>
      </w:tr>
      <w:tr w:rsidR="008A1FA0" w:rsidRPr="0079649D" w14:paraId="3E86FECC" w14:textId="77777777" w:rsidTr="0097384C">
        <w:tc>
          <w:tcPr>
            <w:tcW w:w="1838" w:type="dxa"/>
          </w:tcPr>
          <w:p w14:paraId="5542FD5F" w14:textId="77777777" w:rsidR="0097384C" w:rsidRPr="0079649D" w:rsidRDefault="0097384C" w:rsidP="0097384C">
            <w:pPr>
              <w:rPr>
                <w:rFonts w:ascii="Times New Roman" w:hAnsi="Times New Roman" w:cs="Times New Roman"/>
                <w:sz w:val="24"/>
                <w:szCs w:val="24"/>
              </w:rPr>
            </w:pPr>
          </w:p>
        </w:tc>
        <w:tc>
          <w:tcPr>
            <w:tcW w:w="2693" w:type="dxa"/>
          </w:tcPr>
          <w:p w14:paraId="05FF13BC" w14:textId="77777777" w:rsidR="0097384C" w:rsidRPr="0079649D" w:rsidRDefault="0097384C" w:rsidP="0097384C">
            <w:pPr>
              <w:rPr>
                <w:rFonts w:ascii="Times New Roman" w:hAnsi="Times New Roman" w:cs="Times New Roman"/>
                <w:sz w:val="24"/>
                <w:szCs w:val="24"/>
              </w:rPr>
            </w:pPr>
          </w:p>
        </w:tc>
        <w:tc>
          <w:tcPr>
            <w:tcW w:w="5097" w:type="dxa"/>
          </w:tcPr>
          <w:p w14:paraId="25A4CE3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lang w:eastAsia="it-IT"/>
              </w:rPr>
              <w:t>Cardiology Clinic, Institute for Treatment and Rehabilitation, Nis*</w:t>
            </w:r>
          </w:p>
        </w:tc>
      </w:tr>
      <w:tr w:rsidR="008A1FA0" w:rsidRPr="0079649D" w14:paraId="1901420D" w14:textId="77777777" w:rsidTr="0097384C">
        <w:tc>
          <w:tcPr>
            <w:tcW w:w="1838" w:type="dxa"/>
          </w:tcPr>
          <w:p w14:paraId="5BE9BF82" w14:textId="77777777" w:rsidR="0097384C" w:rsidRPr="0079649D" w:rsidRDefault="0097384C" w:rsidP="0097384C">
            <w:pPr>
              <w:rPr>
                <w:rFonts w:ascii="Times New Roman" w:hAnsi="Times New Roman" w:cs="Times New Roman"/>
                <w:sz w:val="24"/>
                <w:szCs w:val="24"/>
              </w:rPr>
            </w:pPr>
          </w:p>
        </w:tc>
        <w:tc>
          <w:tcPr>
            <w:tcW w:w="2693" w:type="dxa"/>
          </w:tcPr>
          <w:p w14:paraId="3164D18B" w14:textId="77777777" w:rsidR="0097384C" w:rsidRPr="0079649D" w:rsidRDefault="0097384C" w:rsidP="0097384C">
            <w:pPr>
              <w:rPr>
                <w:rFonts w:ascii="Times New Roman" w:hAnsi="Times New Roman" w:cs="Times New Roman"/>
                <w:sz w:val="24"/>
                <w:szCs w:val="24"/>
              </w:rPr>
            </w:pPr>
          </w:p>
        </w:tc>
        <w:tc>
          <w:tcPr>
            <w:tcW w:w="5097" w:type="dxa"/>
          </w:tcPr>
          <w:p w14:paraId="03C789E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lang w:eastAsia="it-IT"/>
              </w:rPr>
              <w:t xml:space="preserve">General Hospital </w:t>
            </w:r>
            <w:proofErr w:type="spellStart"/>
            <w:r w:rsidRPr="0079649D">
              <w:rPr>
                <w:rFonts w:ascii="Times New Roman" w:hAnsi="Times New Roman" w:cs="Times New Roman"/>
                <w:sz w:val="24"/>
                <w:szCs w:val="24"/>
                <w:lang w:eastAsia="it-IT"/>
              </w:rPr>
              <w:t>Jagodina</w:t>
            </w:r>
            <w:proofErr w:type="spellEnd"/>
          </w:p>
        </w:tc>
      </w:tr>
      <w:tr w:rsidR="008A1FA0" w:rsidRPr="0079649D" w14:paraId="789B066B" w14:textId="77777777" w:rsidTr="0097384C">
        <w:tc>
          <w:tcPr>
            <w:tcW w:w="1838" w:type="dxa"/>
          </w:tcPr>
          <w:p w14:paraId="604FA0DF" w14:textId="77777777" w:rsidR="0097384C" w:rsidRPr="0079649D" w:rsidRDefault="0097384C" w:rsidP="0097384C">
            <w:pPr>
              <w:rPr>
                <w:rFonts w:ascii="Times New Roman" w:hAnsi="Times New Roman" w:cs="Times New Roman"/>
                <w:sz w:val="24"/>
                <w:szCs w:val="24"/>
              </w:rPr>
            </w:pPr>
          </w:p>
        </w:tc>
        <w:tc>
          <w:tcPr>
            <w:tcW w:w="2693" w:type="dxa"/>
          </w:tcPr>
          <w:p w14:paraId="69DB7508" w14:textId="77777777" w:rsidR="0097384C" w:rsidRPr="0079649D" w:rsidRDefault="0097384C" w:rsidP="0097384C">
            <w:pPr>
              <w:rPr>
                <w:rFonts w:ascii="Times New Roman" w:hAnsi="Times New Roman" w:cs="Times New Roman"/>
                <w:sz w:val="24"/>
                <w:szCs w:val="24"/>
              </w:rPr>
            </w:pPr>
          </w:p>
        </w:tc>
        <w:tc>
          <w:tcPr>
            <w:tcW w:w="5097" w:type="dxa"/>
          </w:tcPr>
          <w:p w14:paraId="2325B4EF"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KBC Kosovska Mitrovica</w:t>
            </w:r>
          </w:p>
        </w:tc>
      </w:tr>
      <w:tr w:rsidR="008A1FA0" w:rsidRPr="0079649D" w14:paraId="3AF802C5" w14:textId="77777777" w:rsidTr="0097384C">
        <w:tc>
          <w:tcPr>
            <w:tcW w:w="1838" w:type="dxa"/>
            <w:tcBorders>
              <w:top w:val="single" w:sz="4" w:space="0" w:color="000000"/>
              <w:bottom w:val="single" w:sz="4" w:space="0" w:color="000000"/>
            </w:tcBorders>
          </w:tcPr>
          <w:p w14:paraId="6E522FA7"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EMMACE 3X</w:t>
            </w:r>
          </w:p>
        </w:tc>
        <w:tc>
          <w:tcPr>
            <w:tcW w:w="2693" w:type="dxa"/>
            <w:tcBorders>
              <w:top w:val="single" w:sz="4" w:space="0" w:color="000000"/>
              <w:bottom w:val="single" w:sz="4" w:space="0" w:color="000000"/>
            </w:tcBorders>
          </w:tcPr>
          <w:p w14:paraId="61FB1260" w14:textId="77777777" w:rsidR="0097384C" w:rsidRPr="0079649D" w:rsidRDefault="0097384C" w:rsidP="0097384C">
            <w:pPr>
              <w:rPr>
                <w:rFonts w:ascii="Times New Roman" w:hAnsi="Times New Roman" w:cs="Times New Roman"/>
                <w:b/>
                <w:sz w:val="24"/>
                <w:szCs w:val="24"/>
              </w:rPr>
            </w:pPr>
            <w:r w:rsidRPr="0079649D">
              <w:rPr>
                <w:rFonts w:ascii="Times New Roman" w:hAnsi="Times New Roman" w:cs="Times New Roman"/>
                <w:b/>
                <w:sz w:val="24"/>
                <w:szCs w:val="24"/>
              </w:rPr>
              <w:t>United Kingdom</w:t>
            </w:r>
          </w:p>
        </w:tc>
        <w:tc>
          <w:tcPr>
            <w:tcW w:w="5097" w:type="dxa"/>
            <w:tcBorders>
              <w:top w:val="single" w:sz="4" w:space="0" w:color="000000"/>
              <w:bottom w:val="single" w:sz="4" w:space="0" w:color="000000"/>
            </w:tcBorders>
          </w:tcPr>
          <w:p w14:paraId="77FCDEB0" w14:textId="77777777" w:rsidR="0097384C" w:rsidRPr="0079649D" w:rsidRDefault="0097384C" w:rsidP="0097384C">
            <w:pPr>
              <w:rPr>
                <w:rFonts w:ascii="Times New Roman" w:hAnsi="Times New Roman" w:cs="Times New Roman"/>
                <w:sz w:val="24"/>
                <w:szCs w:val="24"/>
              </w:rPr>
            </w:pPr>
          </w:p>
        </w:tc>
      </w:tr>
      <w:tr w:rsidR="008A1FA0" w:rsidRPr="0079649D" w14:paraId="221C92E4" w14:textId="77777777" w:rsidTr="0097384C">
        <w:tc>
          <w:tcPr>
            <w:tcW w:w="1838" w:type="dxa"/>
            <w:tcBorders>
              <w:top w:val="single" w:sz="4" w:space="0" w:color="000000"/>
            </w:tcBorders>
          </w:tcPr>
          <w:p w14:paraId="578F0AB8" w14:textId="77777777" w:rsidR="0097384C" w:rsidRPr="0079649D" w:rsidRDefault="0097384C" w:rsidP="0097384C">
            <w:pPr>
              <w:rPr>
                <w:rFonts w:ascii="Times New Roman" w:hAnsi="Times New Roman" w:cs="Times New Roman"/>
                <w:sz w:val="24"/>
                <w:szCs w:val="24"/>
              </w:rPr>
            </w:pPr>
          </w:p>
        </w:tc>
        <w:tc>
          <w:tcPr>
            <w:tcW w:w="2693" w:type="dxa"/>
            <w:tcBorders>
              <w:top w:val="single" w:sz="4" w:space="0" w:color="000000"/>
            </w:tcBorders>
          </w:tcPr>
          <w:p w14:paraId="259B15CE" w14:textId="77777777" w:rsidR="0097384C" w:rsidRPr="0079649D" w:rsidRDefault="0097384C" w:rsidP="0097384C">
            <w:pPr>
              <w:rPr>
                <w:rFonts w:ascii="Times New Roman" w:hAnsi="Times New Roman" w:cs="Times New Roman"/>
                <w:sz w:val="24"/>
                <w:szCs w:val="24"/>
              </w:rPr>
            </w:pPr>
          </w:p>
        </w:tc>
        <w:tc>
          <w:tcPr>
            <w:tcW w:w="5097" w:type="dxa"/>
            <w:tcBorders>
              <w:top w:val="single" w:sz="4" w:space="0" w:color="000000"/>
            </w:tcBorders>
          </w:tcPr>
          <w:p w14:paraId="49A034F6"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Airedale NHS Foundation Trust</w:t>
            </w:r>
          </w:p>
        </w:tc>
      </w:tr>
      <w:tr w:rsidR="008A1FA0" w:rsidRPr="0079649D" w14:paraId="1583F603" w14:textId="77777777" w:rsidTr="0097384C">
        <w:tc>
          <w:tcPr>
            <w:tcW w:w="1838" w:type="dxa"/>
          </w:tcPr>
          <w:p w14:paraId="3D3C0048" w14:textId="77777777" w:rsidR="0097384C" w:rsidRPr="0079649D" w:rsidRDefault="0097384C" w:rsidP="0097384C">
            <w:pPr>
              <w:rPr>
                <w:rFonts w:ascii="Times New Roman" w:hAnsi="Times New Roman" w:cs="Times New Roman"/>
                <w:sz w:val="24"/>
                <w:szCs w:val="24"/>
              </w:rPr>
            </w:pPr>
          </w:p>
        </w:tc>
        <w:tc>
          <w:tcPr>
            <w:tcW w:w="2693" w:type="dxa"/>
          </w:tcPr>
          <w:p w14:paraId="41E3A0A0" w14:textId="77777777" w:rsidR="0097384C" w:rsidRPr="0079649D" w:rsidRDefault="0097384C" w:rsidP="0097384C">
            <w:pPr>
              <w:rPr>
                <w:rFonts w:ascii="Times New Roman" w:hAnsi="Times New Roman" w:cs="Times New Roman"/>
                <w:sz w:val="24"/>
                <w:szCs w:val="24"/>
              </w:rPr>
            </w:pPr>
          </w:p>
        </w:tc>
        <w:tc>
          <w:tcPr>
            <w:tcW w:w="5097" w:type="dxa"/>
          </w:tcPr>
          <w:p w14:paraId="5495E52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Basildon and Thurrock University Hospitals NHS Foundation Trust</w:t>
            </w:r>
          </w:p>
        </w:tc>
      </w:tr>
      <w:tr w:rsidR="008A1FA0" w:rsidRPr="0079649D" w14:paraId="55228C33" w14:textId="77777777" w:rsidTr="0097384C">
        <w:tc>
          <w:tcPr>
            <w:tcW w:w="1838" w:type="dxa"/>
          </w:tcPr>
          <w:p w14:paraId="02818E76" w14:textId="77777777" w:rsidR="0097384C" w:rsidRPr="0079649D" w:rsidRDefault="0097384C" w:rsidP="0097384C">
            <w:pPr>
              <w:rPr>
                <w:rFonts w:ascii="Times New Roman" w:hAnsi="Times New Roman" w:cs="Times New Roman"/>
                <w:sz w:val="24"/>
                <w:szCs w:val="24"/>
              </w:rPr>
            </w:pPr>
          </w:p>
        </w:tc>
        <w:tc>
          <w:tcPr>
            <w:tcW w:w="2693" w:type="dxa"/>
          </w:tcPr>
          <w:p w14:paraId="3F42EF47" w14:textId="77777777" w:rsidR="0097384C" w:rsidRPr="0079649D" w:rsidRDefault="0097384C" w:rsidP="0097384C">
            <w:pPr>
              <w:rPr>
                <w:rFonts w:ascii="Times New Roman" w:hAnsi="Times New Roman" w:cs="Times New Roman"/>
                <w:sz w:val="24"/>
                <w:szCs w:val="24"/>
              </w:rPr>
            </w:pPr>
          </w:p>
        </w:tc>
        <w:tc>
          <w:tcPr>
            <w:tcW w:w="5097" w:type="dxa"/>
          </w:tcPr>
          <w:p w14:paraId="05E2494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Blackpool Teaching Hospitals NHS Foundation Trust</w:t>
            </w:r>
          </w:p>
        </w:tc>
      </w:tr>
      <w:tr w:rsidR="008A1FA0" w:rsidRPr="0079649D" w14:paraId="2EF03C6F" w14:textId="77777777" w:rsidTr="0097384C">
        <w:tc>
          <w:tcPr>
            <w:tcW w:w="1838" w:type="dxa"/>
          </w:tcPr>
          <w:p w14:paraId="29696515" w14:textId="77777777" w:rsidR="0097384C" w:rsidRPr="0079649D" w:rsidRDefault="0097384C" w:rsidP="0097384C">
            <w:pPr>
              <w:rPr>
                <w:rFonts w:ascii="Times New Roman" w:hAnsi="Times New Roman" w:cs="Times New Roman"/>
                <w:sz w:val="24"/>
                <w:szCs w:val="24"/>
              </w:rPr>
            </w:pPr>
          </w:p>
        </w:tc>
        <w:tc>
          <w:tcPr>
            <w:tcW w:w="2693" w:type="dxa"/>
          </w:tcPr>
          <w:p w14:paraId="4B57A754" w14:textId="77777777" w:rsidR="0097384C" w:rsidRPr="0079649D" w:rsidRDefault="0097384C" w:rsidP="0097384C">
            <w:pPr>
              <w:rPr>
                <w:rFonts w:ascii="Times New Roman" w:hAnsi="Times New Roman" w:cs="Times New Roman"/>
                <w:sz w:val="24"/>
                <w:szCs w:val="24"/>
              </w:rPr>
            </w:pPr>
          </w:p>
        </w:tc>
        <w:tc>
          <w:tcPr>
            <w:tcW w:w="5097" w:type="dxa"/>
          </w:tcPr>
          <w:p w14:paraId="7CBB0D0A"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Bradford Teaching Hospitals NHS Foundation Trust*</w:t>
            </w:r>
          </w:p>
        </w:tc>
      </w:tr>
      <w:tr w:rsidR="008A1FA0" w:rsidRPr="0079649D" w14:paraId="70858152" w14:textId="77777777" w:rsidTr="0097384C">
        <w:tc>
          <w:tcPr>
            <w:tcW w:w="1838" w:type="dxa"/>
          </w:tcPr>
          <w:p w14:paraId="514B3548" w14:textId="77777777" w:rsidR="0097384C" w:rsidRPr="0079649D" w:rsidRDefault="0097384C" w:rsidP="0097384C">
            <w:pPr>
              <w:rPr>
                <w:rFonts w:ascii="Times New Roman" w:hAnsi="Times New Roman" w:cs="Times New Roman"/>
                <w:sz w:val="24"/>
                <w:szCs w:val="24"/>
              </w:rPr>
            </w:pPr>
          </w:p>
        </w:tc>
        <w:tc>
          <w:tcPr>
            <w:tcW w:w="2693" w:type="dxa"/>
          </w:tcPr>
          <w:p w14:paraId="4D47E585" w14:textId="77777777" w:rsidR="0097384C" w:rsidRPr="0079649D" w:rsidRDefault="0097384C" w:rsidP="0097384C">
            <w:pPr>
              <w:rPr>
                <w:rFonts w:ascii="Times New Roman" w:hAnsi="Times New Roman" w:cs="Times New Roman"/>
                <w:sz w:val="24"/>
                <w:szCs w:val="24"/>
              </w:rPr>
            </w:pPr>
          </w:p>
        </w:tc>
        <w:tc>
          <w:tcPr>
            <w:tcW w:w="5097" w:type="dxa"/>
          </w:tcPr>
          <w:p w14:paraId="5A3CFB6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Buckinghamshire Healthcare NHS Trust</w:t>
            </w:r>
          </w:p>
        </w:tc>
      </w:tr>
      <w:tr w:rsidR="008A1FA0" w:rsidRPr="0079649D" w14:paraId="1A3A401F" w14:textId="77777777" w:rsidTr="0097384C">
        <w:tc>
          <w:tcPr>
            <w:tcW w:w="1838" w:type="dxa"/>
          </w:tcPr>
          <w:p w14:paraId="4CBF1E00" w14:textId="77777777" w:rsidR="0097384C" w:rsidRPr="0079649D" w:rsidRDefault="0097384C" w:rsidP="0097384C">
            <w:pPr>
              <w:rPr>
                <w:rFonts w:ascii="Times New Roman" w:hAnsi="Times New Roman" w:cs="Times New Roman"/>
                <w:sz w:val="24"/>
                <w:szCs w:val="24"/>
              </w:rPr>
            </w:pPr>
          </w:p>
        </w:tc>
        <w:tc>
          <w:tcPr>
            <w:tcW w:w="2693" w:type="dxa"/>
          </w:tcPr>
          <w:p w14:paraId="5AEEBF8A" w14:textId="77777777" w:rsidR="0097384C" w:rsidRPr="0079649D" w:rsidRDefault="0097384C" w:rsidP="0097384C">
            <w:pPr>
              <w:rPr>
                <w:rFonts w:ascii="Times New Roman" w:hAnsi="Times New Roman" w:cs="Times New Roman"/>
                <w:sz w:val="24"/>
                <w:szCs w:val="24"/>
              </w:rPr>
            </w:pPr>
          </w:p>
        </w:tc>
        <w:tc>
          <w:tcPr>
            <w:tcW w:w="5097" w:type="dxa"/>
          </w:tcPr>
          <w:p w14:paraId="1436ED4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Burton Hospitals NHS Foundation Trust</w:t>
            </w:r>
          </w:p>
        </w:tc>
      </w:tr>
      <w:tr w:rsidR="008A1FA0" w:rsidRPr="0079649D" w14:paraId="1B6273A0" w14:textId="77777777" w:rsidTr="0097384C">
        <w:tc>
          <w:tcPr>
            <w:tcW w:w="1838" w:type="dxa"/>
          </w:tcPr>
          <w:p w14:paraId="47BAB1FD" w14:textId="77777777" w:rsidR="0097384C" w:rsidRPr="0079649D" w:rsidRDefault="0097384C" w:rsidP="0097384C">
            <w:pPr>
              <w:rPr>
                <w:rFonts w:ascii="Times New Roman" w:hAnsi="Times New Roman" w:cs="Times New Roman"/>
                <w:sz w:val="24"/>
                <w:szCs w:val="24"/>
              </w:rPr>
            </w:pPr>
          </w:p>
        </w:tc>
        <w:tc>
          <w:tcPr>
            <w:tcW w:w="2693" w:type="dxa"/>
          </w:tcPr>
          <w:p w14:paraId="604B10BF" w14:textId="77777777" w:rsidR="0097384C" w:rsidRPr="0079649D" w:rsidRDefault="0097384C" w:rsidP="0097384C">
            <w:pPr>
              <w:rPr>
                <w:rFonts w:ascii="Times New Roman" w:hAnsi="Times New Roman" w:cs="Times New Roman"/>
                <w:sz w:val="24"/>
                <w:szCs w:val="24"/>
              </w:rPr>
            </w:pPr>
          </w:p>
        </w:tc>
        <w:tc>
          <w:tcPr>
            <w:tcW w:w="5097" w:type="dxa"/>
          </w:tcPr>
          <w:p w14:paraId="3ACE676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Calderdale and Huddersfield NHS Foundation Trust</w:t>
            </w:r>
          </w:p>
        </w:tc>
      </w:tr>
      <w:tr w:rsidR="008A1FA0" w:rsidRPr="0079649D" w14:paraId="4483AAFF" w14:textId="77777777" w:rsidTr="0097384C">
        <w:tc>
          <w:tcPr>
            <w:tcW w:w="1838" w:type="dxa"/>
          </w:tcPr>
          <w:p w14:paraId="2AFA8F5A" w14:textId="77777777" w:rsidR="0097384C" w:rsidRPr="0079649D" w:rsidRDefault="0097384C" w:rsidP="0097384C">
            <w:pPr>
              <w:rPr>
                <w:rFonts w:ascii="Times New Roman" w:hAnsi="Times New Roman" w:cs="Times New Roman"/>
                <w:sz w:val="24"/>
                <w:szCs w:val="24"/>
              </w:rPr>
            </w:pPr>
          </w:p>
        </w:tc>
        <w:tc>
          <w:tcPr>
            <w:tcW w:w="2693" w:type="dxa"/>
          </w:tcPr>
          <w:p w14:paraId="695A3B72" w14:textId="77777777" w:rsidR="0097384C" w:rsidRPr="0079649D" w:rsidRDefault="0097384C" w:rsidP="0097384C">
            <w:pPr>
              <w:rPr>
                <w:rFonts w:ascii="Times New Roman" w:hAnsi="Times New Roman" w:cs="Times New Roman"/>
                <w:sz w:val="24"/>
                <w:szCs w:val="24"/>
              </w:rPr>
            </w:pPr>
          </w:p>
        </w:tc>
        <w:tc>
          <w:tcPr>
            <w:tcW w:w="5097" w:type="dxa"/>
          </w:tcPr>
          <w:p w14:paraId="45A776C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Chesterfield Royal Hospital NHS Foundation Trust</w:t>
            </w:r>
          </w:p>
        </w:tc>
      </w:tr>
      <w:tr w:rsidR="008A1FA0" w:rsidRPr="0079649D" w14:paraId="4E536996" w14:textId="77777777" w:rsidTr="0097384C">
        <w:tc>
          <w:tcPr>
            <w:tcW w:w="1838" w:type="dxa"/>
          </w:tcPr>
          <w:p w14:paraId="0A43CD29" w14:textId="77777777" w:rsidR="0097384C" w:rsidRPr="0079649D" w:rsidRDefault="0097384C" w:rsidP="0097384C">
            <w:pPr>
              <w:rPr>
                <w:rFonts w:ascii="Times New Roman" w:hAnsi="Times New Roman" w:cs="Times New Roman"/>
                <w:sz w:val="24"/>
                <w:szCs w:val="24"/>
              </w:rPr>
            </w:pPr>
          </w:p>
        </w:tc>
        <w:tc>
          <w:tcPr>
            <w:tcW w:w="2693" w:type="dxa"/>
          </w:tcPr>
          <w:p w14:paraId="66224D2C" w14:textId="77777777" w:rsidR="0097384C" w:rsidRPr="0079649D" w:rsidRDefault="0097384C" w:rsidP="0097384C">
            <w:pPr>
              <w:rPr>
                <w:rFonts w:ascii="Times New Roman" w:hAnsi="Times New Roman" w:cs="Times New Roman"/>
                <w:sz w:val="24"/>
                <w:szCs w:val="24"/>
              </w:rPr>
            </w:pPr>
          </w:p>
        </w:tc>
        <w:tc>
          <w:tcPr>
            <w:tcW w:w="5097" w:type="dxa"/>
          </w:tcPr>
          <w:p w14:paraId="4CF7826D"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City Hospitals Sunderland NHS Foundation Trust*</w:t>
            </w:r>
          </w:p>
        </w:tc>
      </w:tr>
      <w:tr w:rsidR="008A1FA0" w:rsidRPr="0079649D" w14:paraId="151E01BF" w14:textId="77777777" w:rsidTr="0097384C">
        <w:tc>
          <w:tcPr>
            <w:tcW w:w="1838" w:type="dxa"/>
          </w:tcPr>
          <w:p w14:paraId="71067F19" w14:textId="77777777" w:rsidR="0097384C" w:rsidRPr="0079649D" w:rsidRDefault="0097384C" w:rsidP="0097384C">
            <w:pPr>
              <w:rPr>
                <w:rFonts w:ascii="Times New Roman" w:hAnsi="Times New Roman" w:cs="Times New Roman"/>
                <w:sz w:val="24"/>
                <w:szCs w:val="24"/>
              </w:rPr>
            </w:pPr>
          </w:p>
        </w:tc>
        <w:tc>
          <w:tcPr>
            <w:tcW w:w="2693" w:type="dxa"/>
          </w:tcPr>
          <w:p w14:paraId="2146D998" w14:textId="77777777" w:rsidR="0097384C" w:rsidRPr="0079649D" w:rsidRDefault="0097384C" w:rsidP="0097384C">
            <w:pPr>
              <w:rPr>
                <w:rFonts w:ascii="Times New Roman" w:hAnsi="Times New Roman" w:cs="Times New Roman"/>
                <w:sz w:val="24"/>
                <w:szCs w:val="24"/>
              </w:rPr>
            </w:pPr>
          </w:p>
        </w:tc>
        <w:tc>
          <w:tcPr>
            <w:tcW w:w="5097" w:type="dxa"/>
          </w:tcPr>
          <w:p w14:paraId="36166B45"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Colchester Hospital University NHS Foundation Trust</w:t>
            </w:r>
          </w:p>
        </w:tc>
      </w:tr>
      <w:tr w:rsidR="008A1FA0" w:rsidRPr="0079649D" w14:paraId="4286A25D" w14:textId="77777777" w:rsidTr="0097384C">
        <w:tc>
          <w:tcPr>
            <w:tcW w:w="1838" w:type="dxa"/>
          </w:tcPr>
          <w:p w14:paraId="3B35C165" w14:textId="77777777" w:rsidR="0097384C" w:rsidRPr="0079649D" w:rsidRDefault="0097384C" w:rsidP="0097384C">
            <w:pPr>
              <w:rPr>
                <w:rFonts w:ascii="Times New Roman" w:hAnsi="Times New Roman" w:cs="Times New Roman"/>
                <w:sz w:val="24"/>
                <w:szCs w:val="24"/>
              </w:rPr>
            </w:pPr>
          </w:p>
        </w:tc>
        <w:tc>
          <w:tcPr>
            <w:tcW w:w="2693" w:type="dxa"/>
          </w:tcPr>
          <w:p w14:paraId="184924B3" w14:textId="77777777" w:rsidR="0097384C" w:rsidRPr="0079649D" w:rsidRDefault="0097384C" w:rsidP="0097384C">
            <w:pPr>
              <w:rPr>
                <w:rFonts w:ascii="Times New Roman" w:hAnsi="Times New Roman" w:cs="Times New Roman"/>
                <w:sz w:val="24"/>
                <w:szCs w:val="24"/>
              </w:rPr>
            </w:pPr>
          </w:p>
        </w:tc>
        <w:tc>
          <w:tcPr>
            <w:tcW w:w="5097" w:type="dxa"/>
          </w:tcPr>
          <w:p w14:paraId="491194CF"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County Durham and Darlington NHS Foundation Trust</w:t>
            </w:r>
          </w:p>
        </w:tc>
      </w:tr>
      <w:tr w:rsidR="008A1FA0" w:rsidRPr="0079649D" w14:paraId="3670DD9E" w14:textId="77777777" w:rsidTr="0097384C">
        <w:tc>
          <w:tcPr>
            <w:tcW w:w="1838" w:type="dxa"/>
          </w:tcPr>
          <w:p w14:paraId="420FA978" w14:textId="77777777" w:rsidR="0097384C" w:rsidRPr="0079649D" w:rsidRDefault="0097384C" w:rsidP="0097384C">
            <w:pPr>
              <w:rPr>
                <w:rFonts w:ascii="Times New Roman" w:hAnsi="Times New Roman" w:cs="Times New Roman"/>
                <w:sz w:val="24"/>
                <w:szCs w:val="24"/>
              </w:rPr>
            </w:pPr>
          </w:p>
        </w:tc>
        <w:tc>
          <w:tcPr>
            <w:tcW w:w="2693" w:type="dxa"/>
          </w:tcPr>
          <w:p w14:paraId="6DE538B5" w14:textId="77777777" w:rsidR="0097384C" w:rsidRPr="0079649D" w:rsidRDefault="0097384C" w:rsidP="0097384C">
            <w:pPr>
              <w:rPr>
                <w:rFonts w:ascii="Times New Roman" w:hAnsi="Times New Roman" w:cs="Times New Roman"/>
                <w:sz w:val="24"/>
                <w:szCs w:val="24"/>
              </w:rPr>
            </w:pPr>
          </w:p>
        </w:tc>
        <w:tc>
          <w:tcPr>
            <w:tcW w:w="5097" w:type="dxa"/>
          </w:tcPr>
          <w:p w14:paraId="0DBD68F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East Lancashire Hospitals NHS Trust</w:t>
            </w:r>
          </w:p>
        </w:tc>
      </w:tr>
      <w:tr w:rsidR="008A1FA0" w:rsidRPr="0079649D" w14:paraId="6E1E80E6" w14:textId="77777777" w:rsidTr="0097384C">
        <w:tc>
          <w:tcPr>
            <w:tcW w:w="1838" w:type="dxa"/>
          </w:tcPr>
          <w:p w14:paraId="22F2C2FA" w14:textId="77777777" w:rsidR="0097384C" w:rsidRPr="0079649D" w:rsidRDefault="0097384C" w:rsidP="0097384C">
            <w:pPr>
              <w:rPr>
                <w:rFonts w:ascii="Times New Roman" w:hAnsi="Times New Roman" w:cs="Times New Roman"/>
                <w:sz w:val="24"/>
                <w:szCs w:val="24"/>
              </w:rPr>
            </w:pPr>
          </w:p>
        </w:tc>
        <w:tc>
          <w:tcPr>
            <w:tcW w:w="2693" w:type="dxa"/>
          </w:tcPr>
          <w:p w14:paraId="562EBCB9" w14:textId="77777777" w:rsidR="0097384C" w:rsidRPr="0079649D" w:rsidRDefault="0097384C" w:rsidP="0097384C">
            <w:pPr>
              <w:rPr>
                <w:rFonts w:ascii="Times New Roman" w:hAnsi="Times New Roman" w:cs="Times New Roman"/>
                <w:sz w:val="24"/>
                <w:szCs w:val="24"/>
              </w:rPr>
            </w:pPr>
          </w:p>
        </w:tc>
        <w:tc>
          <w:tcPr>
            <w:tcW w:w="5097" w:type="dxa"/>
          </w:tcPr>
          <w:p w14:paraId="5A0ADF1F"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Frimley Park Hospital NHS Foundation Trust</w:t>
            </w:r>
          </w:p>
        </w:tc>
      </w:tr>
      <w:tr w:rsidR="008A1FA0" w:rsidRPr="0079649D" w14:paraId="005459CF" w14:textId="77777777" w:rsidTr="0097384C">
        <w:tc>
          <w:tcPr>
            <w:tcW w:w="1838" w:type="dxa"/>
          </w:tcPr>
          <w:p w14:paraId="2343F330" w14:textId="77777777" w:rsidR="0097384C" w:rsidRPr="0079649D" w:rsidRDefault="0097384C" w:rsidP="0097384C">
            <w:pPr>
              <w:rPr>
                <w:rFonts w:ascii="Times New Roman" w:hAnsi="Times New Roman" w:cs="Times New Roman"/>
                <w:sz w:val="24"/>
                <w:szCs w:val="24"/>
              </w:rPr>
            </w:pPr>
          </w:p>
        </w:tc>
        <w:tc>
          <w:tcPr>
            <w:tcW w:w="2693" w:type="dxa"/>
          </w:tcPr>
          <w:p w14:paraId="00D54731" w14:textId="77777777" w:rsidR="0097384C" w:rsidRPr="0079649D" w:rsidRDefault="0097384C" w:rsidP="0097384C">
            <w:pPr>
              <w:rPr>
                <w:rFonts w:ascii="Times New Roman" w:hAnsi="Times New Roman" w:cs="Times New Roman"/>
                <w:sz w:val="24"/>
                <w:szCs w:val="24"/>
              </w:rPr>
            </w:pPr>
          </w:p>
        </w:tc>
        <w:tc>
          <w:tcPr>
            <w:tcW w:w="5097" w:type="dxa"/>
          </w:tcPr>
          <w:p w14:paraId="1118D29C"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Harrogate and District NHS Foundation Trust</w:t>
            </w:r>
          </w:p>
        </w:tc>
      </w:tr>
      <w:tr w:rsidR="008A1FA0" w:rsidRPr="0079649D" w14:paraId="7ACE38AD" w14:textId="77777777" w:rsidTr="0097384C">
        <w:tc>
          <w:tcPr>
            <w:tcW w:w="1838" w:type="dxa"/>
          </w:tcPr>
          <w:p w14:paraId="3F05FC7B" w14:textId="77777777" w:rsidR="0097384C" w:rsidRPr="0079649D" w:rsidRDefault="0097384C" w:rsidP="0097384C">
            <w:pPr>
              <w:rPr>
                <w:rFonts w:ascii="Times New Roman" w:hAnsi="Times New Roman" w:cs="Times New Roman"/>
                <w:sz w:val="24"/>
                <w:szCs w:val="24"/>
              </w:rPr>
            </w:pPr>
          </w:p>
        </w:tc>
        <w:tc>
          <w:tcPr>
            <w:tcW w:w="2693" w:type="dxa"/>
          </w:tcPr>
          <w:p w14:paraId="63B3C533" w14:textId="77777777" w:rsidR="0097384C" w:rsidRPr="0079649D" w:rsidRDefault="0097384C" w:rsidP="0097384C">
            <w:pPr>
              <w:rPr>
                <w:rFonts w:ascii="Times New Roman" w:hAnsi="Times New Roman" w:cs="Times New Roman"/>
                <w:sz w:val="24"/>
                <w:szCs w:val="24"/>
              </w:rPr>
            </w:pPr>
          </w:p>
        </w:tc>
        <w:tc>
          <w:tcPr>
            <w:tcW w:w="5097" w:type="dxa"/>
          </w:tcPr>
          <w:p w14:paraId="02A12327" w14:textId="77777777" w:rsidR="0097384C" w:rsidRPr="0079649D" w:rsidRDefault="0097384C" w:rsidP="0097384C">
            <w:pPr>
              <w:rPr>
                <w:rFonts w:ascii="Times New Roman" w:hAnsi="Times New Roman" w:cs="Times New Roman"/>
                <w:sz w:val="24"/>
                <w:szCs w:val="24"/>
              </w:rPr>
            </w:pPr>
            <w:proofErr w:type="spellStart"/>
            <w:r w:rsidRPr="0079649D">
              <w:rPr>
                <w:rFonts w:ascii="Times New Roman" w:hAnsi="Times New Roman" w:cs="Times New Roman"/>
                <w:sz w:val="24"/>
                <w:szCs w:val="24"/>
              </w:rPr>
              <w:t>Heatherwood</w:t>
            </w:r>
            <w:proofErr w:type="spellEnd"/>
            <w:r w:rsidRPr="0079649D">
              <w:rPr>
                <w:rFonts w:ascii="Times New Roman" w:hAnsi="Times New Roman" w:cs="Times New Roman"/>
                <w:sz w:val="24"/>
                <w:szCs w:val="24"/>
              </w:rPr>
              <w:t xml:space="preserve"> and Wexham Park Hospitals NHS Foundation Trust</w:t>
            </w:r>
          </w:p>
        </w:tc>
      </w:tr>
      <w:tr w:rsidR="008A1FA0" w:rsidRPr="0079649D" w14:paraId="4B8A32C3" w14:textId="77777777" w:rsidTr="0097384C">
        <w:tc>
          <w:tcPr>
            <w:tcW w:w="1838" w:type="dxa"/>
          </w:tcPr>
          <w:p w14:paraId="546136D1" w14:textId="77777777" w:rsidR="0097384C" w:rsidRPr="0079649D" w:rsidRDefault="0097384C" w:rsidP="0097384C">
            <w:pPr>
              <w:rPr>
                <w:rFonts w:ascii="Times New Roman" w:hAnsi="Times New Roman" w:cs="Times New Roman"/>
                <w:sz w:val="24"/>
                <w:szCs w:val="24"/>
              </w:rPr>
            </w:pPr>
          </w:p>
        </w:tc>
        <w:tc>
          <w:tcPr>
            <w:tcW w:w="2693" w:type="dxa"/>
          </w:tcPr>
          <w:p w14:paraId="3080C4F8" w14:textId="77777777" w:rsidR="0097384C" w:rsidRPr="0079649D" w:rsidRDefault="0097384C" w:rsidP="0097384C">
            <w:pPr>
              <w:rPr>
                <w:rFonts w:ascii="Times New Roman" w:hAnsi="Times New Roman" w:cs="Times New Roman"/>
                <w:sz w:val="24"/>
                <w:szCs w:val="24"/>
              </w:rPr>
            </w:pPr>
          </w:p>
        </w:tc>
        <w:tc>
          <w:tcPr>
            <w:tcW w:w="5097" w:type="dxa"/>
          </w:tcPr>
          <w:p w14:paraId="57113E2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Hull and East Yorkshire Hospitals NHS Trust</w:t>
            </w:r>
          </w:p>
        </w:tc>
      </w:tr>
      <w:tr w:rsidR="008A1FA0" w:rsidRPr="0079649D" w14:paraId="49F9F280" w14:textId="77777777" w:rsidTr="0097384C">
        <w:tc>
          <w:tcPr>
            <w:tcW w:w="1838" w:type="dxa"/>
          </w:tcPr>
          <w:p w14:paraId="0FCA3F74" w14:textId="77777777" w:rsidR="0097384C" w:rsidRPr="0079649D" w:rsidRDefault="0097384C" w:rsidP="0097384C">
            <w:pPr>
              <w:rPr>
                <w:rFonts w:ascii="Times New Roman" w:hAnsi="Times New Roman" w:cs="Times New Roman"/>
                <w:sz w:val="24"/>
                <w:szCs w:val="24"/>
              </w:rPr>
            </w:pPr>
          </w:p>
        </w:tc>
        <w:tc>
          <w:tcPr>
            <w:tcW w:w="2693" w:type="dxa"/>
          </w:tcPr>
          <w:p w14:paraId="5CF10C19" w14:textId="77777777" w:rsidR="0097384C" w:rsidRPr="0079649D" w:rsidRDefault="0097384C" w:rsidP="0097384C">
            <w:pPr>
              <w:rPr>
                <w:rFonts w:ascii="Times New Roman" w:hAnsi="Times New Roman" w:cs="Times New Roman"/>
                <w:sz w:val="24"/>
                <w:szCs w:val="24"/>
              </w:rPr>
            </w:pPr>
          </w:p>
        </w:tc>
        <w:tc>
          <w:tcPr>
            <w:tcW w:w="5097" w:type="dxa"/>
          </w:tcPr>
          <w:p w14:paraId="2669F573"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Kettering General Hospital NHS Foundation Trust</w:t>
            </w:r>
          </w:p>
        </w:tc>
      </w:tr>
      <w:tr w:rsidR="008A1FA0" w:rsidRPr="0079649D" w14:paraId="1C84D7D6" w14:textId="77777777" w:rsidTr="0097384C">
        <w:tc>
          <w:tcPr>
            <w:tcW w:w="1838" w:type="dxa"/>
          </w:tcPr>
          <w:p w14:paraId="14D8FB69" w14:textId="77777777" w:rsidR="0097384C" w:rsidRPr="0079649D" w:rsidRDefault="0097384C" w:rsidP="0097384C">
            <w:pPr>
              <w:rPr>
                <w:rFonts w:ascii="Times New Roman" w:hAnsi="Times New Roman" w:cs="Times New Roman"/>
                <w:sz w:val="24"/>
                <w:szCs w:val="24"/>
              </w:rPr>
            </w:pPr>
          </w:p>
        </w:tc>
        <w:tc>
          <w:tcPr>
            <w:tcW w:w="2693" w:type="dxa"/>
          </w:tcPr>
          <w:p w14:paraId="633195A1" w14:textId="77777777" w:rsidR="0097384C" w:rsidRPr="0079649D" w:rsidRDefault="0097384C" w:rsidP="0097384C">
            <w:pPr>
              <w:rPr>
                <w:rFonts w:ascii="Times New Roman" w:hAnsi="Times New Roman" w:cs="Times New Roman"/>
                <w:sz w:val="24"/>
                <w:szCs w:val="24"/>
              </w:rPr>
            </w:pPr>
          </w:p>
        </w:tc>
        <w:tc>
          <w:tcPr>
            <w:tcW w:w="5097" w:type="dxa"/>
          </w:tcPr>
          <w:p w14:paraId="00461AF5"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Lancashire Teaching Hospitals NHS Foundation Trust</w:t>
            </w:r>
          </w:p>
        </w:tc>
      </w:tr>
      <w:tr w:rsidR="008A1FA0" w:rsidRPr="0079649D" w14:paraId="4C3D0E3F" w14:textId="77777777" w:rsidTr="0097384C">
        <w:tc>
          <w:tcPr>
            <w:tcW w:w="1838" w:type="dxa"/>
          </w:tcPr>
          <w:p w14:paraId="2F58F460" w14:textId="77777777" w:rsidR="0097384C" w:rsidRPr="0079649D" w:rsidRDefault="0097384C" w:rsidP="0097384C">
            <w:pPr>
              <w:rPr>
                <w:rFonts w:ascii="Times New Roman" w:hAnsi="Times New Roman" w:cs="Times New Roman"/>
                <w:sz w:val="24"/>
                <w:szCs w:val="24"/>
              </w:rPr>
            </w:pPr>
          </w:p>
        </w:tc>
        <w:tc>
          <w:tcPr>
            <w:tcW w:w="2693" w:type="dxa"/>
          </w:tcPr>
          <w:p w14:paraId="02A3E19E" w14:textId="77777777" w:rsidR="0097384C" w:rsidRPr="0079649D" w:rsidRDefault="0097384C" w:rsidP="0097384C">
            <w:pPr>
              <w:rPr>
                <w:rFonts w:ascii="Times New Roman" w:hAnsi="Times New Roman" w:cs="Times New Roman"/>
                <w:sz w:val="24"/>
                <w:szCs w:val="24"/>
              </w:rPr>
            </w:pPr>
          </w:p>
        </w:tc>
        <w:tc>
          <w:tcPr>
            <w:tcW w:w="5097" w:type="dxa"/>
          </w:tcPr>
          <w:p w14:paraId="64131C9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Leeds Teaching Hospitals NHS Trust</w:t>
            </w:r>
          </w:p>
        </w:tc>
      </w:tr>
      <w:tr w:rsidR="008A1FA0" w:rsidRPr="0079649D" w14:paraId="60F8DA38" w14:textId="77777777" w:rsidTr="0097384C">
        <w:tc>
          <w:tcPr>
            <w:tcW w:w="1838" w:type="dxa"/>
          </w:tcPr>
          <w:p w14:paraId="5D58709C" w14:textId="77777777" w:rsidR="0097384C" w:rsidRPr="0079649D" w:rsidRDefault="0097384C" w:rsidP="0097384C">
            <w:pPr>
              <w:rPr>
                <w:rFonts w:ascii="Times New Roman" w:hAnsi="Times New Roman" w:cs="Times New Roman"/>
                <w:sz w:val="24"/>
                <w:szCs w:val="24"/>
              </w:rPr>
            </w:pPr>
          </w:p>
        </w:tc>
        <w:tc>
          <w:tcPr>
            <w:tcW w:w="2693" w:type="dxa"/>
          </w:tcPr>
          <w:p w14:paraId="24E4F5D4" w14:textId="77777777" w:rsidR="0097384C" w:rsidRPr="0079649D" w:rsidRDefault="0097384C" w:rsidP="0097384C">
            <w:pPr>
              <w:rPr>
                <w:rFonts w:ascii="Times New Roman" w:hAnsi="Times New Roman" w:cs="Times New Roman"/>
                <w:sz w:val="24"/>
                <w:szCs w:val="24"/>
              </w:rPr>
            </w:pPr>
          </w:p>
        </w:tc>
        <w:tc>
          <w:tcPr>
            <w:tcW w:w="5097" w:type="dxa"/>
          </w:tcPr>
          <w:p w14:paraId="7EB781BB"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York Teaching Hospital NHS Foundation Trust</w:t>
            </w:r>
          </w:p>
        </w:tc>
      </w:tr>
      <w:tr w:rsidR="008A1FA0" w:rsidRPr="0079649D" w14:paraId="1804B65D" w14:textId="77777777" w:rsidTr="0097384C">
        <w:tc>
          <w:tcPr>
            <w:tcW w:w="1838" w:type="dxa"/>
          </w:tcPr>
          <w:p w14:paraId="45D876C7" w14:textId="77777777" w:rsidR="0097384C" w:rsidRPr="0079649D" w:rsidRDefault="0097384C" w:rsidP="0097384C">
            <w:pPr>
              <w:rPr>
                <w:rFonts w:ascii="Times New Roman" w:hAnsi="Times New Roman" w:cs="Times New Roman"/>
                <w:sz w:val="24"/>
                <w:szCs w:val="24"/>
              </w:rPr>
            </w:pPr>
          </w:p>
        </w:tc>
        <w:tc>
          <w:tcPr>
            <w:tcW w:w="2693" w:type="dxa"/>
          </w:tcPr>
          <w:p w14:paraId="1C51815E" w14:textId="77777777" w:rsidR="0097384C" w:rsidRPr="0079649D" w:rsidRDefault="0097384C" w:rsidP="0097384C">
            <w:pPr>
              <w:rPr>
                <w:rFonts w:ascii="Times New Roman" w:hAnsi="Times New Roman" w:cs="Times New Roman"/>
                <w:sz w:val="24"/>
                <w:szCs w:val="24"/>
              </w:rPr>
            </w:pPr>
          </w:p>
        </w:tc>
        <w:tc>
          <w:tcPr>
            <w:tcW w:w="5097" w:type="dxa"/>
          </w:tcPr>
          <w:p w14:paraId="7DDCBB2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Medway NHS Foundation Trust</w:t>
            </w:r>
          </w:p>
        </w:tc>
      </w:tr>
      <w:tr w:rsidR="008A1FA0" w:rsidRPr="0079649D" w14:paraId="4B33537E" w14:textId="77777777" w:rsidTr="0097384C">
        <w:tc>
          <w:tcPr>
            <w:tcW w:w="1838" w:type="dxa"/>
          </w:tcPr>
          <w:p w14:paraId="07D4D68B" w14:textId="77777777" w:rsidR="0097384C" w:rsidRPr="0079649D" w:rsidRDefault="0097384C" w:rsidP="0097384C">
            <w:pPr>
              <w:rPr>
                <w:rFonts w:ascii="Times New Roman" w:hAnsi="Times New Roman" w:cs="Times New Roman"/>
                <w:sz w:val="24"/>
                <w:szCs w:val="24"/>
              </w:rPr>
            </w:pPr>
          </w:p>
        </w:tc>
        <w:tc>
          <w:tcPr>
            <w:tcW w:w="2693" w:type="dxa"/>
          </w:tcPr>
          <w:p w14:paraId="0B375449" w14:textId="77777777" w:rsidR="0097384C" w:rsidRPr="0079649D" w:rsidRDefault="0097384C" w:rsidP="0097384C">
            <w:pPr>
              <w:rPr>
                <w:rFonts w:ascii="Times New Roman" w:hAnsi="Times New Roman" w:cs="Times New Roman"/>
                <w:sz w:val="24"/>
                <w:szCs w:val="24"/>
              </w:rPr>
            </w:pPr>
          </w:p>
        </w:tc>
        <w:tc>
          <w:tcPr>
            <w:tcW w:w="5097" w:type="dxa"/>
          </w:tcPr>
          <w:p w14:paraId="64A93A6D"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 Mid Staffordshire NHS Foundation Trust</w:t>
            </w:r>
          </w:p>
        </w:tc>
      </w:tr>
      <w:tr w:rsidR="008A1FA0" w:rsidRPr="0079649D" w14:paraId="47EB8B10" w14:textId="77777777" w:rsidTr="0097384C">
        <w:tc>
          <w:tcPr>
            <w:tcW w:w="1838" w:type="dxa"/>
          </w:tcPr>
          <w:p w14:paraId="0B16F832" w14:textId="77777777" w:rsidR="0097384C" w:rsidRPr="0079649D" w:rsidRDefault="0097384C" w:rsidP="0097384C">
            <w:pPr>
              <w:rPr>
                <w:rFonts w:ascii="Times New Roman" w:hAnsi="Times New Roman" w:cs="Times New Roman"/>
                <w:sz w:val="24"/>
                <w:szCs w:val="24"/>
              </w:rPr>
            </w:pPr>
          </w:p>
        </w:tc>
        <w:tc>
          <w:tcPr>
            <w:tcW w:w="2693" w:type="dxa"/>
          </w:tcPr>
          <w:p w14:paraId="0B3C4D77" w14:textId="77777777" w:rsidR="0097384C" w:rsidRPr="0079649D" w:rsidRDefault="0097384C" w:rsidP="0097384C">
            <w:pPr>
              <w:rPr>
                <w:rFonts w:ascii="Times New Roman" w:hAnsi="Times New Roman" w:cs="Times New Roman"/>
                <w:sz w:val="24"/>
                <w:szCs w:val="24"/>
              </w:rPr>
            </w:pPr>
          </w:p>
        </w:tc>
        <w:tc>
          <w:tcPr>
            <w:tcW w:w="5097" w:type="dxa"/>
          </w:tcPr>
          <w:p w14:paraId="237483A8"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Mid Yorkshire Hospitals NHS Trust</w:t>
            </w:r>
          </w:p>
        </w:tc>
      </w:tr>
      <w:tr w:rsidR="008A1FA0" w:rsidRPr="0079649D" w14:paraId="37E1C124" w14:textId="77777777" w:rsidTr="0097384C">
        <w:tc>
          <w:tcPr>
            <w:tcW w:w="1838" w:type="dxa"/>
          </w:tcPr>
          <w:p w14:paraId="3242C625" w14:textId="77777777" w:rsidR="0097384C" w:rsidRPr="0079649D" w:rsidRDefault="0097384C" w:rsidP="0097384C">
            <w:pPr>
              <w:rPr>
                <w:rFonts w:ascii="Times New Roman" w:hAnsi="Times New Roman" w:cs="Times New Roman"/>
                <w:sz w:val="24"/>
                <w:szCs w:val="24"/>
              </w:rPr>
            </w:pPr>
          </w:p>
        </w:tc>
        <w:tc>
          <w:tcPr>
            <w:tcW w:w="2693" w:type="dxa"/>
          </w:tcPr>
          <w:p w14:paraId="46B85168" w14:textId="77777777" w:rsidR="0097384C" w:rsidRPr="0079649D" w:rsidRDefault="0097384C" w:rsidP="0097384C">
            <w:pPr>
              <w:rPr>
                <w:rFonts w:ascii="Times New Roman" w:hAnsi="Times New Roman" w:cs="Times New Roman"/>
                <w:sz w:val="24"/>
                <w:szCs w:val="24"/>
              </w:rPr>
            </w:pPr>
          </w:p>
        </w:tc>
        <w:tc>
          <w:tcPr>
            <w:tcW w:w="5097" w:type="dxa"/>
          </w:tcPr>
          <w:p w14:paraId="2817E610"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Milton Keynes Hospital NHS Foundation Trust</w:t>
            </w:r>
          </w:p>
        </w:tc>
      </w:tr>
      <w:tr w:rsidR="008A1FA0" w:rsidRPr="0079649D" w14:paraId="76DEE66A" w14:textId="77777777" w:rsidTr="0097384C">
        <w:tc>
          <w:tcPr>
            <w:tcW w:w="1838" w:type="dxa"/>
          </w:tcPr>
          <w:p w14:paraId="6ABB46EF" w14:textId="77777777" w:rsidR="0097384C" w:rsidRPr="0079649D" w:rsidRDefault="0097384C" w:rsidP="0097384C">
            <w:pPr>
              <w:rPr>
                <w:rFonts w:ascii="Times New Roman" w:hAnsi="Times New Roman" w:cs="Times New Roman"/>
                <w:sz w:val="24"/>
                <w:szCs w:val="24"/>
              </w:rPr>
            </w:pPr>
          </w:p>
        </w:tc>
        <w:tc>
          <w:tcPr>
            <w:tcW w:w="2693" w:type="dxa"/>
          </w:tcPr>
          <w:p w14:paraId="2D9D3C41" w14:textId="77777777" w:rsidR="0097384C" w:rsidRPr="0079649D" w:rsidRDefault="0097384C" w:rsidP="0097384C">
            <w:pPr>
              <w:rPr>
                <w:rFonts w:ascii="Times New Roman" w:hAnsi="Times New Roman" w:cs="Times New Roman"/>
                <w:sz w:val="24"/>
                <w:szCs w:val="24"/>
              </w:rPr>
            </w:pPr>
          </w:p>
        </w:tc>
        <w:tc>
          <w:tcPr>
            <w:tcW w:w="5097" w:type="dxa"/>
          </w:tcPr>
          <w:p w14:paraId="041D660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Bagnall Newcastle Hospitals NHS Foundation Trust</w:t>
            </w:r>
          </w:p>
        </w:tc>
      </w:tr>
      <w:tr w:rsidR="008A1FA0" w:rsidRPr="0079649D" w14:paraId="5A4D841B" w14:textId="77777777" w:rsidTr="0097384C">
        <w:tc>
          <w:tcPr>
            <w:tcW w:w="1838" w:type="dxa"/>
          </w:tcPr>
          <w:p w14:paraId="603A573C" w14:textId="77777777" w:rsidR="0097384C" w:rsidRPr="0079649D" w:rsidRDefault="0097384C" w:rsidP="0097384C">
            <w:pPr>
              <w:rPr>
                <w:rFonts w:ascii="Times New Roman" w:hAnsi="Times New Roman" w:cs="Times New Roman"/>
                <w:sz w:val="24"/>
                <w:szCs w:val="24"/>
              </w:rPr>
            </w:pPr>
          </w:p>
        </w:tc>
        <w:tc>
          <w:tcPr>
            <w:tcW w:w="2693" w:type="dxa"/>
          </w:tcPr>
          <w:p w14:paraId="393173D6" w14:textId="77777777" w:rsidR="0097384C" w:rsidRPr="0079649D" w:rsidRDefault="0097384C" w:rsidP="0097384C">
            <w:pPr>
              <w:rPr>
                <w:rFonts w:ascii="Times New Roman" w:hAnsi="Times New Roman" w:cs="Times New Roman"/>
                <w:sz w:val="24"/>
                <w:szCs w:val="24"/>
              </w:rPr>
            </w:pPr>
          </w:p>
        </w:tc>
        <w:tc>
          <w:tcPr>
            <w:tcW w:w="5097" w:type="dxa"/>
          </w:tcPr>
          <w:p w14:paraId="3935A6D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North Cumbria University Hospitals NHS Trust</w:t>
            </w:r>
          </w:p>
        </w:tc>
      </w:tr>
      <w:tr w:rsidR="008A1FA0" w:rsidRPr="0079649D" w14:paraId="12C98C82" w14:textId="77777777" w:rsidTr="0097384C">
        <w:tc>
          <w:tcPr>
            <w:tcW w:w="1838" w:type="dxa"/>
          </w:tcPr>
          <w:p w14:paraId="6AD1D407" w14:textId="77777777" w:rsidR="0097384C" w:rsidRPr="0079649D" w:rsidRDefault="0097384C" w:rsidP="0097384C">
            <w:pPr>
              <w:rPr>
                <w:rFonts w:ascii="Times New Roman" w:hAnsi="Times New Roman" w:cs="Times New Roman"/>
                <w:sz w:val="24"/>
                <w:szCs w:val="24"/>
              </w:rPr>
            </w:pPr>
          </w:p>
        </w:tc>
        <w:tc>
          <w:tcPr>
            <w:tcW w:w="2693" w:type="dxa"/>
          </w:tcPr>
          <w:p w14:paraId="0EBFF0AE" w14:textId="77777777" w:rsidR="0097384C" w:rsidRPr="0079649D" w:rsidRDefault="0097384C" w:rsidP="0097384C">
            <w:pPr>
              <w:rPr>
                <w:rFonts w:ascii="Times New Roman" w:hAnsi="Times New Roman" w:cs="Times New Roman"/>
                <w:sz w:val="24"/>
                <w:szCs w:val="24"/>
              </w:rPr>
            </w:pPr>
          </w:p>
        </w:tc>
        <w:tc>
          <w:tcPr>
            <w:tcW w:w="5097" w:type="dxa"/>
          </w:tcPr>
          <w:p w14:paraId="7480F87B"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Northern Devon Healthcare NHS Trust</w:t>
            </w:r>
          </w:p>
        </w:tc>
      </w:tr>
      <w:tr w:rsidR="008A1FA0" w:rsidRPr="0079649D" w14:paraId="19B87C1B" w14:textId="77777777" w:rsidTr="0097384C">
        <w:tc>
          <w:tcPr>
            <w:tcW w:w="1838" w:type="dxa"/>
          </w:tcPr>
          <w:p w14:paraId="59201A96" w14:textId="77777777" w:rsidR="0097384C" w:rsidRPr="0079649D" w:rsidRDefault="0097384C" w:rsidP="0097384C">
            <w:pPr>
              <w:rPr>
                <w:rFonts w:ascii="Times New Roman" w:hAnsi="Times New Roman" w:cs="Times New Roman"/>
                <w:sz w:val="24"/>
                <w:szCs w:val="24"/>
              </w:rPr>
            </w:pPr>
          </w:p>
        </w:tc>
        <w:tc>
          <w:tcPr>
            <w:tcW w:w="2693" w:type="dxa"/>
          </w:tcPr>
          <w:p w14:paraId="3FA8D1A5" w14:textId="77777777" w:rsidR="0097384C" w:rsidRPr="0079649D" w:rsidRDefault="0097384C" w:rsidP="0097384C">
            <w:pPr>
              <w:rPr>
                <w:rFonts w:ascii="Times New Roman" w:hAnsi="Times New Roman" w:cs="Times New Roman"/>
                <w:sz w:val="24"/>
                <w:szCs w:val="24"/>
              </w:rPr>
            </w:pPr>
          </w:p>
        </w:tc>
        <w:tc>
          <w:tcPr>
            <w:tcW w:w="5097" w:type="dxa"/>
          </w:tcPr>
          <w:p w14:paraId="4A7F8906"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Northern Lincolnshire and Goole Hospitals NHS Foundation Trust</w:t>
            </w:r>
          </w:p>
        </w:tc>
      </w:tr>
      <w:tr w:rsidR="008A1FA0" w:rsidRPr="0079649D" w14:paraId="63D9CDDE" w14:textId="77777777" w:rsidTr="0097384C">
        <w:tc>
          <w:tcPr>
            <w:tcW w:w="1838" w:type="dxa"/>
          </w:tcPr>
          <w:p w14:paraId="557DD1E1" w14:textId="77777777" w:rsidR="0097384C" w:rsidRPr="0079649D" w:rsidRDefault="0097384C" w:rsidP="0097384C">
            <w:pPr>
              <w:rPr>
                <w:rFonts w:ascii="Times New Roman" w:hAnsi="Times New Roman" w:cs="Times New Roman"/>
                <w:sz w:val="24"/>
                <w:szCs w:val="24"/>
              </w:rPr>
            </w:pPr>
          </w:p>
        </w:tc>
        <w:tc>
          <w:tcPr>
            <w:tcW w:w="2693" w:type="dxa"/>
          </w:tcPr>
          <w:p w14:paraId="56E975CF" w14:textId="77777777" w:rsidR="0097384C" w:rsidRPr="0079649D" w:rsidRDefault="0097384C" w:rsidP="0097384C">
            <w:pPr>
              <w:rPr>
                <w:rFonts w:ascii="Times New Roman" w:hAnsi="Times New Roman" w:cs="Times New Roman"/>
                <w:sz w:val="24"/>
                <w:szCs w:val="24"/>
              </w:rPr>
            </w:pPr>
          </w:p>
        </w:tc>
        <w:tc>
          <w:tcPr>
            <w:tcW w:w="5097" w:type="dxa"/>
          </w:tcPr>
          <w:p w14:paraId="5559749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Northumbria Healthcare NHS Foundation Trust</w:t>
            </w:r>
          </w:p>
        </w:tc>
      </w:tr>
      <w:tr w:rsidR="008A1FA0" w:rsidRPr="0079649D" w14:paraId="51E0D2B4" w14:textId="77777777" w:rsidTr="0097384C">
        <w:tc>
          <w:tcPr>
            <w:tcW w:w="1838" w:type="dxa"/>
          </w:tcPr>
          <w:p w14:paraId="35BBACC5" w14:textId="77777777" w:rsidR="0097384C" w:rsidRPr="0079649D" w:rsidRDefault="0097384C" w:rsidP="0097384C">
            <w:pPr>
              <w:rPr>
                <w:rFonts w:ascii="Times New Roman" w:hAnsi="Times New Roman" w:cs="Times New Roman"/>
                <w:sz w:val="24"/>
                <w:szCs w:val="24"/>
              </w:rPr>
            </w:pPr>
          </w:p>
        </w:tc>
        <w:tc>
          <w:tcPr>
            <w:tcW w:w="2693" w:type="dxa"/>
          </w:tcPr>
          <w:p w14:paraId="7BDFC35A" w14:textId="77777777" w:rsidR="0097384C" w:rsidRPr="0079649D" w:rsidRDefault="0097384C" w:rsidP="0097384C">
            <w:pPr>
              <w:rPr>
                <w:rFonts w:ascii="Times New Roman" w:hAnsi="Times New Roman" w:cs="Times New Roman"/>
                <w:sz w:val="24"/>
                <w:szCs w:val="24"/>
              </w:rPr>
            </w:pPr>
          </w:p>
        </w:tc>
        <w:tc>
          <w:tcPr>
            <w:tcW w:w="5097" w:type="dxa"/>
          </w:tcPr>
          <w:p w14:paraId="52563FF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Pennine Acute Hospitals NHS Trust</w:t>
            </w:r>
          </w:p>
        </w:tc>
      </w:tr>
      <w:tr w:rsidR="008A1FA0" w:rsidRPr="0079649D" w14:paraId="3597DB31" w14:textId="77777777" w:rsidTr="0097384C">
        <w:tc>
          <w:tcPr>
            <w:tcW w:w="1838" w:type="dxa"/>
          </w:tcPr>
          <w:p w14:paraId="3900136A" w14:textId="77777777" w:rsidR="0097384C" w:rsidRPr="0079649D" w:rsidRDefault="0097384C" w:rsidP="0097384C">
            <w:pPr>
              <w:rPr>
                <w:rFonts w:ascii="Times New Roman" w:hAnsi="Times New Roman" w:cs="Times New Roman"/>
                <w:sz w:val="24"/>
                <w:szCs w:val="24"/>
              </w:rPr>
            </w:pPr>
          </w:p>
        </w:tc>
        <w:tc>
          <w:tcPr>
            <w:tcW w:w="2693" w:type="dxa"/>
          </w:tcPr>
          <w:p w14:paraId="52F5A30C" w14:textId="77777777" w:rsidR="0097384C" w:rsidRPr="0079649D" w:rsidRDefault="0097384C" w:rsidP="0097384C">
            <w:pPr>
              <w:rPr>
                <w:rFonts w:ascii="Times New Roman" w:hAnsi="Times New Roman" w:cs="Times New Roman"/>
                <w:sz w:val="24"/>
                <w:szCs w:val="24"/>
              </w:rPr>
            </w:pPr>
          </w:p>
        </w:tc>
        <w:tc>
          <w:tcPr>
            <w:tcW w:w="5097" w:type="dxa"/>
          </w:tcPr>
          <w:p w14:paraId="347CDF86"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Peterborough and Stamford Hospitals Trust*</w:t>
            </w:r>
          </w:p>
        </w:tc>
      </w:tr>
      <w:tr w:rsidR="008A1FA0" w:rsidRPr="0079649D" w14:paraId="37724B52" w14:textId="77777777" w:rsidTr="0097384C">
        <w:tc>
          <w:tcPr>
            <w:tcW w:w="1838" w:type="dxa"/>
          </w:tcPr>
          <w:p w14:paraId="1DC0B388" w14:textId="77777777" w:rsidR="0097384C" w:rsidRPr="0079649D" w:rsidRDefault="0097384C" w:rsidP="0097384C">
            <w:pPr>
              <w:rPr>
                <w:rFonts w:ascii="Times New Roman" w:hAnsi="Times New Roman" w:cs="Times New Roman"/>
                <w:sz w:val="24"/>
                <w:szCs w:val="24"/>
              </w:rPr>
            </w:pPr>
          </w:p>
        </w:tc>
        <w:tc>
          <w:tcPr>
            <w:tcW w:w="2693" w:type="dxa"/>
          </w:tcPr>
          <w:p w14:paraId="04B41BE3" w14:textId="77777777" w:rsidR="0097384C" w:rsidRPr="0079649D" w:rsidRDefault="0097384C" w:rsidP="0097384C">
            <w:pPr>
              <w:rPr>
                <w:rFonts w:ascii="Times New Roman" w:hAnsi="Times New Roman" w:cs="Times New Roman"/>
                <w:sz w:val="24"/>
                <w:szCs w:val="24"/>
              </w:rPr>
            </w:pPr>
          </w:p>
        </w:tc>
        <w:tc>
          <w:tcPr>
            <w:tcW w:w="5097" w:type="dxa"/>
          </w:tcPr>
          <w:p w14:paraId="0C9E7EC7"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Plymouth Hospitals NHS Trust*</w:t>
            </w:r>
          </w:p>
        </w:tc>
      </w:tr>
      <w:tr w:rsidR="008A1FA0" w:rsidRPr="0079649D" w14:paraId="0C7B6152" w14:textId="77777777" w:rsidTr="0097384C">
        <w:tc>
          <w:tcPr>
            <w:tcW w:w="1838" w:type="dxa"/>
          </w:tcPr>
          <w:p w14:paraId="36C05704" w14:textId="77777777" w:rsidR="0097384C" w:rsidRPr="0079649D" w:rsidRDefault="0097384C" w:rsidP="0097384C">
            <w:pPr>
              <w:rPr>
                <w:rFonts w:ascii="Times New Roman" w:hAnsi="Times New Roman" w:cs="Times New Roman"/>
                <w:sz w:val="24"/>
                <w:szCs w:val="24"/>
              </w:rPr>
            </w:pPr>
          </w:p>
        </w:tc>
        <w:tc>
          <w:tcPr>
            <w:tcW w:w="2693" w:type="dxa"/>
          </w:tcPr>
          <w:p w14:paraId="0BD70036" w14:textId="77777777" w:rsidR="0097384C" w:rsidRPr="0079649D" w:rsidRDefault="0097384C" w:rsidP="0097384C">
            <w:pPr>
              <w:rPr>
                <w:rFonts w:ascii="Times New Roman" w:hAnsi="Times New Roman" w:cs="Times New Roman"/>
                <w:sz w:val="24"/>
                <w:szCs w:val="24"/>
              </w:rPr>
            </w:pPr>
          </w:p>
        </w:tc>
        <w:tc>
          <w:tcPr>
            <w:tcW w:w="5097" w:type="dxa"/>
          </w:tcPr>
          <w:p w14:paraId="522FBD3B"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Portsmouth Hospitals NHS Trust</w:t>
            </w:r>
          </w:p>
        </w:tc>
      </w:tr>
      <w:tr w:rsidR="008A1FA0" w:rsidRPr="0079649D" w14:paraId="5D2D2067" w14:textId="77777777" w:rsidTr="0097384C">
        <w:tc>
          <w:tcPr>
            <w:tcW w:w="1838" w:type="dxa"/>
          </w:tcPr>
          <w:p w14:paraId="745134F1" w14:textId="77777777" w:rsidR="0097384C" w:rsidRPr="0079649D" w:rsidRDefault="0097384C" w:rsidP="0097384C">
            <w:pPr>
              <w:rPr>
                <w:rFonts w:ascii="Times New Roman" w:hAnsi="Times New Roman" w:cs="Times New Roman"/>
                <w:sz w:val="24"/>
                <w:szCs w:val="24"/>
              </w:rPr>
            </w:pPr>
          </w:p>
        </w:tc>
        <w:tc>
          <w:tcPr>
            <w:tcW w:w="2693" w:type="dxa"/>
          </w:tcPr>
          <w:p w14:paraId="6A68FD8E" w14:textId="77777777" w:rsidR="0097384C" w:rsidRPr="0079649D" w:rsidRDefault="0097384C" w:rsidP="0097384C">
            <w:pPr>
              <w:rPr>
                <w:rFonts w:ascii="Times New Roman" w:hAnsi="Times New Roman" w:cs="Times New Roman"/>
                <w:sz w:val="24"/>
                <w:szCs w:val="24"/>
              </w:rPr>
            </w:pPr>
          </w:p>
        </w:tc>
        <w:tc>
          <w:tcPr>
            <w:tcW w:w="5097" w:type="dxa"/>
          </w:tcPr>
          <w:p w14:paraId="58D4221A"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Royal Devon and Exeter NHS Foundation Trust</w:t>
            </w:r>
          </w:p>
        </w:tc>
      </w:tr>
      <w:tr w:rsidR="008A1FA0" w:rsidRPr="0079649D" w14:paraId="72A23E59" w14:textId="77777777" w:rsidTr="0097384C">
        <w:tc>
          <w:tcPr>
            <w:tcW w:w="1838" w:type="dxa"/>
          </w:tcPr>
          <w:p w14:paraId="2740EAE8" w14:textId="77777777" w:rsidR="0097384C" w:rsidRPr="0079649D" w:rsidRDefault="0097384C" w:rsidP="0097384C">
            <w:pPr>
              <w:rPr>
                <w:rFonts w:ascii="Times New Roman" w:hAnsi="Times New Roman" w:cs="Times New Roman"/>
                <w:sz w:val="24"/>
                <w:szCs w:val="24"/>
              </w:rPr>
            </w:pPr>
          </w:p>
        </w:tc>
        <w:tc>
          <w:tcPr>
            <w:tcW w:w="2693" w:type="dxa"/>
          </w:tcPr>
          <w:p w14:paraId="008097CF" w14:textId="77777777" w:rsidR="0097384C" w:rsidRPr="0079649D" w:rsidRDefault="0097384C" w:rsidP="0097384C">
            <w:pPr>
              <w:rPr>
                <w:rFonts w:ascii="Times New Roman" w:hAnsi="Times New Roman" w:cs="Times New Roman"/>
                <w:sz w:val="24"/>
                <w:szCs w:val="24"/>
              </w:rPr>
            </w:pPr>
          </w:p>
        </w:tc>
        <w:tc>
          <w:tcPr>
            <w:tcW w:w="5097" w:type="dxa"/>
          </w:tcPr>
          <w:p w14:paraId="604C854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Scarborough and North East Yorkshire Health Care NHS Trust</w:t>
            </w:r>
          </w:p>
        </w:tc>
      </w:tr>
      <w:tr w:rsidR="008A1FA0" w:rsidRPr="0079649D" w14:paraId="15C04CF0" w14:textId="77777777" w:rsidTr="0097384C">
        <w:tc>
          <w:tcPr>
            <w:tcW w:w="1838" w:type="dxa"/>
          </w:tcPr>
          <w:p w14:paraId="553ED929" w14:textId="77777777" w:rsidR="0097384C" w:rsidRPr="0079649D" w:rsidRDefault="0097384C" w:rsidP="0097384C">
            <w:pPr>
              <w:rPr>
                <w:rFonts w:ascii="Times New Roman" w:hAnsi="Times New Roman" w:cs="Times New Roman"/>
                <w:sz w:val="24"/>
                <w:szCs w:val="24"/>
              </w:rPr>
            </w:pPr>
          </w:p>
        </w:tc>
        <w:tc>
          <w:tcPr>
            <w:tcW w:w="2693" w:type="dxa"/>
          </w:tcPr>
          <w:p w14:paraId="671DEB69" w14:textId="77777777" w:rsidR="0097384C" w:rsidRPr="0079649D" w:rsidRDefault="0097384C" w:rsidP="0097384C">
            <w:pPr>
              <w:rPr>
                <w:rFonts w:ascii="Times New Roman" w:hAnsi="Times New Roman" w:cs="Times New Roman"/>
                <w:sz w:val="24"/>
                <w:szCs w:val="24"/>
              </w:rPr>
            </w:pPr>
          </w:p>
        </w:tc>
        <w:tc>
          <w:tcPr>
            <w:tcW w:w="5097" w:type="dxa"/>
          </w:tcPr>
          <w:p w14:paraId="01DCFC1B"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Sherwood Forest Hospitals NHS Foundation Trust,</w:t>
            </w:r>
          </w:p>
        </w:tc>
      </w:tr>
      <w:tr w:rsidR="008A1FA0" w:rsidRPr="0079649D" w14:paraId="767FA2EB" w14:textId="77777777" w:rsidTr="0097384C">
        <w:tc>
          <w:tcPr>
            <w:tcW w:w="1838" w:type="dxa"/>
          </w:tcPr>
          <w:p w14:paraId="0D543E5A" w14:textId="77777777" w:rsidR="0097384C" w:rsidRPr="0079649D" w:rsidRDefault="0097384C" w:rsidP="0097384C">
            <w:pPr>
              <w:rPr>
                <w:rFonts w:ascii="Times New Roman" w:hAnsi="Times New Roman" w:cs="Times New Roman"/>
                <w:sz w:val="24"/>
                <w:szCs w:val="24"/>
              </w:rPr>
            </w:pPr>
          </w:p>
        </w:tc>
        <w:tc>
          <w:tcPr>
            <w:tcW w:w="2693" w:type="dxa"/>
          </w:tcPr>
          <w:p w14:paraId="73E8BEC9" w14:textId="77777777" w:rsidR="0097384C" w:rsidRPr="0079649D" w:rsidRDefault="0097384C" w:rsidP="0097384C">
            <w:pPr>
              <w:rPr>
                <w:rFonts w:ascii="Times New Roman" w:hAnsi="Times New Roman" w:cs="Times New Roman"/>
                <w:sz w:val="24"/>
                <w:szCs w:val="24"/>
              </w:rPr>
            </w:pPr>
          </w:p>
        </w:tc>
        <w:tc>
          <w:tcPr>
            <w:tcW w:w="5097" w:type="dxa"/>
          </w:tcPr>
          <w:p w14:paraId="42EC18C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Shrewsbury and Telford Hospitals NHS Trust</w:t>
            </w:r>
          </w:p>
        </w:tc>
      </w:tr>
      <w:tr w:rsidR="008A1FA0" w:rsidRPr="0079649D" w14:paraId="175FBBAD" w14:textId="77777777" w:rsidTr="0097384C">
        <w:tc>
          <w:tcPr>
            <w:tcW w:w="1838" w:type="dxa"/>
          </w:tcPr>
          <w:p w14:paraId="199A11A7" w14:textId="77777777" w:rsidR="0097384C" w:rsidRPr="0079649D" w:rsidRDefault="0097384C" w:rsidP="0097384C">
            <w:pPr>
              <w:rPr>
                <w:rFonts w:ascii="Times New Roman" w:hAnsi="Times New Roman" w:cs="Times New Roman"/>
                <w:sz w:val="24"/>
                <w:szCs w:val="24"/>
              </w:rPr>
            </w:pPr>
          </w:p>
        </w:tc>
        <w:tc>
          <w:tcPr>
            <w:tcW w:w="2693" w:type="dxa"/>
          </w:tcPr>
          <w:p w14:paraId="46A3E5F2" w14:textId="77777777" w:rsidR="0097384C" w:rsidRPr="0079649D" w:rsidRDefault="0097384C" w:rsidP="0097384C">
            <w:pPr>
              <w:rPr>
                <w:rFonts w:ascii="Times New Roman" w:hAnsi="Times New Roman" w:cs="Times New Roman"/>
                <w:sz w:val="24"/>
                <w:szCs w:val="24"/>
              </w:rPr>
            </w:pPr>
          </w:p>
        </w:tc>
        <w:tc>
          <w:tcPr>
            <w:tcW w:w="5097" w:type="dxa"/>
          </w:tcPr>
          <w:p w14:paraId="18B94A2F"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South Devon Healthcare NHS Foundation Trust</w:t>
            </w:r>
          </w:p>
        </w:tc>
      </w:tr>
      <w:tr w:rsidR="008A1FA0" w:rsidRPr="0079649D" w14:paraId="1E8FA864" w14:textId="77777777" w:rsidTr="0097384C">
        <w:tc>
          <w:tcPr>
            <w:tcW w:w="1838" w:type="dxa"/>
          </w:tcPr>
          <w:p w14:paraId="4EAFA414" w14:textId="77777777" w:rsidR="0097384C" w:rsidRPr="0079649D" w:rsidRDefault="0097384C" w:rsidP="0097384C">
            <w:pPr>
              <w:rPr>
                <w:rFonts w:ascii="Times New Roman" w:hAnsi="Times New Roman" w:cs="Times New Roman"/>
                <w:sz w:val="24"/>
                <w:szCs w:val="24"/>
              </w:rPr>
            </w:pPr>
          </w:p>
        </w:tc>
        <w:tc>
          <w:tcPr>
            <w:tcW w:w="2693" w:type="dxa"/>
          </w:tcPr>
          <w:p w14:paraId="43367100" w14:textId="77777777" w:rsidR="0097384C" w:rsidRPr="0079649D" w:rsidRDefault="0097384C" w:rsidP="0097384C">
            <w:pPr>
              <w:rPr>
                <w:rFonts w:ascii="Times New Roman" w:hAnsi="Times New Roman" w:cs="Times New Roman"/>
                <w:sz w:val="24"/>
                <w:szCs w:val="24"/>
              </w:rPr>
            </w:pPr>
          </w:p>
        </w:tc>
        <w:tc>
          <w:tcPr>
            <w:tcW w:w="5097" w:type="dxa"/>
          </w:tcPr>
          <w:p w14:paraId="1A99EFC2"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South Tees Hospitals NHS Foundation Trust</w:t>
            </w:r>
          </w:p>
        </w:tc>
      </w:tr>
      <w:tr w:rsidR="008A1FA0" w:rsidRPr="0079649D" w14:paraId="2807A811" w14:textId="77777777" w:rsidTr="0097384C">
        <w:tc>
          <w:tcPr>
            <w:tcW w:w="1838" w:type="dxa"/>
          </w:tcPr>
          <w:p w14:paraId="083BBFAD" w14:textId="77777777" w:rsidR="0097384C" w:rsidRPr="0079649D" w:rsidRDefault="0097384C" w:rsidP="0097384C">
            <w:pPr>
              <w:rPr>
                <w:rFonts w:ascii="Times New Roman" w:hAnsi="Times New Roman" w:cs="Times New Roman"/>
                <w:sz w:val="24"/>
                <w:szCs w:val="24"/>
              </w:rPr>
            </w:pPr>
          </w:p>
        </w:tc>
        <w:tc>
          <w:tcPr>
            <w:tcW w:w="2693" w:type="dxa"/>
          </w:tcPr>
          <w:p w14:paraId="7734FDED" w14:textId="77777777" w:rsidR="0097384C" w:rsidRPr="0079649D" w:rsidRDefault="0097384C" w:rsidP="0097384C">
            <w:pPr>
              <w:rPr>
                <w:rFonts w:ascii="Times New Roman" w:hAnsi="Times New Roman" w:cs="Times New Roman"/>
                <w:sz w:val="24"/>
                <w:szCs w:val="24"/>
              </w:rPr>
            </w:pPr>
          </w:p>
        </w:tc>
        <w:tc>
          <w:tcPr>
            <w:tcW w:w="5097" w:type="dxa"/>
          </w:tcPr>
          <w:p w14:paraId="46FE6223"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Southend University Hospitals NHS Foundation Trust</w:t>
            </w:r>
          </w:p>
        </w:tc>
      </w:tr>
      <w:tr w:rsidR="008A1FA0" w:rsidRPr="0079649D" w14:paraId="303E6EF8" w14:textId="77777777" w:rsidTr="0097384C">
        <w:tc>
          <w:tcPr>
            <w:tcW w:w="1838" w:type="dxa"/>
          </w:tcPr>
          <w:p w14:paraId="48C7555D" w14:textId="77777777" w:rsidR="0097384C" w:rsidRPr="0079649D" w:rsidRDefault="0097384C" w:rsidP="0097384C">
            <w:pPr>
              <w:rPr>
                <w:rFonts w:ascii="Times New Roman" w:hAnsi="Times New Roman" w:cs="Times New Roman"/>
                <w:sz w:val="24"/>
                <w:szCs w:val="24"/>
              </w:rPr>
            </w:pPr>
          </w:p>
        </w:tc>
        <w:tc>
          <w:tcPr>
            <w:tcW w:w="2693" w:type="dxa"/>
          </w:tcPr>
          <w:p w14:paraId="2222ABAD" w14:textId="77777777" w:rsidR="0097384C" w:rsidRPr="0079649D" w:rsidRDefault="0097384C" w:rsidP="0097384C">
            <w:pPr>
              <w:rPr>
                <w:rFonts w:ascii="Times New Roman" w:hAnsi="Times New Roman" w:cs="Times New Roman"/>
                <w:sz w:val="24"/>
                <w:szCs w:val="24"/>
              </w:rPr>
            </w:pPr>
          </w:p>
        </w:tc>
        <w:tc>
          <w:tcPr>
            <w:tcW w:w="5097" w:type="dxa"/>
          </w:tcPr>
          <w:p w14:paraId="2720CBFD"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Stockport NHS Foundation Trust</w:t>
            </w:r>
          </w:p>
        </w:tc>
      </w:tr>
      <w:tr w:rsidR="008A1FA0" w:rsidRPr="0079649D" w14:paraId="0C1A3409" w14:textId="77777777" w:rsidTr="0097384C">
        <w:tc>
          <w:tcPr>
            <w:tcW w:w="1838" w:type="dxa"/>
          </w:tcPr>
          <w:p w14:paraId="6633F390" w14:textId="77777777" w:rsidR="0097384C" w:rsidRPr="0079649D" w:rsidRDefault="0097384C" w:rsidP="0097384C">
            <w:pPr>
              <w:rPr>
                <w:rFonts w:ascii="Times New Roman" w:hAnsi="Times New Roman" w:cs="Times New Roman"/>
                <w:sz w:val="24"/>
                <w:szCs w:val="24"/>
              </w:rPr>
            </w:pPr>
          </w:p>
        </w:tc>
        <w:tc>
          <w:tcPr>
            <w:tcW w:w="2693" w:type="dxa"/>
          </w:tcPr>
          <w:p w14:paraId="7213C27C" w14:textId="77777777" w:rsidR="0097384C" w:rsidRPr="0079649D" w:rsidRDefault="0097384C" w:rsidP="0097384C">
            <w:pPr>
              <w:rPr>
                <w:rFonts w:ascii="Times New Roman" w:hAnsi="Times New Roman" w:cs="Times New Roman"/>
                <w:sz w:val="24"/>
                <w:szCs w:val="24"/>
              </w:rPr>
            </w:pPr>
          </w:p>
        </w:tc>
        <w:tc>
          <w:tcPr>
            <w:tcW w:w="5097" w:type="dxa"/>
          </w:tcPr>
          <w:p w14:paraId="7B1913D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Taunton and Somerset NHS Foundation Trust</w:t>
            </w:r>
          </w:p>
        </w:tc>
      </w:tr>
      <w:tr w:rsidR="008A1FA0" w:rsidRPr="0079649D" w14:paraId="1BEC54C1" w14:textId="77777777" w:rsidTr="0097384C">
        <w:tc>
          <w:tcPr>
            <w:tcW w:w="1838" w:type="dxa"/>
          </w:tcPr>
          <w:p w14:paraId="644B0187" w14:textId="77777777" w:rsidR="0097384C" w:rsidRPr="0079649D" w:rsidRDefault="0097384C" w:rsidP="0097384C">
            <w:pPr>
              <w:rPr>
                <w:rFonts w:ascii="Times New Roman" w:hAnsi="Times New Roman" w:cs="Times New Roman"/>
                <w:sz w:val="24"/>
                <w:szCs w:val="24"/>
              </w:rPr>
            </w:pPr>
          </w:p>
        </w:tc>
        <w:tc>
          <w:tcPr>
            <w:tcW w:w="2693" w:type="dxa"/>
          </w:tcPr>
          <w:p w14:paraId="2C868417" w14:textId="77777777" w:rsidR="0097384C" w:rsidRPr="0079649D" w:rsidRDefault="0097384C" w:rsidP="0097384C">
            <w:pPr>
              <w:rPr>
                <w:rFonts w:ascii="Times New Roman" w:hAnsi="Times New Roman" w:cs="Times New Roman"/>
                <w:sz w:val="24"/>
                <w:szCs w:val="24"/>
              </w:rPr>
            </w:pPr>
          </w:p>
        </w:tc>
        <w:tc>
          <w:tcPr>
            <w:tcW w:w="5097" w:type="dxa"/>
          </w:tcPr>
          <w:p w14:paraId="3F863D59"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The Newcastle Upon Tyne Hospitals NHS Foundation Trust</w:t>
            </w:r>
          </w:p>
        </w:tc>
      </w:tr>
      <w:tr w:rsidR="008A1FA0" w:rsidRPr="0079649D" w14:paraId="58982CD9" w14:textId="77777777" w:rsidTr="0097384C">
        <w:tc>
          <w:tcPr>
            <w:tcW w:w="1838" w:type="dxa"/>
          </w:tcPr>
          <w:p w14:paraId="547C2649" w14:textId="77777777" w:rsidR="0097384C" w:rsidRPr="0079649D" w:rsidRDefault="0097384C" w:rsidP="0097384C">
            <w:pPr>
              <w:rPr>
                <w:rFonts w:ascii="Times New Roman" w:hAnsi="Times New Roman" w:cs="Times New Roman"/>
                <w:sz w:val="24"/>
                <w:szCs w:val="24"/>
              </w:rPr>
            </w:pPr>
          </w:p>
        </w:tc>
        <w:tc>
          <w:tcPr>
            <w:tcW w:w="2693" w:type="dxa"/>
          </w:tcPr>
          <w:p w14:paraId="39D5A4DF" w14:textId="77777777" w:rsidR="0097384C" w:rsidRPr="0079649D" w:rsidRDefault="0097384C" w:rsidP="0097384C">
            <w:pPr>
              <w:rPr>
                <w:rFonts w:ascii="Times New Roman" w:hAnsi="Times New Roman" w:cs="Times New Roman"/>
                <w:sz w:val="24"/>
                <w:szCs w:val="24"/>
              </w:rPr>
            </w:pPr>
          </w:p>
        </w:tc>
        <w:tc>
          <w:tcPr>
            <w:tcW w:w="5097" w:type="dxa"/>
          </w:tcPr>
          <w:p w14:paraId="5422DD7F"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University Hospital of Morecambe Bay NHS Foundation Trust*</w:t>
            </w:r>
          </w:p>
        </w:tc>
      </w:tr>
      <w:tr w:rsidR="008A1FA0" w:rsidRPr="0079649D" w14:paraId="1FCF031A" w14:textId="77777777" w:rsidTr="0097384C">
        <w:tc>
          <w:tcPr>
            <w:tcW w:w="1838" w:type="dxa"/>
          </w:tcPr>
          <w:p w14:paraId="60FD6742" w14:textId="77777777" w:rsidR="0097384C" w:rsidRPr="0079649D" w:rsidRDefault="0097384C" w:rsidP="0097384C">
            <w:pPr>
              <w:rPr>
                <w:rFonts w:ascii="Times New Roman" w:hAnsi="Times New Roman" w:cs="Times New Roman"/>
                <w:sz w:val="24"/>
                <w:szCs w:val="24"/>
              </w:rPr>
            </w:pPr>
          </w:p>
        </w:tc>
        <w:tc>
          <w:tcPr>
            <w:tcW w:w="2693" w:type="dxa"/>
          </w:tcPr>
          <w:p w14:paraId="746F346D" w14:textId="77777777" w:rsidR="0097384C" w:rsidRPr="0079649D" w:rsidRDefault="0097384C" w:rsidP="0097384C">
            <w:pPr>
              <w:rPr>
                <w:rFonts w:ascii="Times New Roman" w:hAnsi="Times New Roman" w:cs="Times New Roman"/>
                <w:sz w:val="24"/>
                <w:szCs w:val="24"/>
              </w:rPr>
            </w:pPr>
          </w:p>
        </w:tc>
        <w:tc>
          <w:tcPr>
            <w:tcW w:w="5097" w:type="dxa"/>
          </w:tcPr>
          <w:p w14:paraId="693B378D"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University Hospitals of Leicester NHS Trust</w:t>
            </w:r>
          </w:p>
        </w:tc>
      </w:tr>
      <w:tr w:rsidR="008A1FA0" w:rsidRPr="0079649D" w14:paraId="289E041E" w14:textId="77777777" w:rsidTr="0097384C">
        <w:tc>
          <w:tcPr>
            <w:tcW w:w="1838" w:type="dxa"/>
          </w:tcPr>
          <w:p w14:paraId="63B6BEFB" w14:textId="77777777" w:rsidR="0097384C" w:rsidRPr="0079649D" w:rsidRDefault="0097384C" w:rsidP="0097384C">
            <w:pPr>
              <w:rPr>
                <w:rFonts w:ascii="Times New Roman" w:hAnsi="Times New Roman" w:cs="Times New Roman"/>
                <w:sz w:val="24"/>
                <w:szCs w:val="24"/>
              </w:rPr>
            </w:pPr>
          </w:p>
        </w:tc>
        <w:tc>
          <w:tcPr>
            <w:tcW w:w="2693" w:type="dxa"/>
          </w:tcPr>
          <w:p w14:paraId="74C98869" w14:textId="77777777" w:rsidR="0097384C" w:rsidRPr="0079649D" w:rsidRDefault="0097384C" w:rsidP="0097384C">
            <w:pPr>
              <w:rPr>
                <w:rFonts w:ascii="Times New Roman" w:hAnsi="Times New Roman" w:cs="Times New Roman"/>
                <w:sz w:val="24"/>
                <w:szCs w:val="24"/>
              </w:rPr>
            </w:pPr>
          </w:p>
        </w:tc>
        <w:tc>
          <w:tcPr>
            <w:tcW w:w="5097" w:type="dxa"/>
          </w:tcPr>
          <w:p w14:paraId="72830D31"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West Middlesex University Hospital NHS Trust</w:t>
            </w:r>
          </w:p>
        </w:tc>
      </w:tr>
      <w:tr w:rsidR="008A1FA0" w:rsidRPr="0079649D" w14:paraId="2A133440" w14:textId="77777777" w:rsidTr="0097384C">
        <w:tc>
          <w:tcPr>
            <w:tcW w:w="1838" w:type="dxa"/>
            <w:tcBorders>
              <w:bottom w:val="single" w:sz="4" w:space="0" w:color="auto"/>
            </w:tcBorders>
          </w:tcPr>
          <w:p w14:paraId="5110BB5A" w14:textId="77777777" w:rsidR="0097384C" w:rsidRPr="0079649D" w:rsidRDefault="0097384C" w:rsidP="0097384C">
            <w:pPr>
              <w:rPr>
                <w:rFonts w:ascii="Times New Roman" w:hAnsi="Times New Roman" w:cs="Times New Roman"/>
                <w:sz w:val="24"/>
                <w:szCs w:val="24"/>
              </w:rPr>
            </w:pPr>
          </w:p>
        </w:tc>
        <w:tc>
          <w:tcPr>
            <w:tcW w:w="2693" w:type="dxa"/>
            <w:tcBorders>
              <w:bottom w:val="single" w:sz="4" w:space="0" w:color="auto"/>
            </w:tcBorders>
          </w:tcPr>
          <w:p w14:paraId="09F05E57" w14:textId="77777777" w:rsidR="0097384C" w:rsidRPr="0079649D" w:rsidRDefault="0097384C" w:rsidP="0097384C">
            <w:pPr>
              <w:rPr>
                <w:rFonts w:ascii="Times New Roman" w:hAnsi="Times New Roman" w:cs="Times New Roman"/>
                <w:sz w:val="24"/>
                <w:szCs w:val="24"/>
              </w:rPr>
            </w:pPr>
          </w:p>
        </w:tc>
        <w:tc>
          <w:tcPr>
            <w:tcW w:w="5097" w:type="dxa"/>
            <w:tcBorders>
              <w:bottom w:val="single" w:sz="4" w:space="0" w:color="auto"/>
            </w:tcBorders>
          </w:tcPr>
          <w:p w14:paraId="655FDFA2" w14:textId="7777777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Wigan and Leigh NHS Foundation Trust</w:t>
            </w:r>
          </w:p>
        </w:tc>
      </w:tr>
      <w:tr w:rsidR="0097384C" w:rsidRPr="0079649D" w14:paraId="1C32AB01" w14:textId="77777777" w:rsidTr="0097384C">
        <w:tc>
          <w:tcPr>
            <w:tcW w:w="9628" w:type="dxa"/>
            <w:gridSpan w:val="3"/>
            <w:tcBorders>
              <w:top w:val="single" w:sz="4" w:space="0" w:color="auto"/>
              <w:bottom w:val="single" w:sz="4" w:space="0" w:color="auto"/>
            </w:tcBorders>
          </w:tcPr>
          <w:p w14:paraId="4C5962DE" w14:textId="3ECFB8A7" w:rsidR="0097384C" w:rsidRPr="0079649D" w:rsidRDefault="0097384C" w:rsidP="0097384C">
            <w:pPr>
              <w:rPr>
                <w:rFonts w:ascii="Times New Roman" w:hAnsi="Times New Roman" w:cs="Times New Roman"/>
                <w:sz w:val="24"/>
                <w:szCs w:val="24"/>
              </w:rPr>
            </w:pPr>
            <w:r w:rsidRPr="0079649D">
              <w:rPr>
                <w:rFonts w:ascii="Times New Roman" w:hAnsi="Times New Roman" w:cs="Times New Roman"/>
                <w:sz w:val="24"/>
                <w:szCs w:val="24"/>
              </w:rPr>
              <w:t xml:space="preserve">Centers marked with * participated </w:t>
            </w:r>
            <w:r w:rsidR="00CA4F8E" w:rsidRPr="0079649D">
              <w:rPr>
                <w:rFonts w:ascii="Times New Roman" w:hAnsi="Times New Roman" w:cs="Times New Roman"/>
                <w:sz w:val="24"/>
                <w:szCs w:val="24"/>
              </w:rPr>
              <w:t xml:space="preserve">to </w:t>
            </w:r>
            <w:r w:rsidRPr="0079649D">
              <w:rPr>
                <w:rFonts w:ascii="Times New Roman" w:hAnsi="Times New Roman" w:cs="Times New Roman"/>
                <w:sz w:val="24"/>
                <w:szCs w:val="24"/>
              </w:rPr>
              <w:t>the Odyssey Trial</w:t>
            </w:r>
            <w:r w:rsidR="001309C6" w:rsidRPr="0079649D">
              <w:rPr>
                <w:rFonts w:ascii="Times New Roman" w:hAnsi="Times New Roman" w:cs="Times New Roman"/>
                <w:sz w:val="24"/>
                <w:szCs w:val="24"/>
                <w:vertAlign w:val="superscript"/>
              </w:rPr>
              <w:t>3</w:t>
            </w:r>
          </w:p>
        </w:tc>
      </w:tr>
    </w:tbl>
    <w:p w14:paraId="3DC85264" w14:textId="77777777" w:rsidR="0097384C" w:rsidRPr="0079649D" w:rsidRDefault="0097384C" w:rsidP="0097384C">
      <w:pPr>
        <w:rPr>
          <w:rFonts w:ascii="Times New Roman" w:hAnsi="Times New Roman" w:cs="Times New Roman"/>
          <w:sz w:val="24"/>
          <w:szCs w:val="24"/>
        </w:rPr>
      </w:pPr>
    </w:p>
    <w:p w14:paraId="4C3D2AEA" w14:textId="0F481476" w:rsidR="00175203" w:rsidRPr="0079649D" w:rsidRDefault="00175203" w:rsidP="00175203">
      <w:pPr>
        <w:pStyle w:val="Titolo2"/>
        <w:spacing w:line="480" w:lineRule="auto"/>
        <w:rPr>
          <w:rFonts w:ascii="Times New Roman" w:hAnsi="Times New Roman" w:cs="Times New Roman"/>
          <w:b/>
          <w:color w:val="auto"/>
          <w:sz w:val="24"/>
          <w:szCs w:val="24"/>
          <w:lang w:val="en-GB"/>
        </w:rPr>
      </w:pPr>
      <w:bookmarkStart w:id="6" w:name="_Toc159866620"/>
      <w:r w:rsidRPr="0079649D">
        <w:rPr>
          <w:rFonts w:ascii="Times New Roman" w:hAnsi="Times New Roman" w:cs="Times New Roman"/>
          <w:b/>
          <w:color w:val="auto"/>
          <w:sz w:val="24"/>
          <w:szCs w:val="24"/>
          <w:lang w:val="en-GB"/>
        </w:rPr>
        <w:t>Risk factors definitions</w:t>
      </w:r>
      <w:bookmarkEnd w:id="6"/>
    </w:p>
    <w:p w14:paraId="61A429A0" w14:textId="00182D3B" w:rsidR="00175203" w:rsidRPr="0079649D" w:rsidRDefault="00175203" w:rsidP="00175203">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t>Smoking habits were self-reported. We defined current smokers as individuals who smoked 100 cigarettes in his or her lifetime and who smoked cigarettes, cigars, and cigarillos at the time of the index event. Everyday smokers or someday smokers were all included in this definition according to recommendations from the National Health Interview Survey</w:t>
      </w:r>
      <w:r w:rsidR="00EF6617" w:rsidRPr="0079649D">
        <w:rPr>
          <w:rFonts w:ascii="Times New Roman" w:hAnsi="Times New Roman" w:cs="Times New Roman"/>
          <w:sz w:val="24"/>
          <w:szCs w:val="24"/>
          <w:lang w:val="en-GB"/>
        </w:rPr>
        <w:t>.</w:t>
      </w:r>
      <w:r w:rsidR="00EF6617" w:rsidRPr="0079649D">
        <w:rPr>
          <w:rFonts w:ascii="Times New Roman" w:hAnsi="Times New Roman" w:cs="Times New Roman"/>
          <w:sz w:val="24"/>
          <w:szCs w:val="24"/>
          <w:vertAlign w:val="superscript"/>
          <w:lang w:val="en-GB"/>
        </w:rPr>
        <w:t>4</w:t>
      </w:r>
      <w:r w:rsidR="00EF6617" w:rsidRPr="0079649D">
        <w:rPr>
          <w:rFonts w:ascii="Times New Roman" w:hAnsi="Times New Roman" w:cs="Times New Roman"/>
          <w:sz w:val="24"/>
          <w:szCs w:val="24"/>
          <w:lang w:val="en-GB"/>
        </w:rPr>
        <w:t xml:space="preserve"> Participants</w:t>
      </w:r>
      <w:r w:rsidRPr="0079649D">
        <w:rPr>
          <w:rFonts w:ascii="Times New Roman" w:hAnsi="Times New Roman" w:cs="Times New Roman"/>
          <w:sz w:val="24"/>
          <w:szCs w:val="24"/>
          <w:lang w:val="en-GB"/>
        </w:rPr>
        <w:t xml:space="preserve"> who have smoked at least 100 cigarettes in their lifetime but who were not active smokers at the time of the index event were labelled as former smokers regardless of time since they quit. The remaining patients were classified as never smokers. Hypertension, hypercholesterolemia and diabetes were assessed by designation of medical history prior to admission in the database. </w:t>
      </w:r>
    </w:p>
    <w:p w14:paraId="061BE4BB" w14:textId="77777777" w:rsidR="00D5275F" w:rsidRPr="0079649D" w:rsidRDefault="00D5275F" w:rsidP="00D5275F">
      <w:pPr>
        <w:keepNext/>
        <w:keepLines/>
        <w:spacing w:before="40" w:after="0" w:line="480" w:lineRule="auto"/>
        <w:outlineLvl w:val="1"/>
        <w:rPr>
          <w:rFonts w:ascii="Times New Roman" w:eastAsiaTheme="majorEastAsia" w:hAnsi="Times New Roman" w:cs="Times New Roman"/>
          <w:b/>
          <w:sz w:val="24"/>
          <w:szCs w:val="24"/>
          <w:shd w:val="clear" w:color="auto" w:fill="FFFFFF"/>
        </w:rPr>
      </w:pPr>
      <w:bookmarkStart w:id="7" w:name="_Toc511902376"/>
      <w:bookmarkStart w:id="8" w:name="_Toc77520766"/>
      <w:bookmarkStart w:id="9" w:name="_Toc159866621"/>
      <w:r w:rsidRPr="0079649D">
        <w:rPr>
          <w:rFonts w:ascii="Times New Roman" w:eastAsiaTheme="majorEastAsia" w:hAnsi="Times New Roman" w:cs="Times New Roman"/>
          <w:b/>
          <w:sz w:val="24"/>
          <w:szCs w:val="24"/>
          <w:shd w:val="clear" w:color="auto" w:fill="FFFFFF"/>
        </w:rPr>
        <w:lastRenderedPageBreak/>
        <w:t>Multiple Imputation using Chained Equation (MICE) algorithm</w:t>
      </w:r>
      <w:bookmarkEnd w:id="7"/>
      <w:bookmarkEnd w:id="8"/>
      <w:bookmarkEnd w:id="9"/>
    </w:p>
    <w:p w14:paraId="77227CD9" w14:textId="21346659" w:rsidR="00D5275F" w:rsidRPr="0079649D" w:rsidRDefault="00D5275F" w:rsidP="00D5275F">
      <w:pPr>
        <w:spacing w:after="0" w:line="480" w:lineRule="auto"/>
        <w:rPr>
          <w:rFonts w:ascii="Times New Roman" w:eastAsia="Calibri" w:hAnsi="Times New Roman" w:cs="Times New Roman"/>
          <w:sz w:val="24"/>
          <w:szCs w:val="24"/>
          <w:shd w:val="clear" w:color="auto" w:fill="FFFFFF"/>
        </w:rPr>
      </w:pPr>
      <w:r w:rsidRPr="0079649D">
        <w:rPr>
          <w:rFonts w:ascii="Times New Roman" w:eastAsia="Calibri" w:hAnsi="Times New Roman" w:cs="Times New Roman"/>
          <w:sz w:val="24"/>
          <w:szCs w:val="24"/>
          <w:shd w:val="clear" w:color="auto" w:fill="FFFFFF"/>
        </w:rPr>
        <w:t>Multiple Imputation using Chained Equation (MICE) algorithm is an efficient and popular method to fill in missing data where each missing value on some records is replaced by a value obtained from related cases in the whole set of records. Thus, imputation for clinical features was conducted using the chained equations across other features</w:t>
      </w:r>
      <w:r w:rsidR="00E81C84" w:rsidRPr="0079649D">
        <w:rPr>
          <w:rFonts w:ascii="Times New Roman" w:eastAsia="Calibri" w:hAnsi="Times New Roman" w:cs="Times New Roman"/>
          <w:sz w:val="24"/>
          <w:szCs w:val="24"/>
          <w:shd w:val="clear" w:color="auto" w:fill="FFFFFF"/>
        </w:rPr>
        <w:t>.</w:t>
      </w:r>
      <w:r w:rsidR="001309C6" w:rsidRPr="0079649D">
        <w:rPr>
          <w:rFonts w:ascii="Times New Roman" w:eastAsia="Calibri" w:hAnsi="Times New Roman" w:cs="Times New Roman"/>
          <w:sz w:val="24"/>
          <w:szCs w:val="24"/>
          <w:shd w:val="clear" w:color="auto" w:fill="FFFFFF"/>
          <w:vertAlign w:val="superscript"/>
        </w:rPr>
        <w:t>5</w:t>
      </w:r>
      <w:r w:rsidRPr="0079649D">
        <w:rPr>
          <w:rFonts w:ascii="Times New Roman" w:eastAsia="Calibri" w:hAnsi="Times New Roman" w:cs="Times New Roman"/>
          <w:sz w:val="24"/>
          <w:szCs w:val="24"/>
          <w:shd w:val="clear" w:color="auto" w:fill="FFFFFF"/>
        </w:rPr>
        <w:t xml:space="preserve"> More specifically, MICE algorithm sequentially imputes the missing values of clinical features based on both observed values and previously imputed values. This sequential imputation is conducted via chained equations. </w:t>
      </w:r>
    </w:p>
    <w:p w14:paraId="011C8367" w14:textId="386BC458" w:rsidR="00D5275F" w:rsidRPr="0079649D" w:rsidRDefault="00D5275F" w:rsidP="00D5275F">
      <w:pPr>
        <w:spacing w:line="480" w:lineRule="auto"/>
      </w:pPr>
      <w:r w:rsidRPr="0079649D">
        <w:rPr>
          <w:rFonts w:ascii="Times New Roman" w:eastAsia="Calibri" w:hAnsi="Times New Roman" w:cs="Times New Roman"/>
          <w:sz w:val="24"/>
          <w:szCs w:val="24"/>
          <w:shd w:val="clear" w:color="auto" w:fill="FFFFFF"/>
        </w:rPr>
        <w:t>We tried multiple imputations using the MICE algorithm for the initial analyses to address the uncertainty in the imputation process. More specifically, we generated multiple imputed datasets and check whether the conclusions are consistent across the different imputed datasets. If the conclusions are consistent across multiple imputed datasets, we use a single imputed dataset (by MICE algorithm) as the final dataset to report the results of statistical analyses in the paper.</w:t>
      </w:r>
      <w:r w:rsidR="00534A72" w:rsidRPr="0079649D">
        <w:rPr>
          <w:rFonts w:ascii="Times New Roman" w:eastAsia="Calibri" w:hAnsi="Times New Roman" w:cs="Times New Roman"/>
          <w:sz w:val="24"/>
          <w:szCs w:val="24"/>
          <w:shd w:val="clear" w:color="auto" w:fill="FFFFFF"/>
          <w:vertAlign w:val="superscript"/>
        </w:rPr>
        <w:t>5,6</w:t>
      </w:r>
    </w:p>
    <w:p w14:paraId="3DE9AF8E" w14:textId="77777777" w:rsidR="00D5275F" w:rsidRPr="0079649D" w:rsidRDefault="00D5275F" w:rsidP="00D5275F">
      <w:pPr>
        <w:keepNext/>
        <w:keepLines/>
        <w:spacing w:before="40" w:after="0" w:line="480" w:lineRule="auto"/>
        <w:outlineLvl w:val="1"/>
        <w:rPr>
          <w:rFonts w:ascii="Times New Roman" w:eastAsiaTheme="majorEastAsia" w:hAnsi="Times New Roman" w:cs="Times New Roman"/>
          <w:sz w:val="24"/>
          <w:szCs w:val="24"/>
        </w:rPr>
      </w:pPr>
      <w:bookmarkStart w:id="10" w:name="_Toc511902375"/>
      <w:bookmarkStart w:id="11" w:name="_Toc77520767"/>
      <w:bookmarkStart w:id="12" w:name="_Toc159866622"/>
      <w:r w:rsidRPr="0079649D">
        <w:rPr>
          <w:rFonts w:ascii="Times New Roman" w:eastAsiaTheme="majorEastAsia" w:hAnsi="Times New Roman" w:cs="Times New Roman"/>
          <w:b/>
          <w:sz w:val="24"/>
          <w:szCs w:val="24"/>
        </w:rPr>
        <w:t>Inverse Propensity Score Weighting</w:t>
      </w:r>
      <w:r w:rsidRPr="0079649D">
        <w:rPr>
          <w:rFonts w:ascii="Times New Roman" w:eastAsiaTheme="majorEastAsia" w:hAnsi="Times New Roman" w:cs="Times New Roman"/>
          <w:b/>
          <w:sz w:val="24"/>
          <w:szCs w:val="24"/>
          <w:lang w:val="en-GB"/>
        </w:rPr>
        <w:t xml:space="preserve"> Analysis</w:t>
      </w:r>
      <w:bookmarkEnd w:id="10"/>
      <w:bookmarkEnd w:id="11"/>
      <w:bookmarkEnd w:id="12"/>
    </w:p>
    <w:p w14:paraId="4900A9B6" w14:textId="6839CC07" w:rsidR="00D5275F" w:rsidRPr="0079649D" w:rsidRDefault="00D5275F" w:rsidP="00D5275F">
      <w:pPr>
        <w:spacing w:line="480" w:lineRule="auto"/>
        <w:rPr>
          <w:rFonts w:ascii="Times New Roman" w:eastAsia="Calibri" w:hAnsi="Times New Roman" w:cs="Times New Roman"/>
          <w:sz w:val="24"/>
          <w:szCs w:val="24"/>
          <w:shd w:val="clear" w:color="auto" w:fill="FFFFFF"/>
        </w:rPr>
      </w:pPr>
      <w:r w:rsidRPr="0079649D">
        <w:rPr>
          <w:rFonts w:ascii="Times New Roman" w:eastAsia="Calibri" w:hAnsi="Times New Roman" w:cs="Times New Roman"/>
          <w:sz w:val="24"/>
          <w:szCs w:val="24"/>
          <w:shd w:val="clear" w:color="auto" w:fill="FFFFFF"/>
        </w:rPr>
        <w:t>We used Inverse Propensity Score Weighting (IPW) to balance the distribution of covariates between two patient groups. Note that we use Logistic Regression to estimate the propensity scores (</w:t>
      </w:r>
      <w:r w:rsidRPr="0079649D">
        <w:rPr>
          <w:rFonts w:ascii="Times New Roman" w:eastAsia="Calibri" w:hAnsi="Times New Roman" w:cs="Times New Roman"/>
          <w:sz w:val="24"/>
          <w:szCs w:val="24"/>
        </w:rPr>
        <w:t>{P}(Z=1 | x)</w:t>
      </w:r>
      <w:r w:rsidRPr="0079649D">
        <w:rPr>
          <w:rFonts w:ascii="Times New Roman" w:eastAsia="Calibri" w:hAnsi="Times New Roman" w:cs="Times New Roman"/>
          <w:sz w:val="24"/>
          <w:szCs w:val="24"/>
          <w:shd w:val="clear" w:color="auto" w:fill="FFFFFF"/>
        </w:rPr>
        <w:t>) If </w:t>
      </w:r>
      <w:r w:rsidRPr="0079649D">
        <w:rPr>
          <w:rFonts w:ascii="Times New Roman" w:eastAsia="Calibri" w:hAnsi="Times New Roman" w:cs="Times New Roman"/>
          <w:i/>
          <w:iCs/>
          <w:sz w:val="24"/>
          <w:szCs w:val="24"/>
          <w:shd w:val="clear" w:color="auto" w:fill="FFFFFF"/>
        </w:rPr>
        <w:t>e</w:t>
      </w:r>
      <w:r w:rsidRPr="0079649D">
        <w:rPr>
          <w:rFonts w:ascii="Times New Roman" w:eastAsia="Calibri" w:hAnsi="Times New Roman" w:cs="Times New Roman"/>
          <w:sz w:val="24"/>
          <w:szCs w:val="24"/>
          <w:shd w:val="clear" w:color="auto" w:fill="FFFFFF"/>
        </w:rPr>
        <w:t> denotes the estimated propensity score</w:t>
      </w:r>
      <w:r w:rsidRPr="0079649D">
        <w:rPr>
          <w:rFonts w:ascii="Times New Roman" w:eastAsia="Calibri" w:hAnsi="Times New Roman" w:cs="Times New Roman"/>
          <w:sz w:val="24"/>
          <w:szCs w:val="24"/>
        </w:rPr>
        <w:t xml:space="preserve"> (i.e. e=\hat{P}(Z=1 | x), where the patient x is included in patient group 1; then, 1-e = \hat{P}(Z=0 | x)),</w:t>
      </w:r>
      <w:r w:rsidRPr="0079649D">
        <w:rPr>
          <w:rFonts w:ascii="Times New Roman" w:eastAsia="Calibri" w:hAnsi="Times New Roman" w:cs="Times New Roman"/>
          <w:sz w:val="24"/>
          <w:szCs w:val="24"/>
          <w:shd w:val="clear" w:color="auto" w:fill="FFFFFF"/>
        </w:rPr>
        <w:t xml:space="preserve"> then the original sample is weighted by the following weights: Z/e+(1−Z)/ 1−e where Z represents the patient group. For instance, women (Z=1) are assigned a weight equal to the reciprocal of the propensity score (1/e), while men (Z=0) are assigned a weight equal to the reciprocal of one minus the propensity score (1/1-e). The weighting procedure for each sample balances the covariate distributions between two patient groups</w:t>
      </w:r>
      <w:r w:rsidR="004910A7" w:rsidRPr="0079649D">
        <w:rPr>
          <w:rFonts w:ascii="Times New Roman" w:eastAsia="Calibri" w:hAnsi="Times New Roman" w:cs="Times New Roman"/>
          <w:sz w:val="24"/>
          <w:szCs w:val="24"/>
          <w:shd w:val="clear" w:color="auto" w:fill="FFFFFF"/>
        </w:rPr>
        <w:t>.</w:t>
      </w:r>
      <w:r w:rsidR="00534A72" w:rsidRPr="0079649D">
        <w:rPr>
          <w:rFonts w:ascii="Times New Roman" w:eastAsia="Calibri" w:hAnsi="Times New Roman" w:cs="Times New Roman"/>
          <w:sz w:val="24"/>
          <w:szCs w:val="24"/>
          <w:shd w:val="clear" w:color="auto" w:fill="FFFFFF"/>
          <w:vertAlign w:val="superscript"/>
        </w:rPr>
        <w:t>7</w:t>
      </w:r>
      <w:r w:rsidRPr="0079649D">
        <w:rPr>
          <w:rFonts w:ascii="Times New Roman" w:eastAsia="Calibri" w:hAnsi="Times New Roman" w:cs="Times New Roman"/>
          <w:sz w:val="24"/>
          <w:szCs w:val="24"/>
          <w:shd w:val="clear" w:color="auto" w:fill="FFFFFF"/>
        </w:rPr>
        <w:t xml:space="preserve"> </w:t>
      </w:r>
    </w:p>
    <w:p w14:paraId="397B893A" w14:textId="54575F60" w:rsidR="00D5275F" w:rsidRPr="0079649D" w:rsidRDefault="00D5275F" w:rsidP="00D5275F">
      <w:pPr>
        <w:spacing w:line="480" w:lineRule="auto"/>
        <w:rPr>
          <w:rFonts w:ascii="Times New Roman" w:eastAsia="Calibri" w:hAnsi="Times New Roman" w:cs="Times New Roman"/>
          <w:sz w:val="24"/>
          <w:szCs w:val="24"/>
          <w:shd w:val="clear" w:color="auto" w:fill="FFFFFF"/>
        </w:rPr>
      </w:pPr>
      <w:r w:rsidRPr="0079649D">
        <w:rPr>
          <w:rFonts w:ascii="Times New Roman" w:eastAsia="Calibri" w:hAnsi="Times New Roman" w:cs="Times New Roman"/>
          <w:sz w:val="24"/>
          <w:szCs w:val="24"/>
          <w:shd w:val="clear" w:color="auto" w:fill="FFFFFF"/>
        </w:rPr>
        <w:t>Inverse probability of treatment weighting method can potentially result in unstable and biased estimates if some of the weights are very high. To avoid excessive weights,</w:t>
      </w:r>
      <w:r w:rsidRPr="0079649D">
        <w:rPr>
          <w:rFonts w:ascii="Times New Roman" w:hAnsi="Times New Roman" w:cs="Times New Roman"/>
          <w:sz w:val="24"/>
          <w:szCs w:val="24"/>
        </w:rPr>
        <w:t xml:space="preserve"> we </w:t>
      </w:r>
      <w:r w:rsidRPr="0079649D">
        <w:rPr>
          <w:rFonts w:ascii="Times New Roman" w:eastAsia="Calibri" w:hAnsi="Times New Roman" w:cs="Times New Roman"/>
          <w:sz w:val="24"/>
          <w:szCs w:val="24"/>
          <w:shd w:val="clear" w:color="auto" w:fill="FFFFFF"/>
        </w:rPr>
        <w:t xml:space="preserve">compared results with other methods for handling confounding.  We included probability of treatment variables in a </w:t>
      </w:r>
      <w:r w:rsidRPr="0079649D">
        <w:rPr>
          <w:rFonts w:ascii="Times New Roman" w:eastAsia="Calibri" w:hAnsi="Times New Roman" w:cs="Times New Roman"/>
          <w:sz w:val="24"/>
          <w:szCs w:val="24"/>
          <w:shd w:val="clear" w:color="auto" w:fill="FFFFFF"/>
        </w:rPr>
        <w:lastRenderedPageBreak/>
        <w:t xml:space="preserve">multivariable model. We also used </w:t>
      </w:r>
      <w:proofErr w:type="spellStart"/>
      <w:r w:rsidRPr="0079649D">
        <w:rPr>
          <w:rFonts w:ascii="Times New Roman" w:eastAsia="Calibri" w:hAnsi="Times New Roman" w:cs="Times New Roman"/>
          <w:sz w:val="24"/>
          <w:szCs w:val="24"/>
          <w:shd w:val="clear" w:color="auto" w:fill="FFFFFF"/>
        </w:rPr>
        <w:t>XGBoost</w:t>
      </w:r>
      <w:proofErr w:type="spellEnd"/>
      <w:r w:rsidRPr="0079649D">
        <w:rPr>
          <w:rFonts w:ascii="Times New Roman" w:eastAsia="Calibri" w:hAnsi="Times New Roman" w:cs="Times New Roman"/>
          <w:sz w:val="24"/>
          <w:szCs w:val="24"/>
          <w:shd w:val="clear" w:color="auto" w:fill="FFFFFF"/>
        </w:rPr>
        <w:t>, a decision-tree-based ensemble machine learning algorithm, as an alternative multivariable model for estimating the probability of treatment. Conclusions from theses analyses were the same as our current results. Further, we created a threshold for weights to avoid the im</w:t>
      </w:r>
      <w:r w:rsidR="00D218F3" w:rsidRPr="0079649D">
        <w:rPr>
          <w:rFonts w:ascii="Times New Roman" w:eastAsia="Calibri" w:hAnsi="Times New Roman" w:cs="Times New Roman"/>
          <w:sz w:val="24"/>
          <w:szCs w:val="24"/>
          <w:shd w:val="clear" w:color="auto" w:fill="FFFFFF"/>
        </w:rPr>
        <w:t>pacts of the outliers (we use 0.01</w:t>
      </w:r>
      <w:r w:rsidRPr="0079649D">
        <w:rPr>
          <w:rFonts w:ascii="Times New Roman" w:eastAsia="Calibri" w:hAnsi="Times New Roman" w:cs="Times New Roman"/>
          <w:sz w:val="24"/>
          <w:szCs w:val="24"/>
          <w:shd w:val="clear" w:color="auto" w:fill="FFFFFF"/>
        </w:rPr>
        <w:t xml:space="preserve"> as threshold).</w:t>
      </w:r>
      <w:r w:rsidRPr="0079649D">
        <w:t xml:space="preserve"> </w:t>
      </w:r>
      <w:r w:rsidRPr="0079649D">
        <w:rPr>
          <w:rFonts w:ascii="Times New Roman" w:hAnsi="Times New Roman" w:cs="Times New Roman"/>
          <w:sz w:val="24"/>
          <w:szCs w:val="24"/>
        </w:rPr>
        <w:t xml:space="preserve">Therefore, </w:t>
      </w:r>
      <w:r w:rsidRPr="0079649D">
        <w:rPr>
          <w:rFonts w:ascii="Times New Roman" w:eastAsia="Calibri" w:hAnsi="Times New Roman" w:cs="Times New Roman"/>
          <w:sz w:val="24"/>
          <w:szCs w:val="24"/>
          <w:shd w:val="clear" w:color="auto" w:fill="FFFFFF"/>
        </w:rPr>
        <w:t>the inverse probability of treatment weighting analyses presented in the current analysis were quite stable.</w:t>
      </w:r>
    </w:p>
    <w:p w14:paraId="534C554E" w14:textId="77777777" w:rsidR="00D5275F" w:rsidRPr="0079649D" w:rsidRDefault="00D5275F" w:rsidP="00EF6617">
      <w:pPr>
        <w:pStyle w:val="Titolo2"/>
        <w:spacing w:after="240"/>
        <w:rPr>
          <w:rFonts w:ascii="Times New Roman" w:hAnsi="Times New Roman" w:cs="Times New Roman"/>
          <w:b/>
          <w:color w:val="auto"/>
          <w:sz w:val="24"/>
          <w:szCs w:val="24"/>
          <w:lang w:val="en-GB"/>
        </w:rPr>
      </w:pPr>
      <w:bookmarkStart w:id="13" w:name="_Toc159866623"/>
      <w:r w:rsidRPr="0079649D">
        <w:rPr>
          <w:rFonts w:ascii="Times New Roman" w:hAnsi="Times New Roman" w:cs="Times New Roman"/>
          <w:b/>
          <w:color w:val="auto"/>
          <w:sz w:val="24"/>
          <w:szCs w:val="24"/>
          <w:lang w:val="en-GB"/>
        </w:rPr>
        <w:t>Computation of Relative Risk and its Confidence Interval</w:t>
      </w:r>
      <w:bookmarkEnd w:id="13"/>
    </w:p>
    <w:p w14:paraId="32716602" w14:textId="77777777"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t>In a two-group cohort study, the risk ratio (RR, also called relative risk), is usually applied to compare risks of a health event between two independent binomial populations that differ by a demographic characteristic (i.e. sex, age) or by the level of exposure to a specific drug or risk factor.  In such types of studies, data can be summarized in a confusion matrix as follows:</w:t>
      </w:r>
    </w:p>
    <w:tbl>
      <w:tblPr>
        <w:tblStyle w:val="Grigliatabella"/>
        <w:tblW w:w="0" w:type="auto"/>
        <w:tblLook w:val="04A0" w:firstRow="1" w:lastRow="0" w:firstColumn="1" w:lastColumn="0" w:noHBand="0" w:noVBand="1"/>
      </w:tblPr>
      <w:tblGrid>
        <w:gridCol w:w="2407"/>
        <w:gridCol w:w="2407"/>
        <w:gridCol w:w="2407"/>
        <w:gridCol w:w="2407"/>
      </w:tblGrid>
      <w:tr w:rsidR="008A1FA0" w:rsidRPr="0079649D" w14:paraId="5BD1DCF9" w14:textId="77777777" w:rsidTr="00CD518D">
        <w:tc>
          <w:tcPr>
            <w:tcW w:w="2407" w:type="dxa"/>
            <w:tcBorders>
              <w:top w:val="nil"/>
              <w:left w:val="nil"/>
              <w:bottom w:val="nil"/>
              <w:right w:val="nil"/>
            </w:tcBorders>
          </w:tcPr>
          <w:p w14:paraId="436317F1" w14:textId="77777777" w:rsidR="00D5275F" w:rsidRPr="0079649D" w:rsidRDefault="00D5275F" w:rsidP="00CD518D">
            <w:pPr>
              <w:spacing w:line="480" w:lineRule="auto"/>
              <w:jc w:val="center"/>
              <w:rPr>
                <w:rFonts w:ascii="Times New Roman" w:hAnsi="Times New Roman" w:cs="Times New Roman"/>
                <w:sz w:val="24"/>
                <w:szCs w:val="24"/>
                <w:lang w:val="en-GB"/>
              </w:rPr>
            </w:pPr>
          </w:p>
        </w:tc>
        <w:tc>
          <w:tcPr>
            <w:tcW w:w="4814" w:type="dxa"/>
            <w:gridSpan w:val="2"/>
            <w:tcBorders>
              <w:top w:val="nil"/>
              <w:left w:val="nil"/>
              <w:bottom w:val="nil"/>
              <w:right w:val="nil"/>
            </w:tcBorders>
          </w:tcPr>
          <w:p w14:paraId="4B9A61C0"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Risk of Designated Outcome</w:t>
            </w:r>
          </w:p>
        </w:tc>
        <w:tc>
          <w:tcPr>
            <w:tcW w:w="2407" w:type="dxa"/>
            <w:tcBorders>
              <w:top w:val="nil"/>
              <w:left w:val="nil"/>
              <w:bottom w:val="nil"/>
              <w:right w:val="nil"/>
            </w:tcBorders>
          </w:tcPr>
          <w:p w14:paraId="7CA4DD7C" w14:textId="77777777" w:rsidR="00D5275F" w:rsidRPr="0079649D" w:rsidRDefault="00D5275F" w:rsidP="00CD518D">
            <w:pPr>
              <w:spacing w:line="480" w:lineRule="auto"/>
              <w:jc w:val="center"/>
              <w:rPr>
                <w:rFonts w:ascii="Times New Roman" w:hAnsi="Times New Roman" w:cs="Times New Roman"/>
                <w:sz w:val="24"/>
                <w:szCs w:val="24"/>
                <w:lang w:val="en-GB"/>
              </w:rPr>
            </w:pPr>
          </w:p>
        </w:tc>
      </w:tr>
      <w:tr w:rsidR="008A1FA0" w:rsidRPr="0079649D" w14:paraId="0BD4F396" w14:textId="77777777" w:rsidTr="00CD518D">
        <w:tc>
          <w:tcPr>
            <w:tcW w:w="2407" w:type="dxa"/>
            <w:tcBorders>
              <w:top w:val="nil"/>
              <w:left w:val="nil"/>
              <w:bottom w:val="nil"/>
              <w:right w:val="nil"/>
            </w:tcBorders>
          </w:tcPr>
          <w:p w14:paraId="1D173146" w14:textId="77777777" w:rsidR="00D5275F" w:rsidRPr="0079649D" w:rsidRDefault="00D5275F" w:rsidP="00CD518D">
            <w:pPr>
              <w:spacing w:line="480" w:lineRule="auto"/>
              <w:jc w:val="center"/>
              <w:rPr>
                <w:rFonts w:ascii="Times New Roman" w:hAnsi="Times New Roman" w:cs="Times New Roman"/>
                <w:sz w:val="24"/>
                <w:szCs w:val="24"/>
                <w:lang w:val="en-GB"/>
              </w:rPr>
            </w:pPr>
          </w:p>
        </w:tc>
        <w:tc>
          <w:tcPr>
            <w:tcW w:w="2407" w:type="dxa"/>
            <w:tcBorders>
              <w:top w:val="nil"/>
              <w:left w:val="nil"/>
              <w:bottom w:val="single" w:sz="8" w:space="0" w:color="auto"/>
              <w:right w:val="nil"/>
            </w:tcBorders>
          </w:tcPr>
          <w:p w14:paraId="1DCA04BA"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Yes</w:t>
            </w:r>
          </w:p>
        </w:tc>
        <w:tc>
          <w:tcPr>
            <w:tcW w:w="2407" w:type="dxa"/>
            <w:tcBorders>
              <w:top w:val="nil"/>
              <w:left w:val="nil"/>
              <w:bottom w:val="single" w:sz="8" w:space="0" w:color="auto"/>
              <w:right w:val="nil"/>
            </w:tcBorders>
          </w:tcPr>
          <w:p w14:paraId="6A24132F"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No</w:t>
            </w:r>
          </w:p>
        </w:tc>
        <w:tc>
          <w:tcPr>
            <w:tcW w:w="2407" w:type="dxa"/>
            <w:tcBorders>
              <w:top w:val="nil"/>
              <w:left w:val="nil"/>
              <w:bottom w:val="single" w:sz="4" w:space="0" w:color="auto"/>
              <w:right w:val="nil"/>
            </w:tcBorders>
          </w:tcPr>
          <w:p w14:paraId="0500D416"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Total</w:t>
            </w:r>
          </w:p>
        </w:tc>
      </w:tr>
      <w:tr w:rsidR="008A1FA0" w:rsidRPr="0079649D" w14:paraId="1EFCE2EF" w14:textId="77777777" w:rsidTr="00CD518D">
        <w:tc>
          <w:tcPr>
            <w:tcW w:w="2407" w:type="dxa"/>
            <w:tcBorders>
              <w:top w:val="nil"/>
              <w:left w:val="nil"/>
              <w:bottom w:val="nil"/>
              <w:right w:val="single" w:sz="8" w:space="0" w:color="auto"/>
            </w:tcBorders>
          </w:tcPr>
          <w:p w14:paraId="03917FB0"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Exposed</w:t>
            </w:r>
          </w:p>
        </w:tc>
        <w:tc>
          <w:tcPr>
            <w:tcW w:w="2407" w:type="dxa"/>
            <w:tcBorders>
              <w:top w:val="single" w:sz="8" w:space="0" w:color="auto"/>
              <w:left w:val="single" w:sz="8" w:space="0" w:color="auto"/>
            </w:tcBorders>
          </w:tcPr>
          <w:p w14:paraId="7FDC2D45" w14:textId="77777777" w:rsidR="00D5275F" w:rsidRPr="0079649D" w:rsidRDefault="00D5275F" w:rsidP="00CD518D">
            <w:pPr>
              <w:spacing w:line="480" w:lineRule="auto"/>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a</w:t>
            </w:r>
          </w:p>
        </w:tc>
        <w:tc>
          <w:tcPr>
            <w:tcW w:w="2407" w:type="dxa"/>
            <w:tcBorders>
              <w:top w:val="single" w:sz="8" w:space="0" w:color="auto"/>
              <w:right w:val="single" w:sz="8" w:space="0" w:color="auto"/>
            </w:tcBorders>
          </w:tcPr>
          <w:p w14:paraId="3CC1A1F5" w14:textId="77777777" w:rsidR="00D5275F" w:rsidRPr="0079649D" w:rsidRDefault="00D5275F" w:rsidP="00CD518D">
            <w:pPr>
              <w:spacing w:line="480" w:lineRule="auto"/>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b</w:t>
            </w:r>
          </w:p>
        </w:tc>
        <w:tc>
          <w:tcPr>
            <w:tcW w:w="2407" w:type="dxa"/>
            <w:tcBorders>
              <w:top w:val="single" w:sz="4" w:space="0" w:color="auto"/>
              <w:left w:val="single" w:sz="8" w:space="0" w:color="auto"/>
            </w:tcBorders>
          </w:tcPr>
          <w:p w14:paraId="6B6F1170" w14:textId="77777777" w:rsidR="00D5275F" w:rsidRPr="0079649D" w:rsidRDefault="00D5275F" w:rsidP="00CD518D">
            <w:pPr>
              <w:spacing w:line="480" w:lineRule="auto"/>
              <w:jc w:val="center"/>
              <w:rPr>
                <w:rFonts w:ascii="Times New Roman" w:hAnsi="Times New Roman" w:cs="Times New Roman"/>
                <w:sz w:val="24"/>
                <w:szCs w:val="24"/>
                <w:lang w:val="en-GB"/>
              </w:rPr>
            </w:pPr>
            <w:proofErr w:type="spellStart"/>
            <w:r w:rsidRPr="0079649D">
              <w:rPr>
                <w:rFonts w:ascii="Times New Roman" w:hAnsi="Times New Roman" w:cs="Times New Roman"/>
                <w:sz w:val="24"/>
                <w:szCs w:val="24"/>
                <w:lang w:val="en-GB"/>
              </w:rPr>
              <w:t>a+b</w:t>
            </w:r>
            <w:proofErr w:type="spellEnd"/>
            <w:r w:rsidRPr="0079649D">
              <w:rPr>
                <w:rFonts w:ascii="Times New Roman" w:hAnsi="Times New Roman" w:cs="Times New Roman"/>
                <w:sz w:val="24"/>
                <w:szCs w:val="24"/>
                <w:lang w:val="en-GB"/>
              </w:rPr>
              <w:t xml:space="preserve"> (</w:t>
            </w:r>
            <w:r w:rsidRPr="0079649D">
              <w:rPr>
                <w:rFonts w:ascii="Times New Roman" w:hAnsi="Times New Roman" w:cs="Times New Roman"/>
                <w:i/>
                <w:sz w:val="24"/>
                <w:szCs w:val="24"/>
                <w:lang w:val="en-GB"/>
              </w:rPr>
              <w:t>H</w:t>
            </w:r>
            <w:r w:rsidRPr="0079649D">
              <w:rPr>
                <w:rFonts w:ascii="Times New Roman" w:hAnsi="Times New Roman" w:cs="Times New Roman"/>
                <w:i/>
                <w:sz w:val="24"/>
                <w:szCs w:val="24"/>
                <w:vertAlign w:val="subscript"/>
                <w:lang w:val="en-GB"/>
              </w:rPr>
              <w:t>1</w:t>
            </w:r>
            <w:r w:rsidRPr="0079649D">
              <w:rPr>
                <w:rFonts w:ascii="Times New Roman" w:hAnsi="Times New Roman" w:cs="Times New Roman"/>
                <w:sz w:val="24"/>
                <w:szCs w:val="24"/>
                <w:lang w:val="en-GB"/>
              </w:rPr>
              <w:t>)</w:t>
            </w:r>
          </w:p>
        </w:tc>
      </w:tr>
      <w:tr w:rsidR="008A1FA0" w:rsidRPr="0079649D" w14:paraId="5748987D" w14:textId="77777777" w:rsidTr="00CD518D">
        <w:tc>
          <w:tcPr>
            <w:tcW w:w="2407" w:type="dxa"/>
            <w:tcBorders>
              <w:top w:val="nil"/>
              <w:left w:val="nil"/>
              <w:bottom w:val="nil"/>
              <w:right w:val="single" w:sz="8" w:space="0" w:color="auto"/>
            </w:tcBorders>
          </w:tcPr>
          <w:p w14:paraId="669ABE5E"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Unexposed</w:t>
            </w:r>
          </w:p>
        </w:tc>
        <w:tc>
          <w:tcPr>
            <w:tcW w:w="2407" w:type="dxa"/>
            <w:tcBorders>
              <w:left w:val="single" w:sz="8" w:space="0" w:color="auto"/>
              <w:bottom w:val="single" w:sz="8" w:space="0" w:color="auto"/>
            </w:tcBorders>
          </w:tcPr>
          <w:p w14:paraId="59860A4B" w14:textId="77777777" w:rsidR="00D5275F" w:rsidRPr="0079649D" w:rsidRDefault="00D5275F" w:rsidP="00CD518D">
            <w:pPr>
              <w:spacing w:line="480" w:lineRule="auto"/>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c</w:t>
            </w:r>
          </w:p>
        </w:tc>
        <w:tc>
          <w:tcPr>
            <w:tcW w:w="2407" w:type="dxa"/>
            <w:tcBorders>
              <w:bottom w:val="single" w:sz="8" w:space="0" w:color="auto"/>
              <w:right w:val="single" w:sz="8" w:space="0" w:color="auto"/>
            </w:tcBorders>
          </w:tcPr>
          <w:p w14:paraId="0645B98A" w14:textId="77777777" w:rsidR="00D5275F" w:rsidRPr="0079649D" w:rsidRDefault="00D5275F" w:rsidP="00CD518D">
            <w:pPr>
              <w:spacing w:line="480" w:lineRule="auto"/>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d</w:t>
            </w:r>
          </w:p>
        </w:tc>
        <w:tc>
          <w:tcPr>
            <w:tcW w:w="2407" w:type="dxa"/>
            <w:tcBorders>
              <w:left w:val="single" w:sz="8" w:space="0" w:color="auto"/>
            </w:tcBorders>
          </w:tcPr>
          <w:p w14:paraId="3BEB91E3" w14:textId="77777777" w:rsidR="00D5275F" w:rsidRPr="0079649D" w:rsidRDefault="00D5275F" w:rsidP="00CD518D">
            <w:pPr>
              <w:spacing w:line="480" w:lineRule="auto"/>
              <w:jc w:val="center"/>
              <w:rPr>
                <w:rFonts w:ascii="Times New Roman" w:hAnsi="Times New Roman" w:cs="Times New Roman"/>
                <w:sz w:val="24"/>
                <w:szCs w:val="24"/>
                <w:lang w:val="en-GB"/>
              </w:rPr>
            </w:pPr>
            <w:proofErr w:type="spellStart"/>
            <w:r w:rsidRPr="0079649D">
              <w:rPr>
                <w:rFonts w:ascii="Times New Roman" w:hAnsi="Times New Roman" w:cs="Times New Roman"/>
                <w:sz w:val="24"/>
                <w:szCs w:val="24"/>
                <w:lang w:val="en-GB"/>
              </w:rPr>
              <w:t>c+d</w:t>
            </w:r>
            <w:proofErr w:type="spellEnd"/>
            <w:r w:rsidRPr="0079649D">
              <w:rPr>
                <w:rFonts w:ascii="Times New Roman" w:hAnsi="Times New Roman" w:cs="Times New Roman"/>
                <w:sz w:val="24"/>
                <w:szCs w:val="24"/>
                <w:lang w:val="en-GB"/>
              </w:rPr>
              <w:t xml:space="preserve"> (</w:t>
            </w:r>
            <w:r w:rsidRPr="0079649D">
              <w:rPr>
                <w:rFonts w:ascii="Times New Roman" w:hAnsi="Times New Roman" w:cs="Times New Roman"/>
                <w:i/>
                <w:sz w:val="24"/>
                <w:szCs w:val="24"/>
                <w:lang w:val="en-GB"/>
              </w:rPr>
              <w:t>H</w:t>
            </w:r>
            <w:r w:rsidRPr="0079649D">
              <w:rPr>
                <w:rFonts w:ascii="Times New Roman" w:hAnsi="Times New Roman" w:cs="Times New Roman"/>
                <w:i/>
                <w:sz w:val="24"/>
                <w:szCs w:val="24"/>
                <w:vertAlign w:val="subscript"/>
                <w:lang w:val="en-GB"/>
              </w:rPr>
              <w:t>0</w:t>
            </w:r>
            <w:r w:rsidRPr="0079649D">
              <w:rPr>
                <w:rFonts w:ascii="Times New Roman" w:hAnsi="Times New Roman" w:cs="Times New Roman"/>
                <w:sz w:val="24"/>
                <w:szCs w:val="24"/>
                <w:lang w:val="en-GB"/>
              </w:rPr>
              <w:t>)</w:t>
            </w:r>
          </w:p>
        </w:tc>
      </w:tr>
      <w:tr w:rsidR="00D5275F" w:rsidRPr="0079649D" w14:paraId="352433D3" w14:textId="77777777" w:rsidTr="00CD518D">
        <w:tc>
          <w:tcPr>
            <w:tcW w:w="2407" w:type="dxa"/>
            <w:tcBorders>
              <w:top w:val="nil"/>
              <w:left w:val="nil"/>
              <w:bottom w:val="nil"/>
            </w:tcBorders>
          </w:tcPr>
          <w:p w14:paraId="170EEA40" w14:textId="77777777" w:rsidR="00D5275F" w:rsidRPr="0079649D" w:rsidRDefault="00D5275F" w:rsidP="00CD518D">
            <w:pPr>
              <w:spacing w:line="480" w:lineRule="auto"/>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Total</w:t>
            </w:r>
          </w:p>
        </w:tc>
        <w:tc>
          <w:tcPr>
            <w:tcW w:w="2407" w:type="dxa"/>
            <w:tcBorders>
              <w:top w:val="single" w:sz="8" w:space="0" w:color="auto"/>
            </w:tcBorders>
          </w:tcPr>
          <w:p w14:paraId="323D4FE0" w14:textId="77777777" w:rsidR="00D5275F" w:rsidRPr="0079649D" w:rsidRDefault="00D5275F" w:rsidP="00CD518D">
            <w:pPr>
              <w:spacing w:line="480" w:lineRule="auto"/>
              <w:jc w:val="center"/>
              <w:rPr>
                <w:rFonts w:ascii="Times New Roman" w:hAnsi="Times New Roman" w:cs="Times New Roman"/>
                <w:sz w:val="24"/>
                <w:szCs w:val="24"/>
                <w:lang w:val="en-GB"/>
              </w:rPr>
            </w:pPr>
            <w:proofErr w:type="spellStart"/>
            <w:r w:rsidRPr="0079649D">
              <w:rPr>
                <w:rFonts w:ascii="Times New Roman" w:hAnsi="Times New Roman" w:cs="Times New Roman"/>
                <w:sz w:val="24"/>
                <w:szCs w:val="24"/>
                <w:lang w:val="en-GB"/>
              </w:rPr>
              <w:t>a+c</w:t>
            </w:r>
            <w:proofErr w:type="spellEnd"/>
          </w:p>
        </w:tc>
        <w:tc>
          <w:tcPr>
            <w:tcW w:w="2407" w:type="dxa"/>
            <w:tcBorders>
              <w:top w:val="single" w:sz="8" w:space="0" w:color="auto"/>
            </w:tcBorders>
          </w:tcPr>
          <w:p w14:paraId="752E07CF" w14:textId="2BA79822" w:rsidR="00D5275F" w:rsidRPr="0079649D" w:rsidRDefault="00D5275F" w:rsidP="00CD518D">
            <w:pPr>
              <w:spacing w:line="480" w:lineRule="auto"/>
              <w:jc w:val="center"/>
              <w:rPr>
                <w:rFonts w:ascii="Times New Roman" w:hAnsi="Times New Roman" w:cs="Times New Roman"/>
                <w:sz w:val="24"/>
                <w:szCs w:val="24"/>
                <w:lang w:val="en-GB"/>
              </w:rPr>
            </w:pPr>
            <w:proofErr w:type="spellStart"/>
            <w:r w:rsidRPr="0079649D">
              <w:rPr>
                <w:rFonts w:ascii="Times New Roman" w:hAnsi="Times New Roman" w:cs="Times New Roman"/>
                <w:sz w:val="24"/>
                <w:szCs w:val="24"/>
                <w:lang w:val="en-GB"/>
              </w:rPr>
              <w:t>b+</w:t>
            </w:r>
            <w:r w:rsidR="00B901E6">
              <w:rPr>
                <w:rFonts w:ascii="Times New Roman" w:hAnsi="Times New Roman" w:cs="Times New Roman"/>
                <w:sz w:val="24"/>
                <w:szCs w:val="24"/>
                <w:lang w:val="en-GB"/>
              </w:rPr>
              <w:t>d</w:t>
            </w:r>
            <w:proofErr w:type="spellEnd"/>
          </w:p>
        </w:tc>
        <w:tc>
          <w:tcPr>
            <w:tcW w:w="2407" w:type="dxa"/>
            <w:tcBorders>
              <w:bottom w:val="nil"/>
              <w:right w:val="nil"/>
            </w:tcBorders>
          </w:tcPr>
          <w:p w14:paraId="01EE7C53" w14:textId="77777777" w:rsidR="00D5275F" w:rsidRPr="0079649D" w:rsidRDefault="00D5275F" w:rsidP="00CD518D">
            <w:pPr>
              <w:spacing w:line="480" w:lineRule="auto"/>
              <w:jc w:val="center"/>
              <w:rPr>
                <w:rFonts w:ascii="Times New Roman" w:hAnsi="Times New Roman" w:cs="Times New Roman"/>
                <w:sz w:val="24"/>
                <w:szCs w:val="24"/>
                <w:lang w:val="en-GB"/>
              </w:rPr>
            </w:pPr>
          </w:p>
        </w:tc>
      </w:tr>
    </w:tbl>
    <w:p w14:paraId="48E4FDEC" w14:textId="77777777" w:rsidR="00D5275F" w:rsidRPr="0079649D" w:rsidRDefault="00D5275F" w:rsidP="00D5275F">
      <w:pPr>
        <w:spacing w:line="480" w:lineRule="auto"/>
        <w:jc w:val="center"/>
        <w:rPr>
          <w:rFonts w:ascii="Times New Roman" w:hAnsi="Times New Roman" w:cs="Times New Roman"/>
          <w:sz w:val="24"/>
          <w:szCs w:val="24"/>
          <w:lang w:val="en-GB"/>
        </w:rPr>
      </w:pPr>
    </w:p>
    <w:p w14:paraId="13EE102B" w14:textId="4ABB2F1F"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t xml:space="preserve">Where </w:t>
      </w:r>
      <w:r w:rsidRPr="0079649D">
        <w:rPr>
          <w:rFonts w:ascii="Times New Roman" w:hAnsi="Times New Roman" w:cs="Times New Roman"/>
          <w:i/>
          <w:sz w:val="24"/>
          <w:szCs w:val="24"/>
          <w:lang w:val="en-GB"/>
        </w:rPr>
        <w:t>H</w:t>
      </w:r>
      <w:r w:rsidRPr="0079649D">
        <w:rPr>
          <w:rFonts w:ascii="Times New Roman" w:hAnsi="Times New Roman" w:cs="Times New Roman"/>
          <w:i/>
          <w:sz w:val="24"/>
          <w:szCs w:val="24"/>
          <w:vertAlign w:val="subscript"/>
          <w:lang w:val="en-GB"/>
        </w:rPr>
        <w:t>1</w:t>
      </w:r>
      <w:r w:rsidRPr="0079649D">
        <w:rPr>
          <w:rFonts w:ascii="Times New Roman" w:hAnsi="Times New Roman" w:cs="Times New Roman"/>
          <w:sz w:val="24"/>
          <w:szCs w:val="24"/>
          <w:lang w:val="en-GB"/>
        </w:rPr>
        <w:t xml:space="preserve"> and </w:t>
      </w:r>
      <w:r w:rsidRPr="0079649D">
        <w:rPr>
          <w:rFonts w:ascii="Times New Roman" w:hAnsi="Times New Roman" w:cs="Times New Roman"/>
          <w:i/>
          <w:sz w:val="24"/>
          <w:szCs w:val="24"/>
          <w:lang w:val="en-GB"/>
        </w:rPr>
        <w:t>H</w:t>
      </w:r>
      <w:r w:rsidRPr="0079649D">
        <w:rPr>
          <w:rFonts w:ascii="Times New Roman" w:hAnsi="Times New Roman" w:cs="Times New Roman"/>
          <w:i/>
          <w:sz w:val="24"/>
          <w:szCs w:val="24"/>
          <w:vertAlign w:val="subscript"/>
          <w:lang w:val="en-GB"/>
        </w:rPr>
        <w:t>0</w:t>
      </w:r>
      <w:r w:rsidRPr="0079649D">
        <w:rPr>
          <w:rFonts w:ascii="Times New Roman" w:hAnsi="Times New Roman" w:cs="Times New Roman"/>
          <w:sz w:val="24"/>
          <w:szCs w:val="24"/>
          <w:lang w:val="en-GB"/>
        </w:rPr>
        <w:t xml:space="preserve"> correspond to the total number of exposed and unexposed patients, respectively, whereas </w:t>
      </w:r>
      <w:r w:rsidR="00605F28" w:rsidRPr="0079649D">
        <w:rPr>
          <w:rFonts w:ascii="Times New Roman" w:hAnsi="Times New Roman" w:cs="Times New Roman"/>
          <w:i/>
          <w:sz w:val="24"/>
          <w:szCs w:val="24"/>
          <w:lang w:val="en-GB"/>
        </w:rPr>
        <w:t>a and</w:t>
      </w:r>
      <w:r w:rsidRPr="0079649D">
        <w:rPr>
          <w:rFonts w:ascii="Times New Roman" w:hAnsi="Times New Roman" w:cs="Times New Roman"/>
          <w:i/>
          <w:sz w:val="24"/>
          <w:szCs w:val="24"/>
          <w:lang w:val="en-GB"/>
        </w:rPr>
        <w:t xml:space="preserve"> </w:t>
      </w:r>
      <w:r w:rsidR="0094248E" w:rsidRPr="0079649D">
        <w:rPr>
          <w:rFonts w:ascii="Times New Roman" w:hAnsi="Times New Roman" w:cs="Times New Roman"/>
          <w:i/>
          <w:sz w:val="24"/>
          <w:szCs w:val="24"/>
          <w:lang w:val="en-GB"/>
        </w:rPr>
        <w:t>c</w:t>
      </w:r>
      <w:r w:rsidR="0094248E" w:rsidRPr="0079649D">
        <w:rPr>
          <w:rFonts w:ascii="Times New Roman" w:hAnsi="Times New Roman" w:cs="Times New Roman"/>
          <w:sz w:val="24"/>
          <w:szCs w:val="24"/>
          <w:lang w:val="en-GB"/>
        </w:rPr>
        <w:t xml:space="preserve"> represent</w:t>
      </w:r>
      <w:r w:rsidRPr="0079649D">
        <w:rPr>
          <w:rFonts w:ascii="Times New Roman" w:hAnsi="Times New Roman" w:cs="Times New Roman"/>
          <w:sz w:val="24"/>
          <w:szCs w:val="24"/>
          <w:lang w:val="en-GB"/>
        </w:rPr>
        <w:t xml:space="preserve"> the number of exposed and unexposed patients at risk for the designated outcome, respectively. </w:t>
      </w:r>
    </w:p>
    <w:p w14:paraId="2EEEF566" w14:textId="151D2D75"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t>RR is defined as the ratio between the risk of outcome in exposed patients (</w:t>
      </w:r>
      <w:r w:rsidRPr="0079649D">
        <w:rPr>
          <w:rFonts w:ascii="Times New Roman" w:hAnsi="Times New Roman" w:cs="Times New Roman"/>
          <w:i/>
          <w:sz w:val="24"/>
          <w:szCs w:val="24"/>
          <w:lang w:val="en-GB"/>
        </w:rPr>
        <w:t>H</w:t>
      </w:r>
      <w:r w:rsidRPr="0079649D">
        <w:rPr>
          <w:rFonts w:ascii="Times New Roman" w:hAnsi="Times New Roman" w:cs="Times New Roman"/>
          <w:i/>
          <w:sz w:val="24"/>
          <w:szCs w:val="24"/>
          <w:vertAlign w:val="subscript"/>
          <w:lang w:val="en-GB"/>
        </w:rPr>
        <w:t>1</w:t>
      </w:r>
      <w:r w:rsidRPr="0079649D">
        <w:rPr>
          <w:rFonts w:ascii="Times New Roman" w:hAnsi="Times New Roman" w:cs="Times New Roman"/>
          <w:sz w:val="24"/>
          <w:szCs w:val="24"/>
          <w:lang w:val="en-GB"/>
        </w:rPr>
        <w:t>) and the risk of outcome in unexposed patients (</w:t>
      </w:r>
      <w:r w:rsidRPr="0079649D">
        <w:rPr>
          <w:rFonts w:ascii="Times New Roman" w:hAnsi="Times New Roman" w:cs="Times New Roman"/>
          <w:i/>
          <w:sz w:val="24"/>
          <w:szCs w:val="24"/>
          <w:lang w:val="en-GB"/>
        </w:rPr>
        <w:t>H</w:t>
      </w:r>
      <w:r w:rsidRPr="0079649D">
        <w:rPr>
          <w:rFonts w:ascii="Times New Roman" w:hAnsi="Times New Roman" w:cs="Times New Roman"/>
          <w:i/>
          <w:sz w:val="24"/>
          <w:szCs w:val="24"/>
          <w:vertAlign w:val="subscript"/>
          <w:lang w:val="en-GB"/>
        </w:rPr>
        <w:t>0,</w:t>
      </w:r>
      <w:r w:rsidRPr="0079649D">
        <w:rPr>
          <w:rFonts w:ascii="Times New Roman" w:hAnsi="Times New Roman" w:cs="Times New Roman"/>
          <w:sz w:val="24"/>
          <w:szCs w:val="24"/>
          <w:lang w:val="en-GB"/>
        </w:rPr>
        <w:t>) which can be summarized as:</w:t>
      </w:r>
    </w:p>
    <w:p w14:paraId="2049113D" w14:textId="77777777" w:rsidR="00D5275F" w:rsidRPr="0079649D" w:rsidRDefault="00D5275F" w:rsidP="00D5275F">
      <w:pPr>
        <w:spacing w:line="480" w:lineRule="auto"/>
        <w:rPr>
          <w:rFonts w:ascii="Times New Roman" w:hAnsi="Times New Roman" w:cs="Times New Roman"/>
          <w:sz w:val="24"/>
          <w:szCs w:val="24"/>
          <w:lang w:val="en-GB"/>
        </w:rPr>
      </w:pPr>
      <m:oMathPara>
        <m:oMath>
          <m:r>
            <w:rPr>
              <w:rFonts w:ascii="Cambria Math" w:hAnsi="Cambria Math" w:cs="Times New Roman"/>
              <w:sz w:val="24"/>
              <w:szCs w:val="24"/>
              <w:lang w:val="en-GB"/>
            </w:rPr>
            <m:t>RR=</m:t>
          </m:r>
          <m:f>
            <m:fPr>
              <m:ctrlPr>
                <w:rPr>
                  <w:rFonts w:ascii="Cambria Math" w:hAnsi="Cambria Math" w:cs="Times New Roman"/>
                  <w:i/>
                  <w:sz w:val="24"/>
                  <w:szCs w:val="24"/>
                  <w:lang w:val="en-GB"/>
                </w:rPr>
              </m:ctrlPr>
            </m:fPr>
            <m:num>
              <m:d>
                <m:dPr>
                  <m:ctrlPr>
                    <w:rPr>
                      <w:rFonts w:ascii="Cambria Math" w:hAnsi="Cambria Math" w:cs="Times New Roman"/>
                      <w:i/>
                      <w:sz w:val="24"/>
                      <w:szCs w:val="24"/>
                      <w:lang w:val="en-GB"/>
                    </w:rPr>
                  </m:ctrlPr>
                </m:dPr>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e>
              </m:d>
            </m:num>
            <m:den>
              <m:d>
                <m:dPr>
                  <m:ctrlPr>
                    <w:rPr>
                      <w:rFonts w:ascii="Cambria Math" w:hAnsi="Cambria Math" w:cs="Times New Roman"/>
                      <w:i/>
                      <w:sz w:val="24"/>
                      <w:szCs w:val="24"/>
                      <w:lang w:val="en-GB"/>
                    </w:rPr>
                  </m:ctrlPr>
                </m:dPr>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e>
              </m:d>
            </m:den>
          </m:f>
        </m:oMath>
      </m:oMathPara>
    </w:p>
    <w:p w14:paraId="2E271A11" w14:textId="77777777"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lastRenderedPageBreak/>
        <w:t xml:space="preserve">When applying this equation to an IPTW balanced population, </w:t>
      </w:r>
      <m:oMath>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oMath>
      <w:r w:rsidRPr="0079649D">
        <w:rPr>
          <w:rFonts w:ascii="Times New Roman" w:eastAsiaTheme="minorEastAsia" w:hAnsi="Times New Roman" w:cs="Times New Roman"/>
          <w:sz w:val="24"/>
          <w:szCs w:val="24"/>
          <w:lang w:val="en-GB"/>
        </w:rPr>
        <w:t xml:space="preserve">  will be assigned a weight equal to the reciprocal of the propensity score </w:t>
      </w:r>
      <w:r w:rsidRPr="0079649D">
        <w:rPr>
          <w:rFonts w:ascii="Times New Roman" w:eastAsiaTheme="minorEastAsia" w:hAnsi="Times New Roman" w:cs="Times New Roman"/>
          <w:sz w:val="32"/>
          <w:szCs w:val="32"/>
          <w:lang w:val="en-GB"/>
        </w:rPr>
        <w:t>(</w:t>
      </w:r>
      <m:oMath>
        <m:f>
          <m:fPr>
            <m:ctrlPr>
              <w:rPr>
                <w:rFonts w:ascii="Cambria Math" w:hAnsi="Cambria Math" w:cs="Times New Roman"/>
                <w:i/>
                <w:sz w:val="32"/>
                <w:szCs w:val="32"/>
                <w:lang w:val="en-GB"/>
              </w:rPr>
            </m:ctrlPr>
          </m:fPr>
          <m:num>
            <m:r>
              <w:rPr>
                <w:rFonts w:ascii="Cambria Math" w:hAnsi="Cambria Math" w:cs="Times New Roman"/>
                <w:sz w:val="32"/>
                <w:szCs w:val="32"/>
                <w:lang w:val="en-GB"/>
              </w:rPr>
              <m:t>1</m:t>
            </m:r>
          </m:num>
          <m:den>
            <m:r>
              <w:rPr>
                <w:rFonts w:ascii="Cambria Math" w:hAnsi="Cambria Math" w:cs="Times New Roman"/>
                <w:sz w:val="32"/>
                <w:szCs w:val="32"/>
                <w:lang w:val="en-GB"/>
              </w:rPr>
              <m:t>e</m:t>
            </m:r>
          </m:den>
        </m:f>
      </m:oMath>
      <w:r w:rsidRPr="0079649D">
        <w:rPr>
          <w:rFonts w:ascii="Times New Roman" w:hAnsi="Times New Roman" w:cs="Times New Roman"/>
          <w:sz w:val="32"/>
          <w:szCs w:val="32"/>
          <w:lang w:val="en-GB"/>
        </w:rPr>
        <w:t>)</w:t>
      </w:r>
      <w:r w:rsidRPr="0079649D">
        <w:rPr>
          <w:rFonts w:ascii="Times New Roman" w:eastAsiaTheme="minorEastAsia" w:hAnsi="Times New Roman" w:cs="Times New Roman"/>
          <w:sz w:val="24"/>
          <w:szCs w:val="24"/>
          <w:lang w:val="en-GB"/>
        </w:rPr>
        <w:t xml:space="preserve"> and </w:t>
      </w:r>
      <m:oMath>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oMath>
      <w:r w:rsidRPr="0079649D">
        <w:rPr>
          <w:rFonts w:ascii="Times New Roman" w:eastAsiaTheme="minorEastAsia" w:hAnsi="Times New Roman" w:cs="Times New Roman"/>
          <w:sz w:val="24"/>
          <w:szCs w:val="24"/>
          <w:lang w:val="en-GB"/>
        </w:rPr>
        <w:t xml:space="preserve"> will be weighted by the </w:t>
      </w:r>
      <w:r w:rsidRPr="0079649D">
        <w:rPr>
          <w:rFonts w:ascii="Times New Roman" w:hAnsi="Times New Roman" w:cs="Times New Roman"/>
          <w:sz w:val="24"/>
          <w:szCs w:val="24"/>
          <w:lang w:val="en-GB"/>
        </w:rPr>
        <w:t>reciprocal of one minus the propensity score (</w:t>
      </w:r>
      <m:oMath>
        <m:f>
          <m:fPr>
            <m:ctrlPr>
              <w:rPr>
                <w:rFonts w:ascii="Cambria Math" w:hAnsi="Cambria Math" w:cs="Times New Roman"/>
                <w:i/>
                <w:sz w:val="32"/>
                <w:szCs w:val="32"/>
                <w:lang w:val="en-GB"/>
              </w:rPr>
            </m:ctrlPr>
          </m:fPr>
          <m:num>
            <m:r>
              <w:rPr>
                <w:rFonts w:ascii="Cambria Math" w:hAnsi="Cambria Math" w:cs="Times New Roman"/>
                <w:sz w:val="32"/>
                <w:szCs w:val="32"/>
                <w:lang w:val="en-GB"/>
              </w:rPr>
              <m:t>1</m:t>
            </m:r>
          </m:num>
          <m:den>
            <m:r>
              <w:rPr>
                <w:rFonts w:ascii="Cambria Math" w:hAnsi="Cambria Math" w:cs="Times New Roman"/>
                <w:sz w:val="32"/>
                <w:szCs w:val="32"/>
                <w:lang w:val="en-GB"/>
              </w:rPr>
              <m:t>(1-e)</m:t>
            </m:r>
          </m:den>
        </m:f>
      </m:oMath>
      <w:r w:rsidRPr="0079649D">
        <w:rPr>
          <w:rFonts w:ascii="Times New Roman" w:hAnsi="Times New Roman" w:cs="Times New Roman"/>
          <w:sz w:val="24"/>
          <w:szCs w:val="24"/>
          <w:lang w:val="en-GB"/>
        </w:rPr>
        <w:t xml:space="preserve">). </w:t>
      </w:r>
    </w:p>
    <w:p w14:paraId="2D1FCDE7" w14:textId="34C7B596"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eastAsia="Times New Roman" w:hAnsi="Times New Roman" w:cs="Times New Roman"/>
          <w:sz w:val="24"/>
          <w:szCs w:val="24"/>
        </w:rPr>
        <w:t>In order to compute the lower and upper (1-α) confidence limit RR</w:t>
      </w:r>
      <w:r w:rsidRPr="0079649D">
        <w:rPr>
          <w:rFonts w:ascii="Times New Roman" w:eastAsia="Times New Roman" w:hAnsi="Times New Roman" w:cs="Times New Roman"/>
          <w:sz w:val="24"/>
          <w:szCs w:val="24"/>
          <w:vertAlign w:val="subscript"/>
        </w:rPr>
        <w:t xml:space="preserve">L </w:t>
      </w:r>
      <w:r w:rsidRPr="0079649D">
        <w:rPr>
          <w:rFonts w:ascii="Times New Roman" w:eastAsia="Times New Roman" w:hAnsi="Times New Roman" w:cs="Times New Roman"/>
          <w:sz w:val="24"/>
          <w:szCs w:val="24"/>
        </w:rPr>
        <w:t>for RR, we operate in the assumption of log normal distribution</w:t>
      </w:r>
      <w:r w:rsidR="000848AD" w:rsidRPr="0079649D">
        <w:rPr>
          <w:rFonts w:ascii="Times New Roman" w:eastAsia="Times New Roman" w:hAnsi="Times New Roman" w:cs="Times New Roman"/>
          <w:sz w:val="24"/>
          <w:szCs w:val="24"/>
        </w:rPr>
        <w:t>.</w:t>
      </w:r>
      <w:r w:rsidR="00534A72" w:rsidRPr="0079649D">
        <w:rPr>
          <w:rFonts w:ascii="Times New Roman" w:eastAsia="Times New Roman" w:hAnsi="Times New Roman" w:cs="Times New Roman"/>
          <w:sz w:val="24"/>
          <w:szCs w:val="24"/>
          <w:vertAlign w:val="superscript"/>
        </w:rPr>
        <w:t>8</w:t>
      </w:r>
      <w:r w:rsidRPr="0079649D">
        <w:rPr>
          <w:rFonts w:ascii="Times New Roman" w:eastAsia="Times New Roman" w:hAnsi="Times New Roman" w:cs="Times New Roman"/>
          <w:sz w:val="24"/>
          <w:szCs w:val="24"/>
        </w:rPr>
        <w:t xml:space="preserve"> In particular, the </w:t>
      </w:r>
      <w:r w:rsidRPr="0079649D">
        <w:rPr>
          <w:rFonts w:ascii="Times New Roman" w:hAnsi="Times New Roman" w:cs="Times New Roman"/>
          <w:sz w:val="24"/>
          <w:szCs w:val="24"/>
          <w:lang w:val="en-GB"/>
        </w:rPr>
        <w:t xml:space="preserve">variate </w:t>
      </w:r>
      <m:oMath>
        <m:func>
          <m:funcPr>
            <m:ctrlPr>
              <w:rPr>
                <w:rFonts w:ascii="Cambria Math" w:hAnsi="Cambria Math" w:cs="Times New Roman"/>
                <w:i/>
                <w:sz w:val="24"/>
                <w:szCs w:val="24"/>
                <w:lang w:val="en-GB"/>
              </w:rPr>
            </m:ctrlPr>
          </m:funcPr>
          <m:fName>
            <m:r>
              <m:rPr>
                <m:sty m:val="p"/>
              </m:rPr>
              <w:rPr>
                <w:rFonts w:ascii="Cambria Math" w:hAnsi="Cambria Math" w:cs="Times New Roman"/>
                <w:sz w:val="24"/>
                <w:szCs w:val="24"/>
                <w:lang w:val="en-GB"/>
              </w:rPr>
              <m:t>log</m:t>
            </m:r>
          </m:fName>
          <m:e>
            <m:f>
              <m:fPr>
                <m:ctrlPr>
                  <w:rPr>
                    <w:rFonts w:ascii="Cambria Math" w:hAnsi="Cambria Math" w:cs="Times New Roman"/>
                    <w:i/>
                    <w:sz w:val="24"/>
                    <w:szCs w:val="24"/>
                    <w:lang w:val="en-GB"/>
                  </w:rPr>
                </m:ctrlPr>
              </m:fPr>
              <m:num>
                <m:d>
                  <m:dPr>
                    <m:ctrlPr>
                      <w:rPr>
                        <w:rFonts w:ascii="Cambria Math" w:hAnsi="Cambria Math" w:cs="Times New Roman"/>
                        <w:i/>
                        <w:sz w:val="24"/>
                        <w:szCs w:val="24"/>
                        <w:lang w:val="en-GB"/>
                      </w:rPr>
                    </m:ctrlPr>
                  </m:dPr>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e>
                </m:d>
              </m:num>
              <m:den>
                <m:d>
                  <m:dPr>
                    <m:ctrlPr>
                      <w:rPr>
                        <w:rFonts w:ascii="Cambria Math" w:hAnsi="Cambria Math" w:cs="Times New Roman"/>
                        <w:i/>
                        <w:sz w:val="24"/>
                        <w:szCs w:val="24"/>
                        <w:lang w:val="en-GB"/>
                      </w:rPr>
                    </m:ctrlPr>
                  </m:dPr>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e>
                </m:d>
              </m:den>
            </m:f>
          </m:e>
        </m:func>
      </m:oMath>
      <w:r w:rsidRPr="0079649D">
        <w:rPr>
          <w:rFonts w:ascii="Times New Roman" w:hAnsi="Times New Roman" w:cs="Times New Roman"/>
          <w:sz w:val="24"/>
          <w:szCs w:val="24"/>
          <w:lang w:val="en-GB"/>
        </w:rPr>
        <w:t xml:space="preserve">= </w:t>
      </w:r>
      <m:oMath>
        <m:func>
          <m:funcPr>
            <m:ctrlPr>
              <w:rPr>
                <w:rFonts w:ascii="Cambria Math" w:hAnsi="Cambria Math" w:cs="Times New Roman"/>
                <w:i/>
                <w:sz w:val="24"/>
                <w:szCs w:val="24"/>
                <w:lang w:val="en-GB"/>
              </w:rPr>
            </m:ctrlPr>
          </m:funcPr>
          <m:fName>
            <m:r>
              <m:rPr>
                <m:sty m:val="p"/>
              </m:rPr>
              <w:rPr>
                <w:rFonts w:ascii="Cambria Math" w:hAnsi="Cambria Math" w:cs="Times New Roman"/>
                <w:sz w:val="24"/>
                <w:szCs w:val="24"/>
                <w:lang w:val="en-GB"/>
              </w:rPr>
              <m:t>log</m:t>
            </m:r>
          </m:fName>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r>
              <w:rPr>
                <w:rFonts w:ascii="Cambria Math" w:hAnsi="Cambria Math" w:cs="Times New Roman"/>
                <w:sz w:val="24"/>
                <w:szCs w:val="24"/>
                <w:lang w:val="en-GB"/>
              </w:rPr>
              <m:t xml:space="preserve">- </m:t>
            </m:r>
            <m:func>
              <m:funcPr>
                <m:ctrlPr>
                  <w:rPr>
                    <w:rFonts w:ascii="Cambria Math" w:hAnsi="Cambria Math" w:cs="Times New Roman"/>
                    <w:i/>
                    <w:sz w:val="24"/>
                    <w:szCs w:val="24"/>
                    <w:lang w:val="en-GB"/>
                  </w:rPr>
                </m:ctrlPr>
              </m:funcPr>
              <m:fName>
                <m:r>
                  <m:rPr>
                    <m:sty m:val="p"/>
                  </m:rPr>
                  <w:rPr>
                    <w:rFonts w:ascii="Cambria Math" w:hAnsi="Cambria Math" w:cs="Times New Roman"/>
                    <w:sz w:val="24"/>
                    <w:szCs w:val="24"/>
                    <w:lang w:val="en-GB"/>
                  </w:rPr>
                  <m:t>log</m:t>
                </m:r>
              </m:fName>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e>
            </m:func>
          </m:e>
        </m:func>
      </m:oMath>
      <w:r w:rsidRPr="0079649D">
        <w:rPr>
          <w:rFonts w:ascii="Times New Roman" w:hAnsi="Times New Roman" w:cs="Times New Roman"/>
          <w:sz w:val="24"/>
          <w:szCs w:val="24"/>
          <w:lang w:val="en-GB"/>
        </w:rPr>
        <w:t xml:space="preserve">is approximately normally distributed with approximate mean log(RR) and estimated variance </w:t>
      </w:r>
      <m:oMath>
        <m:f>
          <m:fPr>
            <m:ctrlPr>
              <w:rPr>
                <w:rFonts w:ascii="Cambria Math" w:hAnsi="Cambria Math" w:cs="Times New Roman"/>
                <w:i/>
                <w:sz w:val="24"/>
                <w:szCs w:val="24"/>
                <w:lang w:val="en-GB"/>
              </w:rPr>
            </m:ctrlPr>
          </m:fPr>
          <m:num>
            <m:r>
              <w:rPr>
                <w:rFonts w:ascii="Cambria Math" w:hAnsi="Cambria Math" w:cs="Times New Roman"/>
                <w:sz w:val="24"/>
                <w:szCs w:val="24"/>
                <w:lang w:val="en-GB"/>
              </w:rPr>
              <m:t>1-</m:t>
            </m:r>
            <m:d>
              <m:dPr>
                <m:ctrlPr>
                  <w:rPr>
                    <w:rFonts w:ascii="Cambria Math" w:hAnsi="Cambria Math" w:cs="Times New Roman"/>
                    <w:i/>
                    <w:sz w:val="24"/>
                    <w:szCs w:val="24"/>
                    <w:lang w:val="en-GB"/>
                  </w:rPr>
                </m:ctrlPr>
              </m:dPr>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r>
                  <w:rPr>
                    <w:rFonts w:ascii="Cambria Math" w:eastAsiaTheme="minorEastAsia" w:hAnsi="Cambria Math" w:cs="Times New Roman"/>
                    <w:sz w:val="24"/>
                    <w:szCs w:val="24"/>
                    <w:lang w:val="en-GB"/>
                  </w:rPr>
                  <m:t xml:space="preserve">  </m:t>
                </m:r>
                <m:ctrlPr>
                  <w:rPr>
                    <w:rFonts w:ascii="Cambria Math" w:eastAsiaTheme="minorEastAsia" w:hAnsi="Cambria Math" w:cs="Times New Roman"/>
                    <w:i/>
                    <w:sz w:val="24"/>
                    <w:szCs w:val="24"/>
                    <w:lang w:val="en-GB"/>
                  </w:rPr>
                </m:ctrlPr>
              </m:e>
            </m:d>
          </m:num>
          <m:den>
            <m:r>
              <w:rPr>
                <w:rFonts w:ascii="Cambria Math" w:hAnsi="Cambria Math" w:cs="Times New Roman"/>
                <w:sz w:val="24"/>
                <w:szCs w:val="24"/>
                <w:lang w:val="en-GB"/>
              </w:rPr>
              <m:t>a</m:t>
            </m:r>
          </m:den>
        </m:f>
      </m:oMath>
      <w:r w:rsidRPr="0079649D">
        <w:rPr>
          <w:rFonts w:ascii="Times New Roman" w:hAnsi="Times New Roman" w:cs="Times New Roman"/>
          <w:sz w:val="24"/>
          <w:szCs w:val="24"/>
          <w:lang w:val="en-GB"/>
        </w:rPr>
        <w:t xml:space="preserve"> + </w:t>
      </w:r>
      <m:oMath>
        <m:f>
          <m:fPr>
            <m:ctrlPr>
              <w:rPr>
                <w:rFonts w:ascii="Cambria Math" w:hAnsi="Cambria Math" w:cs="Times New Roman"/>
                <w:i/>
                <w:sz w:val="24"/>
                <w:szCs w:val="24"/>
                <w:lang w:val="en-GB"/>
              </w:rPr>
            </m:ctrlPr>
          </m:fPr>
          <m:num>
            <m:r>
              <w:rPr>
                <w:rFonts w:ascii="Cambria Math" w:hAnsi="Cambria Math" w:cs="Times New Roman"/>
                <w:sz w:val="24"/>
                <w:szCs w:val="24"/>
                <w:lang w:val="en-GB"/>
              </w:rPr>
              <m:t>1-(</m:t>
            </m:r>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r>
              <w:rPr>
                <w:rFonts w:ascii="Cambria Math" w:hAnsi="Cambria Math" w:cs="Times New Roman"/>
                <w:sz w:val="24"/>
                <w:szCs w:val="24"/>
                <w:lang w:val="en-GB"/>
              </w:rPr>
              <m:t>)</m:t>
            </m:r>
          </m:num>
          <m:den>
            <m:r>
              <w:rPr>
                <w:rFonts w:ascii="Cambria Math" w:hAnsi="Cambria Math" w:cs="Times New Roman"/>
                <w:sz w:val="24"/>
                <w:szCs w:val="24"/>
                <w:lang w:val="en-GB"/>
              </w:rPr>
              <m:t>c</m:t>
            </m:r>
          </m:den>
        </m:f>
      </m:oMath>
      <w:r w:rsidRPr="0079649D">
        <w:rPr>
          <w:rFonts w:ascii="Times New Roman" w:hAnsi="Times New Roman" w:cs="Times New Roman"/>
          <w:sz w:val="24"/>
          <w:szCs w:val="24"/>
          <w:lang w:val="en-GB"/>
        </w:rPr>
        <w:t xml:space="preserve"> .</w:t>
      </w:r>
    </w:p>
    <w:p w14:paraId="382AD496" w14:textId="4FE3A120"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t xml:space="preserve">It follows that </w:t>
      </w:r>
      <w:r w:rsidR="00EF6617" w:rsidRPr="0079649D">
        <w:rPr>
          <w:rFonts w:ascii="Times New Roman" w:eastAsia="Times New Roman" w:hAnsi="Times New Roman" w:cs="Times New Roman"/>
          <w:sz w:val="24"/>
          <w:szCs w:val="24"/>
        </w:rPr>
        <w:t>RR</w:t>
      </w:r>
      <w:r w:rsidR="00EF6617" w:rsidRPr="0079649D">
        <w:rPr>
          <w:rFonts w:ascii="Times New Roman" w:eastAsia="Times New Roman" w:hAnsi="Times New Roman" w:cs="Times New Roman"/>
          <w:sz w:val="24"/>
          <w:szCs w:val="24"/>
          <w:vertAlign w:val="subscript"/>
        </w:rPr>
        <w:t xml:space="preserve">L </w:t>
      </w:r>
      <w:r w:rsidR="00EF6617" w:rsidRPr="0079649D">
        <w:rPr>
          <w:rFonts w:ascii="Times New Roman" w:hAnsi="Times New Roman" w:cs="Times New Roman"/>
          <w:sz w:val="24"/>
          <w:szCs w:val="24"/>
          <w:lang w:val="en-GB"/>
        </w:rPr>
        <w:t>can</w:t>
      </w:r>
      <w:r w:rsidRPr="0079649D">
        <w:rPr>
          <w:rFonts w:ascii="Times New Roman" w:hAnsi="Times New Roman" w:cs="Times New Roman"/>
          <w:sz w:val="24"/>
          <w:szCs w:val="24"/>
          <w:lang w:val="en-GB"/>
        </w:rPr>
        <w:t xml:space="preserve"> be computed by solving the following equation:</w:t>
      </w:r>
    </w:p>
    <w:p w14:paraId="5E2A44C6" w14:textId="77777777" w:rsidR="00D5275F" w:rsidRPr="0079649D" w:rsidRDefault="00000000" w:rsidP="00D5275F">
      <w:pPr>
        <w:spacing w:line="480" w:lineRule="auto"/>
        <w:rPr>
          <w:rFonts w:ascii="Times New Roman" w:hAnsi="Times New Roman" w:cs="Times New Roman"/>
          <w:sz w:val="24"/>
          <w:szCs w:val="24"/>
          <w:lang w:val="en-GB"/>
        </w:rPr>
      </w:pPr>
      <m:oMathPara>
        <m:oMath>
          <m:f>
            <m:fPr>
              <m:ctrlPr>
                <w:rPr>
                  <w:rFonts w:ascii="Cambria Math" w:eastAsia="Times New Roman" w:hAnsi="Times New Roman" w:cs="Times New Roman"/>
                  <w:i/>
                  <w:sz w:val="24"/>
                  <w:szCs w:val="24"/>
                  <w:vertAlign w:val="subscript"/>
                </w:rPr>
              </m:ctrlPr>
            </m:fPr>
            <m:num>
              <m:d>
                <m:dPr>
                  <m:begChr m:val="["/>
                  <m:endChr m:val="]"/>
                  <m:ctrlPr>
                    <w:rPr>
                      <w:rFonts w:ascii="Cambria Math" w:eastAsia="Times New Roman" w:hAnsi="Times New Roman" w:cs="Times New Roman"/>
                      <w:sz w:val="24"/>
                      <w:szCs w:val="24"/>
                      <w:vertAlign w:val="subscript"/>
                    </w:rPr>
                  </m:ctrlPr>
                </m:dPr>
                <m:e>
                  <m:func>
                    <m:funcPr>
                      <m:ctrlPr>
                        <w:rPr>
                          <w:rFonts w:ascii="Cambria Math" w:eastAsia="Times New Roman" w:hAnsi="Times New Roman" w:cs="Times New Roman"/>
                          <w:i/>
                          <w:sz w:val="24"/>
                          <w:szCs w:val="24"/>
                          <w:vertAlign w:val="subscript"/>
                        </w:rPr>
                      </m:ctrlPr>
                    </m:funcPr>
                    <m:fName>
                      <m:r>
                        <m:rPr>
                          <m:sty m:val="p"/>
                        </m:rPr>
                        <w:rPr>
                          <w:rFonts w:ascii="Cambria Math" w:eastAsia="Times New Roman" w:hAnsi="Times New Roman" w:cs="Times New Roman"/>
                          <w:sz w:val="24"/>
                          <w:szCs w:val="24"/>
                          <w:vertAlign w:val="subscript"/>
                        </w:rPr>
                        <m:t>log(</m:t>
                      </m:r>
                    </m:fName>
                    <m:e>
                      <m:f>
                        <m:fPr>
                          <m:ctrlPr>
                            <w:rPr>
                              <w:rFonts w:ascii="Cambria Math" w:eastAsia="Times New Roman" w:hAnsi="Times New Roman" w:cs="Times New Roman"/>
                              <w:i/>
                              <w:sz w:val="24"/>
                              <w:szCs w:val="24"/>
                              <w:vertAlign w:val="subscript"/>
                            </w:rPr>
                          </m:ctrlPr>
                        </m:fPr>
                        <m:num>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num>
                        <m:den>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den>
                      </m:f>
                      <m:r>
                        <w:rPr>
                          <w:rFonts w:ascii="Cambria Math" w:eastAsia="Times New Roman" w:hAnsi="Times New Roman" w:cs="Times New Roman"/>
                          <w:sz w:val="24"/>
                          <w:szCs w:val="24"/>
                          <w:vertAlign w:val="subscript"/>
                        </w:rPr>
                        <m:t>)</m:t>
                      </m:r>
                      <m:r>
                        <w:rPr>
                          <w:rFonts w:ascii="Cambria Math" w:eastAsia="Times New Roman" w:hAnsi="Times New Roman" w:cs="Times New Roman"/>
                          <w:sz w:val="24"/>
                          <w:szCs w:val="24"/>
                          <w:vertAlign w:val="subscript"/>
                        </w:rPr>
                        <m:t>-</m:t>
                      </m:r>
                      <m:r>
                        <w:rPr>
                          <w:rFonts w:ascii="Cambria Math" w:eastAsia="Times New Roman" w:hAnsi="Times New Roman" w:cs="Times New Roman"/>
                          <w:sz w:val="24"/>
                          <w:szCs w:val="24"/>
                          <w:vertAlign w:val="subscript"/>
                        </w:rPr>
                        <m:t xml:space="preserve"> </m:t>
                      </m:r>
                      <m:func>
                        <m:funcPr>
                          <m:ctrlPr>
                            <w:rPr>
                              <w:rFonts w:ascii="Cambria Math" w:eastAsia="Times New Roman" w:hAnsi="Times New Roman" w:cs="Times New Roman"/>
                              <w:i/>
                              <w:sz w:val="24"/>
                              <w:szCs w:val="24"/>
                              <w:vertAlign w:val="subscript"/>
                            </w:rPr>
                          </m:ctrlPr>
                        </m:funcPr>
                        <m:fName>
                          <m:r>
                            <m:rPr>
                              <m:sty m:val="p"/>
                            </m:rPr>
                            <w:rPr>
                              <w:rFonts w:ascii="Cambria Math" w:eastAsia="Times New Roman" w:hAnsi="Times New Roman" w:cs="Times New Roman"/>
                              <w:sz w:val="24"/>
                              <w:szCs w:val="24"/>
                              <w:vertAlign w:val="subscript"/>
                            </w:rPr>
                            <m:t>log</m:t>
                          </m:r>
                        </m:fName>
                        <m:e>
                          <m:r>
                            <w:rPr>
                              <w:rFonts w:ascii="Cambria Math" w:eastAsia="Times New Roman" w:hAnsi="Times New Roman" w:cs="Times New Roman"/>
                              <w:sz w:val="24"/>
                              <w:szCs w:val="24"/>
                              <w:vertAlign w:val="subscript"/>
                            </w:rPr>
                            <m:t>(</m:t>
                          </m:r>
                          <m:sSub>
                            <m:sSubPr>
                              <m:ctrlPr>
                                <w:rPr>
                                  <w:rFonts w:ascii="Cambria Math" w:eastAsia="Times New Roman" w:hAnsi="Times New Roman" w:cs="Times New Roman"/>
                                  <w:i/>
                                  <w:sz w:val="24"/>
                                  <w:szCs w:val="24"/>
                                  <w:vertAlign w:val="subscript"/>
                                </w:rPr>
                              </m:ctrlPr>
                            </m:sSubPr>
                            <m:e>
                              <m:r>
                                <w:rPr>
                                  <w:rFonts w:ascii="Cambria Math" w:eastAsia="Times New Roman" w:hAnsi="Times New Roman" w:cs="Times New Roman"/>
                                  <w:sz w:val="24"/>
                                  <w:szCs w:val="24"/>
                                  <w:vertAlign w:val="subscript"/>
                                </w:rPr>
                                <m:t>RR</m:t>
                              </m:r>
                            </m:e>
                            <m:sub>
                              <m:r>
                                <w:rPr>
                                  <w:rFonts w:ascii="Cambria Math" w:eastAsia="Times New Roman" w:hAnsi="Times New Roman" w:cs="Times New Roman"/>
                                  <w:sz w:val="24"/>
                                  <w:szCs w:val="24"/>
                                  <w:vertAlign w:val="subscript"/>
                                </w:rPr>
                                <m:t>L</m:t>
                              </m:r>
                            </m:sub>
                          </m:sSub>
                          <m:r>
                            <w:rPr>
                              <w:rFonts w:ascii="Cambria Math" w:eastAsia="Times New Roman" w:hAnsi="Times New Roman" w:cs="Times New Roman"/>
                              <w:sz w:val="24"/>
                              <w:szCs w:val="24"/>
                              <w:vertAlign w:val="subscript"/>
                            </w:rPr>
                            <m:t>)</m:t>
                          </m:r>
                        </m:e>
                      </m:func>
                    </m:e>
                  </m:func>
                </m:e>
              </m:d>
            </m:num>
            <m:den>
              <m:sSup>
                <m:sSupPr>
                  <m:ctrlPr>
                    <w:rPr>
                      <w:rFonts w:ascii="Cambria Math" w:eastAsia="Times New Roman" w:hAnsi="Times New Roman" w:cs="Times New Roman"/>
                      <w:i/>
                      <w:sz w:val="24"/>
                      <w:szCs w:val="24"/>
                      <w:vertAlign w:val="subscript"/>
                    </w:rPr>
                  </m:ctrlPr>
                </m:sSupPr>
                <m:e>
                  <m:d>
                    <m:dPr>
                      <m:begChr m:val="["/>
                      <m:endChr m:val="]"/>
                      <m:ctrlPr>
                        <w:rPr>
                          <w:rFonts w:ascii="Cambria Math" w:eastAsia="Times New Roman" w:hAnsi="Times New Roman" w:cs="Times New Roman"/>
                          <w:i/>
                          <w:sz w:val="24"/>
                          <w:szCs w:val="24"/>
                          <w:vertAlign w:val="subscript"/>
                        </w:rPr>
                      </m:ctrlPr>
                    </m:dPr>
                    <m:e>
                      <m:f>
                        <m:fPr>
                          <m:ctrlPr>
                            <w:rPr>
                              <w:rFonts w:ascii="Cambria Math" w:hAnsi="Cambria Math" w:cs="Times New Roman"/>
                              <w:i/>
                              <w:sz w:val="24"/>
                              <w:szCs w:val="24"/>
                              <w:lang w:val="en-GB"/>
                            </w:rPr>
                          </m:ctrlPr>
                        </m:fPr>
                        <m:num>
                          <m:r>
                            <w:rPr>
                              <w:rFonts w:ascii="Cambria Math" w:hAnsi="Cambria Math" w:cs="Times New Roman"/>
                              <w:sz w:val="24"/>
                              <w:szCs w:val="24"/>
                              <w:lang w:val="en-GB"/>
                            </w:rPr>
                            <m:t>1-</m:t>
                          </m:r>
                          <m:d>
                            <m:dPr>
                              <m:ctrlPr>
                                <w:rPr>
                                  <w:rFonts w:ascii="Cambria Math" w:hAnsi="Cambria Math" w:cs="Times New Roman"/>
                                  <w:i/>
                                  <w:sz w:val="24"/>
                                  <w:szCs w:val="24"/>
                                  <w:lang w:val="en-GB"/>
                                </w:rPr>
                              </m:ctrlPr>
                            </m:dPr>
                            <m:e>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a</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1</m:t>
                                      </m:r>
                                    </m:sub>
                                  </m:sSub>
                                </m:den>
                              </m:f>
                              <m:r>
                                <w:rPr>
                                  <w:rFonts w:ascii="Cambria Math" w:eastAsiaTheme="minorEastAsia" w:hAnsi="Cambria Math" w:cs="Times New Roman"/>
                                  <w:sz w:val="24"/>
                                  <w:szCs w:val="24"/>
                                  <w:lang w:val="en-GB"/>
                                </w:rPr>
                                <m:t xml:space="preserve">  </m:t>
                              </m:r>
                              <m:ctrlPr>
                                <w:rPr>
                                  <w:rFonts w:ascii="Cambria Math" w:eastAsiaTheme="minorEastAsia" w:hAnsi="Cambria Math" w:cs="Times New Roman"/>
                                  <w:i/>
                                  <w:sz w:val="24"/>
                                  <w:szCs w:val="24"/>
                                  <w:lang w:val="en-GB"/>
                                </w:rPr>
                              </m:ctrlPr>
                            </m:e>
                          </m:d>
                        </m:num>
                        <m:den>
                          <m:r>
                            <w:rPr>
                              <w:rFonts w:ascii="Cambria Math" w:hAnsi="Cambria Math" w:cs="Times New Roman"/>
                              <w:sz w:val="24"/>
                              <w:szCs w:val="24"/>
                              <w:lang w:val="en-GB"/>
                            </w:rPr>
                            <m:t>a</m:t>
                          </m:r>
                        </m:den>
                      </m:f>
                      <m:r>
                        <m:rPr>
                          <m:sty m:val="p"/>
                        </m:rPr>
                        <w:rPr>
                          <w:rFonts w:ascii="Cambria Math" w:hAnsi="Cambria Math" w:cs="Times New Roman"/>
                          <w:sz w:val="24"/>
                          <w:szCs w:val="24"/>
                          <w:lang w:val="en-GB"/>
                        </w:rPr>
                        <m:t xml:space="preserve"> + </m:t>
                      </m:r>
                      <m:f>
                        <m:fPr>
                          <m:ctrlPr>
                            <w:rPr>
                              <w:rFonts w:ascii="Cambria Math" w:hAnsi="Cambria Math" w:cs="Times New Roman"/>
                              <w:i/>
                              <w:sz w:val="24"/>
                              <w:szCs w:val="24"/>
                              <w:lang w:val="en-GB"/>
                            </w:rPr>
                          </m:ctrlPr>
                        </m:fPr>
                        <m:num>
                          <m:r>
                            <w:rPr>
                              <w:rFonts w:ascii="Cambria Math" w:hAnsi="Cambria Math" w:cs="Times New Roman"/>
                              <w:sz w:val="24"/>
                              <w:szCs w:val="24"/>
                              <w:lang w:val="en-GB"/>
                            </w:rPr>
                            <m:t>1-(</m:t>
                          </m:r>
                          <m:f>
                            <m:fPr>
                              <m:type m:val="skw"/>
                              <m:ctrlPr>
                                <w:rPr>
                                  <w:rFonts w:ascii="Cambria Math" w:hAnsi="Cambria Math" w:cs="Times New Roman"/>
                                  <w:i/>
                                  <w:sz w:val="24"/>
                                  <w:szCs w:val="24"/>
                                  <w:lang w:val="en-GB"/>
                                </w:rPr>
                              </m:ctrlPr>
                            </m:fPr>
                            <m:num>
                              <m:r>
                                <w:rPr>
                                  <w:rFonts w:ascii="Cambria Math" w:hAnsi="Cambria Math" w:cs="Times New Roman"/>
                                  <w:sz w:val="24"/>
                                  <w:szCs w:val="24"/>
                                  <w:lang w:val="en-GB"/>
                                </w:rPr>
                                <m:t>c</m:t>
                              </m:r>
                            </m:num>
                            <m:den>
                              <m:sSub>
                                <m:sSubPr>
                                  <m:ctrlPr>
                                    <w:rPr>
                                      <w:rFonts w:ascii="Cambria Math" w:hAnsi="Cambria Math" w:cs="Times New Roman"/>
                                      <w:i/>
                                      <w:sz w:val="24"/>
                                      <w:szCs w:val="24"/>
                                      <w:lang w:val="en-GB"/>
                                    </w:rPr>
                                  </m:ctrlPr>
                                </m:sSubPr>
                                <m:e>
                                  <m:r>
                                    <w:rPr>
                                      <w:rFonts w:ascii="Cambria Math" w:hAnsi="Cambria Math" w:cs="Times New Roman"/>
                                      <w:sz w:val="24"/>
                                      <w:szCs w:val="24"/>
                                      <w:lang w:val="en-GB"/>
                                    </w:rPr>
                                    <m:t>H</m:t>
                                  </m:r>
                                </m:e>
                                <m:sub>
                                  <m:r>
                                    <w:rPr>
                                      <w:rFonts w:ascii="Cambria Math" w:hAnsi="Cambria Math" w:cs="Times New Roman"/>
                                      <w:sz w:val="24"/>
                                      <w:szCs w:val="24"/>
                                      <w:lang w:val="en-GB"/>
                                    </w:rPr>
                                    <m:t>0</m:t>
                                  </m:r>
                                </m:sub>
                              </m:sSub>
                            </m:den>
                          </m:f>
                          <m:r>
                            <w:rPr>
                              <w:rFonts w:ascii="Cambria Math" w:hAnsi="Cambria Math" w:cs="Times New Roman"/>
                              <w:sz w:val="24"/>
                              <w:szCs w:val="24"/>
                              <w:lang w:val="en-GB"/>
                            </w:rPr>
                            <m:t>)</m:t>
                          </m:r>
                        </m:num>
                        <m:den>
                          <m:r>
                            <w:rPr>
                              <w:rFonts w:ascii="Cambria Math" w:hAnsi="Cambria Math" w:cs="Times New Roman"/>
                              <w:sz w:val="24"/>
                              <w:szCs w:val="24"/>
                              <w:lang w:val="en-GB"/>
                            </w:rPr>
                            <m:t>c</m:t>
                          </m:r>
                        </m:den>
                      </m:f>
                      <m:r>
                        <m:rPr>
                          <m:sty m:val="p"/>
                        </m:rPr>
                        <w:rPr>
                          <w:rFonts w:ascii="Cambria Math" w:hAnsi="Cambria Math" w:cs="Times New Roman"/>
                          <w:sz w:val="24"/>
                          <w:szCs w:val="24"/>
                          <w:lang w:val="en-GB"/>
                        </w:rPr>
                        <m:t xml:space="preserve"> </m:t>
                      </m:r>
                    </m:e>
                  </m:d>
                </m:e>
                <m:sup>
                  <m:r>
                    <w:rPr>
                      <w:rFonts w:ascii="Cambria Math" w:eastAsia="Times New Roman" w:hAnsi="Times New Roman" w:cs="Times New Roman"/>
                      <w:sz w:val="24"/>
                      <w:szCs w:val="24"/>
                      <w:vertAlign w:val="subscript"/>
                    </w:rPr>
                    <m:t>1/2</m:t>
                  </m:r>
                </m:sup>
              </m:sSup>
            </m:den>
          </m:f>
          <m:r>
            <w:rPr>
              <w:rFonts w:ascii="Cambria Math" w:eastAsia="Times New Roman" w:hAnsi="Cambria Math" w:cs="Times New Roman"/>
              <w:sz w:val="24"/>
              <w:szCs w:val="24"/>
              <w:vertAlign w:val="subscript"/>
            </w:rPr>
            <m:t>=</m:t>
          </m:r>
          <m:sSub>
            <m:sSubPr>
              <m:ctrlPr>
                <w:rPr>
                  <w:rFonts w:ascii="Cambria Math" w:eastAsia="Times New Roman" w:hAnsi="Times New Roman" w:cs="Times New Roman"/>
                  <w:i/>
                  <w:sz w:val="24"/>
                  <w:szCs w:val="24"/>
                  <w:vertAlign w:val="subscript"/>
                </w:rPr>
              </m:ctrlPr>
            </m:sSubPr>
            <m:e>
              <m:r>
                <w:rPr>
                  <w:rFonts w:ascii="Cambria Math" w:eastAsia="Times New Roman" w:hAnsi="Times New Roman" w:cs="Times New Roman"/>
                  <w:sz w:val="24"/>
                  <w:szCs w:val="24"/>
                  <w:vertAlign w:val="subscript"/>
                </w:rPr>
                <m:t>z</m:t>
              </m:r>
            </m:e>
            <m:sub>
              <m:r>
                <w:rPr>
                  <w:rFonts w:ascii="Cambria Math" w:eastAsia="Times New Roman" w:hAnsi="Times New Roman" w:cs="Times New Roman"/>
                  <w:sz w:val="24"/>
                  <w:szCs w:val="24"/>
                  <w:vertAlign w:val="subscript"/>
                </w:rPr>
                <m:t>1</m:t>
              </m:r>
              <m:r>
                <w:rPr>
                  <w:rFonts w:ascii="Cambria Math" w:eastAsia="Times New Roman" w:hAnsi="Times New Roman" w:cs="Times New Roman"/>
                  <w:sz w:val="24"/>
                  <w:szCs w:val="24"/>
                  <w:vertAlign w:val="subscript"/>
                </w:rPr>
                <m:t>-</m:t>
              </m:r>
              <m:r>
                <w:rPr>
                  <w:rFonts w:ascii="Cambria Math" w:eastAsia="Times New Roman" w:hAnsi="Cambria Math" w:cs="Times New Roman"/>
                  <w:sz w:val="24"/>
                  <w:szCs w:val="24"/>
                  <w:vertAlign w:val="subscript"/>
                </w:rPr>
                <m:t>α</m:t>
              </m:r>
            </m:sub>
          </m:sSub>
        </m:oMath>
      </m:oMathPara>
    </w:p>
    <w:p w14:paraId="169D484F" w14:textId="77777777" w:rsidR="00D5275F" w:rsidRPr="0079649D" w:rsidRDefault="00D5275F" w:rsidP="00D5275F">
      <w:pPr>
        <w:spacing w:line="480" w:lineRule="auto"/>
        <w:rPr>
          <w:rFonts w:ascii="Times New Roman" w:hAnsi="Times New Roman" w:cs="Times New Roman"/>
          <w:sz w:val="24"/>
          <w:szCs w:val="24"/>
          <w:lang w:val="en-GB"/>
        </w:rPr>
      </w:pPr>
      <w:r w:rsidRPr="0079649D">
        <w:rPr>
          <w:rFonts w:ascii="Times New Roman" w:hAnsi="Times New Roman" w:cs="Times New Roman"/>
          <w:sz w:val="24"/>
          <w:szCs w:val="24"/>
          <w:lang w:val="en-GB"/>
        </w:rPr>
        <w:t xml:space="preserve">Where  </w:t>
      </w:r>
      <m:oMath>
        <m:sSub>
          <m:sSubPr>
            <m:ctrlPr>
              <w:rPr>
                <w:rFonts w:ascii="Cambria Math" w:eastAsia="Times New Roman" w:hAnsi="Times New Roman" w:cs="Times New Roman"/>
                <w:i/>
                <w:sz w:val="24"/>
                <w:szCs w:val="24"/>
                <w:vertAlign w:val="subscript"/>
              </w:rPr>
            </m:ctrlPr>
          </m:sSubPr>
          <m:e>
            <m:r>
              <w:rPr>
                <w:rFonts w:ascii="Cambria Math" w:eastAsia="Times New Roman" w:hAnsi="Times New Roman" w:cs="Times New Roman"/>
                <w:sz w:val="24"/>
                <w:szCs w:val="24"/>
                <w:vertAlign w:val="subscript"/>
              </w:rPr>
              <m:t>z</m:t>
            </m:r>
          </m:e>
          <m:sub>
            <m:r>
              <w:rPr>
                <w:rFonts w:ascii="Cambria Math" w:eastAsia="Times New Roman" w:hAnsi="Times New Roman" w:cs="Times New Roman"/>
                <w:sz w:val="24"/>
                <w:szCs w:val="24"/>
                <w:vertAlign w:val="subscript"/>
              </w:rPr>
              <m:t>1</m:t>
            </m:r>
            <m:r>
              <w:rPr>
                <w:rFonts w:ascii="Cambria Math" w:eastAsia="Times New Roman" w:hAnsi="Times New Roman" w:cs="Times New Roman"/>
                <w:sz w:val="24"/>
                <w:szCs w:val="24"/>
                <w:vertAlign w:val="subscript"/>
              </w:rPr>
              <m:t>-</m:t>
            </m:r>
            <m:r>
              <w:rPr>
                <w:rFonts w:ascii="Cambria Math" w:eastAsia="Times New Roman" w:hAnsi="Cambria Math" w:cs="Times New Roman"/>
                <w:sz w:val="24"/>
                <w:szCs w:val="24"/>
                <w:vertAlign w:val="subscript"/>
              </w:rPr>
              <m:t>α</m:t>
            </m:r>
          </m:sub>
        </m:sSub>
      </m:oMath>
      <w:r w:rsidRPr="0079649D">
        <w:rPr>
          <w:rFonts w:ascii="Times New Roman" w:hAnsi="Times New Roman" w:cs="Times New Roman"/>
          <w:sz w:val="24"/>
          <w:szCs w:val="24"/>
          <w:lang w:val="en-GB"/>
        </w:rPr>
        <w:t xml:space="preserve">, is the 100(1-α) percentage point of the </w:t>
      </w:r>
      <w:proofErr w:type="gramStart"/>
      <w:r w:rsidRPr="0079649D">
        <w:rPr>
          <w:rFonts w:ascii="Times New Roman" w:hAnsi="Times New Roman" w:cs="Times New Roman"/>
          <w:sz w:val="24"/>
          <w:szCs w:val="24"/>
          <w:lang w:val="en-GB"/>
        </w:rPr>
        <w:t>N(</w:t>
      </w:r>
      <w:proofErr w:type="gramEnd"/>
      <w:r w:rsidRPr="0079649D">
        <w:rPr>
          <w:rFonts w:ascii="Times New Roman" w:hAnsi="Times New Roman" w:cs="Times New Roman"/>
          <w:sz w:val="24"/>
          <w:szCs w:val="24"/>
          <w:lang w:val="en-GB"/>
        </w:rPr>
        <w:t>O, 1) distribution</w:t>
      </w:r>
    </w:p>
    <w:p w14:paraId="71F1F11D" w14:textId="0406BCA5" w:rsidR="00D5275F" w:rsidRPr="0079649D" w:rsidRDefault="00D5275F" w:rsidP="00D5275F">
      <w:pPr>
        <w:pStyle w:val="Titolo2"/>
        <w:spacing w:line="480" w:lineRule="auto"/>
        <w:rPr>
          <w:rFonts w:ascii="Times New Roman" w:hAnsi="Times New Roman" w:cs="Times New Roman"/>
          <w:b/>
          <w:color w:val="auto"/>
          <w:sz w:val="24"/>
          <w:szCs w:val="24"/>
        </w:rPr>
      </w:pPr>
      <w:bookmarkStart w:id="14" w:name="_Toc47808127"/>
      <w:bookmarkStart w:id="15" w:name="_Toc77520768"/>
      <w:bookmarkStart w:id="16" w:name="_Toc159866624"/>
      <w:r w:rsidRPr="0079649D">
        <w:rPr>
          <w:rFonts w:ascii="Times New Roman" w:hAnsi="Times New Roman" w:cs="Times New Roman"/>
          <w:b/>
          <w:color w:val="auto"/>
          <w:sz w:val="24"/>
          <w:szCs w:val="24"/>
        </w:rPr>
        <w:t>Comparison of means and prevalences in the weighted sample</w:t>
      </w:r>
      <w:bookmarkEnd w:id="14"/>
      <w:bookmarkEnd w:id="15"/>
      <w:bookmarkEnd w:id="16"/>
    </w:p>
    <w:p w14:paraId="69BBD04E" w14:textId="1D96A070" w:rsidR="00D5275F" w:rsidRPr="0079649D" w:rsidRDefault="00D5275F" w:rsidP="00D5275F">
      <w:pPr>
        <w:spacing w:after="240" w:line="480" w:lineRule="auto"/>
        <w:rPr>
          <w:rFonts w:ascii="Times New Roman" w:eastAsiaTheme="minorEastAsia" w:hAnsi="Times New Roman" w:cs="Times New Roman"/>
          <w:sz w:val="24"/>
          <w:szCs w:val="24"/>
          <w:lang w:val="en-GB"/>
        </w:rPr>
      </w:pPr>
      <w:r w:rsidRPr="0079649D">
        <w:rPr>
          <w:rFonts w:ascii="Times New Roman" w:hAnsi="Times New Roman" w:cs="Times New Roman"/>
          <w:sz w:val="24"/>
          <w:szCs w:val="24"/>
          <w:lang w:val="en-GB"/>
        </w:rPr>
        <w:t xml:space="preserve">To evaluate the balance of the baseline covariate distributions between treatment and control groups, standardized difference (SD) is widely used in inverse probability of treatment weighting (IPTW) framework. For the baseline analysis, we use standard SD which is defined as follows: </w:t>
      </w:r>
      <m:oMath>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t</m:t>
                </m:r>
              </m:sub>
            </m:sSub>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c</m:t>
                </m:r>
              </m:sub>
            </m:sSub>
          </m:num>
          <m:den>
            <m:rad>
              <m:radPr>
                <m:degHide m:val="1"/>
                <m:ctrlPr>
                  <w:rPr>
                    <w:rFonts w:ascii="Cambria Math" w:hAnsi="Cambria Math" w:cs="Times New Roman"/>
                    <w:i/>
                    <w:sz w:val="24"/>
                    <w:szCs w:val="24"/>
                    <w:lang w:val="en-GB"/>
                  </w:rPr>
                </m:ctrlPr>
              </m:radPr>
              <m:deg/>
              <m:e>
                <m:f>
                  <m:fPr>
                    <m:ctrlPr>
                      <w:rPr>
                        <w:rFonts w:ascii="Cambria Math" w:hAnsi="Cambria Math" w:cs="Times New Roman"/>
                        <w:i/>
                        <w:sz w:val="24"/>
                        <w:szCs w:val="24"/>
                        <w:lang w:val="en-GB"/>
                      </w:rPr>
                    </m:ctrlPr>
                  </m:fPr>
                  <m:num>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s</m:t>
                        </m:r>
                      </m:e>
                      <m:sub>
                        <m:r>
                          <w:rPr>
                            <w:rFonts w:ascii="Cambria Math" w:hAnsi="Cambria Math" w:cs="Times New Roman"/>
                            <w:sz w:val="24"/>
                            <w:szCs w:val="24"/>
                            <w:lang w:val="en-GB"/>
                          </w:rPr>
                          <m:t>t</m:t>
                        </m:r>
                      </m:sub>
                      <m:sup>
                        <m:r>
                          <w:rPr>
                            <w:rFonts w:ascii="Cambria Math" w:hAnsi="Cambria Math" w:cs="Times New Roman"/>
                            <w:sz w:val="24"/>
                            <w:szCs w:val="24"/>
                            <w:lang w:val="en-GB"/>
                          </w:rPr>
                          <m:t>2</m:t>
                        </m:r>
                      </m:sup>
                    </m:sSubSup>
                    <m:r>
                      <w:rPr>
                        <w:rFonts w:ascii="Cambria Math" w:hAnsi="Cambria Math" w:cs="Times New Roman"/>
                        <w:sz w:val="24"/>
                        <w:szCs w:val="24"/>
                        <w:lang w:val="en-GB"/>
                      </w:rPr>
                      <m:t>+</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s</m:t>
                        </m:r>
                      </m:e>
                      <m:sub>
                        <m:r>
                          <w:rPr>
                            <w:rFonts w:ascii="Cambria Math" w:hAnsi="Cambria Math" w:cs="Times New Roman"/>
                            <w:sz w:val="24"/>
                            <w:szCs w:val="24"/>
                            <w:lang w:val="en-GB"/>
                          </w:rPr>
                          <m:t>c</m:t>
                        </m:r>
                      </m:sub>
                      <m:sup>
                        <m:r>
                          <w:rPr>
                            <w:rFonts w:ascii="Cambria Math" w:hAnsi="Cambria Math" w:cs="Times New Roman"/>
                            <w:sz w:val="24"/>
                            <w:szCs w:val="24"/>
                            <w:lang w:val="en-GB"/>
                          </w:rPr>
                          <m:t>2</m:t>
                        </m:r>
                      </m:sup>
                    </m:sSubSup>
                  </m:num>
                  <m:den>
                    <m:r>
                      <w:rPr>
                        <w:rFonts w:ascii="Cambria Math" w:hAnsi="Cambria Math" w:cs="Times New Roman"/>
                        <w:sz w:val="24"/>
                        <w:szCs w:val="24"/>
                        <w:lang w:val="en-GB"/>
                      </w:rPr>
                      <m:t>2</m:t>
                    </m:r>
                  </m:den>
                </m:f>
              </m:e>
            </m:rad>
          </m:den>
        </m:f>
      </m:oMath>
      <w:r w:rsidRPr="0079649D">
        <w:rPr>
          <w:rFonts w:ascii="Times New Roman" w:eastAsiaTheme="minorEastAsia" w:hAnsi="Times New Roman" w:cs="Times New Roman"/>
          <w:sz w:val="24"/>
          <w:szCs w:val="24"/>
          <w:lang w:val="en-GB"/>
        </w:rPr>
        <w:t xml:space="preserve"> for continuous variables and </w:t>
      </w:r>
      <m:oMath>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t</m:t>
                </m:r>
              </m:sub>
            </m:sSub>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c</m:t>
                </m:r>
              </m:sub>
            </m:sSub>
          </m:num>
          <m:den>
            <m:rad>
              <m:radPr>
                <m:degHide m:val="1"/>
                <m:ctrlPr>
                  <w:rPr>
                    <w:rFonts w:ascii="Cambria Math" w:hAnsi="Cambria Math" w:cs="Times New Roman"/>
                    <w:i/>
                    <w:sz w:val="24"/>
                    <w:szCs w:val="24"/>
                    <w:lang w:val="en-GB"/>
                  </w:rPr>
                </m:ctrlPr>
              </m:radPr>
              <m:deg/>
              <m:e>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t</m:t>
                        </m:r>
                      </m:sub>
                    </m:sSub>
                    <m:r>
                      <w:rPr>
                        <w:rFonts w:ascii="Cambria Math" w:hAnsi="Cambria Math" w:cs="Times New Roman"/>
                        <w:sz w:val="24"/>
                        <w:szCs w:val="24"/>
                        <w:lang w:val="en-GB"/>
                      </w:rPr>
                      <m:t>(1-</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t</m:t>
                        </m:r>
                      </m:sub>
                    </m:sSub>
                    <m:r>
                      <w:rPr>
                        <w:rFonts w:ascii="Cambria Math" w:hAnsi="Cambria Math" w:cs="Times New Roman"/>
                        <w:sz w:val="24"/>
                        <w:szCs w:val="24"/>
                        <w:lang w:val="en-GB"/>
                      </w:rPr>
                      <m:t>)+</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c</m:t>
                        </m:r>
                      </m:sub>
                    </m:sSub>
                    <m:r>
                      <w:rPr>
                        <w:rFonts w:ascii="Cambria Math" w:hAnsi="Cambria Math" w:cs="Times New Roman"/>
                        <w:sz w:val="24"/>
                        <w:szCs w:val="24"/>
                        <w:lang w:val="en-GB"/>
                      </w:rPr>
                      <m:t>(1-</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c</m:t>
                        </m:r>
                      </m:sub>
                    </m:sSub>
                    <m:r>
                      <w:rPr>
                        <w:rFonts w:ascii="Cambria Math" w:hAnsi="Cambria Math" w:cs="Times New Roman"/>
                        <w:sz w:val="24"/>
                        <w:szCs w:val="24"/>
                        <w:lang w:val="en-GB"/>
                      </w:rPr>
                      <m:t>)</m:t>
                    </m:r>
                  </m:num>
                  <m:den>
                    <m:r>
                      <w:rPr>
                        <w:rFonts w:ascii="Cambria Math" w:hAnsi="Cambria Math" w:cs="Times New Roman"/>
                        <w:sz w:val="24"/>
                        <w:szCs w:val="24"/>
                        <w:lang w:val="en-GB"/>
                      </w:rPr>
                      <m:t>2</m:t>
                    </m:r>
                  </m:den>
                </m:f>
              </m:e>
            </m:rad>
          </m:den>
        </m:f>
      </m:oMath>
      <w:r w:rsidRPr="0079649D">
        <w:rPr>
          <w:rFonts w:ascii="Times New Roman" w:eastAsiaTheme="minorEastAsia" w:hAnsi="Times New Roman" w:cs="Times New Roman"/>
          <w:sz w:val="24"/>
          <w:szCs w:val="24"/>
          <w:lang w:val="en-GB"/>
        </w:rPr>
        <w:t xml:space="preserve"> for binary variable where </w:t>
      </w:r>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t</m:t>
            </m:r>
          </m:sub>
        </m:sSub>
        <m:r>
          <w:rPr>
            <w:rFonts w:ascii="Cambria Math" w:eastAsiaTheme="minorEastAsia" w:hAnsi="Cambria Math" w:cs="Times New Roman"/>
            <w:sz w:val="24"/>
            <w:szCs w:val="24"/>
            <w:lang w:val="en-GB"/>
          </w:rPr>
          <m:t xml:space="preserve">, </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c</m:t>
            </m:r>
          </m:sub>
        </m:sSub>
      </m:oMath>
      <w:r w:rsidRPr="0079649D">
        <w:rPr>
          <w:rFonts w:ascii="Times New Roman" w:eastAsiaTheme="minorEastAsia" w:hAnsi="Times New Roman" w:cs="Times New Roman"/>
          <w:sz w:val="24"/>
          <w:szCs w:val="24"/>
          <w:lang w:val="en-GB"/>
        </w:rPr>
        <w:t xml:space="preserve"> are sample mean of the variables for treatment and control group, and </w:t>
      </w: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s</m:t>
            </m:r>
          </m:e>
          <m:sub>
            <m:r>
              <w:rPr>
                <w:rFonts w:ascii="Cambria Math" w:hAnsi="Cambria Math" w:cs="Times New Roman"/>
                <w:sz w:val="24"/>
                <w:szCs w:val="24"/>
                <w:lang w:val="en-GB"/>
              </w:rPr>
              <m:t>t</m:t>
            </m:r>
          </m:sub>
          <m:sup>
            <m:r>
              <w:rPr>
                <w:rFonts w:ascii="Cambria Math" w:hAnsi="Cambria Math" w:cs="Times New Roman"/>
                <w:sz w:val="24"/>
                <w:szCs w:val="24"/>
                <w:lang w:val="en-GB"/>
              </w:rPr>
              <m:t>2</m:t>
            </m:r>
          </m:sup>
        </m:sSubSup>
        <m:r>
          <w:rPr>
            <w:rFonts w:ascii="Cambria Math" w:eastAsiaTheme="minorEastAsia" w:hAnsi="Cambria Math" w:cs="Times New Roman"/>
            <w:sz w:val="24"/>
            <w:szCs w:val="24"/>
            <w:lang w:val="en-GB"/>
          </w:rPr>
          <m:t xml:space="preserve">, </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s</m:t>
            </m:r>
          </m:e>
          <m:sub>
            <m:r>
              <w:rPr>
                <w:rFonts w:ascii="Cambria Math" w:hAnsi="Cambria Math" w:cs="Times New Roman"/>
                <w:sz w:val="24"/>
                <w:szCs w:val="24"/>
                <w:lang w:val="en-GB"/>
              </w:rPr>
              <m:t>c</m:t>
            </m:r>
          </m:sub>
          <m:sup>
            <m:r>
              <w:rPr>
                <w:rFonts w:ascii="Cambria Math" w:hAnsi="Cambria Math" w:cs="Times New Roman"/>
                <w:sz w:val="24"/>
                <w:szCs w:val="24"/>
                <w:lang w:val="en-GB"/>
              </w:rPr>
              <m:t>2</m:t>
            </m:r>
          </m:sup>
        </m:sSubSup>
      </m:oMath>
      <w:r w:rsidRPr="0079649D">
        <w:rPr>
          <w:rFonts w:ascii="Times New Roman" w:eastAsiaTheme="minorEastAsia" w:hAnsi="Times New Roman" w:cs="Times New Roman"/>
          <w:sz w:val="24"/>
          <w:szCs w:val="24"/>
          <w:lang w:val="en-GB"/>
        </w:rPr>
        <w:t xml:space="preserve"> are sample variance of the variables for treatment and control group, respectively. For IPTW analysis, we use weighted SD where </w:t>
      </w:r>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t</m:t>
            </m:r>
          </m:sub>
        </m:sSub>
        <m:r>
          <w:rPr>
            <w:rFonts w:ascii="Cambria Math" w:eastAsiaTheme="minorEastAsia" w:hAnsi="Cambria Math" w:cs="Times New Roman"/>
            <w:sz w:val="24"/>
            <w:szCs w:val="24"/>
            <w:lang w:val="en-GB"/>
          </w:rPr>
          <m:t xml:space="preserve">, </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c</m:t>
            </m:r>
          </m:sub>
        </m:sSub>
      </m:oMath>
      <w:r w:rsidRPr="0079649D">
        <w:rPr>
          <w:rFonts w:ascii="Times New Roman" w:eastAsiaTheme="minorEastAsia" w:hAnsi="Times New Roman" w:cs="Times New Roman"/>
          <w:sz w:val="24"/>
          <w:szCs w:val="24"/>
          <w:lang w:val="en-GB"/>
        </w:rPr>
        <w:t xml:space="preserve"> are replaced to weighted sample mean of the variables for treatment and control </w:t>
      </w:r>
      <w:r w:rsidRPr="0079649D">
        <w:rPr>
          <w:rFonts w:ascii="Times New Roman" w:eastAsiaTheme="minorEastAsia" w:hAnsi="Times New Roman" w:cs="Times New Roman"/>
          <w:sz w:val="24"/>
          <w:szCs w:val="24"/>
          <w:lang w:val="en-GB"/>
        </w:rPr>
        <w:lastRenderedPageBreak/>
        <w:t xml:space="preserve">group, and </w:t>
      </w: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s</m:t>
            </m:r>
          </m:e>
          <m:sub>
            <m:r>
              <w:rPr>
                <w:rFonts w:ascii="Cambria Math" w:hAnsi="Cambria Math" w:cs="Times New Roman"/>
                <w:sz w:val="24"/>
                <w:szCs w:val="24"/>
                <w:lang w:val="en-GB"/>
              </w:rPr>
              <m:t>t</m:t>
            </m:r>
          </m:sub>
          <m:sup>
            <m:r>
              <w:rPr>
                <w:rFonts w:ascii="Cambria Math" w:hAnsi="Cambria Math" w:cs="Times New Roman"/>
                <w:sz w:val="24"/>
                <w:szCs w:val="24"/>
                <w:lang w:val="en-GB"/>
              </w:rPr>
              <m:t>2</m:t>
            </m:r>
          </m:sup>
        </m:sSubSup>
        <m:r>
          <w:rPr>
            <w:rFonts w:ascii="Cambria Math" w:eastAsiaTheme="minorEastAsia" w:hAnsi="Cambria Math" w:cs="Times New Roman"/>
            <w:sz w:val="24"/>
            <w:szCs w:val="24"/>
            <w:lang w:val="en-GB"/>
          </w:rPr>
          <m:t xml:space="preserve">, </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s</m:t>
            </m:r>
          </m:e>
          <m:sub>
            <m:r>
              <w:rPr>
                <w:rFonts w:ascii="Cambria Math" w:hAnsi="Cambria Math" w:cs="Times New Roman"/>
                <w:sz w:val="24"/>
                <w:szCs w:val="24"/>
                <w:lang w:val="en-GB"/>
              </w:rPr>
              <m:t>c</m:t>
            </m:r>
          </m:sub>
          <m:sup>
            <m:r>
              <w:rPr>
                <w:rFonts w:ascii="Cambria Math" w:hAnsi="Cambria Math" w:cs="Times New Roman"/>
                <w:sz w:val="24"/>
                <w:szCs w:val="24"/>
                <w:lang w:val="en-GB"/>
              </w:rPr>
              <m:t>2</m:t>
            </m:r>
          </m:sup>
        </m:sSubSup>
      </m:oMath>
      <w:r w:rsidRPr="0079649D">
        <w:rPr>
          <w:rFonts w:ascii="Times New Roman" w:eastAsiaTheme="minorEastAsia" w:hAnsi="Times New Roman" w:cs="Times New Roman"/>
          <w:sz w:val="24"/>
          <w:szCs w:val="24"/>
          <w:lang w:val="en-GB"/>
        </w:rPr>
        <w:t xml:space="preserve"> are replaced to weighted sample variance of the variables for treatment and control group, respectively. Weights are determined by the inverse probability of tre</w:t>
      </w:r>
      <w:r w:rsidR="00D5035B" w:rsidRPr="0079649D">
        <w:rPr>
          <w:rFonts w:ascii="Times New Roman" w:eastAsiaTheme="minorEastAsia" w:hAnsi="Times New Roman" w:cs="Times New Roman"/>
          <w:sz w:val="24"/>
          <w:szCs w:val="24"/>
          <w:lang w:val="en-GB"/>
        </w:rPr>
        <w:t>atment received. In general, 0.1</w:t>
      </w:r>
      <w:r w:rsidRPr="0079649D">
        <w:rPr>
          <w:rFonts w:ascii="Times New Roman" w:eastAsiaTheme="minorEastAsia" w:hAnsi="Times New Roman" w:cs="Times New Roman"/>
          <w:sz w:val="24"/>
          <w:szCs w:val="24"/>
          <w:lang w:val="en-GB"/>
        </w:rPr>
        <w:t xml:space="preserve"> is the reasonable threshold to determine whether two distributions are balanced (i.e., if SD &gt; </w:t>
      </w:r>
      <w:r w:rsidR="00D5035B" w:rsidRPr="0079649D">
        <w:rPr>
          <w:rFonts w:ascii="Times New Roman" w:eastAsiaTheme="minorEastAsia" w:hAnsi="Times New Roman" w:cs="Times New Roman"/>
          <w:sz w:val="24"/>
          <w:szCs w:val="24"/>
          <w:lang w:val="en-GB"/>
        </w:rPr>
        <w:t>0.1</w:t>
      </w:r>
      <w:r w:rsidRPr="0079649D">
        <w:rPr>
          <w:rFonts w:ascii="Times New Roman" w:eastAsiaTheme="minorEastAsia" w:hAnsi="Times New Roman" w:cs="Times New Roman"/>
          <w:sz w:val="24"/>
          <w:szCs w:val="24"/>
          <w:lang w:val="en-GB"/>
        </w:rPr>
        <w:t>, the baseline covariate is imbalanced).</w:t>
      </w:r>
      <w:r w:rsidR="00534A72" w:rsidRPr="0079649D">
        <w:rPr>
          <w:rFonts w:ascii="Times New Roman" w:eastAsiaTheme="minorEastAsia" w:hAnsi="Times New Roman" w:cs="Times New Roman"/>
          <w:sz w:val="24"/>
          <w:szCs w:val="24"/>
          <w:vertAlign w:val="superscript"/>
          <w:lang w:val="en-GB"/>
        </w:rPr>
        <w:t>9</w:t>
      </w:r>
    </w:p>
    <w:p w14:paraId="79540A68" w14:textId="71823FE8" w:rsidR="00D5275F" w:rsidRPr="0079649D" w:rsidRDefault="00D5275F" w:rsidP="00D5275F">
      <w:pPr>
        <w:keepNext/>
        <w:keepLines/>
        <w:spacing w:before="40" w:after="0" w:line="480" w:lineRule="auto"/>
        <w:outlineLvl w:val="1"/>
        <w:rPr>
          <w:rFonts w:ascii="Times New Roman" w:eastAsiaTheme="majorEastAsia" w:hAnsi="Times New Roman" w:cs="Times New Roman"/>
          <w:b/>
          <w:sz w:val="24"/>
          <w:szCs w:val="24"/>
          <w:lang w:val="en-GB"/>
        </w:rPr>
      </w:pPr>
      <w:bookmarkStart w:id="17" w:name="_Toc511902377"/>
      <w:bookmarkStart w:id="18" w:name="_Toc77520769"/>
      <w:bookmarkStart w:id="19" w:name="_Toc159866625"/>
      <w:r w:rsidRPr="0079649D">
        <w:rPr>
          <w:rFonts w:ascii="Times New Roman" w:eastAsiaTheme="majorEastAsia" w:hAnsi="Times New Roman" w:cs="Times New Roman"/>
          <w:b/>
          <w:sz w:val="24"/>
          <w:szCs w:val="24"/>
          <w:lang w:val="en-GB"/>
        </w:rPr>
        <w:t>Interaction test</w:t>
      </w:r>
      <w:bookmarkEnd w:id="17"/>
      <w:bookmarkEnd w:id="18"/>
      <w:bookmarkEnd w:id="19"/>
      <w:r w:rsidRPr="0079649D">
        <w:rPr>
          <w:rFonts w:ascii="Times New Roman" w:eastAsiaTheme="majorEastAsia" w:hAnsi="Times New Roman" w:cs="Times New Roman"/>
          <w:b/>
          <w:sz w:val="24"/>
          <w:szCs w:val="24"/>
          <w:lang w:val="en-GB"/>
        </w:rPr>
        <w:t xml:space="preserve"> </w:t>
      </w:r>
    </w:p>
    <w:p w14:paraId="03A40E29" w14:textId="6E8AEA9C" w:rsidR="00175203" w:rsidRPr="0079649D" w:rsidRDefault="00D5275F" w:rsidP="00D5275F">
      <w:pPr>
        <w:spacing w:line="480" w:lineRule="auto"/>
        <w:rPr>
          <w:rFonts w:ascii="Times New Roman" w:hAnsi="Times New Roman" w:cs="Times New Roman"/>
          <w:sz w:val="24"/>
          <w:szCs w:val="24"/>
          <w:lang w:val="en-GB"/>
        </w:rPr>
      </w:pPr>
      <w:r w:rsidRPr="0079649D">
        <w:rPr>
          <w:rFonts w:ascii="Times New Roman" w:eastAsia="Calibri" w:hAnsi="Times New Roman" w:cs="Times New Roman"/>
          <w:sz w:val="24"/>
          <w:szCs w:val="24"/>
          <w:lang w:val="en-GB"/>
        </w:rPr>
        <w:t>The comparison of two estimated quantities, each with its standard error, is a general method that can be applied widely. W</w:t>
      </w:r>
      <w:r w:rsidRPr="0079649D">
        <w:rPr>
          <w:rFonts w:ascii="Times New Roman" w:eastAsia="Calibri" w:hAnsi="Times New Roman" w:cs="Times New Roman"/>
          <w:sz w:val="24"/>
          <w:szCs w:val="24"/>
        </w:rPr>
        <w:t xml:space="preserve">e compared the risk ratios of 30-day mortality from two subgroups (women versus men) </w:t>
      </w:r>
      <w:r w:rsidR="00851BE2" w:rsidRPr="0079649D">
        <w:rPr>
          <w:rFonts w:ascii="Times New Roman" w:eastAsia="Calibri" w:hAnsi="Times New Roman" w:cs="Times New Roman"/>
          <w:sz w:val="24"/>
          <w:szCs w:val="24"/>
        </w:rPr>
        <w:t>stratified by</w:t>
      </w:r>
      <w:r w:rsidRPr="0079649D">
        <w:rPr>
          <w:rFonts w:ascii="Times New Roman" w:eastAsia="Calibri" w:hAnsi="Times New Roman" w:cs="Times New Roman"/>
          <w:sz w:val="24"/>
          <w:szCs w:val="24"/>
        </w:rPr>
        <w:t xml:space="preserve"> ACS type (STEMI vs NSTE</w:t>
      </w:r>
      <w:r w:rsidR="00EF6617" w:rsidRPr="0079649D">
        <w:rPr>
          <w:rFonts w:ascii="Times New Roman" w:eastAsia="Calibri" w:hAnsi="Times New Roman" w:cs="Times New Roman"/>
          <w:sz w:val="24"/>
          <w:szCs w:val="24"/>
        </w:rPr>
        <w:t>MI</w:t>
      </w:r>
      <w:r w:rsidRPr="0079649D">
        <w:rPr>
          <w:rFonts w:ascii="Times New Roman" w:eastAsia="Calibri" w:hAnsi="Times New Roman" w:cs="Times New Roman"/>
          <w:sz w:val="24"/>
          <w:szCs w:val="24"/>
        </w:rPr>
        <w:t xml:space="preserve">). These measures were always analyzed on the log scale because the distributions of the log ratios tend to be those closer to normal than of the ratios themselves. </w:t>
      </w:r>
      <w:r w:rsidRPr="0079649D">
        <w:rPr>
          <w:rFonts w:ascii="Times New Roman" w:hAnsi="Times New Roman" w:cs="Times New Roman"/>
          <w:sz w:val="24"/>
          <w:szCs w:val="24"/>
        </w:rPr>
        <w:t>If the estimates</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 xml:space="preserve">are </w:t>
      </w:r>
      <w:r w:rsidRPr="0079649D">
        <w:rPr>
          <w:rFonts w:ascii="Times New Roman" w:hAnsi="Times New Roman" w:cs="Times New Roman"/>
          <w:i/>
          <w:iCs/>
          <w:sz w:val="24"/>
          <w:szCs w:val="24"/>
        </w:rPr>
        <w:t>E</w:t>
      </w:r>
      <w:r w:rsidRPr="0079649D">
        <w:rPr>
          <w:rFonts w:ascii="Times New Roman" w:hAnsi="Times New Roman" w:cs="Times New Roman"/>
          <w:sz w:val="24"/>
          <w:szCs w:val="24"/>
        </w:rPr>
        <w:t xml:space="preserve">1 and </w:t>
      </w:r>
      <w:r w:rsidRPr="0079649D">
        <w:rPr>
          <w:rFonts w:ascii="Times New Roman" w:hAnsi="Times New Roman" w:cs="Times New Roman"/>
          <w:i/>
          <w:iCs/>
          <w:sz w:val="24"/>
          <w:szCs w:val="24"/>
        </w:rPr>
        <w:t>E</w:t>
      </w:r>
      <w:r w:rsidRPr="0079649D">
        <w:rPr>
          <w:rFonts w:ascii="Times New Roman" w:hAnsi="Times New Roman" w:cs="Times New Roman"/>
          <w:sz w:val="24"/>
          <w:szCs w:val="24"/>
        </w:rPr>
        <w:t>2 with standard errors SE(</w:t>
      </w:r>
      <w:r w:rsidRPr="0079649D">
        <w:rPr>
          <w:rFonts w:ascii="Times New Roman" w:hAnsi="Times New Roman" w:cs="Times New Roman"/>
          <w:i/>
          <w:iCs/>
          <w:sz w:val="24"/>
          <w:szCs w:val="24"/>
        </w:rPr>
        <w:t>E</w:t>
      </w:r>
      <w:r w:rsidRPr="0079649D">
        <w:rPr>
          <w:rFonts w:ascii="Times New Roman" w:hAnsi="Times New Roman" w:cs="Times New Roman"/>
          <w:sz w:val="24"/>
          <w:szCs w:val="24"/>
        </w:rPr>
        <w:t>1) and SE(</w:t>
      </w:r>
      <w:r w:rsidRPr="0079649D">
        <w:rPr>
          <w:rFonts w:ascii="Times New Roman" w:hAnsi="Times New Roman" w:cs="Times New Roman"/>
          <w:i/>
          <w:iCs/>
          <w:sz w:val="24"/>
          <w:szCs w:val="24"/>
        </w:rPr>
        <w:t>E</w:t>
      </w:r>
      <w:r w:rsidRPr="0079649D">
        <w:rPr>
          <w:rFonts w:ascii="Times New Roman" w:hAnsi="Times New Roman" w:cs="Times New Roman"/>
          <w:sz w:val="24"/>
          <w:szCs w:val="24"/>
        </w:rPr>
        <w:t>2),</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 xml:space="preserve">then the difference </w:t>
      </w:r>
      <w:r w:rsidRPr="0079649D">
        <w:rPr>
          <w:rFonts w:ascii="Times New Roman" w:hAnsi="Times New Roman" w:cs="Times New Roman"/>
          <w:i/>
          <w:iCs/>
          <w:sz w:val="24"/>
          <w:szCs w:val="24"/>
        </w:rPr>
        <w:t>d</w:t>
      </w:r>
      <w:r w:rsidRPr="0079649D">
        <w:rPr>
          <w:rFonts w:ascii="Times New Roman" w:hAnsi="Times New Roman" w:cs="Times New Roman"/>
          <w:sz w:val="24"/>
          <w:szCs w:val="24"/>
        </w:rPr>
        <w:t>=</w:t>
      </w:r>
      <w:r w:rsidRPr="0079649D">
        <w:rPr>
          <w:rFonts w:ascii="Times New Roman" w:hAnsi="Times New Roman" w:cs="Times New Roman"/>
          <w:i/>
          <w:iCs/>
          <w:sz w:val="24"/>
          <w:szCs w:val="24"/>
        </w:rPr>
        <w:t>E</w:t>
      </w:r>
      <w:r w:rsidRPr="0079649D">
        <w:rPr>
          <w:rFonts w:ascii="Times New Roman" w:hAnsi="Times New Roman" w:cs="Times New Roman"/>
          <w:sz w:val="24"/>
          <w:szCs w:val="24"/>
        </w:rPr>
        <w:t xml:space="preserve">1 - </w:t>
      </w:r>
      <w:r w:rsidRPr="0079649D">
        <w:rPr>
          <w:rFonts w:ascii="Times New Roman" w:hAnsi="Times New Roman" w:cs="Times New Roman"/>
          <w:i/>
          <w:iCs/>
          <w:sz w:val="24"/>
          <w:szCs w:val="24"/>
        </w:rPr>
        <w:t>E</w:t>
      </w:r>
      <w:r w:rsidRPr="0079649D">
        <w:rPr>
          <w:rFonts w:ascii="Times New Roman" w:hAnsi="Times New Roman" w:cs="Times New Roman"/>
          <w:sz w:val="24"/>
          <w:szCs w:val="24"/>
        </w:rPr>
        <w:t>2 has standard error</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SE(</w:t>
      </w:r>
      <w:r w:rsidRPr="0079649D">
        <w:rPr>
          <w:rFonts w:ascii="Times New Roman" w:hAnsi="Times New Roman" w:cs="Times New Roman"/>
          <w:i/>
          <w:iCs/>
          <w:sz w:val="24"/>
          <w:szCs w:val="24"/>
        </w:rPr>
        <w:t>d</w:t>
      </w:r>
      <w:r w:rsidRPr="0079649D">
        <w:rPr>
          <w:rFonts w:ascii="Times New Roman" w:hAnsi="Times New Roman" w:cs="Times New Roman"/>
          <w:sz w:val="24"/>
          <w:szCs w:val="24"/>
        </w:rPr>
        <w:t>)=Ö[SE(</w:t>
      </w:r>
      <w:r w:rsidRPr="0079649D">
        <w:rPr>
          <w:rFonts w:ascii="Times New Roman" w:hAnsi="Times New Roman" w:cs="Times New Roman"/>
          <w:i/>
          <w:iCs/>
          <w:sz w:val="24"/>
          <w:szCs w:val="24"/>
        </w:rPr>
        <w:t>E</w:t>
      </w:r>
      <w:r w:rsidRPr="0079649D">
        <w:rPr>
          <w:rFonts w:ascii="Times New Roman" w:hAnsi="Times New Roman" w:cs="Times New Roman"/>
          <w:sz w:val="24"/>
          <w:szCs w:val="24"/>
        </w:rPr>
        <w:t>1)2 + SE(</w:t>
      </w:r>
      <w:r w:rsidRPr="0079649D">
        <w:rPr>
          <w:rFonts w:ascii="Times New Roman" w:hAnsi="Times New Roman" w:cs="Times New Roman"/>
          <w:i/>
          <w:iCs/>
          <w:sz w:val="24"/>
          <w:szCs w:val="24"/>
        </w:rPr>
        <w:t>E</w:t>
      </w:r>
      <w:r w:rsidRPr="0079649D">
        <w:rPr>
          <w:rFonts w:ascii="Times New Roman" w:hAnsi="Times New Roman" w:cs="Times New Roman"/>
          <w:sz w:val="24"/>
          <w:szCs w:val="24"/>
        </w:rPr>
        <w:t>2)2] i.e., the square root of the</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sum of the squares of the separate standard errors.</w:t>
      </w:r>
      <w:r w:rsidRPr="0079649D">
        <w:rPr>
          <w:rFonts w:ascii="Times New Roman" w:eastAsia="Calibri" w:hAnsi="Times New Roman" w:cs="Times New Roman"/>
          <w:sz w:val="24"/>
          <w:szCs w:val="24"/>
        </w:rPr>
        <w:t xml:space="preserve"> T</w:t>
      </w:r>
      <w:r w:rsidRPr="0079649D">
        <w:rPr>
          <w:rFonts w:ascii="Times New Roman" w:hAnsi="Times New Roman" w:cs="Times New Roman"/>
          <w:sz w:val="24"/>
          <w:szCs w:val="24"/>
        </w:rPr>
        <w:t xml:space="preserve">he ratio </w:t>
      </w:r>
      <w:r w:rsidRPr="0079649D">
        <w:rPr>
          <w:rFonts w:ascii="Times New Roman" w:hAnsi="Times New Roman" w:cs="Times New Roman"/>
          <w:i/>
          <w:iCs/>
          <w:sz w:val="24"/>
          <w:szCs w:val="24"/>
        </w:rPr>
        <w:t>z</w:t>
      </w:r>
      <w:r w:rsidRPr="0079649D">
        <w:rPr>
          <w:rFonts w:ascii="Times New Roman" w:hAnsi="Times New Roman" w:cs="Times New Roman"/>
          <w:sz w:val="24"/>
          <w:szCs w:val="24"/>
        </w:rPr>
        <w:t>=</w:t>
      </w:r>
      <w:r w:rsidRPr="0079649D">
        <w:rPr>
          <w:rFonts w:ascii="Times New Roman" w:hAnsi="Times New Roman" w:cs="Times New Roman"/>
          <w:i/>
          <w:iCs/>
          <w:sz w:val="24"/>
          <w:szCs w:val="24"/>
        </w:rPr>
        <w:t>d</w:t>
      </w:r>
      <w:r w:rsidRPr="0079649D">
        <w:rPr>
          <w:rFonts w:ascii="Times New Roman" w:hAnsi="Times New Roman" w:cs="Times New Roman"/>
          <w:sz w:val="24"/>
          <w:szCs w:val="24"/>
        </w:rPr>
        <w:t>/SE(</w:t>
      </w:r>
      <w:r w:rsidRPr="0079649D">
        <w:rPr>
          <w:rFonts w:ascii="Times New Roman" w:hAnsi="Times New Roman" w:cs="Times New Roman"/>
          <w:i/>
          <w:iCs/>
          <w:sz w:val="24"/>
          <w:szCs w:val="24"/>
        </w:rPr>
        <w:t>d</w:t>
      </w:r>
      <w:r w:rsidRPr="0079649D">
        <w:rPr>
          <w:rFonts w:ascii="Times New Roman" w:hAnsi="Times New Roman" w:cs="Times New Roman"/>
          <w:sz w:val="24"/>
          <w:szCs w:val="24"/>
        </w:rPr>
        <w:t>)</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gives a test of the null hypothesis that in the population</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 xml:space="preserve">the difference </w:t>
      </w:r>
      <w:r w:rsidRPr="0079649D">
        <w:rPr>
          <w:rFonts w:ascii="Times New Roman" w:hAnsi="Times New Roman" w:cs="Times New Roman"/>
          <w:i/>
          <w:iCs/>
          <w:sz w:val="24"/>
          <w:szCs w:val="24"/>
        </w:rPr>
        <w:t xml:space="preserve">d </w:t>
      </w:r>
      <w:r w:rsidRPr="0079649D">
        <w:rPr>
          <w:rFonts w:ascii="Times New Roman" w:hAnsi="Times New Roman" w:cs="Times New Roman"/>
          <w:sz w:val="24"/>
          <w:szCs w:val="24"/>
        </w:rPr>
        <w:t xml:space="preserve">is zero, by comparing the value of </w:t>
      </w:r>
      <w:r w:rsidRPr="0079649D">
        <w:rPr>
          <w:rFonts w:ascii="Times New Roman" w:hAnsi="Times New Roman" w:cs="Times New Roman"/>
          <w:i/>
          <w:iCs/>
          <w:sz w:val="24"/>
          <w:szCs w:val="24"/>
        </w:rPr>
        <w:t xml:space="preserve">z </w:t>
      </w:r>
      <w:r w:rsidRPr="0079649D">
        <w:rPr>
          <w:rFonts w:ascii="Times New Roman" w:hAnsi="Times New Roman" w:cs="Times New Roman"/>
          <w:sz w:val="24"/>
          <w:szCs w:val="24"/>
        </w:rPr>
        <w:t>to</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the standard normal distribution. The 95% confidence</w:t>
      </w:r>
      <w:r w:rsidRPr="0079649D">
        <w:rPr>
          <w:rFonts w:ascii="Times New Roman" w:eastAsia="Calibri" w:hAnsi="Times New Roman" w:cs="Times New Roman"/>
          <w:sz w:val="24"/>
          <w:szCs w:val="24"/>
        </w:rPr>
        <w:t xml:space="preserve"> </w:t>
      </w:r>
      <w:r w:rsidRPr="0079649D">
        <w:rPr>
          <w:rFonts w:ascii="Times New Roman" w:hAnsi="Times New Roman" w:cs="Times New Roman"/>
          <w:sz w:val="24"/>
          <w:szCs w:val="24"/>
        </w:rPr>
        <w:t xml:space="preserve">interval (CI) for the difference is </w:t>
      </w:r>
      <w:r w:rsidRPr="0079649D">
        <w:rPr>
          <w:rFonts w:ascii="Times New Roman" w:hAnsi="Times New Roman" w:cs="Times New Roman"/>
          <w:i/>
          <w:iCs/>
          <w:sz w:val="24"/>
          <w:szCs w:val="24"/>
        </w:rPr>
        <w:t>d</w:t>
      </w:r>
      <w:r w:rsidRPr="0079649D">
        <w:rPr>
          <w:rFonts w:ascii="Times New Roman" w:hAnsi="Times New Roman" w:cs="Times New Roman"/>
          <w:sz w:val="24"/>
          <w:szCs w:val="24"/>
        </w:rPr>
        <w:t>-1.96SE(</w:t>
      </w:r>
      <w:r w:rsidRPr="0079649D">
        <w:rPr>
          <w:rFonts w:ascii="Times New Roman" w:hAnsi="Times New Roman" w:cs="Times New Roman"/>
          <w:i/>
          <w:iCs/>
          <w:sz w:val="24"/>
          <w:szCs w:val="24"/>
        </w:rPr>
        <w:t>d</w:t>
      </w:r>
      <w:r w:rsidRPr="0079649D">
        <w:rPr>
          <w:rFonts w:ascii="Times New Roman" w:hAnsi="Times New Roman" w:cs="Times New Roman"/>
          <w:sz w:val="24"/>
          <w:szCs w:val="24"/>
        </w:rPr>
        <w:t xml:space="preserve">) to </w:t>
      </w:r>
      <w:r w:rsidRPr="0079649D">
        <w:rPr>
          <w:rFonts w:ascii="Times New Roman" w:hAnsi="Times New Roman" w:cs="Times New Roman"/>
          <w:i/>
          <w:iCs/>
          <w:sz w:val="24"/>
          <w:szCs w:val="24"/>
        </w:rPr>
        <w:t>d</w:t>
      </w:r>
      <w:r w:rsidRPr="0079649D">
        <w:rPr>
          <w:rFonts w:ascii="Times New Roman" w:hAnsi="Times New Roman" w:cs="Times New Roman"/>
          <w:sz w:val="24"/>
          <w:szCs w:val="24"/>
        </w:rPr>
        <w:t>+1.96SE(</w:t>
      </w:r>
      <w:r w:rsidRPr="0079649D">
        <w:rPr>
          <w:rFonts w:ascii="Times New Roman" w:hAnsi="Times New Roman" w:cs="Times New Roman"/>
          <w:i/>
          <w:iCs/>
          <w:sz w:val="24"/>
          <w:szCs w:val="24"/>
        </w:rPr>
        <w:t>d</w:t>
      </w:r>
      <w:r w:rsidRPr="0079649D">
        <w:rPr>
          <w:rFonts w:ascii="Times New Roman" w:hAnsi="Times New Roman" w:cs="Times New Roman"/>
          <w:sz w:val="24"/>
          <w:szCs w:val="24"/>
        </w:rPr>
        <w:t>)</w:t>
      </w:r>
      <w:r w:rsidR="00EF6617" w:rsidRPr="0079649D">
        <w:rPr>
          <w:rFonts w:ascii="Times New Roman" w:hAnsi="Times New Roman" w:cs="Times New Roman"/>
          <w:sz w:val="24"/>
          <w:szCs w:val="24"/>
        </w:rPr>
        <w:t>.</w:t>
      </w:r>
      <w:r w:rsidR="00534A72" w:rsidRPr="0079649D">
        <w:rPr>
          <w:rFonts w:ascii="Times New Roman" w:hAnsi="Times New Roman" w:cs="Times New Roman"/>
          <w:sz w:val="24"/>
          <w:szCs w:val="24"/>
          <w:vertAlign w:val="superscript"/>
        </w:rPr>
        <w:t>10</w:t>
      </w:r>
    </w:p>
    <w:p w14:paraId="62C41779" w14:textId="702324CF" w:rsidR="00175203" w:rsidRPr="0079649D" w:rsidRDefault="00175203" w:rsidP="00502FD2">
      <w:pPr>
        <w:spacing w:line="480" w:lineRule="auto"/>
        <w:rPr>
          <w:rFonts w:ascii="Times New Roman" w:hAnsi="Times New Roman" w:cs="Times New Roman"/>
          <w:sz w:val="24"/>
          <w:szCs w:val="24"/>
        </w:rPr>
      </w:pPr>
      <w:r w:rsidRPr="0079649D">
        <w:rPr>
          <w:rFonts w:ascii="Times New Roman" w:hAnsi="Times New Roman" w:cs="Times New Roman"/>
          <w:sz w:val="24"/>
          <w:szCs w:val="24"/>
          <w:lang w:val="en-GB"/>
        </w:rPr>
        <w:br w:type="page"/>
      </w:r>
    </w:p>
    <w:p w14:paraId="17C56808" w14:textId="77777777" w:rsidR="00175203" w:rsidRPr="0079649D" w:rsidRDefault="00175203" w:rsidP="00EF6617">
      <w:pPr>
        <w:pStyle w:val="Titolo1"/>
        <w:spacing w:line="480" w:lineRule="auto"/>
        <w:rPr>
          <w:rFonts w:ascii="Times New Roman" w:hAnsi="Times New Roman" w:cs="Times New Roman"/>
          <w:b/>
          <w:i/>
          <w:color w:val="auto"/>
          <w:sz w:val="24"/>
          <w:szCs w:val="24"/>
          <w:lang w:val="en-GB"/>
        </w:rPr>
      </w:pPr>
      <w:bookmarkStart w:id="20" w:name="_Toc159866626"/>
      <w:r w:rsidRPr="0079649D">
        <w:rPr>
          <w:rFonts w:ascii="Times New Roman" w:hAnsi="Times New Roman" w:cs="Times New Roman"/>
          <w:b/>
          <w:color w:val="auto"/>
          <w:sz w:val="24"/>
          <w:szCs w:val="24"/>
          <w:lang w:val="en-GB"/>
        </w:rPr>
        <w:lastRenderedPageBreak/>
        <w:t>SUPPLEMENTAL RESULTS</w:t>
      </w:r>
      <w:bookmarkEnd w:id="20"/>
    </w:p>
    <w:p w14:paraId="0B34C40A" w14:textId="77777777" w:rsidR="00175203" w:rsidRPr="0079649D" w:rsidRDefault="00175203" w:rsidP="00EF6617">
      <w:pPr>
        <w:pStyle w:val="Titolo2"/>
        <w:spacing w:line="480" w:lineRule="auto"/>
        <w:rPr>
          <w:rFonts w:ascii="Times New Roman" w:hAnsi="Times New Roman" w:cs="Times New Roman"/>
          <w:b/>
          <w:color w:val="auto"/>
          <w:sz w:val="24"/>
          <w:szCs w:val="24"/>
          <w:lang w:val="en-GB"/>
        </w:rPr>
      </w:pPr>
      <w:bookmarkStart w:id="21" w:name="_Toc159866627"/>
      <w:r w:rsidRPr="0079649D">
        <w:rPr>
          <w:rFonts w:ascii="Times New Roman" w:hAnsi="Times New Roman" w:cs="Times New Roman"/>
          <w:b/>
          <w:color w:val="auto"/>
          <w:sz w:val="24"/>
          <w:szCs w:val="24"/>
          <w:lang w:val="en-GB"/>
        </w:rPr>
        <w:t>Interaction tests</w:t>
      </w:r>
      <w:bookmarkEnd w:id="21"/>
      <w:r w:rsidRPr="0079649D">
        <w:rPr>
          <w:rFonts w:ascii="Times New Roman" w:hAnsi="Times New Roman" w:cs="Times New Roman"/>
          <w:b/>
          <w:color w:val="auto"/>
          <w:sz w:val="24"/>
          <w:szCs w:val="24"/>
          <w:lang w:val="en-GB"/>
        </w:rPr>
        <w:t xml:space="preserve"> </w:t>
      </w:r>
    </w:p>
    <w:p w14:paraId="0FEEC37D" w14:textId="6D6953A6" w:rsidR="0032463E" w:rsidRPr="0079649D" w:rsidRDefault="0032463E" w:rsidP="00825205">
      <w:pPr>
        <w:spacing w:line="480" w:lineRule="auto"/>
        <w:rPr>
          <w:rFonts w:ascii="Times New Roman" w:hAnsi="Times New Roman" w:cs="Times New Roman"/>
          <w:b/>
          <w:sz w:val="24"/>
          <w:szCs w:val="24"/>
          <w:lang w:val="en-GB"/>
        </w:rPr>
      </w:pPr>
      <w:r w:rsidRPr="0079649D">
        <w:rPr>
          <w:rFonts w:ascii="Times New Roman" w:eastAsia="Calibri" w:hAnsi="Times New Roman" w:cs="Times New Roman"/>
          <w:sz w:val="24"/>
          <w:szCs w:val="24"/>
        </w:rPr>
        <w:t xml:space="preserve">We tested </w:t>
      </w:r>
      <w:r w:rsidRPr="0079649D">
        <w:rPr>
          <w:rFonts w:ascii="Times New Roman" w:eastAsia="Calibri" w:hAnsi="Times New Roman" w:cs="Times New Roman"/>
          <w:b/>
          <w:sz w:val="24"/>
          <w:szCs w:val="24"/>
        </w:rPr>
        <w:t xml:space="preserve">(Table </w:t>
      </w:r>
      <w:r w:rsidR="00B87FE7">
        <w:rPr>
          <w:rFonts w:ascii="Times New Roman" w:eastAsia="Calibri" w:hAnsi="Times New Roman" w:cs="Times New Roman"/>
          <w:b/>
          <w:sz w:val="24"/>
          <w:szCs w:val="24"/>
        </w:rPr>
        <w:t>S</w:t>
      </w:r>
      <w:r w:rsidRPr="0079649D">
        <w:rPr>
          <w:rFonts w:ascii="Times New Roman" w:eastAsia="Calibri" w:hAnsi="Times New Roman" w:cs="Times New Roman"/>
          <w:b/>
          <w:sz w:val="24"/>
          <w:szCs w:val="24"/>
        </w:rPr>
        <w:t>6</w:t>
      </w:r>
      <w:r w:rsidR="008C03BA" w:rsidRPr="0079649D">
        <w:rPr>
          <w:rFonts w:ascii="Times New Roman" w:eastAsia="Calibri" w:hAnsi="Times New Roman" w:cs="Times New Roman"/>
          <w:b/>
          <w:sz w:val="24"/>
          <w:szCs w:val="24"/>
        </w:rPr>
        <w:t>)</w:t>
      </w:r>
      <w:r w:rsidRPr="0079649D">
        <w:rPr>
          <w:rFonts w:ascii="Times New Roman" w:eastAsia="Calibri" w:hAnsi="Times New Roman" w:cs="Times New Roman"/>
          <w:sz w:val="24"/>
          <w:szCs w:val="24"/>
        </w:rPr>
        <w:t xml:space="preserve"> whether there is a significant interaction between sex (women versus men) and country income (High Income Countries versus Middle Income Countries) in function of the outcome (30-day mortality)</w:t>
      </w:r>
      <w:r w:rsidRPr="0079649D">
        <w:rPr>
          <w:rFonts w:ascii="Times New Roman" w:eastAsia="Calibri" w:hAnsi="Times New Roman" w:cs="Times New Roman"/>
          <w:b/>
          <w:sz w:val="24"/>
          <w:szCs w:val="24"/>
        </w:rPr>
        <w:t>.</w:t>
      </w:r>
      <w:r w:rsidRPr="0079649D">
        <w:rPr>
          <w:rFonts w:ascii="Times New Roman" w:eastAsia="Calibri" w:hAnsi="Times New Roman" w:cs="Times New Roman"/>
          <w:sz w:val="24"/>
          <w:szCs w:val="24"/>
        </w:rPr>
        <w:t xml:space="preserve"> We obtained the logs of the risk ratios and their confidence intervals (rows 2 and 4). As 95% confidence intervals were obtained as 1.96 standard errors (SE) either side of the estimate, the SE of each log relative risk was obtained by dividing the width of its confidence interval by 2×1.96 (row 6). The estimated difference in log relative risks was </w:t>
      </w:r>
      <w:r w:rsidRPr="0079649D">
        <w:rPr>
          <w:rFonts w:ascii="Times New Roman" w:eastAsia="Calibri" w:hAnsi="Times New Roman" w:cs="Times New Roman"/>
          <w:i/>
          <w:sz w:val="24"/>
          <w:szCs w:val="24"/>
        </w:rPr>
        <w:t>d</w:t>
      </w:r>
      <w:r w:rsidRPr="0079649D">
        <w:rPr>
          <w:rFonts w:ascii="Times New Roman" w:eastAsia="Calibri" w:hAnsi="Times New Roman" w:cs="Times New Roman"/>
          <w:sz w:val="24"/>
          <w:szCs w:val="24"/>
        </w:rPr>
        <w:t xml:space="preserve">=E1- E2= </w:t>
      </w:r>
      <w:r w:rsidRPr="0079649D">
        <w:rPr>
          <w:rFonts w:ascii="Times New Roman" w:hAnsi="Times New Roman" w:cs="Times New Roman"/>
          <w:sz w:val="24"/>
          <w:szCs w:val="24"/>
        </w:rPr>
        <w:t>-0.37</w:t>
      </w:r>
      <w:r w:rsidRPr="0079649D">
        <w:rPr>
          <w:rFonts w:ascii="Times New Roman" w:eastAsia="Calibri" w:hAnsi="Times New Roman" w:cs="Times New Roman"/>
          <w:sz w:val="24"/>
          <w:szCs w:val="24"/>
        </w:rPr>
        <w:t xml:space="preserve">(row 7) and its standard error </w:t>
      </w:r>
      <w:r w:rsidRPr="0079649D">
        <w:rPr>
          <w:rFonts w:ascii="Times New Roman" w:hAnsi="Times New Roman" w:cs="Times New Roman"/>
          <w:sz w:val="24"/>
          <w:szCs w:val="24"/>
        </w:rPr>
        <w:t>0.13</w:t>
      </w:r>
      <w:r w:rsidRPr="0079649D">
        <w:rPr>
          <w:rFonts w:ascii="Times New Roman" w:eastAsia="Calibri" w:hAnsi="Times New Roman" w:cs="Times New Roman"/>
          <w:sz w:val="24"/>
          <w:szCs w:val="24"/>
        </w:rPr>
        <w:t xml:space="preserve"> (row 8). From these two values, we tested the interaction and estimated the ratio of the relative risks (with confidence interval). The test of interaction was the ratio of </w:t>
      </w:r>
      <w:r w:rsidRPr="0079649D">
        <w:rPr>
          <w:rFonts w:ascii="Times New Roman" w:eastAsia="Calibri" w:hAnsi="Times New Roman" w:cs="Times New Roman"/>
          <w:i/>
          <w:sz w:val="24"/>
          <w:szCs w:val="24"/>
        </w:rPr>
        <w:t xml:space="preserve">d </w:t>
      </w:r>
      <w:r w:rsidRPr="0079649D">
        <w:rPr>
          <w:rFonts w:ascii="Times New Roman" w:eastAsia="Calibri" w:hAnsi="Times New Roman" w:cs="Times New Roman"/>
          <w:sz w:val="24"/>
          <w:szCs w:val="24"/>
        </w:rPr>
        <w:t xml:space="preserve">to its standard error: z= </w:t>
      </w:r>
      <w:r w:rsidRPr="0079649D">
        <w:rPr>
          <w:rFonts w:ascii="Times New Roman" w:hAnsi="Times New Roman" w:cs="Times New Roman"/>
          <w:sz w:val="24"/>
          <w:szCs w:val="24"/>
        </w:rPr>
        <w:t>-2.90</w:t>
      </w:r>
      <w:r w:rsidRPr="0079649D">
        <w:rPr>
          <w:rFonts w:ascii="Times New Roman" w:eastAsia="Calibri" w:hAnsi="Times New Roman" w:cs="Times New Roman"/>
          <w:sz w:val="24"/>
          <w:szCs w:val="24"/>
        </w:rPr>
        <w:t xml:space="preserve">, which gave a </w:t>
      </w:r>
      <w:r w:rsidRPr="0079649D">
        <w:rPr>
          <w:rFonts w:ascii="Times New Roman" w:eastAsia="Calibri" w:hAnsi="Times New Roman" w:cs="Times New Roman"/>
          <w:i/>
          <w:iCs/>
          <w:sz w:val="24"/>
          <w:szCs w:val="24"/>
        </w:rPr>
        <w:t xml:space="preserve">P </w:t>
      </w:r>
      <w:r w:rsidRPr="0079649D">
        <w:rPr>
          <w:rFonts w:ascii="Times New Roman" w:eastAsia="Calibri" w:hAnsi="Times New Roman" w:cs="Times New Roman"/>
          <w:sz w:val="24"/>
          <w:szCs w:val="24"/>
        </w:rPr>
        <w:t>value=0.002 when we referred it to a table of the normal distribution (row 10). The estimated interaction effect was exp =</w:t>
      </w:r>
      <w:r w:rsidRPr="0079649D">
        <w:rPr>
          <w:rFonts w:ascii="Times New Roman" w:hAnsi="Times New Roman" w:cs="Times New Roman"/>
          <w:sz w:val="24"/>
          <w:szCs w:val="24"/>
        </w:rPr>
        <w:t>0,6895</w:t>
      </w:r>
      <w:r w:rsidRPr="0079649D">
        <w:rPr>
          <w:rFonts w:ascii="Times New Roman" w:eastAsia="Calibri" w:hAnsi="Times New Roman" w:cs="Times New Roman"/>
          <w:sz w:val="24"/>
          <w:szCs w:val="24"/>
        </w:rPr>
        <w:t xml:space="preserve"> (row 11). The confidence interval for this effect was </w:t>
      </w:r>
      <w:r w:rsidRPr="0079649D">
        <w:rPr>
          <w:rFonts w:ascii="Times New Roman" w:hAnsi="Times New Roman" w:cs="Times New Roman"/>
          <w:sz w:val="24"/>
          <w:szCs w:val="24"/>
        </w:rPr>
        <w:t>-0.62 to -0.12 o</w:t>
      </w:r>
      <w:r w:rsidRPr="0079649D">
        <w:rPr>
          <w:rFonts w:ascii="Times New Roman" w:eastAsia="Calibri" w:hAnsi="Times New Roman" w:cs="Times New Roman"/>
          <w:sz w:val="24"/>
          <w:szCs w:val="24"/>
        </w:rPr>
        <w:t xml:space="preserve">n the log scale (row 9). Transforming back to the relative risk scale, we got </w:t>
      </w:r>
      <w:r w:rsidRPr="0079649D">
        <w:rPr>
          <w:rFonts w:ascii="Times New Roman" w:hAnsi="Times New Roman" w:cs="Times New Roman"/>
          <w:sz w:val="24"/>
          <w:szCs w:val="24"/>
        </w:rPr>
        <w:t>0.54 to 0.89</w:t>
      </w:r>
      <w:r w:rsidRPr="0079649D">
        <w:rPr>
          <w:rFonts w:ascii="Times New Roman" w:eastAsia="Calibri" w:hAnsi="Times New Roman" w:cs="Times New Roman"/>
          <w:sz w:val="24"/>
          <w:szCs w:val="24"/>
        </w:rPr>
        <w:t xml:space="preserve"> (row 12). We repeated the analysis according to use of </w:t>
      </w:r>
      <w:r w:rsidR="00D93287">
        <w:rPr>
          <w:rFonts w:ascii="Times New Roman" w:eastAsia="Calibri" w:hAnsi="Times New Roman" w:cs="Times New Roman"/>
          <w:sz w:val="24"/>
          <w:szCs w:val="24"/>
        </w:rPr>
        <w:t>revascularization</w:t>
      </w:r>
      <w:r w:rsidRPr="0079649D">
        <w:rPr>
          <w:rFonts w:ascii="Times New Roman" w:eastAsia="Calibri" w:hAnsi="Times New Roman" w:cs="Times New Roman"/>
          <w:sz w:val="24"/>
          <w:szCs w:val="24"/>
        </w:rPr>
        <w:t xml:space="preserve"> </w:t>
      </w:r>
      <w:r w:rsidRPr="0079649D">
        <w:rPr>
          <w:rFonts w:ascii="Times New Roman" w:eastAsia="Calibri" w:hAnsi="Times New Roman" w:cs="Times New Roman"/>
          <w:b/>
          <w:sz w:val="24"/>
          <w:szCs w:val="24"/>
        </w:rPr>
        <w:t xml:space="preserve">(Table </w:t>
      </w:r>
      <w:r w:rsidR="00B87FE7">
        <w:rPr>
          <w:rFonts w:ascii="Times New Roman" w:eastAsia="Calibri" w:hAnsi="Times New Roman" w:cs="Times New Roman"/>
          <w:b/>
          <w:sz w:val="24"/>
          <w:szCs w:val="24"/>
        </w:rPr>
        <w:t>S</w:t>
      </w:r>
      <w:r w:rsidRPr="0079649D">
        <w:rPr>
          <w:rFonts w:ascii="Times New Roman" w:eastAsia="Calibri" w:hAnsi="Times New Roman" w:cs="Times New Roman"/>
          <w:b/>
          <w:sz w:val="24"/>
          <w:szCs w:val="24"/>
        </w:rPr>
        <w:t xml:space="preserve">13 and </w:t>
      </w:r>
      <w:r w:rsidR="00B87FE7">
        <w:rPr>
          <w:rFonts w:ascii="Times New Roman" w:eastAsia="Calibri" w:hAnsi="Times New Roman" w:cs="Times New Roman"/>
          <w:b/>
          <w:sz w:val="24"/>
          <w:szCs w:val="24"/>
        </w:rPr>
        <w:t>S</w:t>
      </w:r>
      <w:r w:rsidRPr="0079649D">
        <w:rPr>
          <w:rFonts w:ascii="Times New Roman" w:eastAsia="Calibri" w:hAnsi="Times New Roman" w:cs="Times New Roman"/>
          <w:b/>
          <w:sz w:val="24"/>
          <w:szCs w:val="24"/>
        </w:rPr>
        <w:t>15)</w:t>
      </w:r>
      <w:r w:rsidRPr="0079649D">
        <w:rPr>
          <w:rFonts w:ascii="Times New Roman" w:hAnsi="Times New Roman" w:cs="Times New Roman"/>
          <w:sz w:val="24"/>
          <w:szCs w:val="24"/>
        </w:rPr>
        <w:t xml:space="preserve">. The analysis was repeated to assess potential interaction between sex and country-level income (High Income vs Middle Income) or type of MI (STEMI vs NSTEMI) in function of the outcome (30-day mortality) </w:t>
      </w:r>
      <w:r w:rsidRPr="0079649D">
        <w:rPr>
          <w:rFonts w:ascii="Times New Roman" w:hAnsi="Times New Roman" w:cs="Times New Roman"/>
          <w:b/>
          <w:sz w:val="24"/>
          <w:szCs w:val="24"/>
        </w:rPr>
        <w:t>(Table</w:t>
      </w:r>
      <w:r w:rsidR="00825205">
        <w:rPr>
          <w:rFonts w:ascii="Times New Roman" w:hAnsi="Times New Roman" w:cs="Times New Roman"/>
          <w:b/>
          <w:sz w:val="24"/>
          <w:szCs w:val="24"/>
        </w:rPr>
        <w:t xml:space="preserve">s </w:t>
      </w:r>
      <w:r w:rsidR="00B87FE7">
        <w:rPr>
          <w:rFonts w:ascii="Times New Roman" w:hAnsi="Times New Roman" w:cs="Times New Roman"/>
          <w:b/>
          <w:sz w:val="24"/>
          <w:szCs w:val="24"/>
        </w:rPr>
        <w:t>S</w:t>
      </w:r>
      <w:r w:rsidRPr="0079649D">
        <w:rPr>
          <w:rFonts w:ascii="Times New Roman" w:hAnsi="Times New Roman" w:cs="Times New Roman"/>
          <w:b/>
          <w:sz w:val="24"/>
          <w:szCs w:val="24"/>
        </w:rPr>
        <w:t xml:space="preserve">8, </w:t>
      </w:r>
      <w:r w:rsidR="00B87FE7">
        <w:rPr>
          <w:rFonts w:ascii="Times New Roman" w:hAnsi="Times New Roman" w:cs="Times New Roman"/>
          <w:b/>
          <w:sz w:val="24"/>
          <w:szCs w:val="24"/>
        </w:rPr>
        <w:t>S</w:t>
      </w:r>
      <w:r w:rsidRPr="0079649D">
        <w:rPr>
          <w:rFonts w:ascii="Times New Roman" w:hAnsi="Times New Roman" w:cs="Times New Roman"/>
          <w:b/>
          <w:sz w:val="24"/>
          <w:szCs w:val="24"/>
        </w:rPr>
        <w:t xml:space="preserve">10, </w:t>
      </w:r>
      <w:r w:rsidR="00B87FE7">
        <w:rPr>
          <w:rFonts w:ascii="Times New Roman" w:hAnsi="Times New Roman" w:cs="Times New Roman"/>
          <w:b/>
          <w:sz w:val="24"/>
          <w:szCs w:val="24"/>
        </w:rPr>
        <w:t>S</w:t>
      </w:r>
      <w:r w:rsidRPr="0079649D">
        <w:rPr>
          <w:rFonts w:ascii="Times New Roman" w:hAnsi="Times New Roman" w:cs="Times New Roman"/>
          <w:b/>
          <w:sz w:val="24"/>
          <w:szCs w:val="24"/>
        </w:rPr>
        <w:t>17</w:t>
      </w:r>
      <w:r w:rsidR="00C2326F" w:rsidRPr="0079649D">
        <w:rPr>
          <w:rFonts w:ascii="Times New Roman" w:hAnsi="Times New Roman" w:cs="Times New Roman"/>
          <w:b/>
          <w:sz w:val="24"/>
          <w:szCs w:val="24"/>
        </w:rPr>
        <w:t xml:space="preserve"> and </w:t>
      </w:r>
      <w:r w:rsidR="00B87FE7">
        <w:rPr>
          <w:rFonts w:ascii="Times New Roman" w:hAnsi="Times New Roman" w:cs="Times New Roman"/>
          <w:b/>
          <w:sz w:val="24"/>
          <w:szCs w:val="24"/>
        </w:rPr>
        <w:t>S</w:t>
      </w:r>
      <w:r w:rsidRPr="0079649D">
        <w:rPr>
          <w:rFonts w:ascii="Times New Roman" w:hAnsi="Times New Roman" w:cs="Times New Roman"/>
          <w:b/>
          <w:sz w:val="24"/>
          <w:szCs w:val="24"/>
        </w:rPr>
        <w:t>19).</w:t>
      </w:r>
    </w:p>
    <w:p w14:paraId="7AF09E5D" w14:textId="77777777" w:rsidR="0033461D" w:rsidRPr="0079649D" w:rsidRDefault="0033461D" w:rsidP="0033461D">
      <w:pPr>
        <w:rPr>
          <w:lang w:val="en-GB"/>
        </w:rPr>
      </w:pPr>
    </w:p>
    <w:p w14:paraId="4703789D" w14:textId="4E9E0E07" w:rsidR="0033461D" w:rsidRPr="0079649D" w:rsidRDefault="0033461D" w:rsidP="0033461D">
      <w:pPr>
        <w:spacing w:after="160" w:line="259" w:lineRule="auto"/>
      </w:pPr>
      <w:r w:rsidRPr="0079649D">
        <w:br w:type="page"/>
      </w:r>
    </w:p>
    <w:p w14:paraId="22DD098C" w14:textId="20B37ED0" w:rsidR="00AF7CE9" w:rsidRPr="0079649D" w:rsidRDefault="00CF4C72" w:rsidP="006C0916">
      <w:pPr>
        <w:pStyle w:val="Titolo2"/>
        <w:rPr>
          <w:rFonts w:ascii="Times New Roman" w:hAnsi="Times New Roman" w:cs="Times New Roman"/>
          <w:color w:val="auto"/>
          <w:sz w:val="24"/>
          <w:szCs w:val="24"/>
        </w:rPr>
      </w:pPr>
      <w:bookmarkStart w:id="22" w:name="_Toc159866628"/>
      <w:r w:rsidRPr="00825205">
        <w:rPr>
          <w:rFonts w:ascii="Times New Roman" w:hAnsi="Times New Roman" w:cs="Times New Roman"/>
          <w:b/>
          <w:bCs/>
          <w:color w:val="auto"/>
          <w:sz w:val="24"/>
          <w:szCs w:val="24"/>
        </w:rPr>
        <w:lastRenderedPageBreak/>
        <w:t xml:space="preserve">Figure </w:t>
      </w:r>
      <w:r w:rsidR="00B87FE7">
        <w:rPr>
          <w:rFonts w:ascii="Times New Roman" w:hAnsi="Times New Roman" w:cs="Times New Roman"/>
          <w:b/>
          <w:bCs/>
          <w:color w:val="auto"/>
          <w:sz w:val="24"/>
          <w:szCs w:val="24"/>
        </w:rPr>
        <w:t>S</w:t>
      </w:r>
      <w:r w:rsidR="00C833DB">
        <w:rPr>
          <w:rFonts w:ascii="Times New Roman" w:hAnsi="Times New Roman" w:cs="Times New Roman"/>
          <w:b/>
          <w:bCs/>
          <w:color w:val="auto"/>
          <w:sz w:val="24"/>
          <w:szCs w:val="24"/>
        </w:rPr>
        <w:t>1</w:t>
      </w:r>
      <w:r w:rsidRPr="0079649D">
        <w:rPr>
          <w:rFonts w:ascii="Times New Roman" w:hAnsi="Times New Roman" w:cs="Times New Roman"/>
          <w:b/>
          <w:bCs/>
          <w:color w:val="auto"/>
          <w:sz w:val="24"/>
          <w:szCs w:val="24"/>
        </w:rPr>
        <w:t>.</w:t>
      </w:r>
      <w:r w:rsidRPr="0079649D">
        <w:rPr>
          <w:rFonts w:ascii="Times New Roman" w:hAnsi="Times New Roman" w:cs="Times New Roman"/>
          <w:color w:val="auto"/>
          <w:sz w:val="24"/>
          <w:szCs w:val="24"/>
        </w:rPr>
        <w:t xml:space="preserve"> </w:t>
      </w:r>
      <w:r w:rsidR="009E49EC">
        <w:rPr>
          <w:rFonts w:ascii="Times New Roman" w:hAnsi="Times New Roman" w:cs="Times New Roman"/>
          <w:color w:val="auto"/>
          <w:sz w:val="24"/>
          <w:szCs w:val="24"/>
        </w:rPr>
        <w:t>R</w:t>
      </w:r>
      <w:r w:rsidR="009E49EC" w:rsidRPr="009E49EC">
        <w:rPr>
          <w:rFonts w:ascii="Times New Roman" w:hAnsi="Times New Roman" w:cs="Times New Roman"/>
          <w:color w:val="auto"/>
          <w:sz w:val="24"/>
          <w:szCs w:val="24"/>
        </w:rPr>
        <w:t>ates of STEMI patients presenting &lt;2</w:t>
      </w:r>
      <w:r w:rsidR="009E49EC">
        <w:rPr>
          <w:rFonts w:ascii="Times New Roman" w:hAnsi="Times New Roman" w:cs="Times New Roman"/>
          <w:color w:val="auto"/>
          <w:sz w:val="24"/>
          <w:szCs w:val="24"/>
        </w:rPr>
        <w:t xml:space="preserve"> </w:t>
      </w:r>
      <w:r w:rsidR="009E49EC" w:rsidRPr="009E49EC">
        <w:rPr>
          <w:rFonts w:ascii="Times New Roman" w:hAnsi="Times New Roman" w:cs="Times New Roman"/>
          <w:color w:val="auto"/>
          <w:sz w:val="24"/>
          <w:szCs w:val="24"/>
        </w:rPr>
        <w:t>h</w:t>
      </w:r>
      <w:r w:rsidR="009E49EC">
        <w:rPr>
          <w:rFonts w:ascii="Times New Roman" w:hAnsi="Times New Roman" w:cs="Times New Roman"/>
          <w:color w:val="auto"/>
          <w:sz w:val="24"/>
          <w:szCs w:val="24"/>
        </w:rPr>
        <w:t>ours</w:t>
      </w:r>
      <w:r w:rsidR="009E49EC" w:rsidRPr="009E49EC">
        <w:rPr>
          <w:rFonts w:ascii="Times New Roman" w:hAnsi="Times New Roman" w:cs="Times New Roman"/>
          <w:color w:val="auto"/>
          <w:sz w:val="24"/>
          <w:szCs w:val="24"/>
        </w:rPr>
        <w:t xml:space="preserve"> from symptoms </w:t>
      </w:r>
      <w:r w:rsidR="00FC5C13">
        <w:rPr>
          <w:rFonts w:ascii="Times New Roman" w:hAnsi="Times New Roman" w:cs="Times New Roman"/>
          <w:color w:val="auto"/>
          <w:sz w:val="24"/>
          <w:szCs w:val="24"/>
        </w:rPr>
        <w:t xml:space="preserve">onset </w:t>
      </w:r>
      <w:r w:rsidR="009E49EC" w:rsidRPr="009E49EC">
        <w:rPr>
          <w:rFonts w:ascii="Times New Roman" w:hAnsi="Times New Roman" w:cs="Times New Roman"/>
          <w:color w:val="auto"/>
          <w:sz w:val="24"/>
          <w:szCs w:val="24"/>
        </w:rPr>
        <w:t>by sex and income categories</w:t>
      </w:r>
      <w:bookmarkEnd w:id="22"/>
    </w:p>
    <w:p w14:paraId="22A5B480" w14:textId="7524895D" w:rsidR="00003829" w:rsidRPr="0079649D" w:rsidRDefault="00003829" w:rsidP="0033461D"/>
    <w:p w14:paraId="15B6BAFC" w14:textId="16BF62E3" w:rsidR="00003829" w:rsidRPr="0079649D" w:rsidRDefault="00801303">
      <w:r>
        <w:rPr>
          <w:noProof/>
        </w:rPr>
        <w:drawing>
          <wp:inline distT="0" distB="0" distL="0" distR="0" wp14:anchorId="23415EE3" wp14:editId="56EDEE47">
            <wp:extent cx="5714365" cy="3462868"/>
            <wp:effectExtent l="0" t="0" r="635" b="0"/>
            <wp:docPr id="84900568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5712" cy="3469744"/>
                    </a:xfrm>
                    <a:prstGeom prst="rect">
                      <a:avLst/>
                    </a:prstGeom>
                    <a:noFill/>
                  </pic:spPr>
                </pic:pic>
              </a:graphicData>
            </a:graphic>
          </wp:inline>
        </w:drawing>
      </w:r>
      <w:r w:rsidR="00003829" w:rsidRPr="0079649D">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8"/>
        <w:gridCol w:w="3260"/>
      </w:tblGrid>
      <w:tr w:rsidR="001D2661" w:rsidRPr="00F8160E" w14:paraId="69F82AAD" w14:textId="77777777" w:rsidTr="004D4045">
        <w:trPr>
          <w:trHeight w:val="269"/>
        </w:trPr>
        <w:tc>
          <w:tcPr>
            <w:tcW w:w="5000" w:type="pct"/>
            <w:gridSpan w:val="2"/>
            <w:tcBorders>
              <w:top w:val="single" w:sz="4" w:space="0" w:color="auto"/>
              <w:left w:val="nil"/>
              <w:bottom w:val="nil"/>
              <w:right w:val="nil"/>
            </w:tcBorders>
            <w:vAlign w:val="bottom"/>
            <w:hideMark/>
          </w:tcPr>
          <w:p w14:paraId="0D0DEADF" w14:textId="67543A6F" w:rsidR="001D2661" w:rsidRPr="00F8160E" w:rsidRDefault="001D2661" w:rsidP="00E7483C">
            <w:pPr>
              <w:pStyle w:val="Titolo2"/>
              <w:rPr>
                <w:rFonts w:ascii="Times New Roman" w:hAnsi="Times New Roman" w:cs="Times New Roman"/>
                <w:b/>
                <w:bCs/>
                <w:lang w:eastAsia="it-IT"/>
              </w:rPr>
            </w:pPr>
            <w:bookmarkStart w:id="23" w:name="_Toc159866629"/>
            <w:r w:rsidRPr="00F8160E">
              <w:rPr>
                <w:rFonts w:ascii="Times New Roman" w:hAnsi="Times New Roman" w:cs="Times New Roman"/>
                <w:b/>
                <w:bCs/>
                <w:color w:val="auto"/>
                <w:sz w:val="24"/>
                <w:szCs w:val="24"/>
                <w:lang w:eastAsia="it-IT"/>
              </w:rPr>
              <w:lastRenderedPageBreak/>
              <w:t xml:space="preserve">Table </w:t>
            </w:r>
            <w:r w:rsidR="007D58AC">
              <w:rPr>
                <w:rFonts w:ascii="Times New Roman" w:hAnsi="Times New Roman" w:cs="Times New Roman"/>
                <w:b/>
                <w:bCs/>
                <w:color w:val="auto"/>
                <w:sz w:val="24"/>
                <w:szCs w:val="24"/>
                <w:lang w:eastAsia="it-IT"/>
              </w:rPr>
              <w:t>S</w:t>
            </w:r>
            <w:r w:rsidRPr="00F8160E">
              <w:rPr>
                <w:rFonts w:ascii="Times New Roman" w:hAnsi="Times New Roman" w:cs="Times New Roman"/>
                <w:b/>
                <w:bCs/>
                <w:color w:val="auto"/>
                <w:sz w:val="24"/>
                <w:szCs w:val="24"/>
                <w:lang w:eastAsia="it-IT"/>
              </w:rPr>
              <w:t xml:space="preserve">1. </w:t>
            </w:r>
            <w:r w:rsidRPr="00F8160E">
              <w:rPr>
                <w:rFonts w:ascii="Times New Roman" w:hAnsi="Times New Roman" w:cs="Times New Roman"/>
                <w:color w:val="auto"/>
                <w:sz w:val="24"/>
                <w:szCs w:val="24"/>
                <w:lang w:eastAsia="it-IT"/>
              </w:rPr>
              <w:t>Rate of missing values</w:t>
            </w:r>
            <w:r w:rsidR="009A3B31" w:rsidRPr="00F8160E">
              <w:rPr>
                <w:rFonts w:ascii="Times New Roman" w:hAnsi="Times New Roman" w:cs="Times New Roman"/>
                <w:color w:val="auto"/>
                <w:sz w:val="24"/>
                <w:szCs w:val="24"/>
                <w:lang w:eastAsia="it-IT"/>
              </w:rPr>
              <w:t xml:space="preserve"> for covariates used </w:t>
            </w:r>
            <w:r w:rsidR="00817F42" w:rsidRPr="00F8160E">
              <w:rPr>
                <w:rFonts w:ascii="Times New Roman" w:hAnsi="Times New Roman" w:cs="Times New Roman"/>
                <w:color w:val="auto"/>
                <w:sz w:val="24"/>
                <w:szCs w:val="24"/>
                <w:lang w:eastAsia="it-IT"/>
              </w:rPr>
              <w:t>for</w:t>
            </w:r>
            <w:r w:rsidR="009A3B31" w:rsidRPr="00F8160E">
              <w:rPr>
                <w:rFonts w:ascii="Times New Roman" w:hAnsi="Times New Roman" w:cs="Times New Roman"/>
                <w:color w:val="auto"/>
                <w:sz w:val="24"/>
                <w:szCs w:val="24"/>
                <w:lang w:eastAsia="it-IT"/>
              </w:rPr>
              <w:t xml:space="preserve"> inverse probability </w:t>
            </w:r>
            <w:r w:rsidR="00817F42" w:rsidRPr="00F8160E">
              <w:rPr>
                <w:rFonts w:ascii="Times New Roman" w:hAnsi="Times New Roman" w:cs="Times New Roman"/>
                <w:color w:val="auto"/>
                <w:sz w:val="24"/>
                <w:szCs w:val="24"/>
                <w:lang w:eastAsia="it-IT"/>
              </w:rPr>
              <w:t>weighting models</w:t>
            </w:r>
            <w:bookmarkEnd w:id="23"/>
          </w:p>
        </w:tc>
      </w:tr>
      <w:tr w:rsidR="001D2661" w:rsidRPr="00F8160E" w14:paraId="27FB62C1" w14:textId="77777777" w:rsidTr="00C970CA">
        <w:trPr>
          <w:trHeight w:val="289"/>
        </w:trPr>
        <w:tc>
          <w:tcPr>
            <w:tcW w:w="3309" w:type="pct"/>
            <w:tcBorders>
              <w:top w:val="single" w:sz="4" w:space="0" w:color="auto"/>
              <w:left w:val="nil"/>
              <w:bottom w:val="single" w:sz="4" w:space="0" w:color="000000"/>
              <w:right w:val="nil"/>
            </w:tcBorders>
            <w:vAlign w:val="bottom"/>
          </w:tcPr>
          <w:p w14:paraId="49BBF366" w14:textId="52DDD2BD" w:rsidR="001D2661" w:rsidRPr="00F8160E" w:rsidRDefault="001D2661" w:rsidP="00C970CA">
            <w:pPr>
              <w:spacing w:after="120" w:line="240" w:lineRule="auto"/>
              <w:rPr>
                <w:rFonts w:ascii="Times New Roman" w:eastAsia="Times New Roman" w:hAnsi="Times New Roman" w:cs="Times New Roman"/>
                <w:b/>
                <w:sz w:val="24"/>
                <w:szCs w:val="24"/>
                <w:lang w:eastAsia="it-IT"/>
              </w:rPr>
            </w:pPr>
            <w:r w:rsidRPr="00F8160E">
              <w:rPr>
                <w:rFonts w:ascii="Times New Roman" w:eastAsia="Times New Roman" w:hAnsi="Times New Roman" w:cs="Times New Roman"/>
                <w:b/>
                <w:sz w:val="24"/>
                <w:szCs w:val="24"/>
                <w:lang w:eastAsia="it-IT"/>
              </w:rPr>
              <w:t>Variable name</w:t>
            </w:r>
          </w:p>
        </w:tc>
        <w:tc>
          <w:tcPr>
            <w:tcW w:w="1691" w:type="pct"/>
            <w:tcBorders>
              <w:top w:val="single" w:sz="4" w:space="0" w:color="auto"/>
              <w:left w:val="nil"/>
              <w:bottom w:val="single" w:sz="4" w:space="0" w:color="000000"/>
              <w:right w:val="nil"/>
            </w:tcBorders>
            <w:vAlign w:val="bottom"/>
          </w:tcPr>
          <w:p w14:paraId="51C5AFF0" w14:textId="4108C20D" w:rsidR="001D2661" w:rsidRPr="00F8160E" w:rsidRDefault="001D2661" w:rsidP="00C970CA">
            <w:pPr>
              <w:spacing w:after="120" w:line="240" w:lineRule="auto"/>
              <w:rPr>
                <w:rFonts w:ascii="Times New Roman" w:eastAsia="Times New Roman" w:hAnsi="Times New Roman" w:cs="Times New Roman"/>
                <w:b/>
                <w:sz w:val="24"/>
                <w:szCs w:val="24"/>
                <w:lang w:eastAsia="it-IT"/>
              </w:rPr>
            </w:pPr>
            <w:r w:rsidRPr="00F8160E">
              <w:rPr>
                <w:rFonts w:ascii="Times New Roman" w:eastAsia="Times New Roman" w:hAnsi="Times New Roman" w:cs="Times New Roman"/>
                <w:b/>
                <w:sz w:val="24"/>
                <w:szCs w:val="24"/>
                <w:lang w:eastAsia="it-IT"/>
              </w:rPr>
              <w:t>Rate of missing values (%)</w:t>
            </w:r>
          </w:p>
        </w:tc>
      </w:tr>
      <w:tr w:rsidR="001D2661" w:rsidRPr="00F8160E" w14:paraId="24F921B2" w14:textId="77777777" w:rsidTr="00C970CA">
        <w:trPr>
          <w:trHeight w:val="181"/>
        </w:trPr>
        <w:tc>
          <w:tcPr>
            <w:tcW w:w="3309" w:type="pct"/>
            <w:tcBorders>
              <w:top w:val="single" w:sz="4" w:space="0" w:color="000000"/>
              <w:left w:val="nil"/>
              <w:bottom w:val="nil"/>
              <w:right w:val="nil"/>
            </w:tcBorders>
            <w:vAlign w:val="bottom"/>
            <w:hideMark/>
          </w:tcPr>
          <w:p w14:paraId="708A1B7E" w14:textId="3BF23B45" w:rsidR="001D2661" w:rsidRPr="00F8160E" w:rsidRDefault="001D2661" w:rsidP="00C970CA">
            <w:pPr>
              <w:spacing w:line="240" w:lineRule="auto"/>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Age</w:t>
            </w:r>
            <w:r w:rsidR="00C970CA" w:rsidRPr="00F8160E">
              <w:rPr>
                <w:rFonts w:ascii="Times New Roman" w:eastAsia="Times New Roman" w:hAnsi="Times New Roman" w:cs="Times New Roman"/>
                <w:sz w:val="24"/>
                <w:szCs w:val="24"/>
                <w:lang w:eastAsia="it-IT"/>
              </w:rPr>
              <w:t xml:space="preserve">, years </w:t>
            </w:r>
            <w:r w:rsidRPr="00F8160E">
              <w:rPr>
                <w:rFonts w:ascii="Times New Roman" w:eastAsia="Times New Roman" w:hAnsi="Times New Roman" w:cs="Times New Roman"/>
                <w:sz w:val="24"/>
                <w:szCs w:val="24"/>
                <w:lang w:eastAsia="it-IT"/>
              </w:rPr>
              <w:t xml:space="preserve"> </w:t>
            </w:r>
          </w:p>
        </w:tc>
        <w:tc>
          <w:tcPr>
            <w:tcW w:w="1691" w:type="pct"/>
            <w:tcBorders>
              <w:top w:val="single" w:sz="4" w:space="0" w:color="000000"/>
              <w:left w:val="nil"/>
              <w:bottom w:val="nil"/>
              <w:right w:val="nil"/>
            </w:tcBorders>
            <w:vAlign w:val="bottom"/>
          </w:tcPr>
          <w:p w14:paraId="7D4D9925" w14:textId="19F4B5AC" w:rsidR="001D2661" w:rsidRPr="00F8160E" w:rsidRDefault="001D2661" w:rsidP="00C970CA">
            <w:pPr>
              <w:spacing w:line="240" w:lineRule="auto"/>
              <w:jc w:val="center"/>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w:t>
            </w:r>
          </w:p>
        </w:tc>
      </w:tr>
      <w:tr w:rsidR="001D2661" w:rsidRPr="00F8160E" w14:paraId="6680A9C3" w14:textId="77777777" w:rsidTr="00C970CA">
        <w:trPr>
          <w:trHeight w:val="362"/>
        </w:trPr>
        <w:tc>
          <w:tcPr>
            <w:tcW w:w="5000" w:type="pct"/>
            <w:gridSpan w:val="2"/>
            <w:tcBorders>
              <w:top w:val="nil"/>
              <w:left w:val="nil"/>
              <w:bottom w:val="nil"/>
              <w:right w:val="nil"/>
            </w:tcBorders>
            <w:vAlign w:val="bottom"/>
            <w:hideMark/>
          </w:tcPr>
          <w:p w14:paraId="048E69E2" w14:textId="77777777" w:rsidR="001D2661" w:rsidRPr="00F8160E" w:rsidRDefault="001D2661" w:rsidP="00C970CA">
            <w:pPr>
              <w:spacing w:line="240" w:lineRule="auto"/>
              <w:jc w:val="both"/>
              <w:rPr>
                <w:rFonts w:ascii="Times New Roman" w:eastAsia="Times New Roman" w:hAnsi="Times New Roman" w:cs="Times New Roman"/>
                <w:b/>
                <w:sz w:val="24"/>
                <w:szCs w:val="24"/>
                <w:lang w:eastAsia="it-IT"/>
              </w:rPr>
            </w:pPr>
            <w:r w:rsidRPr="00F8160E">
              <w:rPr>
                <w:rFonts w:ascii="Times New Roman" w:eastAsia="Times New Roman" w:hAnsi="Times New Roman" w:cs="Times New Roman"/>
                <w:b/>
                <w:sz w:val="24"/>
                <w:szCs w:val="24"/>
                <w:lang w:eastAsia="it-IT"/>
              </w:rPr>
              <w:t xml:space="preserve">Cardiovascular risk factors </w:t>
            </w:r>
          </w:p>
        </w:tc>
      </w:tr>
      <w:tr w:rsidR="001D2661" w:rsidRPr="00F8160E" w14:paraId="1D56D9F8" w14:textId="77777777" w:rsidTr="00C970CA">
        <w:trPr>
          <w:trHeight w:val="312"/>
        </w:trPr>
        <w:tc>
          <w:tcPr>
            <w:tcW w:w="3309" w:type="pct"/>
            <w:tcBorders>
              <w:top w:val="nil"/>
              <w:left w:val="nil"/>
              <w:bottom w:val="nil"/>
              <w:right w:val="nil"/>
            </w:tcBorders>
            <w:vAlign w:val="bottom"/>
            <w:hideMark/>
          </w:tcPr>
          <w:p w14:paraId="70FD938D" w14:textId="77777777" w:rsidR="001D2661" w:rsidRPr="00F8160E" w:rsidRDefault="001D2661" w:rsidP="00C970CA">
            <w:pPr>
              <w:spacing w:line="240" w:lineRule="auto"/>
              <w:ind w:left="284" w:hanging="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Diabetes </w:t>
            </w:r>
          </w:p>
        </w:tc>
        <w:tc>
          <w:tcPr>
            <w:tcW w:w="1691" w:type="pct"/>
            <w:tcBorders>
              <w:top w:val="nil"/>
              <w:left w:val="nil"/>
              <w:bottom w:val="nil"/>
              <w:right w:val="nil"/>
            </w:tcBorders>
            <w:vAlign w:val="bottom"/>
          </w:tcPr>
          <w:p w14:paraId="4B126FC6" w14:textId="7C111747" w:rsidR="001D2661" w:rsidRPr="00F8160E" w:rsidRDefault="001D2661" w:rsidP="00C970CA">
            <w:pPr>
              <w:spacing w:line="240" w:lineRule="auto"/>
              <w:jc w:val="center"/>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3.1</w:t>
            </w:r>
          </w:p>
        </w:tc>
      </w:tr>
      <w:tr w:rsidR="001D2661" w:rsidRPr="00F8160E" w14:paraId="5D5D62B1" w14:textId="77777777" w:rsidTr="00C970CA">
        <w:trPr>
          <w:trHeight w:val="262"/>
        </w:trPr>
        <w:tc>
          <w:tcPr>
            <w:tcW w:w="3309" w:type="pct"/>
            <w:tcBorders>
              <w:top w:val="nil"/>
              <w:left w:val="nil"/>
              <w:bottom w:val="nil"/>
              <w:right w:val="nil"/>
            </w:tcBorders>
            <w:vAlign w:val="bottom"/>
            <w:hideMark/>
          </w:tcPr>
          <w:p w14:paraId="27F4CD2C" w14:textId="77777777" w:rsidR="001D2661" w:rsidRPr="00F8160E" w:rsidRDefault="001D2661" w:rsidP="00C970CA">
            <w:pPr>
              <w:spacing w:line="240" w:lineRule="auto"/>
              <w:ind w:left="284" w:hanging="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Hypertension </w:t>
            </w:r>
          </w:p>
        </w:tc>
        <w:tc>
          <w:tcPr>
            <w:tcW w:w="1691" w:type="pct"/>
            <w:tcBorders>
              <w:top w:val="nil"/>
              <w:left w:val="nil"/>
              <w:bottom w:val="nil"/>
              <w:right w:val="nil"/>
            </w:tcBorders>
            <w:vAlign w:val="bottom"/>
          </w:tcPr>
          <w:p w14:paraId="756FCECC" w14:textId="7A4199EE" w:rsidR="001D2661" w:rsidRPr="00F8160E" w:rsidRDefault="001D2661" w:rsidP="00C970CA">
            <w:pPr>
              <w:spacing w:line="240" w:lineRule="auto"/>
              <w:jc w:val="center"/>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2.4</w:t>
            </w:r>
          </w:p>
        </w:tc>
      </w:tr>
      <w:tr w:rsidR="001D2661" w:rsidRPr="00F8160E" w14:paraId="651345F4" w14:textId="77777777" w:rsidTr="00C970CA">
        <w:trPr>
          <w:trHeight w:val="354"/>
        </w:trPr>
        <w:tc>
          <w:tcPr>
            <w:tcW w:w="3309" w:type="pct"/>
            <w:tcBorders>
              <w:top w:val="nil"/>
              <w:left w:val="nil"/>
              <w:bottom w:val="nil"/>
              <w:right w:val="nil"/>
            </w:tcBorders>
            <w:vAlign w:val="bottom"/>
            <w:hideMark/>
          </w:tcPr>
          <w:p w14:paraId="62A0006F" w14:textId="77777777" w:rsidR="001D2661" w:rsidRPr="00F8160E" w:rsidRDefault="001D2661" w:rsidP="00C970CA">
            <w:pPr>
              <w:spacing w:line="240" w:lineRule="auto"/>
              <w:ind w:left="284" w:hanging="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Hypercholesterolemia </w:t>
            </w:r>
          </w:p>
        </w:tc>
        <w:tc>
          <w:tcPr>
            <w:tcW w:w="1691" w:type="pct"/>
            <w:tcBorders>
              <w:top w:val="nil"/>
              <w:left w:val="nil"/>
              <w:bottom w:val="nil"/>
              <w:right w:val="nil"/>
            </w:tcBorders>
            <w:vAlign w:val="bottom"/>
          </w:tcPr>
          <w:p w14:paraId="2F3D7DE3" w14:textId="0F243695"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10.7</w:t>
            </w:r>
          </w:p>
        </w:tc>
      </w:tr>
      <w:tr w:rsidR="001D2661" w:rsidRPr="00F8160E" w14:paraId="112EEC7A" w14:textId="77777777" w:rsidTr="00C970CA">
        <w:trPr>
          <w:trHeight w:val="292"/>
        </w:trPr>
        <w:tc>
          <w:tcPr>
            <w:tcW w:w="3309" w:type="pct"/>
            <w:tcBorders>
              <w:top w:val="nil"/>
              <w:left w:val="nil"/>
              <w:bottom w:val="nil"/>
              <w:right w:val="nil"/>
            </w:tcBorders>
            <w:vAlign w:val="bottom"/>
            <w:hideMark/>
          </w:tcPr>
          <w:p w14:paraId="2F6F8F56" w14:textId="77777777" w:rsidR="001D2661" w:rsidRPr="00F8160E" w:rsidRDefault="001D2661" w:rsidP="00C970CA">
            <w:pPr>
              <w:spacing w:line="240" w:lineRule="auto"/>
              <w:ind w:left="284" w:hanging="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Current smokers</w:t>
            </w:r>
          </w:p>
        </w:tc>
        <w:tc>
          <w:tcPr>
            <w:tcW w:w="1691" w:type="pct"/>
            <w:tcBorders>
              <w:top w:val="nil"/>
              <w:left w:val="nil"/>
              <w:bottom w:val="nil"/>
              <w:right w:val="nil"/>
            </w:tcBorders>
            <w:vAlign w:val="bottom"/>
          </w:tcPr>
          <w:p w14:paraId="65DAAD15" w14:textId="73A9A8AB"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5.3</w:t>
            </w:r>
          </w:p>
        </w:tc>
      </w:tr>
      <w:tr w:rsidR="001D2661" w:rsidRPr="00F8160E" w14:paraId="40B4DC15" w14:textId="77777777" w:rsidTr="00C970CA">
        <w:trPr>
          <w:trHeight w:val="426"/>
        </w:trPr>
        <w:tc>
          <w:tcPr>
            <w:tcW w:w="3309" w:type="pct"/>
            <w:tcBorders>
              <w:top w:val="nil"/>
              <w:left w:val="nil"/>
              <w:bottom w:val="nil"/>
              <w:right w:val="nil"/>
            </w:tcBorders>
            <w:vAlign w:val="bottom"/>
            <w:hideMark/>
          </w:tcPr>
          <w:p w14:paraId="5032C2BC" w14:textId="77777777" w:rsidR="001D2661" w:rsidRPr="00F8160E" w:rsidRDefault="001D2661" w:rsidP="00C970CA">
            <w:pPr>
              <w:spacing w:line="240" w:lineRule="auto"/>
              <w:ind w:left="284" w:hanging="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Former smokers</w:t>
            </w:r>
          </w:p>
        </w:tc>
        <w:tc>
          <w:tcPr>
            <w:tcW w:w="1691" w:type="pct"/>
            <w:tcBorders>
              <w:top w:val="nil"/>
              <w:left w:val="nil"/>
              <w:bottom w:val="nil"/>
              <w:right w:val="nil"/>
            </w:tcBorders>
            <w:vAlign w:val="bottom"/>
          </w:tcPr>
          <w:p w14:paraId="46658BE6" w14:textId="2875F95A"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5.3</w:t>
            </w:r>
          </w:p>
        </w:tc>
      </w:tr>
      <w:tr w:rsidR="001D2661" w:rsidRPr="00F8160E" w14:paraId="48EA441E" w14:textId="77777777" w:rsidTr="00C970CA">
        <w:trPr>
          <w:trHeight w:val="426"/>
        </w:trPr>
        <w:tc>
          <w:tcPr>
            <w:tcW w:w="5000" w:type="pct"/>
            <w:gridSpan w:val="2"/>
            <w:tcBorders>
              <w:top w:val="nil"/>
              <w:left w:val="nil"/>
              <w:bottom w:val="nil"/>
              <w:right w:val="nil"/>
            </w:tcBorders>
            <w:vAlign w:val="bottom"/>
            <w:hideMark/>
          </w:tcPr>
          <w:p w14:paraId="756BF02F" w14:textId="77777777" w:rsidR="001D2661" w:rsidRPr="00F8160E" w:rsidRDefault="001D2661" w:rsidP="00C970CA">
            <w:pPr>
              <w:spacing w:line="240" w:lineRule="auto"/>
              <w:jc w:val="both"/>
              <w:rPr>
                <w:rFonts w:ascii="Times New Roman" w:eastAsia="Times New Roman" w:hAnsi="Times New Roman" w:cs="Times New Roman"/>
                <w:b/>
                <w:sz w:val="24"/>
                <w:szCs w:val="24"/>
                <w:lang w:eastAsia="it-IT"/>
              </w:rPr>
            </w:pPr>
            <w:r w:rsidRPr="00F8160E">
              <w:rPr>
                <w:rFonts w:ascii="Times New Roman" w:eastAsia="Times New Roman" w:hAnsi="Times New Roman" w:cs="Times New Roman"/>
                <w:b/>
                <w:sz w:val="24"/>
                <w:szCs w:val="24"/>
                <w:lang w:eastAsia="it-IT"/>
              </w:rPr>
              <w:t xml:space="preserve">Clinical history of CHD </w:t>
            </w:r>
          </w:p>
        </w:tc>
      </w:tr>
      <w:tr w:rsidR="001D2661" w:rsidRPr="00F8160E" w14:paraId="64083DCD" w14:textId="77777777" w:rsidTr="00C970CA">
        <w:trPr>
          <w:trHeight w:val="431"/>
        </w:trPr>
        <w:tc>
          <w:tcPr>
            <w:tcW w:w="3309" w:type="pct"/>
            <w:tcBorders>
              <w:top w:val="nil"/>
              <w:left w:val="nil"/>
              <w:bottom w:val="nil"/>
              <w:right w:val="nil"/>
            </w:tcBorders>
            <w:vAlign w:val="bottom"/>
            <w:hideMark/>
          </w:tcPr>
          <w:p w14:paraId="5E441547" w14:textId="77777777"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angina pectoris </w:t>
            </w:r>
          </w:p>
        </w:tc>
        <w:tc>
          <w:tcPr>
            <w:tcW w:w="1691" w:type="pct"/>
            <w:tcBorders>
              <w:top w:val="nil"/>
              <w:left w:val="nil"/>
              <w:bottom w:val="nil"/>
              <w:right w:val="nil"/>
            </w:tcBorders>
            <w:vAlign w:val="bottom"/>
          </w:tcPr>
          <w:p w14:paraId="74F13196" w14:textId="3C7575E7"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0.2</w:t>
            </w:r>
          </w:p>
        </w:tc>
      </w:tr>
      <w:tr w:rsidR="001D2661" w:rsidRPr="00F8160E" w14:paraId="6CFCC133" w14:textId="77777777" w:rsidTr="00C970CA">
        <w:trPr>
          <w:trHeight w:val="382"/>
        </w:trPr>
        <w:tc>
          <w:tcPr>
            <w:tcW w:w="3309" w:type="pct"/>
            <w:tcBorders>
              <w:top w:val="nil"/>
              <w:left w:val="nil"/>
              <w:bottom w:val="nil"/>
              <w:right w:val="nil"/>
            </w:tcBorders>
            <w:vAlign w:val="bottom"/>
            <w:hideMark/>
          </w:tcPr>
          <w:p w14:paraId="2B37DA7C" w14:textId="77777777"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myocardial infarction </w:t>
            </w:r>
          </w:p>
        </w:tc>
        <w:tc>
          <w:tcPr>
            <w:tcW w:w="1691" w:type="pct"/>
            <w:tcBorders>
              <w:top w:val="nil"/>
              <w:left w:val="nil"/>
              <w:bottom w:val="nil"/>
              <w:right w:val="nil"/>
            </w:tcBorders>
            <w:vAlign w:val="bottom"/>
          </w:tcPr>
          <w:p w14:paraId="18C587F0" w14:textId="5BFEF4D9"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0.2</w:t>
            </w:r>
          </w:p>
        </w:tc>
      </w:tr>
      <w:tr w:rsidR="001D2661" w:rsidRPr="00F8160E" w14:paraId="140FD726" w14:textId="77777777" w:rsidTr="00C970CA">
        <w:trPr>
          <w:trHeight w:val="426"/>
        </w:trPr>
        <w:tc>
          <w:tcPr>
            <w:tcW w:w="3309" w:type="pct"/>
            <w:tcBorders>
              <w:top w:val="nil"/>
              <w:left w:val="nil"/>
              <w:bottom w:val="nil"/>
              <w:right w:val="nil"/>
            </w:tcBorders>
            <w:vAlign w:val="bottom"/>
            <w:hideMark/>
          </w:tcPr>
          <w:p w14:paraId="378CB884" w14:textId="77777777"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PCI </w:t>
            </w:r>
          </w:p>
        </w:tc>
        <w:tc>
          <w:tcPr>
            <w:tcW w:w="1691" w:type="pct"/>
            <w:tcBorders>
              <w:top w:val="nil"/>
              <w:left w:val="nil"/>
              <w:bottom w:val="nil"/>
              <w:right w:val="nil"/>
            </w:tcBorders>
            <w:vAlign w:val="bottom"/>
          </w:tcPr>
          <w:p w14:paraId="2C8F6484" w14:textId="234E3981"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0.2</w:t>
            </w:r>
          </w:p>
        </w:tc>
      </w:tr>
      <w:tr w:rsidR="001D2661" w:rsidRPr="00F8160E" w14:paraId="07E87DA3" w14:textId="77777777" w:rsidTr="00C970CA">
        <w:trPr>
          <w:trHeight w:val="431"/>
        </w:trPr>
        <w:tc>
          <w:tcPr>
            <w:tcW w:w="3309" w:type="pct"/>
            <w:tcBorders>
              <w:top w:val="nil"/>
              <w:left w:val="nil"/>
              <w:bottom w:val="nil"/>
              <w:right w:val="nil"/>
            </w:tcBorders>
            <w:vAlign w:val="bottom"/>
            <w:hideMark/>
          </w:tcPr>
          <w:p w14:paraId="3EBD9350" w14:textId="77777777"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CABG </w:t>
            </w:r>
          </w:p>
        </w:tc>
        <w:tc>
          <w:tcPr>
            <w:tcW w:w="1691" w:type="pct"/>
            <w:tcBorders>
              <w:top w:val="nil"/>
              <w:left w:val="nil"/>
              <w:bottom w:val="nil"/>
              <w:right w:val="nil"/>
            </w:tcBorders>
            <w:vAlign w:val="bottom"/>
          </w:tcPr>
          <w:p w14:paraId="09C93AFC" w14:textId="0603F1D1"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0.2</w:t>
            </w:r>
          </w:p>
        </w:tc>
      </w:tr>
      <w:tr w:rsidR="001D2661" w:rsidRPr="00F8160E" w14:paraId="183CB135" w14:textId="77777777" w:rsidTr="00C970CA">
        <w:trPr>
          <w:trHeight w:val="426"/>
        </w:trPr>
        <w:tc>
          <w:tcPr>
            <w:tcW w:w="5000" w:type="pct"/>
            <w:gridSpan w:val="2"/>
            <w:tcBorders>
              <w:top w:val="nil"/>
              <w:left w:val="nil"/>
              <w:bottom w:val="nil"/>
              <w:right w:val="nil"/>
            </w:tcBorders>
            <w:vAlign w:val="bottom"/>
            <w:hideMark/>
          </w:tcPr>
          <w:p w14:paraId="7D289081" w14:textId="77777777" w:rsidR="001D2661" w:rsidRPr="00F8160E" w:rsidRDefault="001D2661" w:rsidP="00C970CA">
            <w:pPr>
              <w:spacing w:line="240" w:lineRule="auto"/>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b/>
                <w:sz w:val="24"/>
                <w:szCs w:val="24"/>
                <w:lang w:eastAsia="it-IT"/>
              </w:rPr>
              <w:t xml:space="preserve">Clinical history of CVD </w:t>
            </w:r>
          </w:p>
        </w:tc>
      </w:tr>
      <w:tr w:rsidR="001D2661" w:rsidRPr="00F8160E" w14:paraId="0DE5E7AD" w14:textId="77777777" w:rsidTr="00C970CA">
        <w:trPr>
          <w:trHeight w:val="428"/>
        </w:trPr>
        <w:tc>
          <w:tcPr>
            <w:tcW w:w="3309" w:type="pct"/>
            <w:tcBorders>
              <w:top w:val="nil"/>
              <w:left w:val="nil"/>
              <w:bottom w:val="nil"/>
              <w:right w:val="nil"/>
            </w:tcBorders>
            <w:vAlign w:val="bottom"/>
            <w:hideMark/>
          </w:tcPr>
          <w:p w14:paraId="6B66F9F8" w14:textId="77777777"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Peripheral artery disease </w:t>
            </w:r>
          </w:p>
        </w:tc>
        <w:tc>
          <w:tcPr>
            <w:tcW w:w="1691" w:type="pct"/>
            <w:tcBorders>
              <w:top w:val="nil"/>
              <w:left w:val="nil"/>
              <w:bottom w:val="nil"/>
              <w:right w:val="nil"/>
            </w:tcBorders>
            <w:vAlign w:val="bottom"/>
            <w:hideMark/>
          </w:tcPr>
          <w:p w14:paraId="68909661" w14:textId="1220435D"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0.9</w:t>
            </w:r>
          </w:p>
        </w:tc>
      </w:tr>
      <w:tr w:rsidR="001D2661" w:rsidRPr="00F8160E" w14:paraId="05B107CA" w14:textId="77777777" w:rsidTr="00C970CA">
        <w:trPr>
          <w:trHeight w:val="426"/>
        </w:trPr>
        <w:tc>
          <w:tcPr>
            <w:tcW w:w="3309" w:type="pct"/>
            <w:tcBorders>
              <w:top w:val="nil"/>
              <w:left w:val="nil"/>
              <w:bottom w:val="nil"/>
              <w:right w:val="nil"/>
            </w:tcBorders>
            <w:vAlign w:val="bottom"/>
            <w:hideMark/>
          </w:tcPr>
          <w:p w14:paraId="0F2E3FE5" w14:textId="77777777" w:rsidR="001D2661" w:rsidRPr="00F8160E" w:rsidRDefault="001D2661" w:rsidP="00C970CA">
            <w:pPr>
              <w:spacing w:line="240" w:lineRule="auto"/>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b/>
                <w:sz w:val="24"/>
                <w:szCs w:val="24"/>
                <w:lang w:eastAsia="it-IT"/>
              </w:rPr>
              <w:t>Clinical presentation</w:t>
            </w:r>
          </w:p>
        </w:tc>
        <w:tc>
          <w:tcPr>
            <w:tcW w:w="1691" w:type="pct"/>
            <w:tcBorders>
              <w:top w:val="nil"/>
              <w:left w:val="nil"/>
              <w:bottom w:val="nil"/>
              <w:right w:val="nil"/>
            </w:tcBorders>
            <w:vAlign w:val="bottom"/>
          </w:tcPr>
          <w:p w14:paraId="7C55E14B" w14:textId="77777777"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p>
        </w:tc>
      </w:tr>
      <w:tr w:rsidR="001D2661" w:rsidRPr="00F8160E" w14:paraId="406B25D4" w14:textId="77777777" w:rsidTr="00C970CA">
        <w:trPr>
          <w:trHeight w:val="64"/>
        </w:trPr>
        <w:tc>
          <w:tcPr>
            <w:tcW w:w="3309" w:type="pct"/>
            <w:tcBorders>
              <w:top w:val="nil"/>
              <w:left w:val="nil"/>
              <w:bottom w:val="nil"/>
              <w:right w:val="nil"/>
            </w:tcBorders>
            <w:vAlign w:val="bottom"/>
            <w:hideMark/>
          </w:tcPr>
          <w:p w14:paraId="73848880" w14:textId="77777777" w:rsidR="001D2661" w:rsidRPr="00F8160E" w:rsidRDefault="001D2661" w:rsidP="00C970CA">
            <w:pPr>
              <w:spacing w:line="240" w:lineRule="auto"/>
              <w:ind w:left="142"/>
              <w:jc w:val="both"/>
              <w:rPr>
                <w:rFonts w:ascii="Times New Roman" w:eastAsia="Calibri" w:hAnsi="Times New Roman" w:cs="Times New Roman"/>
                <w:sz w:val="24"/>
                <w:szCs w:val="24"/>
                <w:lang w:eastAsia="it-IT"/>
              </w:rPr>
            </w:pPr>
            <w:r w:rsidRPr="00F8160E">
              <w:rPr>
                <w:rFonts w:ascii="Times New Roman" w:eastAsia="Calibri" w:hAnsi="Times New Roman" w:cs="Times New Roman"/>
                <w:sz w:val="24"/>
                <w:szCs w:val="24"/>
                <w:lang w:eastAsia="it-IT"/>
              </w:rPr>
              <w:t>STEMI</w:t>
            </w:r>
          </w:p>
        </w:tc>
        <w:tc>
          <w:tcPr>
            <w:tcW w:w="1691" w:type="pct"/>
            <w:tcBorders>
              <w:top w:val="nil"/>
              <w:left w:val="nil"/>
              <w:bottom w:val="nil"/>
              <w:right w:val="nil"/>
            </w:tcBorders>
            <w:vAlign w:val="bottom"/>
          </w:tcPr>
          <w:p w14:paraId="3E759893" w14:textId="1ED73E4D" w:rsidR="001D2661" w:rsidRPr="00F8160E" w:rsidRDefault="00983310"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w:t>
            </w:r>
          </w:p>
        </w:tc>
      </w:tr>
      <w:tr w:rsidR="001D2661" w:rsidRPr="00F8160E" w14:paraId="242BCBE1" w14:textId="77777777" w:rsidTr="00C970CA">
        <w:trPr>
          <w:trHeight w:val="64"/>
        </w:trPr>
        <w:tc>
          <w:tcPr>
            <w:tcW w:w="3309" w:type="pct"/>
            <w:tcBorders>
              <w:top w:val="nil"/>
              <w:left w:val="nil"/>
              <w:bottom w:val="nil"/>
              <w:right w:val="nil"/>
            </w:tcBorders>
            <w:vAlign w:val="bottom"/>
            <w:hideMark/>
          </w:tcPr>
          <w:p w14:paraId="69971B77" w14:textId="43B45065"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SBP at admission</w:t>
            </w:r>
            <w:r w:rsidR="00C970CA" w:rsidRPr="00F8160E">
              <w:rPr>
                <w:rFonts w:ascii="Times New Roman" w:eastAsia="Times New Roman" w:hAnsi="Times New Roman" w:cs="Times New Roman"/>
                <w:sz w:val="24"/>
                <w:szCs w:val="24"/>
                <w:lang w:eastAsia="it-IT"/>
              </w:rPr>
              <w:t xml:space="preserve">, </w:t>
            </w:r>
            <w:r w:rsidRPr="00F8160E">
              <w:rPr>
                <w:rFonts w:ascii="Times New Roman" w:eastAsia="Times New Roman" w:hAnsi="Times New Roman" w:cs="Times New Roman"/>
                <w:sz w:val="24"/>
                <w:szCs w:val="24"/>
                <w:lang w:eastAsia="it-IT"/>
              </w:rPr>
              <w:t>mmHg</w:t>
            </w:r>
          </w:p>
        </w:tc>
        <w:tc>
          <w:tcPr>
            <w:tcW w:w="1691" w:type="pct"/>
            <w:tcBorders>
              <w:top w:val="nil"/>
              <w:left w:val="nil"/>
              <w:bottom w:val="nil"/>
              <w:right w:val="nil"/>
            </w:tcBorders>
            <w:vAlign w:val="bottom"/>
          </w:tcPr>
          <w:p w14:paraId="6505A22F" w14:textId="175A5127" w:rsidR="001D2661" w:rsidRPr="00F8160E" w:rsidRDefault="00983310"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18.0</w:t>
            </w:r>
          </w:p>
        </w:tc>
      </w:tr>
      <w:tr w:rsidR="001D2661" w:rsidRPr="00F8160E" w14:paraId="459EF940" w14:textId="77777777" w:rsidTr="00C970CA">
        <w:trPr>
          <w:trHeight w:val="64"/>
        </w:trPr>
        <w:tc>
          <w:tcPr>
            <w:tcW w:w="3309" w:type="pct"/>
            <w:tcBorders>
              <w:top w:val="nil"/>
              <w:left w:val="nil"/>
              <w:bottom w:val="nil"/>
              <w:right w:val="nil"/>
            </w:tcBorders>
            <w:vAlign w:val="bottom"/>
            <w:hideMark/>
          </w:tcPr>
          <w:p w14:paraId="3F39324F" w14:textId="48DC1C80"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HR at admission</w:t>
            </w:r>
            <w:r w:rsidR="00C970CA" w:rsidRPr="00F8160E">
              <w:rPr>
                <w:rFonts w:ascii="Times New Roman" w:eastAsia="Times New Roman" w:hAnsi="Times New Roman" w:cs="Times New Roman"/>
                <w:sz w:val="24"/>
                <w:szCs w:val="24"/>
                <w:lang w:eastAsia="it-IT"/>
              </w:rPr>
              <w:t xml:space="preserve">, </w:t>
            </w:r>
            <w:r w:rsidRPr="00F8160E">
              <w:rPr>
                <w:rFonts w:ascii="Times New Roman" w:eastAsia="Times New Roman" w:hAnsi="Times New Roman" w:cs="Times New Roman"/>
                <w:sz w:val="24"/>
                <w:szCs w:val="24"/>
                <w:lang w:eastAsia="it-IT"/>
              </w:rPr>
              <w:t>bpm</w:t>
            </w:r>
          </w:p>
        </w:tc>
        <w:tc>
          <w:tcPr>
            <w:tcW w:w="1691" w:type="pct"/>
            <w:tcBorders>
              <w:top w:val="nil"/>
              <w:left w:val="nil"/>
              <w:bottom w:val="nil"/>
              <w:right w:val="nil"/>
            </w:tcBorders>
            <w:vAlign w:val="bottom"/>
          </w:tcPr>
          <w:p w14:paraId="104BC3B0" w14:textId="51AAE4C9" w:rsidR="001D2661" w:rsidRPr="00F8160E" w:rsidRDefault="00983310"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18.2</w:t>
            </w:r>
          </w:p>
        </w:tc>
      </w:tr>
      <w:tr w:rsidR="001D2661" w:rsidRPr="00F8160E" w14:paraId="13CEA7E5" w14:textId="77777777" w:rsidTr="00C970CA">
        <w:trPr>
          <w:trHeight w:val="192"/>
        </w:trPr>
        <w:tc>
          <w:tcPr>
            <w:tcW w:w="3309" w:type="pct"/>
            <w:tcBorders>
              <w:top w:val="nil"/>
              <w:left w:val="nil"/>
              <w:bottom w:val="nil"/>
              <w:right w:val="nil"/>
            </w:tcBorders>
            <w:vAlign w:val="bottom"/>
            <w:hideMark/>
          </w:tcPr>
          <w:p w14:paraId="7ECCDC92" w14:textId="0CECCA42"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Serum creatinine at admission</w:t>
            </w:r>
            <w:r w:rsidR="00C970CA" w:rsidRPr="00F8160E">
              <w:rPr>
                <w:rFonts w:ascii="Times New Roman" w:eastAsia="Times New Roman" w:hAnsi="Times New Roman" w:cs="Times New Roman"/>
                <w:sz w:val="24"/>
                <w:szCs w:val="24"/>
                <w:lang w:eastAsia="it-IT"/>
              </w:rPr>
              <w:t xml:space="preserve">, </w:t>
            </w:r>
            <w:r w:rsidRPr="00F8160E">
              <w:rPr>
                <w:rFonts w:ascii="Times New Roman" w:eastAsia="Times New Roman" w:hAnsi="Times New Roman" w:cs="Times New Roman"/>
                <w:sz w:val="24"/>
                <w:szCs w:val="24"/>
                <w:lang w:eastAsia="it-IT"/>
              </w:rPr>
              <w:t>mg/dL</w:t>
            </w:r>
          </w:p>
        </w:tc>
        <w:tc>
          <w:tcPr>
            <w:tcW w:w="1691" w:type="pct"/>
            <w:tcBorders>
              <w:top w:val="nil"/>
              <w:left w:val="nil"/>
              <w:bottom w:val="nil"/>
              <w:right w:val="nil"/>
            </w:tcBorders>
            <w:vAlign w:val="bottom"/>
          </w:tcPr>
          <w:p w14:paraId="1436C274" w14:textId="6473BF54" w:rsidR="001D2661" w:rsidRPr="00F8160E" w:rsidRDefault="00983310"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18.0</w:t>
            </w:r>
          </w:p>
        </w:tc>
      </w:tr>
      <w:tr w:rsidR="001D2661" w:rsidRPr="00F8160E" w14:paraId="0D38FB76" w14:textId="77777777" w:rsidTr="00C970CA">
        <w:trPr>
          <w:trHeight w:val="137"/>
        </w:trPr>
        <w:tc>
          <w:tcPr>
            <w:tcW w:w="3309" w:type="pct"/>
            <w:tcBorders>
              <w:top w:val="nil"/>
              <w:left w:val="nil"/>
              <w:bottom w:val="nil"/>
              <w:right w:val="nil"/>
            </w:tcBorders>
            <w:vAlign w:val="bottom"/>
            <w:hideMark/>
          </w:tcPr>
          <w:p w14:paraId="7A0BC82A" w14:textId="77777777" w:rsidR="001D2661" w:rsidRPr="00F8160E" w:rsidRDefault="001D2661" w:rsidP="00C970CA">
            <w:pPr>
              <w:spacing w:line="240" w:lineRule="auto"/>
              <w:ind w:left="142"/>
              <w:jc w:val="both"/>
              <w:rPr>
                <w:rFonts w:ascii="Times New Roman" w:eastAsia="Times New Roman" w:hAnsi="Times New Roman" w:cs="Times New Roman"/>
                <w:b/>
                <w:sz w:val="24"/>
                <w:szCs w:val="24"/>
                <w:lang w:eastAsia="it-IT"/>
              </w:rPr>
            </w:pPr>
            <w:r w:rsidRPr="00F8160E">
              <w:rPr>
                <w:rFonts w:ascii="Times New Roman" w:eastAsia="Times New Roman" w:hAnsi="Times New Roman" w:cs="Times New Roman"/>
                <w:b/>
                <w:sz w:val="24"/>
                <w:szCs w:val="24"/>
                <w:lang w:eastAsia="it-IT"/>
              </w:rPr>
              <w:t xml:space="preserve">Revascularization procedures </w:t>
            </w:r>
          </w:p>
        </w:tc>
        <w:tc>
          <w:tcPr>
            <w:tcW w:w="1691" w:type="pct"/>
            <w:tcBorders>
              <w:top w:val="nil"/>
              <w:left w:val="nil"/>
              <w:bottom w:val="nil"/>
              <w:right w:val="nil"/>
            </w:tcBorders>
            <w:vAlign w:val="bottom"/>
          </w:tcPr>
          <w:p w14:paraId="310AFA81" w14:textId="77777777" w:rsidR="001D2661" w:rsidRPr="00F8160E" w:rsidRDefault="001D2661" w:rsidP="00C970CA">
            <w:pPr>
              <w:spacing w:line="240" w:lineRule="auto"/>
              <w:jc w:val="center"/>
              <w:rPr>
                <w:rFonts w:ascii="Times New Roman" w:eastAsia="Times New Roman" w:hAnsi="Times New Roman" w:cs="Times New Roman"/>
                <w:sz w:val="24"/>
                <w:szCs w:val="24"/>
                <w:lang w:val="it-IT" w:eastAsia="it-IT"/>
              </w:rPr>
            </w:pPr>
          </w:p>
        </w:tc>
      </w:tr>
      <w:tr w:rsidR="001D2661" w:rsidRPr="00F8160E" w14:paraId="6CCDCF02" w14:textId="77777777" w:rsidTr="00C970CA">
        <w:trPr>
          <w:trHeight w:val="200"/>
        </w:trPr>
        <w:tc>
          <w:tcPr>
            <w:tcW w:w="3309" w:type="pct"/>
            <w:tcBorders>
              <w:top w:val="nil"/>
              <w:left w:val="nil"/>
              <w:bottom w:val="nil"/>
              <w:right w:val="nil"/>
            </w:tcBorders>
            <w:vAlign w:val="bottom"/>
            <w:hideMark/>
          </w:tcPr>
          <w:p w14:paraId="5BAB69D2" w14:textId="77777777" w:rsidR="001D2661" w:rsidRPr="00F8160E" w:rsidRDefault="001D2661" w:rsidP="00C970CA">
            <w:pPr>
              <w:spacing w:line="240" w:lineRule="auto"/>
              <w:ind w:left="142"/>
              <w:jc w:val="both"/>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PCI</w:t>
            </w:r>
          </w:p>
        </w:tc>
        <w:tc>
          <w:tcPr>
            <w:tcW w:w="1691" w:type="pct"/>
            <w:tcBorders>
              <w:top w:val="nil"/>
              <w:left w:val="nil"/>
              <w:bottom w:val="nil"/>
              <w:right w:val="nil"/>
            </w:tcBorders>
            <w:vAlign w:val="bottom"/>
          </w:tcPr>
          <w:p w14:paraId="5A078031" w14:textId="5BDCFD81" w:rsidR="001D2661" w:rsidRPr="00F8160E" w:rsidRDefault="00983310" w:rsidP="00C970CA">
            <w:pPr>
              <w:spacing w:line="240" w:lineRule="auto"/>
              <w:jc w:val="center"/>
              <w:rPr>
                <w:rFonts w:ascii="Times New Roman" w:eastAsia="Times New Roman" w:hAnsi="Times New Roman" w:cs="Times New Roman"/>
                <w:sz w:val="24"/>
                <w:szCs w:val="24"/>
                <w:lang w:val="it-IT" w:eastAsia="it-IT"/>
              </w:rPr>
            </w:pPr>
            <w:r w:rsidRPr="00F8160E">
              <w:rPr>
                <w:rFonts w:ascii="Times New Roman" w:eastAsia="Times New Roman" w:hAnsi="Times New Roman" w:cs="Times New Roman"/>
                <w:sz w:val="24"/>
                <w:szCs w:val="24"/>
                <w:lang w:val="it-IT" w:eastAsia="it-IT"/>
              </w:rPr>
              <w:t>0.8</w:t>
            </w:r>
          </w:p>
        </w:tc>
      </w:tr>
      <w:tr w:rsidR="00C5429A" w:rsidRPr="0079649D" w14:paraId="64120C8C" w14:textId="77777777" w:rsidTr="004D4045">
        <w:trPr>
          <w:trHeight w:val="445"/>
        </w:trPr>
        <w:tc>
          <w:tcPr>
            <w:tcW w:w="5000" w:type="pct"/>
            <w:gridSpan w:val="2"/>
            <w:tcBorders>
              <w:top w:val="single" w:sz="4" w:space="0" w:color="auto"/>
              <w:left w:val="nil"/>
              <w:right w:val="nil"/>
            </w:tcBorders>
            <w:vAlign w:val="bottom"/>
          </w:tcPr>
          <w:p w14:paraId="0376F8A7" w14:textId="7E39A199" w:rsidR="00C5429A" w:rsidRPr="00F8160E" w:rsidRDefault="00C5429A" w:rsidP="00C970CA">
            <w:pPr>
              <w:tabs>
                <w:tab w:val="left" w:pos="2160"/>
              </w:tabs>
              <w:spacing w:after="0" w:line="240" w:lineRule="auto"/>
              <w:rPr>
                <w:rFonts w:ascii="Times New Roman" w:eastAsia="Calibri" w:hAnsi="Times New Roman" w:cs="Times New Roman"/>
                <w:sz w:val="24"/>
                <w:szCs w:val="24"/>
                <w:lang w:eastAsia="it-IT"/>
              </w:rPr>
            </w:pPr>
            <w:r w:rsidRPr="00F8160E">
              <w:rPr>
                <w:rFonts w:ascii="Times New Roman" w:eastAsia="Calibri" w:hAnsi="Times New Roman" w:cs="Times New Roman"/>
                <w:sz w:val="24"/>
                <w:szCs w:val="24"/>
                <w:lang w:eastAsia="it-IT"/>
              </w:rPr>
              <w:t xml:space="preserve">Data are presented as percentages (%) </w:t>
            </w:r>
          </w:p>
          <w:p w14:paraId="25B32152" w14:textId="26D9CC64" w:rsidR="00C5429A" w:rsidRPr="0079649D" w:rsidRDefault="00C5429A" w:rsidP="00587963">
            <w:pPr>
              <w:tabs>
                <w:tab w:val="left" w:pos="2160"/>
              </w:tabs>
              <w:spacing w:after="0" w:line="240" w:lineRule="auto"/>
              <w:rPr>
                <w:rFonts w:ascii="Times New Roman" w:eastAsia="Calibri" w:hAnsi="Times New Roman" w:cs="Times New Roman"/>
                <w:sz w:val="24"/>
                <w:szCs w:val="24"/>
                <w:lang w:eastAsia="it-IT"/>
              </w:rPr>
            </w:pPr>
            <w:r w:rsidRPr="00F8160E">
              <w:rPr>
                <w:rFonts w:ascii="Times New Roman" w:eastAsia="Calibri" w:hAnsi="Times New Roman" w:cs="Times New Roman"/>
                <w:sz w:val="24"/>
                <w:szCs w:val="24"/>
                <w:lang w:eastAsia="it-IT"/>
              </w:rPr>
              <w:t>Abbreviations: CABG</w:t>
            </w:r>
            <w:r w:rsidR="004B38B7"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lang w:eastAsia="it-IT"/>
              </w:rPr>
              <w:t>coronary artery bypass graft</w:t>
            </w:r>
            <w:r w:rsidRPr="00F8160E">
              <w:rPr>
                <w:rFonts w:ascii="Times New Roman" w:eastAsia="Times New Roman" w:hAnsi="Times New Roman" w:cs="Times New Roman"/>
                <w:sz w:val="24"/>
                <w:szCs w:val="24"/>
                <w:lang w:eastAsia="it-IT"/>
              </w:rPr>
              <w:t>; CHD</w:t>
            </w:r>
            <w:r w:rsidR="004B38B7" w:rsidRPr="00F8160E">
              <w:rPr>
                <w:rFonts w:ascii="Times New Roman" w:eastAsia="Calibri" w:hAnsi="Times New Roman" w:cs="Times New Roman"/>
                <w:sz w:val="24"/>
                <w:szCs w:val="24"/>
              </w:rPr>
              <w:t>=</w:t>
            </w:r>
            <w:r w:rsidRPr="00F8160E">
              <w:rPr>
                <w:rFonts w:ascii="Times New Roman" w:eastAsia="Times New Roman" w:hAnsi="Times New Roman" w:cs="Times New Roman"/>
                <w:sz w:val="24"/>
                <w:szCs w:val="24"/>
                <w:lang w:eastAsia="it-IT"/>
              </w:rPr>
              <w:t>coronary heart disease; CVD</w:t>
            </w:r>
            <w:r w:rsidR="004B38B7" w:rsidRPr="00F8160E">
              <w:rPr>
                <w:rFonts w:ascii="Times New Roman" w:eastAsia="Calibri" w:hAnsi="Times New Roman" w:cs="Times New Roman"/>
                <w:sz w:val="24"/>
                <w:szCs w:val="24"/>
              </w:rPr>
              <w:t>=</w:t>
            </w:r>
            <w:r w:rsidRPr="00F8160E">
              <w:rPr>
                <w:rFonts w:ascii="Times New Roman" w:eastAsia="Times New Roman" w:hAnsi="Times New Roman" w:cs="Times New Roman"/>
                <w:sz w:val="24"/>
                <w:szCs w:val="24"/>
                <w:lang w:eastAsia="it-IT"/>
              </w:rPr>
              <w:t>cardiovascular disease</w:t>
            </w:r>
            <w:r w:rsidRPr="00F8160E">
              <w:rPr>
                <w:rFonts w:ascii="Times New Roman" w:eastAsia="Calibri" w:hAnsi="Times New Roman" w:cs="Times New Roman"/>
                <w:sz w:val="24"/>
                <w:szCs w:val="24"/>
                <w:lang w:eastAsia="it-IT"/>
              </w:rPr>
              <w:t>; PCI</w:t>
            </w:r>
            <w:r w:rsidR="004B38B7"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lang w:eastAsia="it-IT"/>
              </w:rPr>
              <w:t>percutaneous coronary intervention.</w:t>
            </w:r>
            <w:r w:rsidRPr="0079649D">
              <w:rPr>
                <w:rFonts w:ascii="Times New Roman" w:eastAsia="Calibri" w:hAnsi="Times New Roman" w:cs="Times New Roman"/>
                <w:sz w:val="24"/>
                <w:szCs w:val="24"/>
                <w:lang w:eastAsia="it-IT"/>
              </w:rPr>
              <w:t xml:space="preserve"> </w:t>
            </w:r>
          </w:p>
        </w:tc>
      </w:tr>
    </w:tbl>
    <w:p w14:paraId="7614E360" w14:textId="411317AD" w:rsidR="00D83F1A" w:rsidRDefault="001D2661">
      <w:r w:rsidRPr="0079649D">
        <w:br w:type="page"/>
      </w:r>
    </w:p>
    <w:p w14:paraId="35B78657" w14:textId="77777777" w:rsidR="00D83F1A" w:rsidRDefault="00D83F1A" w:rsidP="00591BD1">
      <w:pPr>
        <w:pStyle w:val="Titolo2"/>
        <w:rPr>
          <w:rFonts w:ascii="Times New Roman" w:eastAsia="Calibri" w:hAnsi="Times New Roman" w:cs="Times New Roman"/>
          <w:b/>
          <w:color w:val="auto"/>
          <w:sz w:val="24"/>
          <w:szCs w:val="24"/>
        </w:rPr>
        <w:sectPr w:rsidR="00D83F1A" w:rsidSect="00F85319">
          <w:footerReference w:type="default" r:id="rId9"/>
          <w:pgSz w:w="11906" w:h="16838"/>
          <w:pgMar w:top="1417" w:right="1134" w:bottom="1134" w:left="1134" w:header="708" w:footer="708" w:gutter="0"/>
          <w:cols w:space="708"/>
          <w:docGrid w:linePitch="360"/>
        </w:sectPr>
      </w:pPr>
    </w:p>
    <w:tbl>
      <w:tblPr>
        <w:tblW w:w="5000" w:type="pct"/>
        <w:tblLook w:val="04A0" w:firstRow="1" w:lastRow="0" w:firstColumn="1" w:lastColumn="0" w:noHBand="0" w:noVBand="1"/>
      </w:tblPr>
      <w:tblGrid>
        <w:gridCol w:w="4062"/>
        <w:gridCol w:w="1740"/>
        <w:gridCol w:w="1743"/>
        <w:gridCol w:w="1629"/>
        <w:gridCol w:w="1566"/>
        <w:gridCol w:w="1740"/>
        <w:gridCol w:w="1806"/>
      </w:tblGrid>
      <w:tr w:rsidR="00D83F1A" w:rsidRPr="0079649D" w14:paraId="50DF3792" w14:textId="77777777" w:rsidTr="00591BD1">
        <w:tc>
          <w:tcPr>
            <w:tcW w:w="5000" w:type="pct"/>
            <w:gridSpan w:val="7"/>
            <w:tcBorders>
              <w:top w:val="single" w:sz="4" w:space="0" w:color="auto"/>
              <w:bottom w:val="single" w:sz="4" w:space="0" w:color="auto"/>
            </w:tcBorders>
          </w:tcPr>
          <w:p w14:paraId="0A433F47" w14:textId="028B7441" w:rsidR="00D83F1A" w:rsidRPr="0079649D" w:rsidRDefault="00D83F1A" w:rsidP="00591BD1">
            <w:pPr>
              <w:pStyle w:val="Titolo2"/>
              <w:rPr>
                <w:rFonts w:ascii="Times New Roman" w:hAnsi="Times New Roman" w:cs="Times New Roman"/>
                <w:b/>
                <w:color w:val="auto"/>
                <w:sz w:val="24"/>
                <w:szCs w:val="24"/>
                <w:lang w:eastAsia="it-IT"/>
              </w:rPr>
            </w:pPr>
            <w:bookmarkStart w:id="24" w:name="_Toc159866630"/>
            <w:r w:rsidRPr="00825205">
              <w:rPr>
                <w:rFonts w:ascii="Times New Roman" w:hAnsi="Times New Roman" w:cs="Times New Roman"/>
                <w:b/>
                <w:color w:val="auto"/>
                <w:sz w:val="24"/>
                <w:szCs w:val="24"/>
                <w:lang w:eastAsia="it-IT"/>
              </w:rPr>
              <w:lastRenderedPageBreak/>
              <w:t xml:space="preserve">Table </w:t>
            </w:r>
            <w:r w:rsidR="007D58AC">
              <w:rPr>
                <w:rFonts w:ascii="Times New Roman" w:hAnsi="Times New Roman" w:cs="Times New Roman"/>
                <w:b/>
                <w:color w:val="auto"/>
                <w:sz w:val="24"/>
                <w:szCs w:val="24"/>
                <w:lang w:eastAsia="it-IT"/>
              </w:rPr>
              <w:t>S</w:t>
            </w:r>
            <w:r>
              <w:rPr>
                <w:rFonts w:ascii="Times New Roman" w:hAnsi="Times New Roman" w:cs="Times New Roman"/>
                <w:b/>
                <w:color w:val="auto"/>
                <w:sz w:val="24"/>
                <w:szCs w:val="24"/>
                <w:lang w:eastAsia="it-IT"/>
              </w:rPr>
              <w:t>2</w:t>
            </w:r>
            <w:r w:rsidRPr="00825205">
              <w:rPr>
                <w:rFonts w:ascii="Times New Roman" w:hAnsi="Times New Roman" w:cs="Times New Roman"/>
                <w:b/>
                <w:color w:val="auto"/>
                <w:sz w:val="24"/>
                <w:szCs w:val="24"/>
                <w:lang w:eastAsia="it-IT"/>
              </w:rPr>
              <w:t xml:space="preserve">. </w:t>
            </w:r>
            <w:r w:rsidRPr="00825205">
              <w:rPr>
                <w:rFonts w:ascii="Times New Roman" w:hAnsi="Times New Roman" w:cs="Times New Roman"/>
                <w:color w:val="auto"/>
                <w:sz w:val="24"/>
                <w:szCs w:val="24"/>
                <w:lang w:eastAsia="it-IT"/>
              </w:rPr>
              <w:t>Inverse probability weighting: clinical factors and outcomes stratified by sex and economic status in patients with myocardial infarction</w:t>
            </w:r>
            <w:bookmarkEnd w:id="24"/>
          </w:p>
        </w:tc>
      </w:tr>
      <w:tr w:rsidR="00D83F1A" w:rsidRPr="0079649D" w14:paraId="6B865ABE" w14:textId="77777777" w:rsidTr="00591BD1">
        <w:tc>
          <w:tcPr>
            <w:tcW w:w="1422" w:type="pct"/>
            <w:tcBorders>
              <w:top w:val="single" w:sz="4" w:space="0" w:color="auto"/>
              <w:bottom w:val="single" w:sz="4" w:space="0" w:color="auto"/>
            </w:tcBorders>
            <w:shd w:val="clear" w:color="auto" w:fill="auto"/>
            <w:vAlign w:val="center"/>
          </w:tcPr>
          <w:p w14:paraId="1E63BF65"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p>
        </w:tc>
        <w:tc>
          <w:tcPr>
            <w:tcW w:w="1789" w:type="pct"/>
            <w:gridSpan w:val="3"/>
            <w:tcBorders>
              <w:top w:val="single" w:sz="4" w:space="0" w:color="auto"/>
              <w:bottom w:val="single" w:sz="4" w:space="0" w:color="auto"/>
            </w:tcBorders>
            <w:shd w:val="clear" w:color="auto" w:fill="auto"/>
            <w:vAlign w:val="center"/>
          </w:tcPr>
          <w:p w14:paraId="73B259FC"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High Income countries</w:t>
            </w:r>
          </w:p>
        </w:tc>
        <w:tc>
          <w:tcPr>
            <w:tcW w:w="1790" w:type="pct"/>
            <w:gridSpan w:val="3"/>
            <w:tcBorders>
              <w:top w:val="single" w:sz="4" w:space="0" w:color="auto"/>
              <w:bottom w:val="single" w:sz="4" w:space="0" w:color="auto"/>
            </w:tcBorders>
            <w:shd w:val="clear" w:color="auto" w:fill="auto"/>
            <w:vAlign w:val="center"/>
          </w:tcPr>
          <w:p w14:paraId="1C32FFA7"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Middle Income countries</w:t>
            </w:r>
          </w:p>
        </w:tc>
      </w:tr>
      <w:tr w:rsidR="00D83F1A" w:rsidRPr="0079649D" w14:paraId="46C56AC9" w14:textId="77777777" w:rsidTr="00591BD1">
        <w:tc>
          <w:tcPr>
            <w:tcW w:w="1422" w:type="pct"/>
            <w:tcBorders>
              <w:top w:val="single" w:sz="4" w:space="0" w:color="auto"/>
              <w:bottom w:val="single" w:sz="4" w:space="0" w:color="auto"/>
            </w:tcBorders>
            <w:shd w:val="clear" w:color="auto" w:fill="auto"/>
            <w:vAlign w:val="center"/>
          </w:tcPr>
          <w:p w14:paraId="1C542A41"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Characteristics</w:t>
            </w:r>
          </w:p>
        </w:tc>
        <w:tc>
          <w:tcPr>
            <w:tcW w:w="609" w:type="pct"/>
            <w:tcBorders>
              <w:top w:val="single" w:sz="4" w:space="0" w:color="auto"/>
              <w:bottom w:val="single" w:sz="4" w:space="0" w:color="auto"/>
            </w:tcBorders>
            <w:shd w:val="clear" w:color="auto" w:fill="auto"/>
            <w:vAlign w:val="center"/>
          </w:tcPr>
          <w:p w14:paraId="63E5C392" w14:textId="77777777" w:rsidR="00D83F1A" w:rsidRPr="0079649D" w:rsidRDefault="00D83F1A" w:rsidP="00591BD1">
            <w:pPr>
              <w:spacing w:after="0" w:line="360" w:lineRule="auto"/>
              <w:jc w:val="center"/>
              <w:rPr>
                <w:rFonts w:ascii="Times New Roman" w:eastAsia="Calibri" w:hAnsi="Times New Roman" w:cs="Times New Roman"/>
                <w:sz w:val="24"/>
                <w:szCs w:val="24"/>
              </w:rPr>
            </w:pPr>
            <w:r w:rsidRPr="0079649D">
              <w:rPr>
                <w:rFonts w:ascii="Times New Roman" w:eastAsia="Times New Roman" w:hAnsi="Times New Roman" w:cs="Times New Roman"/>
                <w:b/>
                <w:sz w:val="24"/>
                <w:szCs w:val="24"/>
                <w:lang w:eastAsia="it-IT"/>
              </w:rPr>
              <w:t>Women</w:t>
            </w:r>
          </w:p>
          <w:p w14:paraId="008CAE94"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(n=2,477)</w:t>
            </w:r>
          </w:p>
        </w:tc>
        <w:tc>
          <w:tcPr>
            <w:tcW w:w="610" w:type="pct"/>
            <w:tcBorders>
              <w:top w:val="single" w:sz="4" w:space="0" w:color="auto"/>
              <w:bottom w:val="single" w:sz="4" w:space="0" w:color="auto"/>
            </w:tcBorders>
            <w:vAlign w:val="center"/>
          </w:tcPr>
          <w:p w14:paraId="301224E1"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Men</w:t>
            </w:r>
          </w:p>
          <w:p w14:paraId="431D9FA9"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(n=5,989)</w:t>
            </w:r>
          </w:p>
        </w:tc>
        <w:tc>
          <w:tcPr>
            <w:tcW w:w="570" w:type="pct"/>
            <w:tcBorders>
              <w:top w:val="single" w:sz="4" w:space="0" w:color="auto"/>
              <w:bottom w:val="single" w:sz="4" w:space="0" w:color="auto"/>
            </w:tcBorders>
            <w:vAlign w:val="center"/>
          </w:tcPr>
          <w:p w14:paraId="6282E627"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c>
          <w:tcPr>
            <w:tcW w:w="548" w:type="pct"/>
            <w:tcBorders>
              <w:top w:val="single" w:sz="4" w:space="0" w:color="auto"/>
              <w:bottom w:val="single" w:sz="4" w:space="0" w:color="auto"/>
            </w:tcBorders>
            <w:shd w:val="clear" w:color="auto" w:fill="auto"/>
            <w:vAlign w:val="center"/>
          </w:tcPr>
          <w:p w14:paraId="52C460E6" w14:textId="77777777" w:rsidR="00D83F1A" w:rsidRPr="0079649D" w:rsidRDefault="00D83F1A" w:rsidP="00591BD1">
            <w:pPr>
              <w:spacing w:after="0" w:line="360" w:lineRule="auto"/>
              <w:jc w:val="center"/>
              <w:rPr>
                <w:rFonts w:ascii="Times New Roman" w:eastAsia="Calibri" w:hAnsi="Times New Roman" w:cs="Times New Roman"/>
                <w:sz w:val="24"/>
                <w:szCs w:val="24"/>
              </w:rPr>
            </w:pPr>
            <w:r w:rsidRPr="0079649D">
              <w:rPr>
                <w:rFonts w:ascii="Times New Roman" w:eastAsia="Times New Roman" w:hAnsi="Times New Roman" w:cs="Times New Roman"/>
                <w:b/>
                <w:sz w:val="24"/>
                <w:szCs w:val="24"/>
                <w:lang w:eastAsia="it-IT"/>
              </w:rPr>
              <w:t>Women</w:t>
            </w:r>
          </w:p>
          <w:p w14:paraId="52C645A0"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(n=4,191)</w:t>
            </w:r>
          </w:p>
        </w:tc>
        <w:tc>
          <w:tcPr>
            <w:tcW w:w="609" w:type="pct"/>
            <w:tcBorders>
              <w:top w:val="single" w:sz="4" w:space="0" w:color="auto"/>
              <w:bottom w:val="single" w:sz="4" w:space="0" w:color="auto"/>
            </w:tcBorders>
            <w:vAlign w:val="center"/>
          </w:tcPr>
          <w:p w14:paraId="1B69DE73"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Men</w:t>
            </w:r>
          </w:p>
          <w:p w14:paraId="478794A7"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(n=9,429)</w:t>
            </w:r>
          </w:p>
        </w:tc>
        <w:tc>
          <w:tcPr>
            <w:tcW w:w="633" w:type="pct"/>
            <w:tcBorders>
              <w:top w:val="single" w:sz="4" w:space="0" w:color="auto"/>
              <w:bottom w:val="single" w:sz="4" w:space="0" w:color="auto"/>
            </w:tcBorders>
            <w:vAlign w:val="center"/>
          </w:tcPr>
          <w:p w14:paraId="375EB152" w14:textId="77777777" w:rsidR="00D83F1A" w:rsidRPr="0079649D" w:rsidRDefault="00D83F1A" w:rsidP="00591BD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r>
      <w:tr w:rsidR="00D83F1A" w:rsidRPr="0079649D" w14:paraId="41E96D73" w14:textId="77777777" w:rsidTr="00591BD1">
        <w:tc>
          <w:tcPr>
            <w:tcW w:w="1422" w:type="pct"/>
            <w:tcBorders>
              <w:top w:val="single" w:sz="4" w:space="0" w:color="auto"/>
            </w:tcBorders>
            <w:shd w:val="clear" w:color="auto" w:fill="auto"/>
          </w:tcPr>
          <w:p w14:paraId="1E9E6C40" w14:textId="77777777" w:rsidR="00D83F1A" w:rsidRPr="0079649D" w:rsidRDefault="00D83F1A" w:rsidP="00591BD1">
            <w:pPr>
              <w:spacing w:after="0" w:line="360" w:lineRule="auto"/>
              <w:ind w:left="173"/>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Age, years</w:t>
            </w:r>
          </w:p>
        </w:tc>
        <w:tc>
          <w:tcPr>
            <w:tcW w:w="609" w:type="pct"/>
            <w:tcBorders>
              <w:top w:val="single" w:sz="4" w:space="0" w:color="auto"/>
            </w:tcBorders>
            <w:shd w:val="clear" w:color="auto" w:fill="auto"/>
          </w:tcPr>
          <w:p w14:paraId="3EAB94D0"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64.6 ± 12.4</w:t>
            </w:r>
          </w:p>
        </w:tc>
        <w:tc>
          <w:tcPr>
            <w:tcW w:w="610" w:type="pct"/>
            <w:tcBorders>
              <w:top w:val="single" w:sz="4" w:space="0" w:color="auto"/>
            </w:tcBorders>
          </w:tcPr>
          <w:p w14:paraId="5778C6EE"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64.7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12.4</w:t>
            </w:r>
          </w:p>
        </w:tc>
        <w:tc>
          <w:tcPr>
            <w:tcW w:w="570" w:type="pct"/>
            <w:tcBorders>
              <w:top w:val="single" w:sz="4" w:space="0" w:color="auto"/>
            </w:tcBorders>
          </w:tcPr>
          <w:p w14:paraId="4F746A5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c>
          <w:tcPr>
            <w:tcW w:w="548" w:type="pct"/>
            <w:tcBorders>
              <w:top w:val="single" w:sz="4" w:space="0" w:color="auto"/>
            </w:tcBorders>
          </w:tcPr>
          <w:p w14:paraId="4021135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61.8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12.2</w:t>
            </w:r>
          </w:p>
        </w:tc>
        <w:tc>
          <w:tcPr>
            <w:tcW w:w="609" w:type="pct"/>
            <w:tcBorders>
              <w:top w:val="single" w:sz="4" w:space="0" w:color="auto"/>
            </w:tcBorders>
          </w:tcPr>
          <w:p w14:paraId="4FF04BE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61.9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11.7</w:t>
            </w:r>
          </w:p>
        </w:tc>
        <w:tc>
          <w:tcPr>
            <w:tcW w:w="633" w:type="pct"/>
            <w:tcBorders>
              <w:top w:val="single" w:sz="4" w:space="0" w:color="auto"/>
            </w:tcBorders>
          </w:tcPr>
          <w:p w14:paraId="509D699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r>
      <w:tr w:rsidR="00D83F1A" w:rsidRPr="0079649D" w14:paraId="0F705436" w14:textId="77777777" w:rsidTr="00591BD1">
        <w:tc>
          <w:tcPr>
            <w:tcW w:w="1422" w:type="pct"/>
            <w:shd w:val="clear" w:color="auto" w:fill="auto"/>
          </w:tcPr>
          <w:p w14:paraId="33189E35" w14:textId="77777777" w:rsidR="00D83F1A" w:rsidRPr="0079649D" w:rsidRDefault="00D83F1A" w:rsidP="00591BD1">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Cardiovascular risk factors</w:t>
            </w:r>
          </w:p>
        </w:tc>
        <w:tc>
          <w:tcPr>
            <w:tcW w:w="609" w:type="pct"/>
            <w:shd w:val="clear" w:color="auto" w:fill="auto"/>
          </w:tcPr>
          <w:p w14:paraId="527A316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10" w:type="pct"/>
          </w:tcPr>
          <w:p w14:paraId="34C5B6E0"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70" w:type="pct"/>
          </w:tcPr>
          <w:p w14:paraId="2005784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48" w:type="pct"/>
          </w:tcPr>
          <w:p w14:paraId="0CE431E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09" w:type="pct"/>
          </w:tcPr>
          <w:p w14:paraId="295A68C5"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33" w:type="pct"/>
          </w:tcPr>
          <w:p w14:paraId="0C7213D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r>
      <w:tr w:rsidR="00D83F1A" w:rsidRPr="0079649D" w14:paraId="61A4BA52" w14:textId="77777777" w:rsidTr="00591BD1">
        <w:tc>
          <w:tcPr>
            <w:tcW w:w="1422" w:type="pct"/>
            <w:shd w:val="clear" w:color="auto" w:fill="auto"/>
          </w:tcPr>
          <w:p w14:paraId="635B5011" w14:textId="77777777" w:rsidR="00D83F1A" w:rsidRPr="0079649D" w:rsidRDefault="00D83F1A" w:rsidP="00591BD1">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Diabetes, % </w:t>
            </w:r>
          </w:p>
        </w:tc>
        <w:tc>
          <w:tcPr>
            <w:tcW w:w="609" w:type="pct"/>
            <w:shd w:val="clear" w:color="auto" w:fill="auto"/>
          </w:tcPr>
          <w:p w14:paraId="411B7BB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21.7</w:t>
            </w:r>
          </w:p>
        </w:tc>
        <w:tc>
          <w:tcPr>
            <w:tcW w:w="610" w:type="pct"/>
          </w:tcPr>
          <w:p w14:paraId="5665BF4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21.9</w:t>
            </w:r>
          </w:p>
        </w:tc>
        <w:tc>
          <w:tcPr>
            <w:tcW w:w="570" w:type="pct"/>
          </w:tcPr>
          <w:p w14:paraId="186899B5"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c>
          <w:tcPr>
            <w:tcW w:w="548" w:type="pct"/>
          </w:tcPr>
          <w:p w14:paraId="7FDD791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26.2</w:t>
            </w:r>
          </w:p>
        </w:tc>
        <w:tc>
          <w:tcPr>
            <w:tcW w:w="609" w:type="pct"/>
          </w:tcPr>
          <w:p w14:paraId="6E7B340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25.3</w:t>
            </w:r>
          </w:p>
        </w:tc>
        <w:tc>
          <w:tcPr>
            <w:tcW w:w="633" w:type="pct"/>
          </w:tcPr>
          <w:p w14:paraId="078703AD"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r>
      <w:tr w:rsidR="00D83F1A" w:rsidRPr="0079649D" w14:paraId="6F6DC809" w14:textId="77777777" w:rsidTr="00591BD1">
        <w:tc>
          <w:tcPr>
            <w:tcW w:w="1422" w:type="pct"/>
            <w:shd w:val="clear" w:color="auto" w:fill="auto"/>
          </w:tcPr>
          <w:p w14:paraId="078CB7A8" w14:textId="77777777" w:rsidR="00D83F1A" w:rsidRPr="0079649D" w:rsidRDefault="00D83F1A" w:rsidP="00591BD1">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Hypertension, %  </w:t>
            </w:r>
          </w:p>
        </w:tc>
        <w:tc>
          <w:tcPr>
            <w:tcW w:w="609" w:type="pct"/>
            <w:shd w:val="clear" w:color="auto" w:fill="auto"/>
          </w:tcPr>
          <w:p w14:paraId="3C6E4FA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59.4</w:t>
            </w:r>
          </w:p>
        </w:tc>
        <w:tc>
          <w:tcPr>
            <w:tcW w:w="610" w:type="pct"/>
          </w:tcPr>
          <w:p w14:paraId="6EF3305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60.3</w:t>
            </w:r>
          </w:p>
        </w:tc>
        <w:tc>
          <w:tcPr>
            <w:tcW w:w="570" w:type="pct"/>
          </w:tcPr>
          <w:p w14:paraId="0292053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c>
          <w:tcPr>
            <w:tcW w:w="548" w:type="pct"/>
          </w:tcPr>
          <w:p w14:paraId="36DF152E"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70.1</w:t>
            </w:r>
          </w:p>
        </w:tc>
        <w:tc>
          <w:tcPr>
            <w:tcW w:w="609" w:type="pct"/>
          </w:tcPr>
          <w:p w14:paraId="273C4567"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69.0</w:t>
            </w:r>
          </w:p>
        </w:tc>
        <w:tc>
          <w:tcPr>
            <w:tcW w:w="633" w:type="pct"/>
          </w:tcPr>
          <w:p w14:paraId="4E3F5A0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r>
      <w:tr w:rsidR="00D83F1A" w:rsidRPr="0079649D" w14:paraId="4F90B1C9" w14:textId="77777777" w:rsidTr="00591BD1">
        <w:trPr>
          <w:trHeight w:val="344"/>
        </w:trPr>
        <w:tc>
          <w:tcPr>
            <w:tcW w:w="1422" w:type="pct"/>
            <w:shd w:val="clear" w:color="auto" w:fill="auto"/>
          </w:tcPr>
          <w:p w14:paraId="619FE705" w14:textId="77777777" w:rsidR="00D83F1A" w:rsidRPr="0079649D" w:rsidRDefault="00D83F1A" w:rsidP="00591BD1">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Hypercholesterolemia, %  </w:t>
            </w:r>
          </w:p>
        </w:tc>
        <w:tc>
          <w:tcPr>
            <w:tcW w:w="609" w:type="pct"/>
            <w:shd w:val="clear" w:color="auto" w:fill="auto"/>
          </w:tcPr>
          <w:p w14:paraId="4E6E9E6E"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41.2</w:t>
            </w:r>
          </w:p>
        </w:tc>
        <w:tc>
          <w:tcPr>
            <w:tcW w:w="610" w:type="pct"/>
          </w:tcPr>
          <w:p w14:paraId="04C0C63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40.2</w:t>
            </w:r>
          </w:p>
        </w:tc>
        <w:tc>
          <w:tcPr>
            <w:tcW w:w="570" w:type="pct"/>
          </w:tcPr>
          <w:p w14:paraId="7281072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c>
          <w:tcPr>
            <w:tcW w:w="548" w:type="pct"/>
          </w:tcPr>
          <w:p w14:paraId="5AFCD8A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40.7</w:t>
            </w:r>
          </w:p>
        </w:tc>
        <w:tc>
          <w:tcPr>
            <w:tcW w:w="609" w:type="pct"/>
          </w:tcPr>
          <w:p w14:paraId="310F9AC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41.7</w:t>
            </w:r>
          </w:p>
        </w:tc>
        <w:tc>
          <w:tcPr>
            <w:tcW w:w="633" w:type="pct"/>
          </w:tcPr>
          <w:p w14:paraId="3EB20C5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r>
      <w:tr w:rsidR="00D83F1A" w:rsidRPr="0079649D" w14:paraId="7A5B5766" w14:textId="77777777" w:rsidTr="00591BD1">
        <w:tc>
          <w:tcPr>
            <w:tcW w:w="1422" w:type="pct"/>
            <w:shd w:val="clear" w:color="auto" w:fill="auto"/>
          </w:tcPr>
          <w:p w14:paraId="7D0144BB" w14:textId="77777777" w:rsidR="00D83F1A" w:rsidRPr="0079649D" w:rsidRDefault="00D83F1A" w:rsidP="00591BD1">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Current smokers, %</w:t>
            </w:r>
          </w:p>
        </w:tc>
        <w:tc>
          <w:tcPr>
            <w:tcW w:w="609" w:type="pct"/>
            <w:shd w:val="clear" w:color="auto" w:fill="auto"/>
          </w:tcPr>
          <w:p w14:paraId="34B6BC8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35.6</w:t>
            </w:r>
          </w:p>
        </w:tc>
        <w:tc>
          <w:tcPr>
            <w:tcW w:w="610" w:type="pct"/>
          </w:tcPr>
          <w:p w14:paraId="616B9E5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35.7</w:t>
            </w:r>
          </w:p>
        </w:tc>
        <w:tc>
          <w:tcPr>
            <w:tcW w:w="570" w:type="pct"/>
          </w:tcPr>
          <w:p w14:paraId="78A5A5B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-0.001 </w:t>
            </w:r>
          </w:p>
        </w:tc>
        <w:tc>
          <w:tcPr>
            <w:tcW w:w="548" w:type="pct"/>
          </w:tcPr>
          <w:p w14:paraId="05D3A6A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42.4</w:t>
            </w:r>
          </w:p>
        </w:tc>
        <w:tc>
          <w:tcPr>
            <w:tcW w:w="609" w:type="pct"/>
          </w:tcPr>
          <w:p w14:paraId="23AD965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42.3</w:t>
            </w:r>
          </w:p>
        </w:tc>
        <w:tc>
          <w:tcPr>
            <w:tcW w:w="633" w:type="pct"/>
          </w:tcPr>
          <w:p w14:paraId="556E0FA7"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0.0004 </w:t>
            </w:r>
          </w:p>
        </w:tc>
      </w:tr>
      <w:tr w:rsidR="00D83F1A" w:rsidRPr="0079649D" w14:paraId="1F2A26FB" w14:textId="77777777" w:rsidTr="00591BD1">
        <w:tc>
          <w:tcPr>
            <w:tcW w:w="1422" w:type="pct"/>
            <w:shd w:val="clear" w:color="auto" w:fill="auto"/>
          </w:tcPr>
          <w:p w14:paraId="1D34ED2D" w14:textId="77777777" w:rsidR="00D83F1A" w:rsidRPr="0079649D" w:rsidRDefault="00D83F1A" w:rsidP="00591BD1">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Former smokers, %</w:t>
            </w:r>
          </w:p>
        </w:tc>
        <w:tc>
          <w:tcPr>
            <w:tcW w:w="609" w:type="pct"/>
            <w:shd w:val="clear" w:color="auto" w:fill="auto"/>
          </w:tcPr>
          <w:p w14:paraId="127B9A6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26.0</w:t>
            </w:r>
          </w:p>
        </w:tc>
        <w:tc>
          <w:tcPr>
            <w:tcW w:w="610" w:type="pct"/>
          </w:tcPr>
          <w:p w14:paraId="2ADF776D"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24.2</w:t>
            </w:r>
          </w:p>
        </w:tc>
        <w:tc>
          <w:tcPr>
            <w:tcW w:w="570" w:type="pct"/>
          </w:tcPr>
          <w:p w14:paraId="59F55CC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0.04</w:t>
            </w:r>
          </w:p>
        </w:tc>
        <w:tc>
          <w:tcPr>
            <w:tcW w:w="548" w:type="pct"/>
          </w:tcPr>
          <w:p w14:paraId="34F5F3E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5.3</w:t>
            </w:r>
          </w:p>
        </w:tc>
        <w:tc>
          <w:tcPr>
            <w:tcW w:w="609" w:type="pct"/>
          </w:tcPr>
          <w:p w14:paraId="5A9A86B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5.3</w:t>
            </w:r>
          </w:p>
        </w:tc>
        <w:tc>
          <w:tcPr>
            <w:tcW w:w="633" w:type="pct"/>
          </w:tcPr>
          <w:p w14:paraId="752ECAE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0.002 </w:t>
            </w:r>
          </w:p>
        </w:tc>
      </w:tr>
      <w:tr w:rsidR="00D83F1A" w:rsidRPr="0079649D" w14:paraId="1B654ABD" w14:textId="77777777" w:rsidTr="00591BD1">
        <w:tc>
          <w:tcPr>
            <w:tcW w:w="1422" w:type="pct"/>
            <w:shd w:val="clear" w:color="auto" w:fill="auto"/>
          </w:tcPr>
          <w:p w14:paraId="2F262DCC" w14:textId="77777777" w:rsidR="00D83F1A" w:rsidRPr="0079649D" w:rsidRDefault="00D83F1A" w:rsidP="00591BD1">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CHD </w:t>
            </w:r>
          </w:p>
        </w:tc>
        <w:tc>
          <w:tcPr>
            <w:tcW w:w="609" w:type="pct"/>
            <w:shd w:val="clear" w:color="auto" w:fill="auto"/>
          </w:tcPr>
          <w:p w14:paraId="66B7B0F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10" w:type="pct"/>
          </w:tcPr>
          <w:p w14:paraId="300BF27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70" w:type="pct"/>
          </w:tcPr>
          <w:p w14:paraId="556225D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48" w:type="pct"/>
          </w:tcPr>
          <w:p w14:paraId="31534635"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09" w:type="pct"/>
          </w:tcPr>
          <w:p w14:paraId="62B93E90"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33" w:type="pct"/>
          </w:tcPr>
          <w:p w14:paraId="77A1F5F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r>
      <w:tr w:rsidR="00D83F1A" w:rsidRPr="0079649D" w14:paraId="7DD6F8B6" w14:textId="77777777" w:rsidTr="00591BD1">
        <w:tc>
          <w:tcPr>
            <w:tcW w:w="1422" w:type="pct"/>
            <w:shd w:val="clear" w:color="auto" w:fill="auto"/>
          </w:tcPr>
          <w:p w14:paraId="17F0F806" w14:textId="77777777" w:rsidR="00D83F1A" w:rsidRPr="0079649D" w:rsidRDefault="00D83F1A" w:rsidP="00591BD1">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angina pectoris, %  </w:t>
            </w:r>
          </w:p>
        </w:tc>
        <w:tc>
          <w:tcPr>
            <w:tcW w:w="609" w:type="pct"/>
            <w:shd w:val="clear" w:color="auto" w:fill="auto"/>
          </w:tcPr>
          <w:p w14:paraId="1267BCF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15.3</w:t>
            </w:r>
          </w:p>
        </w:tc>
        <w:tc>
          <w:tcPr>
            <w:tcW w:w="610" w:type="pct"/>
          </w:tcPr>
          <w:p w14:paraId="30C9582D"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14.4</w:t>
            </w:r>
          </w:p>
        </w:tc>
        <w:tc>
          <w:tcPr>
            <w:tcW w:w="570" w:type="pct"/>
          </w:tcPr>
          <w:p w14:paraId="37488745"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0.03 </w:t>
            </w:r>
          </w:p>
        </w:tc>
        <w:tc>
          <w:tcPr>
            <w:tcW w:w="548" w:type="pct"/>
          </w:tcPr>
          <w:p w14:paraId="747A427F"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15.4</w:t>
            </w:r>
          </w:p>
        </w:tc>
        <w:tc>
          <w:tcPr>
            <w:tcW w:w="609" w:type="pct"/>
          </w:tcPr>
          <w:p w14:paraId="1155F993"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15.7</w:t>
            </w:r>
          </w:p>
        </w:tc>
        <w:tc>
          <w:tcPr>
            <w:tcW w:w="633" w:type="pct"/>
          </w:tcPr>
          <w:p w14:paraId="2A54448F"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r>
      <w:tr w:rsidR="00D83F1A" w:rsidRPr="0079649D" w14:paraId="0A1F80E9" w14:textId="77777777" w:rsidTr="00591BD1">
        <w:tc>
          <w:tcPr>
            <w:tcW w:w="1422" w:type="pct"/>
            <w:shd w:val="clear" w:color="auto" w:fill="auto"/>
          </w:tcPr>
          <w:p w14:paraId="3B106B5C" w14:textId="77777777" w:rsidR="00D83F1A" w:rsidRPr="0079649D" w:rsidRDefault="00D83F1A" w:rsidP="00591BD1">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MI, %  </w:t>
            </w:r>
          </w:p>
        </w:tc>
        <w:tc>
          <w:tcPr>
            <w:tcW w:w="609" w:type="pct"/>
            <w:shd w:val="clear" w:color="auto" w:fill="auto"/>
          </w:tcPr>
          <w:p w14:paraId="7FF36B0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16.5</w:t>
            </w:r>
          </w:p>
        </w:tc>
        <w:tc>
          <w:tcPr>
            <w:tcW w:w="610" w:type="pct"/>
          </w:tcPr>
          <w:p w14:paraId="385DFE1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15.5</w:t>
            </w:r>
          </w:p>
        </w:tc>
        <w:tc>
          <w:tcPr>
            <w:tcW w:w="570" w:type="pct"/>
          </w:tcPr>
          <w:p w14:paraId="08EA106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0.03 </w:t>
            </w:r>
          </w:p>
        </w:tc>
        <w:tc>
          <w:tcPr>
            <w:tcW w:w="548" w:type="pct"/>
          </w:tcPr>
          <w:p w14:paraId="1683000E"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13.8</w:t>
            </w:r>
          </w:p>
        </w:tc>
        <w:tc>
          <w:tcPr>
            <w:tcW w:w="609" w:type="pct"/>
          </w:tcPr>
          <w:p w14:paraId="3AA5D00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14.5</w:t>
            </w:r>
          </w:p>
        </w:tc>
        <w:tc>
          <w:tcPr>
            <w:tcW w:w="633" w:type="pct"/>
          </w:tcPr>
          <w:p w14:paraId="0629BC0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r>
      <w:tr w:rsidR="00D83F1A" w:rsidRPr="0079649D" w14:paraId="04F12318" w14:textId="77777777" w:rsidTr="00591BD1">
        <w:tc>
          <w:tcPr>
            <w:tcW w:w="1422" w:type="pct"/>
            <w:shd w:val="clear" w:color="auto" w:fill="auto"/>
          </w:tcPr>
          <w:p w14:paraId="75A123BD" w14:textId="77777777" w:rsidR="00D83F1A" w:rsidRPr="0079649D" w:rsidRDefault="00D83F1A" w:rsidP="00591BD1">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PCI, %  </w:t>
            </w:r>
          </w:p>
        </w:tc>
        <w:tc>
          <w:tcPr>
            <w:tcW w:w="609" w:type="pct"/>
            <w:shd w:val="clear" w:color="auto" w:fill="auto"/>
          </w:tcPr>
          <w:p w14:paraId="41E4F33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9.5</w:t>
            </w:r>
          </w:p>
        </w:tc>
        <w:tc>
          <w:tcPr>
            <w:tcW w:w="610" w:type="pct"/>
          </w:tcPr>
          <w:p w14:paraId="07541C1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8.4</w:t>
            </w:r>
          </w:p>
        </w:tc>
        <w:tc>
          <w:tcPr>
            <w:tcW w:w="570" w:type="pct"/>
          </w:tcPr>
          <w:p w14:paraId="40C6694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0.04</w:t>
            </w:r>
          </w:p>
        </w:tc>
        <w:tc>
          <w:tcPr>
            <w:tcW w:w="548" w:type="pct"/>
          </w:tcPr>
          <w:p w14:paraId="16C1E193"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11.5</w:t>
            </w:r>
          </w:p>
        </w:tc>
        <w:tc>
          <w:tcPr>
            <w:tcW w:w="609" w:type="pct"/>
          </w:tcPr>
          <w:p w14:paraId="26F785E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11.9</w:t>
            </w:r>
          </w:p>
        </w:tc>
        <w:tc>
          <w:tcPr>
            <w:tcW w:w="633" w:type="pct"/>
          </w:tcPr>
          <w:p w14:paraId="00D84C3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r>
      <w:tr w:rsidR="00D83F1A" w:rsidRPr="0079649D" w14:paraId="110AF7DB" w14:textId="77777777" w:rsidTr="00591BD1">
        <w:tc>
          <w:tcPr>
            <w:tcW w:w="1422" w:type="pct"/>
            <w:shd w:val="clear" w:color="auto" w:fill="auto"/>
          </w:tcPr>
          <w:p w14:paraId="31DBF0EA" w14:textId="77777777" w:rsidR="00D83F1A" w:rsidRPr="0079649D" w:rsidRDefault="00D83F1A" w:rsidP="00591BD1">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CABG, %  </w:t>
            </w:r>
          </w:p>
        </w:tc>
        <w:tc>
          <w:tcPr>
            <w:tcW w:w="609" w:type="pct"/>
            <w:shd w:val="clear" w:color="auto" w:fill="auto"/>
          </w:tcPr>
          <w:p w14:paraId="5DB611E3"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w:t>
            </w:r>
          </w:p>
        </w:tc>
        <w:tc>
          <w:tcPr>
            <w:tcW w:w="610" w:type="pct"/>
          </w:tcPr>
          <w:p w14:paraId="2CD919F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3.7</w:t>
            </w:r>
          </w:p>
        </w:tc>
        <w:tc>
          <w:tcPr>
            <w:tcW w:w="570" w:type="pct"/>
          </w:tcPr>
          <w:p w14:paraId="1FC577C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c>
          <w:tcPr>
            <w:tcW w:w="548" w:type="pct"/>
          </w:tcPr>
          <w:p w14:paraId="759050A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1.9</w:t>
            </w:r>
          </w:p>
        </w:tc>
        <w:tc>
          <w:tcPr>
            <w:tcW w:w="609" w:type="pct"/>
          </w:tcPr>
          <w:p w14:paraId="3C73D8B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2.0</w:t>
            </w:r>
          </w:p>
        </w:tc>
        <w:tc>
          <w:tcPr>
            <w:tcW w:w="633" w:type="pct"/>
          </w:tcPr>
          <w:p w14:paraId="434D8C4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-0.002 </w:t>
            </w:r>
          </w:p>
        </w:tc>
      </w:tr>
      <w:tr w:rsidR="00D83F1A" w:rsidRPr="0079649D" w14:paraId="56351C61" w14:textId="77777777" w:rsidTr="00591BD1">
        <w:tc>
          <w:tcPr>
            <w:tcW w:w="1422" w:type="pct"/>
            <w:shd w:val="clear" w:color="auto" w:fill="auto"/>
          </w:tcPr>
          <w:p w14:paraId="6CD3364B" w14:textId="77777777" w:rsidR="00D83F1A" w:rsidRPr="0079649D" w:rsidRDefault="00D83F1A" w:rsidP="00591BD1">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CVD </w:t>
            </w:r>
          </w:p>
        </w:tc>
        <w:tc>
          <w:tcPr>
            <w:tcW w:w="609" w:type="pct"/>
            <w:shd w:val="clear" w:color="auto" w:fill="auto"/>
          </w:tcPr>
          <w:p w14:paraId="7DD6BBC0"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10" w:type="pct"/>
          </w:tcPr>
          <w:p w14:paraId="31EDB32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70" w:type="pct"/>
          </w:tcPr>
          <w:p w14:paraId="06FEC97F"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48" w:type="pct"/>
          </w:tcPr>
          <w:p w14:paraId="7784B6F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09" w:type="pct"/>
          </w:tcPr>
          <w:p w14:paraId="396B4964"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33" w:type="pct"/>
          </w:tcPr>
          <w:p w14:paraId="63EB555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r>
      <w:tr w:rsidR="00D83F1A" w:rsidRPr="0079649D" w14:paraId="274C1397" w14:textId="77777777" w:rsidTr="00591BD1">
        <w:tc>
          <w:tcPr>
            <w:tcW w:w="1422" w:type="pct"/>
            <w:shd w:val="clear" w:color="auto" w:fill="auto"/>
          </w:tcPr>
          <w:p w14:paraId="4E8E9D2A" w14:textId="77777777" w:rsidR="00D83F1A" w:rsidRPr="0079649D" w:rsidRDefault="00D83F1A" w:rsidP="00591BD1">
            <w:pPr>
              <w:spacing w:after="0" w:line="360" w:lineRule="auto"/>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Peripheral artery disease, %  </w:t>
            </w:r>
          </w:p>
        </w:tc>
        <w:tc>
          <w:tcPr>
            <w:tcW w:w="609" w:type="pct"/>
            <w:shd w:val="clear" w:color="auto" w:fill="auto"/>
          </w:tcPr>
          <w:p w14:paraId="50302BA0"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4.5</w:t>
            </w:r>
          </w:p>
        </w:tc>
        <w:tc>
          <w:tcPr>
            <w:tcW w:w="610" w:type="pct"/>
          </w:tcPr>
          <w:p w14:paraId="63066B05"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w:t>
            </w:r>
          </w:p>
        </w:tc>
        <w:tc>
          <w:tcPr>
            <w:tcW w:w="570" w:type="pct"/>
          </w:tcPr>
          <w:p w14:paraId="08448D1D"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c>
          <w:tcPr>
            <w:tcW w:w="548" w:type="pct"/>
          </w:tcPr>
          <w:p w14:paraId="48E6536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w:t>
            </w:r>
          </w:p>
        </w:tc>
        <w:tc>
          <w:tcPr>
            <w:tcW w:w="609" w:type="pct"/>
          </w:tcPr>
          <w:p w14:paraId="471A3CEE"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w:t>
            </w:r>
          </w:p>
        </w:tc>
        <w:tc>
          <w:tcPr>
            <w:tcW w:w="633" w:type="pct"/>
          </w:tcPr>
          <w:p w14:paraId="54A05E3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-0.001 </w:t>
            </w:r>
          </w:p>
        </w:tc>
      </w:tr>
      <w:tr w:rsidR="00D83F1A" w:rsidRPr="0079649D" w14:paraId="4D74ED57" w14:textId="77777777" w:rsidTr="00591BD1">
        <w:tc>
          <w:tcPr>
            <w:tcW w:w="2030" w:type="pct"/>
            <w:gridSpan w:val="2"/>
            <w:shd w:val="clear" w:color="auto" w:fill="auto"/>
          </w:tcPr>
          <w:p w14:paraId="2C9861FF" w14:textId="77777777" w:rsidR="00D83F1A" w:rsidRPr="0079649D" w:rsidRDefault="00D83F1A" w:rsidP="00591BD1">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Clinical presentation at admission</w:t>
            </w:r>
          </w:p>
        </w:tc>
        <w:tc>
          <w:tcPr>
            <w:tcW w:w="610" w:type="pct"/>
          </w:tcPr>
          <w:p w14:paraId="6CF43AD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70" w:type="pct"/>
          </w:tcPr>
          <w:p w14:paraId="7081533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548" w:type="pct"/>
          </w:tcPr>
          <w:p w14:paraId="2C6174F7"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09" w:type="pct"/>
          </w:tcPr>
          <w:p w14:paraId="31D0EC7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c>
          <w:tcPr>
            <w:tcW w:w="633" w:type="pct"/>
          </w:tcPr>
          <w:p w14:paraId="370B742F"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p>
        </w:tc>
      </w:tr>
      <w:tr w:rsidR="00D83F1A" w:rsidRPr="0079649D" w14:paraId="2A8A2DB7" w14:textId="77777777" w:rsidTr="00591BD1">
        <w:tc>
          <w:tcPr>
            <w:tcW w:w="1422" w:type="pct"/>
            <w:shd w:val="clear" w:color="auto" w:fill="auto"/>
          </w:tcPr>
          <w:p w14:paraId="19C1FA46" w14:textId="77777777" w:rsidR="00D83F1A" w:rsidRPr="0079649D" w:rsidRDefault="00D83F1A" w:rsidP="00591BD1">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Systolic blood pressure, mmHg</w:t>
            </w:r>
          </w:p>
        </w:tc>
        <w:tc>
          <w:tcPr>
            <w:tcW w:w="609" w:type="pct"/>
            <w:shd w:val="clear" w:color="auto" w:fill="auto"/>
          </w:tcPr>
          <w:p w14:paraId="41AB16D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138.9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28.4</w:t>
            </w:r>
          </w:p>
        </w:tc>
        <w:tc>
          <w:tcPr>
            <w:tcW w:w="610" w:type="pct"/>
          </w:tcPr>
          <w:p w14:paraId="5B97ED8D"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138.5 ± 31.3</w:t>
            </w:r>
          </w:p>
        </w:tc>
        <w:tc>
          <w:tcPr>
            <w:tcW w:w="570" w:type="pct"/>
          </w:tcPr>
          <w:p w14:paraId="6E8123F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0.01 </w:t>
            </w:r>
          </w:p>
        </w:tc>
        <w:tc>
          <w:tcPr>
            <w:tcW w:w="548" w:type="pct"/>
          </w:tcPr>
          <w:p w14:paraId="6B4CE01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139.8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29.1</w:t>
            </w:r>
          </w:p>
        </w:tc>
        <w:tc>
          <w:tcPr>
            <w:tcW w:w="609" w:type="pct"/>
          </w:tcPr>
          <w:p w14:paraId="7F3CCE67"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139.7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27.2</w:t>
            </w:r>
          </w:p>
        </w:tc>
        <w:tc>
          <w:tcPr>
            <w:tcW w:w="633" w:type="pct"/>
          </w:tcPr>
          <w:p w14:paraId="5AC74AB7"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0.003 </w:t>
            </w:r>
          </w:p>
        </w:tc>
      </w:tr>
      <w:tr w:rsidR="00D83F1A" w:rsidRPr="0079649D" w14:paraId="0D95F171" w14:textId="77777777" w:rsidTr="00591BD1">
        <w:tc>
          <w:tcPr>
            <w:tcW w:w="1422" w:type="pct"/>
            <w:shd w:val="clear" w:color="auto" w:fill="auto"/>
          </w:tcPr>
          <w:p w14:paraId="12089A27" w14:textId="77777777" w:rsidR="00D83F1A" w:rsidRPr="0079649D" w:rsidRDefault="00D83F1A" w:rsidP="00591BD1">
            <w:pPr>
              <w:spacing w:after="0" w:line="360" w:lineRule="auto"/>
              <w:ind w:left="142"/>
              <w:rPr>
                <w:rFonts w:ascii="Times New Roman" w:eastAsia="Calibri" w:hAnsi="Times New Roman" w:cs="Times New Roman"/>
                <w:sz w:val="24"/>
                <w:szCs w:val="24"/>
                <w:lang w:eastAsia="ko-KR"/>
              </w:rPr>
            </w:pPr>
            <w:r w:rsidRPr="0079649D">
              <w:rPr>
                <w:rFonts w:ascii="Times New Roman" w:eastAsia="Times New Roman" w:hAnsi="Times New Roman" w:cs="Times New Roman"/>
                <w:sz w:val="24"/>
                <w:szCs w:val="24"/>
              </w:rPr>
              <w:t>Heart rate, bpm</w:t>
            </w:r>
          </w:p>
        </w:tc>
        <w:tc>
          <w:tcPr>
            <w:tcW w:w="609" w:type="pct"/>
            <w:shd w:val="clear" w:color="auto" w:fill="auto"/>
          </w:tcPr>
          <w:p w14:paraId="6F0E8762"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79.4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24.2</w:t>
            </w:r>
          </w:p>
        </w:tc>
        <w:tc>
          <w:tcPr>
            <w:tcW w:w="610" w:type="pct"/>
          </w:tcPr>
          <w:p w14:paraId="1B6CA3CE"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79.3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20.3</w:t>
            </w:r>
          </w:p>
        </w:tc>
        <w:tc>
          <w:tcPr>
            <w:tcW w:w="570" w:type="pct"/>
          </w:tcPr>
          <w:p w14:paraId="31D4CA36"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0.001 </w:t>
            </w:r>
          </w:p>
        </w:tc>
        <w:tc>
          <w:tcPr>
            <w:tcW w:w="548" w:type="pct"/>
          </w:tcPr>
          <w:p w14:paraId="4B5E522F"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82.0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20.7</w:t>
            </w:r>
          </w:p>
        </w:tc>
        <w:tc>
          <w:tcPr>
            <w:tcW w:w="609" w:type="pct"/>
          </w:tcPr>
          <w:p w14:paraId="7C83A35F"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81.6 ± 18.8</w:t>
            </w:r>
          </w:p>
        </w:tc>
        <w:tc>
          <w:tcPr>
            <w:tcW w:w="633" w:type="pct"/>
          </w:tcPr>
          <w:p w14:paraId="611F6C98"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0.02 </w:t>
            </w:r>
          </w:p>
        </w:tc>
      </w:tr>
      <w:tr w:rsidR="00D83F1A" w:rsidRPr="0079649D" w14:paraId="79BD7BBC" w14:textId="77777777" w:rsidTr="00591BD1">
        <w:tc>
          <w:tcPr>
            <w:tcW w:w="1422" w:type="pct"/>
            <w:shd w:val="clear" w:color="auto" w:fill="auto"/>
          </w:tcPr>
          <w:p w14:paraId="4C5C36F2" w14:textId="77777777" w:rsidR="00D83F1A" w:rsidRPr="0079649D" w:rsidRDefault="00D83F1A" w:rsidP="00591BD1">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Serum creatinine levels, mg/dL</w:t>
            </w:r>
          </w:p>
        </w:tc>
        <w:tc>
          <w:tcPr>
            <w:tcW w:w="609" w:type="pct"/>
            <w:shd w:val="clear" w:color="auto" w:fill="auto"/>
          </w:tcPr>
          <w:p w14:paraId="08B4B2EA"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w:t>
            </w:r>
          </w:p>
        </w:tc>
        <w:tc>
          <w:tcPr>
            <w:tcW w:w="610" w:type="pct"/>
          </w:tcPr>
          <w:p w14:paraId="17407C0C"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 ± 0.7</w:t>
            </w:r>
          </w:p>
        </w:tc>
        <w:tc>
          <w:tcPr>
            <w:tcW w:w="570" w:type="pct"/>
          </w:tcPr>
          <w:p w14:paraId="1FE3A550"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0.09 </w:t>
            </w:r>
          </w:p>
        </w:tc>
        <w:tc>
          <w:tcPr>
            <w:tcW w:w="548" w:type="pct"/>
          </w:tcPr>
          <w:p w14:paraId="7B49B671"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w:t>
            </w:r>
          </w:p>
        </w:tc>
        <w:tc>
          <w:tcPr>
            <w:tcW w:w="609" w:type="pct"/>
          </w:tcPr>
          <w:p w14:paraId="55E8F8B9"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1.1 </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0.9</w:t>
            </w:r>
          </w:p>
        </w:tc>
        <w:tc>
          <w:tcPr>
            <w:tcW w:w="633" w:type="pct"/>
          </w:tcPr>
          <w:p w14:paraId="659AABCB" w14:textId="77777777" w:rsidR="00D83F1A" w:rsidRPr="0079649D" w:rsidRDefault="00D83F1A" w:rsidP="00591BD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0.06 </w:t>
            </w:r>
          </w:p>
        </w:tc>
      </w:tr>
      <w:tr w:rsidR="00D83F1A" w:rsidRPr="0079649D" w14:paraId="18C7F95A" w14:textId="77777777" w:rsidTr="00591BD1">
        <w:trPr>
          <w:trHeight w:val="447"/>
        </w:trPr>
        <w:tc>
          <w:tcPr>
            <w:tcW w:w="1422" w:type="pct"/>
            <w:tcBorders>
              <w:top w:val="single" w:sz="4" w:space="0" w:color="000000"/>
              <w:bottom w:val="single" w:sz="4" w:space="0" w:color="auto"/>
            </w:tcBorders>
            <w:shd w:val="clear" w:color="auto" w:fill="auto"/>
          </w:tcPr>
          <w:p w14:paraId="7540D833" w14:textId="77777777" w:rsidR="00D83F1A" w:rsidRPr="0079649D" w:rsidRDefault="00D83F1A" w:rsidP="00591BD1">
            <w:pPr>
              <w:spacing w:after="0"/>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lastRenderedPageBreak/>
              <w:t>Outcomes</w:t>
            </w:r>
          </w:p>
        </w:tc>
        <w:tc>
          <w:tcPr>
            <w:tcW w:w="609" w:type="pct"/>
            <w:tcBorders>
              <w:top w:val="single" w:sz="4" w:space="0" w:color="000000"/>
              <w:bottom w:val="single" w:sz="4" w:space="0" w:color="auto"/>
            </w:tcBorders>
            <w:shd w:val="clear" w:color="auto" w:fill="auto"/>
          </w:tcPr>
          <w:p w14:paraId="53B314F0" w14:textId="77777777" w:rsidR="00D83F1A" w:rsidRPr="0079649D" w:rsidRDefault="00D83F1A" w:rsidP="00591BD1">
            <w:pPr>
              <w:spacing w:after="0"/>
              <w:jc w:val="center"/>
              <w:rPr>
                <w:rFonts w:ascii="Times New Roman" w:eastAsia="Times New Roman" w:hAnsi="Times New Roman" w:cs="Times New Roman"/>
                <w:sz w:val="24"/>
                <w:szCs w:val="24"/>
                <w:lang w:eastAsia="it-IT"/>
              </w:rPr>
            </w:pPr>
          </w:p>
        </w:tc>
        <w:tc>
          <w:tcPr>
            <w:tcW w:w="610" w:type="pct"/>
            <w:tcBorders>
              <w:top w:val="single" w:sz="4" w:space="0" w:color="000000"/>
              <w:bottom w:val="single" w:sz="4" w:space="0" w:color="auto"/>
            </w:tcBorders>
          </w:tcPr>
          <w:p w14:paraId="18371122" w14:textId="77777777" w:rsidR="00D83F1A" w:rsidRPr="0079649D" w:rsidRDefault="00D83F1A" w:rsidP="00591BD1">
            <w:pPr>
              <w:spacing w:after="0"/>
              <w:jc w:val="center"/>
              <w:rPr>
                <w:rFonts w:ascii="Times New Roman" w:eastAsia="Times New Roman" w:hAnsi="Times New Roman" w:cs="Times New Roman"/>
                <w:sz w:val="24"/>
                <w:szCs w:val="24"/>
                <w:lang w:eastAsia="it-IT"/>
              </w:rPr>
            </w:pPr>
          </w:p>
        </w:tc>
        <w:tc>
          <w:tcPr>
            <w:tcW w:w="570" w:type="pct"/>
            <w:tcBorders>
              <w:top w:val="single" w:sz="4" w:space="0" w:color="000000"/>
              <w:bottom w:val="single" w:sz="4" w:space="0" w:color="auto"/>
            </w:tcBorders>
          </w:tcPr>
          <w:p w14:paraId="139905F1" w14:textId="77777777" w:rsidR="00D83F1A" w:rsidRPr="0079649D" w:rsidRDefault="00D83F1A" w:rsidP="00591BD1">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c>
          <w:tcPr>
            <w:tcW w:w="548" w:type="pct"/>
            <w:tcBorders>
              <w:top w:val="single" w:sz="4" w:space="0" w:color="000000"/>
              <w:bottom w:val="single" w:sz="4" w:space="0" w:color="auto"/>
            </w:tcBorders>
          </w:tcPr>
          <w:p w14:paraId="7085B80E" w14:textId="77777777" w:rsidR="00D83F1A" w:rsidRPr="0079649D" w:rsidRDefault="00D83F1A" w:rsidP="00591BD1">
            <w:pPr>
              <w:spacing w:after="0"/>
              <w:jc w:val="center"/>
              <w:rPr>
                <w:rFonts w:ascii="Times New Roman" w:eastAsia="Times New Roman" w:hAnsi="Times New Roman" w:cs="Times New Roman"/>
                <w:b/>
                <w:sz w:val="24"/>
                <w:szCs w:val="24"/>
                <w:lang w:eastAsia="it-IT"/>
              </w:rPr>
            </w:pPr>
          </w:p>
        </w:tc>
        <w:tc>
          <w:tcPr>
            <w:tcW w:w="609" w:type="pct"/>
            <w:tcBorders>
              <w:top w:val="single" w:sz="4" w:space="0" w:color="000000"/>
              <w:bottom w:val="single" w:sz="4" w:space="0" w:color="auto"/>
            </w:tcBorders>
          </w:tcPr>
          <w:p w14:paraId="54F2D231" w14:textId="77777777" w:rsidR="00D83F1A" w:rsidRPr="0079649D" w:rsidRDefault="00D83F1A" w:rsidP="00591BD1">
            <w:pPr>
              <w:spacing w:after="0"/>
              <w:jc w:val="center"/>
              <w:rPr>
                <w:rFonts w:ascii="Times New Roman" w:eastAsia="Times New Roman" w:hAnsi="Times New Roman" w:cs="Times New Roman"/>
                <w:b/>
                <w:sz w:val="24"/>
                <w:szCs w:val="24"/>
                <w:lang w:eastAsia="it-IT"/>
              </w:rPr>
            </w:pPr>
          </w:p>
        </w:tc>
        <w:tc>
          <w:tcPr>
            <w:tcW w:w="633" w:type="pct"/>
            <w:tcBorders>
              <w:top w:val="single" w:sz="4" w:space="0" w:color="000000"/>
              <w:bottom w:val="single" w:sz="4" w:space="0" w:color="auto"/>
            </w:tcBorders>
          </w:tcPr>
          <w:p w14:paraId="02768B3B" w14:textId="77777777" w:rsidR="00D83F1A" w:rsidRPr="0079649D" w:rsidRDefault="00D83F1A" w:rsidP="00591BD1">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r>
      <w:tr w:rsidR="00D83F1A" w:rsidRPr="0079649D" w14:paraId="06E6A610" w14:textId="77777777" w:rsidTr="00591BD1">
        <w:tc>
          <w:tcPr>
            <w:tcW w:w="1422" w:type="pct"/>
            <w:tcBorders>
              <w:top w:val="single" w:sz="4" w:space="0" w:color="auto"/>
            </w:tcBorders>
            <w:shd w:val="clear" w:color="auto" w:fill="auto"/>
          </w:tcPr>
          <w:p w14:paraId="4AB5BDE6" w14:textId="77777777" w:rsidR="00D83F1A" w:rsidRPr="0079649D" w:rsidRDefault="00D83F1A" w:rsidP="00591BD1">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Pr="0079649D">
              <w:rPr>
                <w:rFonts w:ascii="Times New Roman" w:eastAsia="Times New Roman" w:hAnsi="Times New Roman" w:cs="Times New Roman"/>
                <w:sz w:val="24"/>
                <w:szCs w:val="24"/>
                <w:lang w:eastAsia="it-IT"/>
              </w:rPr>
              <w:t>, %</w:t>
            </w:r>
            <w:r w:rsidRPr="0079649D">
              <w:rPr>
                <w:rFonts w:ascii="Times New Roman" w:eastAsia="Calibri" w:hAnsi="Times New Roman" w:cs="Times New Roman"/>
                <w:sz w:val="24"/>
                <w:szCs w:val="24"/>
                <w:lang w:eastAsia="it-IT"/>
              </w:rPr>
              <w:t xml:space="preserve"> </w:t>
            </w:r>
          </w:p>
        </w:tc>
        <w:tc>
          <w:tcPr>
            <w:tcW w:w="609" w:type="pct"/>
            <w:tcBorders>
              <w:top w:val="single" w:sz="4" w:space="0" w:color="auto"/>
            </w:tcBorders>
            <w:shd w:val="clear" w:color="auto" w:fill="auto"/>
          </w:tcPr>
          <w:p w14:paraId="394306FB"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5.5</w:t>
            </w:r>
          </w:p>
        </w:tc>
        <w:tc>
          <w:tcPr>
            <w:tcW w:w="610" w:type="pct"/>
            <w:tcBorders>
              <w:top w:val="single" w:sz="4" w:space="0" w:color="auto"/>
            </w:tcBorders>
          </w:tcPr>
          <w:p w14:paraId="5B6FB0A3"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w:t>
            </w:r>
          </w:p>
        </w:tc>
        <w:tc>
          <w:tcPr>
            <w:tcW w:w="570" w:type="pct"/>
            <w:tcBorders>
              <w:top w:val="single" w:sz="4" w:space="0" w:color="auto"/>
            </w:tcBorders>
          </w:tcPr>
          <w:p w14:paraId="66D834CE"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0.02</w:t>
            </w:r>
          </w:p>
        </w:tc>
        <w:tc>
          <w:tcPr>
            <w:tcW w:w="548" w:type="pct"/>
            <w:tcBorders>
              <w:top w:val="single" w:sz="4" w:space="0" w:color="auto"/>
            </w:tcBorders>
          </w:tcPr>
          <w:p w14:paraId="0F6EA9A4"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10.3</w:t>
            </w:r>
          </w:p>
        </w:tc>
        <w:tc>
          <w:tcPr>
            <w:tcW w:w="609" w:type="pct"/>
            <w:tcBorders>
              <w:top w:val="single" w:sz="4" w:space="0" w:color="auto"/>
            </w:tcBorders>
          </w:tcPr>
          <w:p w14:paraId="236EB426"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5.7</w:t>
            </w:r>
          </w:p>
        </w:tc>
        <w:tc>
          <w:tcPr>
            <w:tcW w:w="633" w:type="pct"/>
            <w:tcBorders>
              <w:top w:val="single" w:sz="4" w:space="0" w:color="auto"/>
            </w:tcBorders>
          </w:tcPr>
          <w:p w14:paraId="6901D8CA"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&lt;0.0001</w:t>
            </w:r>
          </w:p>
        </w:tc>
      </w:tr>
      <w:tr w:rsidR="00D83F1A" w:rsidRPr="0079649D" w14:paraId="61E29B43" w14:textId="77777777" w:rsidTr="00591BD1">
        <w:tc>
          <w:tcPr>
            <w:tcW w:w="1422" w:type="pct"/>
            <w:shd w:val="clear" w:color="auto" w:fill="auto"/>
          </w:tcPr>
          <w:p w14:paraId="597D5DC5" w14:textId="77777777" w:rsidR="00D83F1A" w:rsidRPr="0079649D" w:rsidRDefault="00D83F1A" w:rsidP="00591BD1">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ko-KR"/>
              </w:rPr>
              <w:t>Risk Ratio (95% CI)</w:t>
            </w:r>
          </w:p>
        </w:tc>
        <w:tc>
          <w:tcPr>
            <w:tcW w:w="1219" w:type="pct"/>
            <w:gridSpan w:val="2"/>
            <w:shd w:val="clear" w:color="auto" w:fill="auto"/>
          </w:tcPr>
          <w:p w14:paraId="398343FB" w14:textId="77777777" w:rsidR="00D83F1A" w:rsidRPr="0079649D" w:rsidRDefault="00D83F1A" w:rsidP="00591BD1">
            <w:pPr>
              <w:spacing w:after="0"/>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1.31 (1.06 – 1.63)</w:t>
            </w:r>
          </w:p>
        </w:tc>
        <w:tc>
          <w:tcPr>
            <w:tcW w:w="570" w:type="pct"/>
          </w:tcPr>
          <w:p w14:paraId="7BD3BFDC"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0.01</w:t>
            </w:r>
          </w:p>
        </w:tc>
        <w:tc>
          <w:tcPr>
            <w:tcW w:w="1157" w:type="pct"/>
            <w:gridSpan w:val="2"/>
          </w:tcPr>
          <w:p w14:paraId="0574464C"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1.90 (1.67 – 2.17)</w:t>
            </w:r>
          </w:p>
        </w:tc>
        <w:tc>
          <w:tcPr>
            <w:tcW w:w="633" w:type="pct"/>
          </w:tcPr>
          <w:p w14:paraId="58B99053" w14:textId="77777777" w:rsidR="00D83F1A" w:rsidRPr="0079649D" w:rsidRDefault="00D83F1A" w:rsidP="00591B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&lt;0.0001</w:t>
            </w:r>
          </w:p>
        </w:tc>
      </w:tr>
      <w:tr w:rsidR="00D83F1A" w:rsidRPr="0079649D" w14:paraId="54540102" w14:textId="77777777" w:rsidTr="00591BD1">
        <w:tc>
          <w:tcPr>
            <w:tcW w:w="5000" w:type="pct"/>
            <w:gridSpan w:val="7"/>
            <w:tcBorders>
              <w:top w:val="single" w:sz="4" w:space="0" w:color="auto"/>
              <w:bottom w:val="single" w:sz="4" w:space="0" w:color="auto"/>
            </w:tcBorders>
            <w:shd w:val="clear" w:color="auto" w:fill="auto"/>
          </w:tcPr>
          <w:p w14:paraId="4D6B54BF" w14:textId="77777777" w:rsidR="00D83F1A" w:rsidRPr="0079649D" w:rsidRDefault="00D83F1A" w:rsidP="00591BD1">
            <w:pPr>
              <w:tabs>
                <w:tab w:val="left" w:pos="2160"/>
              </w:tabs>
              <w:spacing w:after="0"/>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Data are presented as percentages (%) or mean </w:t>
            </w:r>
            <w:r w:rsidRPr="0079649D">
              <w:rPr>
                <w:rFonts w:ascii="Times New Roman" w:eastAsia="Times New Roman" w:hAnsi="Times New Roman" w:cs="Times New Roman"/>
                <w:sz w:val="24"/>
                <w:szCs w:val="24"/>
                <w:lang w:eastAsia="it-IT"/>
              </w:rPr>
              <w:t xml:space="preserve">± </w:t>
            </w:r>
            <w:r w:rsidRPr="0079649D">
              <w:rPr>
                <w:rFonts w:ascii="Times New Roman" w:eastAsia="Calibri" w:hAnsi="Times New Roman" w:cs="Times New Roman"/>
                <w:sz w:val="24"/>
                <w:szCs w:val="24"/>
                <w:lang w:eastAsia="it-IT"/>
              </w:rPr>
              <w:t xml:space="preserve">standard deviation, unless otherwise specified. </w:t>
            </w:r>
          </w:p>
          <w:p w14:paraId="299F0372" w14:textId="77777777" w:rsidR="00D83F1A" w:rsidRPr="0079649D" w:rsidRDefault="00D83F1A" w:rsidP="00591BD1">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Abbreviations: bpm=beats per minute; CABG=coronary artery bypass graft</w:t>
            </w:r>
            <w:r w:rsidRPr="0079649D">
              <w:rPr>
                <w:rFonts w:ascii="Times New Roman" w:eastAsia="Times New Roman" w:hAnsi="Times New Roman" w:cs="Times New Roman"/>
                <w:sz w:val="24"/>
                <w:szCs w:val="24"/>
                <w:lang w:eastAsia="it-IT"/>
              </w:rPr>
              <w:t>; CHD</w:t>
            </w:r>
            <w:r w:rsidRPr="0079649D">
              <w:rPr>
                <w:rFonts w:ascii="Times New Roman" w:eastAsia="Calibri" w:hAnsi="Times New Roman" w:cs="Times New Roman"/>
                <w:sz w:val="24"/>
                <w:szCs w:val="24"/>
                <w:lang w:eastAsia="it-IT"/>
              </w:rPr>
              <w:t>=</w:t>
            </w:r>
            <w:r w:rsidRPr="0079649D">
              <w:rPr>
                <w:rFonts w:ascii="Times New Roman" w:eastAsia="Times New Roman" w:hAnsi="Times New Roman" w:cs="Times New Roman"/>
                <w:sz w:val="24"/>
                <w:szCs w:val="24"/>
                <w:lang w:eastAsia="it-IT"/>
              </w:rPr>
              <w:t>coronary heart disease; CVD</w:t>
            </w:r>
            <w:r w:rsidRPr="0079649D">
              <w:rPr>
                <w:rFonts w:ascii="Times New Roman" w:eastAsia="Calibri" w:hAnsi="Times New Roman" w:cs="Times New Roman"/>
                <w:sz w:val="24"/>
                <w:szCs w:val="24"/>
                <w:lang w:eastAsia="it-IT"/>
              </w:rPr>
              <w:t>=</w:t>
            </w:r>
            <w:r w:rsidRPr="0079649D">
              <w:rPr>
                <w:rFonts w:ascii="Times New Roman" w:eastAsia="Times New Roman" w:hAnsi="Times New Roman" w:cs="Times New Roman"/>
                <w:sz w:val="24"/>
                <w:szCs w:val="24"/>
                <w:lang w:eastAsia="it-IT"/>
              </w:rPr>
              <w:t>cardiovascular disease</w:t>
            </w:r>
            <w:r w:rsidRPr="0079649D">
              <w:rPr>
                <w:rFonts w:ascii="Times New Roman" w:eastAsia="Calibri" w:hAnsi="Times New Roman" w:cs="Times New Roman"/>
                <w:sz w:val="24"/>
                <w:szCs w:val="24"/>
                <w:lang w:eastAsia="it-IT"/>
              </w:rPr>
              <w:t xml:space="preserve">; PAD=peripheral artery disease; PCI=percutaneous coronary intervention. </w:t>
            </w:r>
          </w:p>
        </w:tc>
      </w:tr>
    </w:tbl>
    <w:p w14:paraId="5CA97E90" w14:textId="77777777" w:rsidR="00D83F1A" w:rsidRDefault="00D83F1A">
      <w:pPr>
        <w:sectPr w:rsidR="00D83F1A" w:rsidSect="00F85319">
          <w:pgSz w:w="16838" w:h="11906" w:orient="landscape"/>
          <w:pgMar w:top="1134" w:right="1134" w:bottom="1134" w:left="1418" w:header="709" w:footer="709" w:gutter="0"/>
          <w:cols w:space="708"/>
          <w:docGrid w:linePitch="360"/>
        </w:sectPr>
      </w:pPr>
    </w:p>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993"/>
        <w:gridCol w:w="992"/>
        <w:gridCol w:w="1134"/>
        <w:gridCol w:w="1093"/>
      </w:tblGrid>
      <w:tr w:rsidR="00F8160E" w:rsidRPr="00F8160E" w14:paraId="64547D6E" w14:textId="77777777" w:rsidTr="009A3B31">
        <w:trPr>
          <w:trHeight w:val="993"/>
        </w:trPr>
        <w:tc>
          <w:tcPr>
            <w:tcW w:w="8856" w:type="dxa"/>
            <w:gridSpan w:val="5"/>
            <w:tcBorders>
              <w:top w:val="single" w:sz="4" w:space="0" w:color="auto"/>
              <w:left w:val="nil"/>
              <w:bottom w:val="single" w:sz="4" w:space="0" w:color="auto"/>
              <w:right w:val="nil"/>
            </w:tcBorders>
            <w:vAlign w:val="center"/>
            <w:hideMark/>
          </w:tcPr>
          <w:p w14:paraId="4DFFAB1E" w14:textId="46D1C885" w:rsidR="00A72C74" w:rsidRPr="00F8160E" w:rsidRDefault="00A72C74" w:rsidP="009A3B31">
            <w:pPr>
              <w:pStyle w:val="Titolo2"/>
              <w:spacing w:line="360" w:lineRule="auto"/>
              <w:jc w:val="left"/>
              <w:rPr>
                <w:rFonts w:ascii="Times New Roman" w:eastAsia="Calibri" w:hAnsi="Times New Roman" w:cs="Times New Roman"/>
                <w:b/>
                <w:color w:val="auto"/>
                <w:sz w:val="24"/>
                <w:szCs w:val="24"/>
              </w:rPr>
            </w:pPr>
            <w:bookmarkStart w:id="25" w:name="_Toc110783449"/>
            <w:bookmarkStart w:id="26" w:name="_Toc159866631"/>
            <w:r w:rsidRPr="00F8160E">
              <w:rPr>
                <w:rFonts w:ascii="Times New Roman" w:hAnsi="Times New Roman" w:cs="Times New Roman"/>
                <w:b/>
                <w:color w:val="auto"/>
                <w:sz w:val="24"/>
                <w:szCs w:val="24"/>
                <w:lang w:val="en-GB"/>
              </w:rPr>
              <w:lastRenderedPageBreak/>
              <w:t xml:space="preserve">Table </w:t>
            </w:r>
            <w:r w:rsidR="007D58AC">
              <w:rPr>
                <w:rFonts w:ascii="Times New Roman" w:hAnsi="Times New Roman" w:cs="Times New Roman"/>
                <w:b/>
                <w:color w:val="auto"/>
                <w:sz w:val="24"/>
                <w:szCs w:val="24"/>
                <w:lang w:val="en-GB"/>
              </w:rPr>
              <w:t>S</w:t>
            </w:r>
            <w:r w:rsidR="00E80228">
              <w:rPr>
                <w:rFonts w:ascii="Times New Roman" w:hAnsi="Times New Roman" w:cs="Times New Roman"/>
                <w:b/>
                <w:color w:val="auto"/>
                <w:sz w:val="24"/>
                <w:szCs w:val="24"/>
                <w:lang w:val="en-GB"/>
              </w:rPr>
              <w:t>3</w:t>
            </w:r>
            <w:r w:rsidRPr="00F8160E">
              <w:rPr>
                <w:rFonts w:ascii="Times New Roman" w:hAnsi="Times New Roman" w:cs="Times New Roman"/>
                <w:b/>
                <w:color w:val="auto"/>
                <w:sz w:val="24"/>
                <w:szCs w:val="24"/>
                <w:lang w:val="en-GB"/>
              </w:rPr>
              <w:t xml:space="preserve">. </w:t>
            </w:r>
            <w:r w:rsidRPr="00F8160E">
              <w:rPr>
                <w:rFonts w:ascii="Times New Roman" w:hAnsi="Times New Roman" w:cs="Times New Roman"/>
                <w:color w:val="auto"/>
                <w:sz w:val="24"/>
                <w:szCs w:val="24"/>
                <w:lang w:val="en-GB"/>
              </w:rPr>
              <w:t xml:space="preserve">General logistic regression and regression coefficients in the propensity score model in the overall study population </w:t>
            </w:r>
            <w:r w:rsidR="00B24260" w:rsidRPr="00F8160E">
              <w:rPr>
                <w:rFonts w:ascii="Times New Roman" w:hAnsi="Times New Roman" w:cs="Times New Roman"/>
                <w:color w:val="auto"/>
                <w:sz w:val="24"/>
                <w:szCs w:val="24"/>
                <w:lang w:val="en-GB"/>
              </w:rPr>
              <w:t>(</w:t>
            </w:r>
            <w:r w:rsidRPr="00F8160E">
              <w:rPr>
                <w:rFonts w:ascii="Times New Roman" w:hAnsi="Times New Roman" w:cs="Times New Roman"/>
                <w:color w:val="auto"/>
                <w:sz w:val="24"/>
                <w:szCs w:val="24"/>
                <w:lang w:val="en-GB"/>
              </w:rPr>
              <w:t>women versus men</w:t>
            </w:r>
            <w:bookmarkEnd w:id="25"/>
            <w:r w:rsidR="00B24260" w:rsidRPr="00F8160E">
              <w:rPr>
                <w:rFonts w:ascii="Times New Roman" w:hAnsi="Times New Roman" w:cs="Times New Roman"/>
                <w:color w:val="auto"/>
                <w:sz w:val="24"/>
                <w:szCs w:val="24"/>
                <w:lang w:val="en-GB"/>
              </w:rPr>
              <w:t>)</w:t>
            </w:r>
            <w:bookmarkEnd w:id="26"/>
          </w:p>
        </w:tc>
      </w:tr>
      <w:tr w:rsidR="00F8160E" w:rsidRPr="00F8160E" w14:paraId="74B65570" w14:textId="77777777" w:rsidTr="009A3B31">
        <w:tc>
          <w:tcPr>
            <w:tcW w:w="4644" w:type="dxa"/>
            <w:tcBorders>
              <w:top w:val="single" w:sz="4" w:space="0" w:color="auto"/>
              <w:left w:val="nil"/>
              <w:bottom w:val="nil"/>
              <w:right w:val="nil"/>
            </w:tcBorders>
            <w:vAlign w:val="center"/>
          </w:tcPr>
          <w:p w14:paraId="185CD582" w14:textId="77777777" w:rsidR="00A72C74" w:rsidRPr="00F8160E" w:rsidRDefault="00A72C74" w:rsidP="009A3B31">
            <w:pPr>
              <w:spacing w:line="460" w:lineRule="exact"/>
              <w:jc w:val="center"/>
              <w:rPr>
                <w:rFonts w:ascii="Times New Roman" w:eastAsia="Calibri" w:hAnsi="Times New Roman" w:cs="Times New Roman"/>
                <w:b/>
                <w:sz w:val="24"/>
                <w:szCs w:val="24"/>
              </w:rPr>
            </w:pPr>
          </w:p>
        </w:tc>
        <w:tc>
          <w:tcPr>
            <w:tcW w:w="993" w:type="dxa"/>
            <w:tcBorders>
              <w:top w:val="single" w:sz="4" w:space="0" w:color="auto"/>
              <w:left w:val="nil"/>
              <w:bottom w:val="single" w:sz="4" w:space="0" w:color="auto"/>
              <w:right w:val="nil"/>
            </w:tcBorders>
            <w:vAlign w:val="center"/>
            <w:hideMark/>
          </w:tcPr>
          <w:p w14:paraId="3C7788F6" w14:textId="77777777" w:rsidR="00A72C74" w:rsidRPr="00F8160E" w:rsidRDefault="00A72C74" w:rsidP="009A3B31">
            <w:pPr>
              <w:spacing w:line="460" w:lineRule="exact"/>
              <w:jc w:val="center"/>
              <w:rPr>
                <w:rFonts w:ascii="Times New Roman" w:eastAsia="Calibri" w:hAnsi="Times New Roman" w:cs="Times New Roman"/>
                <w:b/>
                <w:sz w:val="24"/>
                <w:szCs w:val="24"/>
              </w:rPr>
            </w:pPr>
            <m:oMathPara>
              <m:oMath>
                <m:r>
                  <m:rPr>
                    <m:sty m:val="b"/>
                  </m:rPr>
                  <w:rPr>
                    <w:rFonts w:ascii="Cambria Math" w:eastAsia="Calibri" w:hAnsi="Cambria Math" w:cs="Times New Roman"/>
                    <w:sz w:val="24"/>
                    <w:szCs w:val="24"/>
                  </w:rPr>
                  <m:t>β</m:t>
                </m:r>
              </m:oMath>
            </m:oMathPara>
          </w:p>
        </w:tc>
        <w:tc>
          <w:tcPr>
            <w:tcW w:w="992" w:type="dxa"/>
            <w:tcBorders>
              <w:top w:val="single" w:sz="4" w:space="0" w:color="auto"/>
              <w:left w:val="nil"/>
              <w:bottom w:val="single" w:sz="4" w:space="0" w:color="auto"/>
              <w:right w:val="nil"/>
            </w:tcBorders>
            <w:vAlign w:val="center"/>
            <w:hideMark/>
          </w:tcPr>
          <w:p w14:paraId="50CE09B3" w14:textId="77777777" w:rsidR="00A72C74" w:rsidRPr="00F8160E" w:rsidRDefault="00A72C74" w:rsidP="009A3B31">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sz w:val="24"/>
                <w:szCs w:val="24"/>
              </w:rPr>
              <w:t>SE</w:t>
            </w:r>
          </w:p>
        </w:tc>
        <w:tc>
          <w:tcPr>
            <w:tcW w:w="1134" w:type="dxa"/>
            <w:tcBorders>
              <w:top w:val="single" w:sz="4" w:space="0" w:color="auto"/>
              <w:left w:val="nil"/>
              <w:bottom w:val="single" w:sz="4" w:space="0" w:color="auto"/>
              <w:right w:val="nil"/>
            </w:tcBorders>
            <w:vAlign w:val="center"/>
            <w:hideMark/>
          </w:tcPr>
          <w:p w14:paraId="0B570B0C" w14:textId="77777777" w:rsidR="00A72C74" w:rsidRPr="00F8160E" w:rsidRDefault="00A72C74" w:rsidP="009A3B31">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sz w:val="24"/>
                <w:szCs w:val="24"/>
              </w:rPr>
              <w:t>T statistics</w:t>
            </w:r>
          </w:p>
        </w:tc>
        <w:tc>
          <w:tcPr>
            <w:tcW w:w="1093" w:type="dxa"/>
            <w:tcBorders>
              <w:top w:val="single" w:sz="4" w:space="0" w:color="auto"/>
              <w:left w:val="nil"/>
              <w:bottom w:val="single" w:sz="4" w:space="0" w:color="auto"/>
              <w:right w:val="nil"/>
            </w:tcBorders>
            <w:vAlign w:val="center"/>
            <w:hideMark/>
          </w:tcPr>
          <w:p w14:paraId="254F77DE" w14:textId="60BB0285" w:rsidR="00A72C74" w:rsidRPr="00F8160E" w:rsidRDefault="00BD2DFA" w:rsidP="009A3B31">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i/>
                <w:sz w:val="24"/>
                <w:szCs w:val="24"/>
              </w:rPr>
              <w:t>p</w:t>
            </w:r>
            <w:r w:rsidR="00A72C74" w:rsidRPr="00F8160E">
              <w:rPr>
                <w:rFonts w:ascii="Times New Roman" w:eastAsia="Calibri" w:hAnsi="Times New Roman" w:cs="Times New Roman"/>
                <w:b/>
                <w:i/>
                <w:sz w:val="24"/>
                <w:szCs w:val="24"/>
              </w:rPr>
              <w:t xml:space="preserve"> </w:t>
            </w:r>
            <w:r w:rsidR="00A72C74" w:rsidRPr="00F8160E">
              <w:rPr>
                <w:rFonts w:ascii="Times New Roman" w:eastAsia="Calibri" w:hAnsi="Times New Roman" w:cs="Times New Roman"/>
                <w:b/>
                <w:sz w:val="24"/>
                <w:szCs w:val="24"/>
              </w:rPr>
              <w:t>value</w:t>
            </w:r>
          </w:p>
        </w:tc>
      </w:tr>
      <w:tr w:rsidR="00F8160E" w:rsidRPr="00F8160E" w14:paraId="5DEAACFB" w14:textId="77777777" w:rsidTr="009A3B31">
        <w:tc>
          <w:tcPr>
            <w:tcW w:w="4644" w:type="dxa"/>
            <w:vAlign w:val="center"/>
            <w:hideMark/>
          </w:tcPr>
          <w:p w14:paraId="11F8A912" w14:textId="77777777" w:rsidR="00A72C74" w:rsidRPr="00F8160E" w:rsidRDefault="00A72C74" w:rsidP="009A3B31">
            <w:pPr>
              <w:spacing w:line="460" w:lineRule="exact"/>
              <w:rPr>
                <w:rFonts w:ascii="Times New Roman" w:eastAsia="Calibri" w:hAnsi="Times New Roman" w:cs="Times New Roman"/>
                <w:b/>
                <w:sz w:val="24"/>
                <w:szCs w:val="24"/>
              </w:rPr>
            </w:pPr>
            <w:r w:rsidRPr="00F8160E">
              <w:rPr>
                <w:rFonts w:ascii="Times New Roman" w:eastAsia="Calibri" w:hAnsi="Times New Roman" w:cs="Times New Roman"/>
                <w:b/>
                <w:sz w:val="24"/>
                <w:szCs w:val="24"/>
              </w:rPr>
              <w:t>Constant term (α)</w:t>
            </w:r>
          </w:p>
        </w:tc>
        <w:tc>
          <w:tcPr>
            <w:tcW w:w="993" w:type="dxa"/>
          </w:tcPr>
          <w:p w14:paraId="0B7AC2ED" w14:textId="25F75995"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-2.0898</w:t>
            </w:r>
          </w:p>
        </w:tc>
        <w:tc>
          <w:tcPr>
            <w:tcW w:w="992" w:type="dxa"/>
          </w:tcPr>
          <w:p w14:paraId="7F94B817" w14:textId="13273444"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0.2785</w:t>
            </w:r>
          </w:p>
        </w:tc>
        <w:tc>
          <w:tcPr>
            <w:tcW w:w="1134" w:type="dxa"/>
          </w:tcPr>
          <w:p w14:paraId="07673AD4" w14:textId="2EAA26C8"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-7.5032</w:t>
            </w:r>
          </w:p>
        </w:tc>
        <w:tc>
          <w:tcPr>
            <w:tcW w:w="1093" w:type="dxa"/>
          </w:tcPr>
          <w:p w14:paraId="1E487CDB" w14:textId="1CB394AA"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487B7BBD" w14:textId="77777777" w:rsidTr="009A3B31">
        <w:tc>
          <w:tcPr>
            <w:tcW w:w="4644" w:type="dxa"/>
            <w:hideMark/>
          </w:tcPr>
          <w:p w14:paraId="0EFB07B5" w14:textId="01525DE6" w:rsidR="00A72C74" w:rsidRPr="00F8160E" w:rsidRDefault="00A72C74" w:rsidP="00490878">
            <w:pPr>
              <w:spacing w:line="360" w:lineRule="auto"/>
              <w:ind w:left="173"/>
              <w:jc w:val="left"/>
              <w:rPr>
                <w:rFonts w:ascii="Times New Roman" w:eastAsia="Times New Roman" w:hAnsi="Times New Roman" w:cs="Times New Roman"/>
                <w:sz w:val="24"/>
                <w:szCs w:val="24"/>
              </w:rPr>
            </w:pPr>
            <w:r w:rsidRPr="00F8160E">
              <w:rPr>
                <w:rFonts w:ascii="Times New Roman" w:eastAsia="Times New Roman" w:hAnsi="Times New Roman" w:cs="Times New Roman"/>
                <w:sz w:val="24"/>
                <w:szCs w:val="24"/>
              </w:rPr>
              <w:t>Age</w:t>
            </w:r>
          </w:p>
        </w:tc>
        <w:tc>
          <w:tcPr>
            <w:tcW w:w="993" w:type="dxa"/>
          </w:tcPr>
          <w:p w14:paraId="4F635B28" w14:textId="31E19E23"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0.3452</w:t>
            </w:r>
          </w:p>
        </w:tc>
        <w:tc>
          <w:tcPr>
            <w:tcW w:w="992" w:type="dxa"/>
          </w:tcPr>
          <w:p w14:paraId="31ACF469" w14:textId="2B5E1AC0"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0.0666</w:t>
            </w:r>
          </w:p>
        </w:tc>
        <w:tc>
          <w:tcPr>
            <w:tcW w:w="1134" w:type="dxa"/>
          </w:tcPr>
          <w:p w14:paraId="532922AE" w14:textId="066BDE39"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5.1822</w:t>
            </w:r>
          </w:p>
        </w:tc>
        <w:tc>
          <w:tcPr>
            <w:tcW w:w="1093" w:type="dxa"/>
          </w:tcPr>
          <w:p w14:paraId="6C245270" w14:textId="480656A3"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16BB805C" w14:textId="77777777" w:rsidTr="009A3B31">
        <w:tc>
          <w:tcPr>
            <w:tcW w:w="4644" w:type="dxa"/>
            <w:hideMark/>
          </w:tcPr>
          <w:p w14:paraId="4446CE9D" w14:textId="77777777" w:rsidR="00A72C74" w:rsidRPr="00F8160E" w:rsidRDefault="00A72C74" w:rsidP="009A3B31">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Diabetes </w:t>
            </w:r>
          </w:p>
        </w:tc>
        <w:tc>
          <w:tcPr>
            <w:tcW w:w="993" w:type="dxa"/>
          </w:tcPr>
          <w:p w14:paraId="6B71256A" w14:textId="1210876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0.2610</w:t>
            </w:r>
          </w:p>
        </w:tc>
        <w:tc>
          <w:tcPr>
            <w:tcW w:w="992" w:type="dxa"/>
          </w:tcPr>
          <w:p w14:paraId="6EB53F2D" w14:textId="2172791C"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0.0438</w:t>
            </w:r>
          </w:p>
        </w:tc>
        <w:tc>
          <w:tcPr>
            <w:tcW w:w="1134" w:type="dxa"/>
          </w:tcPr>
          <w:p w14:paraId="3A45A24D" w14:textId="667062F3"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5.9522</w:t>
            </w:r>
          </w:p>
        </w:tc>
        <w:tc>
          <w:tcPr>
            <w:tcW w:w="1093" w:type="dxa"/>
          </w:tcPr>
          <w:p w14:paraId="1C702EAE" w14:textId="3636958A"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4FD9FD00" w14:textId="77777777" w:rsidTr="009A3B31">
        <w:tc>
          <w:tcPr>
            <w:tcW w:w="4644" w:type="dxa"/>
            <w:hideMark/>
          </w:tcPr>
          <w:p w14:paraId="32381746" w14:textId="77777777" w:rsidR="00A72C74" w:rsidRPr="00F8160E" w:rsidRDefault="00A72C74" w:rsidP="009A3B31">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Hypertension </w:t>
            </w:r>
          </w:p>
        </w:tc>
        <w:tc>
          <w:tcPr>
            <w:tcW w:w="993" w:type="dxa"/>
          </w:tcPr>
          <w:p w14:paraId="2CE1A7B5" w14:textId="5E83B9B4"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0.3546</w:t>
            </w:r>
          </w:p>
        </w:tc>
        <w:tc>
          <w:tcPr>
            <w:tcW w:w="992" w:type="dxa"/>
          </w:tcPr>
          <w:p w14:paraId="67EB84F9" w14:textId="118FEF5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0.0663</w:t>
            </w:r>
          </w:p>
        </w:tc>
        <w:tc>
          <w:tcPr>
            <w:tcW w:w="1134" w:type="dxa"/>
          </w:tcPr>
          <w:p w14:paraId="51592377" w14:textId="7EDE4CE6"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5.3435</w:t>
            </w:r>
          </w:p>
        </w:tc>
        <w:tc>
          <w:tcPr>
            <w:tcW w:w="1093" w:type="dxa"/>
          </w:tcPr>
          <w:p w14:paraId="63B2725B" w14:textId="67139F4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161CE247" w14:textId="77777777" w:rsidTr="009A3B31">
        <w:tc>
          <w:tcPr>
            <w:tcW w:w="4644" w:type="dxa"/>
            <w:hideMark/>
          </w:tcPr>
          <w:p w14:paraId="78CBD112" w14:textId="77777777" w:rsidR="00A72C74" w:rsidRPr="00F8160E" w:rsidRDefault="00A72C74" w:rsidP="009A3B31">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Hypercholesterolemia </w:t>
            </w:r>
          </w:p>
        </w:tc>
        <w:tc>
          <w:tcPr>
            <w:tcW w:w="993" w:type="dxa"/>
          </w:tcPr>
          <w:p w14:paraId="3E20AB35" w14:textId="7D8B4B5F"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0.0582</w:t>
            </w:r>
          </w:p>
        </w:tc>
        <w:tc>
          <w:tcPr>
            <w:tcW w:w="992" w:type="dxa"/>
          </w:tcPr>
          <w:p w14:paraId="0654D9EA" w14:textId="193BB404"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0.0354</w:t>
            </w:r>
          </w:p>
        </w:tc>
        <w:tc>
          <w:tcPr>
            <w:tcW w:w="1134" w:type="dxa"/>
          </w:tcPr>
          <w:p w14:paraId="00388854" w14:textId="6C612CE5"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1.6439</w:t>
            </w:r>
          </w:p>
        </w:tc>
        <w:tc>
          <w:tcPr>
            <w:tcW w:w="1093" w:type="dxa"/>
          </w:tcPr>
          <w:p w14:paraId="13D2B956" w14:textId="65F6C460"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0.1001</w:t>
            </w:r>
          </w:p>
        </w:tc>
      </w:tr>
      <w:tr w:rsidR="00F8160E" w:rsidRPr="00F8160E" w14:paraId="03920D25" w14:textId="77777777" w:rsidTr="009A3B31">
        <w:tc>
          <w:tcPr>
            <w:tcW w:w="4644" w:type="dxa"/>
            <w:hideMark/>
          </w:tcPr>
          <w:p w14:paraId="6D216AF4" w14:textId="77777777" w:rsidR="00A72C74" w:rsidRPr="00F8160E" w:rsidRDefault="00A72C74" w:rsidP="009A3B31">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Current smokers</w:t>
            </w:r>
          </w:p>
        </w:tc>
        <w:tc>
          <w:tcPr>
            <w:tcW w:w="993" w:type="dxa"/>
          </w:tcPr>
          <w:p w14:paraId="361108A3" w14:textId="69792AF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-0.5429</w:t>
            </w:r>
          </w:p>
        </w:tc>
        <w:tc>
          <w:tcPr>
            <w:tcW w:w="992" w:type="dxa"/>
          </w:tcPr>
          <w:p w14:paraId="468513C8" w14:textId="37A65505"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0.1031</w:t>
            </w:r>
          </w:p>
        </w:tc>
        <w:tc>
          <w:tcPr>
            <w:tcW w:w="1134" w:type="dxa"/>
          </w:tcPr>
          <w:p w14:paraId="7A54ACD4" w14:textId="1629DEF9"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-5.2686</w:t>
            </w:r>
          </w:p>
        </w:tc>
        <w:tc>
          <w:tcPr>
            <w:tcW w:w="1093" w:type="dxa"/>
          </w:tcPr>
          <w:p w14:paraId="1D7744AB" w14:textId="46D89188"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7A4B7565" w14:textId="77777777" w:rsidTr="009A3B31">
        <w:tc>
          <w:tcPr>
            <w:tcW w:w="4644" w:type="dxa"/>
            <w:hideMark/>
          </w:tcPr>
          <w:p w14:paraId="150F00B0" w14:textId="77777777" w:rsidR="00A72C74" w:rsidRPr="00F8160E" w:rsidRDefault="00A72C74" w:rsidP="009A3B31">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Former smokers</w:t>
            </w:r>
          </w:p>
        </w:tc>
        <w:tc>
          <w:tcPr>
            <w:tcW w:w="993" w:type="dxa"/>
          </w:tcPr>
          <w:p w14:paraId="7B9A14E9" w14:textId="685B93F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-0.9726</w:t>
            </w:r>
          </w:p>
        </w:tc>
        <w:tc>
          <w:tcPr>
            <w:tcW w:w="992" w:type="dxa"/>
          </w:tcPr>
          <w:p w14:paraId="61211897" w14:textId="2B218B3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0.2401</w:t>
            </w:r>
          </w:p>
        </w:tc>
        <w:tc>
          <w:tcPr>
            <w:tcW w:w="1134" w:type="dxa"/>
          </w:tcPr>
          <w:p w14:paraId="4DB95310" w14:textId="440E6550"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-4.0514</w:t>
            </w:r>
          </w:p>
        </w:tc>
        <w:tc>
          <w:tcPr>
            <w:tcW w:w="1093" w:type="dxa"/>
          </w:tcPr>
          <w:p w14:paraId="59B47077" w14:textId="7D53F58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5CEF9F08" w14:textId="77777777" w:rsidTr="009A3B31">
        <w:tc>
          <w:tcPr>
            <w:tcW w:w="4644" w:type="dxa"/>
            <w:hideMark/>
          </w:tcPr>
          <w:p w14:paraId="3BE3A0AC" w14:textId="77777777" w:rsidR="00A72C74" w:rsidRPr="00F8160E" w:rsidRDefault="00A72C74" w:rsidP="009A3B31">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angina pectoris </w:t>
            </w:r>
          </w:p>
        </w:tc>
        <w:tc>
          <w:tcPr>
            <w:tcW w:w="993" w:type="dxa"/>
          </w:tcPr>
          <w:p w14:paraId="2697BF6D" w14:textId="2F2AF50F"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0.1094</w:t>
            </w:r>
          </w:p>
        </w:tc>
        <w:tc>
          <w:tcPr>
            <w:tcW w:w="992" w:type="dxa"/>
          </w:tcPr>
          <w:p w14:paraId="26978361" w14:textId="021F277F"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0.0654</w:t>
            </w:r>
          </w:p>
        </w:tc>
        <w:tc>
          <w:tcPr>
            <w:tcW w:w="1134" w:type="dxa"/>
          </w:tcPr>
          <w:p w14:paraId="1D97DE5B" w14:textId="2D99EF7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1.6724</w:t>
            </w:r>
          </w:p>
        </w:tc>
        <w:tc>
          <w:tcPr>
            <w:tcW w:w="1093" w:type="dxa"/>
          </w:tcPr>
          <w:p w14:paraId="663A12C9" w14:textId="3E359713"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0.0944</w:t>
            </w:r>
          </w:p>
        </w:tc>
      </w:tr>
      <w:tr w:rsidR="00F8160E" w:rsidRPr="00F8160E" w14:paraId="6F9C1A02" w14:textId="77777777" w:rsidTr="009A3B31">
        <w:tc>
          <w:tcPr>
            <w:tcW w:w="4644" w:type="dxa"/>
            <w:hideMark/>
          </w:tcPr>
          <w:p w14:paraId="6FB4D2F7" w14:textId="77777777" w:rsidR="00A72C74" w:rsidRPr="00F8160E" w:rsidRDefault="00A72C74" w:rsidP="009A3B31">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MI </w:t>
            </w:r>
          </w:p>
        </w:tc>
        <w:tc>
          <w:tcPr>
            <w:tcW w:w="993" w:type="dxa"/>
          </w:tcPr>
          <w:p w14:paraId="070E3E80" w14:textId="0998E9C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-0.1151</w:t>
            </w:r>
          </w:p>
        </w:tc>
        <w:tc>
          <w:tcPr>
            <w:tcW w:w="992" w:type="dxa"/>
          </w:tcPr>
          <w:p w14:paraId="48807636" w14:textId="68738B3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0.0553</w:t>
            </w:r>
          </w:p>
        </w:tc>
        <w:tc>
          <w:tcPr>
            <w:tcW w:w="1134" w:type="dxa"/>
          </w:tcPr>
          <w:p w14:paraId="0343DAED" w14:textId="313A4A7C"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-2.0794</w:t>
            </w:r>
          </w:p>
        </w:tc>
        <w:tc>
          <w:tcPr>
            <w:tcW w:w="1093" w:type="dxa"/>
          </w:tcPr>
          <w:p w14:paraId="5D325963" w14:textId="458424E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0.0375</w:t>
            </w:r>
          </w:p>
        </w:tc>
      </w:tr>
      <w:tr w:rsidR="00F8160E" w:rsidRPr="00F8160E" w14:paraId="5F8F885A" w14:textId="77777777" w:rsidTr="009A3B31">
        <w:tc>
          <w:tcPr>
            <w:tcW w:w="4644" w:type="dxa"/>
            <w:hideMark/>
          </w:tcPr>
          <w:p w14:paraId="529EB6E9" w14:textId="77777777" w:rsidR="00A72C74" w:rsidRPr="00F8160E" w:rsidRDefault="00A72C74" w:rsidP="009A3B31">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PCI </w:t>
            </w:r>
          </w:p>
        </w:tc>
        <w:tc>
          <w:tcPr>
            <w:tcW w:w="993" w:type="dxa"/>
          </w:tcPr>
          <w:p w14:paraId="2DDBEFF9" w14:textId="720C2F36"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-0.1606</w:t>
            </w:r>
          </w:p>
        </w:tc>
        <w:tc>
          <w:tcPr>
            <w:tcW w:w="992" w:type="dxa"/>
          </w:tcPr>
          <w:p w14:paraId="6991E970" w14:textId="3737FF2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0.0837</w:t>
            </w:r>
          </w:p>
        </w:tc>
        <w:tc>
          <w:tcPr>
            <w:tcW w:w="1134" w:type="dxa"/>
          </w:tcPr>
          <w:p w14:paraId="1DB5608E" w14:textId="0E9894FF"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-1.7195</w:t>
            </w:r>
          </w:p>
        </w:tc>
        <w:tc>
          <w:tcPr>
            <w:tcW w:w="1093" w:type="dxa"/>
          </w:tcPr>
          <w:p w14:paraId="5245EC85" w14:textId="02429A38"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0.0551</w:t>
            </w:r>
          </w:p>
        </w:tc>
      </w:tr>
      <w:tr w:rsidR="00F8160E" w:rsidRPr="00F8160E" w14:paraId="118978CE" w14:textId="77777777" w:rsidTr="009A3B31">
        <w:tc>
          <w:tcPr>
            <w:tcW w:w="4644" w:type="dxa"/>
            <w:hideMark/>
          </w:tcPr>
          <w:p w14:paraId="206EBCF7" w14:textId="77777777" w:rsidR="00A72C74" w:rsidRPr="00F8160E" w:rsidRDefault="00A72C74" w:rsidP="009A3B31">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CABG </w:t>
            </w:r>
          </w:p>
        </w:tc>
        <w:tc>
          <w:tcPr>
            <w:tcW w:w="993" w:type="dxa"/>
          </w:tcPr>
          <w:p w14:paraId="53540228" w14:textId="73706A65"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-0.4098</w:t>
            </w:r>
          </w:p>
        </w:tc>
        <w:tc>
          <w:tcPr>
            <w:tcW w:w="992" w:type="dxa"/>
          </w:tcPr>
          <w:p w14:paraId="58E39BBC" w14:textId="6EFF914F"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0.2770</w:t>
            </w:r>
          </w:p>
        </w:tc>
        <w:tc>
          <w:tcPr>
            <w:tcW w:w="1134" w:type="dxa"/>
          </w:tcPr>
          <w:p w14:paraId="2EDA6805" w14:textId="196E8DF6"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-1.4794</w:t>
            </w:r>
          </w:p>
        </w:tc>
        <w:tc>
          <w:tcPr>
            <w:tcW w:w="1093" w:type="dxa"/>
          </w:tcPr>
          <w:p w14:paraId="0BD550CD" w14:textId="1326FA89"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0.1390</w:t>
            </w:r>
          </w:p>
        </w:tc>
      </w:tr>
      <w:tr w:rsidR="00F8160E" w:rsidRPr="00F8160E" w14:paraId="6ECD0C7C" w14:textId="77777777" w:rsidTr="009A3B31">
        <w:tc>
          <w:tcPr>
            <w:tcW w:w="4644" w:type="dxa"/>
            <w:hideMark/>
          </w:tcPr>
          <w:p w14:paraId="61EC3061" w14:textId="77777777" w:rsidR="00A72C74" w:rsidRPr="00F8160E" w:rsidRDefault="00A72C74" w:rsidP="009A3B31">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Peripheral artery disease </w:t>
            </w:r>
          </w:p>
        </w:tc>
        <w:tc>
          <w:tcPr>
            <w:tcW w:w="993" w:type="dxa"/>
          </w:tcPr>
          <w:p w14:paraId="3D08E642" w14:textId="09A442DB"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-0.0810</w:t>
            </w:r>
          </w:p>
        </w:tc>
        <w:tc>
          <w:tcPr>
            <w:tcW w:w="992" w:type="dxa"/>
          </w:tcPr>
          <w:p w14:paraId="197656D5" w14:textId="33546B0D"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0.5075</w:t>
            </w:r>
          </w:p>
        </w:tc>
        <w:tc>
          <w:tcPr>
            <w:tcW w:w="1134" w:type="dxa"/>
          </w:tcPr>
          <w:p w14:paraId="6BEDEF96" w14:textId="4229D298"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-1.5964</w:t>
            </w:r>
          </w:p>
        </w:tc>
        <w:tc>
          <w:tcPr>
            <w:tcW w:w="1093" w:type="dxa"/>
          </w:tcPr>
          <w:p w14:paraId="220D2EE7" w14:textId="6B26E49A"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0.1104</w:t>
            </w:r>
          </w:p>
        </w:tc>
      </w:tr>
      <w:tr w:rsidR="00F8160E" w:rsidRPr="00F8160E" w14:paraId="02A55E23" w14:textId="77777777" w:rsidTr="009A3B31">
        <w:tc>
          <w:tcPr>
            <w:tcW w:w="4644" w:type="dxa"/>
            <w:hideMark/>
          </w:tcPr>
          <w:p w14:paraId="4B64F692" w14:textId="77777777" w:rsidR="00A72C74" w:rsidRPr="00F8160E" w:rsidRDefault="00A72C74" w:rsidP="009A3B31">
            <w:pPr>
              <w:spacing w:line="360" w:lineRule="auto"/>
              <w:ind w:left="142"/>
              <w:jc w:val="left"/>
              <w:rPr>
                <w:rFonts w:ascii="Times New Roman" w:eastAsia="Calibri" w:hAnsi="Times New Roman" w:cs="Times New Roman"/>
                <w:sz w:val="24"/>
                <w:szCs w:val="24"/>
                <w:lang w:eastAsia="it-IT"/>
              </w:rPr>
            </w:pPr>
            <w:r w:rsidRPr="00F8160E">
              <w:rPr>
                <w:rFonts w:ascii="Times New Roman" w:eastAsia="Times New Roman" w:hAnsi="Times New Roman" w:cs="Times New Roman"/>
                <w:sz w:val="24"/>
                <w:szCs w:val="24"/>
              </w:rPr>
              <w:t>SPB at admission mm Hg</w:t>
            </w:r>
          </w:p>
        </w:tc>
        <w:tc>
          <w:tcPr>
            <w:tcW w:w="993" w:type="dxa"/>
          </w:tcPr>
          <w:p w14:paraId="7B540CE3" w14:textId="1843935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-0.0026</w:t>
            </w:r>
          </w:p>
        </w:tc>
        <w:tc>
          <w:tcPr>
            <w:tcW w:w="992" w:type="dxa"/>
          </w:tcPr>
          <w:p w14:paraId="627F561A" w14:textId="2E18462E"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0.0010</w:t>
            </w:r>
          </w:p>
        </w:tc>
        <w:tc>
          <w:tcPr>
            <w:tcW w:w="1134" w:type="dxa"/>
          </w:tcPr>
          <w:p w14:paraId="4A17042D" w14:textId="24DEE2F4"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-2.4189</w:t>
            </w:r>
          </w:p>
        </w:tc>
        <w:tc>
          <w:tcPr>
            <w:tcW w:w="1093" w:type="dxa"/>
          </w:tcPr>
          <w:p w14:paraId="70081F4A" w14:textId="4DB39518"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0.0155</w:t>
            </w:r>
          </w:p>
        </w:tc>
      </w:tr>
      <w:tr w:rsidR="00F8160E" w:rsidRPr="00F8160E" w14:paraId="4FE68DC3" w14:textId="77777777" w:rsidTr="009A3B31">
        <w:tc>
          <w:tcPr>
            <w:tcW w:w="4644" w:type="dxa"/>
            <w:hideMark/>
          </w:tcPr>
          <w:p w14:paraId="1D1908C2" w14:textId="77777777" w:rsidR="00A72C74" w:rsidRPr="00F8160E" w:rsidRDefault="00A72C74" w:rsidP="009A3B31">
            <w:pPr>
              <w:spacing w:line="360" w:lineRule="auto"/>
              <w:ind w:left="142"/>
              <w:jc w:val="left"/>
              <w:rPr>
                <w:rFonts w:ascii="Times New Roman" w:eastAsia="Calibri" w:hAnsi="Times New Roman" w:cs="Times New Roman"/>
                <w:sz w:val="24"/>
                <w:szCs w:val="24"/>
              </w:rPr>
            </w:pPr>
            <w:r w:rsidRPr="00F8160E">
              <w:rPr>
                <w:rFonts w:ascii="Times New Roman" w:eastAsia="Times New Roman" w:hAnsi="Times New Roman" w:cs="Times New Roman"/>
                <w:sz w:val="24"/>
                <w:szCs w:val="24"/>
              </w:rPr>
              <w:t>HR at admission bpm</w:t>
            </w:r>
          </w:p>
        </w:tc>
        <w:tc>
          <w:tcPr>
            <w:tcW w:w="993" w:type="dxa"/>
          </w:tcPr>
          <w:p w14:paraId="6471BC1D" w14:textId="53F3F4F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0.0012</w:t>
            </w:r>
          </w:p>
        </w:tc>
        <w:tc>
          <w:tcPr>
            <w:tcW w:w="992" w:type="dxa"/>
          </w:tcPr>
          <w:p w14:paraId="7A4A99DF" w14:textId="0DB601F9"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0.0009</w:t>
            </w:r>
          </w:p>
        </w:tc>
        <w:tc>
          <w:tcPr>
            <w:tcW w:w="1134" w:type="dxa"/>
          </w:tcPr>
          <w:p w14:paraId="1AFDEB16" w14:textId="5D1A8917"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1.3568</w:t>
            </w:r>
          </w:p>
        </w:tc>
        <w:tc>
          <w:tcPr>
            <w:tcW w:w="1093" w:type="dxa"/>
          </w:tcPr>
          <w:p w14:paraId="1A307433" w14:textId="49047342"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0.1748</w:t>
            </w:r>
          </w:p>
        </w:tc>
      </w:tr>
      <w:tr w:rsidR="00F8160E" w:rsidRPr="00F8160E" w14:paraId="68D0D8F3" w14:textId="77777777" w:rsidTr="009A3B31">
        <w:tc>
          <w:tcPr>
            <w:tcW w:w="4644" w:type="dxa"/>
            <w:hideMark/>
          </w:tcPr>
          <w:p w14:paraId="5AD94562" w14:textId="77777777" w:rsidR="00A72C74" w:rsidRPr="00F8160E" w:rsidRDefault="00A72C74" w:rsidP="009A3B31">
            <w:pPr>
              <w:spacing w:line="360" w:lineRule="auto"/>
              <w:ind w:left="142"/>
              <w:jc w:val="left"/>
              <w:rPr>
                <w:rFonts w:ascii="Times New Roman" w:eastAsia="Calibri" w:hAnsi="Times New Roman" w:cs="Times New Roman"/>
                <w:sz w:val="24"/>
                <w:szCs w:val="24"/>
                <w:lang w:eastAsia="it-IT"/>
              </w:rPr>
            </w:pPr>
            <w:r w:rsidRPr="00F8160E">
              <w:rPr>
                <w:rFonts w:ascii="Times New Roman" w:eastAsia="Times New Roman" w:hAnsi="Times New Roman" w:cs="Times New Roman"/>
                <w:sz w:val="24"/>
                <w:szCs w:val="24"/>
              </w:rPr>
              <w:t>Serum creatinine levels at admission mg/dL</w:t>
            </w:r>
          </w:p>
        </w:tc>
        <w:tc>
          <w:tcPr>
            <w:tcW w:w="993" w:type="dxa"/>
          </w:tcPr>
          <w:p w14:paraId="5C47AEBF" w14:textId="6BA085B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-0.5512</w:t>
            </w:r>
          </w:p>
        </w:tc>
        <w:tc>
          <w:tcPr>
            <w:tcW w:w="992" w:type="dxa"/>
          </w:tcPr>
          <w:p w14:paraId="4507AFAD" w14:textId="659D87E1"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0.0953</w:t>
            </w:r>
          </w:p>
        </w:tc>
        <w:tc>
          <w:tcPr>
            <w:tcW w:w="1134" w:type="dxa"/>
          </w:tcPr>
          <w:p w14:paraId="52EB54F7" w14:textId="5DDCD96D"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-5.7839</w:t>
            </w:r>
          </w:p>
        </w:tc>
        <w:tc>
          <w:tcPr>
            <w:tcW w:w="1093" w:type="dxa"/>
          </w:tcPr>
          <w:p w14:paraId="29276EC2" w14:textId="4AC695E6" w:rsidR="00A72C74" w:rsidRPr="00F8160E" w:rsidRDefault="006724BF" w:rsidP="009A3B31">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27CB59B5" w14:textId="77777777" w:rsidTr="009A3B31">
        <w:tc>
          <w:tcPr>
            <w:tcW w:w="8856" w:type="dxa"/>
            <w:gridSpan w:val="5"/>
            <w:tcBorders>
              <w:top w:val="single" w:sz="4" w:space="0" w:color="auto"/>
              <w:left w:val="nil"/>
              <w:bottom w:val="single" w:sz="4" w:space="0" w:color="auto"/>
              <w:right w:val="nil"/>
            </w:tcBorders>
            <w:vAlign w:val="center"/>
            <w:hideMark/>
          </w:tcPr>
          <w:p w14:paraId="670E9DDD" w14:textId="77777777" w:rsidR="00A72C74" w:rsidRPr="00F8160E" w:rsidRDefault="00A72C74" w:rsidP="0058647A">
            <w:pPr>
              <w:spacing w:line="360" w:lineRule="auto"/>
              <w:jc w:val="left"/>
              <w:rPr>
                <w:rFonts w:ascii="Times New Roman" w:eastAsia="Calibri" w:hAnsi="Times New Roman" w:cs="Times New Roman"/>
                <w:sz w:val="24"/>
                <w:szCs w:val="24"/>
              </w:rPr>
            </w:pPr>
            <w:r w:rsidRPr="00F8160E">
              <w:rPr>
                <w:rFonts w:ascii="Times New Roman" w:eastAsia="Calibri" w:hAnsi="Times New Roman" w:cs="Times New Roman"/>
                <w:sz w:val="24"/>
                <w:szCs w:val="24"/>
              </w:rPr>
              <w:t>Optimized regression coefficient (ß) and constant term(α) for the logistic regression.</w:t>
            </w:r>
          </w:p>
          <w:p w14:paraId="36CB1402" w14:textId="13179C6C" w:rsidR="00A72C74" w:rsidRPr="00F8160E" w:rsidRDefault="00A72C74" w:rsidP="0058647A">
            <w:pPr>
              <w:spacing w:line="360" w:lineRule="auto"/>
              <w:jc w:val="left"/>
              <w:rPr>
                <w:rFonts w:ascii="Times New Roman" w:eastAsia="Malgun Gothic" w:hAnsi="Times New Roman" w:cs="Times New Roman"/>
                <w:sz w:val="24"/>
                <w:szCs w:val="24"/>
              </w:rPr>
            </w:pPr>
            <w:r w:rsidRPr="00F8160E">
              <w:rPr>
                <w:rFonts w:ascii="Times New Roman" w:eastAsia="Calibri" w:hAnsi="Times New Roman" w:cs="Times New Roman"/>
                <w:sz w:val="24"/>
                <w:szCs w:val="24"/>
                <w:lang w:val="en-GB"/>
              </w:rPr>
              <w:t xml:space="preserve">Abbreviations: </w:t>
            </w:r>
            <w:r w:rsidRPr="00F8160E">
              <w:rPr>
                <w:rFonts w:ascii="Times New Roman" w:eastAsia="Calibri" w:hAnsi="Times New Roman" w:cs="Times New Roman"/>
                <w:sz w:val="24"/>
                <w:szCs w:val="24"/>
              </w:rPr>
              <w:t>CABG</w:t>
            </w:r>
            <w:r w:rsidR="0058647A"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 xml:space="preserve"> coronary artery bypass graft; HR</w:t>
            </w:r>
            <w:r w:rsidR="0058647A"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heart rate; MI</w:t>
            </w:r>
            <w:r w:rsidR="0058647A"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myocardial infarction; PCI</w:t>
            </w:r>
            <w:r w:rsidR="0058647A"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percutaneous coronary intervention; SBP</w:t>
            </w:r>
            <w:r w:rsidR="0058647A"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systolic blood pressure</w:t>
            </w:r>
          </w:p>
        </w:tc>
      </w:tr>
    </w:tbl>
    <w:p w14:paraId="6D5FE142" w14:textId="77777777" w:rsidR="003E0621" w:rsidRPr="0079649D" w:rsidRDefault="003E0621">
      <w:r w:rsidRPr="0079649D">
        <w:br w:type="page"/>
      </w:r>
    </w:p>
    <w:p w14:paraId="32ECB9C0" w14:textId="77777777" w:rsidR="009F2C3D" w:rsidRPr="0079649D" w:rsidRDefault="009F2C3D" w:rsidP="00481B1D">
      <w:pPr>
        <w:sectPr w:rsidR="009F2C3D" w:rsidRPr="0079649D" w:rsidSect="00F85319">
          <w:pgSz w:w="11906" w:h="16838"/>
          <w:pgMar w:top="1417" w:right="1134" w:bottom="1134" w:left="1134" w:header="708" w:footer="708" w:gutter="0"/>
          <w:cols w:space="708"/>
          <w:docGrid w:linePitch="360"/>
        </w:sectPr>
      </w:pPr>
    </w:p>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993"/>
        <w:gridCol w:w="992"/>
        <w:gridCol w:w="1134"/>
        <w:gridCol w:w="1093"/>
      </w:tblGrid>
      <w:tr w:rsidR="00F8160E" w:rsidRPr="00F8160E" w14:paraId="29E42407" w14:textId="77777777" w:rsidTr="00A52BE6">
        <w:trPr>
          <w:trHeight w:val="993"/>
        </w:trPr>
        <w:tc>
          <w:tcPr>
            <w:tcW w:w="8856" w:type="dxa"/>
            <w:gridSpan w:val="5"/>
            <w:tcBorders>
              <w:top w:val="single" w:sz="4" w:space="0" w:color="auto"/>
              <w:left w:val="nil"/>
              <w:bottom w:val="single" w:sz="4" w:space="0" w:color="auto"/>
              <w:right w:val="nil"/>
            </w:tcBorders>
            <w:vAlign w:val="center"/>
            <w:hideMark/>
          </w:tcPr>
          <w:p w14:paraId="359ED87E" w14:textId="09D81FE0" w:rsidR="00A52BE6" w:rsidRPr="00F8160E" w:rsidRDefault="00A52BE6" w:rsidP="00A52BE6">
            <w:pPr>
              <w:pStyle w:val="Titolo2"/>
              <w:spacing w:line="360" w:lineRule="auto"/>
              <w:jc w:val="left"/>
              <w:rPr>
                <w:rFonts w:ascii="Times New Roman" w:eastAsia="Calibri" w:hAnsi="Times New Roman" w:cs="Times New Roman"/>
                <w:b/>
                <w:color w:val="auto"/>
                <w:sz w:val="24"/>
                <w:szCs w:val="24"/>
              </w:rPr>
            </w:pPr>
            <w:bookmarkStart w:id="27" w:name="_Toc10738578"/>
            <w:bookmarkStart w:id="28" w:name="_Toc159866632"/>
            <w:r w:rsidRPr="00F8160E">
              <w:rPr>
                <w:rFonts w:ascii="Times New Roman" w:hAnsi="Times New Roman" w:cs="Times New Roman"/>
                <w:b/>
                <w:color w:val="auto"/>
                <w:sz w:val="24"/>
                <w:szCs w:val="24"/>
                <w:lang w:val="en-GB"/>
              </w:rPr>
              <w:lastRenderedPageBreak/>
              <w:t>Table</w:t>
            </w:r>
            <w:r w:rsidR="0019108D" w:rsidRPr="00F8160E">
              <w:rPr>
                <w:rFonts w:ascii="Times New Roman" w:hAnsi="Times New Roman" w:cs="Times New Roman"/>
                <w:b/>
                <w:color w:val="auto"/>
                <w:sz w:val="24"/>
                <w:szCs w:val="24"/>
                <w:lang w:val="en-GB"/>
              </w:rPr>
              <w:t xml:space="preserve"> </w:t>
            </w:r>
            <w:r w:rsidR="007D58AC">
              <w:rPr>
                <w:rFonts w:ascii="Times New Roman" w:hAnsi="Times New Roman" w:cs="Times New Roman"/>
                <w:b/>
                <w:color w:val="auto"/>
                <w:sz w:val="24"/>
                <w:szCs w:val="24"/>
                <w:lang w:val="en-GB"/>
              </w:rPr>
              <w:t>S</w:t>
            </w:r>
            <w:r w:rsidR="00E80228">
              <w:rPr>
                <w:rFonts w:ascii="Times New Roman" w:hAnsi="Times New Roman" w:cs="Times New Roman"/>
                <w:b/>
                <w:color w:val="auto"/>
                <w:sz w:val="24"/>
                <w:szCs w:val="24"/>
                <w:lang w:val="en-GB"/>
              </w:rPr>
              <w:t>4</w:t>
            </w:r>
            <w:r w:rsidRPr="00F8160E">
              <w:rPr>
                <w:rFonts w:ascii="Times New Roman" w:hAnsi="Times New Roman" w:cs="Times New Roman"/>
                <w:b/>
                <w:color w:val="auto"/>
                <w:sz w:val="24"/>
                <w:szCs w:val="24"/>
                <w:lang w:val="en-GB"/>
              </w:rPr>
              <w:t xml:space="preserve">. </w:t>
            </w:r>
            <w:r w:rsidRPr="00F8160E">
              <w:rPr>
                <w:rFonts w:ascii="Times New Roman" w:hAnsi="Times New Roman" w:cs="Times New Roman"/>
                <w:color w:val="auto"/>
                <w:sz w:val="24"/>
                <w:szCs w:val="24"/>
                <w:lang w:val="en-GB"/>
              </w:rPr>
              <w:t>General logistic regression and regression coefficients in the propensity score model in women</w:t>
            </w:r>
            <w:bookmarkEnd w:id="27"/>
            <w:r w:rsidR="00B24260" w:rsidRPr="00F8160E">
              <w:rPr>
                <w:rFonts w:ascii="Times New Roman" w:hAnsi="Times New Roman" w:cs="Times New Roman"/>
                <w:color w:val="auto"/>
                <w:sz w:val="24"/>
                <w:szCs w:val="24"/>
                <w:lang w:val="en-GB"/>
              </w:rPr>
              <w:t xml:space="preserve"> (h</w:t>
            </w:r>
            <w:r w:rsidRPr="00F8160E">
              <w:rPr>
                <w:rFonts w:ascii="Times New Roman" w:hAnsi="Times New Roman" w:cs="Times New Roman"/>
                <w:color w:val="auto"/>
                <w:sz w:val="24"/>
                <w:szCs w:val="24"/>
                <w:lang w:val="en-GB"/>
              </w:rPr>
              <w:t xml:space="preserve">igh income </w:t>
            </w:r>
            <w:r w:rsidR="00B24260" w:rsidRPr="00F8160E">
              <w:rPr>
                <w:rFonts w:ascii="Times New Roman" w:hAnsi="Times New Roman" w:cs="Times New Roman"/>
                <w:color w:val="auto"/>
                <w:sz w:val="24"/>
                <w:szCs w:val="24"/>
                <w:lang w:val="en-GB"/>
              </w:rPr>
              <w:t xml:space="preserve">countries </w:t>
            </w:r>
            <w:r w:rsidRPr="00F8160E">
              <w:rPr>
                <w:rFonts w:ascii="Times New Roman" w:hAnsi="Times New Roman" w:cs="Times New Roman"/>
                <w:color w:val="auto"/>
                <w:sz w:val="24"/>
                <w:szCs w:val="24"/>
                <w:lang w:val="en-GB"/>
              </w:rPr>
              <w:t>vs middle income</w:t>
            </w:r>
            <w:r w:rsidR="00B24260" w:rsidRPr="00F8160E">
              <w:rPr>
                <w:rFonts w:ascii="Times New Roman" w:hAnsi="Times New Roman" w:cs="Times New Roman"/>
                <w:color w:val="auto"/>
                <w:sz w:val="24"/>
                <w:szCs w:val="24"/>
                <w:lang w:val="en-GB"/>
              </w:rPr>
              <w:t xml:space="preserve"> countries)</w:t>
            </w:r>
            <w:bookmarkEnd w:id="28"/>
          </w:p>
        </w:tc>
      </w:tr>
      <w:tr w:rsidR="00F8160E" w:rsidRPr="00F8160E" w14:paraId="18C08274" w14:textId="77777777" w:rsidTr="00A52BE6">
        <w:tc>
          <w:tcPr>
            <w:tcW w:w="4644" w:type="dxa"/>
            <w:tcBorders>
              <w:top w:val="single" w:sz="4" w:space="0" w:color="auto"/>
              <w:left w:val="nil"/>
              <w:bottom w:val="nil"/>
              <w:right w:val="nil"/>
            </w:tcBorders>
            <w:vAlign w:val="center"/>
          </w:tcPr>
          <w:p w14:paraId="3046FA9C" w14:textId="77777777" w:rsidR="00A52BE6" w:rsidRPr="00F8160E" w:rsidRDefault="00A52BE6" w:rsidP="00A52BE6">
            <w:pPr>
              <w:spacing w:line="460" w:lineRule="exact"/>
              <w:jc w:val="center"/>
              <w:rPr>
                <w:rFonts w:ascii="Times New Roman" w:eastAsia="Calibri" w:hAnsi="Times New Roman" w:cs="Times New Roman"/>
                <w:b/>
                <w:sz w:val="24"/>
                <w:szCs w:val="24"/>
              </w:rPr>
            </w:pPr>
          </w:p>
        </w:tc>
        <w:tc>
          <w:tcPr>
            <w:tcW w:w="993" w:type="dxa"/>
            <w:tcBorders>
              <w:top w:val="single" w:sz="4" w:space="0" w:color="auto"/>
              <w:left w:val="nil"/>
              <w:bottom w:val="single" w:sz="4" w:space="0" w:color="auto"/>
              <w:right w:val="nil"/>
            </w:tcBorders>
            <w:vAlign w:val="center"/>
            <w:hideMark/>
          </w:tcPr>
          <w:p w14:paraId="2E08F2E3" w14:textId="77777777" w:rsidR="00A52BE6" w:rsidRPr="00F8160E" w:rsidRDefault="00A52BE6" w:rsidP="00A52BE6">
            <w:pPr>
              <w:spacing w:line="460" w:lineRule="exact"/>
              <w:jc w:val="center"/>
              <w:rPr>
                <w:rFonts w:ascii="Times New Roman" w:eastAsia="Calibri" w:hAnsi="Times New Roman" w:cs="Times New Roman"/>
                <w:b/>
                <w:sz w:val="24"/>
                <w:szCs w:val="24"/>
              </w:rPr>
            </w:pPr>
            <m:oMathPara>
              <m:oMath>
                <m:r>
                  <m:rPr>
                    <m:sty m:val="b"/>
                  </m:rPr>
                  <w:rPr>
                    <w:rFonts w:ascii="Cambria Math" w:eastAsia="Calibri" w:hAnsi="Cambria Math" w:cs="Times New Roman"/>
                    <w:sz w:val="24"/>
                    <w:szCs w:val="24"/>
                  </w:rPr>
                  <m:t>β</m:t>
                </m:r>
              </m:oMath>
            </m:oMathPara>
          </w:p>
        </w:tc>
        <w:tc>
          <w:tcPr>
            <w:tcW w:w="992" w:type="dxa"/>
            <w:tcBorders>
              <w:top w:val="single" w:sz="4" w:space="0" w:color="auto"/>
              <w:left w:val="nil"/>
              <w:bottom w:val="single" w:sz="4" w:space="0" w:color="auto"/>
              <w:right w:val="nil"/>
            </w:tcBorders>
            <w:vAlign w:val="center"/>
            <w:hideMark/>
          </w:tcPr>
          <w:p w14:paraId="285ABB7E" w14:textId="77777777" w:rsidR="00A52BE6" w:rsidRPr="00F8160E" w:rsidRDefault="00A52BE6" w:rsidP="00A52BE6">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sz w:val="24"/>
                <w:szCs w:val="24"/>
              </w:rPr>
              <w:t>SE</w:t>
            </w:r>
          </w:p>
        </w:tc>
        <w:tc>
          <w:tcPr>
            <w:tcW w:w="1134" w:type="dxa"/>
            <w:tcBorders>
              <w:top w:val="single" w:sz="4" w:space="0" w:color="auto"/>
              <w:left w:val="nil"/>
              <w:bottom w:val="single" w:sz="4" w:space="0" w:color="auto"/>
              <w:right w:val="nil"/>
            </w:tcBorders>
            <w:vAlign w:val="center"/>
            <w:hideMark/>
          </w:tcPr>
          <w:p w14:paraId="3BD7A020" w14:textId="77777777" w:rsidR="00A52BE6" w:rsidRPr="00F8160E" w:rsidRDefault="00A52BE6" w:rsidP="00A52BE6">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sz w:val="24"/>
                <w:szCs w:val="24"/>
              </w:rPr>
              <w:t>T statistics</w:t>
            </w:r>
          </w:p>
        </w:tc>
        <w:tc>
          <w:tcPr>
            <w:tcW w:w="1093" w:type="dxa"/>
            <w:tcBorders>
              <w:top w:val="single" w:sz="4" w:space="0" w:color="auto"/>
              <w:left w:val="nil"/>
              <w:bottom w:val="single" w:sz="4" w:space="0" w:color="auto"/>
              <w:right w:val="nil"/>
            </w:tcBorders>
            <w:vAlign w:val="center"/>
            <w:hideMark/>
          </w:tcPr>
          <w:p w14:paraId="5A26ACD0" w14:textId="153FC2E1" w:rsidR="00A52BE6" w:rsidRPr="00F8160E" w:rsidRDefault="00BD2DFA" w:rsidP="00A52BE6">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i/>
                <w:sz w:val="24"/>
                <w:szCs w:val="24"/>
              </w:rPr>
              <w:t>p</w:t>
            </w:r>
            <w:r w:rsidR="00A52BE6" w:rsidRPr="00F8160E">
              <w:rPr>
                <w:rFonts w:ascii="Times New Roman" w:eastAsia="Calibri" w:hAnsi="Times New Roman" w:cs="Times New Roman"/>
                <w:b/>
                <w:i/>
                <w:sz w:val="24"/>
                <w:szCs w:val="24"/>
              </w:rPr>
              <w:t xml:space="preserve"> </w:t>
            </w:r>
            <w:r w:rsidR="00A52BE6" w:rsidRPr="00F8160E">
              <w:rPr>
                <w:rFonts w:ascii="Times New Roman" w:eastAsia="Calibri" w:hAnsi="Times New Roman" w:cs="Times New Roman"/>
                <w:b/>
                <w:sz w:val="24"/>
                <w:szCs w:val="24"/>
              </w:rPr>
              <w:t>value</w:t>
            </w:r>
          </w:p>
        </w:tc>
      </w:tr>
      <w:tr w:rsidR="00F8160E" w:rsidRPr="00F8160E" w14:paraId="65F5B13F" w14:textId="77777777" w:rsidTr="00A52BE6">
        <w:tc>
          <w:tcPr>
            <w:tcW w:w="4644" w:type="dxa"/>
            <w:vAlign w:val="center"/>
            <w:hideMark/>
          </w:tcPr>
          <w:p w14:paraId="2C595C48" w14:textId="77777777" w:rsidR="00A52BE6" w:rsidRPr="00F8160E" w:rsidRDefault="00A52BE6" w:rsidP="00A52BE6">
            <w:pPr>
              <w:spacing w:line="460" w:lineRule="exact"/>
              <w:rPr>
                <w:rFonts w:ascii="Times New Roman" w:eastAsia="Calibri" w:hAnsi="Times New Roman" w:cs="Times New Roman"/>
                <w:b/>
                <w:sz w:val="24"/>
                <w:szCs w:val="24"/>
              </w:rPr>
            </w:pPr>
            <w:r w:rsidRPr="00F8160E">
              <w:rPr>
                <w:rFonts w:ascii="Times New Roman" w:eastAsia="Calibri" w:hAnsi="Times New Roman" w:cs="Times New Roman"/>
                <w:b/>
                <w:sz w:val="24"/>
                <w:szCs w:val="24"/>
              </w:rPr>
              <w:t>Constant term (α)</w:t>
            </w:r>
          </w:p>
        </w:tc>
        <w:tc>
          <w:tcPr>
            <w:tcW w:w="993" w:type="dxa"/>
          </w:tcPr>
          <w:p w14:paraId="7B35FC36"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-1.5983</w:t>
            </w:r>
          </w:p>
        </w:tc>
        <w:tc>
          <w:tcPr>
            <w:tcW w:w="992" w:type="dxa"/>
          </w:tcPr>
          <w:p w14:paraId="61199D73" w14:textId="78C50716"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1.3155</w:t>
            </w:r>
          </w:p>
        </w:tc>
        <w:tc>
          <w:tcPr>
            <w:tcW w:w="1134" w:type="dxa"/>
          </w:tcPr>
          <w:p w14:paraId="2EBA2C1B" w14:textId="7D0C4D97"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-1.2149</w:t>
            </w:r>
          </w:p>
        </w:tc>
        <w:tc>
          <w:tcPr>
            <w:tcW w:w="1093" w:type="dxa"/>
          </w:tcPr>
          <w:p w14:paraId="373ACDCB" w14:textId="425E02A6"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0.2243</w:t>
            </w:r>
          </w:p>
        </w:tc>
      </w:tr>
      <w:tr w:rsidR="00F8160E" w:rsidRPr="00F8160E" w14:paraId="432CE967" w14:textId="77777777" w:rsidTr="00A52BE6">
        <w:tc>
          <w:tcPr>
            <w:tcW w:w="4644" w:type="dxa"/>
            <w:hideMark/>
          </w:tcPr>
          <w:p w14:paraId="1D9DA930" w14:textId="2CD6F640" w:rsidR="00A52BE6" w:rsidRPr="00F8160E" w:rsidRDefault="00A52BE6" w:rsidP="00490878">
            <w:pPr>
              <w:spacing w:line="360" w:lineRule="auto"/>
              <w:ind w:left="173"/>
              <w:jc w:val="left"/>
              <w:rPr>
                <w:rFonts w:ascii="Times New Roman" w:eastAsia="Times New Roman" w:hAnsi="Times New Roman" w:cs="Times New Roman"/>
                <w:sz w:val="24"/>
                <w:szCs w:val="24"/>
              </w:rPr>
            </w:pPr>
            <w:r w:rsidRPr="00F8160E">
              <w:rPr>
                <w:rFonts w:ascii="Times New Roman" w:eastAsia="Times New Roman" w:hAnsi="Times New Roman" w:cs="Times New Roman"/>
                <w:sz w:val="24"/>
                <w:szCs w:val="24"/>
              </w:rPr>
              <w:t>Age</w:t>
            </w:r>
            <w:r w:rsidR="00C970CA" w:rsidRPr="00F8160E">
              <w:rPr>
                <w:rFonts w:ascii="Times New Roman" w:eastAsia="Times New Roman" w:hAnsi="Times New Roman" w:cs="Times New Roman"/>
                <w:sz w:val="24"/>
                <w:szCs w:val="24"/>
              </w:rPr>
              <w:t xml:space="preserve">, years </w:t>
            </w:r>
          </w:p>
        </w:tc>
        <w:tc>
          <w:tcPr>
            <w:tcW w:w="993" w:type="dxa"/>
          </w:tcPr>
          <w:p w14:paraId="44704E1C"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0.2243</w:t>
            </w:r>
          </w:p>
        </w:tc>
        <w:tc>
          <w:tcPr>
            <w:tcW w:w="992" w:type="dxa"/>
          </w:tcPr>
          <w:p w14:paraId="23716071" w14:textId="07274C3C"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0.1356</w:t>
            </w:r>
          </w:p>
        </w:tc>
        <w:tc>
          <w:tcPr>
            <w:tcW w:w="1134" w:type="dxa"/>
          </w:tcPr>
          <w:p w14:paraId="4F8D817A" w14:textId="1AB75828"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1.6547</w:t>
            </w:r>
          </w:p>
        </w:tc>
        <w:tc>
          <w:tcPr>
            <w:tcW w:w="1093" w:type="dxa"/>
          </w:tcPr>
          <w:p w14:paraId="02AD0888" w14:textId="42A6D088"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0.0979</w:t>
            </w:r>
          </w:p>
        </w:tc>
      </w:tr>
      <w:tr w:rsidR="00F8160E" w:rsidRPr="00F8160E" w14:paraId="33EE382E" w14:textId="77777777" w:rsidTr="00A52BE6">
        <w:tc>
          <w:tcPr>
            <w:tcW w:w="4644" w:type="dxa"/>
            <w:hideMark/>
          </w:tcPr>
          <w:p w14:paraId="2D02DD67"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Diabetes </w:t>
            </w:r>
          </w:p>
        </w:tc>
        <w:tc>
          <w:tcPr>
            <w:tcW w:w="993" w:type="dxa"/>
          </w:tcPr>
          <w:p w14:paraId="61F47FBF"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-0.3227</w:t>
            </w:r>
          </w:p>
        </w:tc>
        <w:tc>
          <w:tcPr>
            <w:tcW w:w="992" w:type="dxa"/>
          </w:tcPr>
          <w:p w14:paraId="7BD5BF97" w14:textId="23359287"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0.1381</w:t>
            </w:r>
          </w:p>
        </w:tc>
        <w:tc>
          <w:tcPr>
            <w:tcW w:w="1134" w:type="dxa"/>
          </w:tcPr>
          <w:p w14:paraId="5223F1B3" w14:textId="2E522BFE"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-2.3366</w:t>
            </w:r>
          </w:p>
        </w:tc>
        <w:tc>
          <w:tcPr>
            <w:tcW w:w="1093" w:type="dxa"/>
          </w:tcPr>
          <w:p w14:paraId="47FC44F5" w14:textId="5B4F1C6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0.0194</w:t>
            </w:r>
          </w:p>
        </w:tc>
      </w:tr>
      <w:tr w:rsidR="00F8160E" w:rsidRPr="00F8160E" w14:paraId="798C673C" w14:textId="77777777" w:rsidTr="00A52BE6">
        <w:tc>
          <w:tcPr>
            <w:tcW w:w="4644" w:type="dxa"/>
            <w:hideMark/>
          </w:tcPr>
          <w:p w14:paraId="54EE19FF"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Hypertension </w:t>
            </w:r>
          </w:p>
        </w:tc>
        <w:tc>
          <w:tcPr>
            <w:tcW w:w="993" w:type="dxa"/>
          </w:tcPr>
          <w:p w14:paraId="4D682AF2"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-0.5778</w:t>
            </w:r>
          </w:p>
        </w:tc>
        <w:tc>
          <w:tcPr>
            <w:tcW w:w="992" w:type="dxa"/>
          </w:tcPr>
          <w:p w14:paraId="3044618D" w14:textId="104BB9ED"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0.3770</w:t>
            </w:r>
          </w:p>
        </w:tc>
        <w:tc>
          <w:tcPr>
            <w:tcW w:w="1134" w:type="dxa"/>
          </w:tcPr>
          <w:p w14:paraId="4A5F3DAE" w14:textId="0BF64C33"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-1.5323</w:t>
            </w:r>
          </w:p>
        </w:tc>
        <w:tc>
          <w:tcPr>
            <w:tcW w:w="1093" w:type="dxa"/>
          </w:tcPr>
          <w:p w14:paraId="42CE25C9" w14:textId="688304E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0.1254</w:t>
            </w:r>
          </w:p>
        </w:tc>
      </w:tr>
      <w:tr w:rsidR="00F8160E" w:rsidRPr="00F8160E" w14:paraId="22A2B0B2" w14:textId="77777777" w:rsidTr="00A52BE6">
        <w:tc>
          <w:tcPr>
            <w:tcW w:w="4644" w:type="dxa"/>
            <w:hideMark/>
          </w:tcPr>
          <w:p w14:paraId="1A61531F"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Hypercholesterolemia </w:t>
            </w:r>
          </w:p>
        </w:tc>
        <w:tc>
          <w:tcPr>
            <w:tcW w:w="993" w:type="dxa"/>
          </w:tcPr>
          <w:p w14:paraId="22BE9C83"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0.0840</w:t>
            </w:r>
          </w:p>
        </w:tc>
        <w:tc>
          <w:tcPr>
            <w:tcW w:w="992" w:type="dxa"/>
          </w:tcPr>
          <w:p w14:paraId="058715AD" w14:textId="4F62A424"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0.3199</w:t>
            </w:r>
          </w:p>
        </w:tc>
        <w:tc>
          <w:tcPr>
            <w:tcW w:w="1134" w:type="dxa"/>
          </w:tcPr>
          <w:p w14:paraId="2A573749" w14:textId="2AB42C59"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0.2625</w:t>
            </w:r>
          </w:p>
        </w:tc>
        <w:tc>
          <w:tcPr>
            <w:tcW w:w="1093" w:type="dxa"/>
          </w:tcPr>
          <w:p w14:paraId="6EF0B027" w14:textId="4F99EDD9"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0.7929</w:t>
            </w:r>
          </w:p>
        </w:tc>
      </w:tr>
      <w:tr w:rsidR="00F8160E" w:rsidRPr="00F8160E" w14:paraId="66F04582" w14:textId="77777777" w:rsidTr="00A52BE6">
        <w:tc>
          <w:tcPr>
            <w:tcW w:w="4644" w:type="dxa"/>
            <w:hideMark/>
          </w:tcPr>
          <w:p w14:paraId="56615F20"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Current smokers</w:t>
            </w:r>
          </w:p>
        </w:tc>
        <w:tc>
          <w:tcPr>
            <w:tcW w:w="993" w:type="dxa"/>
          </w:tcPr>
          <w:p w14:paraId="708B2CE2"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0.1429</w:t>
            </w:r>
          </w:p>
        </w:tc>
        <w:tc>
          <w:tcPr>
            <w:tcW w:w="992" w:type="dxa"/>
          </w:tcPr>
          <w:p w14:paraId="2645C746" w14:textId="385F7D91"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0.3432</w:t>
            </w:r>
          </w:p>
        </w:tc>
        <w:tc>
          <w:tcPr>
            <w:tcW w:w="1134" w:type="dxa"/>
          </w:tcPr>
          <w:p w14:paraId="5DFA94EE" w14:textId="6A602020"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0.4163</w:t>
            </w:r>
          </w:p>
        </w:tc>
        <w:tc>
          <w:tcPr>
            <w:tcW w:w="1093" w:type="dxa"/>
          </w:tcPr>
          <w:p w14:paraId="713059C1" w14:textId="6F23CC19"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0.6772</w:t>
            </w:r>
          </w:p>
        </w:tc>
      </w:tr>
      <w:tr w:rsidR="00F8160E" w:rsidRPr="00F8160E" w14:paraId="0CA6EE9B" w14:textId="77777777" w:rsidTr="00A52BE6">
        <w:tc>
          <w:tcPr>
            <w:tcW w:w="4644" w:type="dxa"/>
            <w:hideMark/>
          </w:tcPr>
          <w:p w14:paraId="2AA78AEF"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bookmarkStart w:id="29" w:name="_Hlk488199971"/>
            <w:r w:rsidRPr="00F8160E">
              <w:rPr>
                <w:rFonts w:ascii="Times New Roman" w:eastAsia="Times New Roman" w:hAnsi="Times New Roman" w:cs="Times New Roman"/>
                <w:sz w:val="24"/>
                <w:szCs w:val="24"/>
                <w:lang w:eastAsia="it-IT"/>
              </w:rPr>
              <w:t>Former smokers</w:t>
            </w:r>
          </w:p>
        </w:tc>
        <w:tc>
          <w:tcPr>
            <w:tcW w:w="993" w:type="dxa"/>
          </w:tcPr>
          <w:p w14:paraId="7889AC37"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2.0805</w:t>
            </w:r>
          </w:p>
        </w:tc>
        <w:tc>
          <w:tcPr>
            <w:tcW w:w="992" w:type="dxa"/>
          </w:tcPr>
          <w:p w14:paraId="54A0BF6D" w14:textId="47932191"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0.6451</w:t>
            </w:r>
          </w:p>
        </w:tc>
        <w:tc>
          <w:tcPr>
            <w:tcW w:w="1134" w:type="dxa"/>
          </w:tcPr>
          <w:p w14:paraId="35DCA5C5" w14:textId="7CD49E3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3.2251</w:t>
            </w:r>
          </w:p>
        </w:tc>
        <w:tc>
          <w:tcPr>
            <w:tcW w:w="1093" w:type="dxa"/>
          </w:tcPr>
          <w:p w14:paraId="6CD042FE" w14:textId="33FF7FF6"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0.0012</w:t>
            </w:r>
          </w:p>
        </w:tc>
      </w:tr>
      <w:tr w:rsidR="00F8160E" w:rsidRPr="00F8160E" w14:paraId="3EDFD804" w14:textId="77777777" w:rsidTr="00A52BE6">
        <w:tc>
          <w:tcPr>
            <w:tcW w:w="4644" w:type="dxa"/>
            <w:hideMark/>
          </w:tcPr>
          <w:p w14:paraId="7B1C6C2C"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angina pectoris </w:t>
            </w:r>
          </w:p>
        </w:tc>
        <w:tc>
          <w:tcPr>
            <w:tcW w:w="993" w:type="dxa"/>
          </w:tcPr>
          <w:p w14:paraId="0C6ED936"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-0.7072</w:t>
            </w:r>
          </w:p>
        </w:tc>
        <w:tc>
          <w:tcPr>
            <w:tcW w:w="992" w:type="dxa"/>
          </w:tcPr>
          <w:p w14:paraId="138F9E99" w14:textId="34643BE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0.4933</w:t>
            </w:r>
          </w:p>
        </w:tc>
        <w:tc>
          <w:tcPr>
            <w:tcW w:w="1134" w:type="dxa"/>
          </w:tcPr>
          <w:p w14:paraId="07C40CFB" w14:textId="26C3CE1C"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-1.4336</w:t>
            </w:r>
          </w:p>
        </w:tc>
        <w:tc>
          <w:tcPr>
            <w:tcW w:w="1093" w:type="dxa"/>
          </w:tcPr>
          <w:p w14:paraId="0732B1E8" w14:textId="3F158791"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0.1516</w:t>
            </w:r>
          </w:p>
        </w:tc>
      </w:tr>
      <w:bookmarkEnd w:id="29"/>
      <w:tr w:rsidR="00F8160E" w:rsidRPr="00F8160E" w14:paraId="0029C6E4" w14:textId="77777777" w:rsidTr="00A52BE6">
        <w:tc>
          <w:tcPr>
            <w:tcW w:w="4644" w:type="dxa"/>
            <w:hideMark/>
          </w:tcPr>
          <w:p w14:paraId="2C6ED6EA"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MI </w:t>
            </w:r>
          </w:p>
        </w:tc>
        <w:tc>
          <w:tcPr>
            <w:tcW w:w="993" w:type="dxa"/>
          </w:tcPr>
          <w:p w14:paraId="33379118"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0.0881</w:t>
            </w:r>
          </w:p>
        </w:tc>
        <w:tc>
          <w:tcPr>
            <w:tcW w:w="992" w:type="dxa"/>
          </w:tcPr>
          <w:p w14:paraId="75C6277F" w14:textId="5008DC23"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0.2386</w:t>
            </w:r>
          </w:p>
        </w:tc>
        <w:tc>
          <w:tcPr>
            <w:tcW w:w="1134" w:type="dxa"/>
          </w:tcPr>
          <w:p w14:paraId="4DE634E9" w14:textId="1A2225F6"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0.3691</w:t>
            </w:r>
          </w:p>
        </w:tc>
        <w:tc>
          <w:tcPr>
            <w:tcW w:w="1093" w:type="dxa"/>
          </w:tcPr>
          <w:p w14:paraId="1388BF91" w14:textId="3EB3D2F7"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0.7120</w:t>
            </w:r>
          </w:p>
        </w:tc>
      </w:tr>
      <w:tr w:rsidR="00F8160E" w:rsidRPr="00F8160E" w14:paraId="024236A5" w14:textId="77777777" w:rsidTr="00A52BE6">
        <w:tc>
          <w:tcPr>
            <w:tcW w:w="4644" w:type="dxa"/>
            <w:hideMark/>
          </w:tcPr>
          <w:p w14:paraId="5DBFC88E"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PCI </w:t>
            </w:r>
          </w:p>
        </w:tc>
        <w:tc>
          <w:tcPr>
            <w:tcW w:w="993" w:type="dxa"/>
          </w:tcPr>
          <w:p w14:paraId="217DE47A"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-0.4970</w:t>
            </w:r>
          </w:p>
        </w:tc>
        <w:tc>
          <w:tcPr>
            <w:tcW w:w="992" w:type="dxa"/>
          </w:tcPr>
          <w:p w14:paraId="75B2EBF7" w14:textId="688BB72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0.4239</w:t>
            </w:r>
          </w:p>
        </w:tc>
        <w:tc>
          <w:tcPr>
            <w:tcW w:w="1134" w:type="dxa"/>
          </w:tcPr>
          <w:p w14:paraId="6C136627" w14:textId="32740D18"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-1.1724</w:t>
            </w:r>
          </w:p>
        </w:tc>
        <w:tc>
          <w:tcPr>
            <w:tcW w:w="1093" w:type="dxa"/>
          </w:tcPr>
          <w:p w14:paraId="3F42D716" w14:textId="556614B0"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0.2410</w:t>
            </w:r>
          </w:p>
        </w:tc>
      </w:tr>
      <w:tr w:rsidR="00F8160E" w:rsidRPr="00F8160E" w14:paraId="2365F02F" w14:textId="77777777" w:rsidTr="00A52BE6">
        <w:tc>
          <w:tcPr>
            <w:tcW w:w="4644" w:type="dxa"/>
            <w:hideMark/>
          </w:tcPr>
          <w:p w14:paraId="41370EA4"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CABG </w:t>
            </w:r>
          </w:p>
        </w:tc>
        <w:tc>
          <w:tcPr>
            <w:tcW w:w="993" w:type="dxa"/>
          </w:tcPr>
          <w:p w14:paraId="783973FB"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0.8169</w:t>
            </w:r>
          </w:p>
        </w:tc>
        <w:tc>
          <w:tcPr>
            <w:tcW w:w="992" w:type="dxa"/>
          </w:tcPr>
          <w:p w14:paraId="4F236330" w14:textId="5DC2706E"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0.2746</w:t>
            </w:r>
          </w:p>
        </w:tc>
        <w:tc>
          <w:tcPr>
            <w:tcW w:w="1134" w:type="dxa"/>
          </w:tcPr>
          <w:p w14:paraId="1BA0FDC9" w14:textId="3A131B46"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2.9747</w:t>
            </w:r>
          </w:p>
        </w:tc>
        <w:tc>
          <w:tcPr>
            <w:tcW w:w="1093" w:type="dxa"/>
          </w:tcPr>
          <w:p w14:paraId="0A34B73A" w14:textId="3BFFD4FD"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0.0029</w:t>
            </w:r>
          </w:p>
        </w:tc>
      </w:tr>
      <w:tr w:rsidR="00F8160E" w:rsidRPr="00F8160E" w14:paraId="32AF12FD" w14:textId="77777777" w:rsidTr="00A52BE6">
        <w:tc>
          <w:tcPr>
            <w:tcW w:w="4644" w:type="dxa"/>
            <w:hideMark/>
          </w:tcPr>
          <w:p w14:paraId="18BBF2D3"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bookmarkStart w:id="30" w:name="_Hlk488203094"/>
            <w:r w:rsidRPr="00F8160E">
              <w:rPr>
                <w:rFonts w:ascii="Times New Roman" w:eastAsia="Times New Roman" w:hAnsi="Times New Roman" w:cs="Times New Roman"/>
                <w:sz w:val="24"/>
                <w:szCs w:val="24"/>
                <w:lang w:eastAsia="it-IT"/>
              </w:rPr>
              <w:t xml:space="preserve">Peripheral artery disease </w:t>
            </w:r>
          </w:p>
        </w:tc>
        <w:tc>
          <w:tcPr>
            <w:tcW w:w="993" w:type="dxa"/>
          </w:tcPr>
          <w:p w14:paraId="7D5F4185"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0.9779</w:t>
            </w:r>
          </w:p>
        </w:tc>
        <w:tc>
          <w:tcPr>
            <w:tcW w:w="992" w:type="dxa"/>
          </w:tcPr>
          <w:p w14:paraId="4A618659" w14:textId="32F19F57"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0.4250</w:t>
            </w:r>
          </w:p>
        </w:tc>
        <w:tc>
          <w:tcPr>
            <w:tcW w:w="1134" w:type="dxa"/>
          </w:tcPr>
          <w:p w14:paraId="1A6BE810" w14:textId="1929B4B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2.3006</w:t>
            </w:r>
          </w:p>
        </w:tc>
        <w:tc>
          <w:tcPr>
            <w:tcW w:w="1093" w:type="dxa"/>
          </w:tcPr>
          <w:p w14:paraId="38B27E96" w14:textId="73FBEE27"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0.0214</w:t>
            </w:r>
          </w:p>
        </w:tc>
      </w:tr>
      <w:bookmarkEnd w:id="30"/>
      <w:tr w:rsidR="00F8160E" w:rsidRPr="00F8160E" w14:paraId="06E4CE93" w14:textId="77777777" w:rsidTr="00A52BE6">
        <w:tc>
          <w:tcPr>
            <w:tcW w:w="4644" w:type="dxa"/>
            <w:hideMark/>
          </w:tcPr>
          <w:p w14:paraId="01784D3B" w14:textId="29B7926A" w:rsidR="00A52BE6" w:rsidRPr="00F8160E" w:rsidRDefault="00A52BE6" w:rsidP="00A52BE6">
            <w:pPr>
              <w:spacing w:line="360" w:lineRule="auto"/>
              <w:ind w:left="142"/>
              <w:jc w:val="left"/>
              <w:rPr>
                <w:rFonts w:ascii="Times New Roman" w:eastAsia="Calibri" w:hAnsi="Times New Roman" w:cs="Times New Roman"/>
                <w:sz w:val="24"/>
                <w:szCs w:val="24"/>
                <w:lang w:eastAsia="it-IT"/>
              </w:rPr>
            </w:pPr>
            <w:r w:rsidRPr="00F8160E">
              <w:rPr>
                <w:rFonts w:ascii="Times New Roman" w:eastAsia="Times New Roman" w:hAnsi="Times New Roman" w:cs="Times New Roman"/>
                <w:sz w:val="24"/>
                <w:szCs w:val="24"/>
              </w:rPr>
              <w:t>SPB at admission</w:t>
            </w:r>
            <w:r w:rsidR="00C970CA" w:rsidRPr="00F8160E">
              <w:rPr>
                <w:rFonts w:ascii="Times New Roman" w:eastAsia="Times New Roman" w:hAnsi="Times New Roman" w:cs="Times New Roman"/>
                <w:sz w:val="24"/>
                <w:szCs w:val="24"/>
              </w:rPr>
              <w:t xml:space="preserve">, </w:t>
            </w:r>
            <w:r w:rsidRPr="00F8160E">
              <w:rPr>
                <w:rFonts w:ascii="Times New Roman" w:eastAsia="Times New Roman" w:hAnsi="Times New Roman" w:cs="Times New Roman"/>
                <w:sz w:val="24"/>
                <w:szCs w:val="24"/>
              </w:rPr>
              <w:t>mm Hg</w:t>
            </w:r>
          </w:p>
        </w:tc>
        <w:tc>
          <w:tcPr>
            <w:tcW w:w="993" w:type="dxa"/>
          </w:tcPr>
          <w:p w14:paraId="7F377153"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0.0004</w:t>
            </w:r>
          </w:p>
        </w:tc>
        <w:tc>
          <w:tcPr>
            <w:tcW w:w="992" w:type="dxa"/>
          </w:tcPr>
          <w:p w14:paraId="0D037365" w14:textId="38B68628"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0.0071</w:t>
            </w:r>
          </w:p>
        </w:tc>
        <w:tc>
          <w:tcPr>
            <w:tcW w:w="1134" w:type="dxa"/>
          </w:tcPr>
          <w:p w14:paraId="586E9A78" w14:textId="6AE15EAB"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0.0589</w:t>
            </w:r>
          </w:p>
        </w:tc>
        <w:tc>
          <w:tcPr>
            <w:tcW w:w="1093" w:type="dxa"/>
          </w:tcPr>
          <w:p w14:paraId="2628D0F3" w14:textId="60FFCA80"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0.9530</w:t>
            </w:r>
          </w:p>
        </w:tc>
      </w:tr>
      <w:tr w:rsidR="00F8160E" w:rsidRPr="00F8160E" w14:paraId="4C1A93BF" w14:textId="77777777" w:rsidTr="00A52BE6">
        <w:tc>
          <w:tcPr>
            <w:tcW w:w="4644" w:type="dxa"/>
            <w:hideMark/>
          </w:tcPr>
          <w:p w14:paraId="12D59E25" w14:textId="0278B604" w:rsidR="00A52BE6" w:rsidRPr="00F8160E" w:rsidRDefault="00A52BE6" w:rsidP="00A52BE6">
            <w:pPr>
              <w:spacing w:line="360" w:lineRule="auto"/>
              <w:ind w:left="142"/>
              <w:jc w:val="left"/>
              <w:rPr>
                <w:rFonts w:ascii="Times New Roman" w:eastAsia="Calibri" w:hAnsi="Times New Roman" w:cs="Times New Roman"/>
                <w:sz w:val="24"/>
                <w:szCs w:val="24"/>
              </w:rPr>
            </w:pPr>
            <w:r w:rsidRPr="00F8160E">
              <w:rPr>
                <w:rFonts w:ascii="Times New Roman" w:eastAsia="Times New Roman" w:hAnsi="Times New Roman" w:cs="Times New Roman"/>
                <w:sz w:val="24"/>
                <w:szCs w:val="24"/>
              </w:rPr>
              <w:t>HR at admission</w:t>
            </w:r>
            <w:r w:rsidR="00C970CA" w:rsidRPr="00F8160E">
              <w:rPr>
                <w:rFonts w:ascii="Times New Roman" w:eastAsia="Times New Roman" w:hAnsi="Times New Roman" w:cs="Times New Roman"/>
                <w:sz w:val="24"/>
                <w:szCs w:val="24"/>
              </w:rPr>
              <w:t>,</w:t>
            </w:r>
            <w:r w:rsidRPr="00F8160E">
              <w:rPr>
                <w:rFonts w:ascii="Times New Roman" w:eastAsia="Times New Roman" w:hAnsi="Times New Roman" w:cs="Times New Roman"/>
                <w:sz w:val="24"/>
                <w:szCs w:val="24"/>
              </w:rPr>
              <w:t xml:space="preserve"> bpm</w:t>
            </w:r>
          </w:p>
        </w:tc>
        <w:tc>
          <w:tcPr>
            <w:tcW w:w="993" w:type="dxa"/>
          </w:tcPr>
          <w:p w14:paraId="2820A285"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-0.0043</w:t>
            </w:r>
          </w:p>
        </w:tc>
        <w:tc>
          <w:tcPr>
            <w:tcW w:w="992" w:type="dxa"/>
          </w:tcPr>
          <w:p w14:paraId="0707A12F" w14:textId="07451497"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0.0026</w:t>
            </w:r>
          </w:p>
        </w:tc>
        <w:tc>
          <w:tcPr>
            <w:tcW w:w="1134" w:type="dxa"/>
          </w:tcPr>
          <w:p w14:paraId="4ABF4BE2" w14:textId="3C3B012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-1.6627</w:t>
            </w:r>
          </w:p>
        </w:tc>
        <w:tc>
          <w:tcPr>
            <w:tcW w:w="1093" w:type="dxa"/>
          </w:tcPr>
          <w:p w14:paraId="27CF05B4" w14:textId="28BD077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0.9636</w:t>
            </w:r>
          </w:p>
        </w:tc>
      </w:tr>
      <w:tr w:rsidR="00F8160E" w:rsidRPr="00F8160E" w14:paraId="50B1BFF9" w14:textId="77777777" w:rsidTr="00A52BE6">
        <w:tc>
          <w:tcPr>
            <w:tcW w:w="4644" w:type="dxa"/>
            <w:hideMark/>
          </w:tcPr>
          <w:p w14:paraId="32A2D98F" w14:textId="6BEB7232" w:rsidR="00A52BE6" w:rsidRPr="00F8160E" w:rsidRDefault="00A52BE6" w:rsidP="00A52BE6">
            <w:pPr>
              <w:spacing w:line="360" w:lineRule="auto"/>
              <w:ind w:left="142"/>
              <w:jc w:val="left"/>
              <w:rPr>
                <w:rFonts w:ascii="Times New Roman" w:eastAsia="Calibri" w:hAnsi="Times New Roman" w:cs="Times New Roman"/>
                <w:sz w:val="24"/>
                <w:szCs w:val="24"/>
                <w:lang w:eastAsia="it-IT"/>
              </w:rPr>
            </w:pPr>
            <w:r w:rsidRPr="00F8160E">
              <w:rPr>
                <w:rFonts w:ascii="Times New Roman" w:eastAsia="Times New Roman" w:hAnsi="Times New Roman" w:cs="Times New Roman"/>
                <w:sz w:val="24"/>
                <w:szCs w:val="24"/>
              </w:rPr>
              <w:t>Serum creatinine levels at admission</w:t>
            </w:r>
            <w:r w:rsidR="00C970CA" w:rsidRPr="00F8160E">
              <w:rPr>
                <w:rFonts w:ascii="Times New Roman" w:eastAsia="Times New Roman" w:hAnsi="Times New Roman" w:cs="Times New Roman"/>
                <w:sz w:val="24"/>
                <w:szCs w:val="24"/>
              </w:rPr>
              <w:t>,</w:t>
            </w:r>
            <w:r w:rsidRPr="00F8160E">
              <w:rPr>
                <w:rFonts w:ascii="Times New Roman" w:eastAsia="Times New Roman" w:hAnsi="Times New Roman" w:cs="Times New Roman"/>
                <w:sz w:val="24"/>
                <w:szCs w:val="24"/>
              </w:rPr>
              <w:t xml:space="preserve"> mg/dL</w:t>
            </w:r>
          </w:p>
        </w:tc>
        <w:tc>
          <w:tcPr>
            <w:tcW w:w="993" w:type="dxa"/>
          </w:tcPr>
          <w:p w14:paraId="2C810E41"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0.1142</w:t>
            </w:r>
          </w:p>
        </w:tc>
        <w:tc>
          <w:tcPr>
            <w:tcW w:w="992" w:type="dxa"/>
          </w:tcPr>
          <w:p w14:paraId="6E0C9C24" w14:textId="0DB5F833"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0.0718</w:t>
            </w:r>
          </w:p>
        </w:tc>
        <w:tc>
          <w:tcPr>
            <w:tcW w:w="1134" w:type="dxa"/>
          </w:tcPr>
          <w:p w14:paraId="74CF0AAF" w14:textId="31076B8A"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1.5905</w:t>
            </w:r>
          </w:p>
        </w:tc>
        <w:tc>
          <w:tcPr>
            <w:tcW w:w="1093" w:type="dxa"/>
          </w:tcPr>
          <w:p w14:paraId="45D9D449" w14:textId="07AFB97D" w:rsidR="00A52BE6" w:rsidRPr="00F8160E" w:rsidRDefault="00F2258F"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0.1117</w:t>
            </w:r>
          </w:p>
        </w:tc>
      </w:tr>
      <w:tr w:rsidR="00F8160E" w:rsidRPr="00F8160E" w14:paraId="4FD7C635" w14:textId="77777777" w:rsidTr="00A52BE6">
        <w:tc>
          <w:tcPr>
            <w:tcW w:w="8856" w:type="dxa"/>
            <w:gridSpan w:val="5"/>
            <w:tcBorders>
              <w:top w:val="single" w:sz="4" w:space="0" w:color="auto"/>
              <w:left w:val="nil"/>
              <w:bottom w:val="single" w:sz="4" w:space="0" w:color="auto"/>
              <w:right w:val="nil"/>
            </w:tcBorders>
            <w:vAlign w:val="center"/>
            <w:hideMark/>
          </w:tcPr>
          <w:p w14:paraId="7572CDCA" w14:textId="77777777" w:rsidR="00A52BE6" w:rsidRPr="00F8160E" w:rsidRDefault="00A52BE6" w:rsidP="00C970CA">
            <w:pPr>
              <w:spacing w:line="360" w:lineRule="auto"/>
              <w:jc w:val="left"/>
              <w:rPr>
                <w:rFonts w:ascii="Times New Roman" w:eastAsia="Calibri" w:hAnsi="Times New Roman" w:cs="Times New Roman"/>
                <w:sz w:val="24"/>
                <w:szCs w:val="24"/>
              </w:rPr>
            </w:pPr>
            <w:r w:rsidRPr="00F8160E">
              <w:rPr>
                <w:rFonts w:ascii="Times New Roman" w:eastAsia="Calibri" w:hAnsi="Times New Roman" w:cs="Times New Roman"/>
                <w:sz w:val="24"/>
                <w:szCs w:val="24"/>
              </w:rPr>
              <w:t>Optimized regression coefficient (ß) and constant term(α) for the logistic regression.</w:t>
            </w:r>
          </w:p>
          <w:p w14:paraId="504DB2F8" w14:textId="62EF8761" w:rsidR="00A52BE6" w:rsidRPr="00F8160E" w:rsidRDefault="00A52BE6" w:rsidP="00C970CA">
            <w:pPr>
              <w:spacing w:line="360" w:lineRule="auto"/>
              <w:jc w:val="left"/>
              <w:rPr>
                <w:rFonts w:ascii="Times New Roman" w:eastAsia="Malgun Gothic" w:hAnsi="Times New Roman" w:cs="Times New Roman"/>
                <w:sz w:val="24"/>
                <w:szCs w:val="24"/>
              </w:rPr>
            </w:pPr>
            <w:r w:rsidRPr="00F8160E">
              <w:rPr>
                <w:rFonts w:ascii="Times New Roman" w:eastAsia="Calibri" w:hAnsi="Times New Roman" w:cs="Times New Roman"/>
                <w:sz w:val="24"/>
                <w:szCs w:val="24"/>
                <w:lang w:val="en-GB"/>
              </w:rPr>
              <w:t xml:space="preserve">Abbreviations: </w:t>
            </w:r>
            <w:r w:rsidRPr="00F8160E">
              <w:rPr>
                <w:rFonts w:ascii="Times New Roman" w:eastAsia="Calibri" w:hAnsi="Times New Roman" w:cs="Times New Roman"/>
                <w:sz w:val="24"/>
                <w:szCs w:val="24"/>
              </w:rPr>
              <w:t>CABG</w:t>
            </w:r>
            <w:r w:rsidR="00C970CA"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coronary artery bypass graft; HR</w:t>
            </w:r>
            <w:r w:rsidR="004B38B7"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heart rate; MI</w:t>
            </w:r>
            <w:r w:rsidR="004B38B7"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myocardial infarction; PCI</w:t>
            </w:r>
            <w:r w:rsidR="004B38B7"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percutaneous coronary intervention; SBP</w:t>
            </w:r>
            <w:r w:rsidR="004B38B7" w:rsidRPr="00F8160E">
              <w:rPr>
                <w:rFonts w:ascii="Times New Roman" w:eastAsia="Calibri" w:hAnsi="Times New Roman" w:cs="Times New Roman"/>
                <w:sz w:val="24"/>
                <w:szCs w:val="24"/>
              </w:rPr>
              <w:t>=</w:t>
            </w:r>
            <w:r w:rsidRPr="00F8160E">
              <w:rPr>
                <w:rFonts w:ascii="Times New Roman" w:eastAsia="Calibri" w:hAnsi="Times New Roman" w:cs="Times New Roman"/>
                <w:sz w:val="24"/>
                <w:szCs w:val="24"/>
              </w:rPr>
              <w:t>systolic blood pressure</w:t>
            </w:r>
          </w:p>
        </w:tc>
      </w:tr>
    </w:tbl>
    <w:p w14:paraId="1E0E5976" w14:textId="2DFDE3EA" w:rsidR="00A52BE6" w:rsidRPr="0079649D" w:rsidRDefault="00A52BE6" w:rsidP="00BF127D"/>
    <w:p w14:paraId="63E3DE5A" w14:textId="77777777" w:rsidR="00A52BE6" w:rsidRPr="0079649D" w:rsidRDefault="00A52BE6">
      <w:r w:rsidRPr="0079649D">
        <w:br w:type="page"/>
      </w:r>
    </w:p>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993"/>
        <w:gridCol w:w="992"/>
        <w:gridCol w:w="1134"/>
        <w:gridCol w:w="1093"/>
      </w:tblGrid>
      <w:tr w:rsidR="00F8160E" w:rsidRPr="00F8160E" w14:paraId="6BC1E4E4" w14:textId="77777777" w:rsidTr="00A52BE6">
        <w:trPr>
          <w:trHeight w:val="993"/>
        </w:trPr>
        <w:tc>
          <w:tcPr>
            <w:tcW w:w="8856" w:type="dxa"/>
            <w:gridSpan w:val="5"/>
            <w:tcBorders>
              <w:top w:val="single" w:sz="4" w:space="0" w:color="auto"/>
              <w:left w:val="nil"/>
              <w:bottom w:val="single" w:sz="4" w:space="0" w:color="auto"/>
              <w:right w:val="nil"/>
            </w:tcBorders>
            <w:vAlign w:val="center"/>
            <w:hideMark/>
          </w:tcPr>
          <w:p w14:paraId="3110C77D" w14:textId="446AFF13" w:rsidR="00A52BE6" w:rsidRPr="00F8160E" w:rsidRDefault="00A52BE6" w:rsidP="00A52BE6">
            <w:pPr>
              <w:pStyle w:val="Titolo2"/>
              <w:spacing w:line="360" w:lineRule="auto"/>
              <w:jc w:val="left"/>
              <w:rPr>
                <w:rFonts w:ascii="Times New Roman" w:eastAsia="Calibri" w:hAnsi="Times New Roman" w:cs="Times New Roman"/>
                <w:b/>
                <w:color w:val="auto"/>
                <w:sz w:val="24"/>
                <w:szCs w:val="24"/>
              </w:rPr>
            </w:pPr>
            <w:bookmarkStart w:id="31" w:name="_Toc159866633"/>
            <w:r w:rsidRPr="00F8160E">
              <w:rPr>
                <w:rFonts w:ascii="Times New Roman" w:hAnsi="Times New Roman" w:cs="Times New Roman"/>
                <w:b/>
                <w:color w:val="auto"/>
                <w:sz w:val="24"/>
                <w:szCs w:val="24"/>
                <w:lang w:val="en-GB"/>
              </w:rPr>
              <w:lastRenderedPageBreak/>
              <w:t xml:space="preserve">Table </w:t>
            </w:r>
            <w:r w:rsidR="007D58AC">
              <w:rPr>
                <w:rFonts w:ascii="Times New Roman" w:hAnsi="Times New Roman" w:cs="Times New Roman"/>
                <w:b/>
                <w:color w:val="auto"/>
                <w:sz w:val="24"/>
                <w:szCs w:val="24"/>
                <w:lang w:val="en-GB"/>
              </w:rPr>
              <w:t>S</w:t>
            </w:r>
            <w:r w:rsidR="00E80228">
              <w:rPr>
                <w:rFonts w:ascii="Times New Roman" w:hAnsi="Times New Roman" w:cs="Times New Roman"/>
                <w:b/>
                <w:color w:val="auto"/>
                <w:sz w:val="24"/>
                <w:szCs w:val="24"/>
                <w:lang w:val="en-GB"/>
              </w:rPr>
              <w:t>5</w:t>
            </w:r>
            <w:r w:rsidRPr="00F8160E">
              <w:rPr>
                <w:rFonts w:ascii="Times New Roman" w:hAnsi="Times New Roman" w:cs="Times New Roman"/>
                <w:b/>
                <w:color w:val="auto"/>
                <w:sz w:val="24"/>
                <w:szCs w:val="24"/>
                <w:lang w:val="en-GB"/>
              </w:rPr>
              <w:t xml:space="preserve">. </w:t>
            </w:r>
            <w:r w:rsidRPr="00F8160E">
              <w:rPr>
                <w:rFonts w:ascii="Times New Roman" w:hAnsi="Times New Roman" w:cs="Times New Roman"/>
                <w:color w:val="auto"/>
                <w:sz w:val="24"/>
                <w:szCs w:val="24"/>
                <w:lang w:val="en-GB"/>
              </w:rPr>
              <w:t>General logistic regression and regression coefficients in the propensity score model in men</w:t>
            </w:r>
            <w:r w:rsidR="000D438D" w:rsidRPr="00F8160E">
              <w:rPr>
                <w:rFonts w:ascii="Times New Roman" w:hAnsi="Times New Roman" w:cs="Times New Roman"/>
                <w:color w:val="auto"/>
                <w:sz w:val="24"/>
                <w:szCs w:val="24"/>
                <w:lang w:val="en-GB"/>
              </w:rPr>
              <w:t xml:space="preserve"> (high income countries vs middle income countries)</w:t>
            </w:r>
            <w:bookmarkEnd w:id="31"/>
          </w:p>
        </w:tc>
      </w:tr>
      <w:tr w:rsidR="00F8160E" w:rsidRPr="00F8160E" w14:paraId="083C7813" w14:textId="77777777" w:rsidTr="00A52BE6">
        <w:tc>
          <w:tcPr>
            <w:tcW w:w="4644" w:type="dxa"/>
            <w:tcBorders>
              <w:top w:val="single" w:sz="4" w:space="0" w:color="auto"/>
              <w:left w:val="nil"/>
              <w:bottom w:val="nil"/>
              <w:right w:val="nil"/>
            </w:tcBorders>
            <w:vAlign w:val="center"/>
          </w:tcPr>
          <w:p w14:paraId="087700E8" w14:textId="77777777" w:rsidR="00A52BE6" w:rsidRPr="00F8160E" w:rsidRDefault="00A52BE6" w:rsidP="00A52BE6">
            <w:pPr>
              <w:spacing w:line="460" w:lineRule="exact"/>
              <w:jc w:val="center"/>
              <w:rPr>
                <w:rFonts w:ascii="Times New Roman" w:eastAsia="Calibri" w:hAnsi="Times New Roman" w:cs="Times New Roman"/>
                <w:b/>
                <w:sz w:val="24"/>
                <w:szCs w:val="24"/>
              </w:rPr>
            </w:pPr>
          </w:p>
        </w:tc>
        <w:tc>
          <w:tcPr>
            <w:tcW w:w="993" w:type="dxa"/>
            <w:tcBorders>
              <w:top w:val="single" w:sz="4" w:space="0" w:color="auto"/>
              <w:left w:val="nil"/>
              <w:bottom w:val="single" w:sz="4" w:space="0" w:color="auto"/>
              <w:right w:val="nil"/>
            </w:tcBorders>
            <w:vAlign w:val="center"/>
            <w:hideMark/>
          </w:tcPr>
          <w:p w14:paraId="586A8458" w14:textId="77777777" w:rsidR="00A52BE6" w:rsidRPr="00F8160E" w:rsidRDefault="00A52BE6" w:rsidP="00A52BE6">
            <w:pPr>
              <w:spacing w:line="460" w:lineRule="exact"/>
              <w:jc w:val="center"/>
              <w:rPr>
                <w:rFonts w:ascii="Times New Roman" w:eastAsia="Calibri" w:hAnsi="Times New Roman" w:cs="Times New Roman"/>
                <w:b/>
                <w:sz w:val="24"/>
                <w:szCs w:val="24"/>
              </w:rPr>
            </w:pPr>
            <m:oMathPara>
              <m:oMath>
                <m:r>
                  <m:rPr>
                    <m:sty m:val="b"/>
                  </m:rPr>
                  <w:rPr>
                    <w:rFonts w:ascii="Cambria Math" w:eastAsia="Calibri" w:hAnsi="Cambria Math" w:cs="Times New Roman"/>
                    <w:sz w:val="24"/>
                    <w:szCs w:val="24"/>
                  </w:rPr>
                  <m:t>β</m:t>
                </m:r>
              </m:oMath>
            </m:oMathPara>
          </w:p>
        </w:tc>
        <w:tc>
          <w:tcPr>
            <w:tcW w:w="992" w:type="dxa"/>
            <w:tcBorders>
              <w:top w:val="single" w:sz="4" w:space="0" w:color="auto"/>
              <w:left w:val="nil"/>
              <w:bottom w:val="single" w:sz="4" w:space="0" w:color="auto"/>
              <w:right w:val="nil"/>
            </w:tcBorders>
            <w:vAlign w:val="center"/>
            <w:hideMark/>
          </w:tcPr>
          <w:p w14:paraId="0964096D" w14:textId="77777777" w:rsidR="00A52BE6" w:rsidRPr="00F8160E" w:rsidRDefault="00A52BE6" w:rsidP="00A52BE6">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sz w:val="24"/>
                <w:szCs w:val="24"/>
              </w:rPr>
              <w:t>SE</w:t>
            </w:r>
          </w:p>
        </w:tc>
        <w:tc>
          <w:tcPr>
            <w:tcW w:w="1134" w:type="dxa"/>
            <w:tcBorders>
              <w:top w:val="single" w:sz="4" w:space="0" w:color="auto"/>
              <w:left w:val="nil"/>
              <w:bottom w:val="single" w:sz="4" w:space="0" w:color="auto"/>
              <w:right w:val="nil"/>
            </w:tcBorders>
            <w:vAlign w:val="center"/>
            <w:hideMark/>
          </w:tcPr>
          <w:p w14:paraId="5DCA4BD3" w14:textId="77777777" w:rsidR="00A52BE6" w:rsidRPr="00F8160E" w:rsidRDefault="00A52BE6" w:rsidP="00A52BE6">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sz w:val="24"/>
                <w:szCs w:val="24"/>
              </w:rPr>
              <w:t>T statistics</w:t>
            </w:r>
          </w:p>
        </w:tc>
        <w:tc>
          <w:tcPr>
            <w:tcW w:w="1093" w:type="dxa"/>
            <w:tcBorders>
              <w:top w:val="single" w:sz="4" w:space="0" w:color="auto"/>
              <w:left w:val="nil"/>
              <w:bottom w:val="single" w:sz="4" w:space="0" w:color="auto"/>
              <w:right w:val="nil"/>
            </w:tcBorders>
            <w:vAlign w:val="center"/>
            <w:hideMark/>
          </w:tcPr>
          <w:p w14:paraId="34CBC474" w14:textId="62E239F7" w:rsidR="00A52BE6" w:rsidRPr="00F8160E" w:rsidRDefault="00BD2DFA" w:rsidP="00A52BE6">
            <w:pPr>
              <w:spacing w:line="460" w:lineRule="exact"/>
              <w:jc w:val="center"/>
              <w:rPr>
                <w:rFonts w:ascii="Times New Roman" w:eastAsia="Calibri" w:hAnsi="Times New Roman" w:cs="Times New Roman"/>
                <w:b/>
                <w:sz w:val="24"/>
                <w:szCs w:val="24"/>
              </w:rPr>
            </w:pPr>
            <w:r w:rsidRPr="00F8160E">
              <w:rPr>
                <w:rFonts w:ascii="Times New Roman" w:eastAsia="Calibri" w:hAnsi="Times New Roman" w:cs="Times New Roman"/>
                <w:b/>
                <w:i/>
                <w:sz w:val="24"/>
                <w:szCs w:val="24"/>
              </w:rPr>
              <w:t>p</w:t>
            </w:r>
            <w:r w:rsidR="00A52BE6" w:rsidRPr="00F8160E">
              <w:rPr>
                <w:rFonts w:ascii="Times New Roman" w:eastAsia="Calibri" w:hAnsi="Times New Roman" w:cs="Times New Roman"/>
                <w:b/>
                <w:i/>
                <w:sz w:val="24"/>
                <w:szCs w:val="24"/>
              </w:rPr>
              <w:t xml:space="preserve"> </w:t>
            </w:r>
            <w:r w:rsidR="00A52BE6" w:rsidRPr="00F8160E">
              <w:rPr>
                <w:rFonts w:ascii="Times New Roman" w:eastAsia="Calibri" w:hAnsi="Times New Roman" w:cs="Times New Roman"/>
                <w:b/>
                <w:sz w:val="24"/>
                <w:szCs w:val="24"/>
              </w:rPr>
              <w:t>value</w:t>
            </w:r>
          </w:p>
        </w:tc>
      </w:tr>
      <w:tr w:rsidR="00F8160E" w:rsidRPr="00F8160E" w14:paraId="32DDF897" w14:textId="77777777" w:rsidTr="00A52BE6">
        <w:tc>
          <w:tcPr>
            <w:tcW w:w="4644" w:type="dxa"/>
            <w:vAlign w:val="center"/>
            <w:hideMark/>
          </w:tcPr>
          <w:p w14:paraId="12D733E4" w14:textId="77777777" w:rsidR="00A52BE6" w:rsidRPr="00F8160E" w:rsidRDefault="00A52BE6" w:rsidP="00A52BE6">
            <w:pPr>
              <w:spacing w:line="460" w:lineRule="exact"/>
              <w:rPr>
                <w:rFonts w:ascii="Times New Roman" w:eastAsia="Calibri" w:hAnsi="Times New Roman" w:cs="Times New Roman"/>
                <w:b/>
                <w:sz w:val="24"/>
                <w:szCs w:val="24"/>
              </w:rPr>
            </w:pPr>
            <w:r w:rsidRPr="00F8160E">
              <w:rPr>
                <w:rFonts w:ascii="Times New Roman" w:eastAsia="Calibri" w:hAnsi="Times New Roman" w:cs="Times New Roman"/>
                <w:b/>
                <w:sz w:val="24"/>
                <w:szCs w:val="24"/>
              </w:rPr>
              <w:t>Constant term (α)</w:t>
            </w:r>
          </w:p>
        </w:tc>
        <w:tc>
          <w:tcPr>
            <w:tcW w:w="993" w:type="dxa"/>
          </w:tcPr>
          <w:p w14:paraId="64EE7423"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-1.3061</w:t>
            </w:r>
          </w:p>
        </w:tc>
        <w:tc>
          <w:tcPr>
            <w:tcW w:w="992" w:type="dxa"/>
          </w:tcPr>
          <w:p w14:paraId="2AEA5967" w14:textId="0B43E3A2"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1.1040</w:t>
            </w:r>
          </w:p>
        </w:tc>
        <w:tc>
          <w:tcPr>
            <w:tcW w:w="1134" w:type="dxa"/>
          </w:tcPr>
          <w:p w14:paraId="7B749377" w14:textId="58D6A494"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-1.1831</w:t>
            </w:r>
          </w:p>
        </w:tc>
        <w:tc>
          <w:tcPr>
            <w:tcW w:w="1093" w:type="dxa"/>
          </w:tcPr>
          <w:p w14:paraId="424A2E46" w14:textId="3F514A16"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0.2368</w:t>
            </w:r>
          </w:p>
        </w:tc>
      </w:tr>
      <w:tr w:rsidR="00F8160E" w:rsidRPr="00F8160E" w14:paraId="3CC7193A" w14:textId="77777777" w:rsidTr="00A52BE6">
        <w:tc>
          <w:tcPr>
            <w:tcW w:w="4644" w:type="dxa"/>
            <w:hideMark/>
          </w:tcPr>
          <w:p w14:paraId="08968570" w14:textId="1D377A2E" w:rsidR="00A52BE6" w:rsidRPr="00F8160E" w:rsidRDefault="00A52BE6" w:rsidP="00490878">
            <w:pPr>
              <w:spacing w:line="360" w:lineRule="auto"/>
              <w:ind w:left="173"/>
              <w:jc w:val="left"/>
              <w:rPr>
                <w:rFonts w:ascii="Times New Roman" w:eastAsia="Times New Roman" w:hAnsi="Times New Roman" w:cs="Times New Roman"/>
                <w:sz w:val="24"/>
                <w:szCs w:val="24"/>
              </w:rPr>
            </w:pPr>
            <w:r w:rsidRPr="00F8160E">
              <w:rPr>
                <w:rFonts w:ascii="Times New Roman" w:eastAsia="Times New Roman" w:hAnsi="Times New Roman" w:cs="Times New Roman"/>
                <w:sz w:val="24"/>
                <w:szCs w:val="24"/>
              </w:rPr>
              <w:t>Age</w:t>
            </w:r>
            <w:r w:rsidR="004B38B7" w:rsidRPr="00F8160E">
              <w:rPr>
                <w:rFonts w:ascii="Times New Roman" w:eastAsia="Times New Roman" w:hAnsi="Times New Roman" w:cs="Times New Roman"/>
                <w:sz w:val="24"/>
                <w:szCs w:val="24"/>
              </w:rPr>
              <w:t xml:space="preserve">, years </w:t>
            </w:r>
          </w:p>
        </w:tc>
        <w:tc>
          <w:tcPr>
            <w:tcW w:w="993" w:type="dxa"/>
          </w:tcPr>
          <w:p w14:paraId="1189BF3B"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0.1943</w:t>
            </w:r>
          </w:p>
        </w:tc>
        <w:tc>
          <w:tcPr>
            <w:tcW w:w="992" w:type="dxa"/>
          </w:tcPr>
          <w:p w14:paraId="6C79EDFB" w14:textId="1C18D1F7"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0.1134</w:t>
            </w:r>
          </w:p>
        </w:tc>
        <w:tc>
          <w:tcPr>
            <w:tcW w:w="1134" w:type="dxa"/>
          </w:tcPr>
          <w:p w14:paraId="1CABB531" w14:textId="5C22A038"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1.7126</w:t>
            </w:r>
          </w:p>
        </w:tc>
        <w:tc>
          <w:tcPr>
            <w:tcW w:w="1093" w:type="dxa"/>
          </w:tcPr>
          <w:p w14:paraId="0252C7C9" w14:textId="70674D33"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0.0868</w:t>
            </w:r>
          </w:p>
        </w:tc>
      </w:tr>
      <w:tr w:rsidR="00F8160E" w:rsidRPr="00F8160E" w14:paraId="52076B0E" w14:textId="77777777" w:rsidTr="00A52BE6">
        <w:tc>
          <w:tcPr>
            <w:tcW w:w="4644" w:type="dxa"/>
            <w:hideMark/>
          </w:tcPr>
          <w:p w14:paraId="3D1F8A2F"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Diabetes </w:t>
            </w:r>
          </w:p>
        </w:tc>
        <w:tc>
          <w:tcPr>
            <w:tcW w:w="993" w:type="dxa"/>
          </w:tcPr>
          <w:p w14:paraId="7E04FBD2"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-0.1703</w:t>
            </w:r>
          </w:p>
        </w:tc>
        <w:tc>
          <w:tcPr>
            <w:tcW w:w="992" w:type="dxa"/>
          </w:tcPr>
          <w:p w14:paraId="203DA3D2" w14:textId="7553B4BE"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0.1422</w:t>
            </w:r>
          </w:p>
        </w:tc>
        <w:tc>
          <w:tcPr>
            <w:tcW w:w="1134" w:type="dxa"/>
          </w:tcPr>
          <w:p w14:paraId="77C284EE" w14:textId="54C144F0"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-1.1975</w:t>
            </w:r>
          </w:p>
        </w:tc>
        <w:tc>
          <w:tcPr>
            <w:tcW w:w="1093" w:type="dxa"/>
          </w:tcPr>
          <w:p w14:paraId="7C728FE6" w14:textId="390F34DF"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0.2311</w:t>
            </w:r>
          </w:p>
        </w:tc>
      </w:tr>
      <w:tr w:rsidR="00F8160E" w:rsidRPr="00F8160E" w14:paraId="60E2A1FC" w14:textId="77777777" w:rsidTr="00A52BE6">
        <w:tc>
          <w:tcPr>
            <w:tcW w:w="4644" w:type="dxa"/>
            <w:hideMark/>
          </w:tcPr>
          <w:p w14:paraId="01A2E5B6"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Hypertension </w:t>
            </w:r>
          </w:p>
        </w:tc>
        <w:tc>
          <w:tcPr>
            <w:tcW w:w="993" w:type="dxa"/>
          </w:tcPr>
          <w:p w14:paraId="615320A0"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-0.4589</w:t>
            </w:r>
          </w:p>
        </w:tc>
        <w:tc>
          <w:tcPr>
            <w:tcW w:w="992" w:type="dxa"/>
          </w:tcPr>
          <w:p w14:paraId="4D178C17" w14:textId="693BA753"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0.2952</w:t>
            </w:r>
          </w:p>
        </w:tc>
        <w:tc>
          <w:tcPr>
            <w:tcW w:w="1134" w:type="dxa"/>
          </w:tcPr>
          <w:p w14:paraId="1B663E3A" w14:textId="600F588F"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-1.5539</w:t>
            </w:r>
          </w:p>
        </w:tc>
        <w:tc>
          <w:tcPr>
            <w:tcW w:w="1093" w:type="dxa"/>
          </w:tcPr>
          <w:p w14:paraId="3C6DF1D1" w14:textId="2AA6677D"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0.1202</w:t>
            </w:r>
          </w:p>
        </w:tc>
      </w:tr>
      <w:tr w:rsidR="00F8160E" w:rsidRPr="00F8160E" w14:paraId="609274B5" w14:textId="77777777" w:rsidTr="00A52BE6">
        <w:tc>
          <w:tcPr>
            <w:tcW w:w="4644" w:type="dxa"/>
            <w:hideMark/>
          </w:tcPr>
          <w:p w14:paraId="716D3030"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Hypercholesterolemia </w:t>
            </w:r>
          </w:p>
        </w:tc>
        <w:tc>
          <w:tcPr>
            <w:tcW w:w="993" w:type="dxa"/>
          </w:tcPr>
          <w:p w14:paraId="04DE9402"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0.0219</w:t>
            </w:r>
          </w:p>
        </w:tc>
        <w:tc>
          <w:tcPr>
            <w:tcW w:w="992" w:type="dxa"/>
          </w:tcPr>
          <w:p w14:paraId="69E0B9DC" w14:textId="22E8684E"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0.2977</w:t>
            </w:r>
          </w:p>
        </w:tc>
        <w:tc>
          <w:tcPr>
            <w:tcW w:w="1134" w:type="dxa"/>
          </w:tcPr>
          <w:p w14:paraId="6D472268" w14:textId="41F6725B"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0.0734</w:t>
            </w:r>
          </w:p>
        </w:tc>
        <w:tc>
          <w:tcPr>
            <w:tcW w:w="1093" w:type="dxa"/>
          </w:tcPr>
          <w:p w14:paraId="5CFFE8CA" w14:textId="40EC767A"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0.9415</w:t>
            </w:r>
          </w:p>
        </w:tc>
      </w:tr>
      <w:tr w:rsidR="00F8160E" w:rsidRPr="00F8160E" w14:paraId="287DD8D2" w14:textId="77777777" w:rsidTr="00A52BE6">
        <w:tc>
          <w:tcPr>
            <w:tcW w:w="4644" w:type="dxa"/>
            <w:hideMark/>
          </w:tcPr>
          <w:p w14:paraId="6D943019"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Current smokers</w:t>
            </w:r>
          </w:p>
        </w:tc>
        <w:tc>
          <w:tcPr>
            <w:tcW w:w="993" w:type="dxa"/>
          </w:tcPr>
          <w:p w14:paraId="690621F2"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0.1969</w:t>
            </w:r>
          </w:p>
        </w:tc>
        <w:tc>
          <w:tcPr>
            <w:tcW w:w="992" w:type="dxa"/>
          </w:tcPr>
          <w:p w14:paraId="2B512C4A" w14:textId="66642762"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0.1190</w:t>
            </w:r>
          </w:p>
        </w:tc>
        <w:tc>
          <w:tcPr>
            <w:tcW w:w="1134" w:type="dxa"/>
          </w:tcPr>
          <w:p w14:paraId="641CD185" w14:textId="12232E10"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1.6545</w:t>
            </w:r>
          </w:p>
        </w:tc>
        <w:tc>
          <w:tcPr>
            <w:tcW w:w="1093" w:type="dxa"/>
          </w:tcPr>
          <w:p w14:paraId="409ED5D3" w14:textId="3B5E5460"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0.0980</w:t>
            </w:r>
          </w:p>
        </w:tc>
      </w:tr>
      <w:tr w:rsidR="00F8160E" w:rsidRPr="00F8160E" w14:paraId="7394A3E6" w14:textId="77777777" w:rsidTr="00A52BE6">
        <w:tc>
          <w:tcPr>
            <w:tcW w:w="4644" w:type="dxa"/>
            <w:hideMark/>
          </w:tcPr>
          <w:p w14:paraId="7EF3A99B" w14:textId="77777777" w:rsidR="00A52BE6" w:rsidRPr="00F8160E" w:rsidRDefault="00A52BE6" w:rsidP="00A52BE6">
            <w:pPr>
              <w:spacing w:line="360" w:lineRule="auto"/>
              <w:ind w:left="284" w:hanging="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Former smokers</w:t>
            </w:r>
          </w:p>
        </w:tc>
        <w:tc>
          <w:tcPr>
            <w:tcW w:w="993" w:type="dxa"/>
          </w:tcPr>
          <w:p w14:paraId="64BE9DC9"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1.7160</w:t>
            </w:r>
          </w:p>
        </w:tc>
        <w:tc>
          <w:tcPr>
            <w:tcW w:w="992" w:type="dxa"/>
          </w:tcPr>
          <w:p w14:paraId="7FB8193C" w14:textId="0087D5F1"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0.4092</w:t>
            </w:r>
          </w:p>
        </w:tc>
        <w:tc>
          <w:tcPr>
            <w:tcW w:w="1134" w:type="dxa"/>
          </w:tcPr>
          <w:p w14:paraId="54ACFE3E" w14:textId="193B260B"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4.1933</w:t>
            </w:r>
          </w:p>
        </w:tc>
        <w:tc>
          <w:tcPr>
            <w:tcW w:w="1093" w:type="dxa"/>
          </w:tcPr>
          <w:p w14:paraId="0BA27CA6" w14:textId="153FEC3D"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&lt;0.0001</w:t>
            </w:r>
          </w:p>
        </w:tc>
      </w:tr>
      <w:tr w:rsidR="00F8160E" w:rsidRPr="00F8160E" w14:paraId="122A2284" w14:textId="77777777" w:rsidTr="00A52BE6">
        <w:tc>
          <w:tcPr>
            <w:tcW w:w="4644" w:type="dxa"/>
            <w:hideMark/>
          </w:tcPr>
          <w:p w14:paraId="2860A638"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angina pectoris </w:t>
            </w:r>
          </w:p>
        </w:tc>
        <w:tc>
          <w:tcPr>
            <w:tcW w:w="993" w:type="dxa"/>
          </w:tcPr>
          <w:p w14:paraId="1ED568F8"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-0.1663</w:t>
            </w:r>
          </w:p>
        </w:tc>
        <w:tc>
          <w:tcPr>
            <w:tcW w:w="992" w:type="dxa"/>
          </w:tcPr>
          <w:p w14:paraId="7C28B587" w14:textId="4880AA26"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0.4511</w:t>
            </w:r>
          </w:p>
        </w:tc>
        <w:tc>
          <w:tcPr>
            <w:tcW w:w="1134" w:type="dxa"/>
          </w:tcPr>
          <w:p w14:paraId="40C8E82A" w14:textId="06C56869"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-0.3687</w:t>
            </w:r>
          </w:p>
        </w:tc>
        <w:tc>
          <w:tcPr>
            <w:tcW w:w="1093" w:type="dxa"/>
          </w:tcPr>
          <w:p w14:paraId="767F714A" w14:textId="5C780DCC"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0.7124</w:t>
            </w:r>
          </w:p>
        </w:tc>
      </w:tr>
      <w:tr w:rsidR="00F8160E" w:rsidRPr="00F8160E" w14:paraId="7567911C" w14:textId="77777777" w:rsidTr="00A52BE6">
        <w:tc>
          <w:tcPr>
            <w:tcW w:w="4644" w:type="dxa"/>
            <w:hideMark/>
          </w:tcPr>
          <w:p w14:paraId="757AD487"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MI </w:t>
            </w:r>
          </w:p>
        </w:tc>
        <w:tc>
          <w:tcPr>
            <w:tcW w:w="993" w:type="dxa"/>
          </w:tcPr>
          <w:p w14:paraId="04383030"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0.0525</w:t>
            </w:r>
          </w:p>
        </w:tc>
        <w:tc>
          <w:tcPr>
            <w:tcW w:w="992" w:type="dxa"/>
          </w:tcPr>
          <w:p w14:paraId="7A9D5FB3" w14:textId="5BCD5838"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0.2139</w:t>
            </w:r>
          </w:p>
        </w:tc>
        <w:tc>
          <w:tcPr>
            <w:tcW w:w="1134" w:type="dxa"/>
          </w:tcPr>
          <w:p w14:paraId="026D5410" w14:textId="4BA27DA8"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0.2456</w:t>
            </w:r>
          </w:p>
        </w:tc>
        <w:tc>
          <w:tcPr>
            <w:tcW w:w="1093" w:type="dxa"/>
          </w:tcPr>
          <w:p w14:paraId="373E8B02" w14:textId="7861C074"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0.8060</w:t>
            </w:r>
          </w:p>
        </w:tc>
      </w:tr>
      <w:tr w:rsidR="00F8160E" w:rsidRPr="00F8160E" w14:paraId="7B4E5583" w14:textId="77777777" w:rsidTr="00A52BE6">
        <w:tc>
          <w:tcPr>
            <w:tcW w:w="4644" w:type="dxa"/>
            <w:hideMark/>
          </w:tcPr>
          <w:p w14:paraId="2136D7A9"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PCI </w:t>
            </w:r>
          </w:p>
        </w:tc>
        <w:tc>
          <w:tcPr>
            <w:tcW w:w="993" w:type="dxa"/>
          </w:tcPr>
          <w:p w14:paraId="4FFC24DE"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-0.4387</w:t>
            </w:r>
          </w:p>
        </w:tc>
        <w:tc>
          <w:tcPr>
            <w:tcW w:w="992" w:type="dxa"/>
          </w:tcPr>
          <w:p w14:paraId="171F3483" w14:textId="3B722D4F"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0.2870</w:t>
            </w:r>
          </w:p>
        </w:tc>
        <w:tc>
          <w:tcPr>
            <w:tcW w:w="1134" w:type="dxa"/>
          </w:tcPr>
          <w:p w14:paraId="232E5398" w14:textId="442BE0C9"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-1.5283</w:t>
            </w:r>
          </w:p>
        </w:tc>
        <w:tc>
          <w:tcPr>
            <w:tcW w:w="1093" w:type="dxa"/>
          </w:tcPr>
          <w:p w14:paraId="4349A511" w14:textId="5005958C"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0.1264</w:t>
            </w:r>
          </w:p>
        </w:tc>
      </w:tr>
      <w:tr w:rsidR="00F8160E" w:rsidRPr="00F8160E" w14:paraId="31E37349" w14:textId="77777777" w:rsidTr="00A52BE6">
        <w:tc>
          <w:tcPr>
            <w:tcW w:w="4644" w:type="dxa"/>
            <w:hideMark/>
          </w:tcPr>
          <w:p w14:paraId="073388B7"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Prior CABG </w:t>
            </w:r>
          </w:p>
        </w:tc>
        <w:tc>
          <w:tcPr>
            <w:tcW w:w="993" w:type="dxa"/>
          </w:tcPr>
          <w:p w14:paraId="5F108D59"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0.2487</w:t>
            </w:r>
          </w:p>
        </w:tc>
        <w:tc>
          <w:tcPr>
            <w:tcW w:w="992" w:type="dxa"/>
          </w:tcPr>
          <w:p w14:paraId="190B8A5E" w14:textId="47B11C88"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0.3484</w:t>
            </w:r>
          </w:p>
        </w:tc>
        <w:tc>
          <w:tcPr>
            <w:tcW w:w="1134" w:type="dxa"/>
          </w:tcPr>
          <w:p w14:paraId="6AC7F55D" w14:textId="41CE8827"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0.7138</w:t>
            </w:r>
          </w:p>
        </w:tc>
        <w:tc>
          <w:tcPr>
            <w:tcW w:w="1093" w:type="dxa"/>
          </w:tcPr>
          <w:p w14:paraId="141CD9FD" w14:textId="1BE23AA2"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0.4753</w:t>
            </w:r>
          </w:p>
        </w:tc>
      </w:tr>
      <w:tr w:rsidR="00F8160E" w:rsidRPr="00F8160E" w14:paraId="71ADF60B" w14:textId="77777777" w:rsidTr="00A52BE6">
        <w:tc>
          <w:tcPr>
            <w:tcW w:w="4644" w:type="dxa"/>
            <w:hideMark/>
          </w:tcPr>
          <w:p w14:paraId="7DCA9015" w14:textId="77777777" w:rsidR="00A52BE6" w:rsidRPr="00F8160E" w:rsidRDefault="00A52BE6" w:rsidP="00A52BE6">
            <w:pPr>
              <w:spacing w:line="360" w:lineRule="auto"/>
              <w:ind w:left="142"/>
              <w:jc w:val="left"/>
              <w:rPr>
                <w:rFonts w:ascii="Times New Roman" w:eastAsia="Times New Roman" w:hAnsi="Times New Roman" w:cs="Times New Roman"/>
                <w:sz w:val="24"/>
                <w:szCs w:val="24"/>
                <w:lang w:eastAsia="it-IT"/>
              </w:rPr>
            </w:pPr>
            <w:r w:rsidRPr="00F8160E">
              <w:rPr>
                <w:rFonts w:ascii="Times New Roman" w:eastAsia="Times New Roman" w:hAnsi="Times New Roman" w:cs="Times New Roman"/>
                <w:sz w:val="24"/>
                <w:szCs w:val="24"/>
                <w:lang w:eastAsia="it-IT"/>
              </w:rPr>
              <w:t xml:space="preserve">Peripheral artery disease </w:t>
            </w:r>
          </w:p>
        </w:tc>
        <w:tc>
          <w:tcPr>
            <w:tcW w:w="993" w:type="dxa"/>
          </w:tcPr>
          <w:p w14:paraId="5F066A4A"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0.9813</w:t>
            </w:r>
          </w:p>
        </w:tc>
        <w:tc>
          <w:tcPr>
            <w:tcW w:w="992" w:type="dxa"/>
          </w:tcPr>
          <w:p w14:paraId="1428920B" w14:textId="66666E44"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0.4264</w:t>
            </w:r>
          </w:p>
        </w:tc>
        <w:tc>
          <w:tcPr>
            <w:tcW w:w="1134" w:type="dxa"/>
          </w:tcPr>
          <w:p w14:paraId="73777ED1" w14:textId="0D0FA3F8"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2.3013</w:t>
            </w:r>
          </w:p>
        </w:tc>
        <w:tc>
          <w:tcPr>
            <w:tcW w:w="1093" w:type="dxa"/>
          </w:tcPr>
          <w:p w14:paraId="4A491B6D" w14:textId="0342B14D"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0.0213</w:t>
            </w:r>
          </w:p>
        </w:tc>
      </w:tr>
      <w:tr w:rsidR="00F8160E" w:rsidRPr="00F8160E" w14:paraId="48E995B3" w14:textId="77777777" w:rsidTr="00A52BE6">
        <w:tc>
          <w:tcPr>
            <w:tcW w:w="4644" w:type="dxa"/>
            <w:hideMark/>
          </w:tcPr>
          <w:p w14:paraId="39C4EED8" w14:textId="74C4EEF4" w:rsidR="00A52BE6" w:rsidRPr="00F8160E" w:rsidRDefault="00A52BE6" w:rsidP="00A52BE6">
            <w:pPr>
              <w:spacing w:line="360" w:lineRule="auto"/>
              <w:ind w:left="142"/>
              <w:jc w:val="left"/>
              <w:rPr>
                <w:rFonts w:ascii="Times New Roman" w:eastAsia="Calibri" w:hAnsi="Times New Roman" w:cs="Times New Roman"/>
                <w:sz w:val="24"/>
                <w:szCs w:val="24"/>
                <w:lang w:eastAsia="it-IT"/>
              </w:rPr>
            </w:pPr>
            <w:r w:rsidRPr="00F8160E">
              <w:rPr>
                <w:rFonts w:ascii="Times New Roman" w:eastAsia="Times New Roman" w:hAnsi="Times New Roman" w:cs="Times New Roman"/>
                <w:sz w:val="24"/>
                <w:szCs w:val="24"/>
              </w:rPr>
              <w:t>SPB at admission</w:t>
            </w:r>
            <w:r w:rsidR="004B38B7" w:rsidRPr="00F8160E">
              <w:rPr>
                <w:rFonts w:ascii="Times New Roman" w:eastAsia="Times New Roman" w:hAnsi="Times New Roman" w:cs="Times New Roman"/>
                <w:sz w:val="24"/>
                <w:szCs w:val="24"/>
              </w:rPr>
              <w:t>,</w:t>
            </w:r>
            <w:r w:rsidRPr="00F8160E">
              <w:rPr>
                <w:rFonts w:ascii="Times New Roman" w:eastAsia="Times New Roman" w:hAnsi="Times New Roman" w:cs="Times New Roman"/>
                <w:sz w:val="24"/>
                <w:szCs w:val="24"/>
              </w:rPr>
              <w:t xml:space="preserve"> mmHg</w:t>
            </w:r>
          </w:p>
        </w:tc>
        <w:tc>
          <w:tcPr>
            <w:tcW w:w="993" w:type="dxa"/>
          </w:tcPr>
          <w:p w14:paraId="530BAF35"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-0.0001</w:t>
            </w:r>
          </w:p>
        </w:tc>
        <w:tc>
          <w:tcPr>
            <w:tcW w:w="992" w:type="dxa"/>
          </w:tcPr>
          <w:p w14:paraId="024D5CD3" w14:textId="6A29F9AD"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0.0056</w:t>
            </w:r>
          </w:p>
        </w:tc>
        <w:tc>
          <w:tcPr>
            <w:tcW w:w="1134" w:type="dxa"/>
          </w:tcPr>
          <w:p w14:paraId="6CEEB296" w14:textId="0BC54FE3"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-0.0091</w:t>
            </w:r>
          </w:p>
        </w:tc>
        <w:tc>
          <w:tcPr>
            <w:tcW w:w="1093" w:type="dxa"/>
          </w:tcPr>
          <w:p w14:paraId="1C461D95" w14:textId="3DDF836D"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0.9927</w:t>
            </w:r>
          </w:p>
        </w:tc>
      </w:tr>
      <w:tr w:rsidR="00F8160E" w:rsidRPr="00F8160E" w14:paraId="662A21E2" w14:textId="77777777" w:rsidTr="00A52BE6">
        <w:tc>
          <w:tcPr>
            <w:tcW w:w="4644" w:type="dxa"/>
            <w:hideMark/>
          </w:tcPr>
          <w:p w14:paraId="4420D330" w14:textId="420FFF0D" w:rsidR="00A52BE6" w:rsidRPr="00F8160E" w:rsidRDefault="00A52BE6" w:rsidP="00A52BE6">
            <w:pPr>
              <w:spacing w:line="360" w:lineRule="auto"/>
              <w:ind w:left="142"/>
              <w:jc w:val="left"/>
              <w:rPr>
                <w:rFonts w:ascii="Times New Roman" w:eastAsia="Calibri" w:hAnsi="Times New Roman" w:cs="Times New Roman"/>
                <w:sz w:val="24"/>
                <w:szCs w:val="24"/>
              </w:rPr>
            </w:pPr>
            <w:r w:rsidRPr="00F8160E">
              <w:rPr>
                <w:rFonts w:ascii="Times New Roman" w:eastAsia="Times New Roman" w:hAnsi="Times New Roman" w:cs="Times New Roman"/>
                <w:sz w:val="24"/>
                <w:szCs w:val="24"/>
              </w:rPr>
              <w:t>HR at admission</w:t>
            </w:r>
            <w:r w:rsidR="004B38B7" w:rsidRPr="00F8160E">
              <w:rPr>
                <w:rFonts w:ascii="Times New Roman" w:eastAsia="Times New Roman" w:hAnsi="Times New Roman" w:cs="Times New Roman"/>
                <w:sz w:val="24"/>
                <w:szCs w:val="24"/>
              </w:rPr>
              <w:t>,</w:t>
            </w:r>
            <w:r w:rsidRPr="00F8160E">
              <w:rPr>
                <w:rFonts w:ascii="Times New Roman" w:eastAsia="Times New Roman" w:hAnsi="Times New Roman" w:cs="Times New Roman"/>
                <w:sz w:val="24"/>
                <w:szCs w:val="24"/>
              </w:rPr>
              <w:t xml:space="preserve"> bpm</w:t>
            </w:r>
          </w:p>
        </w:tc>
        <w:tc>
          <w:tcPr>
            <w:tcW w:w="993" w:type="dxa"/>
          </w:tcPr>
          <w:p w14:paraId="3A52A624"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-0.0064</w:t>
            </w:r>
          </w:p>
        </w:tc>
        <w:tc>
          <w:tcPr>
            <w:tcW w:w="992" w:type="dxa"/>
          </w:tcPr>
          <w:p w14:paraId="0FBC746B" w14:textId="04EBACD4"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0.0026</w:t>
            </w:r>
          </w:p>
        </w:tc>
        <w:tc>
          <w:tcPr>
            <w:tcW w:w="1134" w:type="dxa"/>
          </w:tcPr>
          <w:p w14:paraId="4BCAEF55" w14:textId="52DB3919"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-2.3748</w:t>
            </w:r>
          </w:p>
        </w:tc>
        <w:tc>
          <w:tcPr>
            <w:tcW w:w="1093" w:type="dxa"/>
          </w:tcPr>
          <w:p w14:paraId="434C6E24" w14:textId="4CE6D5D2"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0.0175</w:t>
            </w:r>
          </w:p>
        </w:tc>
      </w:tr>
      <w:tr w:rsidR="00F8160E" w:rsidRPr="00F8160E" w14:paraId="17BDCC2B" w14:textId="77777777" w:rsidTr="00A52BE6">
        <w:tc>
          <w:tcPr>
            <w:tcW w:w="4644" w:type="dxa"/>
            <w:hideMark/>
          </w:tcPr>
          <w:p w14:paraId="7962CDE3" w14:textId="7AB86BAA" w:rsidR="00A52BE6" w:rsidRPr="00F8160E" w:rsidRDefault="00A52BE6" w:rsidP="00A52BE6">
            <w:pPr>
              <w:spacing w:line="360" w:lineRule="auto"/>
              <w:ind w:left="142"/>
              <w:jc w:val="left"/>
              <w:rPr>
                <w:rFonts w:ascii="Times New Roman" w:eastAsia="Calibri" w:hAnsi="Times New Roman" w:cs="Times New Roman"/>
                <w:sz w:val="24"/>
                <w:szCs w:val="24"/>
                <w:lang w:eastAsia="it-IT"/>
              </w:rPr>
            </w:pPr>
            <w:r w:rsidRPr="00F8160E">
              <w:rPr>
                <w:rFonts w:ascii="Times New Roman" w:eastAsia="Times New Roman" w:hAnsi="Times New Roman" w:cs="Times New Roman"/>
                <w:sz w:val="24"/>
                <w:szCs w:val="24"/>
              </w:rPr>
              <w:t>Serum creatinine levels at admission</w:t>
            </w:r>
            <w:r w:rsidR="004B38B7" w:rsidRPr="00F8160E">
              <w:rPr>
                <w:rFonts w:ascii="Times New Roman" w:eastAsia="Times New Roman" w:hAnsi="Times New Roman" w:cs="Times New Roman"/>
                <w:sz w:val="24"/>
                <w:szCs w:val="24"/>
              </w:rPr>
              <w:t>,</w:t>
            </w:r>
            <w:r w:rsidRPr="00F8160E">
              <w:rPr>
                <w:rFonts w:ascii="Times New Roman" w:eastAsia="Times New Roman" w:hAnsi="Times New Roman" w:cs="Times New Roman"/>
                <w:sz w:val="24"/>
                <w:szCs w:val="24"/>
              </w:rPr>
              <w:t xml:space="preserve"> mg/dL</w:t>
            </w:r>
          </w:p>
        </w:tc>
        <w:tc>
          <w:tcPr>
            <w:tcW w:w="993" w:type="dxa"/>
          </w:tcPr>
          <w:p w14:paraId="5E818828" w14:textId="77777777" w:rsidR="00A52BE6" w:rsidRPr="00F8160E" w:rsidRDefault="00A52BE6"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0.0296</w:t>
            </w:r>
          </w:p>
        </w:tc>
        <w:tc>
          <w:tcPr>
            <w:tcW w:w="992" w:type="dxa"/>
          </w:tcPr>
          <w:p w14:paraId="2A5148C4" w14:textId="0FF9FF8C"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0.1447</w:t>
            </w:r>
          </w:p>
        </w:tc>
        <w:tc>
          <w:tcPr>
            <w:tcW w:w="1134" w:type="dxa"/>
          </w:tcPr>
          <w:p w14:paraId="0B613FB4" w14:textId="4B6F2AD0"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0.2044</w:t>
            </w:r>
          </w:p>
        </w:tc>
        <w:tc>
          <w:tcPr>
            <w:tcW w:w="1093" w:type="dxa"/>
          </w:tcPr>
          <w:p w14:paraId="2CD58E38" w14:textId="6AA4DBDE" w:rsidR="00A52BE6" w:rsidRPr="00F8160E" w:rsidRDefault="00EF5D00" w:rsidP="00A52BE6">
            <w:pPr>
              <w:spacing w:line="460" w:lineRule="exact"/>
              <w:jc w:val="center"/>
              <w:rPr>
                <w:rFonts w:ascii="Times New Roman" w:eastAsia="Calibri" w:hAnsi="Times New Roman" w:cs="Times New Roman"/>
                <w:sz w:val="24"/>
                <w:szCs w:val="24"/>
              </w:rPr>
            </w:pPr>
            <w:r w:rsidRPr="00F8160E">
              <w:rPr>
                <w:rFonts w:ascii="Times New Roman" w:eastAsia="Calibri" w:hAnsi="Times New Roman" w:cs="Times New Roman"/>
                <w:sz w:val="24"/>
                <w:szCs w:val="24"/>
              </w:rPr>
              <w:t>0.8380</w:t>
            </w:r>
          </w:p>
        </w:tc>
      </w:tr>
      <w:tr w:rsidR="00F8160E" w:rsidRPr="00F8160E" w14:paraId="373440A1" w14:textId="77777777" w:rsidTr="00A52BE6">
        <w:tc>
          <w:tcPr>
            <w:tcW w:w="8856" w:type="dxa"/>
            <w:gridSpan w:val="5"/>
            <w:tcBorders>
              <w:top w:val="single" w:sz="4" w:space="0" w:color="auto"/>
              <w:left w:val="nil"/>
              <w:bottom w:val="single" w:sz="4" w:space="0" w:color="auto"/>
              <w:right w:val="nil"/>
            </w:tcBorders>
            <w:vAlign w:val="center"/>
            <w:hideMark/>
          </w:tcPr>
          <w:p w14:paraId="1FEFCF7E" w14:textId="77777777" w:rsidR="00A52BE6" w:rsidRPr="00F8160E" w:rsidRDefault="00A52BE6" w:rsidP="00A52BE6">
            <w:pPr>
              <w:spacing w:line="360" w:lineRule="auto"/>
              <w:rPr>
                <w:rFonts w:ascii="Times New Roman" w:eastAsia="Calibri" w:hAnsi="Times New Roman" w:cs="Times New Roman"/>
                <w:sz w:val="24"/>
                <w:szCs w:val="24"/>
              </w:rPr>
            </w:pPr>
            <w:r w:rsidRPr="00F8160E">
              <w:rPr>
                <w:rFonts w:ascii="Times New Roman" w:eastAsia="Calibri" w:hAnsi="Times New Roman" w:cs="Times New Roman"/>
                <w:sz w:val="24"/>
                <w:szCs w:val="24"/>
              </w:rPr>
              <w:t>Optimized regression coefficient (ß) and constant term(α) for the logistic regression.</w:t>
            </w:r>
          </w:p>
          <w:p w14:paraId="4DF7D1B1" w14:textId="1B24D07A" w:rsidR="00A52BE6" w:rsidRPr="00F8160E" w:rsidRDefault="00A9032D" w:rsidP="00A52BE6">
            <w:pPr>
              <w:spacing w:line="360" w:lineRule="auto"/>
              <w:rPr>
                <w:rFonts w:ascii="Times New Roman" w:eastAsia="Malgun Gothic" w:hAnsi="Times New Roman" w:cs="Times New Roman"/>
                <w:sz w:val="24"/>
                <w:szCs w:val="24"/>
              </w:rPr>
            </w:pPr>
            <w:r w:rsidRPr="00F8160E">
              <w:rPr>
                <w:rFonts w:ascii="Times New Roman" w:eastAsia="Calibri" w:hAnsi="Times New Roman" w:cs="Times New Roman"/>
                <w:sz w:val="24"/>
                <w:szCs w:val="24"/>
                <w:lang w:val="en-GB"/>
              </w:rPr>
              <w:t xml:space="preserve">Abbreviations: </w:t>
            </w:r>
            <w:r w:rsidRPr="00F8160E">
              <w:rPr>
                <w:rFonts w:ascii="Times New Roman" w:eastAsia="Calibri" w:hAnsi="Times New Roman" w:cs="Times New Roman"/>
                <w:sz w:val="24"/>
                <w:szCs w:val="24"/>
              </w:rPr>
              <w:t>CABG=coronary artery bypass graft; HR=heart rate; MI=myocardial infarction; PCI=percutaneous coronary intervention; SBP=systolic blood pressure</w:t>
            </w:r>
          </w:p>
        </w:tc>
      </w:tr>
    </w:tbl>
    <w:p w14:paraId="7792DCA0" w14:textId="77777777" w:rsidR="00BF127D" w:rsidRPr="0079649D" w:rsidRDefault="00BF127D" w:rsidP="00BF127D"/>
    <w:p w14:paraId="406850BB" w14:textId="5D6C905B" w:rsidR="00BF127D" w:rsidRPr="0079649D" w:rsidRDefault="00BF127D" w:rsidP="00BF127D"/>
    <w:p w14:paraId="2755A38E" w14:textId="5F9E2EA8" w:rsidR="007D762F" w:rsidRDefault="007D762F"/>
    <w:p w14:paraId="3F9883CC" w14:textId="77777777" w:rsidR="00BF127D" w:rsidRDefault="00BF127D" w:rsidP="00BF127D"/>
    <w:p w14:paraId="38F8FD10" w14:textId="77777777" w:rsidR="007D762F" w:rsidRDefault="007D762F" w:rsidP="00591BD1">
      <w:pPr>
        <w:pStyle w:val="Titolo2"/>
        <w:rPr>
          <w:rFonts w:ascii="Times New Roman" w:eastAsia="Calibri" w:hAnsi="Times New Roman" w:cs="Times New Roman"/>
          <w:b/>
          <w:color w:val="auto"/>
          <w:sz w:val="24"/>
          <w:szCs w:val="24"/>
        </w:rPr>
        <w:sectPr w:rsidR="007D762F" w:rsidSect="00F85319">
          <w:pgSz w:w="11906" w:h="16838"/>
          <w:pgMar w:top="1440" w:right="1440" w:bottom="1440" w:left="1440" w:header="709" w:footer="709" w:gutter="0"/>
          <w:cols w:space="708"/>
          <w:docGrid w:linePitch="360"/>
        </w:sectPr>
      </w:pPr>
    </w:p>
    <w:tbl>
      <w:tblPr>
        <w:tblW w:w="5001" w:type="pct"/>
        <w:tblLook w:val="04A0" w:firstRow="1" w:lastRow="0" w:firstColumn="1" w:lastColumn="0" w:noHBand="0" w:noVBand="1"/>
      </w:tblPr>
      <w:tblGrid>
        <w:gridCol w:w="694"/>
        <w:gridCol w:w="2376"/>
        <w:gridCol w:w="2885"/>
        <w:gridCol w:w="3073"/>
      </w:tblGrid>
      <w:tr w:rsidR="008A1FA0" w:rsidRPr="0079649D" w14:paraId="32AC84FD" w14:textId="77777777" w:rsidTr="007D762F">
        <w:trPr>
          <w:trHeight w:val="699"/>
        </w:trPr>
        <w:tc>
          <w:tcPr>
            <w:tcW w:w="5000" w:type="pct"/>
            <w:gridSpan w:val="4"/>
            <w:tcBorders>
              <w:top w:val="single" w:sz="4" w:space="0" w:color="auto"/>
              <w:bottom w:val="single" w:sz="4" w:space="0" w:color="auto"/>
            </w:tcBorders>
            <w:shd w:val="clear" w:color="auto" w:fill="auto"/>
          </w:tcPr>
          <w:p w14:paraId="77487B3B" w14:textId="0FA022C5" w:rsidR="00F4126F" w:rsidRPr="0079649D" w:rsidRDefault="00A52BE6" w:rsidP="00481B1D">
            <w:pPr>
              <w:pStyle w:val="Titolo2"/>
              <w:rPr>
                <w:rFonts w:ascii="Times New Roman" w:hAnsi="Times New Roman" w:cs="Times New Roman"/>
                <w:color w:val="auto"/>
                <w:sz w:val="24"/>
                <w:szCs w:val="24"/>
              </w:rPr>
            </w:pPr>
            <w:bookmarkStart w:id="32" w:name="_Toc159866634"/>
            <w:bookmarkStart w:id="33" w:name="_Hlk131770340"/>
            <w:r w:rsidRPr="00365F66">
              <w:rPr>
                <w:rStyle w:val="Titolo1Carattere"/>
                <w:rFonts w:ascii="Times New Roman" w:hAnsi="Times New Roman" w:cs="Times New Roman"/>
                <w:b/>
                <w:color w:val="auto"/>
                <w:sz w:val="24"/>
                <w:szCs w:val="24"/>
              </w:rPr>
              <w:lastRenderedPageBreak/>
              <w:t xml:space="preserve">Table </w:t>
            </w:r>
            <w:r w:rsidR="007D58AC">
              <w:rPr>
                <w:rStyle w:val="Titolo1Carattere"/>
                <w:rFonts w:ascii="Times New Roman" w:hAnsi="Times New Roman" w:cs="Times New Roman"/>
                <w:b/>
                <w:color w:val="auto"/>
                <w:sz w:val="24"/>
                <w:szCs w:val="24"/>
              </w:rPr>
              <w:t>S</w:t>
            </w:r>
            <w:r w:rsidR="0073081D" w:rsidRPr="00365F66">
              <w:rPr>
                <w:rStyle w:val="Titolo1Carattere"/>
                <w:rFonts w:ascii="Times New Roman" w:hAnsi="Times New Roman" w:cs="Times New Roman"/>
                <w:b/>
                <w:color w:val="auto"/>
                <w:sz w:val="24"/>
                <w:szCs w:val="24"/>
              </w:rPr>
              <w:t>6</w:t>
            </w:r>
            <w:r w:rsidR="00F4126F" w:rsidRPr="00365F66">
              <w:rPr>
                <w:rStyle w:val="Titolo1Carattere"/>
                <w:rFonts w:ascii="Times New Roman" w:hAnsi="Times New Roman" w:cs="Times New Roman"/>
                <w:b/>
                <w:color w:val="auto"/>
                <w:sz w:val="24"/>
                <w:szCs w:val="24"/>
              </w:rPr>
              <w:t>.</w:t>
            </w:r>
            <w:r w:rsidR="00F4126F" w:rsidRPr="00365F66">
              <w:rPr>
                <w:rStyle w:val="Titolo1Carattere"/>
                <w:rFonts w:ascii="Times New Roman" w:hAnsi="Times New Roman" w:cs="Times New Roman"/>
                <w:color w:val="auto"/>
                <w:sz w:val="24"/>
                <w:szCs w:val="24"/>
              </w:rPr>
              <w:t xml:space="preserve"> </w:t>
            </w:r>
            <w:r w:rsidR="00F4126F" w:rsidRPr="0079649D">
              <w:rPr>
                <w:rStyle w:val="Titolo1Carattere"/>
                <w:rFonts w:ascii="Times New Roman" w:hAnsi="Times New Roman" w:cs="Times New Roman"/>
                <w:color w:val="auto"/>
                <w:sz w:val="24"/>
                <w:szCs w:val="24"/>
              </w:rPr>
              <w:t xml:space="preserve">Interaction test: calculations for comparing two estimated risk ratios </w:t>
            </w:r>
            <w:r w:rsidR="00CC3FE7" w:rsidRPr="0079649D">
              <w:rPr>
                <w:rStyle w:val="Titolo1Carattere"/>
                <w:rFonts w:ascii="Times New Roman" w:hAnsi="Times New Roman" w:cs="Times New Roman"/>
                <w:color w:val="auto"/>
                <w:sz w:val="24"/>
                <w:szCs w:val="24"/>
              </w:rPr>
              <w:t xml:space="preserve">(women vs men) </w:t>
            </w:r>
            <w:r w:rsidR="00F4126F" w:rsidRPr="0079649D">
              <w:rPr>
                <w:rStyle w:val="Titolo1Carattere"/>
                <w:rFonts w:ascii="Times New Roman" w:hAnsi="Times New Roman" w:cs="Times New Roman"/>
                <w:color w:val="auto"/>
                <w:sz w:val="24"/>
                <w:szCs w:val="24"/>
              </w:rPr>
              <w:t xml:space="preserve">for 30-day mortality </w:t>
            </w:r>
            <w:r w:rsidR="00CC3FE7" w:rsidRPr="0079649D">
              <w:rPr>
                <w:rStyle w:val="Titolo1Carattere"/>
                <w:rFonts w:ascii="Times New Roman" w:hAnsi="Times New Roman" w:cs="Times New Roman"/>
                <w:color w:val="auto"/>
                <w:sz w:val="24"/>
                <w:szCs w:val="24"/>
              </w:rPr>
              <w:t xml:space="preserve">by inverse probability </w:t>
            </w:r>
            <w:r w:rsidR="00F4126F" w:rsidRPr="0079649D">
              <w:rPr>
                <w:rStyle w:val="Titolo1Carattere"/>
                <w:rFonts w:ascii="Times New Roman" w:hAnsi="Times New Roman" w:cs="Times New Roman"/>
                <w:color w:val="auto"/>
                <w:sz w:val="24"/>
                <w:szCs w:val="24"/>
              </w:rPr>
              <w:t>weigh</w:t>
            </w:r>
            <w:r w:rsidR="00CC3FE7" w:rsidRPr="0079649D">
              <w:rPr>
                <w:rStyle w:val="Titolo1Carattere"/>
                <w:rFonts w:ascii="Times New Roman" w:hAnsi="Times New Roman" w:cs="Times New Roman"/>
                <w:color w:val="auto"/>
                <w:sz w:val="24"/>
                <w:szCs w:val="24"/>
              </w:rPr>
              <w:t>ting: high-income versus middle-</w:t>
            </w:r>
            <w:r w:rsidR="00F4126F" w:rsidRPr="0079649D">
              <w:rPr>
                <w:rStyle w:val="Titolo1Carattere"/>
                <w:rFonts w:ascii="Times New Roman" w:hAnsi="Times New Roman" w:cs="Times New Roman"/>
                <w:color w:val="auto"/>
                <w:sz w:val="24"/>
                <w:szCs w:val="24"/>
              </w:rPr>
              <w:t>income countries</w:t>
            </w:r>
            <w:bookmarkEnd w:id="32"/>
          </w:p>
        </w:tc>
      </w:tr>
      <w:tr w:rsidR="008A1FA0" w:rsidRPr="0079649D" w14:paraId="6E072D9A" w14:textId="77777777" w:rsidTr="00D83F1A">
        <w:trPr>
          <w:trHeight w:val="1706"/>
        </w:trPr>
        <w:tc>
          <w:tcPr>
            <w:tcW w:w="384" w:type="pct"/>
            <w:tcBorders>
              <w:top w:val="single" w:sz="4" w:space="0" w:color="auto"/>
              <w:bottom w:val="single" w:sz="4" w:space="0" w:color="auto"/>
            </w:tcBorders>
            <w:shd w:val="clear" w:color="auto" w:fill="auto"/>
          </w:tcPr>
          <w:p w14:paraId="1F76AFCF" w14:textId="77777777" w:rsidR="00F4126F" w:rsidRPr="0079649D" w:rsidRDefault="00F4126F" w:rsidP="009B30AD">
            <w:pPr>
              <w:jc w:val="center"/>
              <w:rPr>
                <w:rFonts w:ascii="Times New Roman" w:hAnsi="Times New Roman" w:cs="Times New Roman"/>
                <w:b/>
                <w:sz w:val="24"/>
                <w:szCs w:val="24"/>
                <w:lang w:val="en-GB"/>
              </w:rPr>
            </w:pPr>
          </w:p>
        </w:tc>
        <w:tc>
          <w:tcPr>
            <w:tcW w:w="1316" w:type="pct"/>
            <w:tcBorders>
              <w:top w:val="single" w:sz="4" w:space="0" w:color="auto"/>
              <w:bottom w:val="single" w:sz="4" w:space="0" w:color="auto"/>
            </w:tcBorders>
            <w:shd w:val="clear" w:color="auto" w:fill="auto"/>
          </w:tcPr>
          <w:p w14:paraId="27436022"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598" w:type="pct"/>
            <w:tcBorders>
              <w:top w:val="single" w:sz="4" w:space="0" w:color="auto"/>
              <w:bottom w:val="single" w:sz="4" w:space="0" w:color="auto"/>
            </w:tcBorders>
            <w:shd w:val="clear" w:color="auto" w:fill="auto"/>
            <w:hideMark/>
          </w:tcPr>
          <w:p w14:paraId="5ECBBA36"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48B39CDB" w14:textId="5BC2CAA4"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[High income countries]</w:t>
            </w:r>
          </w:p>
          <w:p w14:paraId="2D956556" w14:textId="75793575" w:rsidR="00F4126F" w:rsidRPr="0079649D" w:rsidRDefault="00F4126F" w:rsidP="002A2F4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w:t>
            </w:r>
            <w:r w:rsidR="00324588" w:rsidRPr="0079649D">
              <w:rPr>
                <w:rFonts w:ascii="Times New Roman" w:hAnsi="Times New Roman" w:cs="Times New Roman"/>
                <w:b/>
                <w:sz w:val="24"/>
                <w:szCs w:val="24"/>
                <w:lang w:val="en-GB"/>
              </w:rPr>
              <w:t>8,466</w:t>
            </w:r>
            <w:r w:rsidRPr="0079649D">
              <w:rPr>
                <w:rFonts w:ascii="Times New Roman" w:hAnsi="Times New Roman" w:cs="Times New Roman"/>
                <w:b/>
                <w:sz w:val="24"/>
                <w:szCs w:val="24"/>
                <w:lang w:val="en-GB"/>
              </w:rPr>
              <w:t>)</w:t>
            </w:r>
          </w:p>
        </w:tc>
        <w:tc>
          <w:tcPr>
            <w:tcW w:w="1702" w:type="pct"/>
            <w:tcBorders>
              <w:top w:val="single" w:sz="4" w:space="0" w:color="auto"/>
              <w:bottom w:val="single" w:sz="4" w:space="0" w:color="auto"/>
            </w:tcBorders>
            <w:shd w:val="clear" w:color="auto" w:fill="auto"/>
            <w:hideMark/>
          </w:tcPr>
          <w:p w14:paraId="575D5DAC"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33DF69A0" w14:textId="47759FE5"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Pr="0079649D">
              <w:rPr>
                <w:rStyle w:val="Titolo1Carattere"/>
                <w:rFonts w:ascii="Times New Roman" w:hAnsi="Times New Roman" w:cs="Times New Roman"/>
                <w:b/>
                <w:color w:val="auto"/>
                <w:sz w:val="24"/>
                <w:szCs w:val="24"/>
              </w:rPr>
              <w:t>Middle income countries</w:t>
            </w:r>
            <w:r w:rsidRPr="0079649D">
              <w:rPr>
                <w:rFonts w:ascii="Times New Roman" w:hAnsi="Times New Roman" w:cs="Times New Roman"/>
                <w:b/>
                <w:sz w:val="24"/>
                <w:szCs w:val="24"/>
                <w:lang w:val="en-GB"/>
              </w:rPr>
              <w:t xml:space="preserve">] </w:t>
            </w:r>
          </w:p>
          <w:p w14:paraId="1CE3E64F" w14:textId="40FA33A8" w:rsidR="00F4126F" w:rsidRPr="0079649D" w:rsidRDefault="00F4126F" w:rsidP="002A2F4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w:t>
            </w:r>
            <w:r w:rsidR="00324588" w:rsidRPr="0079649D">
              <w:rPr>
                <w:rFonts w:ascii="Times New Roman" w:hAnsi="Times New Roman" w:cs="Times New Roman"/>
                <w:b/>
                <w:sz w:val="24"/>
                <w:szCs w:val="24"/>
                <w:lang w:val="en-GB"/>
              </w:rPr>
              <w:t>13,620</w:t>
            </w:r>
            <w:r w:rsidRPr="0079649D">
              <w:rPr>
                <w:rFonts w:ascii="Times New Roman" w:hAnsi="Times New Roman" w:cs="Times New Roman"/>
                <w:b/>
                <w:sz w:val="24"/>
                <w:szCs w:val="24"/>
                <w:lang w:val="en-GB"/>
              </w:rPr>
              <w:t>)</w:t>
            </w:r>
          </w:p>
        </w:tc>
      </w:tr>
      <w:tr w:rsidR="008A1FA0" w:rsidRPr="0079649D" w14:paraId="2D8321E9" w14:textId="77777777" w:rsidTr="00D83F1A">
        <w:trPr>
          <w:trHeight w:val="554"/>
        </w:trPr>
        <w:tc>
          <w:tcPr>
            <w:tcW w:w="384" w:type="pct"/>
            <w:tcBorders>
              <w:top w:val="single" w:sz="4" w:space="0" w:color="auto"/>
            </w:tcBorders>
            <w:shd w:val="clear" w:color="auto" w:fill="auto"/>
            <w:hideMark/>
          </w:tcPr>
          <w:p w14:paraId="246D6309"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316" w:type="pct"/>
            <w:tcBorders>
              <w:top w:val="single" w:sz="4" w:space="0" w:color="auto"/>
            </w:tcBorders>
            <w:shd w:val="clear" w:color="auto" w:fill="auto"/>
            <w:hideMark/>
          </w:tcPr>
          <w:p w14:paraId="137D0DF0"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598" w:type="pct"/>
            <w:tcBorders>
              <w:top w:val="single" w:sz="4" w:space="0" w:color="auto"/>
            </w:tcBorders>
            <w:shd w:val="clear" w:color="auto" w:fill="auto"/>
          </w:tcPr>
          <w:p w14:paraId="3F8C7678" w14:textId="1B9D1A0B" w:rsidR="00F4126F" w:rsidRPr="0079649D" w:rsidRDefault="00F4126F" w:rsidP="009B30AD">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1.31</w:t>
            </w:r>
          </w:p>
        </w:tc>
        <w:tc>
          <w:tcPr>
            <w:tcW w:w="1702" w:type="pct"/>
            <w:tcBorders>
              <w:top w:val="single" w:sz="4" w:space="0" w:color="auto"/>
            </w:tcBorders>
            <w:shd w:val="clear" w:color="auto" w:fill="auto"/>
          </w:tcPr>
          <w:p w14:paraId="0AA9C1F9" w14:textId="3436D7FD" w:rsidR="00F4126F" w:rsidRPr="0079649D" w:rsidRDefault="00F4126F" w:rsidP="009B30AD">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1.90</w:t>
            </w:r>
          </w:p>
        </w:tc>
      </w:tr>
      <w:tr w:rsidR="008A1FA0" w:rsidRPr="0079649D" w14:paraId="0A945C0E" w14:textId="77777777" w:rsidTr="00D83F1A">
        <w:trPr>
          <w:trHeight w:val="568"/>
        </w:trPr>
        <w:tc>
          <w:tcPr>
            <w:tcW w:w="384" w:type="pct"/>
            <w:shd w:val="clear" w:color="auto" w:fill="auto"/>
            <w:hideMark/>
          </w:tcPr>
          <w:p w14:paraId="1AB8A0D1"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316" w:type="pct"/>
            <w:shd w:val="clear" w:color="auto" w:fill="auto"/>
            <w:hideMark/>
          </w:tcPr>
          <w:p w14:paraId="37FE3C1B"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598" w:type="pct"/>
            <w:shd w:val="clear" w:color="auto" w:fill="auto"/>
          </w:tcPr>
          <w:p w14:paraId="2F54AAE8" w14:textId="0C3EBCA6" w:rsidR="00F4126F" w:rsidRPr="0079649D" w:rsidRDefault="00AA78F6" w:rsidP="00F4126F">
            <w:pPr>
              <w:jc w:val="center"/>
              <w:rPr>
                <w:rFonts w:ascii="Times New Roman" w:hAnsi="Times New Roman" w:cs="Times New Roman"/>
                <w:sz w:val="24"/>
                <w:szCs w:val="24"/>
                <w:lang w:val="it-IT"/>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27</w:t>
            </w:r>
          </w:p>
        </w:tc>
        <w:tc>
          <w:tcPr>
            <w:tcW w:w="1702" w:type="pct"/>
            <w:shd w:val="clear" w:color="auto" w:fill="auto"/>
          </w:tcPr>
          <w:p w14:paraId="5E2D4A9D" w14:textId="2511A021" w:rsidR="00F4126F" w:rsidRPr="0079649D" w:rsidRDefault="00AA78F6" w:rsidP="00F4126F">
            <w:pPr>
              <w:jc w:val="center"/>
              <w:rPr>
                <w:rFonts w:ascii="Times New Roman" w:hAnsi="Times New Roman" w:cs="Times New Roman"/>
                <w:sz w:val="24"/>
                <w:szCs w:val="24"/>
                <w:lang w:val="it-IT"/>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64</w:t>
            </w:r>
          </w:p>
        </w:tc>
      </w:tr>
      <w:tr w:rsidR="008A1FA0" w:rsidRPr="0079649D" w14:paraId="527898D5" w14:textId="77777777" w:rsidTr="00D83F1A">
        <w:trPr>
          <w:trHeight w:val="568"/>
        </w:trPr>
        <w:tc>
          <w:tcPr>
            <w:tcW w:w="384" w:type="pct"/>
            <w:shd w:val="clear" w:color="auto" w:fill="auto"/>
            <w:hideMark/>
          </w:tcPr>
          <w:p w14:paraId="789C3197"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316" w:type="pct"/>
            <w:shd w:val="clear" w:color="auto" w:fill="auto"/>
            <w:hideMark/>
          </w:tcPr>
          <w:p w14:paraId="1B276A04"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598" w:type="pct"/>
            <w:shd w:val="clear" w:color="auto" w:fill="auto"/>
          </w:tcPr>
          <w:p w14:paraId="521ACE2E" w14:textId="395C998F" w:rsidR="00F4126F" w:rsidRPr="0079649D" w:rsidRDefault="00F4126F" w:rsidP="009B30AD">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1.06-1.63</w:t>
            </w:r>
          </w:p>
        </w:tc>
        <w:tc>
          <w:tcPr>
            <w:tcW w:w="1702" w:type="pct"/>
            <w:shd w:val="clear" w:color="auto" w:fill="auto"/>
          </w:tcPr>
          <w:p w14:paraId="6964936D" w14:textId="37E025C3" w:rsidR="00F4126F" w:rsidRPr="0079649D" w:rsidRDefault="00F4126F" w:rsidP="009B30AD">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1.67-2.17</w:t>
            </w:r>
          </w:p>
        </w:tc>
      </w:tr>
      <w:tr w:rsidR="008A1FA0" w:rsidRPr="0079649D" w14:paraId="70A84196" w14:textId="77777777" w:rsidTr="00D83F1A">
        <w:trPr>
          <w:trHeight w:val="568"/>
        </w:trPr>
        <w:tc>
          <w:tcPr>
            <w:tcW w:w="384" w:type="pct"/>
            <w:shd w:val="clear" w:color="auto" w:fill="auto"/>
            <w:hideMark/>
          </w:tcPr>
          <w:p w14:paraId="778C1438"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316" w:type="pct"/>
            <w:shd w:val="clear" w:color="auto" w:fill="auto"/>
            <w:hideMark/>
          </w:tcPr>
          <w:p w14:paraId="53F09750"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598" w:type="pct"/>
            <w:shd w:val="clear" w:color="auto" w:fill="auto"/>
          </w:tcPr>
          <w:p w14:paraId="4FE9B25A" w14:textId="0517C622" w:rsidR="00F4126F" w:rsidRPr="0079649D" w:rsidRDefault="00AA78F6" w:rsidP="00CC3FE7">
            <w:pPr>
              <w:jc w:val="center"/>
              <w:rPr>
                <w:rFonts w:ascii="Times New Roman" w:hAnsi="Times New Roman" w:cs="Times New Roman"/>
                <w:sz w:val="24"/>
                <w:szCs w:val="24"/>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06</w:t>
            </w:r>
            <w:r w:rsidR="00F4126F" w:rsidRPr="0079649D">
              <w:rPr>
                <w:rFonts w:ascii="Times New Roman" w:hAnsi="Times New Roman" w:cs="Times New Roman"/>
                <w:sz w:val="24"/>
                <w:szCs w:val="24"/>
              </w:rPr>
              <w:t>-</w:t>
            </w:r>
            <w:r w:rsidR="00CC3FE7" w:rsidRPr="0079649D">
              <w:rPr>
                <w:rFonts w:ascii="Times New Roman" w:hAnsi="Times New Roman" w:cs="Times New Roman"/>
                <w:sz w:val="24"/>
                <w:szCs w:val="24"/>
              </w:rPr>
              <w:t>0.49</w:t>
            </w:r>
          </w:p>
        </w:tc>
        <w:tc>
          <w:tcPr>
            <w:tcW w:w="1702" w:type="pct"/>
            <w:shd w:val="clear" w:color="auto" w:fill="auto"/>
          </w:tcPr>
          <w:p w14:paraId="536BFBD0" w14:textId="271C422D" w:rsidR="00F4126F" w:rsidRPr="0079649D" w:rsidRDefault="00AA78F6" w:rsidP="00F4126F">
            <w:pPr>
              <w:jc w:val="center"/>
              <w:rPr>
                <w:rFonts w:ascii="Times New Roman" w:hAnsi="Times New Roman" w:cs="Times New Roman"/>
                <w:sz w:val="24"/>
                <w:szCs w:val="24"/>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51</w:t>
            </w:r>
            <w:r w:rsidR="00F4126F" w:rsidRPr="0079649D">
              <w:rPr>
                <w:rFonts w:ascii="Times New Roman" w:hAnsi="Times New Roman" w:cs="Times New Roman"/>
                <w:sz w:val="24"/>
                <w:szCs w:val="24"/>
              </w:rPr>
              <w:t>-</w:t>
            </w:r>
            <w:r w:rsidRPr="0079649D">
              <w:rPr>
                <w:rFonts w:ascii="Times New Roman" w:hAnsi="Times New Roman" w:cs="Times New Roman"/>
                <w:sz w:val="24"/>
                <w:szCs w:val="24"/>
              </w:rPr>
              <w:t>0.</w:t>
            </w:r>
            <w:r w:rsidR="00CC3FE7" w:rsidRPr="0079649D">
              <w:rPr>
                <w:rFonts w:ascii="Times New Roman" w:hAnsi="Times New Roman" w:cs="Times New Roman"/>
                <w:sz w:val="24"/>
                <w:szCs w:val="24"/>
              </w:rPr>
              <w:t>77</w:t>
            </w:r>
          </w:p>
        </w:tc>
      </w:tr>
      <w:tr w:rsidR="008A1FA0" w:rsidRPr="0079649D" w14:paraId="44EB3499" w14:textId="77777777" w:rsidTr="00D83F1A">
        <w:trPr>
          <w:trHeight w:val="568"/>
        </w:trPr>
        <w:tc>
          <w:tcPr>
            <w:tcW w:w="384" w:type="pct"/>
            <w:shd w:val="clear" w:color="auto" w:fill="auto"/>
            <w:hideMark/>
          </w:tcPr>
          <w:p w14:paraId="01E90E55"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316" w:type="pct"/>
            <w:shd w:val="clear" w:color="auto" w:fill="auto"/>
            <w:hideMark/>
          </w:tcPr>
          <w:p w14:paraId="64D789A6"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598" w:type="pct"/>
            <w:shd w:val="clear" w:color="auto" w:fill="auto"/>
          </w:tcPr>
          <w:p w14:paraId="3BC89D0B" w14:textId="111B2B36" w:rsidR="00F4126F" w:rsidRPr="0079649D" w:rsidRDefault="00AA78F6" w:rsidP="00C27AF4">
            <w:pPr>
              <w:jc w:val="center"/>
              <w:rPr>
                <w:rFonts w:ascii="Times New Roman" w:hAnsi="Times New Roman" w:cs="Times New Roman"/>
                <w:sz w:val="24"/>
                <w:szCs w:val="24"/>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43</w:t>
            </w:r>
          </w:p>
        </w:tc>
        <w:tc>
          <w:tcPr>
            <w:tcW w:w="1702" w:type="pct"/>
            <w:shd w:val="clear" w:color="auto" w:fill="auto"/>
          </w:tcPr>
          <w:p w14:paraId="1A3D8385" w14:textId="300EE7BA" w:rsidR="00F4126F" w:rsidRPr="0079649D" w:rsidRDefault="00AA78F6" w:rsidP="00C27AF4">
            <w:pPr>
              <w:jc w:val="center"/>
              <w:rPr>
                <w:rFonts w:ascii="Times New Roman" w:hAnsi="Times New Roman" w:cs="Times New Roman"/>
                <w:sz w:val="24"/>
                <w:szCs w:val="24"/>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26</w:t>
            </w:r>
          </w:p>
        </w:tc>
      </w:tr>
      <w:tr w:rsidR="008A1FA0" w:rsidRPr="0079649D" w14:paraId="376FFA2E" w14:textId="77777777" w:rsidTr="00D83F1A">
        <w:trPr>
          <w:trHeight w:val="943"/>
        </w:trPr>
        <w:tc>
          <w:tcPr>
            <w:tcW w:w="384" w:type="pct"/>
            <w:shd w:val="clear" w:color="auto" w:fill="auto"/>
            <w:hideMark/>
          </w:tcPr>
          <w:p w14:paraId="0E4D9CAA"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316" w:type="pct"/>
            <w:shd w:val="clear" w:color="auto" w:fill="auto"/>
            <w:hideMark/>
          </w:tcPr>
          <w:p w14:paraId="527FD962"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598" w:type="pct"/>
            <w:shd w:val="clear" w:color="auto" w:fill="auto"/>
          </w:tcPr>
          <w:p w14:paraId="0DC36437" w14:textId="74B03ADC" w:rsidR="00F4126F" w:rsidRPr="0079649D" w:rsidRDefault="00AA78F6" w:rsidP="002A2F41">
            <w:pPr>
              <w:jc w:val="center"/>
              <w:rPr>
                <w:rFonts w:ascii="Times New Roman" w:hAnsi="Times New Roman" w:cs="Times New Roman"/>
                <w:sz w:val="24"/>
                <w:szCs w:val="24"/>
                <w:lang w:val="en-GB"/>
              </w:rPr>
            </w:pPr>
            <w:r w:rsidRPr="0079649D">
              <w:rPr>
                <w:rFonts w:ascii="Times New Roman" w:hAnsi="Times New Roman" w:cs="Times New Roman"/>
                <w:sz w:val="24"/>
                <w:szCs w:val="24"/>
              </w:rPr>
              <w:t>0.</w:t>
            </w:r>
            <w:r w:rsidR="009D2985" w:rsidRPr="0079649D">
              <w:rPr>
                <w:rFonts w:ascii="Times New Roman" w:hAnsi="Times New Roman" w:cs="Times New Roman"/>
                <w:sz w:val="24"/>
                <w:szCs w:val="24"/>
              </w:rPr>
              <w:t>11</w:t>
            </w:r>
          </w:p>
        </w:tc>
        <w:tc>
          <w:tcPr>
            <w:tcW w:w="1702" w:type="pct"/>
            <w:shd w:val="clear" w:color="auto" w:fill="auto"/>
          </w:tcPr>
          <w:p w14:paraId="1BE83CC4" w14:textId="0F431A3F" w:rsidR="00F4126F" w:rsidRPr="0079649D" w:rsidRDefault="00AA78F6" w:rsidP="002A2F41">
            <w:pPr>
              <w:jc w:val="center"/>
              <w:rPr>
                <w:rFonts w:ascii="Times New Roman" w:hAnsi="Times New Roman" w:cs="Times New Roman"/>
                <w:sz w:val="24"/>
                <w:szCs w:val="24"/>
                <w:lang w:val="en-GB"/>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07</w:t>
            </w:r>
          </w:p>
        </w:tc>
      </w:tr>
      <w:tr w:rsidR="008A1FA0" w:rsidRPr="0079649D" w14:paraId="14D4A75E" w14:textId="77777777" w:rsidTr="007D762F">
        <w:trPr>
          <w:trHeight w:val="568"/>
        </w:trPr>
        <w:tc>
          <w:tcPr>
            <w:tcW w:w="5000" w:type="pct"/>
            <w:gridSpan w:val="4"/>
            <w:shd w:val="clear" w:color="auto" w:fill="auto"/>
            <w:hideMark/>
          </w:tcPr>
          <w:p w14:paraId="5DDD7B6B"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Difference between log risk ratios</w:t>
            </w:r>
          </w:p>
        </w:tc>
      </w:tr>
      <w:tr w:rsidR="008A1FA0" w:rsidRPr="0079649D" w14:paraId="45D29FEC" w14:textId="77777777" w:rsidTr="00D83F1A">
        <w:trPr>
          <w:trHeight w:val="582"/>
        </w:trPr>
        <w:tc>
          <w:tcPr>
            <w:tcW w:w="384" w:type="pct"/>
            <w:shd w:val="clear" w:color="auto" w:fill="auto"/>
            <w:hideMark/>
          </w:tcPr>
          <w:p w14:paraId="3D257F6A"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316" w:type="pct"/>
            <w:shd w:val="clear" w:color="auto" w:fill="auto"/>
            <w:hideMark/>
          </w:tcPr>
          <w:p w14:paraId="6295DD2C"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00" w:type="pct"/>
            <w:gridSpan w:val="2"/>
            <w:shd w:val="clear" w:color="auto" w:fill="auto"/>
          </w:tcPr>
          <w:p w14:paraId="2A52CEC2" w14:textId="7C549701" w:rsidR="00F4126F" w:rsidRPr="0079649D" w:rsidRDefault="00AA78F6" w:rsidP="002A2F41">
            <w:pPr>
              <w:jc w:val="center"/>
              <w:rPr>
                <w:rFonts w:ascii="Times New Roman" w:hAnsi="Times New Roman" w:cs="Times New Roman"/>
                <w:b/>
                <w:sz w:val="24"/>
                <w:szCs w:val="24"/>
                <w:lang w:val="en-GB"/>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37</w:t>
            </w:r>
          </w:p>
        </w:tc>
      </w:tr>
      <w:tr w:rsidR="008A1FA0" w:rsidRPr="0079649D" w14:paraId="15D16376" w14:textId="77777777" w:rsidTr="00D83F1A">
        <w:trPr>
          <w:trHeight w:val="568"/>
        </w:trPr>
        <w:tc>
          <w:tcPr>
            <w:tcW w:w="384" w:type="pct"/>
            <w:shd w:val="clear" w:color="auto" w:fill="auto"/>
            <w:hideMark/>
          </w:tcPr>
          <w:p w14:paraId="3C4E0A75"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316" w:type="pct"/>
            <w:shd w:val="clear" w:color="auto" w:fill="auto"/>
            <w:hideMark/>
          </w:tcPr>
          <w:p w14:paraId="18F40FA9"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00" w:type="pct"/>
            <w:gridSpan w:val="2"/>
            <w:shd w:val="clear" w:color="auto" w:fill="auto"/>
          </w:tcPr>
          <w:p w14:paraId="6609821C" w14:textId="4A2C2BE7" w:rsidR="00F4126F" w:rsidRPr="0079649D" w:rsidRDefault="00AA78F6" w:rsidP="002A2F41">
            <w:pPr>
              <w:jc w:val="center"/>
              <w:rPr>
                <w:rFonts w:ascii="Times New Roman" w:hAnsi="Times New Roman" w:cs="Times New Roman"/>
                <w:b/>
                <w:sz w:val="24"/>
                <w:szCs w:val="24"/>
                <w:lang w:val="en-GB"/>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13</w:t>
            </w:r>
          </w:p>
        </w:tc>
      </w:tr>
      <w:tr w:rsidR="008A1FA0" w:rsidRPr="0079649D" w14:paraId="5A244C29" w14:textId="77777777" w:rsidTr="00D83F1A">
        <w:trPr>
          <w:trHeight w:val="568"/>
        </w:trPr>
        <w:tc>
          <w:tcPr>
            <w:tcW w:w="384" w:type="pct"/>
            <w:shd w:val="clear" w:color="auto" w:fill="auto"/>
            <w:hideMark/>
          </w:tcPr>
          <w:p w14:paraId="1CE15FF0"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316" w:type="pct"/>
            <w:shd w:val="clear" w:color="auto" w:fill="auto"/>
            <w:hideMark/>
          </w:tcPr>
          <w:p w14:paraId="0D2A4B43"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00" w:type="pct"/>
            <w:gridSpan w:val="2"/>
            <w:shd w:val="clear" w:color="auto" w:fill="auto"/>
          </w:tcPr>
          <w:p w14:paraId="2A961159" w14:textId="0F8FFF8B" w:rsidR="00F4126F" w:rsidRPr="0079649D" w:rsidRDefault="00AA78F6" w:rsidP="002A2F41">
            <w:pPr>
              <w:jc w:val="center"/>
              <w:rPr>
                <w:rFonts w:ascii="Times New Roman" w:hAnsi="Times New Roman" w:cs="Times New Roman"/>
                <w:sz w:val="24"/>
                <w:szCs w:val="24"/>
                <w:lang w:val="it-IT"/>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62</w:t>
            </w:r>
            <w:r w:rsidRPr="0079649D">
              <w:rPr>
                <w:rFonts w:ascii="Times New Roman" w:hAnsi="Times New Roman" w:cs="Times New Roman"/>
                <w:sz w:val="24"/>
                <w:szCs w:val="24"/>
              </w:rPr>
              <w:t>- (-0.</w:t>
            </w:r>
            <w:r w:rsidR="00CC3FE7" w:rsidRPr="0079649D">
              <w:rPr>
                <w:rFonts w:ascii="Times New Roman" w:hAnsi="Times New Roman" w:cs="Times New Roman"/>
                <w:sz w:val="24"/>
                <w:szCs w:val="24"/>
              </w:rPr>
              <w:t>12</w:t>
            </w:r>
            <w:r w:rsidR="00C27AF4" w:rsidRPr="0079649D">
              <w:rPr>
                <w:rFonts w:ascii="Times New Roman" w:hAnsi="Times New Roman" w:cs="Times New Roman"/>
                <w:sz w:val="24"/>
                <w:szCs w:val="24"/>
              </w:rPr>
              <w:t>)</w:t>
            </w:r>
          </w:p>
        </w:tc>
      </w:tr>
      <w:tr w:rsidR="008A1FA0" w:rsidRPr="0079649D" w14:paraId="54621ADB" w14:textId="77777777" w:rsidTr="00D83F1A">
        <w:trPr>
          <w:trHeight w:val="568"/>
        </w:trPr>
        <w:tc>
          <w:tcPr>
            <w:tcW w:w="384" w:type="pct"/>
            <w:shd w:val="clear" w:color="auto" w:fill="auto"/>
            <w:hideMark/>
          </w:tcPr>
          <w:p w14:paraId="3D8AB003"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316" w:type="pct"/>
            <w:shd w:val="clear" w:color="auto" w:fill="auto"/>
            <w:hideMark/>
          </w:tcPr>
          <w:p w14:paraId="0C8F4B3E"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00" w:type="pct"/>
            <w:gridSpan w:val="2"/>
            <w:shd w:val="clear" w:color="auto" w:fill="auto"/>
          </w:tcPr>
          <w:p w14:paraId="70464F6E" w14:textId="21958519" w:rsidR="00F4126F" w:rsidRPr="0079649D" w:rsidRDefault="00AA78F6" w:rsidP="00C27AF4">
            <w:pPr>
              <w:jc w:val="center"/>
              <w:rPr>
                <w:rFonts w:ascii="Times New Roman" w:hAnsi="Times New Roman" w:cs="Times New Roman"/>
                <w:sz w:val="24"/>
                <w:szCs w:val="24"/>
              </w:rPr>
            </w:pPr>
            <w:r w:rsidRPr="0079649D">
              <w:rPr>
                <w:rFonts w:ascii="Times New Roman" w:hAnsi="Times New Roman" w:cs="Times New Roman"/>
                <w:sz w:val="24"/>
                <w:szCs w:val="24"/>
              </w:rPr>
              <w:t>-2.</w:t>
            </w:r>
            <w:r w:rsidR="00CC3FE7" w:rsidRPr="0079649D">
              <w:rPr>
                <w:rFonts w:ascii="Times New Roman" w:hAnsi="Times New Roman" w:cs="Times New Roman"/>
                <w:sz w:val="24"/>
                <w:szCs w:val="24"/>
              </w:rPr>
              <w:t>90</w:t>
            </w:r>
            <w:r w:rsidR="00CC3FE7" w:rsidRPr="0079649D">
              <w:rPr>
                <w:rFonts w:ascii="Times New Roman" w:hAnsi="Times New Roman" w:cs="Times New Roman"/>
                <w:b/>
                <w:sz w:val="24"/>
                <w:szCs w:val="24"/>
                <w:lang w:val="en-GB"/>
              </w:rPr>
              <w:t xml:space="preserve"> (</w:t>
            </w:r>
            <w:r w:rsidR="00BD2DFA" w:rsidRPr="0079649D">
              <w:rPr>
                <w:rFonts w:ascii="Times New Roman" w:hAnsi="Times New Roman" w:cs="Times New Roman"/>
                <w:b/>
                <w:i/>
                <w:sz w:val="24"/>
                <w:szCs w:val="24"/>
                <w:lang w:val="en-GB"/>
              </w:rPr>
              <w:t xml:space="preserve">p </w:t>
            </w:r>
            <w:r w:rsidR="00F4126F" w:rsidRPr="0079649D">
              <w:rPr>
                <w:rFonts w:ascii="Times New Roman" w:hAnsi="Times New Roman" w:cs="Times New Roman"/>
                <w:b/>
                <w:sz w:val="24"/>
                <w:szCs w:val="24"/>
                <w:lang w:val="en-GB"/>
              </w:rPr>
              <w:t>value:</w:t>
            </w:r>
            <w:r w:rsidR="002A2F41" w:rsidRPr="0079649D">
              <w:rPr>
                <w:rFonts w:ascii="Times New Roman" w:hAnsi="Times New Roman" w:cs="Times New Roman"/>
                <w:b/>
                <w:sz w:val="24"/>
                <w:szCs w:val="24"/>
                <w:lang w:val="en-GB"/>
              </w:rPr>
              <w:t>0.002</w:t>
            </w:r>
            <w:r w:rsidR="00F4126F" w:rsidRPr="0079649D">
              <w:rPr>
                <w:rFonts w:ascii="Times New Roman" w:hAnsi="Times New Roman" w:cs="Times New Roman"/>
                <w:b/>
                <w:sz w:val="24"/>
                <w:szCs w:val="24"/>
                <w:lang w:val="en-GB"/>
              </w:rPr>
              <w:t>)</w:t>
            </w:r>
          </w:p>
        </w:tc>
      </w:tr>
      <w:tr w:rsidR="008A1FA0" w:rsidRPr="0079649D" w14:paraId="59897E7B" w14:textId="77777777" w:rsidTr="007D762F">
        <w:trPr>
          <w:trHeight w:val="568"/>
        </w:trPr>
        <w:tc>
          <w:tcPr>
            <w:tcW w:w="5000" w:type="pct"/>
            <w:gridSpan w:val="4"/>
            <w:shd w:val="clear" w:color="auto" w:fill="auto"/>
            <w:hideMark/>
          </w:tcPr>
          <w:p w14:paraId="52AD32FA"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Ratio of risk ratios</w:t>
            </w:r>
          </w:p>
        </w:tc>
      </w:tr>
      <w:tr w:rsidR="008A1FA0" w:rsidRPr="0079649D" w14:paraId="5D965990" w14:textId="77777777" w:rsidTr="00D83F1A">
        <w:trPr>
          <w:trHeight w:val="554"/>
        </w:trPr>
        <w:tc>
          <w:tcPr>
            <w:tcW w:w="384" w:type="pct"/>
            <w:shd w:val="clear" w:color="auto" w:fill="auto"/>
            <w:hideMark/>
          </w:tcPr>
          <w:p w14:paraId="0AC61079"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316" w:type="pct"/>
            <w:shd w:val="clear" w:color="auto" w:fill="auto"/>
            <w:hideMark/>
          </w:tcPr>
          <w:p w14:paraId="6B72B8FD" w14:textId="59808478"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r w:rsidR="00CA7303"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exp(d</w:t>
            </w:r>
            <w:proofErr w:type="gramStart"/>
            <w:r w:rsidRPr="0079649D">
              <w:rPr>
                <w:rFonts w:ascii="Times New Roman" w:hAnsi="Times New Roman" w:cs="Times New Roman"/>
                <w:b/>
                <w:sz w:val="24"/>
                <w:szCs w:val="24"/>
                <w:lang w:val="en-GB"/>
              </w:rPr>
              <w:t>) )</w:t>
            </w:r>
            <w:proofErr w:type="gramEnd"/>
          </w:p>
        </w:tc>
        <w:tc>
          <w:tcPr>
            <w:tcW w:w="3300" w:type="pct"/>
            <w:gridSpan w:val="2"/>
            <w:shd w:val="clear" w:color="auto" w:fill="auto"/>
          </w:tcPr>
          <w:p w14:paraId="2B2FA33E" w14:textId="189E4545" w:rsidR="00F4126F" w:rsidRPr="0079649D" w:rsidRDefault="00AA78F6" w:rsidP="00C27AF4">
            <w:pPr>
              <w:jc w:val="center"/>
              <w:rPr>
                <w:rFonts w:ascii="Times New Roman" w:hAnsi="Times New Roman" w:cs="Times New Roman"/>
                <w:sz w:val="24"/>
                <w:szCs w:val="24"/>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69</w:t>
            </w:r>
          </w:p>
        </w:tc>
      </w:tr>
      <w:tr w:rsidR="00F4126F" w:rsidRPr="0079649D" w14:paraId="39E5FFB7" w14:textId="77777777" w:rsidTr="00D83F1A">
        <w:trPr>
          <w:trHeight w:val="80"/>
        </w:trPr>
        <w:tc>
          <w:tcPr>
            <w:tcW w:w="384" w:type="pct"/>
            <w:tcBorders>
              <w:bottom w:val="single" w:sz="4" w:space="0" w:color="auto"/>
            </w:tcBorders>
            <w:shd w:val="clear" w:color="auto" w:fill="auto"/>
            <w:hideMark/>
          </w:tcPr>
          <w:p w14:paraId="6BF6D38F"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316" w:type="pct"/>
            <w:tcBorders>
              <w:bottom w:val="single" w:sz="4" w:space="0" w:color="auto"/>
            </w:tcBorders>
            <w:shd w:val="clear" w:color="auto" w:fill="auto"/>
            <w:hideMark/>
          </w:tcPr>
          <w:p w14:paraId="771F0484" w14:textId="77777777" w:rsidR="00F4126F" w:rsidRPr="0079649D" w:rsidRDefault="00F4126F" w:rsidP="009B30AD">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00" w:type="pct"/>
            <w:gridSpan w:val="2"/>
            <w:tcBorders>
              <w:bottom w:val="single" w:sz="4" w:space="0" w:color="auto"/>
            </w:tcBorders>
            <w:shd w:val="clear" w:color="auto" w:fill="auto"/>
          </w:tcPr>
          <w:p w14:paraId="7BFD279F" w14:textId="7FDCFBC3" w:rsidR="00F4126F" w:rsidRPr="0079649D" w:rsidRDefault="00AA78F6" w:rsidP="002A2F41">
            <w:pPr>
              <w:jc w:val="center"/>
              <w:rPr>
                <w:rFonts w:ascii="Times New Roman" w:hAnsi="Times New Roman" w:cs="Times New Roman"/>
                <w:sz w:val="24"/>
                <w:szCs w:val="24"/>
              </w:rPr>
            </w:pPr>
            <w:r w:rsidRPr="0079649D">
              <w:rPr>
                <w:rFonts w:ascii="Times New Roman" w:hAnsi="Times New Roman" w:cs="Times New Roman"/>
                <w:sz w:val="24"/>
                <w:szCs w:val="24"/>
              </w:rPr>
              <w:t>0.</w:t>
            </w:r>
            <w:r w:rsidR="00CC3FE7" w:rsidRPr="0079649D">
              <w:rPr>
                <w:rFonts w:ascii="Times New Roman" w:hAnsi="Times New Roman" w:cs="Times New Roman"/>
                <w:sz w:val="24"/>
                <w:szCs w:val="24"/>
              </w:rPr>
              <w:t>54</w:t>
            </w:r>
            <w:r w:rsidR="00C27AF4" w:rsidRPr="0079649D">
              <w:rPr>
                <w:rFonts w:ascii="Times New Roman" w:hAnsi="Times New Roman" w:cs="Times New Roman"/>
                <w:sz w:val="24"/>
                <w:szCs w:val="24"/>
              </w:rPr>
              <w:t>-</w:t>
            </w:r>
            <w:r w:rsidRPr="0079649D">
              <w:rPr>
                <w:rFonts w:ascii="Times New Roman" w:hAnsi="Times New Roman" w:cs="Times New Roman"/>
                <w:sz w:val="24"/>
                <w:szCs w:val="24"/>
              </w:rPr>
              <w:t>0.</w:t>
            </w:r>
            <w:r w:rsidR="00CC3FE7" w:rsidRPr="0079649D">
              <w:rPr>
                <w:rFonts w:ascii="Times New Roman" w:hAnsi="Times New Roman" w:cs="Times New Roman"/>
                <w:sz w:val="24"/>
                <w:szCs w:val="24"/>
              </w:rPr>
              <w:t>89</w:t>
            </w:r>
          </w:p>
        </w:tc>
      </w:tr>
      <w:bookmarkEnd w:id="33"/>
    </w:tbl>
    <w:p w14:paraId="1704DC35" w14:textId="77777777" w:rsidR="002B5AE6" w:rsidRPr="0079649D" w:rsidRDefault="002B5AE6">
      <w:pPr>
        <w:rPr>
          <w:rFonts w:ascii="Times New Roman" w:hAnsi="Times New Roman" w:cs="Times New Roman"/>
          <w:sz w:val="24"/>
          <w:szCs w:val="24"/>
        </w:rPr>
        <w:sectPr w:rsidR="002B5AE6" w:rsidRPr="0079649D" w:rsidSect="00F85319">
          <w:pgSz w:w="11906" w:h="16838"/>
          <w:pgMar w:top="1440" w:right="1440" w:bottom="1440" w:left="1440" w:header="709" w:footer="709" w:gutter="0"/>
          <w:cols w:space="708"/>
          <w:docGrid w:linePitch="360"/>
        </w:sectPr>
      </w:pPr>
    </w:p>
    <w:p w14:paraId="34B92096" w14:textId="535FC2FA" w:rsidR="00910B0E" w:rsidRPr="0079649D" w:rsidRDefault="00910B0E">
      <w:pPr>
        <w:rPr>
          <w:rFonts w:ascii="Times New Roman" w:hAnsi="Times New Roman" w:cs="Times New Roman"/>
          <w:sz w:val="24"/>
          <w:szCs w:val="24"/>
        </w:rPr>
      </w:pPr>
    </w:p>
    <w:tbl>
      <w:tblPr>
        <w:tblW w:w="5000" w:type="pct"/>
        <w:tblLook w:val="04A0" w:firstRow="1" w:lastRow="0" w:firstColumn="1" w:lastColumn="0" w:noHBand="0" w:noVBand="1"/>
      </w:tblPr>
      <w:tblGrid>
        <w:gridCol w:w="3403"/>
        <w:gridCol w:w="1985"/>
        <w:gridCol w:w="1561"/>
        <w:gridCol w:w="1842"/>
        <w:gridCol w:w="1845"/>
        <w:gridCol w:w="1566"/>
        <w:gridCol w:w="1756"/>
      </w:tblGrid>
      <w:tr w:rsidR="008A1FA0" w:rsidRPr="0079649D" w14:paraId="26282CBA" w14:textId="388784AD" w:rsidTr="008F494B">
        <w:tc>
          <w:tcPr>
            <w:tcW w:w="5000" w:type="pct"/>
            <w:gridSpan w:val="7"/>
            <w:tcBorders>
              <w:top w:val="single" w:sz="4" w:space="0" w:color="auto"/>
              <w:bottom w:val="single" w:sz="4" w:space="0" w:color="auto"/>
            </w:tcBorders>
          </w:tcPr>
          <w:p w14:paraId="41F9AD6D" w14:textId="3E766425" w:rsidR="008F494B" w:rsidRPr="0079649D" w:rsidRDefault="00A52BE6" w:rsidP="00175203">
            <w:pPr>
              <w:pStyle w:val="Titolo2"/>
              <w:rPr>
                <w:rFonts w:ascii="Times New Roman" w:hAnsi="Times New Roman" w:cs="Times New Roman"/>
                <w:b/>
                <w:color w:val="auto"/>
                <w:sz w:val="24"/>
                <w:szCs w:val="24"/>
                <w:lang w:eastAsia="it-IT"/>
              </w:rPr>
            </w:pPr>
            <w:bookmarkStart w:id="34" w:name="_Toc159866635"/>
            <w:r w:rsidRPr="00365F66">
              <w:rPr>
                <w:rFonts w:ascii="Times New Roman" w:hAnsi="Times New Roman" w:cs="Times New Roman"/>
                <w:b/>
                <w:color w:val="auto"/>
                <w:sz w:val="24"/>
                <w:szCs w:val="24"/>
                <w:lang w:eastAsia="it-IT"/>
              </w:rPr>
              <w:t xml:space="preserve">Table </w:t>
            </w:r>
            <w:r w:rsidR="007D58AC">
              <w:rPr>
                <w:rFonts w:ascii="Times New Roman" w:hAnsi="Times New Roman" w:cs="Times New Roman"/>
                <w:b/>
                <w:color w:val="auto"/>
                <w:sz w:val="24"/>
                <w:szCs w:val="24"/>
                <w:lang w:eastAsia="it-IT"/>
              </w:rPr>
              <w:t>S</w:t>
            </w:r>
            <w:r w:rsidR="0073081D" w:rsidRPr="00365F66">
              <w:rPr>
                <w:rFonts w:ascii="Times New Roman" w:hAnsi="Times New Roman" w:cs="Times New Roman"/>
                <w:b/>
                <w:color w:val="auto"/>
                <w:sz w:val="24"/>
                <w:szCs w:val="24"/>
                <w:lang w:eastAsia="it-IT"/>
              </w:rPr>
              <w:t>7</w:t>
            </w:r>
            <w:r w:rsidR="00382219" w:rsidRPr="00365F66">
              <w:rPr>
                <w:rFonts w:ascii="Times New Roman" w:hAnsi="Times New Roman" w:cs="Times New Roman"/>
                <w:b/>
                <w:color w:val="auto"/>
                <w:sz w:val="24"/>
                <w:szCs w:val="24"/>
                <w:lang w:eastAsia="it-IT"/>
              </w:rPr>
              <w:t>.</w:t>
            </w:r>
            <w:r w:rsidR="008F494B" w:rsidRPr="00365F66">
              <w:rPr>
                <w:rFonts w:ascii="Times New Roman" w:hAnsi="Times New Roman" w:cs="Times New Roman"/>
                <w:b/>
                <w:color w:val="auto"/>
                <w:sz w:val="24"/>
                <w:szCs w:val="24"/>
                <w:lang w:eastAsia="it-IT"/>
              </w:rPr>
              <w:t xml:space="preserve"> </w:t>
            </w:r>
            <w:r w:rsidR="008F494B" w:rsidRPr="0079649D">
              <w:rPr>
                <w:rFonts w:ascii="Times New Roman" w:hAnsi="Times New Roman" w:cs="Times New Roman"/>
                <w:color w:val="auto"/>
                <w:sz w:val="24"/>
                <w:szCs w:val="24"/>
                <w:lang w:eastAsia="it-IT"/>
              </w:rPr>
              <w:t>Inver</w:t>
            </w:r>
            <w:r w:rsidR="00727A88" w:rsidRPr="0079649D">
              <w:rPr>
                <w:rFonts w:ascii="Times New Roman" w:hAnsi="Times New Roman" w:cs="Times New Roman"/>
                <w:color w:val="auto"/>
                <w:sz w:val="24"/>
                <w:szCs w:val="24"/>
                <w:lang w:eastAsia="it-IT"/>
              </w:rPr>
              <w:t>se probability</w:t>
            </w:r>
            <w:r w:rsidR="008F494B" w:rsidRPr="0079649D">
              <w:rPr>
                <w:rFonts w:ascii="Times New Roman" w:hAnsi="Times New Roman" w:cs="Times New Roman"/>
                <w:color w:val="auto"/>
                <w:sz w:val="24"/>
                <w:szCs w:val="24"/>
                <w:lang w:eastAsia="it-IT"/>
              </w:rPr>
              <w:t xml:space="preserve"> weighting: clinical factors and outcomes </w:t>
            </w:r>
            <w:r w:rsidR="00851BE2" w:rsidRPr="0079649D">
              <w:rPr>
                <w:rFonts w:ascii="Times New Roman" w:hAnsi="Times New Roman" w:cs="Times New Roman"/>
                <w:color w:val="auto"/>
                <w:sz w:val="24"/>
                <w:szCs w:val="24"/>
                <w:lang w:eastAsia="it-IT"/>
              </w:rPr>
              <w:t>stratified by</w:t>
            </w:r>
            <w:r w:rsidR="008F494B" w:rsidRPr="0079649D">
              <w:rPr>
                <w:rFonts w:ascii="Times New Roman" w:hAnsi="Times New Roman" w:cs="Times New Roman"/>
                <w:color w:val="auto"/>
                <w:sz w:val="24"/>
                <w:szCs w:val="24"/>
                <w:lang w:eastAsia="it-IT"/>
              </w:rPr>
              <w:t xml:space="preserve"> sex</w:t>
            </w:r>
            <w:r w:rsidR="00727A88" w:rsidRPr="0079649D">
              <w:rPr>
                <w:rFonts w:ascii="Times New Roman" w:hAnsi="Times New Roman" w:cs="Times New Roman"/>
                <w:color w:val="auto"/>
                <w:sz w:val="24"/>
                <w:szCs w:val="24"/>
                <w:lang w:eastAsia="it-IT"/>
              </w:rPr>
              <w:t xml:space="preserve"> and </w:t>
            </w:r>
            <w:r w:rsidR="000D438D" w:rsidRPr="0079649D">
              <w:rPr>
                <w:rFonts w:ascii="Times New Roman" w:hAnsi="Times New Roman" w:cs="Times New Roman"/>
                <w:color w:val="auto"/>
                <w:sz w:val="24"/>
                <w:szCs w:val="24"/>
                <w:lang w:eastAsia="it-IT"/>
              </w:rPr>
              <w:t>economic status</w:t>
            </w:r>
            <w:r w:rsidR="00727A88" w:rsidRPr="0079649D">
              <w:rPr>
                <w:rFonts w:ascii="Times New Roman" w:hAnsi="Times New Roman" w:cs="Times New Roman"/>
                <w:color w:val="auto"/>
                <w:sz w:val="24"/>
                <w:szCs w:val="24"/>
                <w:lang w:eastAsia="it-IT"/>
              </w:rPr>
              <w:t xml:space="preserve"> income</w:t>
            </w:r>
            <w:r w:rsidR="008F494B" w:rsidRPr="0079649D">
              <w:rPr>
                <w:rFonts w:ascii="Times New Roman" w:hAnsi="Times New Roman" w:cs="Times New Roman"/>
                <w:color w:val="auto"/>
                <w:sz w:val="24"/>
                <w:szCs w:val="24"/>
                <w:lang w:eastAsia="it-IT"/>
              </w:rPr>
              <w:t xml:space="preserve"> in STEMI patients</w:t>
            </w:r>
            <w:bookmarkEnd w:id="34"/>
          </w:p>
        </w:tc>
      </w:tr>
      <w:tr w:rsidR="008A1FA0" w:rsidRPr="0079649D" w14:paraId="0FB51B2E" w14:textId="227EFA81" w:rsidTr="00382219">
        <w:tc>
          <w:tcPr>
            <w:tcW w:w="1219" w:type="pct"/>
            <w:tcBorders>
              <w:top w:val="single" w:sz="4" w:space="0" w:color="auto"/>
              <w:bottom w:val="single" w:sz="4" w:space="0" w:color="auto"/>
            </w:tcBorders>
          </w:tcPr>
          <w:p w14:paraId="56EE6290" w14:textId="77777777" w:rsidR="00382219" w:rsidRPr="0079649D" w:rsidRDefault="00382219" w:rsidP="00CE3BEB">
            <w:pPr>
              <w:spacing w:after="0" w:line="360" w:lineRule="auto"/>
              <w:rPr>
                <w:rFonts w:ascii="Times New Roman" w:eastAsia="Calibri" w:hAnsi="Times New Roman" w:cs="Times New Roman"/>
                <w:b/>
                <w:sz w:val="24"/>
                <w:szCs w:val="24"/>
                <w:lang w:eastAsia="it-IT"/>
              </w:rPr>
            </w:pPr>
          </w:p>
        </w:tc>
        <w:tc>
          <w:tcPr>
            <w:tcW w:w="1930" w:type="pct"/>
            <w:gridSpan w:val="3"/>
            <w:tcBorders>
              <w:top w:val="single" w:sz="4" w:space="0" w:color="auto"/>
              <w:bottom w:val="single" w:sz="4" w:space="0" w:color="auto"/>
            </w:tcBorders>
          </w:tcPr>
          <w:p w14:paraId="53055C5C" w14:textId="2A76E5CC" w:rsidR="00382219" w:rsidRPr="0079649D" w:rsidRDefault="00382219" w:rsidP="008F494B">
            <w:pPr>
              <w:spacing w:after="0" w:line="360" w:lineRule="auto"/>
              <w:jc w:val="center"/>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High Income countries</w:t>
            </w:r>
          </w:p>
        </w:tc>
        <w:tc>
          <w:tcPr>
            <w:tcW w:w="1851" w:type="pct"/>
            <w:gridSpan w:val="3"/>
            <w:tcBorders>
              <w:top w:val="single" w:sz="4" w:space="0" w:color="auto"/>
              <w:bottom w:val="single" w:sz="4" w:space="0" w:color="auto"/>
            </w:tcBorders>
          </w:tcPr>
          <w:p w14:paraId="7C5CDA69" w14:textId="14A5189D" w:rsidR="00382219" w:rsidRPr="0079649D" w:rsidRDefault="00382219" w:rsidP="008F494B">
            <w:pPr>
              <w:spacing w:after="0" w:line="360" w:lineRule="auto"/>
              <w:jc w:val="center"/>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Middle Income countries</w:t>
            </w:r>
          </w:p>
        </w:tc>
      </w:tr>
      <w:tr w:rsidR="008A1FA0" w:rsidRPr="0079649D" w14:paraId="675C5E50" w14:textId="1133ED27" w:rsidTr="00382219">
        <w:tc>
          <w:tcPr>
            <w:tcW w:w="1219" w:type="pct"/>
            <w:tcBorders>
              <w:top w:val="single" w:sz="4" w:space="0" w:color="auto"/>
              <w:bottom w:val="single" w:sz="4" w:space="0" w:color="auto"/>
            </w:tcBorders>
            <w:shd w:val="clear" w:color="auto" w:fill="auto"/>
            <w:vAlign w:val="center"/>
          </w:tcPr>
          <w:p w14:paraId="6E48A6A5" w14:textId="7777777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Characteristics</w:t>
            </w:r>
          </w:p>
        </w:tc>
        <w:tc>
          <w:tcPr>
            <w:tcW w:w="711" w:type="pct"/>
            <w:tcBorders>
              <w:top w:val="single" w:sz="4" w:space="0" w:color="auto"/>
              <w:bottom w:val="single" w:sz="4" w:space="0" w:color="auto"/>
            </w:tcBorders>
            <w:shd w:val="clear" w:color="auto" w:fill="auto"/>
            <w:vAlign w:val="center"/>
          </w:tcPr>
          <w:p w14:paraId="742E084A" w14:textId="77777777" w:rsidR="00382219" w:rsidRPr="0079649D" w:rsidRDefault="00382219" w:rsidP="00382219">
            <w:pPr>
              <w:spacing w:after="0" w:line="360" w:lineRule="auto"/>
              <w:jc w:val="center"/>
              <w:rPr>
                <w:rFonts w:ascii="Times New Roman" w:eastAsia="Calibri" w:hAnsi="Times New Roman" w:cs="Times New Roman"/>
                <w:sz w:val="24"/>
                <w:szCs w:val="24"/>
              </w:rPr>
            </w:pPr>
            <w:r w:rsidRPr="0079649D">
              <w:rPr>
                <w:rFonts w:ascii="Times New Roman" w:eastAsia="Times New Roman" w:hAnsi="Times New Roman" w:cs="Times New Roman"/>
                <w:b/>
                <w:sz w:val="24"/>
                <w:szCs w:val="24"/>
                <w:lang w:eastAsia="it-IT"/>
              </w:rPr>
              <w:t>Women</w:t>
            </w:r>
          </w:p>
          <w:p w14:paraId="250104EE" w14:textId="64DEE27C"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w:t>
            </w:r>
            <w:r w:rsidR="000924D3"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426)</w:t>
            </w:r>
          </w:p>
        </w:tc>
        <w:tc>
          <w:tcPr>
            <w:tcW w:w="559" w:type="pct"/>
            <w:tcBorders>
              <w:top w:val="single" w:sz="4" w:space="0" w:color="auto"/>
              <w:bottom w:val="single" w:sz="4" w:space="0" w:color="auto"/>
            </w:tcBorders>
            <w:vAlign w:val="center"/>
          </w:tcPr>
          <w:p w14:paraId="3326F6A7" w14:textId="7777777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Men</w:t>
            </w:r>
          </w:p>
          <w:p w14:paraId="78D1367D" w14:textId="015C34E3"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=3</w:t>
            </w:r>
            <w:r w:rsidR="000924D3"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465)</w:t>
            </w:r>
          </w:p>
        </w:tc>
        <w:tc>
          <w:tcPr>
            <w:tcW w:w="660" w:type="pct"/>
            <w:tcBorders>
              <w:top w:val="single" w:sz="4" w:space="0" w:color="auto"/>
              <w:bottom w:val="single" w:sz="4" w:space="0" w:color="auto"/>
            </w:tcBorders>
            <w:vAlign w:val="center"/>
          </w:tcPr>
          <w:p w14:paraId="0D2440BD" w14:textId="1C9D86FB"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42D458B8" w14:textId="7777777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p>
        </w:tc>
        <w:tc>
          <w:tcPr>
            <w:tcW w:w="661" w:type="pct"/>
            <w:tcBorders>
              <w:top w:val="single" w:sz="4" w:space="0" w:color="auto"/>
              <w:bottom w:val="single" w:sz="4" w:space="0" w:color="auto"/>
            </w:tcBorders>
            <w:vAlign w:val="center"/>
          </w:tcPr>
          <w:p w14:paraId="35D52C56" w14:textId="77777777" w:rsidR="00382219" w:rsidRPr="0079649D" w:rsidRDefault="00382219" w:rsidP="00382219">
            <w:pPr>
              <w:spacing w:after="0" w:line="360" w:lineRule="auto"/>
              <w:jc w:val="center"/>
              <w:rPr>
                <w:rFonts w:ascii="Times New Roman" w:eastAsia="Calibri" w:hAnsi="Times New Roman" w:cs="Times New Roman"/>
                <w:sz w:val="24"/>
                <w:szCs w:val="24"/>
              </w:rPr>
            </w:pPr>
            <w:r w:rsidRPr="0079649D">
              <w:rPr>
                <w:rFonts w:ascii="Times New Roman" w:eastAsia="Times New Roman" w:hAnsi="Times New Roman" w:cs="Times New Roman"/>
                <w:b/>
                <w:sz w:val="24"/>
                <w:szCs w:val="24"/>
                <w:lang w:eastAsia="it-IT"/>
              </w:rPr>
              <w:t>Women</w:t>
            </w:r>
          </w:p>
          <w:p w14:paraId="38FAD068" w14:textId="588130B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=2</w:t>
            </w:r>
            <w:r w:rsidR="000924D3"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884)</w:t>
            </w:r>
          </w:p>
        </w:tc>
        <w:tc>
          <w:tcPr>
            <w:tcW w:w="561" w:type="pct"/>
            <w:tcBorders>
              <w:top w:val="single" w:sz="4" w:space="0" w:color="auto"/>
              <w:bottom w:val="single" w:sz="4" w:space="0" w:color="auto"/>
            </w:tcBorders>
            <w:vAlign w:val="center"/>
          </w:tcPr>
          <w:p w14:paraId="3E2559E1" w14:textId="7777777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Men</w:t>
            </w:r>
          </w:p>
          <w:p w14:paraId="59AFF57E" w14:textId="24B78E8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=6</w:t>
            </w:r>
            <w:r w:rsidR="000924D3"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690)</w:t>
            </w:r>
          </w:p>
        </w:tc>
        <w:tc>
          <w:tcPr>
            <w:tcW w:w="629" w:type="pct"/>
            <w:tcBorders>
              <w:top w:val="single" w:sz="4" w:space="0" w:color="auto"/>
              <w:bottom w:val="single" w:sz="4" w:space="0" w:color="auto"/>
            </w:tcBorders>
            <w:vAlign w:val="center"/>
          </w:tcPr>
          <w:p w14:paraId="2B255BB9" w14:textId="7777777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101DA027" w14:textId="77777777" w:rsidR="00382219" w:rsidRPr="0079649D" w:rsidRDefault="00382219" w:rsidP="00382219">
            <w:pPr>
              <w:spacing w:after="0" w:line="360" w:lineRule="auto"/>
              <w:jc w:val="center"/>
              <w:rPr>
                <w:rFonts w:ascii="Times New Roman" w:eastAsia="Times New Roman" w:hAnsi="Times New Roman" w:cs="Times New Roman"/>
                <w:b/>
                <w:sz w:val="24"/>
                <w:szCs w:val="24"/>
                <w:lang w:eastAsia="it-IT"/>
              </w:rPr>
            </w:pPr>
          </w:p>
        </w:tc>
      </w:tr>
      <w:tr w:rsidR="008A1FA0" w:rsidRPr="0079649D" w14:paraId="3BD377F8" w14:textId="5B95A75F" w:rsidTr="00382219">
        <w:tc>
          <w:tcPr>
            <w:tcW w:w="1219" w:type="pct"/>
            <w:tcBorders>
              <w:top w:val="single" w:sz="4" w:space="0" w:color="auto"/>
            </w:tcBorders>
            <w:shd w:val="clear" w:color="auto" w:fill="auto"/>
          </w:tcPr>
          <w:p w14:paraId="5D9B0A3D" w14:textId="5EBE527A" w:rsidR="00382219" w:rsidRPr="0079649D" w:rsidRDefault="00727A88" w:rsidP="00727A88">
            <w:pPr>
              <w:spacing w:after="0" w:line="360" w:lineRule="auto"/>
              <w:ind w:left="173"/>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Age</w:t>
            </w:r>
            <w:r w:rsidR="00382219" w:rsidRPr="0079649D">
              <w:rPr>
                <w:rFonts w:ascii="Times New Roman" w:eastAsia="Times New Roman" w:hAnsi="Times New Roman" w:cs="Times New Roman"/>
                <w:sz w:val="24"/>
                <w:szCs w:val="24"/>
              </w:rPr>
              <w:t>, y</w:t>
            </w:r>
            <w:r w:rsidR="00394BFA" w:rsidRPr="0079649D">
              <w:rPr>
                <w:rFonts w:ascii="Times New Roman" w:eastAsia="Times New Roman" w:hAnsi="Times New Roman" w:cs="Times New Roman"/>
                <w:sz w:val="24"/>
                <w:szCs w:val="24"/>
              </w:rPr>
              <w:t>ears</w:t>
            </w:r>
          </w:p>
        </w:tc>
        <w:tc>
          <w:tcPr>
            <w:tcW w:w="711" w:type="pct"/>
            <w:tcBorders>
              <w:top w:val="single" w:sz="4" w:space="0" w:color="auto"/>
            </w:tcBorders>
            <w:shd w:val="clear" w:color="auto" w:fill="auto"/>
          </w:tcPr>
          <w:p w14:paraId="1FE4A492" w14:textId="339825D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62.5</w:t>
            </w:r>
            <w:r w:rsidR="003825EE" w:rsidRPr="0079649D">
              <w:rPr>
                <w:rFonts w:ascii="Times New Roman" w:eastAsia="Times New Roman" w:hAnsi="Times New Roman" w:cs="Times New Roman"/>
                <w:sz w:val="24"/>
                <w:szCs w:val="24"/>
                <w:lang w:eastAsia="it-IT"/>
              </w:rPr>
              <w:t xml:space="preserve"> ±</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13.0</w:t>
            </w:r>
          </w:p>
        </w:tc>
        <w:tc>
          <w:tcPr>
            <w:tcW w:w="559" w:type="pct"/>
            <w:tcBorders>
              <w:top w:val="single" w:sz="4" w:space="0" w:color="auto"/>
            </w:tcBorders>
          </w:tcPr>
          <w:p w14:paraId="218A49C9" w14:textId="6169BC23"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62.9</w:t>
            </w:r>
            <w:r w:rsidRPr="0079649D">
              <w:rPr>
                <w:rFonts w:ascii="Times New Roman" w:eastAsia="Times New Roman" w:hAnsi="Times New Roman" w:cs="Times New Roman"/>
                <w:sz w:val="24"/>
                <w:szCs w:val="24"/>
              </w:rPr>
              <w:t xml:space="preserve"> </w:t>
            </w:r>
            <w:r w:rsidR="003825EE" w:rsidRPr="0079649D">
              <w:rPr>
                <w:rFonts w:ascii="Times New Roman" w:eastAsia="Times New Roman" w:hAnsi="Times New Roman" w:cs="Times New Roman"/>
                <w:sz w:val="24"/>
                <w:szCs w:val="24"/>
                <w:lang w:eastAsia="it-IT"/>
              </w:rPr>
              <w:t>±</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12.4</w:t>
            </w:r>
          </w:p>
        </w:tc>
        <w:tc>
          <w:tcPr>
            <w:tcW w:w="660" w:type="pct"/>
            <w:tcBorders>
              <w:top w:val="single" w:sz="4" w:space="0" w:color="auto"/>
            </w:tcBorders>
          </w:tcPr>
          <w:p w14:paraId="513D6834" w14:textId="5D39C511"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r w:rsidR="00382219" w:rsidRPr="0079649D">
              <w:rPr>
                <w:rFonts w:ascii="Times New Roman" w:eastAsia="Times New Roman" w:hAnsi="Times New Roman" w:cs="Times New Roman"/>
                <w:sz w:val="24"/>
                <w:szCs w:val="24"/>
                <w:lang w:eastAsia="it-IT"/>
              </w:rPr>
              <w:t xml:space="preserve"> </w:t>
            </w:r>
          </w:p>
        </w:tc>
        <w:tc>
          <w:tcPr>
            <w:tcW w:w="661" w:type="pct"/>
            <w:tcBorders>
              <w:top w:val="single" w:sz="4" w:space="0" w:color="auto"/>
            </w:tcBorders>
          </w:tcPr>
          <w:p w14:paraId="44FA6DBC" w14:textId="650CF5C1"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61.1</w:t>
            </w:r>
            <w:r w:rsidR="003825EE" w:rsidRPr="0079649D">
              <w:rPr>
                <w:rFonts w:ascii="Times New Roman" w:eastAsia="Times New Roman" w:hAnsi="Times New Roman" w:cs="Times New Roman"/>
                <w:sz w:val="24"/>
                <w:szCs w:val="24"/>
                <w:lang w:eastAsia="it-IT"/>
              </w:rPr>
              <w:t xml:space="preserve"> ±</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12.0</w:t>
            </w:r>
          </w:p>
        </w:tc>
        <w:tc>
          <w:tcPr>
            <w:tcW w:w="561" w:type="pct"/>
            <w:tcBorders>
              <w:top w:val="single" w:sz="4" w:space="0" w:color="auto"/>
            </w:tcBorders>
          </w:tcPr>
          <w:p w14:paraId="4936678D" w14:textId="7160F9D1"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61.4</w:t>
            </w:r>
            <w:r w:rsidR="003825EE" w:rsidRPr="0079649D">
              <w:rPr>
                <w:rFonts w:ascii="Times New Roman" w:eastAsia="Times New Roman" w:hAnsi="Times New Roman" w:cs="Times New Roman"/>
                <w:sz w:val="24"/>
                <w:szCs w:val="24"/>
                <w:lang w:eastAsia="it-IT"/>
              </w:rPr>
              <w:t xml:space="preserve"> ±</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11.7</w:t>
            </w:r>
          </w:p>
        </w:tc>
        <w:tc>
          <w:tcPr>
            <w:tcW w:w="629" w:type="pct"/>
            <w:tcBorders>
              <w:top w:val="single" w:sz="4" w:space="0" w:color="auto"/>
            </w:tcBorders>
          </w:tcPr>
          <w:p w14:paraId="1742D1FD" w14:textId="567C9127"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r>
      <w:tr w:rsidR="008A1FA0" w:rsidRPr="0079649D" w14:paraId="475E9761" w14:textId="797E8EA7" w:rsidTr="00382219">
        <w:tc>
          <w:tcPr>
            <w:tcW w:w="1219" w:type="pct"/>
            <w:shd w:val="clear" w:color="auto" w:fill="auto"/>
          </w:tcPr>
          <w:p w14:paraId="66FB0705" w14:textId="0FB423CD" w:rsidR="00382219" w:rsidRPr="0079649D" w:rsidRDefault="00382219" w:rsidP="00BD6387">
            <w:pPr>
              <w:spacing w:after="0" w:line="360" w:lineRule="auto"/>
              <w:rPr>
                <w:rFonts w:ascii="Times New Roman" w:eastAsia="Times New Roman" w:hAnsi="Times New Roman" w:cs="Times New Roman"/>
                <w:sz w:val="24"/>
                <w:szCs w:val="24"/>
              </w:rPr>
            </w:pPr>
            <w:r w:rsidRPr="0079649D">
              <w:rPr>
                <w:rFonts w:ascii="Times New Roman" w:eastAsia="Times New Roman" w:hAnsi="Times New Roman" w:cs="Times New Roman"/>
                <w:b/>
                <w:sz w:val="24"/>
                <w:szCs w:val="24"/>
                <w:lang w:eastAsia="it-IT"/>
              </w:rPr>
              <w:t>Cardiovascular risk factors</w:t>
            </w:r>
          </w:p>
        </w:tc>
        <w:tc>
          <w:tcPr>
            <w:tcW w:w="711" w:type="pct"/>
            <w:shd w:val="clear" w:color="auto" w:fill="auto"/>
          </w:tcPr>
          <w:p w14:paraId="47493224"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559" w:type="pct"/>
          </w:tcPr>
          <w:p w14:paraId="5E157B6C"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60" w:type="pct"/>
          </w:tcPr>
          <w:p w14:paraId="792CD119"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61" w:type="pct"/>
          </w:tcPr>
          <w:p w14:paraId="70379964"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561" w:type="pct"/>
          </w:tcPr>
          <w:p w14:paraId="0270AE36" w14:textId="5650AE32"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29" w:type="pct"/>
          </w:tcPr>
          <w:p w14:paraId="0733A245"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r>
      <w:tr w:rsidR="008A1FA0" w:rsidRPr="0079649D" w14:paraId="51F6262A" w14:textId="62E4DF72" w:rsidTr="00382219">
        <w:tc>
          <w:tcPr>
            <w:tcW w:w="1219" w:type="pct"/>
            <w:shd w:val="clear" w:color="auto" w:fill="auto"/>
          </w:tcPr>
          <w:p w14:paraId="3AAE4035" w14:textId="2DDF1B5C" w:rsidR="00382219" w:rsidRPr="0079649D" w:rsidRDefault="00382219" w:rsidP="00382219">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Diabetes</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49E2064C" w14:textId="5C3130AD"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18.8</w:t>
            </w:r>
          </w:p>
        </w:tc>
        <w:tc>
          <w:tcPr>
            <w:tcW w:w="559" w:type="pct"/>
          </w:tcPr>
          <w:p w14:paraId="7F1871AA" w14:textId="2F44212F"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20.5</w:t>
            </w:r>
          </w:p>
        </w:tc>
        <w:tc>
          <w:tcPr>
            <w:tcW w:w="660" w:type="pct"/>
          </w:tcPr>
          <w:p w14:paraId="67CD81B7" w14:textId="7D334E98"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-0.04</w:t>
            </w:r>
            <w:r w:rsidR="00382219" w:rsidRPr="0079649D">
              <w:rPr>
                <w:rFonts w:ascii="Times New Roman" w:eastAsia="Times New Roman" w:hAnsi="Times New Roman" w:cs="Times New Roman"/>
                <w:sz w:val="24"/>
                <w:szCs w:val="24"/>
                <w:lang w:eastAsia="it-IT"/>
              </w:rPr>
              <w:t xml:space="preserve"> </w:t>
            </w:r>
          </w:p>
        </w:tc>
        <w:tc>
          <w:tcPr>
            <w:tcW w:w="661" w:type="pct"/>
          </w:tcPr>
          <w:p w14:paraId="66D7A830" w14:textId="411C4E5B"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23.0</w:t>
            </w:r>
          </w:p>
        </w:tc>
        <w:tc>
          <w:tcPr>
            <w:tcW w:w="561" w:type="pct"/>
          </w:tcPr>
          <w:p w14:paraId="72AF1E69" w14:textId="75F6DE22"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23.7</w:t>
            </w:r>
          </w:p>
        </w:tc>
        <w:tc>
          <w:tcPr>
            <w:tcW w:w="629" w:type="pct"/>
          </w:tcPr>
          <w:p w14:paraId="015D02F7" w14:textId="5B5F05CF"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r>
      <w:tr w:rsidR="008A1FA0" w:rsidRPr="0079649D" w14:paraId="015B3842" w14:textId="68477C71" w:rsidTr="00382219">
        <w:tc>
          <w:tcPr>
            <w:tcW w:w="1219" w:type="pct"/>
            <w:shd w:val="clear" w:color="auto" w:fill="auto"/>
          </w:tcPr>
          <w:p w14:paraId="6B230D8B" w14:textId="63296F90" w:rsidR="00382219" w:rsidRPr="0079649D" w:rsidRDefault="00382219" w:rsidP="00382219">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Hypertension</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3ACB8A1A" w14:textId="23AC2D95"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56.5</w:t>
            </w:r>
          </w:p>
        </w:tc>
        <w:tc>
          <w:tcPr>
            <w:tcW w:w="559" w:type="pct"/>
          </w:tcPr>
          <w:p w14:paraId="2D7DE3FC" w14:textId="27330CD3"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57.0</w:t>
            </w:r>
          </w:p>
        </w:tc>
        <w:tc>
          <w:tcPr>
            <w:tcW w:w="660" w:type="pct"/>
          </w:tcPr>
          <w:p w14:paraId="519FFA89" w14:textId="40FCAF9C"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c>
          <w:tcPr>
            <w:tcW w:w="661" w:type="pct"/>
          </w:tcPr>
          <w:p w14:paraId="3C7E5862" w14:textId="232FFD10"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68.9</w:t>
            </w:r>
          </w:p>
        </w:tc>
        <w:tc>
          <w:tcPr>
            <w:tcW w:w="561" w:type="pct"/>
          </w:tcPr>
          <w:p w14:paraId="6D6AB56C" w14:textId="030C0883"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66.5</w:t>
            </w:r>
          </w:p>
        </w:tc>
        <w:tc>
          <w:tcPr>
            <w:tcW w:w="629" w:type="pct"/>
          </w:tcPr>
          <w:p w14:paraId="197DFC88" w14:textId="0C4B87CD"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0.05</w:t>
            </w:r>
            <w:r w:rsidR="00382219" w:rsidRPr="0079649D">
              <w:rPr>
                <w:rFonts w:ascii="Times New Roman" w:eastAsia="Times New Roman" w:hAnsi="Times New Roman" w:cs="Times New Roman"/>
                <w:sz w:val="24"/>
                <w:szCs w:val="24"/>
                <w:lang w:eastAsia="it-IT"/>
              </w:rPr>
              <w:t xml:space="preserve"> </w:t>
            </w:r>
          </w:p>
        </w:tc>
      </w:tr>
      <w:tr w:rsidR="008A1FA0" w:rsidRPr="0079649D" w14:paraId="70B76EC6" w14:textId="114DA78E" w:rsidTr="00382219">
        <w:trPr>
          <w:trHeight w:val="344"/>
        </w:trPr>
        <w:tc>
          <w:tcPr>
            <w:tcW w:w="1219" w:type="pct"/>
            <w:shd w:val="clear" w:color="auto" w:fill="auto"/>
          </w:tcPr>
          <w:p w14:paraId="2389F154" w14:textId="47A9CAAB" w:rsidR="00382219" w:rsidRPr="0079649D" w:rsidRDefault="00382219" w:rsidP="00382219">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Hypercholesterolemia</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7DFBE394" w14:textId="3E676982"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35.1</w:t>
            </w:r>
          </w:p>
        </w:tc>
        <w:tc>
          <w:tcPr>
            <w:tcW w:w="559" w:type="pct"/>
          </w:tcPr>
          <w:p w14:paraId="435695B8" w14:textId="3DBEA883"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37.5</w:t>
            </w:r>
          </w:p>
        </w:tc>
        <w:tc>
          <w:tcPr>
            <w:tcW w:w="660" w:type="pct"/>
          </w:tcPr>
          <w:p w14:paraId="6BBA9A1E" w14:textId="617E062C"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-0.05</w:t>
            </w:r>
            <w:r w:rsidR="00382219" w:rsidRPr="0079649D">
              <w:rPr>
                <w:rFonts w:ascii="Times New Roman" w:eastAsia="Times New Roman" w:hAnsi="Times New Roman" w:cs="Times New Roman"/>
                <w:sz w:val="24"/>
                <w:szCs w:val="24"/>
                <w:lang w:eastAsia="it-IT"/>
              </w:rPr>
              <w:t xml:space="preserve"> </w:t>
            </w:r>
          </w:p>
        </w:tc>
        <w:tc>
          <w:tcPr>
            <w:tcW w:w="661" w:type="pct"/>
          </w:tcPr>
          <w:p w14:paraId="78BC5C6D" w14:textId="7FFD4FE6"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41.1</w:t>
            </w:r>
          </w:p>
        </w:tc>
        <w:tc>
          <w:tcPr>
            <w:tcW w:w="561" w:type="pct"/>
          </w:tcPr>
          <w:p w14:paraId="01691510" w14:textId="33EF2EF4"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42.2</w:t>
            </w:r>
          </w:p>
        </w:tc>
        <w:tc>
          <w:tcPr>
            <w:tcW w:w="629" w:type="pct"/>
          </w:tcPr>
          <w:p w14:paraId="6B21A443" w14:textId="2AA63650"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r>
      <w:tr w:rsidR="008A1FA0" w:rsidRPr="0079649D" w14:paraId="26D4F82E" w14:textId="04A78898" w:rsidTr="00382219">
        <w:tc>
          <w:tcPr>
            <w:tcW w:w="1219" w:type="pct"/>
            <w:shd w:val="clear" w:color="auto" w:fill="auto"/>
          </w:tcPr>
          <w:p w14:paraId="4821A820" w14:textId="57D0D66A" w:rsidR="00382219" w:rsidRPr="0079649D" w:rsidRDefault="00382219" w:rsidP="00382219">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Current smokers</w:t>
            </w:r>
            <w:r w:rsidR="00CA7303" w:rsidRPr="0079649D">
              <w:rPr>
                <w:rFonts w:ascii="Times New Roman" w:eastAsia="Times New Roman" w:hAnsi="Times New Roman" w:cs="Times New Roman"/>
                <w:sz w:val="24"/>
                <w:szCs w:val="24"/>
                <w:lang w:eastAsia="it-IT"/>
              </w:rPr>
              <w:t>, %</w:t>
            </w:r>
          </w:p>
        </w:tc>
        <w:tc>
          <w:tcPr>
            <w:tcW w:w="711" w:type="pct"/>
            <w:shd w:val="clear" w:color="auto" w:fill="auto"/>
          </w:tcPr>
          <w:p w14:paraId="4E3BB9C0" w14:textId="40379EB5"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42.2</w:t>
            </w:r>
          </w:p>
        </w:tc>
        <w:tc>
          <w:tcPr>
            <w:tcW w:w="559" w:type="pct"/>
          </w:tcPr>
          <w:p w14:paraId="6451EAB1" w14:textId="08D784FD"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42.2</w:t>
            </w:r>
          </w:p>
        </w:tc>
        <w:tc>
          <w:tcPr>
            <w:tcW w:w="660" w:type="pct"/>
          </w:tcPr>
          <w:p w14:paraId="35A57061" w14:textId="3108CC86"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0.0001 </w:t>
            </w:r>
          </w:p>
        </w:tc>
        <w:tc>
          <w:tcPr>
            <w:tcW w:w="661" w:type="pct"/>
          </w:tcPr>
          <w:p w14:paraId="4EC32CE9" w14:textId="7F5662F0"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47.2</w:t>
            </w:r>
          </w:p>
        </w:tc>
        <w:tc>
          <w:tcPr>
            <w:tcW w:w="561" w:type="pct"/>
          </w:tcPr>
          <w:p w14:paraId="06892EDD" w14:textId="301E96C9"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45.4</w:t>
            </w:r>
          </w:p>
        </w:tc>
        <w:tc>
          <w:tcPr>
            <w:tcW w:w="629" w:type="pct"/>
          </w:tcPr>
          <w:p w14:paraId="2A2FD236" w14:textId="040C6073"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0.04</w:t>
            </w:r>
            <w:r w:rsidR="00382219" w:rsidRPr="0079649D">
              <w:rPr>
                <w:rFonts w:ascii="Times New Roman" w:eastAsia="Times New Roman" w:hAnsi="Times New Roman" w:cs="Times New Roman"/>
                <w:sz w:val="24"/>
                <w:szCs w:val="24"/>
                <w:lang w:eastAsia="it-IT"/>
              </w:rPr>
              <w:t xml:space="preserve"> </w:t>
            </w:r>
          </w:p>
        </w:tc>
      </w:tr>
      <w:tr w:rsidR="008A1FA0" w:rsidRPr="0079649D" w14:paraId="4ED17B1C" w14:textId="07A034CB" w:rsidTr="00382219">
        <w:tc>
          <w:tcPr>
            <w:tcW w:w="1219" w:type="pct"/>
            <w:shd w:val="clear" w:color="auto" w:fill="auto"/>
          </w:tcPr>
          <w:p w14:paraId="5341C65D" w14:textId="01BE879D" w:rsidR="00382219" w:rsidRPr="0079649D" w:rsidRDefault="00382219" w:rsidP="00382219">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Former smokers</w:t>
            </w:r>
            <w:r w:rsidR="00CA7303" w:rsidRPr="0079649D">
              <w:rPr>
                <w:rFonts w:ascii="Times New Roman" w:eastAsia="Times New Roman" w:hAnsi="Times New Roman" w:cs="Times New Roman"/>
                <w:sz w:val="24"/>
                <w:szCs w:val="24"/>
                <w:lang w:eastAsia="it-IT"/>
              </w:rPr>
              <w:t>, %</w:t>
            </w:r>
          </w:p>
        </w:tc>
        <w:tc>
          <w:tcPr>
            <w:tcW w:w="711" w:type="pct"/>
            <w:shd w:val="clear" w:color="auto" w:fill="auto"/>
          </w:tcPr>
          <w:p w14:paraId="1D63CCD5" w14:textId="4864F5F0"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18.8</w:t>
            </w:r>
          </w:p>
        </w:tc>
        <w:tc>
          <w:tcPr>
            <w:tcW w:w="559" w:type="pct"/>
          </w:tcPr>
          <w:p w14:paraId="18B5C233" w14:textId="4EDB57F3"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18.7</w:t>
            </w:r>
          </w:p>
        </w:tc>
        <w:tc>
          <w:tcPr>
            <w:tcW w:w="660" w:type="pct"/>
          </w:tcPr>
          <w:p w14:paraId="0FE7E88F" w14:textId="6D0B0ED8"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0.002</w:t>
            </w:r>
            <w:r w:rsidR="00382219" w:rsidRPr="0079649D">
              <w:rPr>
                <w:rFonts w:ascii="Times New Roman" w:eastAsia="Times New Roman" w:hAnsi="Times New Roman" w:cs="Times New Roman"/>
                <w:sz w:val="24"/>
                <w:szCs w:val="24"/>
                <w:lang w:eastAsia="it-IT"/>
              </w:rPr>
              <w:t xml:space="preserve"> </w:t>
            </w:r>
          </w:p>
        </w:tc>
        <w:tc>
          <w:tcPr>
            <w:tcW w:w="661" w:type="pct"/>
          </w:tcPr>
          <w:p w14:paraId="54B5AD71" w14:textId="20983064"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5.1</w:t>
            </w:r>
          </w:p>
        </w:tc>
        <w:tc>
          <w:tcPr>
            <w:tcW w:w="561" w:type="pct"/>
          </w:tcPr>
          <w:p w14:paraId="03604B6E" w14:textId="09852B0C"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5.4</w:t>
            </w:r>
          </w:p>
        </w:tc>
        <w:tc>
          <w:tcPr>
            <w:tcW w:w="629" w:type="pct"/>
          </w:tcPr>
          <w:p w14:paraId="2815F4B0" w14:textId="49D4C944"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r>
      <w:tr w:rsidR="008A1FA0" w:rsidRPr="0079649D" w14:paraId="07FAF3AF" w14:textId="6D58CC77" w:rsidTr="00382219">
        <w:tc>
          <w:tcPr>
            <w:tcW w:w="1219" w:type="pct"/>
            <w:shd w:val="clear" w:color="auto" w:fill="auto"/>
          </w:tcPr>
          <w:p w14:paraId="31B225B1" w14:textId="4CB64746" w:rsidR="00382219" w:rsidRPr="0079649D" w:rsidRDefault="00382219"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CHD </w:t>
            </w:r>
          </w:p>
        </w:tc>
        <w:tc>
          <w:tcPr>
            <w:tcW w:w="711" w:type="pct"/>
            <w:shd w:val="clear" w:color="auto" w:fill="auto"/>
          </w:tcPr>
          <w:p w14:paraId="1A5CC049"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559" w:type="pct"/>
          </w:tcPr>
          <w:p w14:paraId="734960D8"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60" w:type="pct"/>
          </w:tcPr>
          <w:p w14:paraId="611544BD"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61" w:type="pct"/>
          </w:tcPr>
          <w:p w14:paraId="1A5B937B"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561" w:type="pct"/>
          </w:tcPr>
          <w:p w14:paraId="7A6CAA39" w14:textId="58CBB7EB"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29" w:type="pct"/>
          </w:tcPr>
          <w:p w14:paraId="02A8EAD8"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r>
      <w:tr w:rsidR="008A1FA0" w:rsidRPr="0079649D" w14:paraId="320248D6" w14:textId="25460C74" w:rsidTr="00382219">
        <w:trPr>
          <w:trHeight w:val="70"/>
        </w:trPr>
        <w:tc>
          <w:tcPr>
            <w:tcW w:w="1219" w:type="pct"/>
            <w:shd w:val="clear" w:color="auto" w:fill="auto"/>
          </w:tcPr>
          <w:p w14:paraId="556CADBF" w14:textId="0565431E" w:rsidR="00382219" w:rsidRPr="0079649D" w:rsidRDefault="00382219" w:rsidP="00382219">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angina pectoris</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45526AA7" w14:textId="12C76F8E"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w:t>
            </w:r>
          </w:p>
        </w:tc>
        <w:tc>
          <w:tcPr>
            <w:tcW w:w="559" w:type="pct"/>
          </w:tcPr>
          <w:p w14:paraId="05D26296" w14:textId="085E2EAC"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8.2</w:t>
            </w:r>
          </w:p>
        </w:tc>
        <w:tc>
          <w:tcPr>
            <w:tcW w:w="660" w:type="pct"/>
          </w:tcPr>
          <w:p w14:paraId="731CC6C4" w14:textId="23BD54B2" w:rsidR="00382219" w:rsidRPr="0079649D" w:rsidRDefault="00F81A78"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382219" w:rsidRPr="0079649D">
              <w:rPr>
                <w:rFonts w:ascii="Times New Roman" w:eastAsia="Times New Roman" w:hAnsi="Times New Roman" w:cs="Times New Roman"/>
                <w:sz w:val="24"/>
                <w:szCs w:val="24"/>
                <w:lang w:eastAsia="it-IT"/>
              </w:rPr>
              <w:t xml:space="preserve"> </w:t>
            </w:r>
          </w:p>
        </w:tc>
        <w:tc>
          <w:tcPr>
            <w:tcW w:w="661" w:type="pct"/>
          </w:tcPr>
          <w:p w14:paraId="1131A0AB" w14:textId="75C9A736"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12.0</w:t>
            </w:r>
          </w:p>
        </w:tc>
        <w:tc>
          <w:tcPr>
            <w:tcW w:w="561" w:type="pct"/>
          </w:tcPr>
          <w:p w14:paraId="504A3B4F" w14:textId="5420C90A"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13.0</w:t>
            </w:r>
          </w:p>
        </w:tc>
        <w:tc>
          <w:tcPr>
            <w:tcW w:w="629" w:type="pct"/>
          </w:tcPr>
          <w:p w14:paraId="0B588986" w14:textId="341C090D"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r w:rsidR="00382219" w:rsidRPr="0079649D">
              <w:rPr>
                <w:rFonts w:ascii="Times New Roman" w:eastAsia="Times New Roman" w:hAnsi="Times New Roman" w:cs="Times New Roman"/>
                <w:sz w:val="24"/>
                <w:szCs w:val="24"/>
                <w:lang w:eastAsia="it-IT"/>
              </w:rPr>
              <w:t xml:space="preserve"> </w:t>
            </w:r>
          </w:p>
        </w:tc>
      </w:tr>
      <w:tr w:rsidR="008A1FA0" w:rsidRPr="0079649D" w14:paraId="2BE9BBBC" w14:textId="5EA099D1" w:rsidTr="00382219">
        <w:tc>
          <w:tcPr>
            <w:tcW w:w="1219" w:type="pct"/>
            <w:shd w:val="clear" w:color="auto" w:fill="auto"/>
          </w:tcPr>
          <w:p w14:paraId="1CB1087F" w14:textId="18CC8868" w:rsidR="00382219" w:rsidRPr="0079649D" w:rsidRDefault="00382219" w:rsidP="00382219">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MI</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4E9F9FF1" w14:textId="4ABBDE3E"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10.5</w:t>
            </w:r>
          </w:p>
        </w:tc>
        <w:tc>
          <w:tcPr>
            <w:tcW w:w="559" w:type="pct"/>
          </w:tcPr>
          <w:p w14:paraId="5CC7B60B" w14:textId="684151BE"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10.0</w:t>
            </w:r>
          </w:p>
        </w:tc>
        <w:tc>
          <w:tcPr>
            <w:tcW w:w="660" w:type="pct"/>
          </w:tcPr>
          <w:p w14:paraId="749FA77F" w14:textId="79B1A22F"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c>
          <w:tcPr>
            <w:tcW w:w="661" w:type="pct"/>
          </w:tcPr>
          <w:p w14:paraId="2F2D1B94" w14:textId="48EAA26C"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11.0</w:t>
            </w:r>
          </w:p>
        </w:tc>
        <w:tc>
          <w:tcPr>
            <w:tcW w:w="561" w:type="pct"/>
          </w:tcPr>
          <w:p w14:paraId="7B10974B" w14:textId="6C65EE4F"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11.7</w:t>
            </w:r>
          </w:p>
        </w:tc>
        <w:tc>
          <w:tcPr>
            <w:tcW w:w="629" w:type="pct"/>
          </w:tcPr>
          <w:p w14:paraId="5239D359" w14:textId="26C05C9E"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r>
      <w:tr w:rsidR="008A1FA0" w:rsidRPr="0079649D" w14:paraId="53EAFD70" w14:textId="0F6DD0CE" w:rsidTr="00382219">
        <w:tc>
          <w:tcPr>
            <w:tcW w:w="1219" w:type="pct"/>
            <w:shd w:val="clear" w:color="auto" w:fill="auto"/>
          </w:tcPr>
          <w:p w14:paraId="40D3D3DE" w14:textId="7999B238" w:rsidR="00382219" w:rsidRPr="0079649D" w:rsidRDefault="00382219" w:rsidP="00382219">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PCI</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1973CACF" w14:textId="1031D8D4"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4.8</w:t>
            </w:r>
          </w:p>
        </w:tc>
        <w:tc>
          <w:tcPr>
            <w:tcW w:w="559" w:type="pct"/>
          </w:tcPr>
          <w:p w14:paraId="0A3834E7" w14:textId="141FC0AB"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4.8</w:t>
            </w:r>
          </w:p>
        </w:tc>
        <w:tc>
          <w:tcPr>
            <w:tcW w:w="660" w:type="pct"/>
          </w:tcPr>
          <w:p w14:paraId="29524342" w14:textId="089080B8"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-0.0002 </w:t>
            </w:r>
          </w:p>
        </w:tc>
        <w:tc>
          <w:tcPr>
            <w:tcW w:w="661" w:type="pct"/>
          </w:tcPr>
          <w:p w14:paraId="239A6881" w14:textId="11E7E965"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11.5</w:t>
            </w:r>
          </w:p>
        </w:tc>
        <w:tc>
          <w:tcPr>
            <w:tcW w:w="561" w:type="pct"/>
          </w:tcPr>
          <w:p w14:paraId="11318B7F" w14:textId="08F18164"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11.9</w:t>
            </w:r>
          </w:p>
        </w:tc>
        <w:tc>
          <w:tcPr>
            <w:tcW w:w="629" w:type="pct"/>
          </w:tcPr>
          <w:p w14:paraId="02F02FA7" w14:textId="6FA38517"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382219" w:rsidRPr="0079649D">
              <w:rPr>
                <w:rFonts w:ascii="Times New Roman" w:eastAsia="Times New Roman" w:hAnsi="Times New Roman" w:cs="Times New Roman"/>
                <w:sz w:val="24"/>
                <w:szCs w:val="24"/>
                <w:lang w:eastAsia="it-IT"/>
              </w:rPr>
              <w:t xml:space="preserve"> </w:t>
            </w:r>
          </w:p>
        </w:tc>
      </w:tr>
      <w:tr w:rsidR="008A1FA0" w:rsidRPr="0079649D" w14:paraId="19FD7573" w14:textId="5360D1B7" w:rsidTr="00382219">
        <w:tc>
          <w:tcPr>
            <w:tcW w:w="1219" w:type="pct"/>
            <w:shd w:val="clear" w:color="auto" w:fill="auto"/>
          </w:tcPr>
          <w:p w14:paraId="79098FF2" w14:textId="185704FF" w:rsidR="00382219" w:rsidRPr="0079649D" w:rsidRDefault="00382219" w:rsidP="00382219">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CABG</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7EE42415" w14:textId="4EC73BE3"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w:t>
            </w:r>
          </w:p>
        </w:tc>
        <w:tc>
          <w:tcPr>
            <w:tcW w:w="559" w:type="pct"/>
          </w:tcPr>
          <w:p w14:paraId="11492C7F" w14:textId="54BF1FEF"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2.5</w:t>
            </w:r>
          </w:p>
        </w:tc>
        <w:tc>
          <w:tcPr>
            <w:tcW w:w="660" w:type="pct"/>
          </w:tcPr>
          <w:p w14:paraId="3F3CC925" w14:textId="3DCA6E98"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0.09</w:t>
            </w:r>
            <w:r w:rsidR="00382219" w:rsidRPr="0079649D">
              <w:rPr>
                <w:rFonts w:ascii="Times New Roman" w:eastAsia="Times New Roman" w:hAnsi="Times New Roman" w:cs="Times New Roman"/>
                <w:sz w:val="24"/>
                <w:szCs w:val="24"/>
                <w:lang w:eastAsia="it-IT"/>
              </w:rPr>
              <w:t xml:space="preserve"> </w:t>
            </w:r>
          </w:p>
        </w:tc>
        <w:tc>
          <w:tcPr>
            <w:tcW w:w="661" w:type="pct"/>
          </w:tcPr>
          <w:p w14:paraId="43EA5484" w14:textId="2F3A9E49"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w:t>
            </w:r>
          </w:p>
        </w:tc>
        <w:tc>
          <w:tcPr>
            <w:tcW w:w="561" w:type="pct"/>
          </w:tcPr>
          <w:p w14:paraId="72F29637" w14:textId="76D71921"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w:t>
            </w:r>
          </w:p>
        </w:tc>
        <w:tc>
          <w:tcPr>
            <w:tcW w:w="629" w:type="pct"/>
          </w:tcPr>
          <w:p w14:paraId="445A2E3A" w14:textId="34C152CD"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0.001</w:t>
            </w:r>
            <w:r w:rsidR="00382219" w:rsidRPr="0079649D">
              <w:rPr>
                <w:rFonts w:ascii="Times New Roman" w:eastAsia="Times New Roman" w:hAnsi="Times New Roman" w:cs="Times New Roman"/>
                <w:sz w:val="24"/>
                <w:szCs w:val="24"/>
                <w:lang w:eastAsia="it-IT"/>
              </w:rPr>
              <w:t xml:space="preserve"> </w:t>
            </w:r>
          </w:p>
        </w:tc>
      </w:tr>
      <w:tr w:rsidR="008A1FA0" w:rsidRPr="0079649D" w14:paraId="587CE23C" w14:textId="52AC4242" w:rsidTr="00382219">
        <w:tc>
          <w:tcPr>
            <w:tcW w:w="1219" w:type="pct"/>
            <w:shd w:val="clear" w:color="auto" w:fill="auto"/>
          </w:tcPr>
          <w:p w14:paraId="7ABEB38D" w14:textId="38AE9FFC" w:rsidR="00382219" w:rsidRPr="0079649D" w:rsidRDefault="00382219"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Clinical history of CVD</w:t>
            </w:r>
          </w:p>
        </w:tc>
        <w:tc>
          <w:tcPr>
            <w:tcW w:w="711" w:type="pct"/>
            <w:shd w:val="clear" w:color="auto" w:fill="auto"/>
          </w:tcPr>
          <w:p w14:paraId="00FB1C4A"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559" w:type="pct"/>
          </w:tcPr>
          <w:p w14:paraId="3C79044C"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60" w:type="pct"/>
          </w:tcPr>
          <w:p w14:paraId="09A6A10B"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61" w:type="pct"/>
          </w:tcPr>
          <w:p w14:paraId="4D6A28BA"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561" w:type="pct"/>
          </w:tcPr>
          <w:p w14:paraId="599D269E" w14:textId="0FB92918"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c>
          <w:tcPr>
            <w:tcW w:w="629" w:type="pct"/>
          </w:tcPr>
          <w:p w14:paraId="3576B9FD" w14:textId="77777777"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p>
        </w:tc>
      </w:tr>
      <w:tr w:rsidR="008A1FA0" w:rsidRPr="0079649D" w14:paraId="2F792AB9" w14:textId="26C9FAD9" w:rsidTr="00382219">
        <w:tc>
          <w:tcPr>
            <w:tcW w:w="1219" w:type="pct"/>
            <w:shd w:val="clear" w:color="auto" w:fill="auto"/>
          </w:tcPr>
          <w:p w14:paraId="2B8F6A8F" w14:textId="5D67630E" w:rsidR="00382219" w:rsidRPr="0079649D" w:rsidRDefault="00382219" w:rsidP="00382219">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Peripheral artery disease</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711" w:type="pct"/>
            <w:shd w:val="clear" w:color="auto" w:fill="auto"/>
          </w:tcPr>
          <w:p w14:paraId="37F7C91D" w14:textId="54A44F2B"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3.5</w:t>
            </w:r>
          </w:p>
        </w:tc>
        <w:tc>
          <w:tcPr>
            <w:tcW w:w="559" w:type="pct"/>
          </w:tcPr>
          <w:p w14:paraId="37EB3D38" w14:textId="6FBADC5D"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3.6</w:t>
            </w:r>
          </w:p>
        </w:tc>
        <w:tc>
          <w:tcPr>
            <w:tcW w:w="660" w:type="pct"/>
          </w:tcPr>
          <w:p w14:paraId="56986575" w14:textId="506700C9"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382219" w:rsidRPr="0079649D">
              <w:rPr>
                <w:rFonts w:ascii="Times New Roman" w:eastAsia="Times New Roman" w:hAnsi="Times New Roman" w:cs="Times New Roman"/>
                <w:sz w:val="24"/>
                <w:szCs w:val="24"/>
                <w:lang w:eastAsia="it-IT"/>
              </w:rPr>
              <w:t xml:space="preserve"> </w:t>
            </w:r>
          </w:p>
        </w:tc>
        <w:tc>
          <w:tcPr>
            <w:tcW w:w="661" w:type="pct"/>
          </w:tcPr>
          <w:p w14:paraId="05C0597E" w14:textId="5ADD3700"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w:t>
            </w:r>
          </w:p>
        </w:tc>
        <w:tc>
          <w:tcPr>
            <w:tcW w:w="561" w:type="pct"/>
          </w:tcPr>
          <w:p w14:paraId="237341AE" w14:textId="7393EE89"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1.6</w:t>
            </w:r>
          </w:p>
        </w:tc>
        <w:tc>
          <w:tcPr>
            <w:tcW w:w="629" w:type="pct"/>
          </w:tcPr>
          <w:p w14:paraId="2DA92BCD" w14:textId="52157A94" w:rsidR="00382219" w:rsidRPr="0079649D" w:rsidRDefault="00F81A78"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382219" w:rsidRPr="0079649D">
              <w:rPr>
                <w:rFonts w:ascii="Times New Roman" w:eastAsia="Times New Roman" w:hAnsi="Times New Roman" w:cs="Times New Roman"/>
                <w:sz w:val="24"/>
                <w:szCs w:val="24"/>
                <w:lang w:eastAsia="it-IT"/>
              </w:rPr>
              <w:t xml:space="preserve"> </w:t>
            </w:r>
          </w:p>
        </w:tc>
      </w:tr>
      <w:tr w:rsidR="003825EE" w:rsidRPr="0079649D" w14:paraId="3C7C1F29" w14:textId="4E023090" w:rsidTr="003825EE">
        <w:tc>
          <w:tcPr>
            <w:tcW w:w="1930" w:type="pct"/>
            <w:gridSpan w:val="2"/>
            <w:shd w:val="clear" w:color="auto" w:fill="auto"/>
          </w:tcPr>
          <w:p w14:paraId="493815AC" w14:textId="55D4AE0A" w:rsidR="003825EE" w:rsidRPr="0079649D" w:rsidRDefault="003825EE" w:rsidP="003825EE">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Clinical presentation at admission</w:t>
            </w:r>
          </w:p>
        </w:tc>
        <w:tc>
          <w:tcPr>
            <w:tcW w:w="559" w:type="pct"/>
          </w:tcPr>
          <w:p w14:paraId="07A44FA3" w14:textId="77777777" w:rsidR="003825EE" w:rsidRPr="0079649D" w:rsidRDefault="003825EE" w:rsidP="00382219">
            <w:pPr>
              <w:spacing w:after="0" w:line="360" w:lineRule="auto"/>
              <w:jc w:val="center"/>
              <w:rPr>
                <w:rFonts w:ascii="Times New Roman" w:eastAsia="Times New Roman" w:hAnsi="Times New Roman" w:cs="Times New Roman"/>
                <w:sz w:val="24"/>
                <w:szCs w:val="24"/>
                <w:lang w:eastAsia="it-IT"/>
              </w:rPr>
            </w:pPr>
          </w:p>
        </w:tc>
        <w:tc>
          <w:tcPr>
            <w:tcW w:w="660" w:type="pct"/>
          </w:tcPr>
          <w:p w14:paraId="458FE61F" w14:textId="77777777" w:rsidR="003825EE" w:rsidRPr="0079649D" w:rsidRDefault="003825EE" w:rsidP="00382219">
            <w:pPr>
              <w:spacing w:after="0" w:line="360" w:lineRule="auto"/>
              <w:jc w:val="center"/>
              <w:rPr>
                <w:rFonts w:ascii="Times New Roman" w:eastAsia="Times New Roman" w:hAnsi="Times New Roman" w:cs="Times New Roman"/>
                <w:sz w:val="24"/>
                <w:szCs w:val="24"/>
                <w:lang w:eastAsia="it-IT"/>
              </w:rPr>
            </w:pPr>
          </w:p>
        </w:tc>
        <w:tc>
          <w:tcPr>
            <w:tcW w:w="661" w:type="pct"/>
          </w:tcPr>
          <w:p w14:paraId="101285D3" w14:textId="77777777" w:rsidR="003825EE" w:rsidRPr="0079649D" w:rsidRDefault="003825EE" w:rsidP="00382219">
            <w:pPr>
              <w:spacing w:after="0" w:line="360" w:lineRule="auto"/>
              <w:jc w:val="center"/>
              <w:rPr>
                <w:rFonts w:ascii="Times New Roman" w:eastAsia="Times New Roman" w:hAnsi="Times New Roman" w:cs="Times New Roman"/>
                <w:sz w:val="24"/>
                <w:szCs w:val="24"/>
                <w:lang w:eastAsia="it-IT"/>
              </w:rPr>
            </w:pPr>
          </w:p>
        </w:tc>
        <w:tc>
          <w:tcPr>
            <w:tcW w:w="561" w:type="pct"/>
          </w:tcPr>
          <w:p w14:paraId="29F03100" w14:textId="3F35DAAA" w:rsidR="003825EE" w:rsidRPr="0079649D" w:rsidRDefault="003825EE" w:rsidP="00382219">
            <w:pPr>
              <w:spacing w:after="0" w:line="360" w:lineRule="auto"/>
              <w:jc w:val="center"/>
              <w:rPr>
                <w:rFonts w:ascii="Times New Roman" w:eastAsia="Times New Roman" w:hAnsi="Times New Roman" w:cs="Times New Roman"/>
                <w:sz w:val="24"/>
                <w:szCs w:val="24"/>
                <w:lang w:eastAsia="it-IT"/>
              </w:rPr>
            </w:pPr>
          </w:p>
        </w:tc>
        <w:tc>
          <w:tcPr>
            <w:tcW w:w="629" w:type="pct"/>
          </w:tcPr>
          <w:p w14:paraId="450DDD07" w14:textId="77777777" w:rsidR="003825EE" w:rsidRPr="0079649D" w:rsidRDefault="003825EE" w:rsidP="00382219">
            <w:pPr>
              <w:spacing w:after="0" w:line="360" w:lineRule="auto"/>
              <w:jc w:val="center"/>
              <w:rPr>
                <w:rFonts w:ascii="Times New Roman" w:eastAsia="Times New Roman" w:hAnsi="Times New Roman" w:cs="Times New Roman"/>
                <w:sz w:val="24"/>
                <w:szCs w:val="24"/>
                <w:lang w:eastAsia="it-IT"/>
              </w:rPr>
            </w:pPr>
          </w:p>
        </w:tc>
      </w:tr>
      <w:tr w:rsidR="008A1FA0" w:rsidRPr="0079649D" w14:paraId="27BF7279" w14:textId="3FE531C8" w:rsidTr="00382219">
        <w:tc>
          <w:tcPr>
            <w:tcW w:w="1219" w:type="pct"/>
            <w:shd w:val="clear" w:color="auto" w:fill="auto"/>
          </w:tcPr>
          <w:p w14:paraId="5F665AE4" w14:textId="37F8DC3E" w:rsidR="00382219" w:rsidRPr="0079649D" w:rsidRDefault="00727A88" w:rsidP="00727A88">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lastRenderedPageBreak/>
              <w:t>Systolic blood pressure,</w:t>
            </w:r>
            <w:r w:rsidR="00382219" w:rsidRPr="0079649D">
              <w:rPr>
                <w:rFonts w:ascii="Times New Roman" w:eastAsia="SimSun" w:hAnsi="Times New Roman" w:cs="Times New Roman"/>
                <w:kern w:val="2"/>
                <w:sz w:val="24"/>
                <w:szCs w:val="24"/>
              </w:rPr>
              <w:t xml:space="preserve"> </w:t>
            </w:r>
            <w:r w:rsidR="00382219" w:rsidRPr="0079649D">
              <w:rPr>
                <w:rFonts w:ascii="Times New Roman" w:eastAsia="Times New Roman" w:hAnsi="Times New Roman" w:cs="Times New Roman"/>
                <w:sz w:val="24"/>
                <w:szCs w:val="24"/>
              </w:rPr>
              <w:t>mmHg</w:t>
            </w:r>
          </w:p>
        </w:tc>
        <w:tc>
          <w:tcPr>
            <w:tcW w:w="711" w:type="pct"/>
            <w:shd w:val="clear" w:color="auto" w:fill="auto"/>
          </w:tcPr>
          <w:p w14:paraId="74B9BBC2" w14:textId="141037FE"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136.0</w:t>
            </w:r>
            <w:r w:rsidRPr="0079649D">
              <w:rPr>
                <w:rFonts w:ascii="Times New Roman" w:eastAsia="Times New Roman" w:hAnsi="Times New Roman" w:cs="Times New Roman"/>
                <w:sz w:val="24"/>
                <w:szCs w:val="24"/>
              </w:rPr>
              <w:t xml:space="preserve"> </w:t>
            </w:r>
            <w:r w:rsidR="003825EE" w:rsidRPr="0079649D">
              <w:rPr>
                <w:rFonts w:ascii="Times New Roman" w:eastAsia="Times New Roman" w:hAnsi="Times New Roman" w:cs="Times New Roman"/>
                <w:sz w:val="24"/>
                <w:szCs w:val="24"/>
                <w:lang w:eastAsia="it-IT"/>
              </w:rPr>
              <w:t>±</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29.6</w:t>
            </w:r>
          </w:p>
        </w:tc>
        <w:tc>
          <w:tcPr>
            <w:tcW w:w="559" w:type="pct"/>
          </w:tcPr>
          <w:p w14:paraId="14650700" w14:textId="0C75F165"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134.9</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rPr>
              <w:t xml:space="preserve"> </w:t>
            </w:r>
            <w:r w:rsidRPr="0079649D">
              <w:rPr>
                <w:rFonts w:ascii="Times New Roman" w:eastAsia="Times New Roman" w:hAnsi="Times New Roman" w:cs="Times New Roman"/>
                <w:sz w:val="24"/>
                <w:szCs w:val="24"/>
                <w:lang w:eastAsia="it-IT"/>
              </w:rPr>
              <w:t>27.0</w:t>
            </w:r>
          </w:p>
        </w:tc>
        <w:tc>
          <w:tcPr>
            <w:tcW w:w="660" w:type="pct"/>
          </w:tcPr>
          <w:p w14:paraId="02CA58DB" w14:textId="486DCE6A"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0.04</w:t>
            </w:r>
            <w:r w:rsidR="00382219" w:rsidRPr="0079649D">
              <w:rPr>
                <w:rFonts w:ascii="Times New Roman" w:eastAsia="Times New Roman" w:hAnsi="Times New Roman" w:cs="Times New Roman"/>
                <w:sz w:val="24"/>
                <w:szCs w:val="24"/>
                <w:lang w:eastAsia="it-IT"/>
              </w:rPr>
              <w:t xml:space="preserve"> </w:t>
            </w:r>
          </w:p>
        </w:tc>
        <w:tc>
          <w:tcPr>
            <w:tcW w:w="661" w:type="pct"/>
          </w:tcPr>
          <w:p w14:paraId="15FBA4AD" w14:textId="41782EEA"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138.3</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SimSun" w:hAnsi="Times New Roman" w:cs="Times New Roman"/>
                <w:kern w:val="2"/>
                <w:sz w:val="24"/>
                <w:szCs w:val="24"/>
              </w:rPr>
              <w:t>±</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29.0</w:t>
            </w:r>
          </w:p>
        </w:tc>
        <w:tc>
          <w:tcPr>
            <w:tcW w:w="561" w:type="pct"/>
          </w:tcPr>
          <w:p w14:paraId="26A6653B" w14:textId="49E7FFAB"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137.7</w:t>
            </w:r>
            <w:r w:rsidR="003825EE" w:rsidRPr="0079649D">
              <w:rPr>
                <w:rFonts w:ascii="Times New Roman" w:eastAsia="Times New Roman" w:hAnsi="Times New Roman" w:cs="Times New Roman"/>
                <w:sz w:val="24"/>
                <w:szCs w:val="24"/>
                <w:lang w:eastAsia="it-IT"/>
              </w:rPr>
              <w:t xml:space="preserve"> </w:t>
            </w:r>
            <w:r w:rsidR="00694357" w:rsidRPr="0079649D">
              <w:rPr>
                <w:rFonts w:ascii="Times New Roman" w:eastAsia="Times New Roman" w:hAnsi="Times New Roman" w:cs="Times New Roman"/>
                <w:sz w:val="24"/>
                <w:szCs w:val="24"/>
                <w:lang w:eastAsia="it-IT"/>
              </w:rPr>
              <w:t>±</w:t>
            </w:r>
            <w:r w:rsidR="00694357" w:rsidRPr="0079649D">
              <w:rPr>
                <w:rFonts w:ascii="Times New Roman" w:eastAsia="SimSun" w:hAnsi="Times New Roman" w:cs="Times New Roman"/>
                <w:kern w:val="2"/>
                <w:sz w:val="24"/>
                <w:szCs w:val="24"/>
              </w:rPr>
              <w:t xml:space="preserve"> 27</w:t>
            </w:r>
            <w:r w:rsidRPr="0079649D">
              <w:rPr>
                <w:rFonts w:ascii="Times New Roman" w:eastAsia="Times New Roman" w:hAnsi="Times New Roman" w:cs="Times New Roman"/>
                <w:sz w:val="24"/>
                <w:szCs w:val="24"/>
                <w:lang w:eastAsia="it-IT"/>
              </w:rPr>
              <w:t>.5</w:t>
            </w:r>
          </w:p>
        </w:tc>
        <w:tc>
          <w:tcPr>
            <w:tcW w:w="629" w:type="pct"/>
          </w:tcPr>
          <w:p w14:paraId="56B39022" w14:textId="6EFA8B92"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382219" w:rsidRPr="0079649D">
              <w:rPr>
                <w:rFonts w:ascii="Times New Roman" w:eastAsia="Times New Roman" w:hAnsi="Times New Roman" w:cs="Times New Roman"/>
                <w:sz w:val="24"/>
                <w:szCs w:val="24"/>
                <w:lang w:eastAsia="it-IT"/>
              </w:rPr>
              <w:t xml:space="preserve"> </w:t>
            </w:r>
          </w:p>
        </w:tc>
      </w:tr>
      <w:tr w:rsidR="008A1FA0" w:rsidRPr="0079649D" w14:paraId="110B10AC" w14:textId="41AD5752" w:rsidTr="00382219">
        <w:tc>
          <w:tcPr>
            <w:tcW w:w="1219" w:type="pct"/>
            <w:shd w:val="clear" w:color="auto" w:fill="auto"/>
          </w:tcPr>
          <w:p w14:paraId="7697462D" w14:textId="7CED0274" w:rsidR="00382219" w:rsidRPr="0079649D" w:rsidRDefault="00727A88" w:rsidP="00382219">
            <w:pPr>
              <w:spacing w:after="0" w:line="360" w:lineRule="auto"/>
              <w:ind w:left="142"/>
              <w:rPr>
                <w:rFonts w:ascii="Times New Roman" w:eastAsia="Calibri" w:hAnsi="Times New Roman" w:cs="Times New Roman"/>
                <w:sz w:val="24"/>
                <w:szCs w:val="24"/>
                <w:lang w:eastAsia="ko-KR"/>
              </w:rPr>
            </w:pPr>
            <w:r w:rsidRPr="0079649D">
              <w:rPr>
                <w:rFonts w:ascii="Times New Roman" w:eastAsia="Times New Roman" w:hAnsi="Times New Roman" w:cs="Times New Roman"/>
                <w:sz w:val="24"/>
                <w:szCs w:val="24"/>
              </w:rPr>
              <w:t xml:space="preserve">Heart </w:t>
            </w:r>
            <w:r w:rsidR="003825EE" w:rsidRPr="0079649D">
              <w:rPr>
                <w:rFonts w:ascii="Times New Roman" w:eastAsia="Times New Roman" w:hAnsi="Times New Roman" w:cs="Times New Roman"/>
                <w:sz w:val="24"/>
                <w:szCs w:val="24"/>
              </w:rPr>
              <w:t>rate,</w:t>
            </w:r>
            <w:r w:rsidR="00382219" w:rsidRPr="0079649D">
              <w:rPr>
                <w:rFonts w:ascii="Times New Roman" w:eastAsia="SimSun" w:hAnsi="Times New Roman" w:cs="Times New Roman"/>
                <w:kern w:val="2"/>
                <w:sz w:val="24"/>
                <w:szCs w:val="24"/>
              </w:rPr>
              <w:t xml:space="preserve"> </w:t>
            </w:r>
            <w:r w:rsidR="00382219" w:rsidRPr="0079649D">
              <w:rPr>
                <w:rFonts w:ascii="Times New Roman" w:eastAsia="Times New Roman" w:hAnsi="Times New Roman" w:cs="Times New Roman"/>
                <w:sz w:val="24"/>
                <w:szCs w:val="24"/>
              </w:rPr>
              <w:t>bpm</w:t>
            </w:r>
          </w:p>
        </w:tc>
        <w:tc>
          <w:tcPr>
            <w:tcW w:w="711" w:type="pct"/>
            <w:shd w:val="clear" w:color="auto" w:fill="auto"/>
          </w:tcPr>
          <w:p w14:paraId="246C225D" w14:textId="49CEFA6C"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79.6</w:t>
            </w:r>
            <w:r w:rsidRPr="0079649D">
              <w:rPr>
                <w:rFonts w:ascii="Times New Roman" w:eastAsia="Times New Roman" w:hAnsi="Times New Roman" w:cs="Times New Roman"/>
                <w:sz w:val="24"/>
                <w:szCs w:val="24"/>
              </w:rPr>
              <w:t xml:space="preserve"> </w:t>
            </w:r>
            <w:r w:rsidR="003825EE" w:rsidRPr="0079649D">
              <w:rPr>
                <w:rFonts w:ascii="Times New Roman" w:eastAsia="Times New Roman" w:hAnsi="Times New Roman" w:cs="Times New Roman"/>
                <w:sz w:val="24"/>
                <w:szCs w:val="24"/>
                <w:lang w:eastAsia="it-IT"/>
              </w:rPr>
              <w:t>±</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21.3</w:t>
            </w:r>
          </w:p>
        </w:tc>
        <w:tc>
          <w:tcPr>
            <w:tcW w:w="559" w:type="pct"/>
          </w:tcPr>
          <w:p w14:paraId="636F008E" w14:textId="0F597106"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79.0</w:t>
            </w:r>
            <w:r w:rsidRPr="0079649D">
              <w:rPr>
                <w:rFonts w:ascii="Times New Roman" w:eastAsia="Times New Roman" w:hAnsi="Times New Roman" w:cs="Times New Roman"/>
                <w:sz w:val="24"/>
                <w:szCs w:val="24"/>
              </w:rPr>
              <w:t xml:space="preserve"> </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19.9</w:t>
            </w:r>
          </w:p>
        </w:tc>
        <w:tc>
          <w:tcPr>
            <w:tcW w:w="660" w:type="pct"/>
          </w:tcPr>
          <w:p w14:paraId="34753F53" w14:textId="2BE59980"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r w:rsidR="00382219" w:rsidRPr="0079649D">
              <w:rPr>
                <w:rFonts w:ascii="Times New Roman" w:eastAsia="Times New Roman" w:hAnsi="Times New Roman" w:cs="Times New Roman"/>
                <w:sz w:val="24"/>
                <w:szCs w:val="24"/>
                <w:lang w:eastAsia="it-IT"/>
              </w:rPr>
              <w:t xml:space="preserve"> </w:t>
            </w:r>
          </w:p>
        </w:tc>
        <w:tc>
          <w:tcPr>
            <w:tcW w:w="661" w:type="pct"/>
          </w:tcPr>
          <w:p w14:paraId="1EB675B8" w14:textId="59C67D71"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81.2</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SimSun" w:hAnsi="Times New Roman" w:cs="Times New Roman"/>
                <w:kern w:val="2"/>
                <w:sz w:val="24"/>
                <w:szCs w:val="24"/>
              </w:rPr>
              <w:t>±</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21.5</w:t>
            </w:r>
          </w:p>
        </w:tc>
        <w:tc>
          <w:tcPr>
            <w:tcW w:w="561" w:type="pct"/>
          </w:tcPr>
          <w:p w14:paraId="31A6A074" w14:textId="27F061AE"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81.1</w:t>
            </w:r>
            <w:r w:rsidR="003825EE" w:rsidRPr="0079649D">
              <w:rPr>
                <w:rFonts w:ascii="Times New Roman" w:eastAsia="Times New Roman" w:hAnsi="Times New Roman" w:cs="Times New Roman"/>
                <w:sz w:val="24"/>
                <w:szCs w:val="24"/>
                <w:lang w:eastAsia="it-IT"/>
              </w:rPr>
              <w:t xml:space="preserve"> ±</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18.9</w:t>
            </w:r>
          </w:p>
        </w:tc>
        <w:tc>
          <w:tcPr>
            <w:tcW w:w="629" w:type="pct"/>
          </w:tcPr>
          <w:p w14:paraId="31FBBF01" w14:textId="0FF5959A" w:rsidR="00382219" w:rsidRPr="0079649D" w:rsidRDefault="00F81A78"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382219" w:rsidRPr="0079649D">
              <w:rPr>
                <w:rFonts w:ascii="Times New Roman" w:eastAsia="Times New Roman" w:hAnsi="Times New Roman" w:cs="Times New Roman"/>
                <w:sz w:val="24"/>
                <w:szCs w:val="24"/>
                <w:lang w:eastAsia="it-IT"/>
              </w:rPr>
              <w:t xml:space="preserve"> </w:t>
            </w:r>
          </w:p>
        </w:tc>
      </w:tr>
      <w:tr w:rsidR="008A1FA0" w:rsidRPr="0079649D" w14:paraId="73AAC368" w14:textId="21DB5784" w:rsidTr="00382219">
        <w:tc>
          <w:tcPr>
            <w:tcW w:w="1219" w:type="pct"/>
            <w:shd w:val="clear" w:color="auto" w:fill="auto"/>
          </w:tcPr>
          <w:p w14:paraId="708B4ED4" w14:textId="0E9908D0" w:rsidR="00382219" w:rsidRPr="0079649D" w:rsidRDefault="00382219" w:rsidP="00382219">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Seru</w:t>
            </w:r>
            <w:r w:rsidR="00727A88" w:rsidRPr="0079649D">
              <w:rPr>
                <w:rFonts w:ascii="Times New Roman" w:eastAsia="Times New Roman" w:hAnsi="Times New Roman" w:cs="Times New Roman"/>
                <w:sz w:val="24"/>
                <w:szCs w:val="24"/>
              </w:rPr>
              <w:t>m creatinine levels,</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mg/dL</w:t>
            </w:r>
          </w:p>
        </w:tc>
        <w:tc>
          <w:tcPr>
            <w:tcW w:w="711" w:type="pct"/>
            <w:shd w:val="clear" w:color="auto" w:fill="auto"/>
          </w:tcPr>
          <w:p w14:paraId="2B5C0BA2" w14:textId="0C720F18"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w:t>
            </w:r>
            <w:r w:rsidRPr="0079649D">
              <w:rPr>
                <w:rFonts w:ascii="Times New Roman" w:eastAsia="Times New Roman" w:hAnsi="Times New Roman" w:cs="Times New Roman"/>
                <w:sz w:val="24"/>
                <w:szCs w:val="24"/>
              </w:rPr>
              <w:t xml:space="preserve"> </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1.2</w:t>
            </w:r>
          </w:p>
        </w:tc>
        <w:tc>
          <w:tcPr>
            <w:tcW w:w="559" w:type="pct"/>
          </w:tcPr>
          <w:p w14:paraId="05371FFF" w14:textId="2A2B81D1"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Pr="0079649D">
              <w:rPr>
                <w:rFonts w:ascii="Times New Roman" w:eastAsia="SimSun" w:hAnsi="Times New Roman" w:cs="Times New Roman"/>
                <w:kern w:val="2"/>
                <w:sz w:val="24"/>
                <w:szCs w:val="24"/>
              </w:rPr>
              <w:t xml:space="preserve"> </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0.9</w:t>
            </w:r>
          </w:p>
        </w:tc>
        <w:tc>
          <w:tcPr>
            <w:tcW w:w="660" w:type="pct"/>
          </w:tcPr>
          <w:p w14:paraId="2ED31A75" w14:textId="58EA14BB" w:rsidR="00382219" w:rsidRPr="0079649D" w:rsidRDefault="00A81886"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0.08</w:t>
            </w:r>
            <w:r w:rsidR="00382219" w:rsidRPr="0079649D">
              <w:rPr>
                <w:rFonts w:ascii="Times New Roman" w:eastAsia="Times New Roman" w:hAnsi="Times New Roman" w:cs="Times New Roman"/>
                <w:sz w:val="24"/>
                <w:szCs w:val="24"/>
                <w:lang w:eastAsia="it-IT"/>
              </w:rPr>
              <w:t xml:space="preserve"> </w:t>
            </w:r>
          </w:p>
        </w:tc>
        <w:tc>
          <w:tcPr>
            <w:tcW w:w="661" w:type="pct"/>
          </w:tcPr>
          <w:p w14:paraId="0FEF6465" w14:textId="2C9DB4CF"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w:t>
            </w:r>
            <w:r w:rsidR="003825EE" w:rsidRPr="0079649D">
              <w:rPr>
                <w:rFonts w:ascii="Times New Roman" w:eastAsia="Times New Roman" w:hAnsi="Times New Roman" w:cs="Times New Roman"/>
                <w:sz w:val="24"/>
                <w:szCs w:val="24"/>
                <w:lang w:eastAsia="it-IT"/>
              </w:rPr>
              <w:t xml:space="preserve"> </w:t>
            </w:r>
            <w:r w:rsidRPr="0079649D">
              <w:rPr>
                <w:rFonts w:ascii="Times New Roman" w:eastAsia="SimSun" w:hAnsi="Times New Roman" w:cs="Times New Roman"/>
                <w:kern w:val="2"/>
                <w:sz w:val="24"/>
                <w:szCs w:val="24"/>
              </w:rPr>
              <w:t>±</w:t>
            </w:r>
            <w:r w:rsidR="003825E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1.4</w:t>
            </w:r>
          </w:p>
        </w:tc>
        <w:tc>
          <w:tcPr>
            <w:tcW w:w="561" w:type="pct"/>
          </w:tcPr>
          <w:p w14:paraId="51AFC02F" w14:textId="1D5E31FC" w:rsidR="00382219" w:rsidRPr="0079649D" w:rsidRDefault="0038221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w:t>
            </w:r>
            <w:r w:rsidR="003825EE" w:rsidRPr="0079649D">
              <w:rPr>
                <w:rFonts w:ascii="Times New Roman" w:eastAsia="Times New Roman" w:hAnsi="Times New Roman" w:cs="Times New Roman"/>
                <w:sz w:val="24"/>
                <w:szCs w:val="24"/>
                <w:lang w:eastAsia="it-IT"/>
              </w:rPr>
              <w:t xml:space="preserve"> ± </w:t>
            </w:r>
            <w:r w:rsidRPr="0079649D">
              <w:rPr>
                <w:rFonts w:ascii="Times New Roman" w:eastAsia="Times New Roman" w:hAnsi="Times New Roman" w:cs="Times New Roman"/>
                <w:sz w:val="24"/>
                <w:szCs w:val="24"/>
                <w:lang w:eastAsia="it-IT"/>
              </w:rPr>
              <w:t>1.0</w:t>
            </w:r>
          </w:p>
        </w:tc>
        <w:tc>
          <w:tcPr>
            <w:tcW w:w="629" w:type="pct"/>
          </w:tcPr>
          <w:p w14:paraId="76B927BC" w14:textId="78A33610" w:rsidR="00382219" w:rsidRPr="0079649D" w:rsidRDefault="00016CE9" w:rsidP="00382219">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0.07</w:t>
            </w:r>
            <w:r w:rsidR="00382219" w:rsidRPr="0079649D">
              <w:rPr>
                <w:rFonts w:ascii="Times New Roman" w:eastAsia="Times New Roman" w:hAnsi="Times New Roman" w:cs="Times New Roman"/>
                <w:sz w:val="24"/>
                <w:szCs w:val="24"/>
                <w:lang w:eastAsia="it-IT"/>
              </w:rPr>
              <w:t xml:space="preserve"> </w:t>
            </w:r>
          </w:p>
        </w:tc>
      </w:tr>
      <w:tr w:rsidR="008A1FA0" w:rsidRPr="0079649D" w14:paraId="4111637C" w14:textId="3785306F" w:rsidTr="00382219">
        <w:tc>
          <w:tcPr>
            <w:tcW w:w="1219" w:type="pct"/>
            <w:tcBorders>
              <w:top w:val="single" w:sz="4" w:space="0" w:color="auto"/>
              <w:bottom w:val="single" w:sz="4" w:space="0" w:color="auto"/>
            </w:tcBorders>
            <w:shd w:val="clear" w:color="auto" w:fill="auto"/>
          </w:tcPr>
          <w:p w14:paraId="099B282B" w14:textId="77777777" w:rsidR="00382219" w:rsidRPr="0079649D" w:rsidRDefault="00382219" w:rsidP="00BD6387">
            <w:pPr>
              <w:spacing w:after="0"/>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Outcomes</w:t>
            </w:r>
          </w:p>
        </w:tc>
        <w:tc>
          <w:tcPr>
            <w:tcW w:w="711" w:type="pct"/>
            <w:tcBorders>
              <w:top w:val="single" w:sz="4" w:space="0" w:color="auto"/>
              <w:bottom w:val="single" w:sz="4" w:space="0" w:color="auto"/>
            </w:tcBorders>
            <w:shd w:val="clear" w:color="auto" w:fill="auto"/>
          </w:tcPr>
          <w:p w14:paraId="2060B26B" w14:textId="77777777" w:rsidR="00382219" w:rsidRPr="0079649D" w:rsidRDefault="00382219" w:rsidP="00382219">
            <w:pPr>
              <w:spacing w:after="0"/>
              <w:jc w:val="center"/>
              <w:rPr>
                <w:rFonts w:ascii="Times New Roman" w:eastAsia="Times New Roman" w:hAnsi="Times New Roman" w:cs="Times New Roman"/>
                <w:sz w:val="24"/>
                <w:szCs w:val="24"/>
                <w:lang w:eastAsia="it-IT"/>
              </w:rPr>
            </w:pPr>
          </w:p>
        </w:tc>
        <w:tc>
          <w:tcPr>
            <w:tcW w:w="559" w:type="pct"/>
            <w:tcBorders>
              <w:top w:val="single" w:sz="4" w:space="0" w:color="auto"/>
              <w:bottom w:val="single" w:sz="4" w:space="0" w:color="auto"/>
            </w:tcBorders>
          </w:tcPr>
          <w:p w14:paraId="38A98093" w14:textId="77777777" w:rsidR="00382219" w:rsidRPr="0079649D" w:rsidRDefault="00382219" w:rsidP="00382219">
            <w:pPr>
              <w:spacing w:after="0"/>
              <w:jc w:val="center"/>
              <w:rPr>
                <w:rFonts w:ascii="Times New Roman" w:eastAsia="Times New Roman" w:hAnsi="Times New Roman" w:cs="Times New Roman"/>
                <w:sz w:val="24"/>
                <w:szCs w:val="24"/>
                <w:lang w:eastAsia="it-IT"/>
              </w:rPr>
            </w:pPr>
          </w:p>
        </w:tc>
        <w:tc>
          <w:tcPr>
            <w:tcW w:w="660" w:type="pct"/>
            <w:tcBorders>
              <w:top w:val="single" w:sz="4" w:space="0" w:color="auto"/>
              <w:bottom w:val="single" w:sz="4" w:space="0" w:color="auto"/>
            </w:tcBorders>
          </w:tcPr>
          <w:p w14:paraId="59B648BD" w14:textId="5B68BD83" w:rsidR="00382219" w:rsidRPr="0079649D" w:rsidRDefault="00BD2DFA" w:rsidP="00382219">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iCs/>
                <w:sz w:val="24"/>
                <w:szCs w:val="24"/>
                <w:lang w:eastAsia="it-IT"/>
              </w:rPr>
              <w:t>p</w:t>
            </w:r>
            <w:r w:rsidRPr="0079649D">
              <w:rPr>
                <w:rFonts w:ascii="Times New Roman" w:eastAsia="Times New Roman" w:hAnsi="Times New Roman" w:cs="Times New Roman"/>
                <w:b/>
                <w:sz w:val="24"/>
                <w:szCs w:val="24"/>
                <w:lang w:eastAsia="it-IT"/>
              </w:rPr>
              <w:t xml:space="preserve"> value</w:t>
            </w:r>
          </w:p>
        </w:tc>
        <w:tc>
          <w:tcPr>
            <w:tcW w:w="661" w:type="pct"/>
            <w:tcBorders>
              <w:top w:val="single" w:sz="4" w:space="0" w:color="auto"/>
              <w:bottom w:val="single" w:sz="4" w:space="0" w:color="auto"/>
            </w:tcBorders>
          </w:tcPr>
          <w:p w14:paraId="5CAA1941" w14:textId="77777777" w:rsidR="00382219" w:rsidRPr="0079649D" w:rsidRDefault="00382219" w:rsidP="00382219">
            <w:pPr>
              <w:spacing w:after="0"/>
              <w:jc w:val="center"/>
              <w:rPr>
                <w:rFonts w:ascii="Times New Roman" w:eastAsia="Times New Roman" w:hAnsi="Times New Roman" w:cs="Times New Roman"/>
                <w:b/>
                <w:sz w:val="24"/>
                <w:szCs w:val="24"/>
                <w:lang w:eastAsia="it-IT"/>
              </w:rPr>
            </w:pPr>
          </w:p>
        </w:tc>
        <w:tc>
          <w:tcPr>
            <w:tcW w:w="561" w:type="pct"/>
            <w:tcBorders>
              <w:top w:val="single" w:sz="4" w:space="0" w:color="auto"/>
              <w:bottom w:val="single" w:sz="4" w:space="0" w:color="auto"/>
            </w:tcBorders>
          </w:tcPr>
          <w:p w14:paraId="421E0574" w14:textId="70E00198" w:rsidR="00382219" w:rsidRPr="0079649D" w:rsidRDefault="00382219" w:rsidP="00382219">
            <w:pPr>
              <w:spacing w:after="0"/>
              <w:jc w:val="center"/>
              <w:rPr>
                <w:rFonts w:ascii="Times New Roman" w:eastAsia="Times New Roman" w:hAnsi="Times New Roman" w:cs="Times New Roman"/>
                <w:b/>
                <w:sz w:val="24"/>
                <w:szCs w:val="24"/>
                <w:lang w:eastAsia="it-IT"/>
              </w:rPr>
            </w:pPr>
          </w:p>
        </w:tc>
        <w:tc>
          <w:tcPr>
            <w:tcW w:w="629" w:type="pct"/>
            <w:tcBorders>
              <w:top w:val="single" w:sz="4" w:space="0" w:color="auto"/>
              <w:bottom w:val="single" w:sz="4" w:space="0" w:color="auto"/>
            </w:tcBorders>
          </w:tcPr>
          <w:p w14:paraId="0B9FD40A" w14:textId="7501AA1B" w:rsidR="00382219" w:rsidRPr="0079649D" w:rsidRDefault="00BD2DFA" w:rsidP="00382219">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iCs/>
                <w:sz w:val="24"/>
                <w:szCs w:val="24"/>
                <w:lang w:eastAsia="it-IT"/>
              </w:rPr>
              <w:t xml:space="preserve">p </w:t>
            </w:r>
            <w:r w:rsidRPr="0079649D">
              <w:rPr>
                <w:rFonts w:ascii="Times New Roman" w:eastAsia="Times New Roman" w:hAnsi="Times New Roman" w:cs="Times New Roman"/>
                <w:b/>
                <w:sz w:val="24"/>
                <w:szCs w:val="24"/>
                <w:lang w:eastAsia="it-IT"/>
              </w:rPr>
              <w:t>value</w:t>
            </w:r>
          </w:p>
        </w:tc>
      </w:tr>
      <w:tr w:rsidR="008A1FA0" w:rsidRPr="0079649D" w14:paraId="535974CB" w14:textId="0D964293" w:rsidTr="00382219">
        <w:tc>
          <w:tcPr>
            <w:tcW w:w="1219" w:type="pct"/>
            <w:tcBorders>
              <w:top w:val="single" w:sz="4" w:space="0" w:color="auto"/>
            </w:tcBorders>
            <w:shd w:val="clear" w:color="auto" w:fill="auto"/>
          </w:tcPr>
          <w:p w14:paraId="53226A4E" w14:textId="30E3911C" w:rsidR="00382219" w:rsidRPr="0079649D" w:rsidRDefault="00382219" w:rsidP="00382219">
            <w:pPr>
              <w:ind w:left="142"/>
              <w:rPr>
                <w:rFonts w:ascii="Times New Roman" w:eastAsia="Times New Roman" w:hAnsi="Times New Roman" w:cs="Times New Roman"/>
                <w:sz w:val="24"/>
                <w:szCs w:val="24"/>
                <w:lang w:eastAsia="it-IT"/>
              </w:rPr>
            </w:pPr>
            <w:bookmarkStart w:id="35" w:name="_Hlk146377266"/>
            <w:r w:rsidRPr="0079649D">
              <w:rPr>
                <w:rFonts w:ascii="Times New Roman" w:eastAsia="Calibri" w:hAnsi="Times New Roman" w:cs="Times New Roman"/>
                <w:sz w:val="24"/>
                <w:szCs w:val="24"/>
                <w:lang w:eastAsia="it-IT"/>
              </w:rPr>
              <w:t>30-day mortality</w:t>
            </w:r>
            <w:r w:rsidR="00CA7303" w:rsidRPr="0079649D">
              <w:rPr>
                <w:rFonts w:ascii="Times New Roman" w:eastAsia="Times New Roman" w:hAnsi="Times New Roman" w:cs="Times New Roman"/>
                <w:sz w:val="24"/>
                <w:szCs w:val="24"/>
                <w:lang w:eastAsia="it-IT"/>
              </w:rPr>
              <w:t>, %</w:t>
            </w:r>
            <w:r w:rsidRPr="0079649D">
              <w:rPr>
                <w:rFonts w:ascii="Times New Roman" w:eastAsia="Calibri" w:hAnsi="Times New Roman" w:cs="Times New Roman"/>
                <w:sz w:val="24"/>
                <w:szCs w:val="24"/>
                <w:lang w:eastAsia="it-IT"/>
              </w:rPr>
              <w:t xml:space="preserve"> </w:t>
            </w:r>
          </w:p>
        </w:tc>
        <w:tc>
          <w:tcPr>
            <w:tcW w:w="711" w:type="pct"/>
            <w:tcBorders>
              <w:top w:val="single" w:sz="4" w:space="0" w:color="auto"/>
            </w:tcBorders>
            <w:shd w:val="clear" w:color="auto" w:fill="auto"/>
          </w:tcPr>
          <w:p w14:paraId="6A551F81" w14:textId="144C7ED4"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6.8</w:t>
            </w:r>
          </w:p>
        </w:tc>
        <w:tc>
          <w:tcPr>
            <w:tcW w:w="559" w:type="pct"/>
            <w:tcBorders>
              <w:top w:val="single" w:sz="4" w:space="0" w:color="auto"/>
            </w:tcBorders>
          </w:tcPr>
          <w:p w14:paraId="5EA68AA7" w14:textId="7C6323D4"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5.1</w:t>
            </w:r>
          </w:p>
        </w:tc>
        <w:tc>
          <w:tcPr>
            <w:tcW w:w="660" w:type="pct"/>
            <w:tcBorders>
              <w:top w:val="single" w:sz="4" w:space="0" w:color="auto"/>
            </w:tcBorders>
          </w:tcPr>
          <w:p w14:paraId="36220CFF" w14:textId="4843FB34" w:rsidR="00382219" w:rsidRPr="0079649D" w:rsidRDefault="00382219" w:rsidP="004775D1">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w:t>
            </w:r>
            <w:r w:rsidR="00016CE9" w:rsidRPr="0079649D">
              <w:rPr>
                <w:rFonts w:ascii="Times New Roman" w:eastAsia="Times New Roman" w:hAnsi="Times New Roman" w:cs="Times New Roman"/>
                <w:sz w:val="24"/>
                <w:szCs w:val="24"/>
                <w:lang w:eastAsia="it-IT"/>
              </w:rPr>
              <w:t>0.03</w:t>
            </w:r>
          </w:p>
        </w:tc>
        <w:tc>
          <w:tcPr>
            <w:tcW w:w="661" w:type="pct"/>
            <w:tcBorders>
              <w:top w:val="single" w:sz="4" w:space="0" w:color="auto"/>
            </w:tcBorders>
          </w:tcPr>
          <w:p w14:paraId="4DECFFB4" w14:textId="4FBBC817"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12.4</w:t>
            </w:r>
          </w:p>
        </w:tc>
        <w:tc>
          <w:tcPr>
            <w:tcW w:w="561" w:type="pct"/>
            <w:tcBorders>
              <w:top w:val="single" w:sz="4" w:space="0" w:color="auto"/>
            </w:tcBorders>
          </w:tcPr>
          <w:p w14:paraId="42914F91" w14:textId="71F7EE46"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5.8</w:t>
            </w:r>
          </w:p>
        </w:tc>
        <w:tc>
          <w:tcPr>
            <w:tcW w:w="629" w:type="pct"/>
            <w:tcBorders>
              <w:top w:val="single" w:sz="4" w:space="0" w:color="auto"/>
            </w:tcBorders>
          </w:tcPr>
          <w:p w14:paraId="5884CB0E" w14:textId="4F7CDE0D"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&lt;0.0001</w:t>
            </w:r>
          </w:p>
        </w:tc>
      </w:tr>
      <w:tr w:rsidR="008A1FA0" w:rsidRPr="0079649D" w14:paraId="42F85655" w14:textId="796EC720" w:rsidTr="00382219">
        <w:tc>
          <w:tcPr>
            <w:tcW w:w="1219" w:type="pct"/>
            <w:shd w:val="clear" w:color="auto" w:fill="auto"/>
          </w:tcPr>
          <w:p w14:paraId="29E267A3" w14:textId="77777777" w:rsidR="00382219" w:rsidRPr="0079649D" w:rsidRDefault="00382219" w:rsidP="00382219">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ko-KR"/>
              </w:rPr>
              <w:t>Risk Ratio (95% CI)</w:t>
            </w:r>
          </w:p>
        </w:tc>
        <w:tc>
          <w:tcPr>
            <w:tcW w:w="1270" w:type="pct"/>
            <w:gridSpan w:val="2"/>
            <w:shd w:val="clear" w:color="auto" w:fill="auto"/>
          </w:tcPr>
          <w:p w14:paraId="6DAEB486" w14:textId="020F292A" w:rsidR="00382219" w:rsidRPr="0079649D" w:rsidRDefault="00382219" w:rsidP="00382219">
            <w:pPr>
              <w:spacing w:after="0"/>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1.36 (1.05 – 1.75)</w:t>
            </w:r>
          </w:p>
        </w:tc>
        <w:tc>
          <w:tcPr>
            <w:tcW w:w="660" w:type="pct"/>
          </w:tcPr>
          <w:p w14:paraId="6250707D" w14:textId="6A03580A" w:rsidR="00382219" w:rsidRPr="0079649D" w:rsidRDefault="00016CE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0.02</w:t>
            </w:r>
          </w:p>
        </w:tc>
        <w:tc>
          <w:tcPr>
            <w:tcW w:w="1222" w:type="pct"/>
            <w:gridSpan w:val="2"/>
          </w:tcPr>
          <w:p w14:paraId="16ECAF4A" w14:textId="753AD756"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2.30 (1.98 – 2.68)</w:t>
            </w:r>
          </w:p>
        </w:tc>
        <w:tc>
          <w:tcPr>
            <w:tcW w:w="629" w:type="pct"/>
          </w:tcPr>
          <w:p w14:paraId="29DA1E2C" w14:textId="6D63F227" w:rsidR="00382219" w:rsidRPr="0079649D" w:rsidRDefault="00382219" w:rsidP="00382219">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&lt;0.0001</w:t>
            </w:r>
          </w:p>
        </w:tc>
      </w:tr>
      <w:bookmarkEnd w:id="35"/>
      <w:tr w:rsidR="00382219" w:rsidRPr="0079649D" w14:paraId="73BE4E29" w14:textId="5AE53B9E" w:rsidTr="008F494B">
        <w:tc>
          <w:tcPr>
            <w:tcW w:w="5000" w:type="pct"/>
            <w:gridSpan w:val="7"/>
            <w:tcBorders>
              <w:top w:val="single" w:sz="4" w:space="0" w:color="auto"/>
              <w:bottom w:val="single" w:sz="4" w:space="0" w:color="auto"/>
            </w:tcBorders>
            <w:shd w:val="clear" w:color="auto" w:fill="auto"/>
          </w:tcPr>
          <w:p w14:paraId="37C0F31D" w14:textId="44593773" w:rsidR="00382219" w:rsidRPr="0079649D" w:rsidRDefault="00382219" w:rsidP="00382219">
            <w:pPr>
              <w:tabs>
                <w:tab w:val="left" w:pos="2160"/>
              </w:tabs>
              <w:spacing w:after="0"/>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Data are presented</w:t>
            </w:r>
            <w:r w:rsidR="00175203" w:rsidRPr="0079649D">
              <w:rPr>
                <w:rFonts w:ascii="Times New Roman" w:eastAsia="Calibri" w:hAnsi="Times New Roman" w:cs="Times New Roman"/>
                <w:sz w:val="24"/>
                <w:szCs w:val="24"/>
                <w:lang w:eastAsia="it-IT"/>
              </w:rPr>
              <w:t xml:space="preserve"> as</w:t>
            </w:r>
            <w:r w:rsidR="00727A88" w:rsidRPr="0079649D">
              <w:rPr>
                <w:rFonts w:ascii="Times New Roman" w:eastAsia="Calibri" w:hAnsi="Times New Roman" w:cs="Times New Roman"/>
                <w:sz w:val="24"/>
                <w:szCs w:val="24"/>
                <w:lang w:eastAsia="it-IT"/>
              </w:rPr>
              <w:t xml:space="preserve"> </w:t>
            </w:r>
            <w:r w:rsidR="00AE1B5A" w:rsidRPr="0079649D">
              <w:rPr>
                <w:rFonts w:ascii="Times New Roman" w:eastAsia="Calibri" w:hAnsi="Times New Roman" w:cs="Times New Roman"/>
                <w:sz w:val="24"/>
                <w:szCs w:val="24"/>
                <w:lang w:eastAsia="it-IT"/>
              </w:rPr>
              <w:t xml:space="preserve">percentages (%) </w:t>
            </w:r>
            <w:r w:rsidR="00175203" w:rsidRPr="0079649D">
              <w:rPr>
                <w:rFonts w:ascii="Times New Roman" w:eastAsia="Calibri" w:hAnsi="Times New Roman" w:cs="Times New Roman"/>
                <w:sz w:val="24"/>
                <w:szCs w:val="24"/>
                <w:lang w:eastAsia="it-IT"/>
              </w:rPr>
              <w:t>or mean</w:t>
            </w:r>
            <w:r w:rsidR="003825EE" w:rsidRPr="0079649D">
              <w:rPr>
                <w:rFonts w:ascii="Times New Roman" w:eastAsia="Calibri" w:hAnsi="Times New Roman" w:cs="Times New Roman"/>
                <w:sz w:val="24"/>
                <w:szCs w:val="24"/>
                <w:lang w:eastAsia="it-IT"/>
              </w:rPr>
              <w:t xml:space="preserve"> </w:t>
            </w:r>
            <w:r w:rsidR="003825EE" w:rsidRPr="0079649D">
              <w:rPr>
                <w:rFonts w:ascii="Times New Roman" w:eastAsia="Times New Roman" w:hAnsi="Times New Roman" w:cs="Times New Roman"/>
                <w:sz w:val="24"/>
                <w:szCs w:val="24"/>
                <w:lang w:eastAsia="it-IT"/>
              </w:rPr>
              <w:t>±</w:t>
            </w:r>
            <w:r w:rsidR="003825EE" w:rsidRPr="0079649D">
              <w:rPr>
                <w:rFonts w:ascii="Times New Roman" w:eastAsia="Calibri" w:hAnsi="Times New Roman" w:cs="Times New Roman"/>
                <w:sz w:val="24"/>
                <w:szCs w:val="24"/>
                <w:lang w:eastAsia="it-IT"/>
              </w:rPr>
              <w:t xml:space="preserve"> </w:t>
            </w:r>
            <w:r w:rsidR="00175203" w:rsidRPr="0079649D">
              <w:rPr>
                <w:rFonts w:ascii="Times New Roman" w:eastAsia="Calibri" w:hAnsi="Times New Roman" w:cs="Times New Roman"/>
                <w:sz w:val="24"/>
                <w:szCs w:val="24"/>
                <w:lang w:eastAsia="it-IT"/>
              </w:rPr>
              <w:t>standard deviation</w:t>
            </w:r>
            <w:r w:rsidRPr="0079649D">
              <w:rPr>
                <w:rFonts w:ascii="Times New Roman" w:eastAsia="Calibri" w:hAnsi="Times New Roman" w:cs="Times New Roman"/>
                <w:sz w:val="24"/>
                <w:szCs w:val="24"/>
                <w:lang w:eastAsia="it-IT"/>
              </w:rPr>
              <w:t xml:space="preserve">, unless otherwise specified. </w:t>
            </w:r>
          </w:p>
          <w:p w14:paraId="272D14BC" w14:textId="29DA5C44" w:rsidR="00382219" w:rsidRPr="0079649D" w:rsidRDefault="00175203" w:rsidP="00587963">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Abbreviations: </w:t>
            </w:r>
            <w:r w:rsidR="00A55A6E" w:rsidRPr="0079649D">
              <w:rPr>
                <w:rFonts w:ascii="Times New Roman" w:eastAsia="Calibri" w:hAnsi="Times New Roman" w:cs="Times New Roman"/>
                <w:sz w:val="24"/>
                <w:szCs w:val="24"/>
                <w:lang w:eastAsia="it-IT"/>
              </w:rPr>
              <w:t>bpm</w:t>
            </w:r>
            <w:r w:rsidR="00CA7303" w:rsidRPr="0079649D">
              <w:rPr>
                <w:rFonts w:ascii="Times New Roman" w:eastAsia="Calibri" w:hAnsi="Times New Roman" w:cs="Times New Roman"/>
                <w:sz w:val="24"/>
                <w:szCs w:val="24"/>
                <w:lang w:eastAsia="it-IT"/>
              </w:rPr>
              <w:t>=</w:t>
            </w:r>
            <w:r w:rsidR="00A55A6E" w:rsidRPr="0079649D">
              <w:rPr>
                <w:rFonts w:ascii="Times New Roman" w:eastAsia="Calibri" w:hAnsi="Times New Roman" w:cs="Times New Roman"/>
                <w:sz w:val="24"/>
                <w:szCs w:val="24"/>
                <w:lang w:eastAsia="it-IT"/>
              </w:rPr>
              <w:t>beats per minute; CABG</w:t>
            </w:r>
            <w:r w:rsidR="00CA7303" w:rsidRPr="0079649D">
              <w:rPr>
                <w:rFonts w:ascii="Times New Roman" w:eastAsia="Calibri" w:hAnsi="Times New Roman" w:cs="Times New Roman"/>
                <w:sz w:val="24"/>
                <w:szCs w:val="24"/>
                <w:lang w:eastAsia="it-IT"/>
              </w:rPr>
              <w:t>=</w:t>
            </w:r>
            <w:r w:rsidR="00A55A6E" w:rsidRPr="0079649D">
              <w:rPr>
                <w:rFonts w:ascii="Times New Roman" w:eastAsia="Calibri" w:hAnsi="Times New Roman" w:cs="Times New Roman"/>
                <w:sz w:val="24"/>
                <w:szCs w:val="24"/>
                <w:lang w:eastAsia="it-IT"/>
              </w:rPr>
              <w:t>coronary artery bypass graft</w:t>
            </w:r>
            <w:r w:rsidR="00A55A6E" w:rsidRPr="0079649D">
              <w:rPr>
                <w:rFonts w:ascii="Times New Roman" w:eastAsia="Times New Roman" w:hAnsi="Times New Roman" w:cs="Times New Roman"/>
                <w:sz w:val="24"/>
                <w:szCs w:val="24"/>
                <w:lang w:eastAsia="it-IT"/>
              </w:rPr>
              <w:t>; CHD</w:t>
            </w:r>
            <w:r w:rsidR="00CA7303" w:rsidRPr="0079649D">
              <w:rPr>
                <w:rFonts w:ascii="Times New Roman" w:eastAsia="Calibri" w:hAnsi="Times New Roman" w:cs="Times New Roman"/>
                <w:sz w:val="24"/>
                <w:szCs w:val="24"/>
                <w:lang w:eastAsia="it-IT"/>
              </w:rPr>
              <w:t>=</w:t>
            </w:r>
            <w:r w:rsidR="00A55A6E" w:rsidRPr="0079649D">
              <w:rPr>
                <w:rFonts w:ascii="Times New Roman" w:eastAsia="Times New Roman" w:hAnsi="Times New Roman" w:cs="Times New Roman"/>
                <w:sz w:val="24"/>
                <w:szCs w:val="24"/>
                <w:lang w:eastAsia="it-IT"/>
              </w:rPr>
              <w:t>coronary heart disease; CVD</w:t>
            </w:r>
            <w:r w:rsidR="00CA7303" w:rsidRPr="0079649D">
              <w:rPr>
                <w:rFonts w:ascii="Times New Roman" w:eastAsia="Calibri" w:hAnsi="Times New Roman" w:cs="Times New Roman"/>
                <w:sz w:val="24"/>
                <w:szCs w:val="24"/>
                <w:lang w:eastAsia="it-IT"/>
              </w:rPr>
              <w:t>=</w:t>
            </w:r>
            <w:r w:rsidR="00A55A6E" w:rsidRPr="0079649D">
              <w:rPr>
                <w:rFonts w:ascii="Times New Roman" w:eastAsia="Times New Roman" w:hAnsi="Times New Roman" w:cs="Times New Roman"/>
                <w:sz w:val="24"/>
                <w:szCs w:val="24"/>
                <w:lang w:eastAsia="it-IT"/>
              </w:rPr>
              <w:t>cardiovascular disease</w:t>
            </w:r>
            <w:r w:rsidR="00A55A6E" w:rsidRPr="0079649D">
              <w:rPr>
                <w:rFonts w:ascii="Times New Roman" w:eastAsia="Calibri" w:hAnsi="Times New Roman" w:cs="Times New Roman"/>
                <w:sz w:val="24"/>
                <w:szCs w:val="24"/>
                <w:lang w:eastAsia="it-IT"/>
              </w:rPr>
              <w:t>; PAD</w:t>
            </w:r>
            <w:r w:rsidR="00CA7303" w:rsidRPr="0079649D">
              <w:rPr>
                <w:rFonts w:ascii="Times New Roman" w:eastAsia="Calibri" w:hAnsi="Times New Roman" w:cs="Times New Roman"/>
                <w:sz w:val="24"/>
                <w:szCs w:val="24"/>
                <w:lang w:eastAsia="it-IT"/>
              </w:rPr>
              <w:t>=</w:t>
            </w:r>
            <w:r w:rsidR="00A55A6E" w:rsidRPr="0079649D">
              <w:rPr>
                <w:rFonts w:ascii="Times New Roman" w:eastAsia="Calibri" w:hAnsi="Times New Roman" w:cs="Times New Roman"/>
                <w:sz w:val="24"/>
                <w:szCs w:val="24"/>
                <w:lang w:eastAsia="it-IT"/>
              </w:rPr>
              <w:t>peripheral artery disease; PCI</w:t>
            </w:r>
            <w:r w:rsidR="00CA7303" w:rsidRPr="0079649D">
              <w:rPr>
                <w:rFonts w:ascii="Times New Roman" w:eastAsia="Calibri" w:hAnsi="Times New Roman" w:cs="Times New Roman"/>
                <w:sz w:val="24"/>
                <w:szCs w:val="24"/>
                <w:lang w:eastAsia="it-IT"/>
              </w:rPr>
              <w:t>=</w:t>
            </w:r>
            <w:r w:rsidR="00A55A6E" w:rsidRPr="0079649D">
              <w:rPr>
                <w:rFonts w:ascii="Times New Roman" w:eastAsia="Calibri" w:hAnsi="Times New Roman" w:cs="Times New Roman"/>
                <w:sz w:val="24"/>
                <w:szCs w:val="24"/>
                <w:lang w:eastAsia="it-IT"/>
              </w:rPr>
              <w:t>per</w:t>
            </w:r>
            <w:r w:rsidR="00727A88" w:rsidRPr="0079649D">
              <w:rPr>
                <w:rFonts w:ascii="Times New Roman" w:eastAsia="Calibri" w:hAnsi="Times New Roman" w:cs="Times New Roman"/>
                <w:sz w:val="24"/>
                <w:szCs w:val="24"/>
                <w:lang w:eastAsia="it-IT"/>
              </w:rPr>
              <w:t>cutaneous coronary intervention; STEMI</w:t>
            </w:r>
            <w:r w:rsidR="00CA7303"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ST</w:t>
            </w:r>
            <w:r w:rsidR="003825EE" w:rsidRPr="0079649D">
              <w:rPr>
                <w:rFonts w:ascii="Times New Roman" w:eastAsia="Calibri" w:hAnsi="Times New Roman" w:cs="Times New Roman"/>
                <w:sz w:val="24"/>
                <w:szCs w:val="24"/>
                <w:lang w:eastAsia="it-IT"/>
              </w:rPr>
              <w:t xml:space="preserve">-segment </w:t>
            </w:r>
            <w:r w:rsidRPr="0079649D">
              <w:rPr>
                <w:rFonts w:ascii="Times New Roman" w:eastAsia="Calibri" w:hAnsi="Times New Roman" w:cs="Times New Roman"/>
                <w:sz w:val="24"/>
                <w:szCs w:val="24"/>
                <w:lang w:eastAsia="it-IT"/>
              </w:rPr>
              <w:t>elevation myocardial infarction</w:t>
            </w:r>
            <w:r w:rsidR="003825EE" w:rsidRPr="0079649D">
              <w:rPr>
                <w:rFonts w:ascii="Times New Roman" w:eastAsia="Calibri" w:hAnsi="Times New Roman" w:cs="Times New Roman"/>
                <w:sz w:val="24"/>
                <w:szCs w:val="24"/>
                <w:lang w:eastAsia="it-IT"/>
              </w:rPr>
              <w:t>.</w:t>
            </w:r>
          </w:p>
        </w:tc>
      </w:tr>
    </w:tbl>
    <w:p w14:paraId="6D67F4BF" w14:textId="3067E81B" w:rsidR="004243EA" w:rsidRPr="0079649D" w:rsidRDefault="004243EA" w:rsidP="008D5FE2">
      <w:pPr>
        <w:spacing w:line="360" w:lineRule="auto"/>
        <w:rPr>
          <w:rFonts w:ascii="Times New Roman" w:hAnsi="Times New Roman" w:cs="Times New Roman"/>
          <w:sz w:val="24"/>
          <w:szCs w:val="24"/>
        </w:rPr>
      </w:pPr>
    </w:p>
    <w:p w14:paraId="1D40270E" w14:textId="32597524" w:rsidR="004243EA" w:rsidRPr="0079649D" w:rsidRDefault="004243EA">
      <w:pPr>
        <w:rPr>
          <w:rFonts w:ascii="Times New Roman" w:hAnsi="Times New Roman" w:cs="Times New Roman"/>
          <w:sz w:val="24"/>
          <w:szCs w:val="24"/>
        </w:rPr>
      </w:pPr>
      <w:r w:rsidRPr="0079649D">
        <w:rPr>
          <w:rFonts w:ascii="Times New Roman" w:hAnsi="Times New Roman" w:cs="Times New Roman"/>
          <w:sz w:val="24"/>
          <w:szCs w:val="24"/>
        </w:rPr>
        <w:br w:type="page"/>
      </w:r>
    </w:p>
    <w:p w14:paraId="45FF10D7" w14:textId="77777777" w:rsidR="00B10820" w:rsidRPr="0079649D" w:rsidRDefault="00B10820">
      <w:pPr>
        <w:rPr>
          <w:rFonts w:ascii="Times New Roman" w:hAnsi="Times New Roman" w:cs="Times New Roman"/>
          <w:sz w:val="24"/>
          <w:szCs w:val="24"/>
        </w:rPr>
        <w:sectPr w:rsidR="00B10820" w:rsidRPr="0079649D" w:rsidSect="00F85319">
          <w:pgSz w:w="16838" w:h="11906" w:orient="landscape"/>
          <w:pgMar w:top="1440" w:right="1440" w:bottom="1440" w:left="1440" w:header="709" w:footer="709" w:gutter="0"/>
          <w:cols w:space="708"/>
          <w:docGrid w:linePitch="360"/>
        </w:sectPr>
      </w:pPr>
    </w:p>
    <w:tbl>
      <w:tblPr>
        <w:tblW w:w="5000" w:type="pct"/>
        <w:tblLook w:val="04A0" w:firstRow="1" w:lastRow="0" w:firstColumn="1" w:lastColumn="0" w:noHBand="0" w:noVBand="1"/>
      </w:tblPr>
      <w:tblGrid>
        <w:gridCol w:w="693"/>
        <w:gridCol w:w="2376"/>
        <w:gridCol w:w="2885"/>
        <w:gridCol w:w="3072"/>
      </w:tblGrid>
      <w:tr w:rsidR="00B10820" w:rsidRPr="0079649D" w14:paraId="49D99841" w14:textId="77777777" w:rsidTr="00B10820">
        <w:trPr>
          <w:trHeight w:val="699"/>
        </w:trPr>
        <w:tc>
          <w:tcPr>
            <w:tcW w:w="5000" w:type="pct"/>
            <w:gridSpan w:val="4"/>
            <w:tcBorders>
              <w:top w:val="single" w:sz="4" w:space="0" w:color="auto"/>
              <w:bottom w:val="single" w:sz="4" w:space="0" w:color="auto"/>
            </w:tcBorders>
            <w:shd w:val="clear" w:color="auto" w:fill="auto"/>
          </w:tcPr>
          <w:p w14:paraId="56D5242C" w14:textId="2CE96A87" w:rsidR="00B10820" w:rsidRPr="0079649D" w:rsidRDefault="00BB190B" w:rsidP="00B10820">
            <w:pPr>
              <w:pStyle w:val="Titolo2"/>
              <w:rPr>
                <w:rFonts w:ascii="Times New Roman" w:hAnsi="Times New Roman" w:cs="Times New Roman"/>
                <w:color w:val="auto"/>
                <w:sz w:val="24"/>
                <w:szCs w:val="24"/>
              </w:rPr>
            </w:pPr>
            <w:bookmarkStart w:id="36" w:name="_Toc159866636"/>
            <w:r w:rsidRPr="00365F66">
              <w:rPr>
                <w:rStyle w:val="Titolo1Carattere"/>
                <w:rFonts w:ascii="Times New Roman" w:hAnsi="Times New Roman" w:cs="Times New Roman"/>
                <w:b/>
                <w:color w:val="auto"/>
                <w:sz w:val="24"/>
                <w:szCs w:val="24"/>
              </w:rPr>
              <w:lastRenderedPageBreak/>
              <w:t xml:space="preserve">Table </w:t>
            </w:r>
            <w:r w:rsidR="007D58AC">
              <w:rPr>
                <w:rStyle w:val="Titolo1Carattere"/>
                <w:rFonts w:ascii="Times New Roman" w:hAnsi="Times New Roman" w:cs="Times New Roman"/>
                <w:b/>
                <w:color w:val="auto"/>
                <w:sz w:val="24"/>
                <w:szCs w:val="24"/>
              </w:rPr>
              <w:t>S</w:t>
            </w:r>
            <w:r w:rsidR="00F77725" w:rsidRPr="00365F66">
              <w:rPr>
                <w:rStyle w:val="Titolo1Carattere"/>
                <w:rFonts w:ascii="Times New Roman" w:hAnsi="Times New Roman" w:cs="Times New Roman"/>
                <w:b/>
                <w:color w:val="auto"/>
                <w:sz w:val="24"/>
                <w:szCs w:val="24"/>
              </w:rPr>
              <w:t>8</w:t>
            </w:r>
            <w:r w:rsidR="00B10820" w:rsidRPr="00365F66">
              <w:rPr>
                <w:rStyle w:val="Titolo1Carattere"/>
                <w:rFonts w:ascii="Times New Roman" w:hAnsi="Times New Roman" w:cs="Times New Roman"/>
                <w:b/>
                <w:color w:val="auto"/>
                <w:sz w:val="24"/>
                <w:szCs w:val="24"/>
              </w:rPr>
              <w:t>.</w:t>
            </w:r>
            <w:r w:rsidR="00B10820" w:rsidRPr="00365F66">
              <w:rPr>
                <w:rStyle w:val="Titolo1Carattere"/>
                <w:rFonts w:ascii="Times New Roman" w:hAnsi="Times New Roman" w:cs="Times New Roman"/>
                <w:color w:val="auto"/>
                <w:sz w:val="24"/>
                <w:szCs w:val="24"/>
              </w:rPr>
              <w:t xml:space="preserve"> Interaction </w:t>
            </w:r>
            <w:r w:rsidR="00B10820" w:rsidRPr="0079649D">
              <w:rPr>
                <w:rStyle w:val="Titolo1Carattere"/>
                <w:rFonts w:ascii="Times New Roman" w:hAnsi="Times New Roman" w:cs="Times New Roman"/>
                <w:color w:val="auto"/>
                <w:sz w:val="24"/>
                <w:szCs w:val="24"/>
              </w:rPr>
              <w:t xml:space="preserve">test: calculations for comparing two estimated risk ratios (women vs men) for 30-day mortality by inverse probability weighting: high-income </w:t>
            </w:r>
            <w:r w:rsidR="000D438D" w:rsidRPr="0079649D">
              <w:rPr>
                <w:rStyle w:val="Titolo1Carattere"/>
                <w:rFonts w:ascii="Times New Roman" w:hAnsi="Times New Roman" w:cs="Times New Roman"/>
                <w:color w:val="auto"/>
                <w:sz w:val="24"/>
                <w:szCs w:val="24"/>
              </w:rPr>
              <w:t xml:space="preserve">countries </w:t>
            </w:r>
            <w:r w:rsidR="00B10820" w:rsidRPr="0079649D">
              <w:rPr>
                <w:rStyle w:val="Titolo1Carattere"/>
                <w:rFonts w:ascii="Times New Roman" w:hAnsi="Times New Roman" w:cs="Times New Roman"/>
                <w:color w:val="auto"/>
                <w:sz w:val="24"/>
                <w:szCs w:val="24"/>
              </w:rPr>
              <w:t>versus middle-income countries</w:t>
            </w:r>
            <w:r w:rsidR="00A76A1C" w:rsidRPr="0079649D">
              <w:rPr>
                <w:rStyle w:val="Titolo1Carattere"/>
                <w:rFonts w:ascii="Times New Roman" w:hAnsi="Times New Roman" w:cs="Times New Roman"/>
                <w:color w:val="auto"/>
                <w:sz w:val="24"/>
                <w:szCs w:val="24"/>
              </w:rPr>
              <w:t xml:space="preserve"> in STEMI patients</w:t>
            </w:r>
            <w:bookmarkEnd w:id="36"/>
          </w:p>
        </w:tc>
      </w:tr>
      <w:tr w:rsidR="00B10820" w:rsidRPr="0079649D" w14:paraId="735171A7" w14:textId="77777777" w:rsidTr="00B10820">
        <w:trPr>
          <w:trHeight w:val="1706"/>
        </w:trPr>
        <w:tc>
          <w:tcPr>
            <w:tcW w:w="384" w:type="pct"/>
            <w:tcBorders>
              <w:top w:val="single" w:sz="4" w:space="0" w:color="auto"/>
              <w:bottom w:val="single" w:sz="4" w:space="0" w:color="auto"/>
            </w:tcBorders>
            <w:shd w:val="clear" w:color="auto" w:fill="auto"/>
          </w:tcPr>
          <w:p w14:paraId="3BB2E183" w14:textId="77777777" w:rsidR="00B10820" w:rsidRPr="0079649D" w:rsidRDefault="00B10820" w:rsidP="00B10820">
            <w:pPr>
              <w:jc w:val="center"/>
              <w:rPr>
                <w:rFonts w:ascii="Times New Roman" w:hAnsi="Times New Roman" w:cs="Times New Roman"/>
                <w:b/>
                <w:sz w:val="24"/>
                <w:szCs w:val="24"/>
                <w:lang w:val="en-GB"/>
              </w:rPr>
            </w:pPr>
          </w:p>
        </w:tc>
        <w:tc>
          <w:tcPr>
            <w:tcW w:w="1316" w:type="pct"/>
            <w:tcBorders>
              <w:top w:val="single" w:sz="4" w:space="0" w:color="auto"/>
              <w:bottom w:val="single" w:sz="4" w:space="0" w:color="auto"/>
            </w:tcBorders>
            <w:shd w:val="clear" w:color="auto" w:fill="auto"/>
          </w:tcPr>
          <w:p w14:paraId="588227A5" w14:textId="7777777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598" w:type="pct"/>
            <w:tcBorders>
              <w:top w:val="single" w:sz="4" w:space="0" w:color="auto"/>
              <w:bottom w:val="single" w:sz="4" w:space="0" w:color="auto"/>
            </w:tcBorders>
            <w:shd w:val="clear" w:color="auto" w:fill="auto"/>
            <w:hideMark/>
          </w:tcPr>
          <w:p w14:paraId="1437C29B" w14:textId="7777777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3A3169BC" w14:textId="31E12EC6"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[High</w:t>
            </w:r>
            <w:r w:rsidR="00694357"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income countries]</w:t>
            </w:r>
          </w:p>
          <w:p w14:paraId="14B21855" w14:textId="0FD1386B"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8,466)</w:t>
            </w:r>
          </w:p>
        </w:tc>
        <w:tc>
          <w:tcPr>
            <w:tcW w:w="1702" w:type="pct"/>
            <w:tcBorders>
              <w:top w:val="single" w:sz="4" w:space="0" w:color="auto"/>
              <w:bottom w:val="single" w:sz="4" w:space="0" w:color="auto"/>
            </w:tcBorders>
            <w:shd w:val="clear" w:color="auto" w:fill="auto"/>
            <w:hideMark/>
          </w:tcPr>
          <w:p w14:paraId="0F5C2FDA" w14:textId="7777777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5EA46FCC" w14:textId="7F88FB00"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Pr="0079649D">
              <w:rPr>
                <w:rStyle w:val="Titolo1Carattere"/>
                <w:rFonts w:ascii="Times New Roman" w:hAnsi="Times New Roman" w:cs="Times New Roman"/>
                <w:b/>
                <w:color w:val="auto"/>
                <w:sz w:val="24"/>
                <w:szCs w:val="24"/>
              </w:rPr>
              <w:t>Middle</w:t>
            </w:r>
            <w:r w:rsidR="00694357" w:rsidRPr="0079649D">
              <w:rPr>
                <w:rStyle w:val="Titolo1Carattere"/>
                <w:rFonts w:ascii="Times New Roman" w:hAnsi="Times New Roman" w:cs="Times New Roman"/>
                <w:b/>
                <w:color w:val="auto"/>
                <w:sz w:val="24"/>
                <w:szCs w:val="24"/>
              </w:rPr>
              <w:t>-</w:t>
            </w:r>
            <w:r w:rsidRPr="0079649D">
              <w:rPr>
                <w:rStyle w:val="Titolo1Carattere"/>
                <w:rFonts w:ascii="Times New Roman" w:hAnsi="Times New Roman" w:cs="Times New Roman"/>
                <w:b/>
                <w:color w:val="auto"/>
                <w:sz w:val="24"/>
                <w:szCs w:val="24"/>
              </w:rPr>
              <w:t>income countries</w:t>
            </w:r>
            <w:r w:rsidRPr="0079649D">
              <w:rPr>
                <w:rFonts w:ascii="Times New Roman" w:hAnsi="Times New Roman" w:cs="Times New Roman"/>
                <w:b/>
                <w:sz w:val="24"/>
                <w:szCs w:val="24"/>
                <w:lang w:val="en-GB"/>
              </w:rPr>
              <w:t xml:space="preserve">] </w:t>
            </w:r>
          </w:p>
          <w:p w14:paraId="6561C863" w14:textId="64489265"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13,620)</w:t>
            </w:r>
          </w:p>
        </w:tc>
      </w:tr>
      <w:tr w:rsidR="009845F0" w:rsidRPr="0079649D" w14:paraId="6D4601A3" w14:textId="77777777" w:rsidTr="00B10820">
        <w:trPr>
          <w:trHeight w:val="554"/>
        </w:trPr>
        <w:tc>
          <w:tcPr>
            <w:tcW w:w="384" w:type="pct"/>
            <w:tcBorders>
              <w:top w:val="single" w:sz="4" w:space="0" w:color="auto"/>
            </w:tcBorders>
            <w:shd w:val="clear" w:color="auto" w:fill="auto"/>
            <w:hideMark/>
          </w:tcPr>
          <w:p w14:paraId="1681FEE5"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316" w:type="pct"/>
            <w:tcBorders>
              <w:top w:val="single" w:sz="4" w:space="0" w:color="auto"/>
            </w:tcBorders>
            <w:shd w:val="clear" w:color="auto" w:fill="auto"/>
            <w:hideMark/>
          </w:tcPr>
          <w:p w14:paraId="141C47F9"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598" w:type="pct"/>
            <w:tcBorders>
              <w:top w:val="single" w:sz="4" w:space="0" w:color="auto"/>
            </w:tcBorders>
            <w:shd w:val="clear" w:color="auto" w:fill="auto"/>
          </w:tcPr>
          <w:p w14:paraId="1C01D874" w14:textId="0FA07F00"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1.36 </w:t>
            </w:r>
          </w:p>
        </w:tc>
        <w:tc>
          <w:tcPr>
            <w:tcW w:w="1702" w:type="pct"/>
            <w:tcBorders>
              <w:top w:val="single" w:sz="4" w:space="0" w:color="auto"/>
            </w:tcBorders>
            <w:shd w:val="clear" w:color="auto" w:fill="auto"/>
          </w:tcPr>
          <w:p w14:paraId="0DD98813" w14:textId="133ABB75"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2.30 </w:t>
            </w:r>
          </w:p>
        </w:tc>
      </w:tr>
      <w:tr w:rsidR="009845F0" w:rsidRPr="0079649D" w14:paraId="33850173" w14:textId="77777777" w:rsidTr="00B10820">
        <w:trPr>
          <w:trHeight w:val="568"/>
        </w:trPr>
        <w:tc>
          <w:tcPr>
            <w:tcW w:w="384" w:type="pct"/>
            <w:shd w:val="clear" w:color="auto" w:fill="auto"/>
            <w:hideMark/>
          </w:tcPr>
          <w:p w14:paraId="31B9C805"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316" w:type="pct"/>
            <w:shd w:val="clear" w:color="auto" w:fill="auto"/>
            <w:hideMark/>
          </w:tcPr>
          <w:p w14:paraId="3F3B40C2"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598" w:type="pct"/>
            <w:shd w:val="clear" w:color="auto" w:fill="auto"/>
          </w:tcPr>
          <w:p w14:paraId="5F301D41" w14:textId="7D4EA2EC" w:rsidR="009845F0" w:rsidRPr="0079649D" w:rsidRDefault="009845F0" w:rsidP="009845F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0.31</w:t>
            </w:r>
          </w:p>
        </w:tc>
        <w:tc>
          <w:tcPr>
            <w:tcW w:w="1702" w:type="pct"/>
            <w:shd w:val="clear" w:color="auto" w:fill="auto"/>
          </w:tcPr>
          <w:p w14:paraId="53DF2B17" w14:textId="035EF62C" w:rsidR="009845F0" w:rsidRPr="0079649D" w:rsidRDefault="009845F0" w:rsidP="009845F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0.83</w:t>
            </w:r>
          </w:p>
        </w:tc>
      </w:tr>
      <w:tr w:rsidR="009845F0" w:rsidRPr="0079649D" w14:paraId="38C20982" w14:textId="77777777" w:rsidTr="00B10820">
        <w:trPr>
          <w:trHeight w:val="568"/>
        </w:trPr>
        <w:tc>
          <w:tcPr>
            <w:tcW w:w="384" w:type="pct"/>
            <w:shd w:val="clear" w:color="auto" w:fill="auto"/>
            <w:hideMark/>
          </w:tcPr>
          <w:p w14:paraId="1095686E"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316" w:type="pct"/>
            <w:shd w:val="clear" w:color="auto" w:fill="auto"/>
            <w:hideMark/>
          </w:tcPr>
          <w:p w14:paraId="4ED3FAA8"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598" w:type="pct"/>
            <w:shd w:val="clear" w:color="auto" w:fill="auto"/>
          </w:tcPr>
          <w:p w14:paraId="3543EFCD" w14:textId="61057D20"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(1.05 – 1.75)</w:t>
            </w:r>
          </w:p>
        </w:tc>
        <w:tc>
          <w:tcPr>
            <w:tcW w:w="1702" w:type="pct"/>
            <w:shd w:val="clear" w:color="auto" w:fill="auto"/>
          </w:tcPr>
          <w:p w14:paraId="0A534D1D" w14:textId="70E43F86"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(1.98 – 2.68)</w:t>
            </w:r>
          </w:p>
        </w:tc>
      </w:tr>
      <w:tr w:rsidR="009845F0" w:rsidRPr="0079649D" w14:paraId="07AA7B2C" w14:textId="77777777" w:rsidTr="00B10820">
        <w:trPr>
          <w:trHeight w:val="568"/>
        </w:trPr>
        <w:tc>
          <w:tcPr>
            <w:tcW w:w="384" w:type="pct"/>
            <w:shd w:val="clear" w:color="auto" w:fill="auto"/>
            <w:hideMark/>
          </w:tcPr>
          <w:p w14:paraId="06F38E02"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316" w:type="pct"/>
            <w:shd w:val="clear" w:color="auto" w:fill="auto"/>
            <w:hideMark/>
          </w:tcPr>
          <w:p w14:paraId="489B84AB"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598" w:type="pct"/>
            <w:shd w:val="clear" w:color="auto" w:fill="auto"/>
          </w:tcPr>
          <w:p w14:paraId="113D78D4" w14:textId="780361BA" w:rsidR="009845F0" w:rsidRPr="0079649D" w:rsidRDefault="009845F0" w:rsidP="009845F0">
            <w:pPr>
              <w:jc w:val="center"/>
              <w:rPr>
                <w:rFonts w:ascii="Times New Roman" w:hAnsi="Times New Roman" w:cs="Times New Roman"/>
                <w:sz w:val="24"/>
                <w:szCs w:val="24"/>
              </w:rPr>
            </w:pPr>
            <w:r w:rsidRPr="0079649D">
              <w:rPr>
                <w:rFonts w:ascii="Times New Roman" w:hAnsi="Times New Roman" w:cs="Times New Roman"/>
                <w:sz w:val="24"/>
                <w:szCs w:val="24"/>
              </w:rPr>
              <w:t>0.05-0.56</w:t>
            </w:r>
          </w:p>
        </w:tc>
        <w:tc>
          <w:tcPr>
            <w:tcW w:w="1702" w:type="pct"/>
            <w:shd w:val="clear" w:color="auto" w:fill="auto"/>
          </w:tcPr>
          <w:p w14:paraId="7E511549" w14:textId="0439B19E" w:rsidR="009845F0" w:rsidRPr="0079649D" w:rsidRDefault="009845F0" w:rsidP="009845F0">
            <w:pPr>
              <w:jc w:val="center"/>
              <w:rPr>
                <w:rFonts w:ascii="Times New Roman" w:hAnsi="Times New Roman" w:cs="Times New Roman"/>
                <w:sz w:val="24"/>
                <w:szCs w:val="24"/>
              </w:rPr>
            </w:pPr>
            <w:r w:rsidRPr="0079649D">
              <w:rPr>
                <w:rFonts w:ascii="Times New Roman" w:hAnsi="Times New Roman" w:cs="Times New Roman"/>
                <w:sz w:val="24"/>
                <w:szCs w:val="24"/>
              </w:rPr>
              <w:t>0.68-0.99</w:t>
            </w:r>
          </w:p>
        </w:tc>
      </w:tr>
      <w:tr w:rsidR="009845F0" w:rsidRPr="0079649D" w14:paraId="2B0E9D0C" w14:textId="77777777" w:rsidTr="00B10820">
        <w:trPr>
          <w:trHeight w:val="568"/>
        </w:trPr>
        <w:tc>
          <w:tcPr>
            <w:tcW w:w="384" w:type="pct"/>
            <w:shd w:val="clear" w:color="auto" w:fill="auto"/>
            <w:hideMark/>
          </w:tcPr>
          <w:p w14:paraId="3243FEF5"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316" w:type="pct"/>
            <w:shd w:val="clear" w:color="auto" w:fill="auto"/>
            <w:hideMark/>
          </w:tcPr>
          <w:p w14:paraId="7598CAC7"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598" w:type="pct"/>
            <w:shd w:val="clear" w:color="auto" w:fill="auto"/>
          </w:tcPr>
          <w:p w14:paraId="01A822F7" w14:textId="7698C349" w:rsidR="009845F0" w:rsidRPr="0079649D" w:rsidRDefault="009845F0" w:rsidP="009845F0">
            <w:pPr>
              <w:jc w:val="center"/>
              <w:rPr>
                <w:rFonts w:ascii="Times New Roman" w:hAnsi="Times New Roman" w:cs="Times New Roman"/>
                <w:sz w:val="24"/>
                <w:szCs w:val="24"/>
              </w:rPr>
            </w:pPr>
            <w:r w:rsidRPr="0079649D">
              <w:rPr>
                <w:rFonts w:ascii="Times New Roman" w:hAnsi="Times New Roman" w:cs="Times New Roman"/>
                <w:sz w:val="24"/>
                <w:szCs w:val="24"/>
              </w:rPr>
              <w:t>0.51</w:t>
            </w:r>
          </w:p>
        </w:tc>
        <w:tc>
          <w:tcPr>
            <w:tcW w:w="1702" w:type="pct"/>
            <w:shd w:val="clear" w:color="auto" w:fill="auto"/>
          </w:tcPr>
          <w:p w14:paraId="2A521C26" w14:textId="7A4A4EB2"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0.30</w:t>
            </w:r>
          </w:p>
        </w:tc>
      </w:tr>
      <w:tr w:rsidR="009845F0" w:rsidRPr="0079649D" w14:paraId="1C7E4B2C" w14:textId="77777777" w:rsidTr="00B10820">
        <w:trPr>
          <w:trHeight w:val="943"/>
        </w:trPr>
        <w:tc>
          <w:tcPr>
            <w:tcW w:w="384" w:type="pct"/>
            <w:shd w:val="clear" w:color="auto" w:fill="auto"/>
            <w:hideMark/>
          </w:tcPr>
          <w:p w14:paraId="6AABA006"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316" w:type="pct"/>
            <w:shd w:val="clear" w:color="auto" w:fill="auto"/>
            <w:hideMark/>
          </w:tcPr>
          <w:p w14:paraId="5526F363"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598" w:type="pct"/>
            <w:shd w:val="clear" w:color="auto" w:fill="auto"/>
          </w:tcPr>
          <w:p w14:paraId="52540005" w14:textId="24B92C04" w:rsidR="009845F0" w:rsidRPr="0079649D" w:rsidRDefault="00A76A1C" w:rsidP="009845F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0.13</w:t>
            </w:r>
          </w:p>
        </w:tc>
        <w:tc>
          <w:tcPr>
            <w:tcW w:w="1702" w:type="pct"/>
            <w:shd w:val="clear" w:color="auto" w:fill="auto"/>
          </w:tcPr>
          <w:p w14:paraId="7B919E99" w14:textId="35606C56" w:rsidR="009845F0" w:rsidRPr="0079649D" w:rsidRDefault="00A76A1C" w:rsidP="009845F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0.08</w:t>
            </w:r>
          </w:p>
        </w:tc>
      </w:tr>
      <w:tr w:rsidR="009845F0" w:rsidRPr="0079649D" w14:paraId="5F352943" w14:textId="77777777" w:rsidTr="00B10820">
        <w:trPr>
          <w:trHeight w:val="568"/>
        </w:trPr>
        <w:tc>
          <w:tcPr>
            <w:tcW w:w="5000" w:type="pct"/>
            <w:gridSpan w:val="4"/>
            <w:shd w:val="clear" w:color="auto" w:fill="auto"/>
          </w:tcPr>
          <w:p w14:paraId="34168691" w14:textId="73F45C57" w:rsidR="009845F0" w:rsidRPr="0079649D" w:rsidRDefault="009845F0" w:rsidP="009845F0">
            <w:pPr>
              <w:jc w:val="center"/>
              <w:rPr>
                <w:rFonts w:ascii="Times New Roman" w:hAnsi="Times New Roman" w:cs="Times New Roman"/>
                <w:b/>
                <w:sz w:val="24"/>
                <w:szCs w:val="24"/>
                <w:lang w:val="en-GB"/>
              </w:rPr>
            </w:pPr>
          </w:p>
        </w:tc>
      </w:tr>
      <w:tr w:rsidR="009845F0" w:rsidRPr="0079649D" w14:paraId="01573531" w14:textId="77777777" w:rsidTr="00B10820">
        <w:trPr>
          <w:trHeight w:val="582"/>
        </w:trPr>
        <w:tc>
          <w:tcPr>
            <w:tcW w:w="384" w:type="pct"/>
            <w:shd w:val="clear" w:color="auto" w:fill="auto"/>
            <w:hideMark/>
          </w:tcPr>
          <w:p w14:paraId="157CDF36"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316" w:type="pct"/>
            <w:shd w:val="clear" w:color="auto" w:fill="auto"/>
            <w:hideMark/>
          </w:tcPr>
          <w:p w14:paraId="728BD55C"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00" w:type="pct"/>
            <w:gridSpan w:val="2"/>
            <w:shd w:val="clear" w:color="auto" w:fill="auto"/>
          </w:tcPr>
          <w:p w14:paraId="798513D8" w14:textId="15F189D3" w:rsidR="009845F0" w:rsidRPr="0079649D" w:rsidRDefault="00A76A1C"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-0.52</w:t>
            </w:r>
          </w:p>
        </w:tc>
      </w:tr>
      <w:tr w:rsidR="009845F0" w:rsidRPr="0079649D" w14:paraId="53E8DB54" w14:textId="77777777" w:rsidTr="00B10820">
        <w:trPr>
          <w:trHeight w:val="568"/>
        </w:trPr>
        <w:tc>
          <w:tcPr>
            <w:tcW w:w="384" w:type="pct"/>
            <w:shd w:val="clear" w:color="auto" w:fill="auto"/>
            <w:hideMark/>
          </w:tcPr>
          <w:p w14:paraId="09A045B0"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316" w:type="pct"/>
            <w:shd w:val="clear" w:color="auto" w:fill="auto"/>
            <w:hideMark/>
          </w:tcPr>
          <w:p w14:paraId="649E1CD8"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00" w:type="pct"/>
            <w:gridSpan w:val="2"/>
            <w:shd w:val="clear" w:color="auto" w:fill="auto"/>
          </w:tcPr>
          <w:p w14:paraId="20C580BF" w14:textId="29C1EDA4" w:rsidR="009845F0" w:rsidRPr="0079649D" w:rsidRDefault="00A76A1C"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0.15</w:t>
            </w:r>
          </w:p>
        </w:tc>
      </w:tr>
      <w:tr w:rsidR="009845F0" w:rsidRPr="0079649D" w14:paraId="3D5E70E5" w14:textId="77777777" w:rsidTr="00B10820">
        <w:trPr>
          <w:trHeight w:val="568"/>
        </w:trPr>
        <w:tc>
          <w:tcPr>
            <w:tcW w:w="384" w:type="pct"/>
            <w:shd w:val="clear" w:color="auto" w:fill="auto"/>
            <w:hideMark/>
          </w:tcPr>
          <w:p w14:paraId="27330B58"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316" w:type="pct"/>
            <w:shd w:val="clear" w:color="auto" w:fill="auto"/>
            <w:hideMark/>
          </w:tcPr>
          <w:p w14:paraId="6C470309"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00" w:type="pct"/>
            <w:gridSpan w:val="2"/>
            <w:shd w:val="clear" w:color="auto" w:fill="auto"/>
          </w:tcPr>
          <w:p w14:paraId="7B4C68D3" w14:textId="23202CE0" w:rsidR="009845F0" w:rsidRPr="0079649D" w:rsidRDefault="00A76A1C" w:rsidP="009845F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-0.82-(-0.22)</w:t>
            </w:r>
          </w:p>
        </w:tc>
      </w:tr>
      <w:tr w:rsidR="009845F0" w:rsidRPr="0079649D" w14:paraId="02257038" w14:textId="77777777" w:rsidTr="00B10820">
        <w:trPr>
          <w:trHeight w:val="568"/>
        </w:trPr>
        <w:tc>
          <w:tcPr>
            <w:tcW w:w="384" w:type="pct"/>
            <w:shd w:val="clear" w:color="auto" w:fill="auto"/>
            <w:hideMark/>
          </w:tcPr>
          <w:p w14:paraId="6B1DDFF9"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316" w:type="pct"/>
            <w:shd w:val="clear" w:color="auto" w:fill="auto"/>
            <w:hideMark/>
          </w:tcPr>
          <w:p w14:paraId="74264B0A"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00" w:type="pct"/>
            <w:gridSpan w:val="2"/>
            <w:shd w:val="clear" w:color="auto" w:fill="auto"/>
          </w:tcPr>
          <w:p w14:paraId="7C19BAEF" w14:textId="741D8410" w:rsidR="009845F0" w:rsidRPr="0079649D" w:rsidRDefault="00A76A1C" w:rsidP="00A76A1C">
            <w:pPr>
              <w:jc w:val="center"/>
              <w:rPr>
                <w:rFonts w:ascii="Times New Roman" w:hAnsi="Times New Roman" w:cs="Times New Roman"/>
                <w:sz w:val="24"/>
                <w:szCs w:val="24"/>
              </w:rPr>
            </w:pPr>
            <w:r w:rsidRPr="0079649D">
              <w:rPr>
                <w:rFonts w:ascii="Times New Roman" w:hAnsi="Times New Roman" w:cs="Times New Roman"/>
                <w:sz w:val="24"/>
                <w:szCs w:val="24"/>
              </w:rPr>
              <w:t>-3.47 (</w:t>
            </w:r>
            <w:r w:rsidRPr="0079649D">
              <w:rPr>
                <w:rFonts w:ascii="Times New Roman" w:hAnsi="Times New Roman" w:cs="Times New Roman"/>
                <w:b/>
                <w:bCs/>
                <w:i/>
                <w:iCs/>
                <w:sz w:val="24"/>
                <w:szCs w:val="24"/>
              </w:rPr>
              <w:t>p</w:t>
            </w:r>
            <w:r w:rsidR="00BD2DFA" w:rsidRPr="0079649D">
              <w:rPr>
                <w:rFonts w:ascii="Times New Roman" w:hAnsi="Times New Roman" w:cs="Times New Roman"/>
                <w:b/>
                <w:bCs/>
                <w:sz w:val="24"/>
                <w:szCs w:val="24"/>
              </w:rPr>
              <w:t xml:space="preserve"> </w:t>
            </w:r>
            <w:r w:rsidRPr="0079649D">
              <w:rPr>
                <w:rFonts w:ascii="Times New Roman" w:hAnsi="Times New Roman" w:cs="Times New Roman"/>
                <w:b/>
                <w:bCs/>
                <w:sz w:val="24"/>
                <w:szCs w:val="24"/>
              </w:rPr>
              <w:t>value&lt;0.001</w:t>
            </w:r>
            <w:r w:rsidRPr="0079649D">
              <w:rPr>
                <w:rFonts w:ascii="Times New Roman" w:hAnsi="Times New Roman" w:cs="Times New Roman"/>
                <w:sz w:val="24"/>
                <w:szCs w:val="24"/>
              </w:rPr>
              <w:t>)</w:t>
            </w:r>
          </w:p>
        </w:tc>
      </w:tr>
      <w:tr w:rsidR="009845F0" w:rsidRPr="0079649D" w14:paraId="74F024FF" w14:textId="77777777" w:rsidTr="00B10820">
        <w:trPr>
          <w:trHeight w:val="568"/>
        </w:trPr>
        <w:tc>
          <w:tcPr>
            <w:tcW w:w="5000" w:type="pct"/>
            <w:gridSpan w:val="4"/>
            <w:shd w:val="clear" w:color="auto" w:fill="auto"/>
          </w:tcPr>
          <w:p w14:paraId="714EBE87" w14:textId="21651EB0" w:rsidR="009845F0" w:rsidRPr="0079649D" w:rsidRDefault="009845F0" w:rsidP="009845F0">
            <w:pPr>
              <w:jc w:val="center"/>
              <w:rPr>
                <w:rFonts w:ascii="Times New Roman" w:hAnsi="Times New Roman" w:cs="Times New Roman"/>
                <w:b/>
                <w:sz w:val="24"/>
                <w:szCs w:val="24"/>
                <w:lang w:val="en-GB"/>
              </w:rPr>
            </w:pPr>
          </w:p>
        </w:tc>
      </w:tr>
      <w:tr w:rsidR="009845F0" w:rsidRPr="0079649D" w14:paraId="1553AA5E" w14:textId="77777777" w:rsidTr="00B10820">
        <w:trPr>
          <w:trHeight w:val="554"/>
        </w:trPr>
        <w:tc>
          <w:tcPr>
            <w:tcW w:w="384" w:type="pct"/>
            <w:shd w:val="clear" w:color="auto" w:fill="auto"/>
            <w:hideMark/>
          </w:tcPr>
          <w:p w14:paraId="3BC84765"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316" w:type="pct"/>
            <w:shd w:val="clear" w:color="auto" w:fill="auto"/>
            <w:hideMark/>
          </w:tcPr>
          <w:p w14:paraId="0D67B1CE" w14:textId="382D55BA"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r w:rsidR="00CA7303"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exp(d</w:t>
            </w:r>
            <w:proofErr w:type="gramStart"/>
            <w:r w:rsidRPr="0079649D">
              <w:rPr>
                <w:rFonts w:ascii="Times New Roman" w:hAnsi="Times New Roman" w:cs="Times New Roman"/>
                <w:b/>
                <w:sz w:val="24"/>
                <w:szCs w:val="24"/>
                <w:lang w:val="en-GB"/>
              </w:rPr>
              <w:t>) )</w:t>
            </w:r>
            <w:proofErr w:type="gramEnd"/>
          </w:p>
        </w:tc>
        <w:tc>
          <w:tcPr>
            <w:tcW w:w="3300" w:type="pct"/>
            <w:gridSpan w:val="2"/>
            <w:shd w:val="clear" w:color="auto" w:fill="auto"/>
          </w:tcPr>
          <w:p w14:paraId="5E1CE395" w14:textId="2A6E1DEB"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0.59</w:t>
            </w:r>
          </w:p>
        </w:tc>
      </w:tr>
      <w:tr w:rsidR="009845F0" w:rsidRPr="0079649D" w14:paraId="693A57BB" w14:textId="77777777" w:rsidTr="00B10820">
        <w:trPr>
          <w:trHeight w:val="80"/>
        </w:trPr>
        <w:tc>
          <w:tcPr>
            <w:tcW w:w="384" w:type="pct"/>
            <w:tcBorders>
              <w:bottom w:val="single" w:sz="4" w:space="0" w:color="auto"/>
            </w:tcBorders>
            <w:shd w:val="clear" w:color="auto" w:fill="auto"/>
            <w:hideMark/>
          </w:tcPr>
          <w:p w14:paraId="45BB8674"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316" w:type="pct"/>
            <w:tcBorders>
              <w:bottom w:val="single" w:sz="4" w:space="0" w:color="auto"/>
            </w:tcBorders>
            <w:shd w:val="clear" w:color="auto" w:fill="auto"/>
            <w:hideMark/>
          </w:tcPr>
          <w:p w14:paraId="4621F3B8"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00" w:type="pct"/>
            <w:gridSpan w:val="2"/>
            <w:tcBorders>
              <w:bottom w:val="single" w:sz="4" w:space="0" w:color="auto"/>
            </w:tcBorders>
            <w:shd w:val="clear" w:color="auto" w:fill="auto"/>
          </w:tcPr>
          <w:p w14:paraId="1F8FC30C" w14:textId="66DB4953"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0.44-0.80</w:t>
            </w:r>
          </w:p>
        </w:tc>
      </w:tr>
    </w:tbl>
    <w:p w14:paraId="5E2FBDD6" w14:textId="0257107A" w:rsidR="00B10820" w:rsidRPr="0079649D" w:rsidRDefault="00B10820">
      <w:pPr>
        <w:rPr>
          <w:rFonts w:ascii="Times New Roman" w:hAnsi="Times New Roman" w:cs="Times New Roman"/>
          <w:sz w:val="24"/>
          <w:szCs w:val="24"/>
        </w:rPr>
      </w:pPr>
    </w:p>
    <w:p w14:paraId="611FC9FF" w14:textId="1CB8CFED" w:rsidR="00B10820" w:rsidRPr="0079649D" w:rsidRDefault="00B10820">
      <w:pPr>
        <w:rPr>
          <w:rFonts w:ascii="Times New Roman" w:hAnsi="Times New Roman" w:cs="Times New Roman"/>
          <w:sz w:val="24"/>
          <w:szCs w:val="24"/>
        </w:rPr>
      </w:pPr>
    </w:p>
    <w:p w14:paraId="353545CA" w14:textId="14FE0E3E" w:rsidR="00B10820" w:rsidRPr="0079649D" w:rsidRDefault="00B10820">
      <w:pPr>
        <w:rPr>
          <w:rFonts w:ascii="Times New Roman" w:hAnsi="Times New Roman" w:cs="Times New Roman"/>
          <w:sz w:val="24"/>
          <w:szCs w:val="24"/>
        </w:rPr>
        <w:sectPr w:rsidR="00B10820" w:rsidRPr="0079649D" w:rsidSect="00F85319">
          <w:pgSz w:w="11906" w:h="16838"/>
          <w:pgMar w:top="1440" w:right="1440" w:bottom="1440" w:left="1440" w:header="709" w:footer="709" w:gutter="0"/>
          <w:cols w:space="708"/>
          <w:docGrid w:linePitch="360"/>
        </w:sectPr>
      </w:pPr>
    </w:p>
    <w:p w14:paraId="4430A914" w14:textId="4C41C198" w:rsidR="00B10820" w:rsidRPr="00365F66" w:rsidRDefault="00B10820">
      <w:pPr>
        <w:rPr>
          <w:rFonts w:ascii="Times New Roman" w:hAnsi="Times New Roman" w:cs="Times New Roman"/>
          <w:sz w:val="24"/>
          <w:szCs w:val="24"/>
        </w:rPr>
      </w:pPr>
    </w:p>
    <w:tbl>
      <w:tblPr>
        <w:tblW w:w="5000" w:type="pct"/>
        <w:tblLook w:val="04A0" w:firstRow="1" w:lastRow="0" w:firstColumn="1" w:lastColumn="0" w:noHBand="0" w:noVBand="1"/>
      </w:tblPr>
      <w:tblGrid>
        <w:gridCol w:w="3545"/>
        <w:gridCol w:w="1561"/>
        <w:gridCol w:w="1558"/>
        <w:gridCol w:w="1985"/>
        <w:gridCol w:w="1845"/>
        <w:gridCol w:w="1700"/>
        <w:gridCol w:w="1764"/>
      </w:tblGrid>
      <w:tr w:rsidR="00365F66" w:rsidRPr="00365F66" w14:paraId="7F212D51" w14:textId="2D24C55A" w:rsidTr="00860643">
        <w:tc>
          <w:tcPr>
            <w:tcW w:w="5000" w:type="pct"/>
            <w:gridSpan w:val="7"/>
            <w:tcBorders>
              <w:top w:val="single" w:sz="4" w:space="0" w:color="auto"/>
              <w:bottom w:val="single" w:sz="4" w:space="0" w:color="auto"/>
            </w:tcBorders>
          </w:tcPr>
          <w:p w14:paraId="76B3CA29" w14:textId="06B20754" w:rsidR="00860643" w:rsidRPr="00365F66" w:rsidRDefault="00C52F5D" w:rsidP="00175203">
            <w:pPr>
              <w:pStyle w:val="Titolo2"/>
              <w:rPr>
                <w:rFonts w:ascii="Times New Roman" w:hAnsi="Times New Roman" w:cs="Times New Roman"/>
                <w:b/>
                <w:color w:val="auto"/>
                <w:sz w:val="24"/>
                <w:szCs w:val="24"/>
                <w:lang w:eastAsia="it-IT"/>
              </w:rPr>
            </w:pPr>
            <w:bookmarkStart w:id="37" w:name="_Toc159866637"/>
            <w:r w:rsidRPr="00365F66">
              <w:rPr>
                <w:rFonts w:ascii="Times New Roman" w:hAnsi="Times New Roman" w:cs="Times New Roman"/>
                <w:b/>
                <w:color w:val="auto"/>
                <w:sz w:val="24"/>
                <w:szCs w:val="24"/>
                <w:lang w:eastAsia="it-IT"/>
              </w:rPr>
              <w:t xml:space="preserve">Table </w:t>
            </w:r>
            <w:r w:rsidR="007D58AC">
              <w:rPr>
                <w:rFonts w:ascii="Times New Roman" w:hAnsi="Times New Roman" w:cs="Times New Roman"/>
                <w:b/>
                <w:color w:val="auto"/>
                <w:sz w:val="24"/>
                <w:szCs w:val="24"/>
                <w:lang w:eastAsia="it-IT"/>
              </w:rPr>
              <w:t>S</w:t>
            </w:r>
            <w:r w:rsidR="00D6257D" w:rsidRPr="00365F66">
              <w:rPr>
                <w:rFonts w:ascii="Times New Roman" w:hAnsi="Times New Roman" w:cs="Times New Roman"/>
                <w:b/>
                <w:color w:val="auto"/>
                <w:sz w:val="24"/>
                <w:szCs w:val="24"/>
                <w:lang w:eastAsia="it-IT"/>
              </w:rPr>
              <w:t>9</w:t>
            </w:r>
            <w:r w:rsidRPr="00365F66">
              <w:rPr>
                <w:rFonts w:ascii="Times New Roman" w:hAnsi="Times New Roman" w:cs="Times New Roman"/>
                <w:b/>
                <w:color w:val="auto"/>
                <w:sz w:val="24"/>
                <w:szCs w:val="24"/>
                <w:lang w:eastAsia="it-IT"/>
              </w:rPr>
              <w:t>.</w:t>
            </w:r>
            <w:r w:rsidR="005E1BDB" w:rsidRPr="00365F66">
              <w:rPr>
                <w:rFonts w:ascii="Times New Roman" w:hAnsi="Times New Roman" w:cs="Times New Roman"/>
                <w:b/>
                <w:color w:val="auto"/>
                <w:sz w:val="24"/>
                <w:szCs w:val="24"/>
                <w:lang w:eastAsia="it-IT"/>
              </w:rPr>
              <w:t xml:space="preserve"> </w:t>
            </w:r>
            <w:r w:rsidR="005E1BDB" w:rsidRPr="00365F66">
              <w:rPr>
                <w:rFonts w:ascii="Times New Roman" w:hAnsi="Times New Roman" w:cs="Times New Roman"/>
                <w:color w:val="auto"/>
                <w:sz w:val="24"/>
                <w:szCs w:val="24"/>
                <w:lang w:eastAsia="it-IT"/>
              </w:rPr>
              <w:t>Inve</w:t>
            </w:r>
            <w:r w:rsidR="001710AF" w:rsidRPr="00365F66">
              <w:rPr>
                <w:rFonts w:ascii="Times New Roman" w:hAnsi="Times New Roman" w:cs="Times New Roman"/>
                <w:color w:val="auto"/>
                <w:sz w:val="24"/>
                <w:szCs w:val="24"/>
                <w:lang w:eastAsia="it-IT"/>
              </w:rPr>
              <w:t>rse probability</w:t>
            </w:r>
            <w:r w:rsidR="00860643" w:rsidRPr="00365F66">
              <w:rPr>
                <w:rFonts w:ascii="Times New Roman" w:hAnsi="Times New Roman" w:cs="Times New Roman"/>
                <w:color w:val="auto"/>
                <w:sz w:val="24"/>
                <w:szCs w:val="24"/>
                <w:lang w:eastAsia="it-IT"/>
              </w:rPr>
              <w:t xml:space="preserve"> weighting: clinical factors and outcomes </w:t>
            </w:r>
            <w:r w:rsidR="00851BE2" w:rsidRPr="00365F66">
              <w:rPr>
                <w:rFonts w:ascii="Times New Roman" w:hAnsi="Times New Roman" w:cs="Times New Roman"/>
                <w:color w:val="auto"/>
                <w:sz w:val="24"/>
                <w:szCs w:val="24"/>
                <w:lang w:eastAsia="it-IT"/>
              </w:rPr>
              <w:t>stratified by</w:t>
            </w:r>
            <w:r w:rsidR="00860643" w:rsidRPr="00365F66">
              <w:rPr>
                <w:rFonts w:ascii="Times New Roman" w:hAnsi="Times New Roman" w:cs="Times New Roman"/>
                <w:color w:val="auto"/>
                <w:sz w:val="24"/>
                <w:szCs w:val="24"/>
                <w:lang w:eastAsia="it-IT"/>
              </w:rPr>
              <w:t xml:space="preserve"> sex</w:t>
            </w:r>
            <w:r w:rsidR="001710AF" w:rsidRPr="00365F66">
              <w:rPr>
                <w:rFonts w:ascii="Times New Roman" w:hAnsi="Times New Roman" w:cs="Times New Roman"/>
                <w:color w:val="auto"/>
                <w:sz w:val="24"/>
                <w:szCs w:val="24"/>
                <w:lang w:eastAsia="it-IT"/>
              </w:rPr>
              <w:t xml:space="preserve"> and </w:t>
            </w:r>
            <w:r w:rsidR="000D438D" w:rsidRPr="00365F66">
              <w:rPr>
                <w:rFonts w:ascii="Times New Roman" w:hAnsi="Times New Roman" w:cs="Times New Roman"/>
                <w:color w:val="auto"/>
                <w:sz w:val="24"/>
                <w:szCs w:val="24"/>
                <w:lang w:eastAsia="it-IT"/>
              </w:rPr>
              <w:t xml:space="preserve">economic status </w:t>
            </w:r>
            <w:r w:rsidR="00860643" w:rsidRPr="00365F66">
              <w:rPr>
                <w:rFonts w:ascii="Times New Roman" w:hAnsi="Times New Roman" w:cs="Times New Roman"/>
                <w:color w:val="auto"/>
                <w:sz w:val="24"/>
                <w:szCs w:val="24"/>
                <w:lang w:eastAsia="it-IT"/>
              </w:rPr>
              <w:t xml:space="preserve">in </w:t>
            </w:r>
            <w:r w:rsidR="004243EA" w:rsidRPr="00365F66">
              <w:rPr>
                <w:rFonts w:ascii="Times New Roman" w:hAnsi="Times New Roman" w:cs="Times New Roman"/>
                <w:color w:val="auto"/>
                <w:sz w:val="24"/>
                <w:szCs w:val="24"/>
                <w:lang w:eastAsia="it-IT"/>
              </w:rPr>
              <w:t>N</w:t>
            </w:r>
            <w:r w:rsidR="00860643" w:rsidRPr="00365F66">
              <w:rPr>
                <w:rFonts w:ascii="Times New Roman" w:hAnsi="Times New Roman" w:cs="Times New Roman"/>
                <w:color w:val="auto"/>
                <w:sz w:val="24"/>
                <w:szCs w:val="24"/>
                <w:lang w:eastAsia="it-IT"/>
              </w:rPr>
              <w:t>STEMI patients</w:t>
            </w:r>
            <w:bookmarkEnd w:id="37"/>
          </w:p>
        </w:tc>
      </w:tr>
      <w:tr w:rsidR="008A1FA0" w:rsidRPr="0079649D" w14:paraId="3999EEF4" w14:textId="6A5F7723" w:rsidTr="005E1BDB">
        <w:tc>
          <w:tcPr>
            <w:tcW w:w="1270" w:type="pct"/>
            <w:tcBorders>
              <w:top w:val="single" w:sz="4" w:space="0" w:color="auto"/>
              <w:bottom w:val="single" w:sz="4" w:space="0" w:color="auto"/>
            </w:tcBorders>
          </w:tcPr>
          <w:p w14:paraId="756EAC44" w14:textId="77777777" w:rsidR="00860643" w:rsidRPr="0079649D" w:rsidRDefault="00860643" w:rsidP="000E6C9B">
            <w:pPr>
              <w:spacing w:after="0" w:line="360" w:lineRule="auto"/>
              <w:rPr>
                <w:rFonts w:ascii="Times New Roman" w:eastAsia="Calibri" w:hAnsi="Times New Roman" w:cs="Times New Roman"/>
                <w:b/>
                <w:sz w:val="24"/>
                <w:szCs w:val="24"/>
                <w:lang w:eastAsia="it-IT"/>
              </w:rPr>
            </w:pPr>
          </w:p>
        </w:tc>
        <w:tc>
          <w:tcPr>
            <w:tcW w:w="1828" w:type="pct"/>
            <w:gridSpan w:val="3"/>
            <w:tcBorders>
              <w:top w:val="single" w:sz="4" w:space="0" w:color="auto"/>
              <w:bottom w:val="single" w:sz="4" w:space="0" w:color="auto"/>
            </w:tcBorders>
          </w:tcPr>
          <w:p w14:paraId="01CD3C96" w14:textId="4523F175" w:rsidR="00860643" w:rsidRPr="0079649D" w:rsidRDefault="00860643" w:rsidP="005E1BDB">
            <w:pPr>
              <w:spacing w:after="0" w:line="360" w:lineRule="auto"/>
              <w:jc w:val="center"/>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High</w:t>
            </w:r>
            <w:r w:rsidR="00694357" w:rsidRPr="0079649D">
              <w:rPr>
                <w:rFonts w:ascii="Times New Roman" w:eastAsia="Calibri" w:hAnsi="Times New Roman" w:cs="Times New Roman"/>
                <w:b/>
                <w:sz w:val="24"/>
                <w:szCs w:val="24"/>
                <w:lang w:eastAsia="it-IT"/>
              </w:rPr>
              <w:t>-</w:t>
            </w:r>
            <w:r w:rsidRPr="0079649D">
              <w:rPr>
                <w:rFonts w:ascii="Times New Roman" w:eastAsia="Calibri" w:hAnsi="Times New Roman" w:cs="Times New Roman"/>
                <w:b/>
                <w:sz w:val="24"/>
                <w:szCs w:val="24"/>
                <w:lang w:eastAsia="it-IT"/>
              </w:rPr>
              <w:t>Income countries</w:t>
            </w:r>
          </w:p>
        </w:tc>
        <w:tc>
          <w:tcPr>
            <w:tcW w:w="1902" w:type="pct"/>
            <w:gridSpan w:val="3"/>
            <w:tcBorders>
              <w:top w:val="single" w:sz="4" w:space="0" w:color="auto"/>
              <w:bottom w:val="single" w:sz="4" w:space="0" w:color="auto"/>
            </w:tcBorders>
          </w:tcPr>
          <w:p w14:paraId="6B6A5773" w14:textId="176AA4F0" w:rsidR="00860643" w:rsidRPr="0079649D" w:rsidRDefault="009B30AD" w:rsidP="005E1BDB">
            <w:pPr>
              <w:spacing w:after="0" w:line="360" w:lineRule="auto"/>
              <w:jc w:val="center"/>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Middle</w:t>
            </w:r>
            <w:r w:rsidR="00694357" w:rsidRPr="0079649D">
              <w:rPr>
                <w:rFonts w:ascii="Times New Roman" w:eastAsia="Calibri" w:hAnsi="Times New Roman" w:cs="Times New Roman"/>
                <w:b/>
                <w:sz w:val="24"/>
                <w:szCs w:val="24"/>
                <w:lang w:eastAsia="it-IT"/>
              </w:rPr>
              <w:t>-</w:t>
            </w:r>
            <w:r w:rsidRPr="0079649D">
              <w:rPr>
                <w:rFonts w:ascii="Times New Roman" w:eastAsia="Calibri" w:hAnsi="Times New Roman" w:cs="Times New Roman"/>
                <w:b/>
                <w:sz w:val="24"/>
                <w:szCs w:val="24"/>
                <w:lang w:eastAsia="it-IT"/>
              </w:rPr>
              <w:t>Income countries</w:t>
            </w:r>
          </w:p>
        </w:tc>
      </w:tr>
      <w:tr w:rsidR="008A1FA0" w:rsidRPr="0079649D" w14:paraId="57679FA3" w14:textId="69A9B988" w:rsidTr="00B10820">
        <w:tc>
          <w:tcPr>
            <w:tcW w:w="1270" w:type="pct"/>
            <w:tcBorders>
              <w:top w:val="single" w:sz="4" w:space="0" w:color="auto"/>
              <w:bottom w:val="single" w:sz="4" w:space="0" w:color="auto"/>
            </w:tcBorders>
            <w:shd w:val="clear" w:color="auto" w:fill="auto"/>
            <w:vAlign w:val="center"/>
          </w:tcPr>
          <w:p w14:paraId="36D48878" w14:textId="77777777"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Characteristics</w:t>
            </w:r>
          </w:p>
        </w:tc>
        <w:tc>
          <w:tcPr>
            <w:tcW w:w="559" w:type="pct"/>
            <w:tcBorders>
              <w:top w:val="single" w:sz="4" w:space="0" w:color="auto"/>
              <w:bottom w:val="single" w:sz="4" w:space="0" w:color="auto"/>
            </w:tcBorders>
            <w:shd w:val="clear" w:color="auto" w:fill="auto"/>
            <w:vAlign w:val="center"/>
          </w:tcPr>
          <w:p w14:paraId="128429CE" w14:textId="77777777" w:rsidR="009B30AD" w:rsidRPr="0079649D" w:rsidRDefault="009B30AD" w:rsidP="009B30AD">
            <w:pPr>
              <w:spacing w:after="0" w:line="360" w:lineRule="auto"/>
              <w:jc w:val="center"/>
              <w:rPr>
                <w:rFonts w:ascii="Times New Roman" w:eastAsia="Calibri" w:hAnsi="Times New Roman" w:cs="Times New Roman"/>
                <w:sz w:val="24"/>
                <w:szCs w:val="24"/>
              </w:rPr>
            </w:pPr>
            <w:r w:rsidRPr="0079649D">
              <w:rPr>
                <w:rFonts w:ascii="Times New Roman" w:eastAsia="Times New Roman" w:hAnsi="Times New Roman" w:cs="Times New Roman"/>
                <w:b/>
                <w:sz w:val="24"/>
                <w:szCs w:val="24"/>
                <w:lang w:eastAsia="it-IT"/>
              </w:rPr>
              <w:t>Women</w:t>
            </w:r>
          </w:p>
          <w:p w14:paraId="73447EE0" w14:textId="5E9A317C"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w:t>
            </w:r>
            <w:r w:rsidR="00276070"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049)</w:t>
            </w:r>
          </w:p>
        </w:tc>
        <w:tc>
          <w:tcPr>
            <w:tcW w:w="558" w:type="pct"/>
            <w:tcBorders>
              <w:top w:val="single" w:sz="4" w:space="0" w:color="auto"/>
              <w:bottom w:val="single" w:sz="4" w:space="0" w:color="auto"/>
            </w:tcBorders>
            <w:vAlign w:val="center"/>
          </w:tcPr>
          <w:p w14:paraId="25C45CAD" w14:textId="77777777"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Men</w:t>
            </w:r>
          </w:p>
          <w:p w14:paraId="792411B7" w14:textId="4ECBE6E0"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=2</w:t>
            </w:r>
            <w:r w:rsidR="00276070"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524)</w:t>
            </w:r>
          </w:p>
        </w:tc>
        <w:tc>
          <w:tcPr>
            <w:tcW w:w="711" w:type="pct"/>
            <w:tcBorders>
              <w:top w:val="single" w:sz="4" w:space="0" w:color="auto"/>
              <w:bottom w:val="single" w:sz="4" w:space="0" w:color="auto"/>
            </w:tcBorders>
            <w:vAlign w:val="center"/>
          </w:tcPr>
          <w:p w14:paraId="7F6BF2BB" w14:textId="39C08AC6"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64F64951" w14:textId="77777777"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p>
        </w:tc>
        <w:tc>
          <w:tcPr>
            <w:tcW w:w="661" w:type="pct"/>
            <w:tcBorders>
              <w:top w:val="single" w:sz="4" w:space="0" w:color="auto"/>
              <w:bottom w:val="single" w:sz="4" w:space="0" w:color="auto"/>
            </w:tcBorders>
            <w:vAlign w:val="center"/>
          </w:tcPr>
          <w:p w14:paraId="11BA99B8" w14:textId="77777777" w:rsidR="009B30AD" w:rsidRPr="0079649D" w:rsidRDefault="009B30AD" w:rsidP="009B30AD">
            <w:pPr>
              <w:spacing w:after="0" w:line="360" w:lineRule="auto"/>
              <w:jc w:val="center"/>
              <w:rPr>
                <w:rFonts w:ascii="Times New Roman" w:eastAsia="Calibri" w:hAnsi="Times New Roman" w:cs="Times New Roman"/>
                <w:sz w:val="24"/>
                <w:szCs w:val="24"/>
              </w:rPr>
            </w:pPr>
            <w:r w:rsidRPr="0079649D">
              <w:rPr>
                <w:rFonts w:ascii="Times New Roman" w:eastAsia="Times New Roman" w:hAnsi="Times New Roman" w:cs="Times New Roman"/>
                <w:b/>
                <w:sz w:val="24"/>
                <w:szCs w:val="24"/>
                <w:lang w:eastAsia="it-IT"/>
              </w:rPr>
              <w:t>Women</w:t>
            </w:r>
          </w:p>
          <w:p w14:paraId="1124414E" w14:textId="5EDF0E7B"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w:t>
            </w:r>
            <w:r w:rsidR="00276070"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307)</w:t>
            </w:r>
          </w:p>
        </w:tc>
        <w:tc>
          <w:tcPr>
            <w:tcW w:w="609" w:type="pct"/>
            <w:tcBorders>
              <w:top w:val="single" w:sz="4" w:space="0" w:color="auto"/>
              <w:bottom w:val="single" w:sz="4" w:space="0" w:color="auto"/>
            </w:tcBorders>
            <w:vAlign w:val="center"/>
          </w:tcPr>
          <w:p w14:paraId="474DF934" w14:textId="77777777"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Men</w:t>
            </w:r>
          </w:p>
          <w:p w14:paraId="6D9C1E58" w14:textId="378C0202"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=2</w:t>
            </w:r>
            <w:r w:rsidR="00276070"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739)</w:t>
            </w:r>
          </w:p>
        </w:tc>
        <w:tc>
          <w:tcPr>
            <w:tcW w:w="632" w:type="pct"/>
            <w:tcBorders>
              <w:top w:val="single" w:sz="4" w:space="0" w:color="auto"/>
              <w:bottom w:val="single" w:sz="4" w:space="0" w:color="auto"/>
            </w:tcBorders>
            <w:vAlign w:val="center"/>
          </w:tcPr>
          <w:p w14:paraId="5766DD16" w14:textId="77777777"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2F3F7FD5" w14:textId="77777777" w:rsidR="009B30AD" w:rsidRPr="0079649D" w:rsidRDefault="009B30AD" w:rsidP="009B30AD">
            <w:pPr>
              <w:spacing w:after="0" w:line="360" w:lineRule="auto"/>
              <w:jc w:val="center"/>
              <w:rPr>
                <w:rFonts w:ascii="Times New Roman" w:eastAsia="Times New Roman" w:hAnsi="Times New Roman" w:cs="Times New Roman"/>
                <w:b/>
                <w:sz w:val="24"/>
                <w:szCs w:val="24"/>
                <w:lang w:eastAsia="it-IT"/>
              </w:rPr>
            </w:pPr>
          </w:p>
        </w:tc>
      </w:tr>
      <w:tr w:rsidR="008A1FA0" w:rsidRPr="0079649D" w14:paraId="76A7F148" w14:textId="3217D7A9" w:rsidTr="00B10820">
        <w:tc>
          <w:tcPr>
            <w:tcW w:w="1270" w:type="pct"/>
            <w:tcBorders>
              <w:top w:val="single" w:sz="4" w:space="0" w:color="auto"/>
            </w:tcBorders>
            <w:shd w:val="clear" w:color="auto" w:fill="auto"/>
          </w:tcPr>
          <w:p w14:paraId="3D6409AE" w14:textId="667DAB51" w:rsidR="009B30AD" w:rsidRPr="0079649D" w:rsidRDefault="008D4B4F" w:rsidP="009B30AD">
            <w:pPr>
              <w:spacing w:after="0" w:line="360" w:lineRule="auto"/>
              <w:ind w:left="173"/>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Age</w:t>
            </w:r>
            <w:r w:rsidR="009B30AD" w:rsidRPr="0079649D">
              <w:rPr>
                <w:rFonts w:ascii="Times New Roman" w:eastAsia="Times New Roman" w:hAnsi="Times New Roman" w:cs="Times New Roman"/>
                <w:sz w:val="24"/>
                <w:szCs w:val="24"/>
              </w:rPr>
              <w:t>, y</w:t>
            </w:r>
            <w:r w:rsidR="00CA7303" w:rsidRPr="0079649D">
              <w:rPr>
                <w:rFonts w:ascii="Times New Roman" w:eastAsia="Times New Roman" w:hAnsi="Times New Roman" w:cs="Times New Roman"/>
                <w:sz w:val="24"/>
                <w:szCs w:val="24"/>
              </w:rPr>
              <w:t>ears</w:t>
            </w:r>
          </w:p>
        </w:tc>
        <w:tc>
          <w:tcPr>
            <w:tcW w:w="559" w:type="pct"/>
            <w:tcBorders>
              <w:top w:val="single" w:sz="4" w:space="0" w:color="auto"/>
            </w:tcBorders>
            <w:shd w:val="clear" w:color="auto" w:fill="auto"/>
          </w:tcPr>
          <w:p w14:paraId="41D42D68" w14:textId="24D47E80"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67.1</w:t>
            </w:r>
            <w:r w:rsidR="00FF3AC8" w:rsidRPr="0079649D">
              <w:rPr>
                <w:rFonts w:ascii="Times New Roman" w:eastAsia="Times New Roman" w:hAnsi="Times New Roman" w:cs="Times New Roman"/>
                <w:sz w:val="24"/>
                <w:szCs w:val="24"/>
                <w:lang w:eastAsia="it-IT"/>
              </w:rPr>
              <w:t xml:space="preserve"> ±</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11.9</w:t>
            </w:r>
          </w:p>
        </w:tc>
        <w:tc>
          <w:tcPr>
            <w:tcW w:w="558" w:type="pct"/>
            <w:tcBorders>
              <w:top w:val="single" w:sz="4" w:space="0" w:color="auto"/>
            </w:tcBorders>
          </w:tcPr>
          <w:p w14:paraId="03DEB66B" w14:textId="01ECB24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67.2</w:t>
            </w:r>
            <w:r w:rsidR="00FF3AC8" w:rsidRPr="0079649D">
              <w:rPr>
                <w:rFonts w:ascii="Times New Roman" w:eastAsia="Times New Roman" w:hAnsi="Times New Roman" w:cs="Times New Roman"/>
                <w:sz w:val="24"/>
                <w:szCs w:val="24"/>
                <w:lang w:eastAsia="it-IT"/>
              </w:rPr>
              <w:t xml:space="preserve"> </w:t>
            </w:r>
            <w:r w:rsidRPr="0079649D">
              <w:rPr>
                <w:rFonts w:ascii="Times New Roman" w:eastAsia="SimSun" w:hAnsi="Times New Roman" w:cs="Times New Roman"/>
                <w:kern w:val="2"/>
                <w:sz w:val="24"/>
                <w:szCs w:val="24"/>
              </w:rPr>
              <w:t>±</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11.8</w:t>
            </w:r>
          </w:p>
        </w:tc>
        <w:tc>
          <w:tcPr>
            <w:tcW w:w="711" w:type="pct"/>
            <w:tcBorders>
              <w:top w:val="single" w:sz="4" w:space="0" w:color="auto"/>
            </w:tcBorders>
          </w:tcPr>
          <w:p w14:paraId="1208CCDD" w14:textId="57EDB643"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Borders>
              <w:top w:val="single" w:sz="4" w:space="0" w:color="auto"/>
            </w:tcBorders>
          </w:tcPr>
          <w:p w14:paraId="4C55E467" w14:textId="2FDE754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62.9</w:t>
            </w:r>
            <w:r w:rsidRPr="0079649D">
              <w:rPr>
                <w:rFonts w:ascii="Times New Roman" w:eastAsia="Times New Roman" w:hAnsi="Times New Roman" w:cs="Times New Roman"/>
                <w:sz w:val="24"/>
                <w:szCs w:val="24"/>
              </w:rPr>
              <w:t xml:space="preserve"> </w:t>
            </w:r>
            <w:r w:rsidR="00FF3AC8" w:rsidRPr="0079649D">
              <w:rPr>
                <w:rFonts w:ascii="Times New Roman" w:eastAsia="Times New Roman" w:hAnsi="Times New Roman" w:cs="Times New Roman"/>
                <w:sz w:val="24"/>
                <w:szCs w:val="24"/>
                <w:lang w:eastAsia="it-IT"/>
              </w:rPr>
              <w:t>±</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12.2</w:t>
            </w:r>
          </w:p>
        </w:tc>
        <w:tc>
          <w:tcPr>
            <w:tcW w:w="609" w:type="pct"/>
            <w:tcBorders>
              <w:top w:val="single" w:sz="4" w:space="0" w:color="auto"/>
            </w:tcBorders>
          </w:tcPr>
          <w:p w14:paraId="0900784A" w14:textId="53B593AD"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63.0</w:t>
            </w:r>
            <w:r w:rsidRPr="0079649D">
              <w:rPr>
                <w:rFonts w:ascii="Times New Roman" w:eastAsia="Times New Roman" w:hAnsi="Times New Roman" w:cs="Times New Roman"/>
                <w:sz w:val="24"/>
                <w:szCs w:val="24"/>
              </w:rPr>
              <w:t xml:space="preserve"> </w:t>
            </w:r>
            <w:r w:rsidR="00FF3AC8" w:rsidRPr="0079649D">
              <w:rPr>
                <w:rFonts w:ascii="Times New Roman" w:eastAsia="Times New Roman" w:hAnsi="Times New Roman" w:cs="Times New Roman"/>
                <w:sz w:val="24"/>
                <w:szCs w:val="24"/>
                <w:lang w:eastAsia="it-IT"/>
              </w:rPr>
              <w:t>±</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11.6</w:t>
            </w:r>
          </w:p>
        </w:tc>
        <w:tc>
          <w:tcPr>
            <w:tcW w:w="632" w:type="pct"/>
            <w:tcBorders>
              <w:top w:val="single" w:sz="4" w:space="0" w:color="auto"/>
            </w:tcBorders>
          </w:tcPr>
          <w:p w14:paraId="57B93A98" w14:textId="661EE788"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0420B2B2" w14:textId="7809CF01" w:rsidTr="00B10820">
        <w:tc>
          <w:tcPr>
            <w:tcW w:w="1270" w:type="pct"/>
            <w:shd w:val="clear" w:color="auto" w:fill="auto"/>
          </w:tcPr>
          <w:p w14:paraId="4AA8D0A5" w14:textId="5098C81C" w:rsidR="009B30AD" w:rsidRPr="0079649D" w:rsidRDefault="009B30AD" w:rsidP="00BD6387">
            <w:pPr>
              <w:spacing w:after="0" w:line="360" w:lineRule="auto"/>
              <w:rPr>
                <w:rFonts w:ascii="Times New Roman" w:eastAsia="Times New Roman" w:hAnsi="Times New Roman" w:cs="Times New Roman"/>
                <w:sz w:val="24"/>
                <w:szCs w:val="24"/>
              </w:rPr>
            </w:pPr>
            <w:r w:rsidRPr="0079649D">
              <w:rPr>
                <w:rFonts w:ascii="Times New Roman" w:eastAsia="Times New Roman" w:hAnsi="Times New Roman" w:cs="Times New Roman"/>
                <w:b/>
                <w:sz w:val="24"/>
                <w:szCs w:val="24"/>
                <w:lang w:eastAsia="it-IT"/>
              </w:rPr>
              <w:t>Cardiovascular risk factors</w:t>
            </w:r>
          </w:p>
        </w:tc>
        <w:tc>
          <w:tcPr>
            <w:tcW w:w="559" w:type="pct"/>
            <w:shd w:val="clear" w:color="auto" w:fill="auto"/>
          </w:tcPr>
          <w:p w14:paraId="49591F5C"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558" w:type="pct"/>
          </w:tcPr>
          <w:p w14:paraId="7B14E8F4"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711" w:type="pct"/>
          </w:tcPr>
          <w:p w14:paraId="6C39E55B"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61" w:type="pct"/>
          </w:tcPr>
          <w:p w14:paraId="1E0DE699"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09" w:type="pct"/>
          </w:tcPr>
          <w:p w14:paraId="6C3B5A65" w14:textId="16282B3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32" w:type="pct"/>
          </w:tcPr>
          <w:p w14:paraId="2B5747E2"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r>
      <w:tr w:rsidR="008A1FA0" w:rsidRPr="0079649D" w14:paraId="750ADF56" w14:textId="4E6D7FF1" w:rsidTr="00B10820">
        <w:tc>
          <w:tcPr>
            <w:tcW w:w="1270" w:type="pct"/>
            <w:shd w:val="clear" w:color="auto" w:fill="auto"/>
          </w:tcPr>
          <w:p w14:paraId="23E03D6F" w14:textId="7E223849" w:rsidR="009B30AD" w:rsidRPr="0079649D" w:rsidRDefault="009B30AD" w:rsidP="009B30AD">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Diabetes</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6CA1A2EA" w14:textId="7C00065D"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23.3</w:t>
            </w:r>
          </w:p>
        </w:tc>
        <w:tc>
          <w:tcPr>
            <w:tcW w:w="558" w:type="pct"/>
          </w:tcPr>
          <w:p w14:paraId="0FF3D1D0" w14:textId="61937786"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23.7</w:t>
            </w:r>
          </w:p>
        </w:tc>
        <w:tc>
          <w:tcPr>
            <w:tcW w:w="711" w:type="pct"/>
          </w:tcPr>
          <w:p w14:paraId="17C4D422" w14:textId="7C8320AF"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Pr>
          <w:p w14:paraId="36A9A39B" w14:textId="54D81B73"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30.1</w:t>
            </w:r>
          </w:p>
        </w:tc>
        <w:tc>
          <w:tcPr>
            <w:tcW w:w="609" w:type="pct"/>
          </w:tcPr>
          <w:p w14:paraId="10040F08" w14:textId="01A1F0FC"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29.0</w:t>
            </w:r>
          </w:p>
        </w:tc>
        <w:tc>
          <w:tcPr>
            <w:tcW w:w="632" w:type="pct"/>
          </w:tcPr>
          <w:p w14:paraId="59D22E65" w14:textId="21D900A4"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9B30AD" w:rsidRPr="0079649D">
              <w:rPr>
                <w:rFonts w:ascii="Times New Roman" w:eastAsia="Times New Roman" w:hAnsi="Times New Roman" w:cs="Times New Roman"/>
                <w:sz w:val="24"/>
                <w:szCs w:val="24"/>
                <w:lang w:eastAsia="it-IT"/>
              </w:rPr>
              <w:t xml:space="preserve"> </w:t>
            </w:r>
          </w:p>
        </w:tc>
      </w:tr>
      <w:tr w:rsidR="008A1FA0" w:rsidRPr="0079649D" w14:paraId="4D12762E" w14:textId="6F4ABD78" w:rsidTr="00B10820">
        <w:tc>
          <w:tcPr>
            <w:tcW w:w="1270" w:type="pct"/>
            <w:shd w:val="clear" w:color="auto" w:fill="auto"/>
          </w:tcPr>
          <w:p w14:paraId="3D26CEEB" w14:textId="01D63E03" w:rsidR="009B30AD" w:rsidRPr="0079649D" w:rsidRDefault="009B30AD" w:rsidP="009B30AD">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Hypertension</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14DCDDC6" w14:textId="555DAC16"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63.9</w:t>
            </w:r>
          </w:p>
        </w:tc>
        <w:tc>
          <w:tcPr>
            <w:tcW w:w="558" w:type="pct"/>
          </w:tcPr>
          <w:p w14:paraId="7834A495" w14:textId="2F8038E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64.7</w:t>
            </w:r>
          </w:p>
        </w:tc>
        <w:tc>
          <w:tcPr>
            <w:tcW w:w="711" w:type="pct"/>
          </w:tcPr>
          <w:p w14:paraId="169AD60D" w14:textId="31DF769B"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Pr>
          <w:p w14:paraId="15241FB5" w14:textId="5EFDF2E3"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74.8</w:t>
            </w:r>
          </w:p>
        </w:tc>
        <w:tc>
          <w:tcPr>
            <w:tcW w:w="609" w:type="pct"/>
          </w:tcPr>
          <w:p w14:paraId="4543971B" w14:textId="4F5BDF9B"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74.8</w:t>
            </w:r>
          </w:p>
        </w:tc>
        <w:tc>
          <w:tcPr>
            <w:tcW w:w="632" w:type="pct"/>
          </w:tcPr>
          <w:p w14:paraId="21538A33" w14:textId="129E21C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0.0001 </w:t>
            </w:r>
          </w:p>
        </w:tc>
      </w:tr>
      <w:tr w:rsidR="008A1FA0" w:rsidRPr="0079649D" w14:paraId="2680E5C4" w14:textId="1CE985B2" w:rsidTr="00B10820">
        <w:trPr>
          <w:trHeight w:val="344"/>
        </w:trPr>
        <w:tc>
          <w:tcPr>
            <w:tcW w:w="1270" w:type="pct"/>
            <w:shd w:val="clear" w:color="auto" w:fill="auto"/>
          </w:tcPr>
          <w:p w14:paraId="584CAB29" w14:textId="1315A560" w:rsidR="009B30AD" w:rsidRPr="0079649D" w:rsidRDefault="009B30AD" w:rsidP="009B30AD">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Hypercholesterolemia</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104F25AE" w14:textId="07BDCC0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43.6</w:t>
            </w:r>
          </w:p>
        </w:tc>
        <w:tc>
          <w:tcPr>
            <w:tcW w:w="558" w:type="pct"/>
          </w:tcPr>
          <w:p w14:paraId="47653943" w14:textId="7F48440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43.8</w:t>
            </w:r>
          </w:p>
        </w:tc>
        <w:tc>
          <w:tcPr>
            <w:tcW w:w="711" w:type="pct"/>
          </w:tcPr>
          <w:p w14:paraId="115289E6" w14:textId="6D32A849"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r w:rsidR="009B30AD" w:rsidRPr="0079649D">
              <w:rPr>
                <w:rFonts w:ascii="Times New Roman" w:eastAsia="Times New Roman" w:hAnsi="Times New Roman" w:cs="Times New Roman"/>
                <w:sz w:val="24"/>
                <w:szCs w:val="24"/>
                <w:lang w:eastAsia="it-IT"/>
              </w:rPr>
              <w:t xml:space="preserve"> </w:t>
            </w:r>
          </w:p>
        </w:tc>
        <w:tc>
          <w:tcPr>
            <w:tcW w:w="661" w:type="pct"/>
          </w:tcPr>
          <w:p w14:paraId="48A59584" w14:textId="57830C1C"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40.1</w:t>
            </w:r>
          </w:p>
        </w:tc>
        <w:tc>
          <w:tcPr>
            <w:tcW w:w="609" w:type="pct"/>
          </w:tcPr>
          <w:p w14:paraId="64660B61" w14:textId="5974842F"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40.8</w:t>
            </w:r>
          </w:p>
        </w:tc>
        <w:tc>
          <w:tcPr>
            <w:tcW w:w="632" w:type="pct"/>
          </w:tcPr>
          <w:p w14:paraId="45BAB5DC" w14:textId="29766F02"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21B91E1A" w14:textId="26DF9B9B" w:rsidTr="00B10820">
        <w:tc>
          <w:tcPr>
            <w:tcW w:w="1270" w:type="pct"/>
            <w:shd w:val="clear" w:color="auto" w:fill="auto"/>
          </w:tcPr>
          <w:p w14:paraId="39FB664C" w14:textId="407614C4" w:rsidR="009B30AD" w:rsidRPr="0079649D" w:rsidRDefault="009B30AD" w:rsidP="009B30AD">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Current smokers</w:t>
            </w:r>
            <w:r w:rsidR="00CA7303" w:rsidRPr="0079649D">
              <w:rPr>
                <w:rFonts w:ascii="Times New Roman" w:eastAsia="Times New Roman" w:hAnsi="Times New Roman" w:cs="Times New Roman"/>
                <w:sz w:val="24"/>
                <w:szCs w:val="24"/>
                <w:lang w:eastAsia="it-IT"/>
              </w:rPr>
              <w:t>, %</w:t>
            </w:r>
          </w:p>
        </w:tc>
        <w:tc>
          <w:tcPr>
            <w:tcW w:w="559" w:type="pct"/>
            <w:shd w:val="clear" w:color="auto" w:fill="auto"/>
          </w:tcPr>
          <w:p w14:paraId="7C904021" w14:textId="6BBD91F6"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26.8</w:t>
            </w:r>
          </w:p>
        </w:tc>
        <w:tc>
          <w:tcPr>
            <w:tcW w:w="558" w:type="pct"/>
          </w:tcPr>
          <w:p w14:paraId="44F93FFA" w14:textId="21D4FA78"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26.8</w:t>
            </w:r>
          </w:p>
        </w:tc>
        <w:tc>
          <w:tcPr>
            <w:tcW w:w="711" w:type="pct"/>
          </w:tcPr>
          <w:p w14:paraId="29183BC1" w14:textId="2F761D3C"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0.0003 </w:t>
            </w:r>
          </w:p>
        </w:tc>
        <w:tc>
          <w:tcPr>
            <w:tcW w:w="661" w:type="pct"/>
          </w:tcPr>
          <w:p w14:paraId="441C5E54" w14:textId="23ACF51F"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34.5</w:t>
            </w:r>
          </w:p>
        </w:tc>
        <w:tc>
          <w:tcPr>
            <w:tcW w:w="609" w:type="pct"/>
          </w:tcPr>
          <w:p w14:paraId="66E0A92E" w14:textId="3D4467E6"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35.1</w:t>
            </w:r>
          </w:p>
        </w:tc>
        <w:tc>
          <w:tcPr>
            <w:tcW w:w="632" w:type="pct"/>
          </w:tcPr>
          <w:p w14:paraId="6B614540" w14:textId="0C73AECF"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48BA544D" w14:textId="0DAA8E15" w:rsidTr="00B10820">
        <w:tc>
          <w:tcPr>
            <w:tcW w:w="1270" w:type="pct"/>
            <w:shd w:val="clear" w:color="auto" w:fill="auto"/>
          </w:tcPr>
          <w:p w14:paraId="55C48DC1" w14:textId="0D077939" w:rsidR="009B30AD" w:rsidRPr="0079649D" w:rsidRDefault="009B30AD" w:rsidP="009B30AD">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Former smokers</w:t>
            </w:r>
            <w:r w:rsidR="00CA7303" w:rsidRPr="0079649D">
              <w:rPr>
                <w:rFonts w:ascii="Times New Roman" w:eastAsia="Times New Roman" w:hAnsi="Times New Roman" w:cs="Times New Roman"/>
                <w:sz w:val="24"/>
                <w:szCs w:val="24"/>
                <w:lang w:eastAsia="it-IT"/>
              </w:rPr>
              <w:t>, %</w:t>
            </w:r>
          </w:p>
        </w:tc>
        <w:tc>
          <w:tcPr>
            <w:tcW w:w="559" w:type="pct"/>
            <w:shd w:val="clear" w:color="auto" w:fill="auto"/>
          </w:tcPr>
          <w:p w14:paraId="707F1BCC" w14:textId="1835F910"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32.3</w:t>
            </w:r>
          </w:p>
        </w:tc>
        <w:tc>
          <w:tcPr>
            <w:tcW w:w="558" w:type="pct"/>
          </w:tcPr>
          <w:p w14:paraId="575A5685" w14:textId="2B49093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31.7</w:t>
            </w:r>
          </w:p>
        </w:tc>
        <w:tc>
          <w:tcPr>
            <w:tcW w:w="711" w:type="pct"/>
          </w:tcPr>
          <w:p w14:paraId="3FB61E6F" w14:textId="662B4BEF"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Pr>
          <w:p w14:paraId="487E68E7" w14:textId="75BEB89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5.2</w:t>
            </w:r>
          </w:p>
        </w:tc>
        <w:tc>
          <w:tcPr>
            <w:tcW w:w="609" w:type="pct"/>
          </w:tcPr>
          <w:p w14:paraId="1F238AEA" w14:textId="30BCDA9E"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4.9</w:t>
            </w:r>
          </w:p>
        </w:tc>
        <w:tc>
          <w:tcPr>
            <w:tcW w:w="632" w:type="pct"/>
          </w:tcPr>
          <w:p w14:paraId="63196969" w14:textId="233107E1"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6D670628" w14:textId="60EDBA4F" w:rsidTr="00B10820">
        <w:tc>
          <w:tcPr>
            <w:tcW w:w="1270" w:type="pct"/>
            <w:shd w:val="clear" w:color="auto" w:fill="auto"/>
          </w:tcPr>
          <w:p w14:paraId="4FE2061E" w14:textId="4ABCA5ED" w:rsidR="009B30AD" w:rsidRPr="0079649D" w:rsidRDefault="009B30AD"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Clinical history of CHD</w:t>
            </w:r>
          </w:p>
        </w:tc>
        <w:tc>
          <w:tcPr>
            <w:tcW w:w="559" w:type="pct"/>
            <w:shd w:val="clear" w:color="auto" w:fill="auto"/>
          </w:tcPr>
          <w:p w14:paraId="2D1198CC"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558" w:type="pct"/>
          </w:tcPr>
          <w:p w14:paraId="171F932B"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711" w:type="pct"/>
          </w:tcPr>
          <w:p w14:paraId="315D8FEB"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61" w:type="pct"/>
          </w:tcPr>
          <w:p w14:paraId="5C1712C9"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09" w:type="pct"/>
          </w:tcPr>
          <w:p w14:paraId="3C3AA81A" w14:textId="348B3904"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32" w:type="pct"/>
          </w:tcPr>
          <w:p w14:paraId="1B114863" w14:textId="77777777" w:rsidR="009B30AD" w:rsidRPr="0079649D" w:rsidRDefault="009B30AD" w:rsidP="00A81886">
            <w:pPr>
              <w:spacing w:after="0" w:line="360" w:lineRule="auto"/>
              <w:rPr>
                <w:rFonts w:ascii="Times New Roman" w:eastAsia="Times New Roman" w:hAnsi="Times New Roman" w:cs="Times New Roman"/>
                <w:sz w:val="24"/>
                <w:szCs w:val="24"/>
                <w:lang w:eastAsia="it-IT"/>
              </w:rPr>
            </w:pPr>
          </w:p>
        </w:tc>
      </w:tr>
      <w:tr w:rsidR="008A1FA0" w:rsidRPr="0079649D" w14:paraId="22A55433" w14:textId="0112AFB9" w:rsidTr="00B10820">
        <w:tc>
          <w:tcPr>
            <w:tcW w:w="1270" w:type="pct"/>
            <w:shd w:val="clear" w:color="auto" w:fill="auto"/>
          </w:tcPr>
          <w:p w14:paraId="2F40EEDB" w14:textId="72C24743" w:rsidR="009B30AD" w:rsidRPr="0079649D" w:rsidRDefault="009B30AD" w:rsidP="009B30AD">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angina pectoris</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69181C13" w14:textId="76DDDD2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23.4</w:t>
            </w:r>
          </w:p>
        </w:tc>
        <w:tc>
          <w:tcPr>
            <w:tcW w:w="558" w:type="pct"/>
          </w:tcPr>
          <w:p w14:paraId="5CFA00E8" w14:textId="22A32E6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22.8</w:t>
            </w:r>
          </w:p>
        </w:tc>
        <w:tc>
          <w:tcPr>
            <w:tcW w:w="711" w:type="pct"/>
          </w:tcPr>
          <w:p w14:paraId="7E01B5B8" w14:textId="7C01050E"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Pr>
          <w:p w14:paraId="22C6D824" w14:textId="36821A2B"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21.9</w:t>
            </w:r>
          </w:p>
        </w:tc>
        <w:tc>
          <w:tcPr>
            <w:tcW w:w="609" w:type="pct"/>
          </w:tcPr>
          <w:p w14:paraId="5C32B1FA" w14:textId="3832A2C9"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22.3</w:t>
            </w:r>
          </w:p>
        </w:tc>
        <w:tc>
          <w:tcPr>
            <w:tcW w:w="632" w:type="pct"/>
          </w:tcPr>
          <w:p w14:paraId="44EBF0B2" w14:textId="3E0A1A89"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1DB8F173" w14:textId="2A7DC81D" w:rsidTr="00B10820">
        <w:tc>
          <w:tcPr>
            <w:tcW w:w="1270" w:type="pct"/>
            <w:shd w:val="clear" w:color="auto" w:fill="auto"/>
          </w:tcPr>
          <w:p w14:paraId="3B9BE1D9" w14:textId="2234C117" w:rsidR="009B30AD" w:rsidRPr="0079649D" w:rsidRDefault="009B30AD" w:rsidP="009B30AD">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MI</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663419F2" w14:textId="374DE4EF"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23.5</w:t>
            </w:r>
          </w:p>
        </w:tc>
        <w:tc>
          <w:tcPr>
            <w:tcW w:w="558" w:type="pct"/>
          </w:tcPr>
          <w:p w14:paraId="77D44A21" w14:textId="226A8A6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23.1</w:t>
            </w:r>
          </w:p>
        </w:tc>
        <w:tc>
          <w:tcPr>
            <w:tcW w:w="711" w:type="pct"/>
          </w:tcPr>
          <w:p w14:paraId="262CBF70" w14:textId="39DA61F0"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Pr>
          <w:p w14:paraId="6906ADC4" w14:textId="3AAA2B7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20.2</w:t>
            </w:r>
          </w:p>
        </w:tc>
        <w:tc>
          <w:tcPr>
            <w:tcW w:w="609" w:type="pct"/>
          </w:tcPr>
          <w:p w14:paraId="53909086" w14:textId="2D5196B9"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21.2</w:t>
            </w:r>
          </w:p>
        </w:tc>
        <w:tc>
          <w:tcPr>
            <w:tcW w:w="632" w:type="pct"/>
          </w:tcPr>
          <w:p w14:paraId="3672D19C" w14:textId="7FB2F897"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r w:rsidR="009B30AD" w:rsidRPr="0079649D">
              <w:rPr>
                <w:rFonts w:ascii="Times New Roman" w:eastAsia="Times New Roman" w:hAnsi="Times New Roman" w:cs="Times New Roman"/>
                <w:sz w:val="24"/>
                <w:szCs w:val="24"/>
                <w:lang w:eastAsia="it-IT"/>
              </w:rPr>
              <w:t xml:space="preserve"> </w:t>
            </w:r>
          </w:p>
        </w:tc>
      </w:tr>
      <w:tr w:rsidR="008A1FA0" w:rsidRPr="0079649D" w14:paraId="7F692C0E" w14:textId="6DE015AD" w:rsidTr="00B10820">
        <w:tc>
          <w:tcPr>
            <w:tcW w:w="1270" w:type="pct"/>
            <w:shd w:val="clear" w:color="auto" w:fill="auto"/>
          </w:tcPr>
          <w:p w14:paraId="5B13805F" w14:textId="5CE04A9F" w:rsidR="009B30AD" w:rsidRPr="0079649D" w:rsidRDefault="009B30AD" w:rsidP="009B30AD">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PCI</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1630B42D" w14:textId="41BBB170"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13.7</w:t>
            </w:r>
          </w:p>
        </w:tc>
        <w:tc>
          <w:tcPr>
            <w:tcW w:w="558" w:type="pct"/>
          </w:tcPr>
          <w:p w14:paraId="657CD8E5" w14:textId="3C2450C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13.3</w:t>
            </w:r>
          </w:p>
        </w:tc>
        <w:tc>
          <w:tcPr>
            <w:tcW w:w="711" w:type="pct"/>
          </w:tcPr>
          <w:p w14:paraId="0199AC07" w14:textId="48B92189"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c>
          <w:tcPr>
            <w:tcW w:w="661" w:type="pct"/>
          </w:tcPr>
          <w:p w14:paraId="381F1BA6" w14:textId="3576F88E"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11.4</w:t>
            </w:r>
          </w:p>
        </w:tc>
        <w:tc>
          <w:tcPr>
            <w:tcW w:w="609" w:type="pct"/>
          </w:tcPr>
          <w:p w14:paraId="2067640D" w14:textId="302A31C9"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11.7</w:t>
            </w:r>
          </w:p>
        </w:tc>
        <w:tc>
          <w:tcPr>
            <w:tcW w:w="632" w:type="pct"/>
          </w:tcPr>
          <w:p w14:paraId="48AC7D0B" w14:textId="6B9D52DC"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6E1A5223" w14:textId="1C45D7C1" w:rsidTr="00B10820">
        <w:tc>
          <w:tcPr>
            <w:tcW w:w="1270" w:type="pct"/>
            <w:shd w:val="clear" w:color="auto" w:fill="auto"/>
          </w:tcPr>
          <w:p w14:paraId="00CC190A" w14:textId="239BA99A" w:rsidR="009B30AD" w:rsidRPr="0079649D" w:rsidRDefault="009B30AD" w:rsidP="009B30AD">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CABG</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30E94EB4" w14:textId="70202BD1"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6.9</w:t>
            </w:r>
          </w:p>
        </w:tc>
        <w:tc>
          <w:tcPr>
            <w:tcW w:w="558" w:type="pct"/>
          </w:tcPr>
          <w:p w14:paraId="017D2078" w14:textId="2D346E81"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6.8</w:t>
            </w:r>
          </w:p>
        </w:tc>
        <w:tc>
          <w:tcPr>
            <w:tcW w:w="711" w:type="pct"/>
          </w:tcPr>
          <w:p w14:paraId="385348BD" w14:textId="65C807A8"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0.006</w:t>
            </w:r>
            <w:r w:rsidR="009B30AD" w:rsidRPr="0079649D">
              <w:rPr>
                <w:rFonts w:ascii="Times New Roman" w:eastAsia="Times New Roman" w:hAnsi="Times New Roman" w:cs="Times New Roman"/>
                <w:sz w:val="24"/>
                <w:szCs w:val="24"/>
                <w:lang w:eastAsia="it-IT"/>
              </w:rPr>
              <w:t xml:space="preserve"> </w:t>
            </w:r>
          </w:p>
        </w:tc>
        <w:tc>
          <w:tcPr>
            <w:tcW w:w="661" w:type="pct"/>
          </w:tcPr>
          <w:p w14:paraId="3A54496E" w14:textId="5CA5EB9B"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3.3</w:t>
            </w:r>
          </w:p>
        </w:tc>
        <w:tc>
          <w:tcPr>
            <w:tcW w:w="609" w:type="pct"/>
          </w:tcPr>
          <w:p w14:paraId="0039EF1D" w14:textId="644C8E0C"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3.6</w:t>
            </w:r>
          </w:p>
        </w:tc>
        <w:tc>
          <w:tcPr>
            <w:tcW w:w="632" w:type="pct"/>
          </w:tcPr>
          <w:p w14:paraId="3E72C8E7" w14:textId="0A85F44B"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67425417" w14:textId="54920BD3" w:rsidTr="00B10820">
        <w:tc>
          <w:tcPr>
            <w:tcW w:w="1270" w:type="pct"/>
            <w:shd w:val="clear" w:color="auto" w:fill="auto"/>
          </w:tcPr>
          <w:p w14:paraId="21975122" w14:textId="02952B9D" w:rsidR="009B30AD" w:rsidRPr="0079649D" w:rsidRDefault="009B30AD"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Clinical history of CVD</w:t>
            </w:r>
          </w:p>
        </w:tc>
        <w:tc>
          <w:tcPr>
            <w:tcW w:w="559" w:type="pct"/>
            <w:shd w:val="clear" w:color="auto" w:fill="auto"/>
          </w:tcPr>
          <w:p w14:paraId="4510377B"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558" w:type="pct"/>
          </w:tcPr>
          <w:p w14:paraId="1A2D3105"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711" w:type="pct"/>
          </w:tcPr>
          <w:p w14:paraId="52BE3D4B"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61" w:type="pct"/>
          </w:tcPr>
          <w:p w14:paraId="4A7893AE"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09" w:type="pct"/>
          </w:tcPr>
          <w:p w14:paraId="3CD0BDEF" w14:textId="4E91CD2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c>
          <w:tcPr>
            <w:tcW w:w="632" w:type="pct"/>
          </w:tcPr>
          <w:p w14:paraId="01DC898E" w14:textId="77777777"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p>
        </w:tc>
      </w:tr>
      <w:tr w:rsidR="008A1FA0" w:rsidRPr="0079649D" w14:paraId="2BB12FCC" w14:textId="0495AF48" w:rsidTr="00B10820">
        <w:tc>
          <w:tcPr>
            <w:tcW w:w="1270" w:type="pct"/>
            <w:shd w:val="clear" w:color="auto" w:fill="auto"/>
          </w:tcPr>
          <w:p w14:paraId="02CE03C0" w14:textId="25C64BBE" w:rsidR="009B30AD" w:rsidRPr="0079649D" w:rsidRDefault="009B30AD" w:rsidP="009B30AD">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Peripheral artery disease</w:t>
            </w:r>
            <w:r w:rsidR="00CA7303" w:rsidRPr="0079649D">
              <w:rPr>
                <w:rFonts w:ascii="Times New Roman" w:eastAsia="Times New Roman" w:hAnsi="Times New Roman" w:cs="Times New Roman"/>
                <w:sz w:val="24"/>
                <w:szCs w:val="24"/>
                <w:lang w:eastAsia="it-IT"/>
              </w:rPr>
              <w:t>, %</w:t>
            </w:r>
            <w:r w:rsidRPr="0079649D">
              <w:rPr>
                <w:rFonts w:ascii="Times New Roman" w:eastAsia="Times New Roman" w:hAnsi="Times New Roman" w:cs="Times New Roman"/>
                <w:sz w:val="24"/>
                <w:szCs w:val="24"/>
                <w:lang w:eastAsia="it-IT"/>
              </w:rPr>
              <w:t xml:space="preserve"> </w:t>
            </w:r>
          </w:p>
        </w:tc>
        <w:tc>
          <w:tcPr>
            <w:tcW w:w="559" w:type="pct"/>
            <w:shd w:val="clear" w:color="auto" w:fill="auto"/>
          </w:tcPr>
          <w:p w14:paraId="34729A1E" w14:textId="6843DE92"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5.4</w:t>
            </w:r>
          </w:p>
        </w:tc>
        <w:tc>
          <w:tcPr>
            <w:tcW w:w="558" w:type="pct"/>
          </w:tcPr>
          <w:p w14:paraId="2B8F41AD" w14:textId="2FCFBA86"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5.2</w:t>
            </w:r>
          </w:p>
        </w:tc>
        <w:tc>
          <w:tcPr>
            <w:tcW w:w="711" w:type="pct"/>
          </w:tcPr>
          <w:p w14:paraId="31D74CFC" w14:textId="205B83CF"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0.007</w:t>
            </w:r>
            <w:r w:rsidR="009B30AD" w:rsidRPr="0079649D">
              <w:rPr>
                <w:rFonts w:ascii="Times New Roman" w:eastAsia="Times New Roman" w:hAnsi="Times New Roman" w:cs="Times New Roman"/>
                <w:sz w:val="24"/>
                <w:szCs w:val="24"/>
                <w:lang w:eastAsia="it-IT"/>
              </w:rPr>
              <w:t xml:space="preserve"> </w:t>
            </w:r>
          </w:p>
        </w:tc>
        <w:tc>
          <w:tcPr>
            <w:tcW w:w="661" w:type="pct"/>
          </w:tcPr>
          <w:p w14:paraId="6CACA4B3" w14:textId="1E68FF7C"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w:t>
            </w:r>
          </w:p>
        </w:tc>
        <w:tc>
          <w:tcPr>
            <w:tcW w:w="609" w:type="pct"/>
          </w:tcPr>
          <w:p w14:paraId="14A2A53E" w14:textId="3D1E073F"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w:t>
            </w:r>
          </w:p>
        </w:tc>
        <w:tc>
          <w:tcPr>
            <w:tcW w:w="632" w:type="pct"/>
          </w:tcPr>
          <w:p w14:paraId="7D721474" w14:textId="539E06EC"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FF3AC8" w:rsidRPr="0079649D" w14:paraId="0EEF66EF" w14:textId="1C8798ED" w:rsidTr="00B10820">
        <w:tc>
          <w:tcPr>
            <w:tcW w:w="1829" w:type="pct"/>
            <w:gridSpan w:val="2"/>
            <w:shd w:val="clear" w:color="auto" w:fill="auto"/>
          </w:tcPr>
          <w:p w14:paraId="13224322" w14:textId="1AD3A875" w:rsidR="00FF3AC8" w:rsidRPr="0079649D" w:rsidRDefault="00FF3AC8" w:rsidP="00FF3AC8">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Clinical presentation at admission</w:t>
            </w:r>
          </w:p>
        </w:tc>
        <w:tc>
          <w:tcPr>
            <w:tcW w:w="558" w:type="pct"/>
          </w:tcPr>
          <w:p w14:paraId="247637A9" w14:textId="77777777" w:rsidR="00FF3AC8" w:rsidRPr="0079649D" w:rsidRDefault="00FF3AC8" w:rsidP="009B30AD">
            <w:pPr>
              <w:spacing w:after="0" w:line="360" w:lineRule="auto"/>
              <w:jc w:val="center"/>
              <w:rPr>
                <w:rFonts w:ascii="Times New Roman" w:eastAsia="Times New Roman" w:hAnsi="Times New Roman" w:cs="Times New Roman"/>
                <w:sz w:val="24"/>
                <w:szCs w:val="24"/>
                <w:lang w:eastAsia="it-IT"/>
              </w:rPr>
            </w:pPr>
          </w:p>
        </w:tc>
        <w:tc>
          <w:tcPr>
            <w:tcW w:w="711" w:type="pct"/>
          </w:tcPr>
          <w:p w14:paraId="66420CBC" w14:textId="77777777" w:rsidR="00FF3AC8" w:rsidRPr="0079649D" w:rsidRDefault="00FF3AC8" w:rsidP="009B30AD">
            <w:pPr>
              <w:spacing w:after="0" w:line="360" w:lineRule="auto"/>
              <w:jc w:val="center"/>
              <w:rPr>
                <w:rFonts w:ascii="Times New Roman" w:eastAsia="Times New Roman" w:hAnsi="Times New Roman" w:cs="Times New Roman"/>
                <w:sz w:val="24"/>
                <w:szCs w:val="24"/>
                <w:lang w:eastAsia="it-IT"/>
              </w:rPr>
            </w:pPr>
          </w:p>
        </w:tc>
        <w:tc>
          <w:tcPr>
            <w:tcW w:w="661" w:type="pct"/>
          </w:tcPr>
          <w:p w14:paraId="02B47FE6" w14:textId="77777777" w:rsidR="00FF3AC8" w:rsidRPr="0079649D" w:rsidRDefault="00FF3AC8" w:rsidP="009B30AD">
            <w:pPr>
              <w:spacing w:after="0" w:line="360" w:lineRule="auto"/>
              <w:jc w:val="center"/>
              <w:rPr>
                <w:rFonts w:ascii="Times New Roman" w:eastAsia="Times New Roman" w:hAnsi="Times New Roman" w:cs="Times New Roman"/>
                <w:sz w:val="24"/>
                <w:szCs w:val="24"/>
                <w:lang w:eastAsia="it-IT"/>
              </w:rPr>
            </w:pPr>
          </w:p>
        </w:tc>
        <w:tc>
          <w:tcPr>
            <w:tcW w:w="609" w:type="pct"/>
          </w:tcPr>
          <w:p w14:paraId="1870A29B" w14:textId="36374DE8" w:rsidR="00FF3AC8" w:rsidRPr="0079649D" w:rsidRDefault="00FF3AC8" w:rsidP="009B30AD">
            <w:pPr>
              <w:spacing w:after="0" w:line="360" w:lineRule="auto"/>
              <w:jc w:val="center"/>
              <w:rPr>
                <w:rFonts w:ascii="Times New Roman" w:eastAsia="Times New Roman" w:hAnsi="Times New Roman" w:cs="Times New Roman"/>
                <w:sz w:val="24"/>
                <w:szCs w:val="24"/>
                <w:lang w:eastAsia="it-IT"/>
              </w:rPr>
            </w:pPr>
          </w:p>
        </w:tc>
        <w:tc>
          <w:tcPr>
            <w:tcW w:w="632" w:type="pct"/>
          </w:tcPr>
          <w:p w14:paraId="19026AEE" w14:textId="77777777" w:rsidR="00FF3AC8" w:rsidRPr="0079649D" w:rsidRDefault="00FF3AC8" w:rsidP="009B30AD">
            <w:pPr>
              <w:spacing w:after="0" w:line="360" w:lineRule="auto"/>
              <w:jc w:val="center"/>
              <w:rPr>
                <w:rFonts w:ascii="Times New Roman" w:eastAsia="Times New Roman" w:hAnsi="Times New Roman" w:cs="Times New Roman"/>
                <w:sz w:val="24"/>
                <w:szCs w:val="24"/>
                <w:lang w:eastAsia="it-IT"/>
              </w:rPr>
            </w:pPr>
          </w:p>
        </w:tc>
      </w:tr>
      <w:tr w:rsidR="008A1FA0" w:rsidRPr="0079649D" w14:paraId="15FE477F" w14:textId="0CCCF419" w:rsidTr="00B10820">
        <w:tc>
          <w:tcPr>
            <w:tcW w:w="1270" w:type="pct"/>
            <w:shd w:val="clear" w:color="auto" w:fill="auto"/>
          </w:tcPr>
          <w:p w14:paraId="4651F76B" w14:textId="435486D9" w:rsidR="009B30AD" w:rsidRPr="0079649D" w:rsidRDefault="001710AF" w:rsidP="005E1BDB">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lastRenderedPageBreak/>
              <w:t xml:space="preserve">Systolic blood </w:t>
            </w:r>
            <w:r w:rsidR="00FF3AC8" w:rsidRPr="0079649D">
              <w:rPr>
                <w:rFonts w:ascii="Times New Roman" w:eastAsia="Times New Roman" w:hAnsi="Times New Roman" w:cs="Times New Roman"/>
                <w:sz w:val="24"/>
                <w:szCs w:val="24"/>
              </w:rPr>
              <w:t>pressure,</w:t>
            </w:r>
            <w:r w:rsidR="009B30AD" w:rsidRPr="0079649D">
              <w:rPr>
                <w:rFonts w:ascii="Times New Roman" w:eastAsia="SimSun" w:hAnsi="Times New Roman" w:cs="Times New Roman"/>
                <w:kern w:val="2"/>
                <w:sz w:val="24"/>
                <w:szCs w:val="24"/>
              </w:rPr>
              <w:t xml:space="preserve"> </w:t>
            </w:r>
            <w:r w:rsidR="009B30AD" w:rsidRPr="0079649D">
              <w:rPr>
                <w:rFonts w:ascii="Times New Roman" w:eastAsia="Times New Roman" w:hAnsi="Times New Roman" w:cs="Times New Roman"/>
                <w:sz w:val="24"/>
                <w:szCs w:val="24"/>
              </w:rPr>
              <w:t>mmHg</w:t>
            </w:r>
          </w:p>
        </w:tc>
        <w:tc>
          <w:tcPr>
            <w:tcW w:w="559" w:type="pct"/>
            <w:shd w:val="clear" w:color="auto" w:fill="auto"/>
          </w:tcPr>
          <w:p w14:paraId="518DAC3F" w14:textId="379A4EBA"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143.0</w:t>
            </w:r>
            <w:r w:rsidR="00FF3AC8" w:rsidRPr="0079649D">
              <w:rPr>
                <w:rFonts w:ascii="Times New Roman" w:eastAsia="Times New Roman" w:hAnsi="Times New Roman" w:cs="Times New Roman"/>
                <w:sz w:val="24"/>
                <w:szCs w:val="24"/>
                <w:lang w:eastAsia="it-IT"/>
              </w:rPr>
              <w:t xml:space="preserve"> ±</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27.1</w:t>
            </w:r>
          </w:p>
        </w:tc>
        <w:tc>
          <w:tcPr>
            <w:tcW w:w="558" w:type="pct"/>
          </w:tcPr>
          <w:p w14:paraId="4315C7B3" w14:textId="7E507709"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143.5</w:t>
            </w:r>
            <w:r w:rsidR="00FF3AC8" w:rsidRPr="0079649D">
              <w:rPr>
                <w:rFonts w:ascii="Times New Roman" w:eastAsia="Times New Roman" w:hAnsi="Times New Roman" w:cs="Times New Roman"/>
                <w:sz w:val="24"/>
                <w:szCs w:val="24"/>
                <w:lang w:eastAsia="it-IT"/>
              </w:rPr>
              <w:t xml:space="preserve"> ±</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35.7</w:t>
            </w:r>
          </w:p>
        </w:tc>
        <w:tc>
          <w:tcPr>
            <w:tcW w:w="711" w:type="pct"/>
          </w:tcPr>
          <w:p w14:paraId="359AFD90" w14:textId="39934CC9"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p>
        </w:tc>
        <w:tc>
          <w:tcPr>
            <w:tcW w:w="661" w:type="pct"/>
          </w:tcPr>
          <w:p w14:paraId="1B0DDD1D" w14:textId="288A4A83"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144.3</w:t>
            </w:r>
            <w:r w:rsidRPr="0079649D">
              <w:rPr>
                <w:rFonts w:ascii="Times New Roman" w:eastAsia="Times New Roman" w:hAnsi="Times New Roman" w:cs="Times New Roman"/>
                <w:sz w:val="24"/>
                <w:szCs w:val="24"/>
              </w:rPr>
              <w:t xml:space="preserve"> </w:t>
            </w:r>
            <w:r w:rsidR="00FF3AC8" w:rsidRPr="0079649D">
              <w:rPr>
                <w:rFonts w:ascii="Times New Roman" w:eastAsia="Times New Roman" w:hAnsi="Times New Roman" w:cs="Times New Roman"/>
                <w:sz w:val="24"/>
                <w:szCs w:val="24"/>
                <w:lang w:eastAsia="it-IT"/>
              </w:rPr>
              <w:t>±</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27.8</w:t>
            </w:r>
          </w:p>
        </w:tc>
        <w:tc>
          <w:tcPr>
            <w:tcW w:w="609" w:type="pct"/>
          </w:tcPr>
          <w:p w14:paraId="03FBE9D9" w14:textId="1C505E25"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144.5</w:t>
            </w:r>
            <w:r w:rsidRPr="0079649D">
              <w:rPr>
                <w:rFonts w:ascii="Times New Roman" w:eastAsia="Times New Roman" w:hAnsi="Times New Roman" w:cs="Times New Roman"/>
                <w:sz w:val="24"/>
                <w:szCs w:val="24"/>
              </w:rPr>
              <w:t xml:space="preserve"> </w:t>
            </w:r>
            <w:r w:rsidR="00FF3AC8"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25.9</w:t>
            </w:r>
          </w:p>
        </w:tc>
        <w:tc>
          <w:tcPr>
            <w:tcW w:w="632" w:type="pct"/>
          </w:tcPr>
          <w:p w14:paraId="2DBD0912" w14:textId="1AF7AC31"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-0.009</w:t>
            </w:r>
            <w:r w:rsidR="009B30AD" w:rsidRPr="0079649D">
              <w:rPr>
                <w:rFonts w:ascii="Times New Roman" w:eastAsia="Times New Roman" w:hAnsi="Times New Roman" w:cs="Times New Roman"/>
                <w:sz w:val="24"/>
                <w:szCs w:val="24"/>
                <w:lang w:eastAsia="it-IT"/>
              </w:rPr>
              <w:t xml:space="preserve"> </w:t>
            </w:r>
          </w:p>
        </w:tc>
      </w:tr>
      <w:tr w:rsidR="008A1FA0" w:rsidRPr="0079649D" w14:paraId="09D8A8D1" w14:textId="4811D4E6" w:rsidTr="00B10820">
        <w:tc>
          <w:tcPr>
            <w:tcW w:w="1270" w:type="pct"/>
            <w:shd w:val="clear" w:color="auto" w:fill="auto"/>
          </w:tcPr>
          <w:p w14:paraId="57097FDE" w14:textId="7F4B81EF" w:rsidR="009B30AD" w:rsidRPr="0079649D" w:rsidRDefault="001710AF" w:rsidP="005E1BDB">
            <w:pPr>
              <w:spacing w:after="0" w:line="360" w:lineRule="auto"/>
              <w:ind w:left="142"/>
              <w:rPr>
                <w:rFonts w:ascii="Times New Roman" w:eastAsia="Calibri" w:hAnsi="Times New Roman" w:cs="Times New Roman"/>
                <w:sz w:val="24"/>
                <w:szCs w:val="24"/>
                <w:lang w:eastAsia="ko-KR"/>
              </w:rPr>
            </w:pPr>
            <w:r w:rsidRPr="0079649D">
              <w:rPr>
                <w:rFonts w:ascii="Times New Roman" w:eastAsia="Times New Roman" w:hAnsi="Times New Roman" w:cs="Times New Roman"/>
                <w:sz w:val="24"/>
                <w:szCs w:val="24"/>
              </w:rPr>
              <w:t>Heart rate</w:t>
            </w:r>
            <w:r w:rsidR="009B30AD" w:rsidRPr="0079649D">
              <w:rPr>
                <w:rFonts w:ascii="Times New Roman" w:eastAsia="SimSun" w:hAnsi="Times New Roman" w:cs="Times New Roman"/>
                <w:kern w:val="2"/>
                <w:sz w:val="24"/>
                <w:szCs w:val="24"/>
              </w:rPr>
              <w:t xml:space="preserve">, </w:t>
            </w:r>
            <w:r w:rsidR="009B30AD" w:rsidRPr="0079649D">
              <w:rPr>
                <w:rFonts w:ascii="Times New Roman" w:eastAsia="Times New Roman" w:hAnsi="Times New Roman" w:cs="Times New Roman"/>
                <w:sz w:val="24"/>
                <w:szCs w:val="24"/>
              </w:rPr>
              <w:t>bpm</w:t>
            </w:r>
          </w:p>
        </w:tc>
        <w:tc>
          <w:tcPr>
            <w:tcW w:w="559" w:type="pct"/>
            <w:shd w:val="clear" w:color="auto" w:fill="auto"/>
          </w:tcPr>
          <w:p w14:paraId="227B5259" w14:textId="1256A099"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79.8</w:t>
            </w:r>
            <w:r w:rsidR="00FF3AC8" w:rsidRPr="0079649D">
              <w:rPr>
                <w:rFonts w:ascii="Times New Roman" w:eastAsia="Times New Roman" w:hAnsi="Times New Roman" w:cs="Times New Roman"/>
                <w:sz w:val="24"/>
                <w:szCs w:val="24"/>
                <w:lang w:eastAsia="it-IT"/>
              </w:rPr>
              <w:t xml:space="preserve"> ±</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23.2</w:t>
            </w:r>
          </w:p>
        </w:tc>
        <w:tc>
          <w:tcPr>
            <w:tcW w:w="558" w:type="pct"/>
          </w:tcPr>
          <w:p w14:paraId="7012ECFB" w14:textId="000D2919" w:rsidR="009B30AD" w:rsidRPr="0079649D" w:rsidRDefault="009B30AD" w:rsidP="001710AF">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79.9</w:t>
            </w:r>
            <w:r w:rsidR="00FF3AC8" w:rsidRPr="0079649D">
              <w:rPr>
                <w:rFonts w:ascii="Times New Roman" w:eastAsia="Times New Roman" w:hAnsi="Times New Roman" w:cs="Times New Roman"/>
                <w:sz w:val="24"/>
                <w:szCs w:val="24"/>
                <w:lang w:eastAsia="it-IT"/>
              </w:rPr>
              <w:t xml:space="preserve"> ± </w:t>
            </w:r>
            <w:r w:rsidRPr="0079649D">
              <w:rPr>
                <w:rFonts w:ascii="Times New Roman" w:eastAsia="Times New Roman" w:hAnsi="Times New Roman" w:cs="Times New Roman"/>
                <w:sz w:val="24"/>
                <w:szCs w:val="24"/>
                <w:lang w:eastAsia="it-IT"/>
              </w:rPr>
              <w:t>20.9</w:t>
            </w:r>
          </w:p>
        </w:tc>
        <w:tc>
          <w:tcPr>
            <w:tcW w:w="711" w:type="pct"/>
          </w:tcPr>
          <w:p w14:paraId="211A526B" w14:textId="040BD039"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0.0004 </w:t>
            </w:r>
          </w:p>
        </w:tc>
        <w:tc>
          <w:tcPr>
            <w:tcW w:w="661" w:type="pct"/>
          </w:tcPr>
          <w:p w14:paraId="569ED3EA" w14:textId="53CDBF55" w:rsidR="009B30AD" w:rsidRPr="0079649D" w:rsidRDefault="009B30AD" w:rsidP="001710AF">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83.1</w:t>
            </w:r>
            <w:r w:rsidR="00FF3AC8" w:rsidRPr="0079649D">
              <w:rPr>
                <w:rFonts w:ascii="Times New Roman" w:eastAsia="Times New Roman" w:hAnsi="Times New Roman" w:cs="Times New Roman"/>
                <w:sz w:val="24"/>
                <w:szCs w:val="24"/>
                <w:lang w:eastAsia="it-IT"/>
              </w:rPr>
              <w:t xml:space="preserve"> ± </w:t>
            </w:r>
            <w:r w:rsidRPr="0079649D">
              <w:rPr>
                <w:rFonts w:ascii="Times New Roman" w:eastAsia="Times New Roman" w:hAnsi="Times New Roman" w:cs="Times New Roman"/>
                <w:sz w:val="24"/>
                <w:szCs w:val="24"/>
                <w:lang w:eastAsia="it-IT"/>
              </w:rPr>
              <w:t>19.9</w:t>
            </w:r>
          </w:p>
        </w:tc>
        <w:tc>
          <w:tcPr>
            <w:tcW w:w="609" w:type="pct"/>
          </w:tcPr>
          <w:p w14:paraId="24966682" w14:textId="7D10729D"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82.8</w:t>
            </w:r>
            <w:r w:rsidR="001710AF" w:rsidRPr="0079649D">
              <w:rPr>
                <w:rFonts w:ascii="Times New Roman" w:eastAsia="Times New Roman" w:hAnsi="Times New Roman" w:cs="Times New Roman"/>
                <w:sz w:val="24"/>
                <w:szCs w:val="24"/>
                <w:lang w:eastAsia="it-IT"/>
              </w:rPr>
              <w:t xml:space="preserve"> </w:t>
            </w:r>
            <w:r w:rsidR="00FF3AC8" w:rsidRPr="0079649D">
              <w:rPr>
                <w:rFonts w:ascii="Times New Roman" w:eastAsia="Times New Roman" w:hAnsi="Times New Roman" w:cs="Times New Roman"/>
                <w:sz w:val="24"/>
                <w:szCs w:val="24"/>
                <w:lang w:eastAsia="it-IT"/>
              </w:rPr>
              <w:t>±</w:t>
            </w:r>
            <w:r w:rsidR="00FF3AC8" w:rsidRPr="0079649D">
              <w:rPr>
                <w:rFonts w:ascii="Times New Roman" w:eastAsia="Times New Roman" w:hAnsi="Times New Roman" w:cs="Times New Roman"/>
                <w:sz w:val="24"/>
                <w:szCs w:val="24"/>
              </w:rPr>
              <w:t xml:space="preserve"> </w:t>
            </w:r>
            <w:r w:rsidRPr="0079649D">
              <w:rPr>
                <w:rFonts w:ascii="Times New Roman" w:eastAsia="Times New Roman" w:hAnsi="Times New Roman" w:cs="Times New Roman"/>
                <w:sz w:val="24"/>
                <w:szCs w:val="24"/>
                <w:lang w:eastAsia="it-IT"/>
              </w:rPr>
              <w:t>18.8</w:t>
            </w:r>
          </w:p>
        </w:tc>
        <w:tc>
          <w:tcPr>
            <w:tcW w:w="632" w:type="pct"/>
          </w:tcPr>
          <w:p w14:paraId="6F2161D4" w14:textId="3B89A6A8"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9B30AD" w:rsidRPr="0079649D">
              <w:rPr>
                <w:rFonts w:ascii="Times New Roman" w:eastAsia="Times New Roman" w:hAnsi="Times New Roman" w:cs="Times New Roman"/>
                <w:sz w:val="24"/>
                <w:szCs w:val="24"/>
                <w:lang w:eastAsia="it-IT"/>
              </w:rPr>
              <w:t xml:space="preserve"> </w:t>
            </w:r>
          </w:p>
        </w:tc>
      </w:tr>
      <w:tr w:rsidR="008A1FA0" w:rsidRPr="0079649D" w14:paraId="7EB7EA5C" w14:textId="6EB2FFE5" w:rsidTr="00B10820">
        <w:tc>
          <w:tcPr>
            <w:tcW w:w="1270" w:type="pct"/>
            <w:shd w:val="clear" w:color="auto" w:fill="auto"/>
          </w:tcPr>
          <w:p w14:paraId="57D11A83" w14:textId="699B4C1D" w:rsidR="009B30AD" w:rsidRPr="0079649D" w:rsidRDefault="009B30AD" w:rsidP="005E1BDB">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Seru</w:t>
            </w:r>
            <w:r w:rsidR="001710AF" w:rsidRPr="0079649D">
              <w:rPr>
                <w:rFonts w:ascii="Times New Roman" w:eastAsia="Times New Roman" w:hAnsi="Times New Roman" w:cs="Times New Roman"/>
                <w:sz w:val="24"/>
                <w:szCs w:val="24"/>
              </w:rPr>
              <w:t xml:space="preserve">m creatinine </w:t>
            </w:r>
            <w:r w:rsidR="00FF3AC8" w:rsidRPr="0079649D">
              <w:rPr>
                <w:rFonts w:ascii="Times New Roman" w:eastAsia="Times New Roman" w:hAnsi="Times New Roman" w:cs="Times New Roman"/>
                <w:sz w:val="24"/>
                <w:szCs w:val="24"/>
              </w:rPr>
              <w:t>levels,</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mg/dL</w:t>
            </w:r>
          </w:p>
        </w:tc>
        <w:tc>
          <w:tcPr>
            <w:tcW w:w="559" w:type="pct"/>
            <w:shd w:val="clear" w:color="auto" w:fill="auto"/>
          </w:tcPr>
          <w:p w14:paraId="0BF30376" w14:textId="11C0D2F4"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w:t>
            </w:r>
            <w:r w:rsidR="00FF3AC8" w:rsidRPr="0079649D">
              <w:rPr>
                <w:rFonts w:ascii="Times New Roman" w:eastAsia="Times New Roman" w:hAnsi="Times New Roman" w:cs="Times New Roman"/>
                <w:sz w:val="24"/>
                <w:szCs w:val="24"/>
                <w:lang w:eastAsia="it-IT"/>
              </w:rPr>
              <w:t xml:space="preserve"> ±</w:t>
            </w:r>
            <w:r w:rsidR="00FF3AC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w:t>
            </w:r>
          </w:p>
        </w:tc>
        <w:tc>
          <w:tcPr>
            <w:tcW w:w="558" w:type="pct"/>
          </w:tcPr>
          <w:p w14:paraId="04D8809D" w14:textId="0E120C00"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00747E" w:rsidRPr="0079649D">
              <w:rPr>
                <w:rFonts w:ascii="Times New Roman" w:eastAsia="Times New Roman" w:hAnsi="Times New Roman" w:cs="Times New Roman"/>
                <w:sz w:val="24"/>
                <w:szCs w:val="24"/>
                <w:lang w:eastAsia="it-IT"/>
              </w:rPr>
              <w:t xml:space="preserve"> ±</w:t>
            </w:r>
            <w:r w:rsidR="0000747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0.9</w:t>
            </w:r>
          </w:p>
        </w:tc>
        <w:tc>
          <w:tcPr>
            <w:tcW w:w="711" w:type="pct"/>
          </w:tcPr>
          <w:p w14:paraId="00CACA1A" w14:textId="3B81ABB6"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0.05</w:t>
            </w:r>
            <w:r w:rsidR="009B30AD" w:rsidRPr="0079649D">
              <w:rPr>
                <w:rFonts w:ascii="Times New Roman" w:eastAsia="Times New Roman" w:hAnsi="Times New Roman" w:cs="Times New Roman"/>
                <w:sz w:val="24"/>
                <w:szCs w:val="24"/>
                <w:lang w:eastAsia="it-IT"/>
              </w:rPr>
              <w:t xml:space="preserve"> </w:t>
            </w:r>
          </w:p>
        </w:tc>
        <w:tc>
          <w:tcPr>
            <w:tcW w:w="661" w:type="pct"/>
          </w:tcPr>
          <w:p w14:paraId="4ABD78A4" w14:textId="32362EA3"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w:t>
            </w:r>
            <w:r w:rsidRPr="0079649D">
              <w:rPr>
                <w:rFonts w:ascii="Times New Roman" w:eastAsia="Times New Roman" w:hAnsi="Times New Roman" w:cs="Times New Roman"/>
                <w:sz w:val="24"/>
                <w:szCs w:val="24"/>
              </w:rPr>
              <w:t xml:space="preserve"> </w:t>
            </w:r>
            <w:r w:rsidR="0000747E" w:rsidRPr="0079649D">
              <w:rPr>
                <w:rFonts w:ascii="Times New Roman" w:eastAsia="Times New Roman" w:hAnsi="Times New Roman" w:cs="Times New Roman"/>
                <w:sz w:val="24"/>
                <w:szCs w:val="24"/>
                <w:lang w:eastAsia="it-IT"/>
              </w:rPr>
              <w:t>±</w:t>
            </w:r>
            <w:r w:rsidR="0000747E"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eastAsia="it-IT"/>
              </w:rPr>
              <w:t>1.1</w:t>
            </w:r>
          </w:p>
        </w:tc>
        <w:tc>
          <w:tcPr>
            <w:tcW w:w="609" w:type="pct"/>
          </w:tcPr>
          <w:p w14:paraId="1FA256EB" w14:textId="40A7566F" w:rsidR="009B30AD" w:rsidRPr="0079649D" w:rsidRDefault="009B30AD"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00747E"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rPr>
              <w:t xml:space="preserve"> </w:t>
            </w:r>
            <w:r w:rsidRPr="0079649D">
              <w:rPr>
                <w:rFonts w:ascii="Times New Roman" w:eastAsia="Times New Roman" w:hAnsi="Times New Roman" w:cs="Times New Roman"/>
                <w:sz w:val="24"/>
                <w:szCs w:val="24"/>
                <w:lang w:eastAsia="it-IT"/>
              </w:rPr>
              <w:t>0.9</w:t>
            </w:r>
          </w:p>
        </w:tc>
        <w:tc>
          <w:tcPr>
            <w:tcW w:w="632" w:type="pct"/>
          </w:tcPr>
          <w:p w14:paraId="640FD406" w14:textId="6D96E2A1" w:rsidR="009B30AD" w:rsidRPr="0079649D" w:rsidRDefault="00A81886" w:rsidP="009B30A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0.06</w:t>
            </w:r>
            <w:r w:rsidR="009B30AD" w:rsidRPr="0079649D">
              <w:rPr>
                <w:rFonts w:ascii="Times New Roman" w:eastAsia="Times New Roman" w:hAnsi="Times New Roman" w:cs="Times New Roman"/>
                <w:sz w:val="24"/>
                <w:szCs w:val="24"/>
                <w:lang w:eastAsia="it-IT"/>
              </w:rPr>
              <w:t xml:space="preserve"> </w:t>
            </w:r>
          </w:p>
        </w:tc>
      </w:tr>
      <w:tr w:rsidR="008A1FA0" w:rsidRPr="0079649D" w14:paraId="0BF0A2D0" w14:textId="5351524B" w:rsidTr="00B10820">
        <w:tc>
          <w:tcPr>
            <w:tcW w:w="1270" w:type="pct"/>
            <w:tcBorders>
              <w:top w:val="single" w:sz="4" w:space="0" w:color="auto"/>
              <w:bottom w:val="single" w:sz="4" w:space="0" w:color="auto"/>
            </w:tcBorders>
            <w:shd w:val="clear" w:color="auto" w:fill="auto"/>
          </w:tcPr>
          <w:p w14:paraId="1B48FBB4" w14:textId="1CC60FF8" w:rsidR="009B30AD" w:rsidRPr="0079649D" w:rsidRDefault="009B30AD" w:rsidP="00BD6387">
            <w:pPr>
              <w:spacing w:after="0"/>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Outcomes</w:t>
            </w:r>
            <w:r w:rsidR="00CA7303" w:rsidRPr="0079649D">
              <w:rPr>
                <w:rFonts w:ascii="Times New Roman" w:eastAsia="Times New Roman" w:hAnsi="Times New Roman" w:cs="Times New Roman"/>
                <w:sz w:val="24"/>
                <w:szCs w:val="24"/>
                <w:lang w:eastAsia="it-IT"/>
              </w:rPr>
              <w:t>, %</w:t>
            </w:r>
          </w:p>
        </w:tc>
        <w:tc>
          <w:tcPr>
            <w:tcW w:w="559" w:type="pct"/>
            <w:tcBorders>
              <w:top w:val="single" w:sz="4" w:space="0" w:color="auto"/>
              <w:bottom w:val="single" w:sz="4" w:space="0" w:color="auto"/>
            </w:tcBorders>
            <w:shd w:val="clear" w:color="auto" w:fill="auto"/>
          </w:tcPr>
          <w:p w14:paraId="59ECEC0D" w14:textId="77777777" w:rsidR="009B30AD" w:rsidRPr="0079649D" w:rsidRDefault="009B30AD" w:rsidP="009B30AD">
            <w:pPr>
              <w:spacing w:after="0"/>
              <w:jc w:val="center"/>
              <w:rPr>
                <w:rFonts w:ascii="Times New Roman" w:eastAsia="Times New Roman" w:hAnsi="Times New Roman" w:cs="Times New Roman"/>
                <w:sz w:val="24"/>
                <w:szCs w:val="24"/>
                <w:lang w:eastAsia="it-IT"/>
              </w:rPr>
            </w:pPr>
          </w:p>
        </w:tc>
        <w:tc>
          <w:tcPr>
            <w:tcW w:w="558" w:type="pct"/>
            <w:tcBorders>
              <w:top w:val="single" w:sz="4" w:space="0" w:color="auto"/>
              <w:bottom w:val="single" w:sz="4" w:space="0" w:color="auto"/>
            </w:tcBorders>
          </w:tcPr>
          <w:p w14:paraId="71288962" w14:textId="77777777" w:rsidR="009B30AD" w:rsidRPr="0079649D" w:rsidRDefault="009B30AD" w:rsidP="009B30AD">
            <w:pPr>
              <w:spacing w:after="0"/>
              <w:jc w:val="center"/>
              <w:rPr>
                <w:rFonts w:ascii="Times New Roman" w:eastAsia="Times New Roman" w:hAnsi="Times New Roman" w:cs="Times New Roman"/>
                <w:sz w:val="24"/>
                <w:szCs w:val="24"/>
                <w:lang w:eastAsia="it-IT"/>
              </w:rPr>
            </w:pPr>
          </w:p>
        </w:tc>
        <w:tc>
          <w:tcPr>
            <w:tcW w:w="711" w:type="pct"/>
            <w:tcBorders>
              <w:top w:val="single" w:sz="4" w:space="0" w:color="auto"/>
              <w:bottom w:val="single" w:sz="4" w:space="0" w:color="auto"/>
            </w:tcBorders>
          </w:tcPr>
          <w:p w14:paraId="3B2B6C90" w14:textId="41AFB4D3" w:rsidR="009B30AD" w:rsidRPr="0079649D" w:rsidRDefault="00BD2DFA" w:rsidP="009B30AD">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c>
          <w:tcPr>
            <w:tcW w:w="661" w:type="pct"/>
            <w:tcBorders>
              <w:top w:val="single" w:sz="4" w:space="0" w:color="auto"/>
              <w:bottom w:val="single" w:sz="4" w:space="0" w:color="auto"/>
            </w:tcBorders>
          </w:tcPr>
          <w:p w14:paraId="03E6D8C0" w14:textId="77777777" w:rsidR="009B30AD" w:rsidRPr="0079649D" w:rsidRDefault="009B30AD" w:rsidP="009B30AD">
            <w:pPr>
              <w:spacing w:after="0"/>
              <w:jc w:val="center"/>
              <w:rPr>
                <w:rFonts w:ascii="Times New Roman" w:eastAsia="Times New Roman" w:hAnsi="Times New Roman" w:cs="Times New Roman"/>
                <w:b/>
                <w:sz w:val="24"/>
                <w:szCs w:val="24"/>
                <w:lang w:eastAsia="it-IT"/>
              </w:rPr>
            </w:pPr>
          </w:p>
        </w:tc>
        <w:tc>
          <w:tcPr>
            <w:tcW w:w="609" w:type="pct"/>
            <w:tcBorders>
              <w:top w:val="single" w:sz="4" w:space="0" w:color="auto"/>
              <w:bottom w:val="single" w:sz="4" w:space="0" w:color="auto"/>
            </w:tcBorders>
          </w:tcPr>
          <w:p w14:paraId="6B4927EB" w14:textId="3201A36A" w:rsidR="009B30AD" w:rsidRPr="0079649D" w:rsidRDefault="009B30AD" w:rsidP="009B30AD">
            <w:pPr>
              <w:spacing w:after="0"/>
              <w:jc w:val="center"/>
              <w:rPr>
                <w:rFonts w:ascii="Times New Roman" w:eastAsia="Times New Roman" w:hAnsi="Times New Roman" w:cs="Times New Roman"/>
                <w:b/>
                <w:sz w:val="24"/>
                <w:szCs w:val="24"/>
                <w:lang w:eastAsia="it-IT"/>
              </w:rPr>
            </w:pPr>
          </w:p>
        </w:tc>
        <w:tc>
          <w:tcPr>
            <w:tcW w:w="632" w:type="pct"/>
            <w:tcBorders>
              <w:top w:val="single" w:sz="4" w:space="0" w:color="auto"/>
              <w:bottom w:val="single" w:sz="4" w:space="0" w:color="auto"/>
            </w:tcBorders>
          </w:tcPr>
          <w:p w14:paraId="71CEF649" w14:textId="31B8381B" w:rsidR="009B30AD" w:rsidRPr="0079649D" w:rsidRDefault="00BD2DFA" w:rsidP="009B30AD">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r>
      <w:tr w:rsidR="008A1FA0" w:rsidRPr="0079649D" w14:paraId="7E7A8247" w14:textId="2BCB5611" w:rsidTr="00B10820">
        <w:tc>
          <w:tcPr>
            <w:tcW w:w="1270" w:type="pct"/>
            <w:tcBorders>
              <w:top w:val="single" w:sz="4" w:space="0" w:color="auto"/>
            </w:tcBorders>
            <w:shd w:val="clear" w:color="auto" w:fill="auto"/>
          </w:tcPr>
          <w:p w14:paraId="29A2B884" w14:textId="1135C957" w:rsidR="005E1BDB" w:rsidRPr="0079649D" w:rsidRDefault="005E1BDB" w:rsidP="005E1BDB">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00CA7303" w:rsidRPr="0079649D">
              <w:rPr>
                <w:rFonts w:ascii="Times New Roman" w:eastAsia="Times New Roman" w:hAnsi="Times New Roman" w:cs="Times New Roman"/>
                <w:sz w:val="24"/>
                <w:szCs w:val="24"/>
                <w:lang w:eastAsia="it-IT"/>
              </w:rPr>
              <w:t>, %</w:t>
            </w:r>
            <w:r w:rsidRPr="0079649D">
              <w:rPr>
                <w:rFonts w:ascii="Times New Roman" w:eastAsia="Calibri" w:hAnsi="Times New Roman" w:cs="Times New Roman"/>
                <w:sz w:val="24"/>
                <w:szCs w:val="24"/>
                <w:lang w:eastAsia="it-IT"/>
              </w:rPr>
              <w:t xml:space="preserve"> </w:t>
            </w:r>
          </w:p>
        </w:tc>
        <w:tc>
          <w:tcPr>
            <w:tcW w:w="559" w:type="pct"/>
            <w:tcBorders>
              <w:top w:val="single" w:sz="4" w:space="0" w:color="auto"/>
            </w:tcBorders>
            <w:shd w:val="clear" w:color="auto" w:fill="auto"/>
          </w:tcPr>
          <w:p w14:paraId="628D6735" w14:textId="2E084CBB" w:rsidR="005E1BDB" w:rsidRPr="0079649D" w:rsidRDefault="005E1BDB"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w:t>
            </w:r>
          </w:p>
        </w:tc>
        <w:tc>
          <w:tcPr>
            <w:tcW w:w="558" w:type="pct"/>
            <w:tcBorders>
              <w:top w:val="single" w:sz="4" w:space="0" w:color="auto"/>
            </w:tcBorders>
          </w:tcPr>
          <w:p w14:paraId="65BD527D" w14:textId="6F585B5D" w:rsidR="005E1BDB" w:rsidRPr="0079649D" w:rsidRDefault="005E1BDB"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3.0</w:t>
            </w:r>
          </w:p>
        </w:tc>
        <w:tc>
          <w:tcPr>
            <w:tcW w:w="711" w:type="pct"/>
            <w:tcBorders>
              <w:top w:val="single" w:sz="4" w:space="0" w:color="auto"/>
            </w:tcBorders>
          </w:tcPr>
          <w:p w14:paraId="2B127761" w14:textId="10079FBE" w:rsidR="005E1BDB" w:rsidRPr="0079649D" w:rsidRDefault="00A81886"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0.13</w:t>
            </w:r>
          </w:p>
        </w:tc>
        <w:tc>
          <w:tcPr>
            <w:tcW w:w="661" w:type="pct"/>
            <w:tcBorders>
              <w:top w:val="single" w:sz="4" w:space="0" w:color="auto"/>
            </w:tcBorders>
          </w:tcPr>
          <w:p w14:paraId="48947B91" w14:textId="17522557" w:rsidR="005E1BDB" w:rsidRPr="0079649D" w:rsidRDefault="005E1BDB"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7.0</w:t>
            </w:r>
          </w:p>
        </w:tc>
        <w:tc>
          <w:tcPr>
            <w:tcW w:w="609" w:type="pct"/>
            <w:tcBorders>
              <w:top w:val="single" w:sz="4" w:space="0" w:color="auto"/>
            </w:tcBorders>
          </w:tcPr>
          <w:p w14:paraId="7A4ADBBC" w14:textId="456F37E6" w:rsidR="005E1BDB" w:rsidRPr="0079649D" w:rsidRDefault="005E1BDB"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5.5</w:t>
            </w:r>
          </w:p>
        </w:tc>
        <w:tc>
          <w:tcPr>
            <w:tcW w:w="632" w:type="pct"/>
            <w:tcBorders>
              <w:top w:val="single" w:sz="4" w:space="0" w:color="auto"/>
            </w:tcBorders>
          </w:tcPr>
          <w:p w14:paraId="32B19448" w14:textId="1EC51040" w:rsidR="005E1BDB" w:rsidRPr="0079649D" w:rsidRDefault="00A81886"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0.07</w:t>
            </w:r>
          </w:p>
        </w:tc>
      </w:tr>
      <w:tr w:rsidR="008A1FA0" w:rsidRPr="0079649D" w14:paraId="37B7B505" w14:textId="61925A48" w:rsidTr="00FF3AC8">
        <w:tc>
          <w:tcPr>
            <w:tcW w:w="1270" w:type="pct"/>
            <w:shd w:val="clear" w:color="auto" w:fill="auto"/>
          </w:tcPr>
          <w:p w14:paraId="3CE4C6EB" w14:textId="77777777" w:rsidR="005E1BDB" w:rsidRPr="0079649D" w:rsidRDefault="005E1BDB" w:rsidP="005E1BDB">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ko-KR"/>
              </w:rPr>
              <w:t>Risk Ratio (95% CI)</w:t>
            </w:r>
          </w:p>
        </w:tc>
        <w:tc>
          <w:tcPr>
            <w:tcW w:w="1117" w:type="pct"/>
            <w:gridSpan w:val="2"/>
            <w:shd w:val="clear" w:color="auto" w:fill="auto"/>
          </w:tcPr>
          <w:p w14:paraId="2FAFF938" w14:textId="5F894B3E" w:rsidR="005E1BDB" w:rsidRPr="0079649D" w:rsidRDefault="005E1BDB" w:rsidP="005E1BDB">
            <w:pPr>
              <w:spacing w:after="0"/>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1.36 (0.93 – 2.00)</w:t>
            </w:r>
          </w:p>
        </w:tc>
        <w:tc>
          <w:tcPr>
            <w:tcW w:w="711" w:type="pct"/>
          </w:tcPr>
          <w:p w14:paraId="0CF896A3" w14:textId="0666DA43" w:rsidR="005E1BDB" w:rsidRPr="0079649D" w:rsidRDefault="00A81886"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0.11</w:t>
            </w:r>
          </w:p>
        </w:tc>
        <w:tc>
          <w:tcPr>
            <w:tcW w:w="1270" w:type="pct"/>
            <w:gridSpan w:val="2"/>
          </w:tcPr>
          <w:p w14:paraId="4425E2D5" w14:textId="290BE735" w:rsidR="005E1BDB" w:rsidRPr="0079649D" w:rsidRDefault="005E1BDB"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1.30 (0.99 – 1.70)</w:t>
            </w:r>
          </w:p>
        </w:tc>
        <w:tc>
          <w:tcPr>
            <w:tcW w:w="632" w:type="pct"/>
          </w:tcPr>
          <w:p w14:paraId="469E6AFA" w14:textId="0D742C86" w:rsidR="005E1BDB" w:rsidRPr="0079649D" w:rsidRDefault="00A81886" w:rsidP="005E1BDB">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0.06</w:t>
            </w:r>
          </w:p>
        </w:tc>
      </w:tr>
      <w:tr w:rsidR="005E1BDB" w:rsidRPr="0079649D" w14:paraId="265FDA9E" w14:textId="674403E1" w:rsidTr="00860643">
        <w:tc>
          <w:tcPr>
            <w:tcW w:w="5000" w:type="pct"/>
            <w:gridSpan w:val="7"/>
            <w:tcBorders>
              <w:top w:val="single" w:sz="4" w:space="0" w:color="auto"/>
              <w:bottom w:val="single" w:sz="4" w:space="0" w:color="auto"/>
            </w:tcBorders>
            <w:shd w:val="clear" w:color="auto" w:fill="auto"/>
          </w:tcPr>
          <w:p w14:paraId="2977FE2F" w14:textId="6A0E5405" w:rsidR="005E1BDB" w:rsidRPr="0079649D" w:rsidRDefault="005E1BDB" w:rsidP="005E1BDB">
            <w:pPr>
              <w:tabs>
                <w:tab w:val="left" w:pos="2160"/>
              </w:tabs>
              <w:spacing w:after="0"/>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Data are presented</w:t>
            </w:r>
            <w:r w:rsidR="001710AF" w:rsidRPr="0079649D">
              <w:rPr>
                <w:rFonts w:ascii="Times New Roman" w:eastAsia="Calibri" w:hAnsi="Times New Roman" w:cs="Times New Roman"/>
                <w:sz w:val="24"/>
                <w:szCs w:val="24"/>
                <w:lang w:eastAsia="it-IT"/>
              </w:rPr>
              <w:t xml:space="preserve"> as </w:t>
            </w:r>
            <w:r w:rsidR="00AE1B5A" w:rsidRPr="0079649D">
              <w:rPr>
                <w:rFonts w:ascii="Times New Roman" w:eastAsia="Calibri" w:hAnsi="Times New Roman" w:cs="Times New Roman"/>
                <w:sz w:val="24"/>
                <w:szCs w:val="24"/>
                <w:lang w:eastAsia="it-IT"/>
              </w:rPr>
              <w:t xml:space="preserve">percentages (%) </w:t>
            </w:r>
            <w:r w:rsidR="00213C52" w:rsidRPr="0079649D">
              <w:rPr>
                <w:rFonts w:ascii="Times New Roman" w:eastAsia="Calibri" w:hAnsi="Times New Roman" w:cs="Times New Roman"/>
                <w:sz w:val="24"/>
                <w:szCs w:val="24"/>
                <w:lang w:eastAsia="it-IT"/>
              </w:rPr>
              <w:t>or mean</w:t>
            </w:r>
            <w:r w:rsidR="0000747E" w:rsidRPr="0079649D">
              <w:rPr>
                <w:rFonts w:ascii="Times New Roman" w:eastAsia="Calibri" w:hAnsi="Times New Roman" w:cs="Times New Roman"/>
                <w:sz w:val="24"/>
                <w:szCs w:val="24"/>
                <w:lang w:eastAsia="it-IT"/>
              </w:rPr>
              <w:t xml:space="preserve"> </w:t>
            </w:r>
            <w:r w:rsidR="0000747E" w:rsidRPr="0079649D">
              <w:rPr>
                <w:rFonts w:ascii="Times New Roman" w:eastAsia="Times New Roman" w:hAnsi="Times New Roman" w:cs="Times New Roman"/>
                <w:sz w:val="24"/>
                <w:szCs w:val="24"/>
                <w:lang w:eastAsia="it-IT"/>
              </w:rPr>
              <w:t xml:space="preserve">± </w:t>
            </w:r>
            <w:r w:rsidR="00213C52" w:rsidRPr="0079649D">
              <w:rPr>
                <w:rFonts w:ascii="Times New Roman" w:eastAsia="Calibri" w:hAnsi="Times New Roman" w:cs="Times New Roman"/>
                <w:sz w:val="24"/>
                <w:szCs w:val="24"/>
                <w:lang w:eastAsia="it-IT"/>
              </w:rPr>
              <w:t>standard deviation</w:t>
            </w:r>
            <w:r w:rsidR="001710AF"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 xml:space="preserve"> unless otherwise specified. </w:t>
            </w:r>
          </w:p>
          <w:p w14:paraId="3755C966" w14:textId="28E08503" w:rsidR="005E1BDB" w:rsidRPr="0079649D" w:rsidRDefault="005E1BDB" w:rsidP="0000747E">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Abbreviations: </w:t>
            </w:r>
            <w:r w:rsidR="00213C52" w:rsidRPr="0079649D">
              <w:rPr>
                <w:rFonts w:ascii="Times New Roman" w:eastAsia="Calibri" w:hAnsi="Times New Roman" w:cs="Times New Roman"/>
                <w:sz w:val="24"/>
                <w:szCs w:val="24"/>
                <w:lang w:eastAsia="it-IT"/>
              </w:rPr>
              <w:t>bpm</w:t>
            </w:r>
            <w:r w:rsidR="00CA7303" w:rsidRPr="0079649D">
              <w:rPr>
                <w:rFonts w:ascii="Times New Roman" w:eastAsia="Calibri" w:hAnsi="Times New Roman" w:cs="Times New Roman"/>
                <w:sz w:val="24"/>
                <w:szCs w:val="24"/>
                <w:lang w:eastAsia="it-IT"/>
              </w:rPr>
              <w:t>=</w:t>
            </w:r>
            <w:r w:rsidR="00213C52" w:rsidRPr="0079649D">
              <w:rPr>
                <w:rFonts w:ascii="Times New Roman" w:eastAsia="Calibri" w:hAnsi="Times New Roman" w:cs="Times New Roman"/>
                <w:sz w:val="24"/>
                <w:szCs w:val="24"/>
                <w:lang w:eastAsia="it-IT"/>
              </w:rPr>
              <w:t>beats per minute; CABG</w:t>
            </w:r>
            <w:r w:rsidR="00CA7303" w:rsidRPr="0079649D">
              <w:rPr>
                <w:rFonts w:ascii="Times New Roman" w:eastAsia="Calibri" w:hAnsi="Times New Roman" w:cs="Times New Roman"/>
                <w:sz w:val="24"/>
                <w:szCs w:val="24"/>
                <w:lang w:eastAsia="it-IT"/>
              </w:rPr>
              <w:t>=</w:t>
            </w:r>
            <w:r w:rsidR="00213C52" w:rsidRPr="0079649D">
              <w:rPr>
                <w:rFonts w:ascii="Times New Roman" w:eastAsia="Calibri" w:hAnsi="Times New Roman" w:cs="Times New Roman"/>
                <w:sz w:val="24"/>
                <w:szCs w:val="24"/>
                <w:lang w:eastAsia="it-IT"/>
              </w:rPr>
              <w:t>coronary artery bypass graft</w:t>
            </w:r>
            <w:r w:rsidR="00213C52" w:rsidRPr="0079649D">
              <w:rPr>
                <w:rFonts w:ascii="Times New Roman" w:eastAsia="Times New Roman" w:hAnsi="Times New Roman" w:cs="Times New Roman"/>
                <w:sz w:val="24"/>
                <w:szCs w:val="24"/>
                <w:lang w:eastAsia="it-IT"/>
              </w:rPr>
              <w:t>; CHD</w:t>
            </w:r>
            <w:r w:rsidR="00CA7303" w:rsidRPr="0079649D">
              <w:rPr>
                <w:rFonts w:ascii="Times New Roman" w:eastAsia="Calibri" w:hAnsi="Times New Roman" w:cs="Times New Roman"/>
                <w:sz w:val="24"/>
                <w:szCs w:val="24"/>
                <w:lang w:eastAsia="it-IT"/>
              </w:rPr>
              <w:t>=</w:t>
            </w:r>
            <w:r w:rsidR="00213C52" w:rsidRPr="0079649D">
              <w:rPr>
                <w:rFonts w:ascii="Times New Roman" w:eastAsia="Times New Roman" w:hAnsi="Times New Roman" w:cs="Times New Roman"/>
                <w:sz w:val="24"/>
                <w:szCs w:val="24"/>
                <w:lang w:eastAsia="it-IT"/>
              </w:rPr>
              <w:t>coronary heart diseas</w:t>
            </w:r>
            <w:r w:rsidR="001710AF" w:rsidRPr="0079649D">
              <w:rPr>
                <w:rFonts w:ascii="Times New Roman" w:eastAsia="Times New Roman" w:hAnsi="Times New Roman" w:cs="Times New Roman"/>
                <w:sz w:val="24"/>
                <w:szCs w:val="24"/>
                <w:lang w:eastAsia="it-IT"/>
              </w:rPr>
              <w:t>e; CVD</w:t>
            </w:r>
            <w:r w:rsidR="00CA7303" w:rsidRPr="0079649D">
              <w:rPr>
                <w:rFonts w:ascii="Times New Roman" w:eastAsia="Calibri" w:hAnsi="Times New Roman" w:cs="Times New Roman"/>
                <w:sz w:val="24"/>
                <w:szCs w:val="24"/>
                <w:lang w:eastAsia="it-IT"/>
              </w:rPr>
              <w:t>=</w:t>
            </w:r>
            <w:r w:rsidR="001710AF" w:rsidRPr="0079649D">
              <w:rPr>
                <w:rFonts w:ascii="Times New Roman" w:eastAsia="Times New Roman" w:hAnsi="Times New Roman" w:cs="Times New Roman"/>
                <w:sz w:val="24"/>
                <w:szCs w:val="24"/>
                <w:lang w:eastAsia="it-IT"/>
              </w:rPr>
              <w:t>cardiovascular disease</w:t>
            </w:r>
            <w:r w:rsidR="00213C52" w:rsidRPr="0079649D">
              <w:rPr>
                <w:rFonts w:ascii="Times New Roman" w:eastAsia="Calibri" w:hAnsi="Times New Roman" w:cs="Times New Roman"/>
                <w:sz w:val="24"/>
                <w:szCs w:val="24"/>
                <w:lang w:eastAsia="it-IT"/>
              </w:rPr>
              <w:t>; NSTEMI</w:t>
            </w:r>
            <w:r w:rsidR="00CA7303" w:rsidRPr="0079649D">
              <w:rPr>
                <w:rFonts w:ascii="Times New Roman" w:eastAsia="Calibri" w:hAnsi="Times New Roman" w:cs="Times New Roman"/>
                <w:sz w:val="24"/>
                <w:szCs w:val="24"/>
                <w:lang w:eastAsia="it-IT"/>
              </w:rPr>
              <w:t>=</w:t>
            </w:r>
            <w:r w:rsidR="0000747E" w:rsidRPr="0079649D">
              <w:rPr>
                <w:rFonts w:ascii="Times New Roman" w:eastAsia="Calibri" w:hAnsi="Times New Roman" w:cs="Times New Roman"/>
                <w:sz w:val="24"/>
                <w:szCs w:val="24"/>
                <w:lang w:eastAsia="it-IT"/>
              </w:rPr>
              <w:t>n</w:t>
            </w:r>
            <w:r w:rsidR="00213C52" w:rsidRPr="0079649D">
              <w:rPr>
                <w:rFonts w:ascii="Times New Roman" w:eastAsia="Calibri" w:hAnsi="Times New Roman" w:cs="Times New Roman"/>
                <w:sz w:val="24"/>
                <w:szCs w:val="24"/>
                <w:lang w:eastAsia="it-IT"/>
              </w:rPr>
              <w:t xml:space="preserve">on-ST </w:t>
            </w:r>
            <w:r w:rsidR="0000747E" w:rsidRPr="0079649D">
              <w:rPr>
                <w:rFonts w:ascii="Times New Roman" w:eastAsia="Calibri" w:hAnsi="Times New Roman" w:cs="Times New Roman"/>
                <w:sz w:val="24"/>
                <w:szCs w:val="24"/>
                <w:lang w:eastAsia="it-IT"/>
              </w:rPr>
              <w:t xml:space="preserve">segment </w:t>
            </w:r>
            <w:r w:rsidR="00213C52" w:rsidRPr="0079649D">
              <w:rPr>
                <w:rFonts w:ascii="Times New Roman" w:eastAsia="Calibri" w:hAnsi="Times New Roman" w:cs="Times New Roman"/>
                <w:sz w:val="24"/>
                <w:szCs w:val="24"/>
                <w:lang w:eastAsia="it-IT"/>
              </w:rPr>
              <w:t>elevation myocardial infarction; PAD</w:t>
            </w:r>
            <w:r w:rsidR="00CA7303" w:rsidRPr="0079649D">
              <w:rPr>
                <w:rFonts w:ascii="Times New Roman" w:eastAsia="Calibri" w:hAnsi="Times New Roman" w:cs="Times New Roman"/>
                <w:sz w:val="24"/>
                <w:szCs w:val="24"/>
                <w:lang w:eastAsia="it-IT"/>
              </w:rPr>
              <w:t>=</w:t>
            </w:r>
            <w:r w:rsidR="00213C52" w:rsidRPr="0079649D">
              <w:rPr>
                <w:rFonts w:ascii="Times New Roman" w:eastAsia="Calibri" w:hAnsi="Times New Roman" w:cs="Times New Roman"/>
                <w:sz w:val="24"/>
                <w:szCs w:val="24"/>
                <w:lang w:eastAsia="it-IT"/>
              </w:rPr>
              <w:t>peripheral artery disease; PCI</w:t>
            </w:r>
            <w:r w:rsidR="00CA7303" w:rsidRPr="0079649D">
              <w:rPr>
                <w:rFonts w:ascii="Times New Roman" w:eastAsia="Calibri" w:hAnsi="Times New Roman" w:cs="Times New Roman"/>
                <w:sz w:val="24"/>
                <w:szCs w:val="24"/>
                <w:lang w:eastAsia="it-IT"/>
              </w:rPr>
              <w:t>=</w:t>
            </w:r>
            <w:r w:rsidR="00213C52" w:rsidRPr="0079649D">
              <w:rPr>
                <w:rFonts w:ascii="Times New Roman" w:eastAsia="Calibri" w:hAnsi="Times New Roman" w:cs="Times New Roman"/>
                <w:sz w:val="24"/>
                <w:szCs w:val="24"/>
                <w:lang w:eastAsia="it-IT"/>
              </w:rPr>
              <w:t>percutaneo</w:t>
            </w:r>
            <w:r w:rsidR="001710AF" w:rsidRPr="0079649D">
              <w:rPr>
                <w:rFonts w:ascii="Times New Roman" w:eastAsia="Calibri" w:hAnsi="Times New Roman" w:cs="Times New Roman"/>
                <w:sz w:val="24"/>
                <w:szCs w:val="24"/>
                <w:lang w:eastAsia="it-IT"/>
              </w:rPr>
              <w:t>us coronary intervention</w:t>
            </w:r>
          </w:p>
        </w:tc>
      </w:tr>
    </w:tbl>
    <w:p w14:paraId="25672B28" w14:textId="08263DCB" w:rsidR="001F0FB3" w:rsidRPr="0079649D" w:rsidRDefault="001F0FB3" w:rsidP="001118CF">
      <w:pPr>
        <w:spacing w:line="360" w:lineRule="auto"/>
        <w:rPr>
          <w:rFonts w:ascii="Times New Roman" w:hAnsi="Times New Roman" w:cs="Times New Roman"/>
          <w:sz w:val="24"/>
          <w:szCs w:val="24"/>
        </w:rPr>
      </w:pPr>
    </w:p>
    <w:p w14:paraId="57A3ED9D" w14:textId="77777777" w:rsidR="00B10820" w:rsidRPr="0079649D" w:rsidRDefault="001F0FB3">
      <w:pPr>
        <w:rPr>
          <w:rFonts w:ascii="Times New Roman" w:hAnsi="Times New Roman" w:cs="Times New Roman"/>
          <w:sz w:val="24"/>
          <w:szCs w:val="24"/>
        </w:rPr>
        <w:sectPr w:rsidR="00B10820" w:rsidRPr="0079649D" w:rsidSect="00F85319">
          <w:pgSz w:w="16838" w:h="11906" w:orient="landscape"/>
          <w:pgMar w:top="1440" w:right="1440" w:bottom="1440" w:left="1440" w:header="709" w:footer="709" w:gutter="0"/>
          <w:cols w:space="708"/>
          <w:docGrid w:linePitch="360"/>
        </w:sectPr>
      </w:pPr>
      <w:r w:rsidRPr="0079649D">
        <w:rPr>
          <w:rFonts w:ascii="Times New Roman" w:hAnsi="Times New Roman" w:cs="Times New Roman"/>
          <w:sz w:val="24"/>
          <w:szCs w:val="24"/>
        </w:rPr>
        <w:br w:type="page"/>
      </w:r>
    </w:p>
    <w:tbl>
      <w:tblPr>
        <w:tblW w:w="5000" w:type="pct"/>
        <w:tblLook w:val="04A0" w:firstRow="1" w:lastRow="0" w:firstColumn="1" w:lastColumn="0" w:noHBand="0" w:noVBand="1"/>
      </w:tblPr>
      <w:tblGrid>
        <w:gridCol w:w="693"/>
        <w:gridCol w:w="2376"/>
        <w:gridCol w:w="2885"/>
        <w:gridCol w:w="3072"/>
      </w:tblGrid>
      <w:tr w:rsidR="00B10820" w:rsidRPr="0079649D" w14:paraId="44C3DDA5" w14:textId="77777777" w:rsidTr="00B10820">
        <w:trPr>
          <w:trHeight w:val="699"/>
        </w:trPr>
        <w:tc>
          <w:tcPr>
            <w:tcW w:w="5000" w:type="pct"/>
            <w:gridSpan w:val="4"/>
            <w:tcBorders>
              <w:top w:val="single" w:sz="4" w:space="0" w:color="auto"/>
              <w:bottom w:val="single" w:sz="4" w:space="0" w:color="auto"/>
            </w:tcBorders>
            <w:shd w:val="clear" w:color="auto" w:fill="auto"/>
          </w:tcPr>
          <w:p w14:paraId="54150093" w14:textId="1CF753C9" w:rsidR="00B10820" w:rsidRPr="0079649D" w:rsidRDefault="0004492E" w:rsidP="00B10820">
            <w:pPr>
              <w:pStyle w:val="Titolo2"/>
              <w:rPr>
                <w:rFonts w:ascii="Times New Roman" w:hAnsi="Times New Roman" w:cs="Times New Roman"/>
                <w:color w:val="auto"/>
                <w:sz w:val="24"/>
                <w:szCs w:val="24"/>
              </w:rPr>
            </w:pPr>
            <w:bookmarkStart w:id="38" w:name="_Toc159866638"/>
            <w:r w:rsidRPr="00365F66">
              <w:rPr>
                <w:rStyle w:val="Titolo1Carattere"/>
                <w:rFonts w:ascii="Times New Roman" w:hAnsi="Times New Roman" w:cs="Times New Roman"/>
                <w:b/>
                <w:color w:val="auto"/>
                <w:sz w:val="24"/>
                <w:szCs w:val="24"/>
              </w:rPr>
              <w:lastRenderedPageBreak/>
              <w:t xml:space="preserve">Table </w:t>
            </w:r>
            <w:r w:rsidR="007D58AC">
              <w:rPr>
                <w:rStyle w:val="Titolo1Carattere"/>
                <w:rFonts w:ascii="Times New Roman" w:hAnsi="Times New Roman" w:cs="Times New Roman"/>
                <w:b/>
                <w:color w:val="auto"/>
                <w:sz w:val="24"/>
                <w:szCs w:val="24"/>
              </w:rPr>
              <w:t>S</w:t>
            </w:r>
            <w:r w:rsidR="00D6257D" w:rsidRPr="00365F66">
              <w:rPr>
                <w:rStyle w:val="Titolo1Carattere"/>
                <w:rFonts w:ascii="Times New Roman" w:hAnsi="Times New Roman" w:cs="Times New Roman"/>
                <w:b/>
                <w:color w:val="auto"/>
                <w:sz w:val="24"/>
                <w:szCs w:val="24"/>
              </w:rPr>
              <w:t>10</w:t>
            </w:r>
            <w:r w:rsidR="00B10820" w:rsidRPr="0079649D">
              <w:rPr>
                <w:rStyle w:val="Titolo1Carattere"/>
                <w:rFonts w:ascii="Times New Roman" w:hAnsi="Times New Roman" w:cs="Times New Roman"/>
                <w:b/>
                <w:color w:val="auto"/>
                <w:sz w:val="24"/>
                <w:szCs w:val="24"/>
              </w:rPr>
              <w:t>.</w:t>
            </w:r>
            <w:r w:rsidR="00B10820" w:rsidRPr="0079649D">
              <w:rPr>
                <w:rStyle w:val="Titolo1Carattere"/>
                <w:rFonts w:ascii="Times New Roman" w:hAnsi="Times New Roman" w:cs="Times New Roman"/>
                <w:color w:val="auto"/>
                <w:sz w:val="24"/>
                <w:szCs w:val="24"/>
              </w:rPr>
              <w:t xml:space="preserve"> Interaction test: calculations for comparing two estimated risk ratios (women vs men) for 30-day mortality by inverse probability weighting: high-income </w:t>
            </w:r>
            <w:r w:rsidR="000D438D" w:rsidRPr="0079649D">
              <w:rPr>
                <w:rStyle w:val="Titolo1Carattere"/>
                <w:rFonts w:ascii="Times New Roman" w:hAnsi="Times New Roman" w:cs="Times New Roman"/>
                <w:color w:val="auto"/>
                <w:sz w:val="24"/>
                <w:szCs w:val="24"/>
              </w:rPr>
              <w:t xml:space="preserve">countries </w:t>
            </w:r>
            <w:r w:rsidR="00B10820" w:rsidRPr="0079649D">
              <w:rPr>
                <w:rStyle w:val="Titolo1Carattere"/>
                <w:rFonts w:ascii="Times New Roman" w:hAnsi="Times New Roman" w:cs="Times New Roman"/>
                <w:color w:val="auto"/>
                <w:sz w:val="24"/>
                <w:szCs w:val="24"/>
              </w:rPr>
              <w:t>versus middle-income countries</w:t>
            </w:r>
            <w:r w:rsidR="000F563A" w:rsidRPr="0079649D">
              <w:rPr>
                <w:rStyle w:val="Titolo1Carattere"/>
                <w:rFonts w:ascii="Times New Roman" w:hAnsi="Times New Roman" w:cs="Times New Roman"/>
                <w:color w:val="auto"/>
                <w:sz w:val="24"/>
                <w:szCs w:val="24"/>
              </w:rPr>
              <w:t xml:space="preserve"> in NSTEMI patients</w:t>
            </w:r>
            <w:bookmarkEnd w:id="38"/>
          </w:p>
        </w:tc>
      </w:tr>
      <w:tr w:rsidR="00B10820" w:rsidRPr="0079649D" w14:paraId="470C6989" w14:textId="77777777" w:rsidTr="00B10820">
        <w:trPr>
          <w:trHeight w:val="1706"/>
        </w:trPr>
        <w:tc>
          <w:tcPr>
            <w:tcW w:w="384" w:type="pct"/>
            <w:tcBorders>
              <w:top w:val="single" w:sz="4" w:space="0" w:color="auto"/>
              <w:bottom w:val="single" w:sz="4" w:space="0" w:color="auto"/>
            </w:tcBorders>
            <w:shd w:val="clear" w:color="auto" w:fill="auto"/>
          </w:tcPr>
          <w:p w14:paraId="291ADF68" w14:textId="77777777" w:rsidR="00B10820" w:rsidRPr="0079649D" w:rsidRDefault="00B10820" w:rsidP="00B10820">
            <w:pPr>
              <w:jc w:val="center"/>
              <w:rPr>
                <w:rFonts w:ascii="Times New Roman" w:hAnsi="Times New Roman" w:cs="Times New Roman"/>
                <w:b/>
                <w:sz w:val="24"/>
                <w:szCs w:val="24"/>
                <w:lang w:val="en-GB"/>
              </w:rPr>
            </w:pPr>
          </w:p>
        </w:tc>
        <w:tc>
          <w:tcPr>
            <w:tcW w:w="1316" w:type="pct"/>
            <w:tcBorders>
              <w:top w:val="single" w:sz="4" w:space="0" w:color="auto"/>
              <w:bottom w:val="single" w:sz="4" w:space="0" w:color="auto"/>
            </w:tcBorders>
            <w:shd w:val="clear" w:color="auto" w:fill="auto"/>
          </w:tcPr>
          <w:p w14:paraId="06F951CE" w14:textId="7777777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598" w:type="pct"/>
            <w:tcBorders>
              <w:top w:val="single" w:sz="4" w:space="0" w:color="auto"/>
              <w:bottom w:val="single" w:sz="4" w:space="0" w:color="auto"/>
            </w:tcBorders>
            <w:shd w:val="clear" w:color="auto" w:fill="auto"/>
            <w:hideMark/>
          </w:tcPr>
          <w:p w14:paraId="25C40815" w14:textId="7777777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6C76C29A" w14:textId="51BDDD8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[High</w:t>
            </w:r>
            <w:r w:rsidR="00694357"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income countries]</w:t>
            </w:r>
          </w:p>
          <w:p w14:paraId="231477E5" w14:textId="77D7B19D"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8,466)</w:t>
            </w:r>
          </w:p>
        </w:tc>
        <w:tc>
          <w:tcPr>
            <w:tcW w:w="1702" w:type="pct"/>
            <w:tcBorders>
              <w:top w:val="single" w:sz="4" w:space="0" w:color="auto"/>
              <w:bottom w:val="single" w:sz="4" w:space="0" w:color="auto"/>
            </w:tcBorders>
            <w:shd w:val="clear" w:color="auto" w:fill="auto"/>
            <w:hideMark/>
          </w:tcPr>
          <w:p w14:paraId="63486009" w14:textId="77777777"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6A991CEC" w14:textId="1AA8ECD2"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Pr="0079649D">
              <w:rPr>
                <w:rStyle w:val="Titolo1Carattere"/>
                <w:rFonts w:ascii="Times New Roman" w:hAnsi="Times New Roman" w:cs="Times New Roman"/>
                <w:b/>
                <w:color w:val="auto"/>
                <w:sz w:val="24"/>
                <w:szCs w:val="24"/>
              </w:rPr>
              <w:t>Middle</w:t>
            </w:r>
            <w:r w:rsidR="00694357" w:rsidRPr="0079649D">
              <w:rPr>
                <w:rStyle w:val="Titolo1Carattere"/>
                <w:rFonts w:ascii="Times New Roman" w:hAnsi="Times New Roman" w:cs="Times New Roman"/>
                <w:b/>
                <w:color w:val="auto"/>
                <w:sz w:val="24"/>
                <w:szCs w:val="24"/>
              </w:rPr>
              <w:t>-</w:t>
            </w:r>
            <w:r w:rsidRPr="0079649D">
              <w:rPr>
                <w:rStyle w:val="Titolo1Carattere"/>
                <w:rFonts w:ascii="Times New Roman" w:hAnsi="Times New Roman" w:cs="Times New Roman"/>
                <w:b/>
                <w:color w:val="auto"/>
                <w:sz w:val="24"/>
                <w:szCs w:val="24"/>
              </w:rPr>
              <w:t>income countries</w:t>
            </w:r>
            <w:r w:rsidRPr="0079649D">
              <w:rPr>
                <w:rFonts w:ascii="Times New Roman" w:hAnsi="Times New Roman" w:cs="Times New Roman"/>
                <w:b/>
                <w:sz w:val="24"/>
                <w:szCs w:val="24"/>
                <w:lang w:val="en-GB"/>
              </w:rPr>
              <w:t xml:space="preserve">] </w:t>
            </w:r>
          </w:p>
          <w:p w14:paraId="0EF779E8" w14:textId="46862FD6" w:rsidR="00B10820" w:rsidRPr="0079649D" w:rsidRDefault="00B10820" w:rsidP="00B108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13,620)</w:t>
            </w:r>
          </w:p>
        </w:tc>
      </w:tr>
      <w:tr w:rsidR="009845F0" w:rsidRPr="0079649D" w14:paraId="4869DFA1" w14:textId="77777777" w:rsidTr="00B10820">
        <w:trPr>
          <w:trHeight w:val="554"/>
        </w:trPr>
        <w:tc>
          <w:tcPr>
            <w:tcW w:w="384" w:type="pct"/>
            <w:tcBorders>
              <w:top w:val="single" w:sz="4" w:space="0" w:color="auto"/>
            </w:tcBorders>
            <w:shd w:val="clear" w:color="auto" w:fill="auto"/>
            <w:hideMark/>
          </w:tcPr>
          <w:p w14:paraId="423985B6"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316" w:type="pct"/>
            <w:tcBorders>
              <w:top w:val="single" w:sz="4" w:space="0" w:color="auto"/>
            </w:tcBorders>
            <w:shd w:val="clear" w:color="auto" w:fill="auto"/>
            <w:hideMark/>
          </w:tcPr>
          <w:p w14:paraId="33CB61E6"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598" w:type="pct"/>
            <w:tcBorders>
              <w:top w:val="single" w:sz="4" w:space="0" w:color="auto"/>
            </w:tcBorders>
            <w:shd w:val="clear" w:color="auto" w:fill="auto"/>
          </w:tcPr>
          <w:p w14:paraId="1C7772AC" w14:textId="7336A715"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1.36 </w:t>
            </w:r>
          </w:p>
        </w:tc>
        <w:tc>
          <w:tcPr>
            <w:tcW w:w="1702" w:type="pct"/>
            <w:tcBorders>
              <w:top w:val="single" w:sz="4" w:space="0" w:color="auto"/>
            </w:tcBorders>
            <w:shd w:val="clear" w:color="auto" w:fill="auto"/>
          </w:tcPr>
          <w:p w14:paraId="2D76FA37" w14:textId="588214B5"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1.30 </w:t>
            </w:r>
          </w:p>
        </w:tc>
      </w:tr>
      <w:tr w:rsidR="009845F0" w:rsidRPr="0079649D" w14:paraId="77881924" w14:textId="77777777" w:rsidTr="00B10820">
        <w:trPr>
          <w:trHeight w:val="568"/>
        </w:trPr>
        <w:tc>
          <w:tcPr>
            <w:tcW w:w="384" w:type="pct"/>
            <w:shd w:val="clear" w:color="auto" w:fill="auto"/>
            <w:hideMark/>
          </w:tcPr>
          <w:p w14:paraId="20B5008D"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316" w:type="pct"/>
            <w:shd w:val="clear" w:color="auto" w:fill="auto"/>
            <w:hideMark/>
          </w:tcPr>
          <w:p w14:paraId="5AE2EBA0"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598" w:type="pct"/>
            <w:shd w:val="clear" w:color="auto" w:fill="auto"/>
          </w:tcPr>
          <w:p w14:paraId="4E764120" w14:textId="31F00ECA" w:rsidR="009845F0" w:rsidRPr="0079649D" w:rsidRDefault="00A76A1C" w:rsidP="009845F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0.31</w:t>
            </w:r>
          </w:p>
        </w:tc>
        <w:tc>
          <w:tcPr>
            <w:tcW w:w="1702" w:type="pct"/>
            <w:shd w:val="clear" w:color="auto" w:fill="auto"/>
          </w:tcPr>
          <w:p w14:paraId="29AD46F6" w14:textId="60422102" w:rsidR="009845F0" w:rsidRPr="0079649D" w:rsidRDefault="00A76A1C" w:rsidP="009845F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0.26</w:t>
            </w:r>
          </w:p>
        </w:tc>
      </w:tr>
      <w:tr w:rsidR="009845F0" w:rsidRPr="0079649D" w14:paraId="3BBB8F56" w14:textId="77777777" w:rsidTr="00B10820">
        <w:trPr>
          <w:trHeight w:val="568"/>
        </w:trPr>
        <w:tc>
          <w:tcPr>
            <w:tcW w:w="384" w:type="pct"/>
            <w:shd w:val="clear" w:color="auto" w:fill="auto"/>
            <w:hideMark/>
          </w:tcPr>
          <w:p w14:paraId="3B3968BF"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316" w:type="pct"/>
            <w:shd w:val="clear" w:color="auto" w:fill="auto"/>
            <w:hideMark/>
          </w:tcPr>
          <w:p w14:paraId="24744C2B"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598" w:type="pct"/>
            <w:shd w:val="clear" w:color="auto" w:fill="auto"/>
          </w:tcPr>
          <w:p w14:paraId="1C9ACCDD" w14:textId="2D98B9C6"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(0.93 – 2.00)</w:t>
            </w:r>
          </w:p>
        </w:tc>
        <w:tc>
          <w:tcPr>
            <w:tcW w:w="1702" w:type="pct"/>
            <w:shd w:val="clear" w:color="auto" w:fill="auto"/>
          </w:tcPr>
          <w:p w14:paraId="79B1F972" w14:textId="06CC76B9" w:rsidR="009845F0" w:rsidRPr="0079649D" w:rsidRDefault="009845F0" w:rsidP="009845F0">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(0.99 – 1.70)</w:t>
            </w:r>
          </w:p>
        </w:tc>
      </w:tr>
      <w:tr w:rsidR="009845F0" w:rsidRPr="0079649D" w14:paraId="17977720" w14:textId="77777777" w:rsidTr="00B10820">
        <w:trPr>
          <w:trHeight w:val="568"/>
        </w:trPr>
        <w:tc>
          <w:tcPr>
            <w:tcW w:w="384" w:type="pct"/>
            <w:shd w:val="clear" w:color="auto" w:fill="auto"/>
            <w:hideMark/>
          </w:tcPr>
          <w:p w14:paraId="2576B913"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316" w:type="pct"/>
            <w:shd w:val="clear" w:color="auto" w:fill="auto"/>
            <w:hideMark/>
          </w:tcPr>
          <w:p w14:paraId="56A6D7C8"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598" w:type="pct"/>
            <w:shd w:val="clear" w:color="auto" w:fill="auto"/>
          </w:tcPr>
          <w:p w14:paraId="59B0F13E" w14:textId="4BD549AE"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-0.07-0.69</w:t>
            </w:r>
          </w:p>
        </w:tc>
        <w:tc>
          <w:tcPr>
            <w:tcW w:w="1702" w:type="pct"/>
            <w:shd w:val="clear" w:color="auto" w:fill="auto"/>
          </w:tcPr>
          <w:p w14:paraId="7423AC57" w14:textId="46670619"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-0.01-0.53</w:t>
            </w:r>
          </w:p>
        </w:tc>
      </w:tr>
      <w:tr w:rsidR="009845F0" w:rsidRPr="0079649D" w14:paraId="14EE775A" w14:textId="77777777" w:rsidTr="00B10820">
        <w:trPr>
          <w:trHeight w:val="568"/>
        </w:trPr>
        <w:tc>
          <w:tcPr>
            <w:tcW w:w="384" w:type="pct"/>
            <w:shd w:val="clear" w:color="auto" w:fill="auto"/>
            <w:hideMark/>
          </w:tcPr>
          <w:p w14:paraId="28C1C14C"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316" w:type="pct"/>
            <w:shd w:val="clear" w:color="auto" w:fill="auto"/>
            <w:hideMark/>
          </w:tcPr>
          <w:p w14:paraId="2C213CB4"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598" w:type="pct"/>
            <w:shd w:val="clear" w:color="auto" w:fill="auto"/>
          </w:tcPr>
          <w:p w14:paraId="122292CB" w14:textId="3C18F60B"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0.77</w:t>
            </w:r>
          </w:p>
        </w:tc>
        <w:tc>
          <w:tcPr>
            <w:tcW w:w="1702" w:type="pct"/>
            <w:shd w:val="clear" w:color="auto" w:fill="auto"/>
          </w:tcPr>
          <w:p w14:paraId="53664193" w14:textId="4314AA80"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0.54</w:t>
            </w:r>
          </w:p>
        </w:tc>
      </w:tr>
      <w:tr w:rsidR="009845F0" w:rsidRPr="0079649D" w14:paraId="6A405102" w14:textId="77777777" w:rsidTr="00B10820">
        <w:trPr>
          <w:trHeight w:val="943"/>
        </w:trPr>
        <w:tc>
          <w:tcPr>
            <w:tcW w:w="384" w:type="pct"/>
            <w:shd w:val="clear" w:color="auto" w:fill="auto"/>
            <w:hideMark/>
          </w:tcPr>
          <w:p w14:paraId="1B656E19"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316" w:type="pct"/>
            <w:shd w:val="clear" w:color="auto" w:fill="auto"/>
            <w:hideMark/>
          </w:tcPr>
          <w:p w14:paraId="1D3D639D"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598" w:type="pct"/>
            <w:shd w:val="clear" w:color="auto" w:fill="auto"/>
          </w:tcPr>
          <w:p w14:paraId="57235028" w14:textId="6480B874" w:rsidR="009845F0" w:rsidRPr="0079649D" w:rsidRDefault="00A76A1C" w:rsidP="009845F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0.20</w:t>
            </w:r>
          </w:p>
        </w:tc>
        <w:tc>
          <w:tcPr>
            <w:tcW w:w="1702" w:type="pct"/>
            <w:shd w:val="clear" w:color="auto" w:fill="auto"/>
          </w:tcPr>
          <w:p w14:paraId="00C6EB5F" w14:textId="5D1DC09A" w:rsidR="009845F0" w:rsidRPr="0079649D" w:rsidRDefault="00A76A1C" w:rsidP="009845F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0.14</w:t>
            </w:r>
          </w:p>
        </w:tc>
      </w:tr>
      <w:tr w:rsidR="009845F0" w:rsidRPr="0079649D" w14:paraId="3DD39108" w14:textId="77777777" w:rsidTr="00B10820">
        <w:trPr>
          <w:trHeight w:val="568"/>
        </w:trPr>
        <w:tc>
          <w:tcPr>
            <w:tcW w:w="5000" w:type="pct"/>
            <w:gridSpan w:val="4"/>
            <w:shd w:val="clear" w:color="auto" w:fill="auto"/>
          </w:tcPr>
          <w:p w14:paraId="4070AE17" w14:textId="77777777" w:rsidR="009845F0" w:rsidRPr="0079649D" w:rsidRDefault="009845F0" w:rsidP="009845F0">
            <w:pPr>
              <w:jc w:val="center"/>
              <w:rPr>
                <w:rFonts w:ascii="Times New Roman" w:hAnsi="Times New Roman" w:cs="Times New Roman"/>
                <w:b/>
                <w:sz w:val="24"/>
                <w:szCs w:val="24"/>
                <w:lang w:val="en-GB"/>
              </w:rPr>
            </w:pPr>
          </w:p>
        </w:tc>
      </w:tr>
      <w:tr w:rsidR="009845F0" w:rsidRPr="0079649D" w14:paraId="630D2A86" w14:textId="77777777" w:rsidTr="00B10820">
        <w:trPr>
          <w:trHeight w:val="582"/>
        </w:trPr>
        <w:tc>
          <w:tcPr>
            <w:tcW w:w="384" w:type="pct"/>
            <w:shd w:val="clear" w:color="auto" w:fill="auto"/>
            <w:hideMark/>
          </w:tcPr>
          <w:p w14:paraId="786FB03A"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316" w:type="pct"/>
            <w:shd w:val="clear" w:color="auto" w:fill="auto"/>
            <w:hideMark/>
          </w:tcPr>
          <w:p w14:paraId="6FC8967B"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00" w:type="pct"/>
            <w:gridSpan w:val="2"/>
            <w:shd w:val="clear" w:color="auto" w:fill="auto"/>
          </w:tcPr>
          <w:p w14:paraId="7D41DECC" w14:textId="13E3FEC5" w:rsidR="009845F0" w:rsidRPr="0079649D" w:rsidRDefault="00A76A1C"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0.05</w:t>
            </w:r>
          </w:p>
        </w:tc>
      </w:tr>
      <w:tr w:rsidR="009845F0" w:rsidRPr="0079649D" w14:paraId="4178FC51" w14:textId="77777777" w:rsidTr="00B10820">
        <w:trPr>
          <w:trHeight w:val="568"/>
        </w:trPr>
        <w:tc>
          <w:tcPr>
            <w:tcW w:w="384" w:type="pct"/>
            <w:shd w:val="clear" w:color="auto" w:fill="auto"/>
            <w:hideMark/>
          </w:tcPr>
          <w:p w14:paraId="0B253E9C"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316" w:type="pct"/>
            <w:shd w:val="clear" w:color="auto" w:fill="auto"/>
            <w:hideMark/>
          </w:tcPr>
          <w:p w14:paraId="2EDF97AD"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00" w:type="pct"/>
            <w:gridSpan w:val="2"/>
            <w:shd w:val="clear" w:color="auto" w:fill="auto"/>
          </w:tcPr>
          <w:p w14:paraId="52CA99BE" w14:textId="2502C614" w:rsidR="009845F0" w:rsidRPr="0079649D" w:rsidRDefault="00A76A1C"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0.24</w:t>
            </w:r>
          </w:p>
        </w:tc>
      </w:tr>
      <w:tr w:rsidR="009845F0" w:rsidRPr="0079649D" w14:paraId="6CF930DB" w14:textId="77777777" w:rsidTr="00B10820">
        <w:trPr>
          <w:trHeight w:val="568"/>
        </w:trPr>
        <w:tc>
          <w:tcPr>
            <w:tcW w:w="384" w:type="pct"/>
            <w:shd w:val="clear" w:color="auto" w:fill="auto"/>
            <w:hideMark/>
          </w:tcPr>
          <w:p w14:paraId="597497A6"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316" w:type="pct"/>
            <w:shd w:val="clear" w:color="auto" w:fill="auto"/>
            <w:hideMark/>
          </w:tcPr>
          <w:p w14:paraId="68EAAE8B"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00" w:type="pct"/>
            <w:gridSpan w:val="2"/>
            <w:shd w:val="clear" w:color="auto" w:fill="auto"/>
          </w:tcPr>
          <w:p w14:paraId="0E36F246" w14:textId="4B7A1719" w:rsidR="009845F0" w:rsidRPr="0079649D" w:rsidRDefault="00A76A1C" w:rsidP="009845F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-0.42-0.51</w:t>
            </w:r>
          </w:p>
        </w:tc>
      </w:tr>
      <w:tr w:rsidR="009845F0" w:rsidRPr="0079649D" w14:paraId="66E3871C" w14:textId="77777777" w:rsidTr="00B10820">
        <w:trPr>
          <w:trHeight w:val="568"/>
        </w:trPr>
        <w:tc>
          <w:tcPr>
            <w:tcW w:w="384" w:type="pct"/>
            <w:shd w:val="clear" w:color="auto" w:fill="auto"/>
            <w:hideMark/>
          </w:tcPr>
          <w:p w14:paraId="2ED44210"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316" w:type="pct"/>
            <w:shd w:val="clear" w:color="auto" w:fill="auto"/>
            <w:hideMark/>
          </w:tcPr>
          <w:p w14:paraId="1FF72712"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00" w:type="pct"/>
            <w:gridSpan w:val="2"/>
            <w:shd w:val="clear" w:color="auto" w:fill="auto"/>
          </w:tcPr>
          <w:p w14:paraId="67A2AD69" w14:textId="51E784FD"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0.19 (</w:t>
            </w:r>
            <w:r w:rsidRPr="0079649D">
              <w:rPr>
                <w:rFonts w:ascii="Times New Roman" w:hAnsi="Times New Roman" w:cs="Times New Roman"/>
                <w:b/>
                <w:bCs/>
                <w:i/>
                <w:iCs/>
                <w:sz w:val="24"/>
                <w:szCs w:val="24"/>
              </w:rPr>
              <w:t>p</w:t>
            </w:r>
            <w:r w:rsidR="00BD2DFA" w:rsidRPr="0079649D">
              <w:rPr>
                <w:rFonts w:ascii="Times New Roman" w:hAnsi="Times New Roman" w:cs="Times New Roman"/>
                <w:b/>
                <w:bCs/>
                <w:sz w:val="24"/>
                <w:szCs w:val="24"/>
              </w:rPr>
              <w:t xml:space="preserve"> </w:t>
            </w:r>
            <w:r w:rsidRPr="0079649D">
              <w:rPr>
                <w:rFonts w:ascii="Times New Roman" w:hAnsi="Times New Roman" w:cs="Times New Roman"/>
                <w:b/>
                <w:bCs/>
                <w:sz w:val="24"/>
                <w:szCs w:val="24"/>
              </w:rPr>
              <w:t>value</w:t>
            </w:r>
            <w:r w:rsidRPr="0079649D">
              <w:rPr>
                <w:rFonts w:ascii="Times New Roman" w:hAnsi="Times New Roman" w:cs="Times New Roman"/>
                <w:sz w:val="24"/>
                <w:szCs w:val="24"/>
              </w:rPr>
              <w:t>: 0.43)</w:t>
            </w:r>
          </w:p>
        </w:tc>
      </w:tr>
      <w:tr w:rsidR="009845F0" w:rsidRPr="0079649D" w14:paraId="75EBED86" w14:textId="77777777" w:rsidTr="00B10820">
        <w:trPr>
          <w:trHeight w:val="568"/>
        </w:trPr>
        <w:tc>
          <w:tcPr>
            <w:tcW w:w="5000" w:type="pct"/>
            <w:gridSpan w:val="4"/>
            <w:shd w:val="clear" w:color="auto" w:fill="auto"/>
          </w:tcPr>
          <w:p w14:paraId="41C32193" w14:textId="77777777" w:rsidR="009845F0" w:rsidRPr="0079649D" w:rsidRDefault="009845F0" w:rsidP="009845F0">
            <w:pPr>
              <w:jc w:val="center"/>
              <w:rPr>
                <w:rFonts w:ascii="Times New Roman" w:hAnsi="Times New Roman" w:cs="Times New Roman"/>
                <w:b/>
                <w:sz w:val="24"/>
                <w:szCs w:val="24"/>
                <w:lang w:val="en-GB"/>
              </w:rPr>
            </w:pPr>
          </w:p>
        </w:tc>
      </w:tr>
      <w:tr w:rsidR="009845F0" w:rsidRPr="0079649D" w14:paraId="27CB0452" w14:textId="77777777" w:rsidTr="00B10820">
        <w:trPr>
          <w:trHeight w:val="554"/>
        </w:trPr>
        <w:tc>
          <w:tcPr>
            <w:tcW w:w="384" w:type="pct"/>
            <w:shd w:val="clear" w:color="auto" w:fill="auto"/>
            <w:hideMark/>
          </w:tcPr>
          <w:p w14:paraId="770427CF"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316" w:type="pct"/>
            <w:shd w:val="clear" w:color="auto" w:fill="auto"/>
            <w:hideMark/>
          </w:tcPr>
          <w:p w14:paraId="75783365" w14:textId="7917DB0F"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r w:rsidR="00CA7303"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exp(d</w:t>
            </w:r>
            <w:proofErr w:type="gramStart"/>
            <w:r w:rsidRPr="0079649D">
              <w:rPr>
                <w:rFonts w:ascii="Times New Roman" w:hAnsi="Times New Roman" w:cs="Times New Roman"/>
                <w:b/>
                <w:sz w:val="24"/>
                <w:szCs w:val="24"/>
                <w:lang w:val="en-GB"/>
              </w:rPr>
              <w:t>) )</w:t>
            </w:r>
            <w:proofErr w:type="gramEnd"/>
          </w:p>
        </w:tc>
        <w:tc>
          <w:tcPr>
            <w:tcW w:w="3300" w:type="pct"/>
            <w:gridSpan w:val="2"/>
            <w:shd w:val="clear" w:color="auto" w:fill="auto"/>
          </w:tcPr>
          <w:p w14:paraId="1F58ABFE" w14:textId="4F7CAC3C"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1.05</w:t>
            </w:r>
          </w:p>
        </w:tc>
      </w:tr>
      <w:tr w:rsidR="009845F0" w:rsidRPr="0079649D" w14:paraId="0FAB92C3" w14:textId="77777777" w:rsidTr="00B10820">
        <w:trPr>
          <w:trHeight w:val="80"/>
        </w:trPr>
        <w:tc>
          <w:tcPr>
            <w:tcW w:w="384" w:type="pct"/>
            <w:tcBorders>
              <w:bottom w:val="single" w:sz="4" w:space="0" w:color="auto"/>
            </w:tcBorders>
            <w:shd w:val="clear" w:color="auto" w:fill="auto"/>
            <w:hideMark/>
          </w:tcPr>
          <w:p w14:paraId="3271777C"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316" w:type="pct"/>
            <w:tcBorders>
              <w:bottom w:val="single" w:sz="4" w:space="0" w:color="auto"/>
            </w:tcBorders>
            <w:shd w:val="clear" w:color="auto" w:fill="auto"/>
            <w:hideMark/>
          </w:tcPr>
          <w:p w14:paraId="4601A4A4" w14:textId="77777777" w:rsidR="009845F0" w:rsidRPr="0079649D" w:rsidRDefault="009845F0" w:rsidP="009845F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00" w:type="pct"/>
            <w:gridSpan w:val="2"/>
            <w:tcBorders>
              <w:bottom w:val="single" w:sz="4" w:space="0" w:color="auto"/>
            </w:tcBorders>
            <w:shd w:val="clear" w:color="auto" w:fill="auto"/>
          </w:tcPr>
          <w:p w14:paraId="48160430" w14:textId="7A267DA3" w:rsidR="009845F0" w:rsidRPr="0079649D" w:rsidRDefault="00A76A1C" w:rsidP="009845F0">
            <w:pPr>
              <w:jc w:val="center"/>
              <w:rPr>
                <w:rFonts w:ascii="Times New Roman" w:hAnsi="Times New Roman" w:cs="Times New Roman"/>
                <w:sz w:val="24"/>
                <w:szCs w:val="24"/>
              </w:rPr>
            </w:pPr>
            <w:r w:rsidRPr="0079649D">
              <w:rPr>
                <w:rFonts w:ascii="Times New Roman" w:hAnsi="Times New Roman" w:cs="Times New Roman"/>
                <w:sz w:val="24"/>
                <w:szCs w:val="24"/>
              </w:rPr>
              <w:t>0.65-1.67</w:t>
            </w:r>
          </w:p>
        </w:tc>
      </w:tr>
    </w:tbl>
    <w:p w14:paraId="166720B1" w14:textId="575C7275" w:rsidR="00B10820" w:rsidRPr="0079649D" w:rsidRDefault="00B10820">
      <w:pPr>
        <w:rPr>
          <w:rFonts w:ascii="Times New Roman" w:hAnsi="Times New Roman" w:cs="Times New Roman"/>
          <w:sz w:val="24"/>
          <w:szCs w:val="24"/>
        </w:rPr>
      </w:pPr>
    </w:p>
    <w:p w14:paraId="109FDF14" w14:textId="167A26F5" w:rsidR="00B10820" w:rsidRPr="0079649D" w:rsidRDefault="00B10820">
      <w:pPr>
        <w:rPr>
          <w:rFonts w:ascii="Times New Roman" w:hAnsi="Times New Roman" w:cs="Times New Roman"/>
          <w:sz w:val="24"/>
          <w:szCs w:val="24"/>
        </w:rPr>
      </w:pPr>
    </w:p>
    <w:p w14:paraId="67353BA0" w14:textId="747943BA" w:rsidR="00B10820" w:rsidRPr="0079649D" w:rsidRDefault="00B10820">
      <w:pPr>
        <w:rPr>
          <w:rFonts w:ascii="Times New Roman" w:hAnsi="Times New Roman" w:cs="Times New Roman"/>
          <w:sz w:val="24"/>
          <w:szCs w:val="24"/>
        </w:rPr>
      </w:pPr>
    </w:p>
    <w:p w14:paraId="6B2820AB" w14:textId="77777777" w:rsidR="00B10820" w:rsidRPr="0079649D" w:rsidRDefault="00B10820">
      <w:pPr>
        <w:rPr>
          <w:rFonts w:ascii="Times New Roman" w:hAnsi="Times New Roman" w:cs="Times New Roman"/>
          <w:sz w:val="24"/>
          <w:szCs w:val="24"/>
        </w:rPr>
        <w:sectPr w:rsidR="00B10820" w:rsidRPr="0079649D" w:rsidSect="00F85319">
          <w:pgSz w:w="11906" w:h="16838"/>
          <w:pgMar w:top="1440" w:right="1440" w:bottom="1440" w:left="1440" w:header="709" w:footer="709" w:gutter="0"/>
          <w:cols w:space="708"/>
          <w:docGrid w:linePitch="360"/>
        </w:sectPr>
      </w:pPr>
    </w:p>
    <w:tbl>
      <w:tblPr>
        <w:tblW w:w="0" w:type="auto"/>
        <w:tblLook w:val="04A0" w:firstRow="1" w:lastRow="0" w:firstColumn="1" w:lastColumn="0" w:noHBand="0" w:noVBand="1"/>
      </w:tblPr>
      <w:tblGrid>
        <w:gridCol w:w="3369"/>
        <w:gridCol w:w="1522"/>
        <w:gridCol w:w="1543"/>
        <w:gridCol w:w="2052"/>
        <w:gridCol w:w="1551"/>
        <w:gridCol w:w="1545"/>
        <w:gridCol w:w="2376"/>
      </w:tblGrid>
      <w:tr w:rsidR="004B27F1" w:rsidRPr="0079649D" w14:paraId="4CAEC27B" w14:textId="77777777" w:rsidTr="003E0DDD">
        <w:trPr>
          <w:trHeight w:val="841"/>
        </w:trPr>
        <w:tc>
          <w:tcPr>
            <w:tcW w:w="0" w:type="auto"/>
            <w:gridSpan w:val="7"/>
            <w:tcBorders>
              <w:top w:val="single" w:sz="4" w:space="0" w:color="auto"/>
              <w:bottom w:val="single" w:sz="4" w:space="0" w:color="auto"/>
            </w:tcBorders>
            <w:shd w:val="clear" w:color="auto" w:fill="auto"/>
            <w:vAlign w:val="center"/>
          </w:tcPr>
          <w:p w14:paraId="077C755A" w14:textId="1B1A2EBD" w:rsidR="004B27F1" w:rsidRPr="0079649D" w:rsidRDefault="00DF308D" w:rsidP="003E0DDD">
            <w:pPr>
              <w:pStyle w:val="Titolo2"/>
              <w:rPr>
                <w:rFonts w:ascii="Times New Roman" w:hAnsi="Times New Roman" w:cs="Times New Roman"/>
                <w:b/>
                <w:color w:val="auto"/>
                <w:sz w:val="24"/>
                <w:szCs w:val="24"/>
              </w:rPr>
            </w:pPr>
            <w:bookmarkStart w:id="39" w:name="_Toc93686104"/>
            <w:bookmarkStart w:id="40" w:name="_Toc159866639"/>
            <w:r w:rsidRPr="00365F66">
              <w:rPr>
                <w:rFonts w:ascii="Times New Roman" w:hAnsi="Times New Roman" w:cs="Times New Roman"/>
                <w:b/>
                <w:color w:val="auto"/>
                <w:sz w:val="24"/>
                <w:szCs w:val="24"/>
              </w:rPr>
              <w:lastRenderedPageBreak/>
              <w:t xml:space="preserve">Table </w:t>
            </w:r>
            <w:r w:rsidR="007D58AC">
              <w:rPr>
                <w:rFonts w:ascii="Times New Roman" w:hAnsi="Times New Roman" w:cs="Times New Roman"/>
                <w:b/>
                <w:color w:val="auto"/>
                <w:sz w:val="24"/>
                <w:szCs w:val="24"/>
              </w:rPr>
              <w:t>S</w:t>
            </w:r>
            <w:r w:rsidRPr="00365F66">
              <w:rPr>
                <w:rFonts w:ascii="Times New Roman" w:hAnsi="Times New Roman" w:cs="Times New Roman"/>
                <w:b/>
                <w:color w:val="auto"/>
                <w:sz w:val="24"/>
                <w:szCs w:val="24"/>
              </w:rPr>
              <w:t>1</w:t>
            </w:r>
            <w:r w:rsidR="00D6257D" w:rsidRPr="00365F66">
              <w:rPr>
                <w:rFonts w:ascii="Times New Roman" w:hAnsi="Times New Roman" w:cs="Times New Roman"/>
                <w:b/>
                <w:color w:val="auto"/>
                <w:sz w:val="24"/>
                <w:szCs w:val="24"/>
              </w:rPr>
              <w:t>1</w:t>
            </w:r>
            <w:r w:rsidR="00741C75" w:rsidRPr="00365F66">
              <w:rPr>
                <w:rFonts w:ascii="Times New Roman" w:hAnsi="Times New Roman" w:cs="Times New Roman"/>
                <w:b/>
                <w:color w:val="auto"/>
                <w:sz w:val="24"/>
                <w:szCs w:val="24"/>
              </w:rPr>
              <w:t>.</w:t>
            </w:r>
            <w:r w:rsidR="004B27F1" w:rsidRPr="00365F66">
              <w:rPr>
                <w:rFonts w:ascii="Times New Roman" w:hAnsi="Times New Roman" w:cs="Times New Roman"/>
                <w:b/>
                <w:color w:val="auto"/>
                <w:sz w:val="24"/>
                <w:szCs w:val="24"/>
                <w:lang w:val="en-GB" w:eastAsia="it-IT"/>
              </w:rPr>
              <w:t xml:space="preserve"> </w:t>
            </w:r>
            <w:r w:rsidR="004B27F1" w:rsidRPr="0079649D">
              <w:rPr>
                <w:rFonts w:ascii="Times New Roman" w:hAnsi="Times New Roman" w:cs="Times New Roman"/>
                <w:color w:val="auto"/>
                <w:sz w:val="24"/>
                <w:szCs w:val="24"/>
                <w:lang w:eastAsia="it-IT"/>
              </w:rPr>
              <w:t>Inverse probability weighting</w:t>
            </w:r>
            <w:r w:rsidR="004B27F1" w:rsidRPr="0079649D">
              <w:rPr>
                <w:rFonts w:ascii="Times New Roman" w:hAnsi="Times New Roman" w:cs="Times New Roman"/>
                <w:color w:val="auto"/>
                <w:sz w:val="24"/>
                <w:szCs w:val="24"/>
                <w:lang w:val="en-GB" w:eastAsia="it-IT"/>
              </w:rPr>
              <w:t>: clinical factors and outcomes</w:t>
            </w:r>
            <w:r w:rsidR="004B27F1" w:rsidRPr="0079649D">
              <w:rPr>
                <w:rFonts w:ascii="Times New Roman" w:hAnsi="Times New Roman" w:cs="Times New Roman"/>
                <w:color w:val="auto"/>
                <w:sz w:val="24"/>
                <w:szCs w:val="24"/>
                <w:lang w:eastAsia="ko-KR"/>
              </w:rPr>
              <w:t xml:space="preserve"> stratified by sex and </w:t>
            </w:r>
            <w:r w:rsidR="000D438D" w:rsidRPr="0079649D">
              <w:rPr>
                <w:rFonts w:ascii="Times New Roman" w:hAnsi="Times New Roman" w:cs="Times New Roman"/>
                <w:color w:val="auto"/>
                <w:sz w:val="24"/>
                <w:szCs w:val="24"/>
                <w:lang w:eastAsia="it-IT"/>
              </w:rPr>
              <w:t xml:space="preserve">economic status </w:t>
            </w:r>
            <w:r w:rsidR="004B27F1" w:rsidRPr="0079649D">
              <w:rPr>
                <w:rFonts w:ascii="Times New Roman" w:hAnsi="Times New Roman" w:cs="Times New Roman"/>
                <w:color w:val="auto"/>
                <w:sz w:val="24"/>
                <w:szCs w:val="24"/>
                <w:lang w:eastAsia="ko-KR"/>
              </w:rPr>
              <w:t xml:space="preserve">in </w:t>
            </w:r>
            <w:r w:rsidR="004B27F1" w:rsidRPr="0079649D">
              <w:rPr>
                <w:rFonts w:ascii="Times New Roman" w:eastAsia="Times New Roman" w:hAnsi="Times New Roman" w:cs="Times New Roman"/>
                <w:color w:val="auto"/>
                <w:sz w:val="24"/>
                <w:szCs w:val="24"/>
              </w:rPr>
              <w:t>patients with myocardial infarction</w:t>
            </w:r>
            <w:r w:rsidR="004B27F1" w:rsidRPr="0079649D">
              <w:rPr>
                <w:rFonts w:ascii="Times New Roman" w:hAnsi="Times New Roman" w:cs="Times New Roman"/>
                <w:color w:val="auto"/>
                <w:sz w:val="24"/>
                <w:szCs w:val="24"/>
              </w:rPr>
              <w:t xml:space="preserve"> </w:t>
            </w:r>
            <w:r w:rsidR="004B27F1" w:rsidRPr="0079649D">
              <w:rPr>
                <w:rFonts w:ascii="Times New Roman" w:eastAsia="Times New Roman" w:hAnsi="Times New Roman" w:cs="Times New Roman"/>
                <w:color w:val="auto"/>
                <w:sz w:val="24"/>
                <w:szCs w:val="24"/>
              </w:rPr>
              <w:t>undergoing</w:t>
            </w:r>
            <w:r w:rsidR="004B27F1" w:rsidRPr="0079649D">
              <w:rPr>
                <w:rFonts w:ascii="Times New Roman" w:hAnsi="Times New Roman" w:cs="Times New Roman"/>
                <w:color w:val="auto"/>
                <w:sz w:val="24"/>
                <w:szCs w:val="24"/>
                <w:lang w:val="en-GB"/>
              </w:rPr>
              <w:t xml:space="preserve"> </w:t>
            </w:r>
            <w:bookmarkEnd w:id="39"/>
            <w:r w:rsidR="00062EC4">
              <w:rPr>
                <w:rFonts w:ascii="Times New Roman" w:hAnsi="Times New Roman" w:cs="Times New Roman"/>
                <w:color w:val="auto"/>
                <w:sz w:val="24"/>
                <w:szCs w:val="24"/>
                <w:lang w:val="en-GB"/>
              </w:rPr>
              <w:t>revascularization</w:t>
            </w:r>
            <w:bookmarkEnd w:id="40"/>
            <w:r w:rsidR="00062EC4">
              <w:rPr>
                <w:rFonts w:ascii="Times New Roman" w:hAnsi="Times New Roman" w:cs="Times New Roman"/>
                <w:color w:val="auto"/>
                <w:sz w:val="24"/>
                <w:szCs w:val="24"/>
                <w:lang w:val="en-GB"/>
              </w:rPr>
              <w:t xml:space="preserve"> </w:t>
            </w:r>
          </w:p>
        </w:tc>
      </w:tr>
      <w:tr w:rsidR="004B27F1" w:rsidRPr="0079649D" w14:paraId="5ADDFDDB" w14:textId="77777777" w:rsidTr="00B5056E">
        <w:trPr>
          <w:trHeight w:val="841"/>
        </w:trPr>
        <w:tc>
          <w:tcPr>
            <w:tcW w:w="3428" w:type="dxa"/>
            <w:tcBorders>
              <w:top w:val="single" w:sz="4" w:space="0" w:color="auto"/>
              <w:bottom w:val="single" w:sz="4" w:space="0" w:color="auto"/>
            </w:tcBorders>
            <w:shd w:val="clear" w:color="auto" w:fill="auto"/>
            <w:vAlign w:val="center"/>
          </w:tcPr>
          <w:p w14:paraId="6767B8C8" w14:textId="77777777" w:rsidR="004B27F1" w:rsidRPr="0079649D" w:rsidRDefault="004B27F1" w:rsidP="003E0DDD">
            <w:pPr>
              <w:spacing w:after="0" w:line="360" w:lineRule="auto"/>
              <w:jc w:val="center"/>
              <w:rPr>
                <w:rFonts w:ascii="Times New Roman" w:hAnsi="Times New Roman" w:cs="Times New Roman"/>
                <w:b/>
                <w:sz w:val="24"/>
                <w:szCs w:val="24"/>
              </w:rPr>
            </w:pPr>
          </w:p>
        </w:tc>
        <w:tc>
          <w:tcPr>
            <w:tcW w:w="5060" w:type="dxa"/>
            <w:gridSpan w:val="3"/>
            <w:tcBorders>
              <w:top w:val="single" w:sz="4" w:space="0" w:color="auto"/>
              <w:bottom w:val="single" w:sz="4" w:space="0" w:color="auto"/>
            </w:tcBorders>
            <w:shd w:val="clear" w:color="auto" w:fill="auto"/>
            <w:vAlign w:val="center"/>
          </w:tcPr>
          <w:p w14:paraId="1128B12B" w14:textId="12F09C56" w:rsidR="004B27F1" w:rsidRPr="0079649D" w:rsidRDefault="004B27F1" w:rsidP="003E0DDD">
            <w:pPr>
              <w:spacing w:after="0" w:line="360" w:lineRule="auto"/>
              <w:jc w:val="center"/>
              <w:rPr>
                <w:rFonts w:ascii="Times New Roman" w:hAnsi="Times New Roman" w:cs="Times New Roman"/>
                <w:b/>
                <w:sz w:val="24"/>
                <w:szCs w:val="24"/>
              </w:rPr>
            </w:pPr>
            <w:r w:rsidRPr="0079649D">
              <w:rPr>
                <w:rFonts w:ascii="Times New Roman" w:hAnsi="Times New Roman" w:cs="Times New Roman"/>
                <w:b/>
                <w:bCs/>
                <w:sz w:val="24"/>
                <w:szCs w:val="24"/>
                <w:lang w:val="en-GB"/>
              </w:rPr>
              <w:t>High</w:t>
            </w:r>
            <w:r w:rsidR="00694357" w:rsidRPr="0079649D">
              <w:rPr>
                <w:rFonts w:ascii="Times New Roman" w:hAnsi="Times New Roman" w:cs="Times New Roman"/>
                <w:b/>
                <w:bCs/>
                <w:sz w:val="24"/>
                <w:szCs w:val="24"/>
                <w:lang w:val="en-GB"/>
              </w:rPr>
              <w:t>-</w:t>
            </w:r>
            <w:r w:rsidRPr="0079649D">
              <w:rPr>
                <w:rFonts w:ascii="Times New Roman" w:hAnsi="Times New Roman" w:cs="Times New Roman"/>
                <w:b/>
                <w:bCs/>
                <w:sz w:val="24"/>
                <w:szCs w:val="24"/>
                <w:lang w:val="en-GB"/>
              </w:rPr>
              <w:t>income countries</w:t>
            </w:r>
          </w:p>
        </w:tc>
        <w:tc>
          <w:tcPr>
            <w:tcW w:w="5470" w:type="dxa"/>
            <w:gridSpan w:val="3"/>
            <w:tcBorders>
              <w:top w:val="single" w:sz="4" w:space="0" w:color="auto"/>
              <w:bottom w:val="single" w:sz="4" w:space="0" w:color="auto"/>
            </w:tcBorders>
            <w:vAlign w:val="center"/>
          </w:tcPr>
          <w:p w14:paraId="6121704C" w14:textId="299712EF" w:rsidR="004B27F1" w:rsidRPr="0079649D" w:rsidRDefault="00CA7303" w:rsidP="003E0DDD">
            <w:pPr>
              <w:spacing w:after="0" w:line="360" w:lineRule="auto"/>
              <w:jc w:val="center"/>
              <w:rPr>
                <w:rFonts w:ascii="Times New Roman" w:hAnsi="Times New Roman" w:cs="Times New Roman"/>
                <w:b/>
                <w:bCs/>
                <w:sz w:val="24"/>
                <w:szCs w:val="24"/>
                <w:lang w:val="en-GB"/>
              </w:rPr>
            </w:pPr>
            <w:r w:rsidRPr="0079649D">
              <w:rPr>
                <w:rFonts w:ascii="Times New Roman" w:hAnsi="Times New Roman" w:cs="Times New Roman"/>
                <w:b/>
                <w:bCs/>
                <w:sz w:val="24"/>
                <w:szCs w:val="24"/>
                <w:lang w:val="en-GB"/>
              </w:rPr>
              <w:t>Middle</w:t>
            </w:r>
            <w:r w:rsidR="00694357" w:rsidRPr="0079649D">
              <w:rPr>
                <w:rFonts w:ascii="Times New Roman" w:hAnsi="Times New Roman" w:cs="Times New Roman"/>
                <w:b/>
                <w:bCs/>
                <w:sz w:val="24"/>
                <w:szCs w:val="24"/>
                <w:lang w:val="en-GB"/>
              </w:rPr>
              <w:t>-</w:t>
            </w:r>
            <w:r w:rsidRPr="0079649D">
              <w:rPr>
                <w:rFonts w:ascii="Times New Roman" w:hAnsi="Times New Roman" w:cs="Times New Roman"/>
                <w:b/>
                <w:bCs/>
                <w:sz w:val="24"/>
                <w:szCs w:val="24"/>
                <w:lang w:val="en-GB"/>
              </w:rPr>
              <w:t>income</w:t>
            </w:r>
            <w:r w:rsidR="004B27F1" w:rsidRPr="0079649D">
              <w:rPr>
                <w:rFonts w:ascii="Times New Roman" w:hAnsi="Times New Roman" w:cs="Times New Roman"/>
                <w:b/>
                <w:bCs/>
                <w:sz w:val="24"/>
                <w:szCs w:val="24"/>
                <w:lang w:val="en-GB"/>
              </w:rPr>
              <w:t xml:space="preserve"> countries</w:t>
            </w:r>
          </w:p>
        </w:tc>
      </w:tr>
      <w:tr w:rsidR="00587963" w:rsidRPr="0079649D" w14:paraId="6D931929" w14:textId="77777777" w:rsidTr="00B5056E">
        <w:trPr>
          <w:trHeight w:val="831"/>
        </w:trPr>
        <w:tc>
          <w:tcPr>
            <w:tcW w:w="3428" w:type="dxa"/>
            <w:tcBorders>
              <w:top w:val="single" w:sz="4" w:space="0" w:color="auto"/>
              <w:bottom w:val="single" w:sz="4" w:space="0" w:color="auto"/>
            </w:tcBorders>
            <w:shd w:val="clear" w:color="auto" w:fill="auto"/>
            <w:vAlign w:val="center"/>
          </w:tcPr>
          <w:p w14:paraId="1160AA21"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Characteristics</w:t>
            </w:r>
          </w:p>
        </w:tc>
        <w:tc>
          <w:tcPr>
            <w:tcW w:w="1494" w:type="dxa"/>
            <w:tcBorders>
              <w:top w:val="single" w:sz="4" w:space="0" w:color="auto"/>
              <w:bottom w:val="single" w:sz="4" w:space="0" w:color="auto"/>
            </w:tcBorders>
            <w:shd w:val="clear" w:color="auto" w:fill="auto"/>
            <w:vAlign w:val="center"/>
          </w:tcPr>
          <w:p w14:paraId="446B7939" w14:textId="77777777" w:rsidR="004B27F1" w:rsidRPr="0079649D" w:rsidRDefault="004B27F1" w:rsidP="003E0DDD">
            <w:pPr>
              <w:spacing w:after="0" w:line="360" w:lineRule="auto"/>
              <w:jc w:val="center"/>
              <w:rPr>
                <w:rFonts w:ascii="Times New Roman" w:hAnsi="Times New Roman" w:cs="Times New Roman"/>
                <w:sz w:val="24"/>
                <w:szCs w:val="24"/>
              </w:rPr>
            </w:pPr>
            <w:r w:rsidRPr="0079649D">
              <w:rPr>
                <w:rFonts w:ascii="Times New Roman" w:eastAsia="Times New Roman" w:hAnsi="Times New Roman" w:cs="Times New Roman"/>
                <w:b/>
                <w:sz w:val="24"/>
                <w:szCs w:val="24"/>
                <w:lang w:val="en-GB" w:eastAsia="it-IT"/>
              </w:rPr>
              <w:t>Women</w:t>
            </w:r>
          </w:p>
          <w:p w14:paraId="6A165340" w14:textId="294CEA4F"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w:t>
            </w:r>
            <w:r w:rsidR="00587963"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=1,384)</w:t>
            </w:r>
          </w:p>
        </w:tc>
        <w:tc>
          <w:tcPr>
            <w:tcW w:w="1537" w:type="dxa"/>
            <w:tcBorders>
              <w:top w:val="single" w:sz="4" w:space="0" w:color="auto"/>
              <w:bottom w:val="single" w:sz="4" w:space="0" w:color="auto"/>
            </w:tcBorders>
            <w:vAlign w:val="center"/>
          </w:tcPr>
          <w:p w14:paraId="7584AC64"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Men</w:t>
            </w:r>
          </w:p>
          <w:p w14:paraId="7DD678FA" w14:textId="6493C106"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w:t>
            </w:r>
            <w:r w:rsidR="00587963"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=3,667)</w:t>
            </w:r>
          </w:p>
        </w:tc>
        <w:tc>
          <w:tcPr>
            <w:tcW w:w="2029" w:type="dxa"/>
            <w:tcBorders>
              <w:top w:val="single" w:sz="4" w:space="0" w:color="auto"/>
              <w:bottom w:val="single" w:sz="4" w:space="0" w:color="auto"/>
            </w:tcBorders>
            <w:vAlign w:val="center"/>
          </w:tcPr>
          <w:p w14:paraId="27EC0A61"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c>
          <w:tcPr>
            <w:tcW w:w="1554" w:type="dxa"/>
            <w:tcBorders>
              <w:top w:val="single" w:sz="4" w:space="0" w:color="auto"/>
              <w:bottom w:val="single" w:sz="4" w:space="0" w:color="auto"/>
            </w:tcBorders>
            <w:vAlign w:val="center"/>
          </w:tcPr>
          <w:p w14:paraId="2556F2F2" w14:textId="77777777" w:rsidR="004B27F1" w:rsidRPr="0079649D" w:rsidRDefault="004B27F1" w:rsidP="003E0DDD">
            <w:pPr>
              <w:spacing w:after="0" w:line="360" w:lineRule="auto"/>
              <w:jc w:val="center"/>
              <w:rPr>
                <w:rFonts w:ascii="Times New Roman" w:hAnsi="Times New Roman" w:cs="Times New Roman"/>
                <w:sz w:val="24"/>
                <w:szCs w:val="24"/>
              </w:rPr>
            </w:pPr>
            <w:r w:rsidRPr="0079649D">
              <w:rPr>
                <w:rFonts w:ascii="Times New Roman" w:eastAsia="Times New Roman" w:hAnsi="Times New Roman" w:cs="Times New Roman"/>
                <w:b/>
                <w:sz w:val="24"/>
                <w:szCs w:val="24"/>
                <w:lang w:val="en-GB" w:eastAsia="it-IT"/>
              </w:rPr>
              <w:t>Women</w:t>
            </w:r>
          </w:p>
          <w:p w14:paraId="13B3013D" w14:textId="0AF9C1B8" w:rsidR="004B27F1" w:rsidRPr="0079649D" w:rsidRDefault="004B27F1" w:rsidP="003E0DD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val="en-GB" w:eastAsia="it-IT"/>
              </w:rPr>
              <w:t>(</w:t>
            </w:r>
            <w:r w:rsidR="00587963"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=3,019)</w:t>
            </w:r>
          </w:p>
        </w:tc>
        <w:tc>
          <w:tcPr>
            <w:tcW w:w="0" w:type="auto"/>
            <w:tcBorders>
              <w:top w:val="single" w:sz="4" w:space="0" w:color="auto"/>
              <w:bottom w:val="single" w:sz="4" w:space="0" w:color="auto"/>
            </w:tcBorders>
            <w:vAlign w:val="center"/>
          </w:tcPr>
          <w:p w14:paraId="55433409"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Men</w:t>
            </w:r>
          </w:p>
          <w:p w14:paraId="0E3023ED" w14:textId="72B9FDB6" w:rsidR="004B27F1" w:rsidRPr="0079649D" w:rsidRDefault="004B27F1" w:rsidP="003E0DD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val="en-GB" w:eastAsia="it-IT"/>
              </w:rPr>
              <w:t>(</w:t>
            </w:r>
            <w:r w:rsidR="00587963"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=7,540)</w:t>
            </w:r>
          </w:p>
        </w:tc>
        <w:tc>
          <w:tcPr>
            <w:tcW w:w="0" w:type="auto"/>
            <w:tcBorders>
              <w:top w:val="single" w:sz="4" w:space="0" w:color="auto"/>
              <w:bottom w:val="single" w:sz="4" w:space="0" w:color="auto"/>
            </w:tcBorders>
            <w:vAlign w:val="center"/>
          </w:tcPr>
          <w:p w14:paraId="67DEE8BA"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r>
      <w:tr w:rsidR="00587963" w:rsidRPr="0079649D" w14:paraId="3E99DDBB" w14:textId="77777777" w:rsidTr="00B5056E">
        <w:trPr>
          <w:trHeight w:val="423"/>
        </w:trPr>
        <w:tc>
          <w:tcPr>
            <w:tcW w:w="3428" w:type="dxa"/>
            <w:tcBorders>
              <w:top w:val="single" w:sz="4" w:space="0" w:color="auto"/>
            </w:tcBorders>
            <w:shd w:val="clear" w:color="auto" w:fill="auto"/>
          </w:tcPr>
          <w:p w14:paraId="3F3921D2" w14:textId="77777777" w:rsidR="004B27F1" w:rsidRPr="0079649D" w:rsidRDefault="004B27F1" w:rsidP="003E0DDD">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t>Age, years</w:t>
            </w:r>
          </w:p>
        </w:tc>
        <w:tc>
          <w:tcPr>
            <w:tcW w:w="1494" w:type="dxa"/>
            <w:tcBorders>
              <w:top w:val="single" w:sz="4" w:space="0" w:color="auto"/>
            </w:tcBorders>
            <w:shd w:val="clear" w:color="auto" w:fill="auto"/>
          </w:tcPr>
          <w:p w14:paraId="0DD34CBC" w14:textId="58FBD865"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63.5</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11.9</w:t>
            </w:r>
          </w:p>
        </w:tc>
        <w:tc>
          <w:tcPr>
            <w:tcW w:w="1537" w:type="dxa"/>
            <w:tcBorders>
              <w:top w:val="single" w:sz="4" w:space="0" w:color="auto"/>
            </w:tcBorders>
          </w:tcPr>
          <w:p w14:paraId="7E337ACC" w14:textId="28EBF645"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63.3</w:t>
            </w:r>
            <w:r w:rsidR="00587963" w:rsidRPr="0079649D">
              <w:rPr>
                <w:rFonts w:ascii="Times New Roman" w:eastAsia="Times New Roman" w:hAnsi="Times New Roman" w:cs="Times New Roman"/>
                <w:sz w:val="24"/>
                <w:szCs w:val="24"/>
                <w:lang w:val="en-GB" w:eastAsia="it-IT"/>
              </w:rPr>
              <w:t xml:space="preserve"> ± </w:t>
            </w:r>
            <w:r w:rsidRPr="0079649D">
              <w:rPr>
                <w:rFonts w:ascii="Times New Roman" w:eastAsia="Times New Roman" w:hAnsi="Times New Roman" w:cs="Times New Roman"/>
                <w:sz w:val="24"/>
                <w:szCs w:val="24"/>
                <w:lang w:val="en-GB" w:eastAsia="it-IT"/>
              </w:rPr>
              <w:t>12.0</w:t>
            </w:r>
          </w:p>
        </w:tc>
        <w:tc>
          <w:tcPr>
            <w:tcW w:w="2029" w:type="dxa"/>
            <w:tcBorders>
              <w:top w:val="single" w:sz="4" w:space="0" w:color="auto"/>
            </w:tcBorders>
          </w:tcPr>
          <w:p w14:paraId="17FACE49"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0.01 </w:t>
            </w:r>
          </w:p>
        </w:tc>
        <w:tc>
          <w:tcPr>
            <w:tcW w:w="1554" w:type="dxa"/>
            <w:tcBorders>
              <w:top w:val="single" w:sz="4" w:space="0" w:color="auto"/>
            </w:tcBorders>
          </w:tcPr>
          <w:p w14:paraId="0BC888D6" w14:textId="62E63448"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60.6</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11.9</w:t>
            </w:r>
          </w:p>
        </w:tc>
        <w:tc>
          <w:tcPr>
            <w:tcW w:w="0" w:type="auto"/>
            <w:tcBorders>
              <w:top w:val="single" w:sz="4" w:space="0" w:color="auto"/>
            </w:tcBorders>
          </w:tcPr>
          <w:p w14:paraId="273623B4" w14:textId="2208D79A"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60.7</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11.3</w:t>
            </w:r>
          </w:p>
        </w:tc>
        <w:tc>
          <w:tcPr>
            <w:tcW w:w="0" w:type="auto"/>
            <w:tcBorders>
              <w:top w:val="single" w:sz="4" w:space="0" w:color="auto"/>
            </w:tcBorders>
          </w:tcPr>
          <w:p w14:paraId="63047F7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p>
        </w:tc>
      </w:tr>
      <w:tr w:rsidR="00587963" w:rsidRPr="0079649D" w14:paraId="5427776E" w14:textId="77777777" w:rsidTr="00B5056E">
        <w:trPr>
          <w:trHeight w:val="423"/>
        </w:trPr>
        <w:tc>
          <w:tcPr>
            <w:tcW w:w="3428" w:type="dxa"/>
            <w:shd w:val="clear" w:color="auto" w:fill="auto"/>
          </w:tcPr>
          <w:p w14:paraId="2FDC13F2" w14:textId="77777777" w:rsidR="004B27F1" w:rsidRPr="0079649D" w:rsidRDefault="004B27F1" w:rsidP="00063637">
            <w:pPr>
              <w:spacing w:after="0" w:line="360" w:lineRule="auto"/>
              <w:rPr>
                <w:rFonts w:ascii="Times New Roman" w:eastAsia="Times New Roman" w:hAnsi="Times New Roman" w:cs="Times New Roman"/>
                <w:sz w:val="24"/>
                <w:szCs w:val="24"/>
              </w:rPr>
            </w:pPr>
            <w:r w:rsidRPr="0079649D">
              <w:rPr>
                <w:rFonts w:ascii="Times New Roman" w:eastAsia="Times New Roman" w:hAnsi="Times New Roman" w:cs="Times New Roman"/>
                <w:b/>
                <w:sz w:val="24"/>
                <w:szCs w:val="24"/>
                <w:lang w:eastAsia="it-IT"/>
              </w:rPr>
              <w:t>Cardiovascular risk factors</w:t>
            </w:r>
          </w:p>
        </w:tc>
        <w:tc>
          <w:tcPr>
            <w:tcW w:w="1494" w:type="dxa"/>
            <w:shd w:val="clear" w:color="auto" w:fill="auto"/>
          </w:tcPr>
          <w:p w14:paraId="28F5E98E"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1537" w:type="dxa"/>
          </w:tcPr>
          <w:p w14:paraId="7D0DC0B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2029" w:type="dxa"/>
          </w:tcPr>
          <w:p w14:paraId="13A79F1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1554" w:type="dxa"/>
          </w:tcPr>
          <w:p w14:paraId="208F61EB"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37AC341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64560C6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r>
      <w:tr w:rsidR="00587963" w:rsidRPr="0079649D" w14:paraId="47E2B3BB" w14:textId="77777777" w:rsidTr="00B5056E">
        <w:trPr>
          <w:trHeight w:val="423"/>
        </w:trPr>
        <w:tc>
          <w:tcPr>
            <w:tcW w:w="3428" w:type="dxa"/>
            <w:shd w:val="clear" w:color="auto" w:fill="auto"/>
          </w:tcPr>
          <w:p w14:paraId="091D9BE5" w14:textId="6AF3BE11"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Diabetes</w:t>
            </w:r>
            <w:r w:rsidR="00CA7303"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1494" w:type="dxa"/>
            <w:shd w:val="clear" w:color="auto" w:fill="auto"/>
          </w:tcPr>
          <w:p w14:paraId="4FF24701"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20.6</w:t>
            </w:r>
          </w:p>
        </w:tc>
        <w:tc>
          <w:tcPr>
            <w:tcW w:w="1537" w:type="dxa"/>
          </w:tcPr>
          <w:p w14:paraId="1C9ACEA7"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19.9</w:t>
            </w:r>
          </w:p>
        </w:tc>
        <w:tc>
          <w:tcPr>
            <w:tcW w:w="2029" w:type="dxa"/>
          </w:tcPr>
          <w:p w14:paraId="79F6959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0.02 </w:t>
            </w:r>
          </w:p>
        </w:tc>
        <w:tc>
          <w:tcPr>
            <w:tcW w:w="1554" w:type="dxa"/>
          </w:tcPr>
          <w:p w14:paraId="03D683AD"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23.9</w:t>
            </w:r>
          </w:p>
        </w:tc>
        <w:tc>
          <w:tcPr>
            <w:tcW w:w="0" w:type="auto"/>
          </w:tcPr>
          <w:p w14:paraId="57863D0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23.4</w:t>
            </w:r>
          </w:p>
        </w:tc>
        <w:tc>
          <w:tcPr>
            <w:tcW w:w="0" w:type="auto"/>
          </w:tcPr>
          <w:p w14:paraId="53DFB2F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p>
        </w:tc>
      </w:tr>
      <w:tr w:rsidR="00587963" w:rsidRPr="0079649D" w14:paraId="7ABA3158" w14:textId="77777777" w:rsidTr="00B5056E">
        <w:trPr>
          <w:trHeight w:val="408"/>
        </w:trPr>
        <w:tc>
          <w:tcPr>
            <w:tcW w:w="3428" w:type="dxa"/>
            <w:shd w:val="clear" w:color="auto" w:fill="auto"/>
          </w:tcPr>
          <w:p w14:paraId="5F15F7A1" w14:textId="6A96084B"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Hypertension</w:t>
            </w:r>
            <w:r w:rsidR="00CA7303"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1494" w:type="dxa"/>
            <w:shd w:val="clear" w:color="auto" w:fill="auto"/>
          </w:tcPr>
          <w:p w14:paraId="68C9CE8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60.5</w:t>
            </w:r>
          </w:p>
        </w:tc>
        <w:tc>
          <w:tcPr>
            <w:tcW w:w="1537" w:type="dxa"/>
          </w:tcPr>
          <w:p w14:paraId="2103FDB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60.7</w:t>
            </w:r>
          </w:p>
        </w:tc>
        <w:tc>
          <w:tcPr>
            <w:tcW w:w="2029" w:type="dxa"/>
          </w:tcPr>
          <w:p w14:paraId="3129EB17"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-0.005 </w:t>
            </w:r>
          </w:p>
        </w:tc>
        <w:tc>
          <w:tcPr>
            <w:tcW w:w="1554" w:type="dxa"/>
          </w:tcPr>
          <w:p w14:paraId="302CAA5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68.1</w:t>
            </w:r>
          </w:p>
        </w:tc>
        <w:tc>
          <w:tcPr>
            <w:tcW w:w="0" w:type="auto"/>
          </w:tcPr>
          <w:p w14:paraId="3C90D04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67.8</w:t>
            </w:r>
          </w:p>
        </w:tc>
        <w:tc>
          <w:tcPr>
            <w:tcW w:w="0" w:type="auto"/>
          </w:tcPr>
          <w:p w14:paraId="1A92545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0.007 </w:t>
            </w:r>
          </w:p>
        </w:tc>
      </w:tr>
      <w:tr w:rsidR="00587963" w:rsidRPr="0079649D" w14:paraId="7332C8F5" w14:textId="77777777" w:rsidTr="00B5056E">
        <w:trPr>
          <w:trHeight w:val="423"/>
        </w:trPr>
        <w:tc>
          <w:tcPr>
            <w:tcW w:w="3428" w:type="dxa"/>
            <w:shd w:val="clear" w:color="auto" w:fill="auto"/>
          </w:tcPr>
          <w:p w14:paraId="5403EF75" w14:textId="18C91711"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Hypercholesterolemia</w:t>
            </w:r>
            <w:r w:rsidR="00CA7303"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1494" w:type="dxa"/>
            <w:shd w:val="clear" w:color="auto" w:fill="auto"/>
          </w:tcPr>
          <w:p w14:paraId="36064A53"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43.0</w:t>
            </w:r>
          </w:p>
        </w:tc>
        <w:tc>
          <w:tcPr>
            <w:tcW w:w="1537" w:type="dxa"/>
          </w:tcPr>
          <w:p w14:paraId="2A5E1E6E"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44.4</w:t>
            </w:r>
          </w:p>
        </w:tc>
        <w:tc>
          <w:tcPr>
            <w:tcW w:w="2029" w:type="dxa"/>
          </w:tcPr>
          <w:p w14:paraId="77C2385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-0.03 </w:t>
            </w:r>
          </w:p>
        </w:tc>
        <w:tc>
          <w:tcPr>
            <w:tcW w:w="1554" w:type="dxa"/>
          </w:tcPr>
          <w:p w14:paraId="70F8BF17"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41.4</w:t>
            </w:r>
          </w:p>
        </w:tc>
        <w:tc>
          <w:tcPr>
            <w:tcW w:w="0" w:type="auto"/>
          </w:tcPr>
          <w:p w14:paraId="11C7D2DD"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41.6</w:t>
            </w:r>
          </w:p>
        </w:tc>
        <w:tc>
          <w:tcPr>
            <w:tcW w:w="0" w:type="auto"/>
          </w:tcPr>
          <w:p w14:paraId="39F1255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-0.004</w:t>
            </w:r>
          </w:p>
        </w:tc>
      </w:tr>
      <w:tr w:rsidR="00587963" w:rsidRPr="0079649D" w14:paraId="39F2D9D4" w14:textId="77777777" w:rsidTr="00B5056E">
        <w:trPr>
          <w:trHeight w:val="408"/>
        </w:trPr>
        <w:tc>
          <w:tcPr>
            <w:tcW w:w="3428" w:type="dxa"/>
            <w:shd w:val="clear" w:color="auto" w:fill="auto"/>
          </w:tcPr>
          <w:p w14:paraId="7E5441FB" w14:textId="75869747"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Current smokers</w:t>
            </w:r>
            <w:r w:rsidR="00CA7303" w:rsidRPr="0079649D">
              <w:rPr>
                <w:rFonts w:ascii="Times New Roman" w:eastAsia="Times New Roman" w:hAnsi="Times New Roman" w:cs="Times New Roman"/>
                <w:sz w:val="24"/>
                <w:szCs w:val="24"/>
                <w:lang w:val="en-GB" w:eastAsia="it-IT"/>
              </w:rPr>
              <w:t>, %</w:t>
            </w:r>
          </w:p>
        </w:tc>
        <w:tc>
          <w:tcPr>
            <w:tcW w:w="1494" w:type="dxa"/>
            <w:shd w:val="clear" w:color="auto" w:fill="auto"/>
          </w:tcPr>
          <w:p w14:paraId="01743871"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40.0</w:t>
            </w:r>
          </w:p>
        </w:tc>
        <w:tc>
          <w:tcPr>
            <w:tcW w:w="1537" w:type="dxa"/>
          </w:tcPr>
          <w:p w14:paraId="62A5FD13"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41.1</w:t>
            </w:r>
          </w:p>
        </w:tc>
        <w:tc>
          <w:tcPr>
            <w:tcW w:w="2029" w:type="dxa"/>
          </w:tcPr>
          <w:p w14:paraId="14EA9A5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-0.02 </w:t>
            </w:r>
          </w:p>
        </w:tc>
        <w:tc>
          <w:tcPr>
            <w:tcW w:w="1554" w:type="dxa"/>
          </w:tcPr>
          <w:p w14:paraId="072F079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45.8</w:t>
            </w:r>
          </w:p>
        </w:tc>
        <w:tc>
          <w:tcPr>
            <w:tcW w:w="0" w:type="auto"/>
          </w:tcPr>
          <w:p w14:paraId="32440B5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46.1</w:t>
            </w:r>
          </w:p>
        </w:tc>
        <w:tc>
          <w:tcPr>
            <w:tcW w:w="0" w:type="auto"/>
          </w:tcPr>
          <w:p w14:paraId="77740BB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-0.006 </w:t>
            </w:r>
          </w:p>
        </w:tc>
      </w:tr>
      <w:tr w:rsidR="00587963" w:rsidRPr="0079649D" w14:paraId="3BB25D37" w14:textId="77777777" w:rsidTr="00B5056E">
        <w:trPr>
          <w:trHeight w:val="423"/>
        </w:trPr>
        <w:tc>
          <w:tcPr>
            <w:tcW w:w="3428" w:type="dxa"/>
            <w:shd w:val="clear" w:color="auto" w:fill="auto"/>
          </w:tcPr>
          <w:p w14:paraId="349B6C37" w14:textId="47667029"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Former smokers</w:t>
            </w:r>
            <w:r w:rsidR="00CA7303"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1494" w:type="dxa"/>
            <w:shd w:val="clear" w:color="auto" w:fill="auto"/>
          </w:tcPr>
          <w:p w14:paraId="4993376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22.5</w:t>
            </w:r>
          </w:p>
        </w:tc>
        <w:tc>
          <w:tcPr>
            <w:tcW w:w="1537" w:type="dxa"/>
          </w:tcPr>
          <w:p w14:paraId="2FC201F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22.3</w:t>
            </w:r>
          </w:p>
        </w:tc>
        <w:tc>
          <w:tcPr>
            <w:tcW w:w="2029" w:type="dxa"/>
          </w:tcPr>
          <w:p w14:paraId="40D2A23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0.006 </w:t>
            </w:r>
          </w:p>
        </w:tc>
        <w:tc>
          <w:tcPr>
            <w:tcW w:w="1554" w:type="dxa"/>
          </w:tcPr>
          <w:p w14:paraId="6BA531D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5.4</w:t>
            </w:r>
          </w:p>
        </w:tc>
        <w:tc>
          <w:tcPr>
            <w:tcW w:w="0" w:type="auto"/>
          </w:tcPr>
          <w:p w14:paraId="3B76624B"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5.3</w:t>
            </w:r>
          </w:p>
        </w:tc>
        <w:tc>
          <w:tcPr>
            <w:tcW w:w="0" w:type="auto"/>
          </w:tcPr>
          <w:p w14:paraId="47A5B8E1"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0.005 </w:t>
            </w:r>
          </w:p>
        </w:tc>
      </w:tr>
      <w:tr w:rsidR="00587963" w:rsidRPr="0079649D" w14:paraId="636C1C42" w14:textId="77777777" w:rsidTr="00B5056E">
        <w:trPr>
          <w:trHeight w:val="423"/>
        </w:trPr>
        <w:tc>
          <w:tcPr>
            <w:tcW w:w="3428" w:type="dxa"/>
            <w:shd w:val="clear" w:color="auto" w:fill="auto"/>
          </w:tcPr>
          <w:p w14:paraId="44AED9C7" w14:textId="77777777" w:rsidR="004B27F1" w:rsidRPr="0079649D" w:rsidRDefault="004B27F1" w:rsidP="0006363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lang w:eastAsia="it-IT"/>
              </w:rPr>
              <w:t>Clinical history of CHD</w:t>
            </w:r>
          </w:p>
        </w:tc>
        <w:tc>
          <w:tcPr>
            <w:tcW w:w="1494" w:type="dxa"/>
            <w:shd w:val="clear" w:color="auto" w:fill="auto"/>
          </w:tcPr>
          <w:p w14:paraId="02E5761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1537" w:type="dxa"/>
          </w:tcPr>
          <w:p w14:paraId="37F13A09"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2029" w:type="dxa"/>
          </w:tcPr>
          <w:p w14:paraId="3C4C3CA5"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1554" w:type="dxa"/>
          </w:tcPr>
          <w:p w14:paraId="53BF5A7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6EFE368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297E0AAB"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r>
      <w:tr w:rsidR="00587963" w:rsidRPr="0079649D" w14:paraId="6D26551B" w14:textId="77777777" w:rsidTr="00B5056E">
        <w:trPr>
          <w:trHeight w:val="408"/>
        </w:trPr>
        <w:tc>
          <w:tcPr>
            <w:tcW w:w="3428" w:type="dxa"/>
            <w:shd w:val="clear" w:color="auto" w:fill="auto"/>
          </w:tcPr>
          <w:p w14:paraId="4584FD86" w14:textId="3FE9A7FE"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Chronic stable angina</w:t>
            </w:r>
            <w:r w:rsidR="00CA7303" w:rsidRPr="0079649D">
              <w:rPr>
                <w:rFonts w:ascii="Times New Roman" w:eastAsia="Times New Roman" w:hAnsi="Times New Roman" w:cs="Times New Roman"/>
                <w:sz w:val="24"/>
                <w:szCs w:val="24"/>
                <w:lang w:val="en-GB" w:eastAsia="it-IT"/>
              </w:rPr>
              <w:t>, %</w:t>
            </w:r>
          </w:p>
        </w:tc>
        <w:tc>
          <w:tcPr>
            <w:tcW w:w="1494" w:type="dxa"/>
            <w:shd w:val="clear" w:color="auto" w:fill="auto"/>
          </w:tcPr>
          <w:p w14:paraId="19FEC69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14.0</w:t>
            </w:r>
          </w:p>
        </w:tc>
        <w:tc>
          <w:tcPr>
            <w:tcW w:w="1537" w:type="dxa"/>
          </w:tcPr>
          <w:p w14:paraId="5E153837"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13.7</w:t>
            </w:r>
          </w:p>
        </w:tc>
        <w:tc>
          <w:tcPr>
            <w:tcW w:w="2029" w:type="dxa"/>
          </w:tcPr>
          <w:p w14:paraId="6F1A7A0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0.009 </w:t>
            </w:r>
          </w:p>
        </w:tc>
        <w:tc>
          <w:tcPr>
            <w:tcW w:w="1554" w:type="dxa"/>
          </w:tcPr>
          <w:p w14:paraId="65C78B5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11.4</w:t>
            </w:r>
          </w:p>
        </w:tc>
        <w:tc>
          <w:tcPr>
            <w:tcW w:w="0" w:type="auto"/>
          </w:tcPr>
          <w:p w14:paraId="333AA40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11.2</w:t>
            </w:r>
          </w:p>
        </w:tc>
        <w:tc>
          <w:tcPr>
            <w:tcW w:w="0" w:type="auto"/>
          </w:tcPr>
          <w:p w14:paraId="6BB3D60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0.005 </w:t>
            </w:r>
          </w:p>
        </w:tc>
      </w:tr>
      <w:tr w:rsidR="00587963" w:rsidRPr="0079649D" w14:paraId="10B9CFF1" w14:textId="77777777" w:rsidTr="00B5056E">
        <w:trPr>
          <w:trHeight w:val="423"/>
        </w:trPr>
        <w:tc>
          <w:tcPr>
            <w:tcW w:w="3428" w:type="dxa"/>
            <w:shd w:val="clear" w:color="auto" w:fill="auto"/>
          </w:tcPr>
          <w:p w14:paraId="729BDE2C" w14:textId="01DE7F9D"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MI</w:t>
            </w:r>
            <w:r w:rsidR="00CA7303" w:rsidRPr="0079649D">
              <w:rPr>
                <w:rFonts w:ascii="Times New Roman" w:eastAsia="Times New Roman" w:hAnsi="Times New Roman" w:cs="Times New Roman"/>
                <w:sz w:val="24"/>
                <w:szCs w:val="24"/>
                <w:lang w:val="en-GB" w:eastAsia="it-IT"/>
              </w:rPr>
              <w:t>, %</w:t>
            </w:r>
          </w:p>
        </w:tc>
        <w:tc>
          <w:tcPr>
            <w:tcW w:w="1494" w:type="dxa"/>
            <w:shd w:val="clear" w:color="auto" w:fill="auto"/>
          </w:tcPr>
          <w:p w14:paraId="60A73771"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13.2</w:t>
            </w:r>
          </w:p>
        </w:tc>
        <w:tc>
          <w:tcPr>
            <w:tcW w:w="1537" w:type="dxa"/>
          </w:tcPr>
          <w:p w14:paraId="0A06D4D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12.7</w:t>
            </w:r>
          </w:p>
        </w:tc>
        <w:tc>
          <w:tcPr>
            <w:tcW w:w="2029" w:type="dxa"/>
          </w:tcPr>
          <w:p w14:paraId="431F764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0.01 </w:t>
            </w:r>
          </w:p>
        </w:tc>
        <w:tc>
          <w:tcPr>
            <w:tcW w:w="1554" w:type="dxa"/>
          </w:tcPr>
          <w:p w14:paraId="29092A2E"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13.0</w:t>
            </w:r>
          </w:p>
        </w:tc>
        <w:tc>
          <w:tcPr>
            <w:tcW w:w="0" w:type="auto"/>
          </w:tcPr>
          <w:p w14:paraId="5FA3FCE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12.8</w:t>
            </w:r>
          </w:p>
        </w:tc>
        <w:tc>
          <w:tcPr>
            <w:tcW w:w="0" w:type="auto"/>
          </w:tcPr>
          <w:p w14:paraId="3129193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0.005 </w:t>
            </w:r>
          </w:p>
        </w:tc>
      </w:tr>
      <w:tr w:rsidR="00587963" w:rsidRPr="0079649D" w14:paraId="67F229E2" w14:textId="77777777" w:rsidTr="00B5056E">
        <w:trPr>
          <w:trHeight w:val="408"/>
        </w:trPr>
        <w:tc>
          <w:tcPr>
            <w:tcW w:w="3428" w:type="dxa"/>
            <w:shd w:val="clear" w:color="auto" w:fill="auto"/>
          </w:tcPr>
          <w:p w14:paraId="436B0C6B" w14:textId="4FD25053"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PCI</w:t>
            </w:r>
            <w:r w:rsidR="00CA7303"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1494" w:type="dxa"/>
            <w:shd w:val="clear" w:color="auto" w:fill="auto"/>
          </w:tcPr>
          <w:p w14:paraId="7CC843B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8.8</w:t>
            </w:r>
          </w:p>
        </w:tc>
        <w:tc>
          <w:tcPr>
            <w:tcW w:w="1537" w:type="dxa"/>
          </w:tcPr>
          <w:p w14:paraId="29DB352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8.8</w:t>
            </w:r>
          </w:p>
        </w:tc>
        <w:tc>
          <w:tcPr>
            <w:tcW w:w="2029" w:type="dxa"/>
          </w:tcPr>
          <w:p w14:paraId="5991DE85"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0.0009 </w:t>
            </w:r>
          </w:p>
        </w:tc>
        <w:tc>
          <w:tcPr>
            <w:tcW w:w="1554" w:type="dxa"/>
          </w:tcPr>
          <w:p w14:paraId="4C12829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11.8</w:t>
            </w:r>
          </w:p>
        </w:tc>
        <w:tc>
          <w:tcPr>
            <w:tcW w:w="0" w:type="auto"/>
          </w:tcPr>
          <w:p w14:paraId="7D2982E5"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11.6</w:t>
            </w:r>
          </w:p>
        </w:tc>
        <w:tc>
          <w:tcPr>
            <w:tcW w:w="0" w:type="auto"/>
          </w:tcPr>
          <w:p w14:paraId="3C8F7E6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0.005 </w:t>
            </w:r>
          </w:p>
        </w:tc>
      </w:tr>
      <w:tr w:rsidR="00587963" w:rsidRPr="0079649D" w14:paraId="798D618B" w14:textId="77777777" w:rsidTr="00B5056E">
        <w:trPr>
          <w:trHeight w:val="423"/>
        </w:trPr>
        <w:tc>
          <w:tcPr>
            <w:tcW w:w="3428" w:type="dxa"/>
            <w:shd w:val="clear" w:color="auto" w:fill="auto"/>
          </w:tcPr>
          <w:p w14:paraId="503DC0D5" w14:textId="52605306"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CABG</w:t>
            </w:r>
            <w:r w:rsidR="00CA7303" w:rsidRPr="0079649D">
              <w:rPr>
                <w:rFonts w:ascii="Times New Roman" w:eastAsia="Times New Roman" w:hAnsi="Times New Roman" w:cs="Times New Roman"/>
                <w:sz w:val="24"/>
                <w:szCs w:val="24"/>
                <w:lang w:val="en-GB" w:eastAsia="it-IT"/>
              </w:rPr>
              <w:t>, %</w:t>
            </w:r>
          </w:p>
        </w:tc>
        <w:tc>
          <w:tcPr>
            <w:tcW w:w="1494" w:type="dxa"/>
            <w:shd w:val="clear" w:color="auto" w:fill="auto"/>
          </w:tcPr>
          <w:p w14:paraId="6C1B7D4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2.9</w:t>
            </w:r>
          </w:p>
        </w:tc>
        <w:tc>
          <w:tcPr>
            <w:tcW w:w="1537" w:type="dxa"/>
          </w:tcPr>
          <w:p w14:paraId="75A1D4B9"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2.9</w:t>
            </w:r>
          </w:p>
        </w:tc>
        <w:tc>
          <w:tcPr>
            <w:tcW w:w="2029" w:type="dxa"/>
          </w:tcPr>
          <w:p w14:paraId="5C6AA56E"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-0.004 </w:t>
            </w:r>
          </w:p>
        </w:tc>
        <w:tc>
          <w:tcPr>
            <w:tcW w:w="1554" w:type="dxa"/>
          </w:tcPr>
          <w:p w14:paraId="0259604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p>
        </w:tc>
        <w:tc>
          <w:tcPr>
            <w:tcW w:w="0" w:type="auto"/>
          </w:tcPr>
          <w:p w14:paraId="39CF4C2D"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p>
        </w:tc>
        <w:tc>
          <w:tcPr>
            <w:tcW w:w="0" w:type="auto"/>
          </w:tcPr>
          <w:p w14:paraId="60AA1FA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-0.001 </w:t>
            </w:r>
          </w:p>
        </w:tc>
      </w:tr>
      <w:tr w:rsidR="00587963" w:rsidRPr="0079649D" w14:paraId="36ABD35E" w14:textId="77777777" w:rsidTr="00B5056E">
        <w:trPr>
          <w:trHeight w:val="423"/>
        </w:trPr>
        <w:tc>
          <w:tcPr>
            <w:tcW w:w="3428" w:type="dxa"/>
            <w:shd w:val="clear" w:color="auto" w:fill="auto"/>
          </w:tcPr>
          <w:p w14:paraId="3FE418D1" w14:textId="77777777" w:rsidR="004B27F1" w:rsidRPr="0079649D" w:rsidRDefault="004B27F1" w:rsidP="00BD638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lang w:eastAsia="it-IT"/>
              </w:rPr>
              <w:t>Clinical history of CVD</w:t>
            </w:r>
          </w:p>
        </w:tc>
        <w:tc>
          <w:tcPr>
            <w:tcW w:w="1494" w:type="dxa"/>
            <w:shd w:val="clear" w:color="auto" w:fill="auto"/>
          </w:tcPr>
          <w:p w14:paraId="2C98E591"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1537" w:type="dxa"/>
          </w:tcPr>
          <w:p w14:paraId="00ABA4C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2029" w:type="dxa"/>
          </w:tcPr>
          <w:p w14:paraId="53DD032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1554" w:type="dxa"/>
          </w:tcPr>
          <w:p w14:paraId="60CE534B"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665E5A0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4CB0D36D"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p>
        </w:tc>
      </w:tr>
      <w:tr w:rsidR="00587963" w:rsidRPr="0079649D" w14:paraId="031A5328" w14:textId="77777777" w:rsidTr="00B5056E">
        <w:trPr>
          <w:trHeight w:val="408"/>
        </w:trPr>
        <w:tc>
          <w:tcPr>
            <w:tcW w:w="3428" w:type="dxa"/>
            <w:shd w:val="clear" w:color="auto" w:fill="auto"/>
          </w:tcPr>
          <w:p w14:paraId="78D87DA9" w14:textId="545DF9FA" w:rsidR="004B27F1" w:rsidRPr="0079649D" w:rsidRDefault="004B27F1" w:rsidP="003E0DDD">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Calibri" w:hAnsi="Times New Roman" w:cs="Times New Roman"/>
                <w:sz w:val="24"/>
                <w:szCs w:val="24"/>
                <w:lang w:val="en-GB"/>
              </w:rPr>
              <w:t>Peripheral arterial disease</w:t>
            </w:r>
            <w:r w:rsidR="00CA7303" w:rsidRPr="0079649D">
              <w:rPr>
                <w:rFonts w:ascii="Times New Roman" w:eastAsia="Times New Roman" w:hAnsi="Times New Roman" w:cs="Times New Roman"/>
                <w:sz w:val="24"/>
                <w:szCs w:val="24"/>
                <w:lang w:val="en-GB" w:eastAsia="it-IT"/>
              </w:rPr>
              <w:t>, %</w:t>
            </w:r>
          </w:p>
        </w:tc>
        <w:tc>
          <w:tcPr>
            <w:tcW w:w="1494" w:type="dxa"/>
            <w:shd w:val="clear" w:color="auto" w:fill="auto"/>
          </w:tcPr>
          <w:p w14:paraId="2459A54C"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3.8</w:t>
            </w:r>
          </w:p>
        </w:tc>
        <w:tc>
          <w:tcPr>
            <w:tcW w:w="1537" w:type="dxa"/>
          </w:tcPr>
          <w:p w14:paraId="1E27137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3.5</w:t>
            </w:r>
          </w:p>
        </w:tc>
        <w:tc>
          <w:tcPr>
            <w:tcW w:w="2029" w:type="dxa"/>
          </w:tcPr>
          <w:p w14:paraId="5C22F201"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p>
        </w:tc>
        <w:tc>
          <w:tcPr>
            <w:tcW w:w="1554" w:type="dxa"/>
          </w:tcPr>
          <w:p w14:paraId="43AB0387"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w:t>
            </w:r>
          </w:p>
        </w:tc>
        <w:tc>
          <w:tcPr>
            <w:tcW w:w="0" w:type="auto"/>
          </w:tcPr>
          <w:p w14:paraId="12B332DA"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1.2</w:t>
            </w:r>
          </w:p>
        </w:tc>
        <w:tc>
          <w:tcPr>
            <w:tcW w:w="0" w:type="auto"/>
          </w:tcPr>
          <w:p w14:paraId="7FB2A2BE"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0.004 </w:t>
            </w:r>
          </w:p>
        </w:tc>
      </w:tr>
      <w:tr w:rsidR="00587963" w:rsidRPr="0079649D" w14:paraId="607F9E67" w14:textId="77777777" w:rsidTr="00B5056E">
        <w:trPr>
          <w:trHeight w:val="423"/>
        </w:trPr>
        <w:tc>
          <w:tcPr>
            <w:tcW w:w="4922" w:type="dxa"/>
            <w:gridSpan w:val="2"/>
            <w:shd w:val="clear" w:color="auto" w:fill="auto"/>
          </w:tcPr>
          <w:p w14:paraId="00F70D45" w14:textId="6FCE61F9" w:rsidR="00587963" w:rsidRPr="0079649D" w:rsidRDefault="00587963" w:rsidP="0006363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rPr>
              <w:t>Clinical presentation on admission</w:t>
            </w:r>
          </w:p>
        </w:tc>
        <w:tc>
          <w:tcPr>
            <w:tcW w:w="1537" w:type="dxa"/>
          </w:tcPr>
          <w:p w14:paraId="20C4C651" w14:textId="77777777" w:rsidR="00587963" w:rsidRPr="0079649D" w:rsidRDefault="00587963" w:rsidP="003E0DDD">
            <w:pPr>
              <w:spacing w:after="0" w:line="360" w:lineRule="auto"/>
              <w:jc w:val="center"/>
              <w:rPr>
                <w:rFonts w:ascii="Times New Roman" w:eastAsia="Times New Roman" w:hAnsi="Times New Roman" w:cs="Times New Roman"/>
                <w:sz w:val="24"/>
                <w:szCs w:val="24"/>
                <w:lang w:val="en-GB" w:eastAsia="it-IT"/>
              </w:rPr>
            </w:pPr>
          </w:p>
        </w:tc>
        <w:tc>
          <w:tcPr>
            <w:tcW w:w="2029" w:type="dxa"/>
          </w:tcPr>
          <w:p w14:paraId="37F8D863" w14:textId="77777777" w:rsidR="00587963" w:rsidRPr="0079649D" w:rsidRDefault="00587963" w:rsidP="003E0DDD">
            <w:pPr>
              <w:spacing w:after="0" w:line="360" w:lineRule="auto"/>
              <w:jc w:val="center"/>
              <w:rPr>
                <w:rFonts w:ascii="Times New Roman" w:eastAsia="Times New Roman" w:hAnsi="Times New Roman" w:cs="Times New Roman"/>
                <w:sz w:val="24"/>
                <w:szCs w:val="24"/>
                <w:lang w:val="en-GB" w:eastAsia="it-IT"/>
              </w:rPr>
            </w:pPr>
          </w:p>
        </w:tc>
        <w:tc>
          <w:tcPr>
            <w:tcW w:w="1554" w:type="dxa"/>
          </w:tcPr>
          <w:p w14:paraId="60920D77" w14:textId="77777777" w:rsidR="00587963" w:rsidRPr="0079649D" w:rsidRDefault="00587963"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5E1B78ED" w14:textId="77777777" w:rsidR="00587963" w:rsidRPr="0079649D" w:rsidRDefault="00587963" w:rsidP="003E0DDD">
            <w:pPr>
              <w:spacing w:after="0" w:line="360" w:lineRule="auto"/>
              <w:jc w:val="center"/>
              <w:rPr>
                <w:rFonts w:ascii="Times New Roman" w:eastAsia="Times New Roman" w:hAnsi="Times New Roman" w:cs="Times New Roman"/>
                <w:sz w:val="24"/>
                <w:szCs w:val="24"/>
                <w:lang w:val="en-GB" w:eastAsia="it-IT"/>
              </w:rPr>
            </w:pPr>
          </w:p>
        </w:tc>
        <w:tc>
          <w:tcPr>
            <w:tcW w:w="0" w:type="auto"/>
          </w:tcPr>
          <w:p w14:paraId="5EFB0F1C" w14:textId="77777777" w:rsidR="00587963" w:rsidRPr="0079649D" w:rsidRDefault="00587963" w:rsidP="003E0DDD">
            <w:pPr>
              <w:spacing w:after="0" w:line="360" w:lineRule="auto"/>
              <w:jc w:val="center"/>
              <w:rPr>
                <w:rFonts w:ascii="Times New Roman" w:eastAsia="Times New Roman" w:hAnsi="Times New Roman" w:cs="Times New Roman"/>
                <w:sz w:val="24"/>
                <w:szCs w:val="24"/>
                <w:lang w:val="en-GB" w:eastAsia="it-IT"/>
              </w:rPr>
            </w:pPr>
          </w:p>
        </w:tc>
      </w:tr>
      <w:tr w:rsidR="00587963" w:rsidRPr="0079649D" w14:paraId="167B4A9B" w14:textId="77777777" w:rsidTr="00B5056E">
        <w:trPr>
          <w:trHeight w:val="423"/>
        </w:trPr>
        <w:tc>
          <w:tcPr>
            <w:tcW w:w="3428" w:type="dxa"/>
            <w:shd w:val="clear" w:color="auto" w:fill="auto"/>
          </w:tcPr>
          <w:p w14:paraId="1AECD194" w14:textId="77777777" w:rsidR="004B27F1" w:rsidRPr="0079649D" w:rsidRDefault="004B27F1" w:rsidP="003E0DDD">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lastRenderedPageBreak/>
              <w:t>Systolic blood pressure, mmHg</w:t>
            </w:r>
          </w:p>
        </w:tc>
        <w:tc>
          <w:tcPr>
            <w:tcW w:w="1494" w:type="dxa"/>
            <w:shd w:val="clear" w:color="auto" w:fill="auto"/>
          </w:tcPr>
          <w:p w14:paraId="0A30CD6C" w14:textId="092FB40C"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138.3</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28.7</w:t>
            </w:r>
          </w:p>
        </w:tc>
        <w:tc>
          <w:tcPr>
            <w:tcW w:w="1537" w:type="dxa"/>
          </w:tcPr>
          <w:p w14:paraId="0D45539F" w14:textId="48E04F5A"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138.1</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33.2</w:t>
            </w:r>
          </w:p>
        </w:tc>
        <w:tc>
          <w:tcPr>
            <w:tcW w:w="2029" w:type="dxa"/>
          </w:tcPr>
          <w:p w14:paraId="37A5B4C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0.005 </w:t>
            </w:r>
          </w:p>
        </w:tc>
        <w:tc>
          <w:tcPr>
            <w:tcW w:w="1554" w:type="dxa"/>
          </w:tcPr>
          <w:p w14:paraId="6B144094" w14:textId="64F634E1"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140.7</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28.9</w:t>
            </w:r>
          </w:p>
        </w:tc>
        <w:tc>
          <w:tcPr>
            <w:tcW w:w="0" w:type="auto"/>
          </w:tcPr>
          <w:p w14:paraId="02FE6043" w14:textId="29FA974F"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140.4</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27.8</w:t>
            </w:r>
          </w:p>
        </w:tc>
        <w:tc>
          <w:tcPr>
            <w:tcW w:w="0" w:type="auto"/>
          </w:tcPr>
          <w:p w14:paraId="73BF8C6E"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0.01 </w:t>
            </w:r>
          </w:p>
        </w:tc>
      </w:tr>
      <w:tr w:rsidR="00587963" w:rsidRPr="0079649D" w14:paraId="640EA3A3" w14:textId="77777777" w:rsidTr="00B5056E">
        <w:trPr>
          <w:trHeight w:val="423"/>
        </w:trPr>
        <w:tc>
          <w:tcPr>
            <w:tcW w:w="3428" w:type="dxa"/>
            <w:shd w:val="clear" w:color="auto" w:fill="auto"/>
          </w:tcPr>
          <w:p w14:paraId="12E9E36B" w14:textId="77777777" w:rsidR="004B27F1" w:rsidRPr="0079649D" w:rsidRDefault="004B27F1" w:rsidP="003E0DDD">
            <w:pPr>
              <w:spacing w:after="0" w:line="360" w:lineRule="auto"/>
              <w:ind w:left="142"/>
              <w:rPr>
                <w:rFonts w:ascii="Times New Roman" w:eastAsia="Calibri" w:hAnsi="Times New Roman" w:cs="Times New Roman"/>
                <w:sz w:val="24"/>
                <w:szCs w:val="24"/>
                <w:lang w:val="en-GB" w:eastAsia="ko-KR"/>
              </w:rPr>
            </w:pPr>
            <w:r w:rsidRPr="0079649D">
              <w:rPr>
                <w:rFonts w:ascii="Times New Roman" w:eastAsia="Times New Roman" w:hAnsi="Times New Roman" w:cs="Times New Roman"/>
                <w:sz w:val="24"/>
                <w:szCs w:val="24"/>
              </w:rPr>
              <w:t>Heart rate</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bpm</w:t>
            </w:r>
          </w:p>
        </w:tc>
        <w:tc>
          <w:tcPr>
            <w:tcW w:w="1494" w:type="dxa"/>
            <w:shd w:val="clear" w:color="auto" w:fill="auto"/>
          </w:tcPr>
          <w:p w14:paraId="31C641CF" w14:textId="2787EEC1"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78.0</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19.1</w:t>
            </w:r>
          </w:p>
        </w:tc>
        <w:tc>
          <w:tcPr>
            <w:tcW w:w="1537" w:type="dxa"/>
          </w:tcPr>
          <w:p w14:paraId="1DD7760C" w14:textId="03570C20"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78.0</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18.6</w:t>
            </w:r>
          </w:p>
        </w:tc>
        <w:tc>
          <w:tcPr>
            <w:tcW w:w="2029" w:type="dxa"/>
          </w:tcPr>
          <w:p w14:paraId="6DD867A6"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-0.003</w:t>
            </w:r>
          </w:p>
        </w:tc>
        <w:tc>
          <w:tcPr>
            <w:tcW w:w="1554" w:type="dxa"/>
          </w:tcPr>
          <w:p w14:paraId="220D3B79" w14:textId="60326D06"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80.7</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18.4</w:t>
            </w:r>
          </w:p>
        </w:tc>
        <w:tc>
          <w:tcPr>
            <w:tcW w:w="0" w:type="auto"/>
          </w:tcPr>
          <w:p w14:paraId="70AF67A5" w14:textId="1BA0E8D9"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80.9</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17.8</w:t>
            </w:r>
          </w:p>
        </w:tc>
        <w:tc>
          <w:tcPr>
            <w:tcW w:w="0" w:type="auto"/>
          </w:tcPr>
          <w:p w14:paraId="14282B37"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-0.02 </w:t>
            </w:r>
          </w:p>
        </w:tc>
      </w:tr>
      <w:tr w:rsidR="00587963" w:rsidRPr="0079649D" w14:paraId="65AC021F" w14:textId="77777777" w:rsidTr="00B5056E">
        <w:trPr>
          <w:trHeight w:val="438"/>
        </w:trPr>
        <w:tc>
          <w:tcPr>
            <w:tcW w:w="3428" w:type="dxa"/>
            <w:shd w:val="clear" w:color="auto" w:fill="auto"/>
          </w:tcPr>
          <w:p w14:paraId="20A88912" w14:textId="77777777" w:rsidR="004B27F1" w:rsidRPr="0079649D" w:rsidRDefault="004B27F1" w:rsidP="003E0DDD">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t>Serum creatinine levels</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mg/dL</w:t>
            </w:r>
          </w:p>
        </w:tc>
        <w:tc>
          <w:tcPr>
            <w:tcW w:w="1494" w:type="dxa"/>
            <w:shd w:val="clear" w:color="auto" w:fill="auto"/>
          </w:tcPr>
          <w:p w14:paraId="7C9F3DBE" w14:textId="253964FF"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0.9</w:t>
            </w:r>
          </w:p>
        </w:tc>
        <w:tc>
          <w:tcPr>
            <w:tcW w:w="1537" w:type="dxa"/>
          </w:tcPr>
          <w:p w14:paraId="0410A9CC" w14:textId="55EB7EBD"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0.6</w:t>
            </w:r>
          </w:p>
        </w:tc>
        <w:tc>
          <w:tcPr>
            <w:tcW w:w="2029" w:type="dxa"/>
          </w:tcPr>
          <w:p w14:paraId="0E4EAFAF"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0.06 </w:t>
            </w:r>
          </w:p>
        </w:tc>
        <w:tc>
          <w:tcPr>
            <w:tcW w:w="1554" w:type="dxa"/>
          </w:tcPr>
          <w:p w14:paraId="7BB6855E" w14:textId="06B342A6"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0.7</w:t>
            </w:r>
          </w:p>
        </w:tc>
        <w:tc>
          <w:tcPr>
            <w:tcW w:w="0" w:type="auto"/>
          </w:tcPr>
          <w:p w14:paraId="24275B37" w14:textId="1223DDA1"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CA7303" w:rsidRPr="0079649D">
              <w:rPr>
                <w:rFonts w:ascii="Times New Roman" w:eastAsia="Times New Roman" w:hAnsi="Times New Roman" w:cs="Times New Roman"/>
                <w:sz w:val="24"/>
                <w:szCs w:val="24"/>
                <w:lang w:val="en-GB"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0.6</w:t>
            </w:r>
          </w:p>
        </w:tc>
        <w:tc>
          <w:tcPr>
            <w:tcW w:w="0" w:type="auto"/>
          </w:tcPr>
          <w:p w14:paraId="14E30E65"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0.02 </w:t>
            </w:r>
          </w:p>
        </w:tc>
      </w:tr>
      <w:tr w:rsidR="00587963" w:rsidRPr="0079649D" w14:paraId="591EF612" w14:textId="77777777" w:rsidTr="00B5056E">
        <w:trPr>
          <w:trHeight w:val="408"/>
        </w:trPr>
        <w:tc>
          <w:tcPr>
            <w:tcW w:w="3428" w:type="dxa"/>
            <w:tcBorders>
              <w:top w:val="single" w:sz="4" w:space="0" w:color="auto"/>
              <w:bottom w:val="single" w:sz="4" w:space="0" w:color="auto"/>
            </w:tcBorders>
            <w:shd w:val="clear" w:color="auto" w:fill="auto"/>
          </w:tcPr>
          <w:p w14:paraId="3E6CA7F4" w14:textId="77777777" w:rsidR="004B27F1" w:rsidRPr="0079649D" w:rsidRDefault="004B27F1" w:rsidP="003E0DDD">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Outcomes</w:t>
            </w:r>
          </w:p>
        </w:tc>
        <w:tc>
          <w:tcPr>
            <w:tcW w:w="1494" w:type="dxa"/>
            <w:tcBorders>
              <w:top w:val="single" w:sz="4" w:space="0" w:color="auto"/>
              <w:bottom w:val="single" w:sz="4" w:space="0" w:color="auto"/>
            </w:tcBorders>
            <w:shd w:val="clear" w:color="auto" w:fill="auto"/>
          </w:tcPr>
          <w:p w14:paraId="697417E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eastAsia="it-IT"/>
              </w:rPr>
            </w:pPr>
          </w:p>
        </w:tc>
        <w:tc>
          <w:tcPr>
            <w:tcW w:w="1537" w:type="dxa"/>
            <w:tcBorders>
              <w:top w:val="single" w:sz="4" w:space="0" w:color="auto"/>
              <w:bottom w:val="single" w:sz="4" w:space="0" w:color="auto"/>
            </w:tcBorders>
          </w:tcPr>
          <w:p w14:paraId="25C4DD3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eastAsia="it-IT"/>
              </w:rPr>
            </w:pPr>
          </w:p>
        </w:tc>
        <w:tc>
          <w:tcPr>
            <w:tcW w:w="2029" w:type="dxa"/>
            <w:tcBorders>
              <w:top w:val="single" w:sz="4" w:space="0" w:color="auto"/>
              <w:bottom w:val="single" w:sz="4" w:space="0" w:color="auto"/>
            </w:tcBorders>
          </w:tcPr>
          <w:p w14:paraId="0C6775F4" w14:textId="461C9470" w:rsidR="004B27F1" w:rsidRPr="0079649D" w:rsidRDefault="00BD2DFA"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c>
          <w:tcPr>
            <w:tcW w:w="1554" w:type="dxa"/>
            <w:tcBorders>
              <w:top w:val="single" w:sz="4" w:space="0" w:color="auto"/>
              <w:bottom w:val="single" w:sz="4" w:space="0" w:color="auto"/>
            </w:tcBorders>
          </w:tcPr>
          <w:p w14:paraId="7824C57D"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p>
        </w:tc>
        <w:tc>
          <w:tcPr>
            <w:tcW w:w="0" w:type="auto"/>
            <w:tcBorders>
              <w:top w:val="single" w:sz="4" w:space="0" w:color="auto"/>
              <w:bottom w:val="single" w:sz="4" w:space="0" w:color="auto"/>
            </w:tcBorders>
          </w:tcPr>
          <w:p w14:paraId="35B940ED" w14:textId="77777777" w:rsidR="004B27F1" w:rsidRPr="0079649D" w:rsidRDefault="004B27F1" w:rsidP="003E0DDD">
            <w:pPr>
              <w:spacing w:after="0" w:line="360" w:lineRule="auto"/>
              <w:jc w:val="center"/>
              <w:rPr>
                <w:rFonts w:ascii="Times New Roman" w:eastAsia="Times New Roman" w:hAnsi="Times New Roman" w:cs="Times New Roman"/>
                <w:b/>
                <w:sz w:val="24"/>
                <w:szCs w:val="24"/>
                <w:lang w:val="en-GB" w:eastAsia="it-IT"/>
              </w:rPr>
            </w:pPr>
          </w:p>
        </w:tc>
        <w:tc>
          <w:tcPr>
            <w:tcW w:w="0" w:type="auto"/>
            <w:tcBorders>
              <w:top w:val="single" w:sz="4" w:space="0" w:color="auto"/>
              <w:bottom w:val="single" w:sz="4" w:space="0" w:color="auto"/>
            </w:tcBorders>
          </w:tcPr>
          <w:p w14:paraId="1EFC88F6" w14:textId="7F156C0D" w:rsidR="004B27F1" w:rsidRPr="0079649D" w:rsidRDefault="00BD2DFA" w:rsidP="003E0DDD">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r>
      <w:tr w:rsidR="00587963" w:rsidRPr="0079649D" w14:paraId="42264DC0" w14:textId="77777777" w:rsidTr="00B5056E">
        <w:trPr>
          <w:trHeight w:val="423"/>
        </w:trPr>
        <w:tc>
          <w:tcPr>
            <w:tcW w:w="3428" w:type="dxa"/>
            <w:tcBorders>
              <w:top w:val="single" w:sz="4" w:space="0" w:color="auto"/>
            </w:tcBorders>
            <w:shd w:val="clear" w:color="auto" w:fill="auto"/>
          </w:tcPr>
          <w:p w14:paraId="13D2ECEE" w14:textId="5A993228" w:rsidR="004B27F1" w:rsidRPr="0079649D" w:rsidRDefault="004B27F1" w:rsidP="003E0DDD">
            <w:pPr>
              <w:spacing w:after="0" w:line="360" w:lineRule="auto"/>
              <w:ind w:left="173"/>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00CA7303" w:rsidRPr="0079649D">
              <w:rPr>
                <w:rFonts w:ascii="Times New Roman" w:eastAsia="Times New Roman" w:hAnsi="Times New Roman" w:cs="Times New Roman"/>
                <w:sz w:val="24"/>
                <w:szCs w:val="24"/>
                <w:lang w:val="en-GB" w:eastAsia="it-IT"/>
              </w:rPr>
              <w:t>, %</w:t>
            </w:r>
          </w:p>
        </w:tc>
        <w:tc>
          <w:tcPr>
            <w:tcW w:w="1494" w:type="dxa"/>
            <w:tcBorders>
              <w:top w:val="single" w:sz="4" w:space="0" w:color="auto"/>
            </w:tcBorders>
            <w:shd w:val="clear" w:color="auto" w:fill="auto"/>
          </w:tcPr>
          <w:p w14:paraId="1DD8188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w:t>
            </w:r>
          </w:p>
        </w:tc>
        <w:tc>
          <w:tcPr>
            <w:tcW w:w="1537" w:type="dxa"/>
            <w:tcBorders>
              <w:top w:val="single" w:sz="4" w:space="0" w:color="auto"/>
            </w:tcBorders>
          </w:tcPr>
          <w:p w14:paraId="06314052"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w:t>
            </w:r>
          </w:p>
        </w:tc>
        <w:tc>
          <w:tcPr>
            <w:tcW w:w="2029" w:type="dxa"/>
            <w:tcBorders>
              <w:top w:val="single" w:sz="4" w:space="0" w:color="auto"/>
            </w:tcBorders>
          </w:tcPr>
          <w:p w14:paraId="2A7D3E6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0.001</w:t>
            </w:r>
          </w:p>
        </w:tc>
        <w:tc>
          <w:tcPr>
            <w:tcW w:w="1554" w:type="dxa"/>
            <w:tcBorders>
              <w:top w:val="single" w:sz="4" w:space="0" w:color="auto"/>
            </w:tcBorders>
          </w:tcPr>
          <w:p w14:paraId="21CF497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6.9</w:t>
            </w:r>
          </w:p>
        </w:tc>
        <w:tc>
          <w:tcPr>
            <w:tcW w:w="0" w:type="auto"/>
            <w:tcBorders>
              <w:top w:val="single" w:sz="4" w:space="0" w:color="auto"/>
            </w:tcBorders>
          </w:tcPr>
          <w:p w14:paraId="28410FA0"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3.8</w:t>
            </w:r>
          </w:p>
        </w:tc>
        <w:tc>
          <w:tcPr>
            <w:tcW w:w="0" w:type="auto"/>
            <w:tcBorders>
              <w:top w:val="single" w:sz="4" w:space="0" w:color="auto"/>
            </w:tcBorders>
          </w:tcPr>
          <w:p w14:paraId="630140F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&lt;0.0001</w:t>
            </w:r>
          </w:p>
        </w:tc>
      </w:tr>
      <w:tr w:rsidR="00587963" w:rsidRPr="0079649D" w14:paraId="738B2ED1" w14:textId="77777777" w:rsidTr="00B5056E">
        <w:trPr>
          <w:trHeight w:val="408"/>
        </w:trPr>
        <w:tc>
          <w:tcPr>
            <w:tcW w:w="3428" w:type="dxa"/>
            <w:shd w:val="clear" w:color="auto" w:fill="auto"/>
          </w:tcPr>
          <w:p w14:paraId="5281888E" w14:textId="77777777" w:rsidR="004B27F1" w:rsidRPr="0079649D" w:rsidRDefault="004B27F1" w:rsidP="003E0DDD">
            <w:pPr>
              <w:spacing w:after="0" w:line="360" w:lineRule="auto"/>
              <w:ind w:left="173"/>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 xml:space="preserve">Risk Ratio </w:t>
            </w:r>
            <w:r w:rsidRPr="0079649D">
              <w:rPr>
                <w:rFonts w:ascii="Times New Roman" w:eastAsia="Calibri" w:hAnsi="Times New Roman" w:cs="Times New Roman"/>
                <w:sz w:val="24"/>
                <w:szCs w:val="24"/>
                <w:lang w:eastAsia="ko-KR"/>
              </w:rPr>
              <w:t>(95% CI)</w:t>
            </w:r>
          </w:p>
        </w:tc>
        <w:tc>
          <w:tcPr>
            <w:tcW w:w="3031" w:type="dxa"/>
            <w:gridSpan w:val="2"/>
            <w:shd w:val="clear" w:color="auto" w:fill="auto"/>
          </w:tcPr>
          <w:p w14:paraId="4E60863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1.89 (1.35 – 2.66)</w:t>
            </w:r>
          </w:p>
        </w:tc>
        <w:tc>
          <w:tcPr>
            <w:tcW w:w="2029" w:type="dxa"/>
          </w:tcPr>
          <w:p w14:paraId="680951D4"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0.0002</w:t>
            </w:r>
          </w:p>
        </w:tc>
        <w:tc>
          <w:tcPr>
            <w:tcW w:w="3095" w:type="dxa"/>
            <w:gridSpan w:val="2"/>
          </w:tcPr>
          <w:p w14:paraId="48952328"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1.89 (1.58 – 2.28)</w:t>
            </w:r>
          </w:p>
        </w:tc>
        <w:tc>
          <w:tcPr>
            <w:tcW w:w="0" w:type="auto"/>
          </w:tcPr>
          <w:p w14:paraId="1C729A03" w14:textId="77777777" w:rsidR="004B27F1" w:rsidRPr="0079649D" w:rsidRDefault="004B27F1" w:rsidP="003E0DDD">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&lt;0.0001</w:t>
            </w:r>
          </w:p>
        </w:tc>
      </w:tr>
      <w:tr w:rsidR="004B27F1" w:rsidRPr="0079649D" w14:paraId="00AA1EAA" w14:textId="77777777" w:rsidTr="003E0DDD">
        <w:trPr>
          <w:trHeight w:val="1266"/>
        </w:trPr>
        <w:tc>
          <w:tcPr>
            <w:tcW w:w="0" w:type="auto"/>
            <w:gridSpan w:val="7"/>
            <w:tcBorders>
              <w:top w:val="single" w:sz="4" w:space="0" w:color="auto"/>
              <w:bottom w:val="single" w:sz="4" w:space="0" w:color="auto"/>
            </w:tcBorders>
            <w:shd w:val="clear" w:color="auto" w:fill="auto"/>
          </w:tcPr>
          <w:p w14:paraId="3D8FFDF0" w14:textId="03B66EF1" w:rsidR="004B27F1" w:rsidRPr="0079649D" w:rsidRDefault="004B27F1" w:rsidP="003E0DDD">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Data are presented </w:t>
            </w:r>
            <w:r w:rsidR="00063637" w:rsidRPr="0079649D">
              <w:rPr>
                <w:rFonts w:ascii="Times New Roman" w:eastAsia="Calibri" w:hAnsi="Times New Roman" w:cs="Times New Roman"/>
                <w:sz w:val="24"/>
                <w:szCs w:val="24"/>
                <w:lang w:eastAsia="it-IT"/>
              </w:rPr>
              <w:t>as percentages (</w:t>
            </w:r>
            <w:r w:rsidR="00BD6387" w:rsidRPr="0079649D">
              <w:rPr>
                <w:rFonts w:ascii="Times New Roman" w:eastAsia="Calibri" w:hAnsi="Times New Roman" w:cs="Times New Roman"/>
                <w:sz w:val="24"/>
                <w:szCs w:val="24"/>
                <w:lang w:eastAsia="it-IT"/>
              </w:rPr>
              <w:t>%) or</w:t>
            </w:r>
            <w:r w:rsidRPr="0079649D">
              <w:rPr>
                <w:rFonts w:ascii="Times New Roman" w:eastAsia="Calibri" w:hAnsi="Times New Roman" w:cs="Times New Roman"/>
                <w:sz w:val="24"/>
                <w:szCs w:val="24"/>
                <w:lang w:eastAsia="it-IT"/>
              </w:rPr>
              <w:t xml:space="preserve"> means (standard deviation), unless otherwise specified. </w:t>
            </w:r>
          </w:p>
          <w:p w14:paraId="7D45FA8E" w14:textId="6888549E" w:rsidR="004B27F1" w:rsidRPr="0079649D" w:rsidRDefault="004B27F1" w:rsidP="003E0DDD">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Abbreviations: bpm</w:t>
            </w:r>
            <w:r w:rsidR="00CA7303"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beats per minute; CABG</w:t>
            </w:r>
            <w:r w:rsidR="00CA7303"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coronary artery bypass graft</w:t>
            </w:r>
            <w:r w:rsidRPr="0079649D">
              <w:rPr>
                <w:rFonts w:ascii="Times New Roman" w:eastAsia="Times New Roman" w:hAnsi="Times New Roman" w:cs="Times New Roman"/>
                <w:sz w:val="24"/>
                <w:szCs w:val="24"/>
                <w:lang w:eastAsia="it-IT"/>
              </w:rPr>
              <w:t>; CHD</w:t>
            </w:r>
            <w:r w:rsidR="00CA7303" w:rsidRPr="0079649D">
              <w:rPr>
                <w:rFonts w:ascii="Times New Roman" w:eastAsia="Calibri" w:hAnsi="Times New Roman" w:cs="Times New Roman"/>
                <w:sz w:val="24"/>
                <w:szCs w:val="24"/>
                <w:lang w:eastAsia="it-IT"/>
              </w:rPr>
              <w:t>=</w:t>
            </w:r>
            <w:r w:rsidRPr="0079649D">
              <w:rPr>
                <w:rFonts w:ascii="Times New Roman" w:eastAsia="Times New Roman" w:hAnsi="Times New Roman" w:cs="Times New Roman"/>
                <w:sz w:val="24"/>
                <w:szCs w:val="24"/>
                <w:lang w:eastAsia="it-IT"/>
              </w:rPr>
              <w:t>coronary heart disease; CVD</w:t>
            </w:r>
            <w:r w:rsidR="00CA7303" w:rsidRPr="0079649D">
              <w:rPr>
                <w:rFonts w:ascii="Times New Roman" w:eastAsia="Calibri" w:hAnsi="Times New Roman" w:cs="Times New Roman"/>
                <w:sz w:val="24"/>
                <w:szCs w:val="24"/>
                <w:lang w:eastAsia="it-IT"/>
              </w:rPr>
              <w:t>=</w:t>
            </w:r>
            <w:r w:rsidRPr="0079649D">
              <w:rPr>
                <w:rFonts w:ascii="Times New Roman" w:eastAsia="Times New Roman" w:hAnsi="Times New Roman" w:cs="Times New Roman"/>
                <w:sz w:val="24"/>
                <w:szCs w:val="24"/>
                <w:lang w:eastAsia="it-IT"/>
              </w:rPr>
              <w:t>cardiovascular disease</w:t>
            </w:r>
            <w:r w:rsidRPr="0079649D">
              <w:rPr>
                <w:rFonts w:ascii="Times New Roman" w:eastAsia="Calibri" w:hAnsi="Times New Roman" w:cs="Times New Roman"/>
                <w:sz w:val="24"/>
                <w:szCs w:val="24"/>
                <w:lang w:eastAsia="it-IT"/>
              </w:rPr>
              <w:t>; PAD</w:t>
            </w:r>
            <w:r w:rsidR="00CA7303"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 xml:space="preserve"> peripheral artery disease; PCI</w:t>
            </w:r>
            <w:r w:rsidR="00CA7303"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percutaneous coronary intervention</w:t>
            </w:r>
          </w:p>
        </w:tc>
      </w:tr>
    </w:tbl>
    <w:p w14:paraId="054D9A6A" w14:textId="53A538C3" w:rsidR="00231992" w:rsidRPr="0079649D" w:rsidRDefault="00231992" w:rsidP="001118CF">
      <w:pPr>
        <w:spacing w:line="360" w:lineRule="auto"/>
        <w:rPr>
          <w:rFonts w:ascii="Times New Roman" w:hAnsi="Times New Roman" w:cs="Times New Roman"/>
          <w:sz w:val="24"/>
          <w:szCs w:val="24"/>
        </w:rPr>
      </w:pPr>
    </w:p>
    <w:p w14:paraId="047F8655" w14:textId="2E9597D3" w:rsidR="00231992" w:rsidRPr="0079649D" w:rsidRDefault="00231992">
      <w:pPr>
        <w:rPr>
          <w:rFonts w:ascii="Times New Roman" w:hAnsi="Times New Roman" w:cs="Times New Roman"/>
          <w:sz w:val="24"/>
          <w:szCs w:val="24"/>
        </w:rPr>
      </w:pPr>
      <w:r w:rsidRPr="0079649D">
        <w:rPr>
          <w:rFonts w:ascii="Times New Roman" w:hAnsi="Times New Roman" w:cs="Times New Roman"/>
          <w:sz w:val="24"/>
          <w:szCs w:val="24"/>
        </w:rPr>
        <w:br w:type="page"/>
      </w:r>
    </w:p>
    <w:tbl>
      <w:tblPr>
        <w:tblW w:w="5000" w:type="pct"/>
        <w:tblLook w:val="04A0" w:firstRow="1" w:lastRow="0" w:firstColumn="1" w:lastColumn="0" w:noHBand="0" w:noVBand="1"/>
      </w:tblPr>
      <w:tblGrid>
        <w:gridCol w:w="3685"/>
        <w:gridCol w:w="1558"/>
        <w:gridCol w:w="1815"/>
        <w:gridCol w:w="1591"/>
        <w:gridCol w:w="1845"/>
        <w:gridCol w:w="1703"/>
        <w:gridCol w:w="1761"/>
      </w:tblGrid>
      <w:tr w:rsidR="001554FE" w:rsidRPr="0079649D" w14:paraId="2A8D0382" w14:textId="77777777" w:rsidTr="007F5A20">
        <w:tc>
          <w:tcPr>
            <w:tcW w:w="5000" w:type="pct"/>
            <w:gridSpan w:val="7"/>
            <w:tcBorders>
              <w:top w:val="single" w:sz="4" w:space="0" w:color="auto"/>
              <w:bottom w:val="single" w:sz="4" w:space="0" w:color="auto"/>
            </w:tcBorders>
          </w:tcPr>
          <w:p w14:paraId="577B26D1" w14:textId="7F61055D" w:rsidR="001554FE" w:rsidRPr="0079649D" w:rsidRDefault="001554FE" w:rsidP="00092710">
            <w:pPr>
              <w:pStyle w:val="Titolo2"/>
              <w:rPr>
                <w:rFonts w:ascii="Times New Roman" w:hAnsi="Times New Roman" w:cs="Times New Roman"/>
                <w:b/>
                <w:color w:val="auto"/>
                <w:sz w:val="24"/>
                <w:szCs w:val="24"/>
                <w:lang w:eastAsia="it-IT"/>
              </w:rPr>
            </w:pPr>
            <w:bookmarkStart w:id="41" w:name="_Toc159866640"/>
            <w:r w:rsidRPr="00365F66">
              <w:rPr>
                <w:rFonts w:ascii="Times New Roman" w:hAnsi="Times New Roman" w:cs="Times New Roman"/>
                <w:b/>
                <w:color w:val="auto"/>
                <w:sz w:val="24"/>
                <w:szCs w:val="24"/>
                <w:lang w:eastAsia="it-IT"/>
              </w:rPr>
              <w:lastRenderedPageBreak/>
              <w:t xml:space="preserve">Table </w:t>
            </w:r>
            <w:r w:rsidR="007D58AC">
              <w:rPr>
                <w:rFonts w:ascii="Times New Roman" w:hAnsi="Times New Roman" w:cs="Times New Roman"/>
                <w:b/>
                <w:color w:val="auto"/>
                <w:sz w:val="24"/>
                <w:szCs w:val="24"/>
                <w:lang w:eastAsia="it-IT"/>
              </w:rPr>
              <w:t>S</w:t>
            </w:r>
            <w:r w:rsidR="00092710" w:rsidRPr="00365F66">
              <w:rPr>
                <w:rFonts w:ascii="Times New Roman" w:hAnsi="Times New Roman" w:cs="Times New Roman"/>
                <w:b/>
                <w:color w:val="auto"/>
                <w:sz w:val="24"/>
                <w:szCs w:val="24"/>
                <w:lang w:eastAsia="it-IT"/>
              </w:rPr>
              <w:t>1</w:t>
            </w:r>
            <w:r w:rsidR="00741C75" w:rsidRPr="00365F66">
              <w:rPr>
                <w:rFonts w:ascii="Times New Roman" w:hAnsi="Times New Roman" w:cs="Times New Roman"/>
                <w:b/>
                <w:color w:val="auto"/>
                <w:sz w:val="24"/>
                <w:szCs w:val="24"/>
                <w:lang w:eastAsia="it-IT"/>
              </w:rPr>
              <w:t>2</w:t>
            </w:r>
            <w:r w:rsidRPr="00365F66">
              <w:rPr>
                <w:rFonts w:ascii="Times New Roman" w:hAnsi="Times New Roman" w:cs="Times New Roman"/>
                <w:b/>
                <w:color w:val="auto"/>
                <w:sz w:val="24"/>
                <w:szCs w:val="24"/>
                <w:lang w:eastAsia="it-IT"/>
              </w:rPr>
              <w:t xml:space="preserve">. </w:t>
            </w:r>
            <w:r w:rsidRPr="0079649D">
              <w:rPr>
                <w:rFonts w:ascii="Times New Roman" w:hAnsi="Times New Roman" w:cs="Times New Roman"/>
                <w:color w:val="auto"/>
                <w:sz w:val="24"/>
                <w:szCs w:val="24"/>
                <w:lang w:eastAsia="it-IT"/>
              </w:rPr>
              <w:t xml:space="preserve">Inverse probability weighting: clinical factors and outcomes stratified by </w:t>
            </w:r>
            <w:r w:rsidR="00D57C7C" w:rsidRPr="0079649D">
              <w:rPr>
                <w:rFonts w:ascii="Times New Roman" w:hAnsi="Times New Roman" w:cs="Times New Roman"/>
                <w:color w:val="auto"/>
                <w:sz w:val="24"/>
                <w:szCs w:val="24"/>
                <w:lang w:eastAsia="it-IT"/>
              </w:rPr>
              <w:t xml:space="preserve">economic status </w:t>
            </w:r>
            <w:r w:rsidRPr="0079649D">
              <w:rPr>
                <w:rFonts w:ascii="Times New Roman" w:hAnsi="Times New Roman" w:cs="Times New Roman"/>
                <w:color w:val="auto"/>
                <w:sz w:val="24"/>
                <w:szCs w:val="24"/>
                <w:lang w:eastAsia="it-IT"/>
              </w:rPr>
              <w:t xml:space="preserve">and </w:t>
            </w:r>
            <w:r w:rsidR="00092710" w:rsidRPr="0079649D">
              <w:rPr>
                <w:rFonts w:ascii="Times New Roman" w:hAnsi="Times New Roman" w:cs="Times New Roman"/>
                <w:color w:val="auto"/>
                <w:sz w:val="24"/>
                <w:szCs w:val="24"/>
                <w:lang w:eastAsia="it-IT"/>
              </w:rPr>
              <w:t>revascularization</w:t>
            </w:r>
            <w:r w:rsidRPr="0079649D">
              <w:rPr>
                <w:rFonts w:ascii="Times New Roman" w:hAnsi="Times New Roman" w:cs="Times New Roman"/>
                <w:color w:val="auto"/>
                <w:sz w:val="24"/>
                <w:szCs w:val="24"/>
                <w:lang w:eastAsia="it-IT"/>
              </w:rPr>
              <w:t xml:space="preserve"> choice in </w:t>
            </w:r>
            <w:r w:rsidR="00092710" w:rsidRPr="0079649D">
              <w:rPr>
                <w:rFonts w:ascii="Times New Roman" w:hAnsi="Times New Roman" w:cs="Times New Roman"/>
                <w:color w:val="auto"/>
                <w:sz w:val="24"/>
                <w:szCs w:val="24"/>
                <w:lang w:eastAsia="it-IT"/>
              </w:rPr>
              <w:t>women</w:t>
            </w:r>
            <w:r w:rsidRPr="0079649D">
              <w:rPr>
                <w:rFonts w:ascii="Times New Roman" w:hAnsi="Times New Roman" w:cs="Times New Roman"/>
                <w:color w:val="auto"/>
                <w:sz w:val="24"/>
                <w:szCs w:val="24"/>
                <w:lang w:eastAsia="it-IT"/>
              </w:rPr>
              <w:t xml:space="preserve"> with myocardial infarction.</w:t>
            </w:r>
            <w:bookmarkEnd w:id="41"/>
            <w:r w:rsidRPr="0079649D">
              <w:rPr>
                <w:rFonts w:ascii="Times New Roman" w:hAnsi="Times New Roman" w:cs="Times New Roman"/>
                <w:color w:val="auto"/>
                <w:sz w:val="24"/>
                <w:szCs w:val="24"/>
                <w:lang w:eastAsia="it-IT"/>
              </w:rPr>
              <w:t xml:space="preserve"> </w:t>
            </w:r>
          </w:p>
        </w:tc>
      </w:tr>
      <w:tr w:rsidR="001554FE" w:rsidRPr="0079649D" w14:paraId="6E1A51A0" w14:textId="77777777" w:rsidTr="007F5A20">
        <w:tc>
          <w:tcPr>
            <w:tcW w:w="1320" w:type="pct"/>
            <w:tcBorders>
              <w:top w:val="single" w:sz="4" w:space="0" w:color="auto"/>
              <w:bottom w:val="single" w:sz="4" w:space="0" w:color="auto"/>
            </w:tcBorders>
            <w:shd w:val="clear" w:color="auto" w:fill="auto"/>
            <w:vAlign w:val="center"/>
          </w:tcPr>
          <w:p w14:paraId="7ECC550F" w14:textId="77777777"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p>
        </w:tc>
        <w:tc>
          <w:tcPr>
            <w:tcW w:w="1778" w:type="pct"/>
            <w:gridSpan w:val="3"/>
            <w:tcBorders>
              <w:top w:val="single" w:sz="4" w:space="0" w:color="auto"/>
              <w:bottom w:val="single" w:sz="4" w:space="0" w:color="auto"/>
            </w:tcBorders>
            <w:shd w:val="clear" w:color="auto" w:fill="auto"/>
            <w:vAlign w:val="center"/>
          </w:tcPr>
          <w:p w14:paraId="7FE8218C" w14:textId="5BE51593"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Middle</w:t>
            </w:r>
            <w:r w:rsidR="00364351"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Income Countries</w:t>
            </w:r>
          </w:p>
        </w:tc>
        <w:tc>
          <w:tcPr>
            <w:tcW w:w="1902" w:type="pct"/>
            <w:gridSpan w:val="3"/>
            <w:tcBorders>
              <w:top w:val="single" w:sz="4" w:space="0" w:color="auto"/>
              <w:bottom w:val="single" w:sz="4" w:space="0" w:color="auto"/>
            </w:tcBorders>
            <w:shd w:val="clear" w:color="auto" w:fill="auto"/>
            <w:vAlign w:val="center"/>
          </w:tcPr>
          <w:p w14:paraId="075BF6DE" w14:textId="24B9098A"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High</w:t>
            </w:r>
            <w:r w:rsidR="00694357"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income countries</w:t>
            </w:r>
          </w:p>
        </w:tc>
      </w:tr>
      <w:tr w:rsidR="001554FE" w:rsidRPr="0079649D" w14:paraId="0DB2C396" w14:textId="77777777" w:rsidTr="007F5A20">
        <w:tc>
          <w:tcPr>
            <w:tcW w:w="1320" w:type="pct"/>
            <w:tcBorders>
              <w:top w:val="single" w:sz="4" w:space="0" w:color="auto"/>
              <w:bottom w:val="single" w:sz="4" w:space="0" w:color="auto"/>
            </w:tcBorders>
            <w:shd w:val="clear" w:color="auto" w:fill="auto"/>
            <w:vAlign w:val="center"/>
          </w:tcPr>
          <w:p w14:paraId="02BA630F" w14:textId="77777777"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Characteristics</w:t>
            </w:r>
          </w:p>
        </w:tc>
        <w:tc>
          <w:tcPr>
            <w:tcW w:w="558" w:type="pct"/>
            <w:tcBorders>
              <w:top w:val="single" w:sz="4" w:space="0" w:color="auto"/>
              <w:bottom w:val="single" w:sz="4" w:space="0" w:color="auto"/>
            </w:tcBorders>
            <w:shd w:val="clear" w:color="auto" w:fill="auto"/>
            <w:vAlign w:val="center"/>
          </w:tcPr>
          <w:p w14:paraId="4376FAB6" w14:textId="0B2BA956" w:rsidR="001554FE" w:rsidRPr="0079649D" w:rsidRDefault="001554FE" w:rsidP="007F5A20">
            <w:pPr>
              <w:spacing w:after="0" w:line="360" w:lineRule="auto"/>
              <w:jc w:val="center"/>
              <w:rPr>
                <w:rFonts w:ascii="Times New Roman" w:eastAsia="Calibri" w:hAnsi="Times New Roman" w:cs="Times New Roman"/>
                <w:b/>
                <w:sz w:val="24"/>
                <w:szCs w:val="24"/>
              </w:rPr>
            </w:pPr>
            <w:r w:rsidRPr="0079649D">
              <w:rPr>
                <w:rFonts w:ascii="Times New Roman" w:eastAsia="Calibri" w:hAnsi="Times New Roman" w:cs="Times New Roman"/>
                <w:b/>
                <w:sz w:val="24"/>
                <w:szCs w:val="24"/>
              </w:rPr>
              <w:t>PCI</w:t>
            </w:r>
          </w:p>
          <w:p w14:paraId="467CDDCE" w14:textId="3324A010"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=3024)</w:t>
            </w:r>
          </w:p>
        </w:tc>
        <w:tc>
          <w:tcPr>
            <w:tcW w:w="650" w:type="pct"/>
            <w:tcBorders>
              <w:top w:val="single" w:sz="4" w:space="0" w:color="auto"/>
              <w:bottom w:val="single" w:sz="4" w:space="0" w:color="auto"/>
            </w:tcBorders>
            <w:vAlign w:val="center"/>
          </w:tcPr>
          <w:p w14:paraId="3F55EF78" w14:textId="4A791B72"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No PCI</w:t>
            </w:r>
          </w:p>
          <w:p w14:paraId="5ED09AF2" w14:textId="40A9EC5B"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=1168)</w:t>
            </w:r>
          </w:p>
        </w:tc>
        <w:tc>
          <w:tcPr>
            <w:tcW w:w="570" w:type="pct"/>
            <w:tcBorders>
              <w:top w:val="single" w:sz="4" w:space="0" w:color="auto"/>
              <w:bottom w:val="single" w:sz="4" w:space="0" w:color="auto"/>
            </w:tcBorders>
            <w:vAlign w:val="center"/>
          </w:tcPr>
          <w:p w14:paraId="20514AB6" w14:textId="3E038FD6" w:rsidR="001554FE" w:rsidRPr="0079649D" w:rsidRDefault="001554FE" w:rsidP="001554FE">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c>
          <w:tcPr>
            <w:tcW w:w="661" w:type="pct"/>
            <w:tcBorders>
              <w:top w:val="single" w:sz="4" w:space="0" w:color="auto"/>
              <w:bottom w:val="single" w:sz="4" w:space="0" w:color="auto"/>
            </w:tcBorders>
            <w:shd w:val="clear" w:color="auto" w:fill="auto"/>
            <w:vAlign w:val="center"/>
          </w:tcPr>
          <w:p w14:paraId="69ABD945" w14:textId="39D4FA81" w:rsidR="001554FE" w:rsidRPr="0079649D" w:rsidRDefault="001554FE" w:rsidP="007F5A20">
            <w:pPr>
              <w:spacing w:after="0" w:line="360" w:lineRule="auto"/>
              <w:jc w:val="center"/>
              <w:rPr>
                <w:rFonts w:ascii="Times New Roman" w:eastAsia="Calibri" w:hAnsi="Times New Roman" w:cs="Times New Roman"/>
                <w:b/>
                <w:sz w:val="24"/>
                <w:szCs w:val="24"/>
              </w:rPr>
            </w:pPr>
            <w:r w:rsidRPr="0079649D">
              <w:rPr>
                <w:rFonts w:ascii="Times New Roman" w:eastAsia="Calibri" w:hAnsi="Times New Roman" w:cs="Times New Roman"/>
                <w:b/>
                <w:sz w:val="24"/>
                <w:szCs w:val="24"/>
              </w:rPr>
              <w:t>PCI</w:t>
            </w:r>
          </w:p>
          <w:p w14:paraId="00BB0BE7" w14:textId="2D24D504"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=1388)</w:t>
            </w:r>
          </w:p>
        </w:tc>
        <w:tc>
          <w:tcPr>
            <w:tcW w:w="610" w:type="pct"/>
            <w:tcBorders>
              <w:top w:val="single" w:sz="4" w:space="0" w:color="auto"/>
              <w:bottom w:val="single" w:sz="4" w:space="0" w:color="auto"/>
            </w:tcBorders>
            <w:vAlign w:val="center"/>
          </w:tcPr>
          <w:p w14:paraId="22C45C9C" w14:textId="3E98F98A"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No PCI</w:t>
            </w:r>
          </w:p>
          <w:p w14:paraId="62218F48" w14:textId="78E91911"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587963"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=1089)</w:t>
            </w:r>
          </w:p>
        </w:tc>
        <w:tc>
          <w:tcPr>
            <w:tcW w:w="631" w:type="pct"/>
            <w:tcBorders>
              <w:top w:val="single" w:sz="4" w:space="0" w:color="auto"/>
              <w:bottom w:val="single" w:sz="4" w:space="0" w:color="auto"/>
            </w:tcBorders>
            <w:vAlign w:val="center"/>
          </w:tcPr>
          <w:p w14:paraId="7D6102BB" w14:textId="5180EDAD" w:rsidR="001554FE" w:rsidRPr="0079649D" w:rsidRDefault="001554FE" w:rsidP="001554FE">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r>
      <w:tr w:rsidR="001554FE" w:rsidRPr="0079649D" w14:paraId="127F1A10" w14:textId="77777777" w:rsidTr="007F5A20">
        <w:tc>
          <w:tcPr>
            <w:tcW w:w="1320" w:type="pct"/>
            <w:tcBorders>
              <w:top w:val="single" w:sz="4" w:space="0" w:color="auto"/>
            </w:tcBorders>
            <w:shd w:val="clear" w:color="auto" w:fill="auto"/>
          </w:tcPr>
          <w:p w14:paraId="1E060A84" w14:textId="584D8A3B" w:rsidR="001554FE" w:rsidRPr="0079649D" w:rsidRDefault="001554FE" w:rsidP="007F5A20">
            <w:pPr>
              <w:spacing w:after="0" w:line="360" w:lineRule="auto"/>
              <w:ind w:left="173"/>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 xml:space="preserve">Age, </w:t>
            </w:r>
            <w:r w:rsidR="00587963" w:rsidRPr="0079649D">
              <w:rPr>
                <w:rFonts w:ascii="Times New Roman" w:eastAsia="Times New Roman" w:hAnsi="Times New Roman" w:cs="Times New Roman"/>
                <w:sz w:val="24"/>
                <w:szCs w:val="24"/>
              </w:rPr>
              <w:t xml:space="preserve">years </w:t>
            </w:r>
          </w:p>
        </w:tc>
        <w:tc>
          <w:tcPr>
            <w:tcW w:w="558" w:type="pct"/>
            <w:tcBorders>
              <w:top w:val="single" w:sz="4" w:space="0" w:color="auto"/>
            </w:tcBorders>
            <w:shd w:val="clear" w:color="auto" w:fill="auto"/>
          </w:tcPr>
          <w:p w14:paraId="68CE2631" w14:textId="2E8B6D94"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65.7</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11.2</w:t>
            </w:r>
          </w:p>
        </w:tc>
        <w:tc>
          <w:tcPr>
            <w:tcW w:w="650" w:type="pct"/>
            <w:tcBorders>
              <w:top w:val="single" w:sz="4" w:space="0" w:color="auto"/>
            </w:tcBorders>
          </w:tcPr>
          <w:p w14:paraId="479C2780" w14:textId="65C35220"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65.4</w:t>
            </w:r>
            <w:r w:rsidR="006A4A17"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12.4)</w:t>
            </w:r>
          </w:p>
        </w:tc>
        <w:tc>
          <w:tcPr>
            <w:tcW w:w="570" w:type="pct"/>
            <w:tcBorders>
              <w:top w:val="single" w:sz="4" w:space="0" w:color="auto"/>
            </w:tcBorders>
          </w:tcPr>
          <w:p w14:paraId="4CA44373" w14:textId="5940B26A"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p>
        </w:tc>
        <w:tc>
          <w:tcPr>
            <w:tcW w:w="661" w:type="pct"/>
            <w:tcBorders>
              <w:top w:val="single" w:sz="4" w:space="0" w:color="auto"/>
            </w:tcBorders>
          </w:tcPr>
          <w:p w14:paraId="54BC6679" w14:textId="3815DA8C"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67.8</w:t>
            </w:r>
            <w:r w:rsidR="006A4A17"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11.7</w:t>
            </w:r>
          </w:p>
        </w:tc>
        <w:tc>
          <w:tcPr>
            <w:tcW w:w="610" w:type="pct"/>
            <w:tcBorders>
              <w:top w:val="single" w:sz="4" w:space="0" w:color="auto"/>
            </w:tcBorders>
          </w:tcPr>
          <w:p w14:paraId="5AB405AC" w14:textId="3DA23B96"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67.7</w:t>
            </w:r>
            <w:r w:rsidR="006A4A17"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12.7</w:t>
            </w:r>
          </w:p>
        </w:tc>
        <w:tc>
          <w:tcPr>
            <w:tcW w:w="631" w:type="pct"/>
            <w:tcBorders>
              <w:top w:val="single" w:sz="4" w:space="0" w:color="auto"/>
            </w:tcBorders>
          </w:tcPr>
          <w:p w14:paraId="474A8FE5" w14:textId="200250DC"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0.009</w:t>
            </w:r>
          </w:p>
        </w:tc>
      </w:tr>
      <w:tr w:rsidR="001554FE" w:rsidRPr="0079649D" w14:paraId="38CCFBBE" w14:textId="77777777" w:rsidTr="007F5A20">
        <w:tc>
          <w:tcPr>
            <w:tcW w:w="1320" w:type="pct"/>
            <w:shd w:val="clear" w:color="auto" w:fill="auto"/>
          </w:tcPr>
          <w:p w14:paraId="3117916F" w14:textId="77777777" w:rsidR="001554FE" w:rsidRPr="0079649D" w:rsidRDefault="001554FE" w:rsidP="0006363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Cardiovascular risk factors</w:t>
            </w:r>
          </w:p>
        </w:tc>
        <w:tc>
          <w:tcPr>
            <w:tcW w:w="558" w:type="pct"/>
            <w:shd w:val="clear" w:color="auto" w:fill="auto"/>
          </w:tcPr>
          <w:p w14:paraId="70331CF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50" w:type="pct"/>
          </w:tcPr>
          <w:p w14:paraId="73EA7702"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04E474C0"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4B5FA85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2FC8F89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4BF6093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21903DB1" w14:textId="77777777" w:rsidTr="007F5A20">
        <w:tc>
          <w:tcPr>
            <w:tcW w:w="1320" w:type="pct"/>
            <w:shd w:val="clear" w:color="auto" w:fill="auto"/>
          </w:tcPr>
          <w:p w14:paraId="2AE283AA" w14:textId="6848FC9C"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Diabetes</w:t>
            </w:r>
            <w:r w:rsidR="006A4A17"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4EE1C9D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31.6</w:t>
            </w:r>
          </w:p>
        </w:tc>
        <w:tc>
          <w:tcPr>
            <w:tcW w:w="650" w:type="pct"/>
          </w:tcPr>
          <w:p w14:paraId="470999C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31.3</w:t>
            </w:r>
          </w:p>
        </w:tc>
        <w:tc>
          <w:tcPr>
            <w:tcW w:w="570" w:type="pct"/>
          </w:tcPr>
          <w:p w14:paraId="565CF1C8" w14:textId="5E1948BB"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0.007</w:t>
            </w:r>
          </w:p>
        </w:tc>
        <w:tc>
          <w:tcPr>
            <w:tcW w:w="661" w:type="pct"/>
          </w:tcPr>
          <w:p w14:paraId="46B46FF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25.2</w:t>
            </w:r>
          </w:p>
        </w:tc>
        <w:tc>
          <w:tcPr>
            <w:tcW w:w="610" w:type="pct"/>
          </w:tcPr>
          <w:p w14:paraId="1338C05C"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24.6</w:t>
            </w:r>
          </w:p>
        </w:tc>
        <w:tc>
          <w:tcPr>
            <w:tcW w:w="631" w:type="pct"/>
          </w:tcPr>
          <w:p w14:paraId="03384A8A" w14:textId="511EDCE7"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r>
      <w:tr w:rsidR="001554FE" w:rsidRPr="0079649D" w14:paraId="3D446EED" w14:textId="77777777" w:rsidTr="007F5A20">
        <w:tc>
          <w:tcPr>
            <w:tcW w:w="1320" w:type="pct"/>
            <w:shd w:val="clear" w:color="auto" w:fill="auto"/>
          </w:tcPr>
          <w:p w14:paraId="359B7390" w14:textId="530FC8C2"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Hypertension</w:t>
            </w:r>
            <w:r w:rsidR="006A4A17"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27AD3800"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77.6</w:t>
            </w:r>
          </w:p>
        </w:tc>
        <w:tc>
          <w:tcPr>
            <w:tcW w:w="650" w:type="pct"/>
          </w:tcPr>
          <w:p w14:paraId="3B4A25E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77.8</w:t>
            </w:r>
          </w:p>
        </w:tc>
        <w:tc>
          <w:tcPr>
            <w:tcW w:w="570" w:type="pct"/>
          </w:tcPr>
          <w:p w14:paraId="269DCB58" w14:textId="4F673930"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c>
          <w:tcPr>
            <w:tcW w:w="661" w:type="pct"/>
          </w:tcPr>
          <w:p w14:paraId="0E8EA512"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67.6</w:t>
            </w:r>
          </w:p>
        </w:tc>
        <w:tc>
          <w:tcPr>
            <w:tcW w:w="610" w:type="pct"/>
          </w:tcPr>
          <w:p w14:paraId="115F5C90"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66.9</w:t>
            </w:r>
          </w:p>
        </w:tc>
        <w:tc>
          <w:tcPr>
            <w:tcW w:w="631" w:type="pct"/>
          </w:tcPr>
          <w:p w14:paraId="126EBC8F" w14:textId="2B2FA95A"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r>
      <w:tr w:rsidR="001554FE" w:rsidRPr="0079649D" w14:paraId="578E81EE" w14:textId="77777777" w:rsidTr="007F5A20">
        <w:trPr>
          <w:trHeight w:val="344"/>
        </w:trPr>
        <w:tc>
          <w:tcPr>
            <w:tcW w:w="1320" w:type="pct"/>
            <w:shd w:val="clear" w:color="auto" w:fill="auto"/>
          </w:tcPr>
          <w:p w14:paraId="05603DB0" w14:textId="1F959D62"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Hypercholesterolemia</w:t>
            </w:r>
            <w:r w:rsidR="006A4A17"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582B364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42.9</w:t>
            </w:r>
          </w:p>
        </w:tc>
        <w:tc>
          <w:tcPr>
            <w:tcW w:w="650" w:type="pct"/>
          </w:tcPr>
          <w:p w14:paraId="0CCDCAC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43.1</w:t>
            </w:r>
          </w:p>
        </w:tc>
        <w:tc>
          <w:tcPr>
            <w:tcW w:w="570" w:type="pct"/>
          </w:tcPr>
          <w:p w14:paraId="4DE95311" w14:textId="065EA438"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-0.005</w:t>
            </w:r>
            <w:r w:rsidR="001554FE" w:rsidRPr="0079649D">
              <w:rPr>
                <w:rFonts w:ascii="Times New Roman" w:eastAsia="Times New Roman" w:hAnsi="Times New Roman" w:cs="Times New Roman"/>
                <w:sz w:val="24"/>
                <w:szCs w:val="24"/>
                <w:lang w:eastAsia="it-IT"/>
              </w:rPr>
              <w:t xml:space="preserve"> </w:t>
            </w:r>
          </w:p>
        </w:tc>
        <w:tc>
          <w:tcPr>
            <w:tcW w:w="661" w:type="pct"/>
          </w:tcPr>
          <w:p w14:paraId="0B24890C"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41.9</w:t>
            </w:r>
          </w:p>
        </w:tc>
        <w:tc>
          <w:tcPr>
            <w:tcW w:w="610" w:type="pct"/>
          </w:tcPr>
          <w:p w14:paraId="13AA4AF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42.4</w:t>
            </w:r>
          </w:p>
        </w:tc>
        <w:tc>
          <w:tcPr>
            <w:tcW w:w="631" w:type="pct"/>
          </w:tcPr>
          <w:p w14:paraId="070B4CD0" w14:textId="158E7C19"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r>
      <w:tr w:rsidR="001554FE" w:rsidRPr="0079649D" w14:paraId="779F7B50" w14:textId="77777777" w:rsidTr="007F5A20">
        <w:tc>
          <w:tcPr>
            <w:tcW w:w="1320" w:type="pct"/>
            <w:shd w:val="clear" w:color="auto" w:fill="auto"/>
          </w:tcPr>
          <w:p w14:paraId="111B7469" w14:textId="49C38973"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Current smokers</w:t>
            </w:r>
            <w:r w:rsidR="006A4A17" w:rsidRPr="0079649D">
              <w:rPr>
                <w:rFonts w:ascii="Times New Roman" w:eastAsia="Times New Roman" w:hAnsi="Times New Roman" w:cs="Times New Roman"/>
                <w:sz w:val="24"/>
                <w:szCs w:val="24"/>
                <w:lang w:val="en-GB" w:eastAsia="it-IT"/>
              </w:rPr>
              <w:t>, %</w:t>
            </w:r>
          </w:p>
        </w:tc>
        <w:tc>
          <w:tcPr>
            <w:tcW w:w="558" w:type="pct"/>
            <w:shd w:val="clear" w:color="auto" w:fill="auto"/>
          </w:tcPr>
          <w:p w14:paraId="654D97A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31.1</w:t>
            </w:r>
          </w:p>
        </w:tc>
        <w:tc>
          <w:tcPr>
            <w:tcW w:w="650" w:type="pct"/>
          </w:tcPr>
          <w:p w14:paraId="6CC0457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30.7</w:t>
            </w:r>
          </w:p>
        </w:tc>
        <w:tc>
          <w:tcPr>
            <w:tcW w:w="570" w:type="pct"/>
          </w:tcPr>
          <w:p w14:paraId="27352DD0" w14:textId="3AE6ED1F"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1554FE" w:rsidRPr="0079649D">
              <w:rPr>
                <w:rFonts w:ascii="Times New Roman" w:eastAsia="Times New Roman" w:hAnsi="Times New Roman" w:cs="Times New Roman"/>
                <w:sz w:val="24"/>
                <w:szCs w:val="24"/>
                <w:lang w:eastAsia="it-IT"/>
              </w:rPr>
              <w:t xml:space="preserve"> </w:t>
            </w:r>
          </w:p>
        </w:tc>
        <w:tc>
          <w:tcPr>
            <w:tcW w:w="661" w:type="pct"/>
          </w:tcPr>
          <w:p w14:paraId="3E2B40B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27.2</w:t>
            </w:r>
          </w:p>
        </w:tc>
        <w:tc>
          <w:tcPr>
            <w:tcW w:w="610" w:type="pct"/>
          </w:tcPr>
          <w:p w14:paraId="1C5F1A4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27.5</w:t>
            </w:r>
          </w:p>
        </w:tc>
        <w:tc>
          <w:tcPr>
            <w:tcW w:w="631" w:type="pct"/>
          </w:tcPr>
          <w:p w14:paraId="0780EA0C" w14:textId="74862DF4"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-0.006</w:t>
            </w:r>
          </w:p>
        </w:tc>
      </w:tr>
      <w:tr w:rsidR="001554FE" w:rsidRPr="0079649D" w14:paraId="7FD0A3C0" w14:textId="77777777" w:rsidTr="007F5A20">
        <w:tc>
          <w:tcPr>
            <w:tcW w:w="1320" w:type="pct"/>
            <w:shd w:val="clear" w:color="auto" w:fill="auto"/>
          </w:tcPr>
          <w:p w14:paraId="3C4AABAA" w14:textId="6D7CDA3D"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Former smokers</w:t>
            </w:r>
            <w:r w:rsidR="006A4A17" w:rsidRPr="0079649D">
              <w:rPr>
                <w:rFonts w:ascii="Times New Roman" w:eastAsia="Times New Roman" w:hAnsi="Times New Roman" w:cs="Times New Roman"/>
                <w:sz w:val="24"/>
                <w:szCs w:val="24"/>
                <w:lang w:val="en-GB" w:eastAsia="it-IT"/>
              </w:rPr>
              <w:t>, %</w:t>
            </w:r>
          </w:p>
        </w:tc>
        <w:tc>
          <w:tcPr>
            <w:tcW w:w="558" w:type="pct"/>
            <w:shd w:val="clear" w:color="auto" w:fill="auto"/>
          </w:tcPr>
          <w:p w14:paraId="17A87F7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2.7</w:t>
            </w:r>
          </w:p>
        </w:tc>
        <w:tc>
          <w:tcPr>
            <w:tcW w:w="650" w:type="pct"/>
          </w:tcPr>
          <w:p w14:paraId="362F930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2.9</w:t>
            </w:r>
          </w:p>
        </w:tc>
        <w:tc>
          <w:tcPr>
            <w:tcW w:w="570" w:type="pct"/>
          </w:tcPr>
          <w:p w14:paraId="5A27A132" w14:textId="629DF99D"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c>
          <w:tcPr>
            <w:tcW w:w="661" w:type="pct"/>
          </w:tcPr>
          <w:p w14:paraId="3D5FE37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17.5</w:t>
            </w:r>
          </w:p>
        </w:tc>
        <w:tc>
          <w:tcPr>
            <w:tcW w:w="610" w:type="pct"/>
          </w:tcPr>
          <w:p w14:paraId="22A6201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17.6</w:t>
            </w:r>
          </w:p>
        </w:tc>
        <w:tc>
          <w:tcPr>
            <w:tcW w:w="631" w:type="pct"/>
          </w:tcPr>
          <w:p w14:paraId="5A295C8E" w14:textId="7E53F33C"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-0.005</w:t>
            </w:r>
          </w:p>
        </w:tc>
      </w:tr>
      <w:tr w:rsidR="001554FE" w:rsidRPr="0079649D" w14:paraId="747833D3" w14:textId="77777777" w:rsidTr="007F5A20">
        <w:tc>
          <w:tcPr>
            <w:tcW w:w="1320" w:type="pct"/>
            <w:shd w:val="clear" w:color="auto" w:fill="auto"/>
          </w:tcPr>
          <w:p w14:paraId="0226F9BC" w14:textId="77777777" w:rsidR="001554FE" w:rsidRPr="0079649D" w:rsidRDefault="001554FE" w:rsidP="0006363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CHD </w:t>
            </w:r>
          </w:p>
        </w:tc>
        <w:tc>
          <w:tcPr>
            <w:tcW w:w="558" w:type="pct"/>
            <w:shd w:val="clear" w:color="auto" w:fill="auto"/>
          </w:tcPr>
          <w:p w14:paraId="2C4753E0"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50" w:type="pct"/>
          </w:tcPr>
          <w:p w14:paraId="4769832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35D96AA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70DD495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74531259"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31F3E3D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2577BA78" w14:textId="77777777" w:rsidTr="007F5A20">
        <w:tc>
          <w:tcPr>
            <w:tcW w:w="1320" w:type="pct"/>
            <w:shd w:val="clear" w:color="auto" w:fill="auto"/>
          </w:tcPr>
          <w:p w14:paraId="42691080" w14:textId="69CD51B7"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angina pectoris</w:t>
            </w:r>
            <w:r w:rsidR="006A4A17"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53AAD93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18.7</w:t>
            </w:r>
          </w:p>
        </w:tc>
        <w:tc>
          <w:tcPr>
            <w:tcW w:w="650" w:type="pct"/>
          </w:tcPr>
          <w:p w14:paraId="5C5CD1B9"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18.8</w:t>
            </w:r>
          </w:p>
        </w:tc>
        <w:tc>
          <w:tcPr>
            <w:tcW w:w="570" w:type="pct"/>
          </w:tcPr>
          <w:p w14:paraId="6FE69ADE" w14:textId="4E8A1223"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r w:rsidR="001554FE" w:rsidRPr="0079649D">
              <w:rPr>
                <w:rFonts w:ascii="Times New Roman" w:eastAsia="Times New Roman" w:hAnsi="Times New Roman" w:cs="Times New Roman"/>
                <w:sz w:val="24"/>
                <w:szCs w:val="24"/>
                <w:lang w:eastAsia="it-IT"/>
              </w:rPr>
              <w:t xml:space="preserve"> </w:t>
            </w:r>
          </w:p>
        </w:tc>
        <w:tc>
          <w:tcPr>
            <w:tcW w:w="661" w:type="pct"/>
          </w:tcPr>
          <w:p w14:paraId="7CD02FB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14.0</w:t>
            </w:r>
          </w:p>
        </w:tc>
        <w:tc>
          <w:tcPr>
            <w:tcW w:w="610" w:type="pct"/>
          </w:tcPr>
          <w:p w14:paraId="59C4072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14.1</w:t>
            </w:r>
          </w:p>
        </w:tc>
        <w:tc>
          <w:tcPr>
            <w:tcW w:w="631" w:type="pct"/>
          </w:tcPr>
          <w:p w14:paraId="50534480" w14:textId="3220B412"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r>
      <w:tr w:rsidR="001554FE" w:rsidRPr="0079649D" w14:paraId="276E2E32" w14:textId="77777777" w:rsidTr="007F5A20">
        <w:tc>
          <w:tcPr>
            <w:tcW w:w="1320" w:type="pct"/>
            <w:shd w:val="clear" w:color="auto" w:fill="auto"/>
          </w:tcPr>
          <w:p w14:paraId="7D394A82" w14:textId="69F3D86B"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w:t>
            </w:r>
            <w:r w:rsidR="006A4A17" w:rsidRPr="0079649D">
              <w:rPr>
                <w:rFonts w:ascii="Times New Roman" w:eastAsia="Times New Roman" w:hAnsi="Times New Roman" w:cs="Times New Roman"/>
                <w:sz w:val="24"/>
                <w:szCs w:val="24"/>
                <w:lang w:eastAsia="it-IT"/>
              </w:rPr>
              <w:t>MI,</w:t>
            </w:r>
            <w:r w:rsidR="006A4A17" w:rsidRPr="0079649D">
              <w:rPr>
                <w:rFonts w:ascii="Times New Roman" w:eastAsia="Times New Roman" w:hAnsi="Times New Roman" w:cs="Times New Roman"/>
                <w:sz w:val="24"/>
                <w:szCs w:val="24"/>
                <w:lang w:val="en-GB" w:eastAsia="it-IT"/>
              </w:rPr>
              <w:t xml:space="preserve"> %</w:t>
            </w:r>
          </w:p>
        </w:tc>
        <w:tc>
          <w:tcPr>
            <w:tcW w:w="558" w:type="pct"/>
            <w:shd w:val="clear" w:color="auto" w:fill="auto"/>
          </w:tcPr>
          <w:p w14:paraId="19EC50E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13.2</w:t>
            </w:r>
          </w:p>
        </w:tc>
        <w:tc>
          <w:tcPr>
            <w:tcW w:w="650" w:type="pct"/>
          </w:tcPr>
          <w:p w14:paraId="19E90C3C"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13.0</w:t>
            </w:r>
          </w:p>
        </w:tc>
        <w:tc>
          <w:tcPr>
            <w:tcW w:w="570" w:type="pct"/>
          </w:tcPr>
          <w:p w14:paraId="1C870A81" w14:textId="14CD2487"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c>
          <w:tcPr>
            <w:tcW w:w="661" w:type="pct"/>
          </w:tcPr>
          <w:p w14:paraId="03AAACE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15.3</w:t>
            </w:r>
          </w:p>
        </w:tc>
        <w:tc>
          <w:tcPr>
            <w:tcW w:w="610" w:type="pct"/>
          </w:tcPr>
          <w:p w14:paraId="45B758E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14.9</w:t>
            </w:r>
          </w:p>
        </w:tc>
        <w:tc>
          <w:tcPr>
            <w:tcW w:w="631" w:type="pct"/>
          </w:tcPr>
          <w:p w14:paraId="25D99678" w14:textId="7DDC698C"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r w:rsidR="001554FE" w:rsidRPr="0079649D">
              <w:rPr>
                <w:rFonts w:ascii="Times New Roman" w:eastAsia="Times New Roman" w:hAnsi="Times New Roman" w:cs="Times New Roman"/>
                <w:sz w:val="24"/>
                <w:szCs w:val="24"/>
                <w:lang w:eastAsia="it-IT"/>
              </w:rPr>
              <w:t xml:space="preserve"> </w:t>
            </w:r>
          </w:p>
        </w:tc>
      </w:tr>
      <w:tr w:rsidR="001554FE" w:rsidRPr="0079649D" w14:paraId="770FC3B6" w14:textId="77777777" w:rsidTr="007F5A20">
        <w:tc>
          <w:tcPr>
            <w:tcW w:w="1320" w:type="pct"/>
            <w:shd w:val="clear" w:color="auto" w:fill="auto"/>
          </w:tcPr>
          <w:p w14:paraId="48EEFB45" w14:textId="22C4A8BD"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w:t>
            </w:r>
            <w:r w:rsidR="006A4A17" w:rsidRPr="0079649D">
              <w:rPr>
                <w:rFonts w:ascii="Times New Roman" w:eastAsia="Times New Roman" w:hAnsi="Times New Roman" w:cs="Times New Roman"/>
                <w:sz w:val="24"/>
                <w:szCs w:val="24"/>
                <w:lang w:eastAsia="it-IT"/>
              </w:rPr>
              <w:t>PCI,</w:t>
            </w:r>
            <w:r w:rsidR="006A4A17" w:rsidRPr="0079649D">
              <w:rPr>
                <w:rFonts w:ascii="Times New Roman" w:eastAsia="Times New Roman" w:hAnsi="Times New Roman" w:cs="Times New Roman"/>
                <w:sz w:val="24"/>
                <w:szCs w:val="24"/>
                <w:lang w:val="en-GB" w:eastAsia="it-IT"/>
              </w:rPr>
              <w:t xml:space="preserve"> %</w:t>
            </w:r>
          </w:p>
        </w:tc>
        <w:tc>
          <w:tcPr>
            <w:tcW w:w="558" w:type="pct"/>
            <w:shd w:val="clear" w:color="auto" w:fill="auto"/>
          </w:tcPr>
          <w:p w14:paraId="132A6E5F"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11.3</w:t>
            </w:r>
          </w:p>
        </w:tc>
        <w:tc>
          <w:tcPr>
            <w:tcW w:w="650" w:type="pct"/>
          </w:tcPr>
          <w:p w14:paraId="5DD8DFF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11.1</w:t>
            </w:r>
          </w:p>
        </w:tc>
        <w:tc>
          <w:tcPr>
            <w:tcW w:w="570" w:type="pct"/>
          </w:tcPr>
          <w:p w14:paraId="6415F6ED" w14:textId="627E395A"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0.005</w:t>
            </w:r>
            <w:r w:rsidR="001554FE" w:rsidRPr="0079649D">
              <w:rPr>
                <w:rFonts w:ascii="Times New Roman" w:eastAsia="Times New Roman" w:hAnsi="Times New Roman" w:cs="Times New Roman"/>
                <w:sz w:val="24"/>
                <w:szCs w:val="24"/>
                <w:lang w:eastAsia="it-IT"/>
              </w:rPr>
              <w:t xml:space="preserve"> </w:t>
            </w:r>
          </w:p>
        </w:tc>
        <w:tc>
          <w:tcPr>
            <w:tcW w:w="661" w:type="pct"/>
          </w:tcPr>
          <w:p w14:paraId="39AED24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7.8</w:t>
            </w:r>
          </w:p>
        </w:tc>
        <w:tc>
          <w:tcPr>
            <w:tcW w:w="610" w:type="pct"/>
          </w:tcPr>
          <w:p w14:paraId="02C5515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w:t>
            </w:r>
          </w:p>
        </w:tc>
        <w:tc>
          <w:tcPr>
            <w:tcW w:w="631" w:type="pct"/>
          </w:tcPr>
          <w:p w14:paraId="66CD8FBA" w14:textId="6F485766"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-0.007</w:t>
            </w:r>
            <w:r w:rsidR="001554FE" w:rsidRPr="0079649D">
              <w:rPr>
                <w:rFonts w:ascii="Times New Roman" w:eastAsia="Times New Roman" w:hAnsi="Times New Roman" w:cs="Times New Roman"/>
                <w:sz w:val="24"/>
                <w:szCs w:val="24"/>
                <w:lang w:eastAsia="it-IT"/>
              </w:rPr>
              <w:t xml:space="preserve"> </w:t>
            </w:r>
          </w:p>
        </w:tc>
      </w:tr>
      <w:tr w:rsidR="001554FE" w:rsidRPr="0079649D" w14:paraId="4C8754FA" w14:textId="77777777" w:rsidTr="007F5A20">
        <w:tc>
          <w:tcPr>
            <w:tcW w:w="1320" w:type="pct"/>
            <w:shd w:val="clear" w:color="auto" w:fill="auto"/>
          </w:tcPr>
          <w:p w14:paraId="32D4189A" w14:textId="69CAC725"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Prior </w:t>
            </w:r>
            <w:r w:rsidR="006A4A17" w:rsidRPr="0079649D">
              <w:rPr>
                <w:rFonts w:ascii="Times New Roman" w:eastAsia="Times New Roman" w:hAnsi="Times New Roman" w:cs="Times New Roman"/>
                <w:sz w:val="24"/>
                <w:szCs w:val="24"/>
                <w:lang w:eastAsia="it-IT"/>
              </w:rPr>
              <w:t>CABG,</w:t>
            </w:r>
            <w:r w:rsidR="006A4A17" w:rsidRPr="0079649D">
              <w:rPr>
                <w:rFonts w:ascii="Times New Roman" w:eastAsia="Times New Roman" w:hAnsi="Times New Roman" w:cs="Times New Roman"/>
                <w:sz w:val="24"/>
                <w:szCs w:val="24"/>
                <w:lang w:val="en-GB" w:eastAsia="it-IT"/>
              </w:rPr>
              <w:t xml:space="preserve"> %</w:t>
            </w:r>
          </w:p>
        </w:tc>
        <w:tc>
          <w:tcPr>
            <w:tcW w:w="558" w:type="pct"/>
            <w:shd w:val="clear" w:color="auto" w:fill="auto"/>
          </w:tcPr>
          <w:p w14:paraId="0DC08C9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w:t>
            </w:r>
          </w:p>
        </w:tc>
        <w:tc>
          <w:tcPr>
            <w:tcW w:w="650" w:type="pct"/>
          </w:tcPr>
          <w:p w14:paraId="2EDF0D2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w:t>
            </w:r>
          </w:p>
        </w:tc>
        <w:tc>
          <w:tcPr>
            <w:tcW w:w="570" w:type="pct"/>
          </w:tcPr>
          <w:p w14:paraId="3E08216E" w14:textId="5D6B5380"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c>
          <w:tcPr>
            <w:tcW w:w="661" w:type="pct"/>
          </w:tcPr>
          <w:p w14:paraId="58F73C6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3.6</w:t>
            </w:r>
          </w:p>
        </w:tc>
        <w:tc>
          <w:tcPr>
            <w:tcW w:w="610" w:type="pct"/>
          </w:tcPr>
          <w:p w14:paraId="1FD4DAD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3.5</w:t>
            </w:r>
          </w:p>
        </w:tc>
        <w:tc>
          <w:tcPr>
            <w:tcW w:w="631" w:type="pct"/>
          </w:tcPr>
          <w:p w14:paraId="43DB3B86" w14:textId="01D7FF46" w:rsidR="001554FE" w:rsidRPr="0079649D" w:rsidRDefault="008F15ED"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0.006</w:t>
            </w:r>
          </w:p>
        </w:tc>
      </w:tr>
      <w:tr w:rsidR="001554FE" w:rsidRPr="0079649D" w14:paraId="59F25B6D" w14:textId="77777777" w:rsidTr="007F5A20">
        <w:tc>
          <w:tcPr>
            <w:tcW w:w="1320" w:type="pct"/>
            <w:shd w:val="clear" w:color="auto" w:fill="auto"/>
          </w:tcPr>
          <w:p w14:paraId="7ED3D7BA" w14:textId="77777777" w:rsidR="001554FE" w:rsidRPr="0079649D" w:rsidRDefault="001554FE" w:rsidP="0006363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CVD </w:t>
            </w:r>
          </w:p>
        </w:tc>
        <w:tc>
          <w:tcPr>
            <w:tcW w:w="558" w:type="pct"/>
            <w:shd w:val="clear" w:color="auto" w:fill="auto"/>
          </w:tcPr>
          <w:p w14:paraId="200803C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50" w:type="pct"/>
          </w:tcPr>
          <w:p w14:paraId="6E85402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08FB231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257DD3D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6734B89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6C998E3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46801F23" w14:textId="77777777" w:rsidTr="007F5A20">
        <w:tc>
          <w:tcPr>
            <w:tcW w:w="1320" w:type="pct"/>
            <w:shd w:val="clear" w:color="auto" w:fill="auto"/>
          </w:tcPr>
          <w:p w14:paraId="41AA5750" w14:textId="2346C1F7" w:rsidR="001554FE" w:rsidRPr="0079649D" w:rsidRDefault="001554FE" w:rsidP="007F5A20">
            <w:pPr>
              <w:spacing w:after="0" w:line="360" w:lineRule="auto"/>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lang w:eastAsia="it-IT"/>
              </w:rPr>
              <w:t>Peripheral artery disease</w:t>
            </w:r>
            <w:r w:rsidR="006A4A17"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3EE4756C"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1.6</w:t>
            </w:r>
          </w:p>
        </w:tc>
        <w:tc>
          <w:tcPr>
            <w:tcW w:w="650" w:type="pct"/>
          </w:tcPr>
          <w:p w14:paraId="5D79968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1.6</w:t>
            </w:r>
          </w:p>
        </w:tc>
        <w:tc>
          <w:tcPr>
            <w:tcW w:w="570" w:type="pct"/>
          </w:tcPr>
          <w:p w14:paraId="1C8FF71C" w14:textId="666FACA0"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-0.001</w:t>
            </w:r>
          </w:p>
        </w:tc>
        <w:tc>
          <w:tcPr>
            <w:tcW w:w="661" w:type="pct"/>
          </w:tcPr>
          <w:p w14:paraId="5A07A6A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w:t>
            </w:r>
          </w:p>
        </w:tc>
        <w:tc>
          <w:tcPr>
            <w:tcW w:w="610" w:type="pct"/>
          </w:tcPr>
          <w:p w14:paraId="7290C7A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w:t>
            </w:r>
          </w:p>
        </w:tc>
        <w:tc>
          <w:tcPr>
            <w:tcW w:w="631" w:type="pct"/>
          </w:tcPr>
          <w:p w14:paraId="37475477" w14:textId="537509BE"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r>
      <w:tr w:rsidR="001554FE" w:rsidRPr="0079649D" w14:paraId="1EED3E57" w14:textId="77777777" w:rsidTr="007F5A20">
        <w:tc>
          <w:tcPr>
            <w:tcW w:w="1878" w:type="pct"/>
            <w:gridSpan w:val="2"/>
            <w:shd w:val="clear" w:color="auto" w:fill="auto"/>
          </w:tcPr>
          <w:p w14:paraId="3C376D9D" w14:textId="77777777" w:rsidR="001554FE" w:rsidRPr="0079649D" w:rsidRDefault="001554FE" w:rsidP="007F5A20">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Clinical presentation at admission</w:t>
            </w:r>
          </w:p>
        </w:tc>
        <w:tc>
          <w:tcPr>
            <w:tcW w:w="650" w:type="pct"/>
          </w:tcPr>
          <w:p w14:paraId="3574E91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611EF50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7BAA763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5586EF8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34A0FBE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150E8404" w14:textId="77777777" w:rsidTr="007F5A20">
        <w:tc>
          <w:tcPr>
            <w:tcW w:w="1320" w:type="pct"/>
            <w:shd w:val="clear" w:color="auto" w:fill="auto"/>
          </w:tcPr>
          <w:p w14:paraId="0E7D4C87" w14:textId="77777777" w:rsidR="001554FE" w:rsidRPr="0079649D" w:rsidRDefault="001554FE" w:rsidP="007F5A20">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Systolic blood pressure, mmHg</w:t>
            </w:r>
          </w:p>
        </w:tc>
        <w:tc>
          <w:tcPr>
            <w:tcW w:w="558" w:type="pct"/>
            <w:shd w:val="clear" w:color="auto" w:fill="auto"/>
          </w:tcPr>
          <w:p w14:paraId="77ED7E01" w14:textId="6EBBBC87"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139.4</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28.3</w:t>
            </w:r>
          </w:p>
        </w:tc>
        <w:tc>
          <w:tcPr>
            <w:tcW w:w="650" w:type="pct"/>
          </w:tcPr>
          <w:p w14:paraId="6D07D795" w14:textId="2F0B336C"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139.9</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28.5</w:t>
            </w:r>
          </w:p>
        </w:tc>
        <w:tc>
          <w:tcPr>
            <w:tcW w:w="570" w:type="pct"/>
          </w:tcPr>
          <w:p w14:paraId="60E66CA2" w14:textId="2E2AE81F"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p>
        </w:tc>
        <w:tc>
          <w:tcPr>
            <w:tcW w:w="661" w:type="pct"/>
          </w:tcPr>
          <w:p w14:paraId="02E26649" w14:textId="0F178ABE"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138.2</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eastAsia="it-IT"/>
              </w:rPr>
              <w:t>28.6</w:t>
            </w:r>
          </w:p>
        </w:tc>
        <w:tc>
          <w:tcPr>
            <w:tcW w:w="610" w:type="pct"/>
          </w:tcPr>
          <w:p w14:paraId="427AB36B" w14:textId="7732AC1D"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138.3</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29.4</w:t>
            </w:r>
          </w:p>
        </w:tc>
        <w:tc>
          <w:tcPr>
            <w:tcW w:w="631" w:type="pct"/>
          </w:tcPr>
          <w:p w14:paraId="7841F2DA" w14:textId="78719568"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-0.0002 </w:t>
            </w:r>
          </w:p>
        </w:tc>
      </w:tr>
      <w:tr w:rsidR="001554FE" w:rsidRPr="0079649D" w14:paraId="306F6026" w14:textId="77777777" w:rsidTr="007F5A20">
        <w:tc>
          <w:tcPr>
            <w:tcW w:w="1320" w:type="pct"/>
            <w:shd w:val="clear" w:color="auto" w:fill="auto"/>
          </w:tcPr>
          <w:p w14:paraId="68EB59CE" w14:textId="77777777" w:rsidR="001554FE" w:rsidRPr="0079649D" w:rsidRDefault="001554FE" w:rsidP="007F5A20">
            <w:pPr>
              <w:spacing w:after="0" w:line="360" w:lineRule="auto"/>
              <w:ind w:left="142"/>
              <w:rPr>
                <w:rFonts w:ascii="Times New Roman" w:eastAsia="Calibri" w:hAnsi="Times New Roman" w:cs="Times New Roman"/>
                <w:sz w:val="24"/>
                <w:szCs w:val="24"/>
                <w:lang w:eastAsia="ko-KR"/>
              </w:rPr>
            </w:pPr>
            <w:r w:rsidRPr="0079649D">
              <w:rPr>
                <w:rFonts w:ascii="Times New Roman" w:eastAsia="Times New Roman" w:hAnsi="Times New Roman" w:cs="Times New Roman"/>
                <w:sz w:val="24"/>
                <w:szCs w:val="24"/>
              </w:rPr>
              <w:t>Heart rate, bpm</w:t>
            </w:r>
          </w:p>
        </w:tc>
        <w:tc>
          <w:tcPr>
            <w:tcW w:w="558" w:type="pct"/>
            <w:shd w:val="clear" w:color="auto" w:fill="auto"/>
          </w:tcPr>
          <w:p w14:paraId="27E11133" w14:textId="5C0AC2D1"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82.1</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19.2</w:t>
            </w:r>
          </w:p>
        </w:tc>
        <w:tc>
          <w:tcPr>
            <w:tcW w:w="650" w:type="pct"/>
          </w:tcPr>
          <w:p w14:paraId="005D9172" w14:textId="23E0A7EF"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82.2</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20.0</w:t>
            </w:r>
          </w:p>
        </w:tc>
        <w:tc>
          <w:tcPr>
            <w:tcW w:w="570" w:type="pct"/>
          </w:tcPr>
          <w:p w14:paraId="20A17392" w14:textId="0CE6A1F6"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-0.006</w:t>
            </w:r>
          </w:p>
        </w:tc>
        <w:tc>
          <w:tcPr>
            <w:tcW w:w="661" w:type="pct"/>
          </w:tcPr>
          <w:p w14:paraId="6CDB6182" w14:textId="05538EAA"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79.9</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20.4</w:t>
            </w:r>
          </w:p>
        </w:tc>
        <w:tc>
          <w:tcPr>
            <w:tcW w:w="610" w:type="pct"/>
          </w:tcPr>
          <w:p w14:paraId="3738ACAA" w14:textId="7194B37F"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79.9</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22.4</w:t>
            </w:r>
          </w:p>
        </w:tc>
        <w:tc>
          <w:tcPr>
            <w:tcW w:w="631" w:type="pct"/>
          </w:tcPr>
          <w:p w14:paraId="1444DA17" w14:textId="42B3A42B"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r>
      <w:tr w:rsidR="001554FE" w:rsidRPr="0079649D" w14:paraId="3A815CF1" w14:textId="77777777" w:rsidTr="007F5A20">
        <w:tc>
          <w:tcPr>
            <w:tcW w:w="1320" w:type="pct"/>
            <w:shd w:val="clear" w:color="auto" w:fill="auto"/>
          </w:tcPr>
          <w:p w14:paraId="3BC869B2" w14:textId="77777777" w:rsidR="001554FE" w:rsidRPr="0079649D" w:rsidRDefault="001554FE" w:rsidP="007F5A20">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lastRenderedPageBreak/>
              <w:t>Serum creatinine levels, mg/dL</w:t>
            </w:r>
          </w:p>
        </w:tc>
        <w:tc>
          <w:tcPr>
            <w:tcW w:w="558" w:type="pct"/>
            <w:shd w:val="clear" w:color="auto" w:fill="auto"/>
          </w:tcPr>
          <w:p w14:paraId="128BADFB" w14:textId="6DD58005"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1.0</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0.6</w:t>
            </w:r>
          </w:p>
        </w:tc>
        <w:tc>
          <w:tcPr>
            <w:tcW w:w="650" w:type="pct"/>
          </w:tcPr>
          <w:p w14:paraId="139E2145" w14:textId="27D6B682"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1.0</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0.5 </w:t>
            </w:r>
          </w:p>
        </w:tc>
        <w:tc>
          <w:tcPr>
            <w:tcW w:w="570" w:type="pct"/>
          </w:tcPr>
          <w:p w14:paraId="346F188D" w14:textId="5A17D736"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p>
        </w:tc>
        <w:tc>
          <w:tcPr>
            <w:tcW w:w="661" w:type="pct"/>
          </w:tcPr>
          <w:p w14:paraId="250DB3D0" w14:textId="0951C982"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 xml:space="preserve">± </w:t>
            </w:r>
            <w:r w:rsidR="001554FE" w:rsidRPr="0079649D">
              <w:rPr>
                <w:rFonts w:ascii="Times New Roman" w:eastAsia="Times New Roman" w:hAnsi="Times New Roman" w:cs="Times New Roman"/>
                <w:sz w:val="24"/>
                <w:szCs w:val="24"/>
                <w:lang w:eastAsia="it-IT"/>
              </w:rPr>
              <w:t>0.9</w:t>
            </w:r>
          </w:p>
        </w:tc>
        <w:tc>
          <w:tcPr>
            <w:tcW w:w="610" w:type="pct"/>
          </w:tcPr>
          <w:p w14:paraId="19B7FD32" w14:textId="1598B811"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587963" w:rsidRPr="0079649D">
              <w:rPr>
                <w:rFonts w:ascii="Times New Roman" w:eastAsia="Times New Roman" w:hAnsi="Times New Roman" w:cs="Times New Roman"/>
                <w:sz w:val="24"/>
                <w:szCs w:val="24"/>
                <w:lang w:eastAsia="it-IT"/>
              </w:rPr>
              <w:t xml:space="preserve"> </w:t>
            </w:r>
            <w:r w:rsidR="00587963" w:rsidRPr="0079649D">
              <w:rPr>
                <w:rFonts w:ascii="Times New Roman" w:eastAsia="Times New Roman" w:hAnsi="Times New Roman" w:cs="Times New Roman"/>
                <w:sz w:val="24"/>
                <w:szCs w:val="24"/>
                <w:lang w:val="en-GB" w:eastAsia="it-IT"/>
              </w:rPr>
              <w:t>±</w:t>
            </w:r>
            <w:r w:rsidR="00587963"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0.6</w:t>
            </w:r>
          </w:p>
        </w:tc>
        <w:tc>
          <w:tcPr>
            <w:tcW w:w="631" w:type="pct"/>
          </w:tcPr>
          <w:p w14:paraId="42791758" w14:textId="379BD4FE" w:rsidR="001554FE" w:rsidRPr="0079649D" w:rsidRDefault="001554FE" w:rsidP="001554FE">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p>
        </w:tc>
      </w:tr>
      <w:tr w:rsidR="001554FE" w:rsidRPr="0079649D" w14:paraId="7D0EA308" w14:textId="77777777" w:rsidTr="007F5A20">
        <w:tc>
          <w:tcPr>
            <w:tcW w:w="1320" w:type="pct"/>
            <w:tcBorders>
              <w:top w:val="single" w:sz="4" w:space="0" w:color="000000"/>
              <w:bottom w:val="single" w:sz="4" w:space="0" w:color="auto"/>
            </w:tcBorders>
            <w:shd w:val="clear" w:color="auto" w:fill="auto"/>
          </w:tcPr>
          <w:p w14:paraId="6B82158F" w14:textId="77777777" w:rsidR="001554FE" w:rsidRPr="0079649D" w:rsidRDefault="001554FE" w:rsidP="00063637">
            <w:pPr>
              <w:spacing w:after="0"/>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Outcomes</w:t>
            </w:r>
          </w:p>
        </w:tc>
        <w:tc>
          <w:tcPr>
            <w:tcW w:w="558" w:type="pct"/>
            <w:tcBorders>
              <w:top w:val="single" w:sz="4" w:space="0" w:color="000000"/>
              <w:bottom w:val="single" w:sz="4" w:space="0" w:color="auto"/>
            </w:tcBorders>
            <w:shd w:val="clear" w:color="auto" w:fill="auto"/>
          </w:tcPr>
          <w:p w14:paraId="7881FC0B" w14:textId="77777777" w:rsidR="001554FE" w:rsidRPr="0079649D" w:rsidRDefault="001554FE" w:rsidP="007F5A20">
            <w:pPr>
              <w:spacing w:after="0"/>
              <w:jc w:val="center"/>
              <w:rPr>
                <w:rFonts w:ascii="Times New Roman" w:eastAsia="Times New Roman" w:hAnsi="Times New Roman" w:cs="Times New Roman"/>
                <w:sz w:val="24"/>
                <w:szCs w:val="24"/>
                <w:lang w:eastAsia="it-IT"/>
              </w:rPr>
            </w:pPr>
          </w:p>
        </w:tc>
        <w:tc>
          <w:tcPr>
            <w:tcW w:w="650" w:type="pct"/>
            <w:tcBorders>
              <w:top w:val="single" w:sz="4" w:space="0" w:color="000000"/>
              <w:bottom w:val="single" w:sz="4" w:space="0" w:color="auto"/>
            </w:tcBorders>
          </w:tcPr>
          <w:p w14:paraId="2DAF1DD2" w14:textId="77777777" w:rsidR="001554FE" w:rsidRPr="0079649D" w:rsidRDefault="001554FE" w:rsidP="007F5A20">
            <w:pPr>
              <w:spacing w:after="0"/>
              <w:jc w:val="center"/>
              <w:rPr>
                <w:rFonts w:ascii="Times New Roman" w:eastAsia="Times New Roman" w:hAnsi="Times New Roman" w:cs="Times New Roman"/>
                <w:sz w:val="24"/>
                <w:szCs w:val="24"/>
                <w:lang w:eastAsia="it-IT"/>
              </w:rPr>
            </w:pPr>
          </w:p>
        </w:tc>
        <w:tc>
          <w:tcPr>
            <w:tcW w:w="570" w:type="pct"/>
            <w:tcBorders>
              <w:top w:val="single" w:sz="4" w:space="0" w:color="000000"/>
              <w:bottom w:val="single" w:sz="4" w:space="0" w:color="auto"/>
            </w:tcBorders>
          </w:tcPr>
          <w:p w14:paraId="3217C374" w14:textId="49F30B7B" w:rsidR="001554FE" w:rsidRPr="0079649D" w:rsidRDefault="00BD2DFA" w:rsidP="007F5A20">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iCs/>
                <w:sz w:val="24"/>
                <w:szCs w:val="24"/>
                <w:lang w:eastAsia="it-IT"/>
              </w:rPr>
              <w:t>p</w:t>
            </w:r>
            <w:r w:rsidRPr="0079649D">
              <w:rPr>
                <w:rFonts w:ascii="Times New Roman" w:eastAsia="Times New Roman" w:hAnsi="Times New Roman" w:cs="Times New Roman"/>
                <w:b/>
                <w:sz w:val="24"/>
                <w:szCs w:val="24"/>
                <w:lang w:eastAsia="it-IT"/>
              </w:rPr>
              <w:t xml:space="preserve"> value</w:t>
            </w:r>
          </w:p>
        </w:tc>
        <w:tc>
          <w:tcPr>
            <w:tcW w:w="661" w:type="pct"/>
            <w:tcBorders>
              <w:top w:val="single" w:sz="4" w:space="0" w:color="000000"/>
              <w:bottom w:val="single" w:sz="4" w:space="0" w:color="auto"/>
            </w:tcBorders>
          </w:tcPr>
          <w:p w14:paraId="54B1FB87" w14:textId="77777777" w:rsidR="001554FE" w:rsidRPr="0079649D" w:rsidRDefault="001554FE" w:rsidP="007F5A20">
            <w:pPr>
              <w:spacing w:after="0"/>
              <w:jc w:val="center"/>
              <w:rPr>
                <w:rFonts w:ascii="Times New Roman" w:eastAsia="Times New Roman" w:hAnsi="Times New Roman" w:cs="Times New Roman"/>
                <w:b/>
                <w:sz w:val="24"/>
                <w:szCs w:val="24"/>
                <w:lang w:eastAsia="it-IT"/>
              </w:rPr>
            </w:pPr>
          </w:p>
        </w:tc>
        <w:tc>
          <w:tcPr>
            <w:tcW w:w="610" w:type="pct"/>
            <w:tcBorders>
              <w:top w:val="single" w:sz="4" w:space="0" w:color="000000"/>
              <w:bottom w:val="single" w:sz="4" w:space="0" w:color="auto"/>
            </w:tcBorders>
          </w:tcPr>
          <w:p w14:paraId="4B0B4156" w14:textId="77777777" w:rsidR="001554FE" w:rsidRPr="0079649D" w:rsidRDefault="001554FE" w:rsidP="007F5A20">
            <w:pPr>
              <w:spacing w:after="0"/>
              <w:jc w:val="center"/>
              <w:rPr>
                <w:rFonts w:ascii="Times New Roman" w:eastAsia="Times New Roman" w:hAnsi="Times New Roman" w:cs="Times New Roman"/>
                <w:b/>
                <w:sz w:val="24"/>
                <w:szCs w:val="24"/>
                <w:lang w:eastAsia="it-IT"/>
              </w:rPr>
            </w:pPr>
          </w:p>
        </w:tc>
        <w:tc>
          <w:tcPr>
            <w:tcW w:w="631" w:type="pct"/>
            <w:tcBorders>
              <w:top w:val="single" w:sz="4" w:space="0" w:color="000000"/>
              <w:bottom w:val="single" w:sz="4" w:space="0" w:color="auto"/>
            </w:tcBorders>
          </w:tcPr>
          <w:p w14:paraId="09D64B2D" w14:textId="611A2B31" w:rsidR="001554FE" w:rsidRPr="0079649D" w:rsidRDefault="00BD2DFA" w:rsidP="007F5A20">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iCs/>
                <w:sz w:val="24"/>
                <w:szCs w:val="24"/>
                <w:lang w:eastAsia="it-IT"/>
              </w:rPr>
              <w:t>p</w:t>
            </w:r>
            <w:r w:rsidRPr="0079649D">
              <w:rPr>
                <w:rFonts w:ascii="Times New Roman" w:eastAsia="Times New Roman" w:hAnsi="Times New Roman" w:cs="Times New Roman"/>
                <w:b/>
                <w:sz w:val="24"/>
                <w:szCs w:val="24"/>
                <w:lang w:eastAsia="it-IT"/>
              </w:rPr>
              <w:t xml:space="preserve"> value</w:t>
            </w:r>
          </w:p>
        </w:tc>
      </w:tr>
      <w:tr w:rsidR="001554FE" w:rsidRPr="0079649D" w14:paraId="733956A1" w14:textId="77777777" w:rsidTr="007F5A20">
        <w:tc>
          <w:tcPr>
            <w:tcW w:w="1320" w:type="pct"/>
            <w:tcBorders>
              <w:top w:val="single" w:sz="4" w:space="0" w:color="auto"/>
            </w:tcBorders>
            <w:shd w:val="clear" w:color="auto" w:fill="auto"/>
          </w:tcPr>
          <w:p w14:paraId="3591781F" w14:textId="75F8DCEE" w:rsidR="001554FE" w:rsidRPr="0079649D" w:rsidRDefault="001554FE" w:rsidP="007F5A20">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006A4A17" w:rsidRPr="0079649D">
              <w:rPr>
                <w:rFonts w:ascii="Times New Roman" w:eastAsia="Times New Roman" w:hAnsi="Times New Roman" w:cs="Times New Roman"/>
                <w:sz w:val="24"/>
                <w:szCs w:val="24"/>
                <w:lang w:val="en-GB" w:eastAsia="it-IT"/>
              </w:rPr>
              <w:t>, %</w:t>
            </w:r>
            <w:r w:rsidRPr="0079649D">
              <w:rPr>
                <w:rFonts w:ascii="Times New Roman" w:eastAsia="Calibri" w:hAnsi="Times New Roman" w:cs="Times New Roman"/>
                <w:sz w:val="24"/>
                <w:szCs w:val="24"/>
                <w:lang w:eastAsia="it-IT"/>
              </w:rPr>
              <w:t xml:space="preserve"> </w:t>
            </w:r>
          </w:p>
        </w:tc>
        <w:tc>
          <w:tcPr>
            <w:tcW w:w="558" w:type="pct"/>
            <w:tcBorders>
              <w:top w:val="single" w:sz="4" w:space="0" w:color="auto"/>
            </w:tcBorders>
            <w:shd w:val="clear" w:color="auto" w:fill="auto"/>
          </w:tcPr>
          <w:p w14:paraId="28BA0DD0"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8.7</w:t>
            </w:r>
          </w:p>
        </w:tc>
        <w:tc>
          <w:tcPr>
            <w:tcW w:w="650" w:type="pct"/>
            <w:tcBorders>
              <w:top w:val="single" w:sz="4" w:space="0" w:color="auto"/>
            </w:tcBorders>
          </w:tcPr>
          <w:p w14:paraId="04B0A228"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12.7</w:t>
            </w:r>
          </w:p>
        </w:tc>
        <w:tc>
          <w:tcPr>
            <w:tcW w:w="570" w:type="pct"/>
            <w:tcBorders>
              <w:top w:val="single" w:sz="4" w:space="0" w:color="auto"/>
            </w:tcBorders>
          </w:tcPr>
          <w:p w14:paraId="074997D9" w14:textId="09065FAA" w:rsidR="001554FE" w:rsidRPr="0079649D" w:rsidRDefault="008F15ED"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0.0003</w:t>
            </w:r>
          </w:p>
        </w:tc>
        <w:tc>
          <w:tcPr>
            <w:tcW w:w="661" w:type="pct"/>
            <w:tcBorders>
              <w:top w:val="single" w:sz="4" w:space="0" w:color="auto"/>
            </w:tcBorders>
          </w:tcPr>
          <w:p w14:paraId="2D5325F7"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5.5</w:t>
            </w:r>
          </w:p>
        </w:tc>
        <w:tc>
          <w:tcPr>
            <w:tcW w:w="610" w:type="pct"/>
            <w:tcBorders>
              <w:top w:val="single" w:sz="4" w:space="0" w:color="auto"/>
            </w:tcBorders>
          </w:tcPr>
          <w:p w14:paraId="69E44F2B"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8.6</w:t>
            </w:r>
          </w:p>
        </w:tc>
        <w:tc>
          <w:tcPr>
            <w:tcW w:w="631" w:type="pct"/>
            <w:tcBorders>
              <w:top w:val="single" w:sz="4" w:space="0" w:color="auto"/>
            </w:tcBorders>
          </w:tcPr>
          <w:p w14:paraId="76BE07AC" w14:textId="557D3BA7" w:rsidR="001554FE" w:rsidRPr="0079649D" w:rsidRDefault="008F15ED"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p>
        </w:tc>
      </w:tr>
      <w:tr w:rsidR="001554FE" w:rsidRPr="0079649D" w14:paraId="2B2E60FF" w14:textId="77777777" w:rsidTr="007F5A20">
        <w:tc>
          <w:tcPr>
            <w:tcW w:w="1320" w:type="pct"/>
            <w:shd w:val="clear" w:color="auto" w:fill="auto"/>
          </w:tcPr>
          <w:p w14:paraId="79BD5625" w14:textId="77777777" w:rsidR="001554FE" w:rsidRPr="0079649D" w:rsidRDefault="001554FE" w:rsidP="007F5A20">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ko-KR"/>
              </w:rPr>
              <w:t>Risk Ratio (95% CI)</w:t>
            </w:r>
          </w:p>
        </w:tc>
        <w:tc>
          <w:tcPr>
            <w:tcW w:w="1208" w:type="pct"/>
            <w:gridSpan w:val="2"/>
            <w:shd w:val="clear" w:color="auto" w:fill="auto"/>
          </w:tcPr>
          <w:p w14:paraId="6F9ECCCA" w14:textId="77777777" w:rsidR="001554FE" w:rsidRPr="0079649D" w:rsidRDefault="001554FE" w:rsidP="007F5A20">
            <w:pPr>
              <w:spacing w:after="0"/>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0.66 (0.53 – 0.82)</w:t>
            </w:r>
          </w:p>
        </w:tc>
        <w:tc>
          <w:tcPr>
            <w:tcW w:w="570" w:type="pct"/>
          </w:tcPr>
          <w:p w14:paraId="3A234B42" w14:textId="42C3C614" w:rsidR="001554FE" w:rsidRPr="0079649D" w:rsidRDefault="008F15ED"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0.0001</w:t>
            </w:r>
          </w:p>
        </w:tc>
        <w:tc>
          <w:tcPr>
            <w:tcW w:w="1271" w:type="pct"/>
            <w:gridSpan w:val="2"/>
          </w:tcPr>
          <w:p w14:paraId="770AEFC6"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0.61 (0.45 – 0.84)</w:t>
            </w:r>
          </w:p>
        </w:tc>
        <w:tc>
          <w:tcPr>
            <w:tcW w:w="631" w:type="pct"/>
          </w:tcPr>
          <w:p w14:paraId="799D8619" w14:textId="41A73FAF" w:rsidR="001554FE" w:rsidRPr="0079649D" w:rsidRDefault="008F15ED"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0.002</w:t>
            </w:r>
          </w:p>
        </w:tc>
      </w:tr>
      <w:tr w:rsidR="001554FE" w:rsidRPr="0079649D" w14:paraId="79163DFB" w14:textId="77777777" w:rsidTr="007F5A20">
        <w:tc>
          <w:tcPr>
            <w:tcW w:w="5000" w:type="pct"/>
            <w:gridSpan w:val="7"/>
            <w:tcBorders>
              <w:top w:val="single" w:sz="4" w:space="0" w:color="auto"/>
              <w:bottom w:val="single" w:sz="4" w:space="0" w:color="auto"/>
            </w:tcBorders>
            <w:shd w:val="clear" w:color="auto" w:fill="auto"/>
          </w:tcPr>
          <w:p w14:paraId="2D4BF07A" w14:textId="77777777" w:rsidR="001554FE" w:rsidRPr="0079649D" w:rsidRDefault="001554FE" w:rsidP="007F5A20">
            <w:pPr>
              <w:tabs>
                <w:tab w:val="left" w:pos="2160"/>
              </w:tabs>
              <w:spacing w:after="0"/>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Data are presented as percentages (%) or mean </w:t>
            </w:r>
            <w:r w:rsidRPr="0079649D">
              <w:rPr>
                <w:rFonts w:ascii="Times New Roman" w:eastAsia="Times New Roman" w:hAnsi="Times New Roman" w:cs="Times New Roman"/>
                <w:sz w:val="24"/>
                <w:szCs w:val="24"/>
                <w:lang w:eastAsia="it-IT"/>
              </w:rPr>
              <w:t xml:space="preserve">± </w:t>
            </w:r>
            <w:r w:rsidRPr="0079649D">
              <w:rPr>
                <w:rFonts w:ascii="Times New Roman" w:eastAsia="Calibri" w:hAnsi="Times New Roman" w:cs="Times New Roman"/>
                <w:sz w:val="24"/>
                <w:szCs w:val="24"/>
                <w:lang w:eastAsia="it-IT"/>
              </w:rPr>
              <w:t xml:space="preserve">standard deviation, unless otherwise specified. </w:t>
            </w:r>
          </w:p>
          <w:p w14:paraId="44046EAA" w14:textId="02BBFA41" w:rsidR="001554FE" w:rsidRPr="0079649D" w:rsidRDefault="001554FE" w:rsidP="00587963">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Abbreviations: bpm</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beats per minute; CABG</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coronary artery bypass graft</w:t>
            </w:r>
            <w:r w:rsidRPr="0079649D">
              <w:rPr>
                <w:rFonts w:ascii="Times New Roman" w:eastAsia="Times New Roman" w:hAnsi="Times New Roman" w:cs="Times New Roman"/>
                <w:sz w:val="24"/>
                <w:szCs w:val="24"/>
                <w:lang w:eastAsia="it-IT"/>
              </w:rPr>
              <w:t>; CHD</w:t>
            </w:r>
            <w:r w:rsidR="006A4A17" w:rsidRPr="0079649D">
              <w:rPr>
                <w:rFonts w:ascii="Times New Roman" w:eastAsia="Times New Roman" w:hAnsi="Times New Roman" w:cs="Times New Roman"/>
                <w:sz w:val="24"/>
                <w:szCs w:val="24"/>
                <w:lang w:eastAsia="it-IT"/>
              </w:rPr>
              <w:t>=</w:t>
            </w:r>
            <w:r w:rsidRPr="0079649D">
              <w:rPr>
                <w:rFonts w:ascii="Times New Roman" w:eastAsia="Times New Roman" w:hAnsi="Times New Roman" w:cs="Times New Roman"/>
                <w:sz w:val="24"/>
                <w:szCs w:val="24"/>
                <w:lang w:eastAsia="it-IT"/>
              </w:rPr>
              <w:t>coronary heart disease; CVD</w:t>
            </w:r>
            <w:r w:rsidR="006A4A17" w:rsidRPr="0079649D">
              <w:rPr>
                <w:rFonts w:ascii="Times New Roman" w:eastAsia="Times New Roman" w:hAnsi="Times New Roman" w:cs="Times New Roman"/>
                <w:sz w:val="24"/>
                <w:szCs w:val="24"/>
                <w:lang w:eastAsia="it-IT"/>
              </w:rPr>
              <w:t>=</w:t>
            </w:r>
            <w:r w:rsidRPr="0079649D">
              <w:rPr>
                <w:rFonts w:ascii="Times New Roman" w:eastAsia="Times New Roman" w:hAnsi="Times New Roman" w:cs="Times New Roman"/>
                <w:sz w:val="24"/>
                <w:szCs w:val="24"/>
                <w:lang w:eastAsia="it-IT"/>
              </w:rPr>
              <w:t>cardiovascular disease</w:t>
            </w:r>
            <w:r w:rsidRPr="0079649D">
              <w:rPr>
                <w:rFonts w:ascii="Times New Roman" w:eastAsia="Calibri" w:hAnsi="Times New Roman" w:cs="Times New Roman"/>
                <w:sz w:val="24"/>
                <w:szCs w:val="24"/>
                <w:lang w:eastAsia="it-IT"/>
              </w:rPr>
              <w:t>; PAD</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peripheral artery disease; PCI</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 xml:space="preserve">percutaneous coronary intervention. </w:t>
            </w:r>
          </w:p>
        </w:tc>
      </w:tr>
    </w:tbl>
    <w:p w14:paraId="3BEE4568" w14:textId="03650DF3" w:rsidR="00092710" w:rsidRPr="0079649D" w:rsidRDefault="00092710">
      <w:pPr>
        <w:rPr>
          <w:rFonts w:ascii="Times New Roman" w:hAnsi="Times New Roman" w:cs="Times New Roman"/>
          <w:sz w:val="24"/>
          <w:szCs w:val="24"/>
        </w:rPr>
      </w:pPr>
    </w:p>
    <w:p w14:paraId="56D4C897" w14:textId="77777777" w:rsidR="00092710" w:rsidRPr="0079649D" w:rsidRDefault="00092710">
      <w:pPr>
        <w:rPr>
          <w:rFonts w:ascii="Times New Roman" w:hAnsi="Times New Roman" w:cs="Times New Roman"/>
          <w:sz w:val="24"/>
          <w:szCs w:val="24"/>
        </w:rPr>
      </w:pPr>
      <w:r w:rsidRPr="0079649D">
        <w:rPr>
          <w:rFonts w:ascii="Times New Roman" w:hAnsi="Times New Roman" w:cs="Times New Roman"/>
          <w:sz w:val="24"/>
          <w:szCs w:val="24"/>
        </w:rPr>
        <w:br w:type="page"/>
      </w:r>
    </w:p>
    <w:p w14:paraId="13A900F8" w14:textId="77777777" w:rsidR="007F5A20" w:rsidRPr="0079649D" w:rsidRDefault="007F5A20" w:rsidP="007F5A20">
      <w:pPr>
        <w:pStyle w:val="Titolo2"/>
        <w:rPr>
          <w:rStyle w:val="Titolo1Carattere"/>
          <w:rFonts w:ascii="Times New Roman" w:hAnsi="Times New Roman" w:cs="Times New Roman"/>
          <w:b/>
          <w:color w:val="auto"/>
          <w:sz w:val="24"/>
          <w:szCs w:val="24"/>
        </w:rPr>
        <w:sectPr w:rsidR="007F5A20" w:rsidRPr="0079649D" w:rsidSect="00F85319">
          <w:pgSz w:w="16838" w:h="11906" w:orient="landscape"/>
          <w:pgMar w:top="1440" w:right="1440" w:bottom="1440" w:left="1440" w:header="709" w:footer="709" w:gutter="0"/>
          <w:cols w:space="708"/>
          <w:docGrid w:linePitch="360"/>
        </w:sectPr>
      </w:pPr>
    </w:p>
    <w:tbl>
      <w:tblPr>
        <w:tblW w:w="4947" w:type="pct"/>
        <w:tblLook w:val="04A0" w:firstRow="1" w:lastRow="0" w:firstColumn="1" w:lastColumn="0" w:noHBand="0" w:noVBand="1"/>
      </w:tblPr>
      <w:tblGrid>
        <w:gridCol w:w="694"/>
        <w:gridCol w:w="2284"/>
        <w:gridCol w:w="2977"/>
        <w:gridCol w:w="2975"/>
      </w:tblGrid>
      <w:tr w:rsidR="007F5A20" w:rsidRPr="0079649D" w14:paraId="7BECBB28" w14:textId="77777777" w:rsidTr="00591BD1">
        <w:trPr>
          <w:trHeight w:val="699"/>
        </w:trPr>
        <w:tc>
          <w:tcPr>
            <w:tcW w:w="5000" w:type="pct"/>
            <w:gridSpan w:val="4"/>
            <w:tcBorders>
              <w:top w:val="single" w:sz="4" w:space="0" w:color="auto"/>
              <w:bottom w:val="single" w:sz="4" w:space="0" w:color="auto"/>
            </w:tcBorders>
            <w:shd w:val="clear" w:color="auto" w:fill="auto"/>
          </w:tcPr>
          <w:p w14:paraId="38965FFA" w14:textId="51900473" w:rsidR="007F5A20" w:rsidRPr="0079649D" w:rsidRDefault="007F5A20" w:rsidP="007F5A20">
            <w:pPr>
              <w:pStyle w:val="Titolo2"/>
              <w:rPr>
                <w:rFonts w:ascii="Times New Roman" w:hAnsi="Times New Roman" w:cs="Times New Roman"/>
                <w:color w:val="auto"/>
                <w:sz w:val="24"/>
                <w:szCs w:val="24"/>
              </w:rPr>
            </w:pPr>
            <w:bookmarkStart w:id="42" w:name="_Toc159866641"/>
            <w:r w:rsidRPr="00365F66">
              <w:rPr>
                <w:rStyle w:val="Titolo1Carattere"/>
                <w:rFonts w:ascii="Times New Roman" w:hAnsi="Times New Roman" w:cs="Times New Roman"/>
                <w:b/>
                <w:color w:val="auto"/>
                <w:sz w:val="24"/>
                <w:szCs w:val="24"/>
              </w:rPr>
              <w:lastRenderedPageBreak/>
              <w:t xml:space="preserve">Table </w:t>
            </w:r>
            <w:r w:rsidR="007D58AC">
              <w:rPr>
                <w:rStyle w:val="Titolo1Carattere"/>
                <w:rFonts w:ascii="Times New Roman" w:hAnsi="Times New Roman" w:cs="Times New Roman"/>
                <w:b/>
                <w:color w:val="auto"/>
                <w:sz w:val="24"/>
                <w:szCs w:val="24"/>
              </w:rPr>
              <w:t>S</w:t>
            </w:r>
            <w:r w:rsidRPr="00365F66">
              <w:rPr>
                <w:rStyle w:val="Titolo1Carattere"/>
                <w:rFonts w:ascii="Times New Roman" w:hAnsi="Times New Roman" w:cs="Times New Roman"/>
                <w:b/>
                <w:color w:val="auto"/>
                <w:sz w:val="24"/>
                <w:szCs w:val="24"/>
              </w:rPr>
              <w:t>1</w:t>
            </w:r>
            <w:r w:rsidR="00741C75" w:rsidRPr="00365F66">
              <w:rPr>
                <w:rStyle w:val="Titolo1Carattere"/>
                <w:rFonts w:ascii="Times New Roman" w:hAnsi="Times New Roman" w:cs="Times New Roman"/>
                <w:b/>
                <w:color w:val="auto"/>
                <w:sz w:val="24"/>
                <w:szCs w:val="24"/>
              </w:rPr>
              <w:t>3</w:t>
            </w:r>
            <w:r w:rsidRPr="00365F66">
              <w:rPr>
                <w:rStyle w:val="Titolo1Carattere"/>
                <w:rFonts w:ascii="Times New Roman" w:hAnsi="Times New Roman" w:cs="Times New Roman"/>
                <w:b/>
                <w:color w:val="auto"/>
                <w:sz w:val="24"/>
                <w:szCs w:val="24"/>
              </w:rPr>
              <w:t>.</w:t>
            </w:r>
            <w:r w:rsidRPr="00365F66">
              <w:rPr>
                <w:rStyle w:val="Titolo1Carattere"/>
                <w:rFonts w:ascii="Times New Roman" w:hAnsi="Times New Roman" w:cs="Times New Roman"/>
                <w:color w:val="auto"/>
                <w:sz w:val="24"/>
                <w:szCs w:val="24"/>
              </w:rPr>
              <w:t xml:space="preserve"> </w:t>
            </w:r>
            <w:r w:rsidRPr="0079649D">
              <w:rPr>
                <w:rStyle w:val="Titolo1Carattere"/>
                <w:rFonts w:ascii="Times New Roman" w:hAnsi="Times New Roman" w:cs="Times New Roman"/>
                <w:color w:val="auto"/>
                <w:sz w:val="24"/>
                <w:szCs w:val="24"/>
              </w:rPr>
              <w:t>Interaction test: calculations for comparing two estimated risk ratios (No PCI versus PCI) for 30-day mortality by inverse probability weighting: Women</w:t>
            </w:r>
            <w:bookmarkEnd w:id="42"/>
            <w:r w:rsidRPr="0079649D">
              <w:rPr>
                <w:rStyle w:val="Titolo1Carattere"/>
                <w:rFonts w:ascii="Times New Roman" w:hAnsi="Times New Roman" w:cs="Times New Roman"/>
                <w:color w:val="auto"/>
                <w:sz w:val="24"/>
                <w:szCs w:val="24"/>
              </w:rPr>
              <w:t xml:space="preserve"> </w:t>
            </w:r>
          </w:p>
        </w:tc>
      </w:tr>
      <w:tr w:rsidR="007F5A20" w:rsidRPr="0079649D" w14:paraId="4A5F5B07" w14:textId="77777777" w:rsidTr="00591BD1">
        <w:trPr>
          <w:trHeight w:val="1706"/>
        </w:trPr>
        <w:tc>
          <w:tcPr>
            <w:tcW w:w="388" w:type="pct"/>
            <w:tcBorders>
              <w:top w:val="single" w:sz="4" w:space="0" w:color="auto"/>
              <w:bottom w:val="single" w:sz="4" w:space="0" w:color="auto"/>
            </w:tcBorders>
            <w:shd w:val="clear" w:color="auto" w:fill="auto"/>
          </w:tcPr>
          <w:p w14:paraId="43D4D65B" w14:textId="77777777" w:rsidR="007F5A20" w:rsidRPr="0079649D" w:rsidRDefault="007F5A20" w:rsidP="007F5A20">
            <w:pPr>
              <w:jc w:val="center"/>
              <w:rPr>
                <w:rFonts w:ascii="Times New Roman" w:hAnsi="Times New Roman" w:cs="Times New Roman"/>
                <w:b/>
                <w:sz w:val="24"/>
                <w:szCs w:val="24"/>
                <w:lang w:val="en-GB"/>
              </w:rPr>
            </w:pPr>
          </w:p>
        </w:tc>
        <w:tc>
          <w:tcPr>
            <w:tcW w:w="1279" w:type="pct"/>
            <w:tcBorders>
              <w:top w:val="single" w:sz="4" w:space="0" w:color="auto"/>
              <w:bottom w:val="single" w:sz="4" w:space="0" w:color="auto"/>
            </w:tcBorders>
            <w:shd w:val="clear" w:color="auto" w:fill="auto"/>
          </w:tcPr>
          <w:p w14:paraId="57303F64"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667" w:type="pct"/>
            <w:tcBorders>
              <w:top w:val="single" w:sz="4" w:space="0" w:color="auto"/>
              <w:bottom w:val="single" w:sz="4" w:space="0" w:color="auto"/>
            </w:tcBorders>
            <w:shd w:val="clear" w:color="auto" w:fill="auto"/>
            <w:hideMark/>
          </w:tcPr>
          <w:p w14:paraId="70FCD377"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2E496AE7" w14:textId="5D8C8E02"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00017B2F" w:rsidRPr="0079649D">
              <w:rPr>
                <w:rFonts w:ascii="Times New Roman" w:hAnsi="Times New Roman" w:cs="Times New Roman"/>
                <w:b/>
                <w:sz w:val="24"/>
                <w:szCs w:val="24"/>
                <w:lang w:val="en-GB"/>
              </w:rPr>
              <w:t>Middle-income countries</w:t>
            </w:r>
            <w:r w:rsidRPr="0079649D">
              <w:rPr>
                <w:rFonts w:ascii="Times New Roman" w:hAnsi="Times New Roman" w:cs="Times New Roman"/>
                <w:b/>
                <w:sz w:val="24"/>
                <w:szCs w:val="24"/>
                <w:lang w:val="en-GB"/>
              </w:rPr>
              <w:t>]</w:t>
            </w:r>
          </w:p>
          <w:p w14:paraId="5196DE55" w14:textId="3ABEF42D"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4</w:t>
            </w:r>
            <w:r w:rsidR="00364351"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192)</w:t>
            </w:r>
          </w:p>
        </w:tc>
        <w:tc>
          <w:tcPr>
            <w:tcW w:w="1667" w:type="pct"/>
            <w:tcBorders>
              <w:top w:val="single" w:sz="4" w:space="0" w:color="auto"/>
              <w:bottom w:val="single" w:sz="4" w:space="0" w:color="auto"/>
            </w:tcBorders>
            <w:shd w:val="clear" w:color="auto" w:fill="auto"/>
            <w:hideMark/>
          </w:tcPr>
          <w:p w14:paraId="23DC487C"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54D57C36" w14:textId="02AE3EC1"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00364351" w:rsidRPr="0079649D">
              <w:rPr>
                <w:rFonts w:ascii="Times New Roman" w:hAnsi="Times New Roman" w:cs="Times New Roman"/>
                <w:b/>
                <w:sz w:val="24"/>
                <w:szCs w:val="24"/>
                <w:lang w:val="en-GB"/>
              </w:rPr>
              <w:t>High-income countries</w:t>
            </w:r>
            <w:r w:rsidRPr="0079649D">
              <w:rPr>
                <w:rFonts w:ascii="Times New Roman" w:hAnsi="Times New Roman" w:cs="Times New Roman"/>
                <w:b/>
                <w:sz w:val="24"/>
                <w:szCs w:val="24"/>
                <w:lang w:val="en-GB"/>
              </w:rPr>
              <w:t xml:space="preserve">] </w:t>
            </w:r>
          </w:p>
          <w:p w14:paraId="1D0B022E" w14:textId="7F385C9F"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587963"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2</w:t>
            </w:r>
            <w:r w:rsidR="00364351"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477)</w:t>
            </w:r>
          </w:p>
        </w:tc>
      </w:tr>
      <w:tr w:rsidR="007F5A20" w:rsidRPr="0079649D" w14:paraId="23B92267" w14:textId="77777777" w:rsidTr="00591BD1">
        <w:trPr>
          <w:trHeight w:val="554"/>
        </w:trPr>
        <w:tc>
          <w:tcPr>
            <w:tcW w:w="388" w:type="pct"/>
            <w:tcBorders>
              <w:top w:val="single" w:sz="4" w:space="0" w:color="auto"/>
            </w:tcBorders>
            <w:shd w:val="clear" w:color="auto" w:fill="auto"/>
            <w:hideMark/>
          </w:tcPr>
          <w:p w14:paraId="4733FDD9"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279" w:type="pct"/>
            <w:tcBorders>
              <w:top w:val="single" w:sz="4" w:space="0" w:color="auto"/>
            </w:tcBorders>
            <w:shd w:val="clear" w:color="auto" w:fill="auto"/>
            <w:hideMark/>
          </w:tcPr>
          <w:p w14:paraId="309E53A9"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667" w:type="pct"/>
            <w:tcBorders>
              <w:top w:val="single" w:sz="4" w:space="0" w:color="auto"/>
            </w:tcBorders>
            <w:shd w:val="clear" w:color="auto" w:fill="auto"/>
          </w:tcPr>
          <w:p w14:paraId="44FC4E77" w14:textId="77777777" w:rsidR="007F5A20" w:rsidRPr="0079649D" w:rsidRDefault="007F5A20" w:rsidP="007F5A2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w:t>
            </w:r>
            <w:r w:rsidRPr="0079649D">
              <w:rPr>
                <w:lang w:val="en-GB"/>
              </w:rPr>
              <w:t>.66</w:t>
            </w:r>
          </w:p>
        </w:tc>
        <w:tc>
          <w:tcPr>
            <w:tcW w:w="1667" w:type="pct"/>
            <w:tcBorders>
              <w:top w:val="single" w:sz="4" w:space="0" w:color="auto"/>
            </w:tcBorders>
            <w:shd w:val="clear" w:color="auto" w:fill="auto"/>
          </w:tcPr>
          <w:p w14:paraId="1E5AFD6E" w14:textId="77777777" w:rsidR="007F5A20" w:rsidRPr="0079649D" w:rsidRDefault="007F5A20" w:rsidP="007F5A2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0.61</w:t>
            </w:r>
          </w:p>
        </w:tc>
      </w:tr>
      <w:tr w:rsidR="007F5A20" w:rsidRPr="0079649D" w14:paraId="06EA9741" w14:textId="77777777" w:rsidTr="00591BD1">
        <w:trPr>
          <w:trHeight w:val="568"/>
        </w:trPr>
        <w:tc>
          <w:tcPr>
            <w:tcW w:w="388" w:type="pct"/>
            <w:shd w:val="clear" w:color="auto" w:fill="auto"/>
            <w:hideMark/>
          </w:tcPr>
          <w:p w14:paraId="1069A12A"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279" w:type="pct"/>
            <w:shd w:val="clear" w:color="auto" w:fill="auto"/>
            <w:hideMark/>
          </w:tcPr>
          <w:p w14:paraId="3F587045"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667" w:type="pct"/>
            <w:shd w:val="clear" w:color="auto" w:fill="auto"/>
          </w:tcPr>
          <w:p w14:paraId="3ED7E0C2" w14:textId="77777777" w:rsidR="007F5A20" w:rsidRPr="0079649D" w:rsidRDefault="007F5A20" w:rsidP="007F5A2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-0.4155</w:t>
            </w:r>
          </w:p>
        </w:tc>
        <w:tc>
          <w:tcPr>
            <w:tcW w:w="1667" w:type="pct"/>
            <w:shd w:val="clear" w:color="auto" w:fill="auto"/>
          </w:tcPr>
          <w:p w14:paraId="7AD63635" w14:textId="77777777" w:rsidR="007F5A20" w:rsidRPr="0079649D" w:rsidRDefault="007F5A20" w:rsidP="007F5A2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-0.4943</w:t>
            </w:r>
          </w:p>
        </w:tc>
      </w:tr>
      <w:tr w:rsidR="007F5A20" w:rsidRPr="0079649D" w14:paraId="091B89BF" w14:textId="77777777" w:rsidTr="00591BD1">
        <w:trPr>
          <w:trHeight w:val="568"/>
        </w:trPr>
        <w:tc>
          <w:tcPr>
            <w:tcW w:w="388" w:type="pct"/>
            <w:shd w:val="clear" w:color="auto" w:fill="auto"/>
            <w:hideMark/>
          </w:tcPr>
          <w:p w14:paraId="70B93FCC"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279" w:type="pct"/>
            <w:shd w:val="clear" w:color="auto" w:fill="auto"/>
            <w:hideMark/>
          </w:tcPr>
          <w:p w14:paraId="0DD1753D"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667" w:type="pct"/>
            <w:shd w:val="clear" w:color="auto" w:fill="auto"/>
          </w:tcPr>
          <w:p w14:paraId="378B7004" w14:textId="77777777" w:rsidR="007F5A20" w:rsidRPr="0079649D" w:rsidRDefault="007F5A20" w:rsidP="007F5A2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0.53 – 0.82</w:t>
            </w:r>
          </w:p>
        </w:tc>
        <w:tc>
          <w:tcPr>
            <w:tcW w:w="1667" w:type="pct"/>
            <w:shd w:val="clear" w:color="auto" w:fill="auto"/>
          </w:tcPr>
          <w:p w14:paraId="7B550E89" w14:textId="77777777" w:rsidR="007F5A20" w:rsidRPr="0079649D" w:rsidRDefault="007F5A20" w:rsidP="007F5A2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0.45 – 0.84</w:t>
            </w:r>
          </w:p>
        </w:tc>
      </w:tr>
      <w:tr w:rsidR="007F5A20" w:rsidRPr="0079649D" w14:paraId="58AC2371" w14:textId="77777777" w:rsidTr="00591BD1">
        <w:trPr>
          <w:trHeight w:val="568"/>
        </w:trPr>
        <w:tc>
          <w:tcPr>
            <w:tcW w:w="388" w:type="pct"/>
            <w:shd w:val="clear" w:color="auto" w:fill="auto"/>
            <w:hideMark/>
          </w:tcPr>
          <w:p w14:paraId="00800E20"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279" w:type="pct"/>
            <w:shd w:val="clear" w:color="auto" w:fill="auto"/>
            <w:hideMark/>
          </w:tcPr>
          <w:p w14:paraId="4BAA9BC5"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667" w:type="pct"/>
            <w:shd w:val="clear" w:color="auto" w:fill="auto"/>
          </w:tcPr>
          <w:p w14:paraId="6B26AC9B" w14:textId="77777777"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-0.6349 - -0.1985</w:t>
            </w:r>
          </w:p>
        </w:tc>
        <w:tc>
          <w:tcPr>
            <w:tcW w:w="1667" w:type="pct"/>
            <w:shd w:val="clear" w:color="auto" w:fill="auto"/>
          </w:tcPr>
          <w:p w14:paraId="45B8AC05" w14:textId="77777777"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-0.7985 - -0.1744</w:t>
            </w:r>
          </w:p>
        </w:tc>
      </w:tr>
      <w:tr w:rsidR="007F5A20" w:rsidRPr="0079649D" w14:paraId="3E437852" w14:textId="77777777" w:rsidTr="00591BD1">
        <w:trPr>
          <w:trHeight w:val="568"/>
        </w:trPr>
        <w:tc>
          <w:tcPr>
            <w:tcW w:w="388" w:type="pct"/>
            <w:shd w:val="clear" w:color="auto" w:fill="auto"/>
            <w:hideMark/>
          </w:tcPr>
          <w:p w14:paraId="5ED887E8"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279" w:type="pct"/>
            <w:shd w:val="clear" w:color="auto" w:fill="auto"/>
            <w:hideMark/>
          </w:tcPr>
          <w:p w14:paraId="33E2B1AA"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667" w:type="pct"/>
            <w:shd w:val="clear" w:color="auto" w:fill="auto"/>
          </w:tcPr>
          <w:p w14:paraId="1AC68D31" w14:textId="77777777"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0.4361</w:t>
            </w:r>
          </w:p>
        </w:tc>
        <w:tc>
          <w:tcPr>
            <w:tcW w:w="1667" w:type="pct"/>
            <w:shd w:val="clear" w:color="auto" w:fill="auto"/>
          </w:tcPr>
          <w:p w14:paraId="4E2360C0" w14:textId="77777777"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0.6241</w:t>
            </w:r>
          </w:p>
        </w:tc>
      </w:tr>
      <w:tr w:rsidR="007F5A20" w:rsidRPr="0079649D" w14:paraId="346E9DE0" w14:textId="77777777" w:rsidTr="00591BD1">
        <w:trPr>
          <w:trHeight w:val="943"/>
        </w:trPr>
        <w:tc>
          <w:tcPr>
            <w:tcW w:w="388" w:type="pct"/>
            <w:shd w:val="clear" w:color="auto" w:fill="auto"/>
            <w:hideMark/>
          </w:tcPr>
          <w:p w14:paraId="3D6BC213"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279" w:type="pct"/>
            <w:shd w:val="clear" w:color="auto" w:fill="auto"/>
            <w:hideMark/>
          </w:tcPr>
          <w:p w14:paraId="6A011609"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667" w:type="pct"/>
            <w:shd w:val="clear" w:color="auto" w:fill="auto"/>
          </w:tcPr>
          <w:p w14:paraId="46B74DE2" w14:textId="77777777" w:rsidR="007F5A20" w:rsidRPr="0079649D" w:rsidRDefault="007F5A20" w:rsidP="007F5A2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0.1113</w:t>
            </w:r>
          </w:p>
        </w:tc>
        <w:tc>
          <w:tcPr>
            <w:tcW w:w="1667" w:type="pct"/>
            <w:shd w:val="clear" w:color="auto" w:fill="auto"/>
          </w:tcPr>
          <w:p w14:paraId="01339F30" w14:textId="77777777" w:rsidR="007F5A20" w:rsidRPr="0079649D" w:rsidRDefault="007F5A20" w:rsidP="007F5A20">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0.1592</w:t>
            </w:r>
          </w:p>
        </w:tc>
      </w:tr>
      <w:tr w:rsidR="007F5A20" w:rsidRPr="0079649D" w14:paraId="5368C3C1" w14:textId="77777777" w:rsidTr="00591BD1">
        <w:trPr>
          <w:trHeight w:val="568"/>
        </w:trPr>
        <w:tc>
          <w:tcPr>
            <w:tcW w:w="5000" w:type="pct"/>
            <w:gridSpan w:val="4"/>
            <w:shd w:val="clear" w:color="auto" w:fill="auto"/>
            <w:hideMark/>
          </w:tcPr>
          <w:p w14:paraId="12AB5F03"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Difference between log risk ratios</w:t>
            </w:r>
          </w:p>
        </w:tc>
      </w:tr>
      <w:tr w:rsidR="007F5A20" w:rsidRPr="0079649D" w14:paraId="3D18A76A" w14:textId="77777777" w:rsidTr="00591BD1">
        <w:trPr>
          <w:trHeight w:val="582"/>
        </w:trPr>
        <w:tc>
          <w:tcPr>
            <w:tcW w:w="388" w:type="pct"/>
            <w:shd w:val="clear" w:color="auto" w:fill="auto"/>
            <w:hideMark/>
          </w:tcPr>
          <w:p w14:paraId="752A9425"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279" w:type="pct"/>
            <w:shd w:val="clear" w:color="auto" w:fill="auto"/>
            <w:hideMark/>
          </w:tcPr>
          <w:p w14:paraId="7D824D78"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33" w:type="pct"/>
            <w:gridSpan w:val="2"/>
            <w:shd w:val="clear" w:color="auto" w:fill="auto"/>
          </w:tcPr>
          <w:p w14:paraId="0AE2E284"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0.0788</w:t>
            </w:r>
          </w:p>
        </w:tc>
      </w:tr>
      <w:tr w:rsidR="007F5A20" w:rsidRPr="0079649D" w14:paraId="51125802" w14:textId="77777777" w:rsidTr="00591BD1">
        <w:trPr>
          <w:trHeight w:val="568"/>
        </w:trPr>
        <w:tc>
          <w:tcPr>
            <w:tcW w:w="388" w:type="pct"/>
            <w:shd w:val="clear" w:color="auto" w:fill="auto"/>
            <w:hideMark/>
          </w:tcPr>
          <w:p w14:paraId="75DB4F97"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279" w:type="pct"/>
            <w:shd w:val="clear" w:color="auto" w:fill="auto"/>
            <w:hideMark/>
          </w:tcPr>
          <w:p w14:paraId="79895BFF"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33" w:type="pct"/>
            <w:gridSpan w:val="2"/>
            <w:shd w:val="clear" w:color="auto" w:fill="auto"/>
          </w:tcPr>
          <w:p w14:paraId="259B477D"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0.1942</w:t>
            </w:r>
          </w:p>
        </w:tc>
      </w:tr>
      <w:tr w:rsidR="007F5A20" w:rsidRPr="0079649D" w14:paraId="03F2185D" w14:textId="77777777" w:rsidTr="00591BD1">
        <w:trPr>
          <w:trHeight w:val="568"/>
        </w:trPr>
        <w:tc>
          <w:tcPr>
            <w:tcW w:w="388" w:type="pct"/>
            <w:shd w:val="clear" w:color="auto" w:fill="auto"/>
            <w:hideMark/>
          </w:tcPr>
          <w:p w14:paraId="47C71726"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279" w:type="pct"/>
            <w:shd w:val="clear" w:color="auto" w:fill="auto"/>
            <w:hideMark/>
          </w:tcPr>
          <w:p w14:paraId="3BCFDF27"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33" w:type="pct"/>
            <w:gridSpan w:val="2"/>
            <w:shd w:val="clear" w:color="auto" w:fill="auto"/>
          </w:tcPr>
          <w:p w14:paraId="30B0A68C" w14:textId="77777777" w:rsidR="007F5A20" w:rsidRPr="0079649D" w:rsidRDefault="007F5A20" w:rsidP="007F5A20">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-0.3018 – 0.4594</w:t>
            </w:r>
          </w:p>
        </w:tc>
      </w:tr>
      <w:tr w:rsidR="007F5A20" w:rsidRPr="0079649D" w14:paraId="2A276EC9" w14:textId="77777777" w:rsidTr="00591BD1">
        <w:trPr>
          <w:trHeight w:val="568"/>
        </w:trPr>
        <w:tc>
          <w:tcPr>
            <w:tcW w:w="388" w:type="pct"/>
            <w:shd w:val="clear" w:color="auto" w:fill="auto"/>
            <w:hideMark/>
          </w:tcPr>
          <w:p w14:paraId="799D508B"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279" w:type="pct"/>
            <w:shd w:val="clear" w:color="auto" w:fill="auto"/>
            <w:hideMark/>
          </w:tcPr>
          <w:p w14:paraId="2327DD82"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33" w:type="pct"/>
            <w:gridSpan w:val="2"/>
            <w:shd w:val="clear" w:color="auto" w:fill="auto"/>
          </w:tcPr>
          <w:p w14:paraId="4B698530" w14:textId="65C69C24"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0.4058 (</w:t>
            </w:r>
            <w:r w:rsidR="00BD2DFA" w:rsidRPr="0079649D">
              <w:rPr>
                <w:rFonts w:ascii="Times New Roman" w:hAnsi="Times New Roman" w:cs="Times New Roman"/>
                <w:b/>
                <w:bCs/>
                <w:i/>
                <w:iCs/>
                <w:sz w:val="24"/>
                <w:szCs w:val="24"/>
              </w:rPr>
              <w:t>p</w:t>
            </w:r>
            <w:r w:rsidRPr="0079649D">
              <w:rPr>
                <w:rFonts w:ascii="Times New Roman" w:hAnsi="Times New Roman" w:cs="Times New Roman"/>
                <w:b/>
                <w:bCs/>
                <w:sz w:val="24"/>
                <w:szCs w:val="24"/>
              </w:rPr>
              <w:t xml:space="preserve"> value: 0.34)</w:t>
            </w:r>
          </w:p>
        </w:tc>
      </w:tr>
      <w:tr w:rsidR="007F5A20" w:rsidRPr="0079649D" w14:paraId="1FC5969E" w14:textId="77777777" w:rsidTr="00591BD1">
        <w:trPr>
          <w:trHeight w:val="568"/>
        </w:trPr>
        <w:tc>
          <w:tcPr>
            <w:tcW w:w="5000" w:type="pct"/>
            <w:gridSpan w:val="4"/>
            <w:shd w:val="clear" w:color="auto" w:fill="auto"/>
            <w:hideMark/>
          </w:tcPr>
          <w:p w14:paraId="45D1E185"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Ratio of risk ratios</w:t>
            </w:r>
          </w:p>
        </w:tc>
      </w:tr>
      <w:tr w:rsidR="007F5A20" w:rsidRPr="0079649D" w14:paraId="0A92E113" w14:textId="77777777" w:rsidTr="00591BD1">
        <w:trPr>
          <w:trHeight w:val="554"/>
        </w:trPr>
        <w:tc>
          <w:tcPr>
            <w:tcW w:w="388" w:type="pct"/>
            <w:shd w:val="clear" w:color="auto" w:fill="auto"/>
            <w:hideMark/>
          </w:tcPr>
          <w:p w14:paraId="7A2FE311"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279" w:type="pct"/>
            <w:shd w:val="clear" w:color="auto" w:fill="auto"/>
            <w:hideMark/>
          </w:tcPr>
          <w:p w14:paraId="1A2701CF" w14:textId="31093700"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r w:rsidR="006A4A17"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exp(d</w:t>
            </w:r>
            <w:proofErr w:type="gramStart"/>
            <w:r w:rsidRPr="0079649D">
              <w:rPr>
                <w:rFonts w:ascii="Times New Roman" w:hAnsi="Times New Roman" w:cs="Times New Roman"/>
                <w:b/>
                <w:sz w:val="24"/>
                <w:szCs w:val="24"/>
                <w:lang w:val="en-GB"/>
              </w:rPr>
              <w:t>) )</w:t>
            </w:r>
            <w:proofErr w:type="gramEnd"/>
          </w:p>
        </w:tc>
        <w:tc>
          <w:tcPr>
            <w:tcW w:w="3333" w:type="pct"/>
            <w:gridSpan w:val="2"/>
            <w:shd w:val="clear" w:color="auto" w:fill="auto"/>
          </w:tcPr>
          <w:p w14:paraId="657D14C6" w14:textId="77777777"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1.0820</w:t>
            </w:r>
          </w:p>
        </w:tc>
      </w:tr>
      <w:tr w:rsidR="007F5A20" w:rsidRPr="0079649D" w14:paraId="71DEEF49" w14:textId="77777777" w:rsidTr="00591BD1">
        <w:trPr>
          <w:trHeight w:val="80"/>
        </w:trPr>
        <w:tc>
          <w:tcPr>
            <w:tcW w:w="388" w:type="pct"/>
            <w:tcBorders>
              <w:bottom w:val="single" w:sz="4" w:space="0" w:color="auto"/>
            </w:tcBorders>
            <w:shd w:val="clear" w:color="auto" w:fill="auto"/>
            <w:hideMark/>
          </w:tcPr>
          <w:p w14:paraId="3FD15405"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279" w:type="pct"/>
            <w:tcBorders>
              <w:bottom w:val="single" w:sz="4" w:space="0" w:color="auto"/>
            </w:tcBorders>
            <w:shd w:val="clear" w:color="auto" w:fill="auto"/>
            <w:hideMark/>
          </w:tcPr>
          <w:p w14:paraId="5C910D8B" w14:textId="77777777" w:rsidR="007F5A20" w:rsidRPr="0079649D" w:rsidRDefault="007F5A20" w:rsidP="007F5A20">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33" w:type="pct"/>
            <w:gridSpan w:val="2"/>
            <w:tcBorders>
              <w:bottom w:val="single" w:sz="4" w:space="0" w:color="auto"/>
            </w:tcBorders>
            <w:shd w:val="clear" w:color="auto" w:fill="auto"/>
          </w:tcPr>
          <w:p w14:paraId="43C18382" w14:textId="77777777" w:rsidR="007F5A20" w:rsidRPr="0079649D" w:rsidRDefault="007F5A20" w:rsidP="007F5A20">
            <w:pPr>
              <w:jc w:val="center"/>
              <w:rPr>
                <w:rFonts w:ascii="Times New Roman" w:hAnsi="Times New Roman" w:cs="Times New Roman"/>
                <w:sz w:val="24"/>
                <w:szCs w:val="24"/>
              </w:rPr>
            </w:pPr>
            <w:r w:rsidRPr="0079649D">
              <w:rPr>
                <w:rFonts w:ascii="Times New Roman" w:hAnsi="Times New Roman" w:cs="Times New Roman"/>
                <w:sz w:val="24"/>
                <w:szCs w:val="24"/>
              </w:rPr>
              <w:t>0.7395 – 1.5831</w:t>
            </w:r>
          </w:p>
        </w:tc>
      </w:tr>
    </w:tbl>
    <w:p w14:paraId="7FE24A1C" w14:textId="77777777" w:rsidR="007F5A20" w:rsidRPr="0079649D" w:rsidRDefault="007F5A20">
      <w:pPr>
        <w:rPr>
          <w:rFonts w:ascii="Times New Roman" w:hAnsi="Times New Roman" w:cs="Times New Roman"/>
          <w:sz w:val="24"/>
          <w:szCs w:val="24"/>
        </w:rPr>
        <w:sectPr w:rsidR="007F5A20" w:rsidRPr="0079649D" w:rsidSect="00F85319">
          <w:pgSz w:w="11906" w:h="16838"/>
          <w:pgMar w:top="1440" w:right="1440" w:bottom="1440" w:left="1440" w:header="709" w:footer="709" w:gutter="0"/>
          <w:cols w:space="708"/>
          <w:docGrid w:linePitch="360"/>
        </w:sectPr>
      </w:pPr>
    </w:p>
    <w:tbl>
      <w:tblPr>
        <w:tblW w:w="5000" w:type="pct"/>
        <w:tblLook w:val="04A0" w:firstRow="1" w:lastRow="0" w:firstColumn="1" w:lastColumn="0" w:noHBand="0" w:noVBand="1"/>
      </w:tblPr>
      <w:tblGrid>
        <w:gridCol w:w="3685"/>
        <w:gridCol w:w="1558"/>
        <w:gridCol w:w="1815"/>
        <w:gridCol w:w="1591"/>
        <w:gridCol w:w="1845"/>
        <w:gridCol w:w="1703"/>
        <w:gridCol w:w="1761"/>
      </w:tblGrid>
      <w:tr w:rsidR="001554FE" w:rsidRPr="0079649D" w14:paraId="710DD5E5" w14:textId="77777777" w:rsidTr="007F5A20">
        <w:tc>
          <w:tcPr>
            <w:tcW w:w="5000" w:type="pct"/>
            <w:gridSpan w:val="7"/>
            <w:tcBorders>
              <w:top w:val="single" w:sz="4" w:space="0" w:color="auto"/>
              <w:bottom w:val="single" w:sz="4" w:space="0" w:color="auto"/>
            </w:tcBorders>
          </w:tcPr>
          <w:p w14:paraId="660BE2EF" w14:textId="2111C35D" w:rsidR="001554FE" w:rsidRPr="0079649D" w:rsidRDefault="001554FE" w:rsidP="00092710">
            <w:pPr>
              <w:pStyle w:val="Titolo2"/>
              <w:rPr>
                <w:rFonts w:ascii="Times New Roman" w:hAnsi="Times New Roman" w:cs="Times New Roman"/>
                <w:b/>
                <w:color w:val="auto"/>
                <w:sz w:val="24"/>
                <w:szCs w:val="24"/>
                <w:lang w:eastAsia="it-IT"/>
              </w:rPr>
            </w:pPr>
            <w:bookmarkStart w:id="43" w:name="_Toc159866642"/>
            <w:r w:rsidRPr="00365F66">
              <w:rPr>
                <w:rFonts w:ascii="Times New Roman" w:hAnsi="Times New Roman" w:cs="Times New Roman"/>
                <w:b/>
                <w:color w:val="auto"/>
                <w:sz w:val="24"/>
                <w:szCs w:val="24"/>
                <w:lang w:eastAsia="it-IT"/>
              </w:rPr>
              <w:lastRenderedPageBreak/>
              <w:t xml:space="preserve">Table </w:t>
            </w:r>
            <w:r w:rsidR="007D58AC">
              <w:rPr>
                <w:rFonts w:ascii="Times New Roman" w:hAnsi="Times New Roman" w:cs="Times New Roman"/>
                <w:b/>
                <w:color w:val="auto"/>
                <w:sz w:val="24"/>
                <w:szCs w:val="24"/>
                <w:lang w:eastAsia="it-IT"/>
              </w:rPr>
              <w:t>S</w:t>
            </w:r>
            <w:r w:rsidR="007F5A20" w:rsidRPr="00365F66">
              <w:rPr>
                <w:rFonts w:ascii="Times New Roman" w:hAnsi="Times New Roman" w:cs="Times New Roman"/>
                <w:b/>
                <w:color w:val="auto"/>
                <w:sz w:val="24"/>
                <w:szCs w:val="24"/>
                <w:lang w:eastAsia="it-IT"/>
              </w:rPr>
              <w:t>1</w:t>
            </w:r>
            <w:r w:rsidR="00741C75" w:rsidRPr="00365F66">
              <w:rPr>
                <w:rFonts w:ascii="Times New Roman" w:hAnsi="Times New Roman" w:cs="Times New Roman"/>
                <w:b/>
                <w:color w:val="auto"/>
                <w:sz w:val="24"/>
                <w:szCs w:val="24"/>
                <w:lang w:eastAsia="it-IT"/>
              </w:rPr>
              <w:t>4</w:t>
            </w:r>
            <w:r w:rsidRPr="00365F66">
              <w:rPr>
                <w:rFonts w:ascii="Times New Roman" w:hAnsi="Times New Roman" w:cs="Times New Roman"/>
                <w:b/>
                <w:color w:val="auto"/>
                <w:sz w:val="24"/>
                <w:szCs w:val="24"/>
                <w:lang w:eastAsia="it-IT"/>
              </w:rPr>
              <w:t xml:space="preserve">. </w:t>
            </w:r>
            <w:r w:rsidRPr="0079649D">
              <w:rPr>
                <w:rFonts w:ascii="Times New Roman" w:hAnsi="Times New Roman" w:cs="Times New Roman"/>
                <w:color w:val="auto"/>
                <w:sz w:val="24"/>
                <w:szCs w:val="24"/>
                <w:lang w:eastAsia="it-IT"/>
              </w:rPr>
              <w:t xml:space="preserve">Inverse probability weighting: clinical factors and outcomes stratified by </w:t>
            </w:r>
            <w:r w:rsidR="00D57C7C" w:rsidRPr="0079649D">
              <w:rPr>
                <w:rFonts w:ascii="Times New Roman" w:hAnsi="Times New Roman" w:cs="Times New Roman"/>
                <w:color w:val="auto"/>
                <w:sz w:val="24"/>
                <w:szCs w:val="24"/>
                <w:lang w:eastAsia="it-IT"/>
              </w:rPr>
              <w:t>economic status</w:t>
            </w:r>
            <w:r w:rsidRPr="0079649D">
              <w:rPr>
                <w:rFonts w:ascii="Times New Roman" w:hAnsi="Times New Roman" w:cs="Times New Roman"/>
                <w:color w:val="auto"/>
                <w:sz w:val="24"/>
                <w:szCs w:val="24"/>
                <w:lang w:eastAsia="it-IT"/>
              </w:rPr>
              <w:t xml:space="preserve"> and </w:t>
            </w:r>
            <w:r w:rsidR="00092710" w:rsidRPr="0079649D">
              <w:rPr>
                <w:rFonts w:ascii="Times New Roman" w:hAnsi="Times New Roman" w:cs="Times New Roman"/>
                <w:color w:val="auto"/>
                <w:sz w:val="24"/>
                <w:szCs w:val="24"/>
                <w:lang w:eastAsia="it-IT"/>
              </w:rPr>
              <w:t xml:space="preserve">revascularization </w:t>
            </w:r>
            <w:r w:rsidRPr="0079649D">
              <w:rPr>
                <w:rFonts w:ascii="Times New Roman" w:hAnsi="Times New Roman" w:cs="Times New Roman"/>
                <w:color w:val="auto"/>
                <w:sz w:val="24"/>
                <w:szCs w:val="24"/>
                <w:lang w:eastAsia="it-IT"/>
              </w:rPr>
              <w:t xml:space="preserve">choice in </w:t>
            </w:r>
            <w:r w:rsidR="00092710" w:rsidRPr="0079649D">
              <w:rPr>
                <w:rFonts w:ascii="Times New Roman" w:hAnsi="Times New Roman" w:cs="Times New Roman"/>
                <w:color w:val="auto"/>
                <w:sz w:val="24"/>
                <w:szCs w:val="24"/>
                <w:lang w:eastAsia="it-IT"/>
              </w:rPr>
              <w:t xml:space="preserve">men </w:t>
            </w:r>
            <w:r w:rsidRPr="0079649D">
              <w:rPr>
                <w:rFonts w:ascii="Times New Roman" w:hAnsi="Times New Roman" w:cs="Times New Roman"/>
                <w:color w:val="auto"/>
                <w:sz w:val="24"/>
                <w:szCs w:val="24"/>
                <w:lang w:eastAsia="it-IT"/>
              </w:rPr>
              <w:t>with myocardial infarction</w:t>
            </w:r>
            <w:bookmarkEnd w:id="43"/>
          </w:p>
        </w:tc>
      </w:tr>
      <w:tr w:rsidR="001554FE" w:rsidRPr="0079649D" w14:paraId="4573C25B" w14:textId="77777777" w:rsidTr="007F5A20">
        <w:tc>
          <w:tcPr>
            <w:tcW w:w="1320" w:type="pct"/>
            <w:tcBorders>
              <w:top w:val="single" w:sz="4" w:space="0" w:color="auto"/>
              <w:bottom w:val="single" w:sz="4" w:space="0" w:color="auto"/>
            </w:tcBorders>
            <w:shd w:val="clear" w:color="auto" w:fill="auto"/>
            <w:vAlign w:val="center"/>
          </w:tcPr>
          <w:p w14:paraId="3AD3A1AF" w14:textId="77777777"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p>
        </w:tc>
        <w:tc>
          <w:tcPr>
            <w:tcW w:w="1778" w:type="pct"/>
            <w:gridSpan w:val="3"/>
            <w:tcBorders>
              <w:top w:val="single" w:sz="4" w:space="0" w:color="auto"/>
              <w:bottom w:val="single" w:sz="4" w:space="0" w:color="auto"/>
            </w:tcBorders>
            <w:shd w:val="clear" w:color="auto" w:fill="auto"/>
            <w:vAlign w:val="center"/>
          </w:tcPr>
          <w:p w14:paraId="63EE9B33" w14:textId="6DD20A9E"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Middle</w:t>
            </w:r>
            <w:r w:rsidR="00017B2F"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Income Countries</w:t>
            </w:r>
          </w:p>
        </w:tc>
        <w:tc>
          <w:tcPr>
            <w:tcW w:w="1902" w:type="pct"/>
            <w:gridSpan w:val="3"/>
            <w:tcBorders>
              <w:top w:val="single" w:sz="4" w:space="0" w:color="auto"/>
              <w:bottom w:val="single" w:sz="4" w:space="0" w:color="auto"/>
            </w:tcBorders>
            <w:shd w:val="clear" w:color="auto" w:fill="auto"/>
            <w:vAlign w:val="center"/>
          </w:tcPr>
          <w:p w14:paraId="53C4F18E" w14:textId="189F45AB"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High</w:t>
            </w:r>
            <w:r w:rsidR="00017B2F"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income countries</w:t>
            </w:r>
          </w:p>
        </w:tc>
      </w:tr>
      <w:tr w:rsidR="001554FE" w:rsidRPr="0079649D" w14:paraId="6718D344" w14:textId="77777777" w:rsidTr="007F5A20">
        <w:tc>
          <w:tcPr>
            <w:tcW w:w="1320" w:type="pct"/>
            <w:tcBorders>
              <w:top w:val="single" w:sz="4" w:space="0" w:color="auto"/>
              <w:bottom w:val="single" w:sz="4" w:space="0" w:color="auto"/>
            </w:tcBorders>
            <w:shd w:val="clear" w:color="auto" w:fill="auto"/>
            <w:vAlign w:val="center"/>
          </w:tcPr>
          <w:p w14:paraId="04F3FADF" w14:textId="77777777"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Characteristics</w:t>
            </w:r>
          </w:p>
        </w:tc>
        <w:tc>
          <w:tcPr>
            <w:tcW w:w="558" w:type="pct"/>
            <w:tcBorders>
              <w:top w:val="single" w:sz="4" w:space="0" w:color="auto"/>
              <w:bottom w:val="single" w:sz="4" w:space="0" w:color="auto"/>
            </w:tcBorders>
            <w:shd w:val="clear" w:color="auto" w:fill="auto"/>
            <w:vAlign w:val="center"/>
          </w:tcPr>
          <w:p w14:paraId="1EEC0060" w14:textId="1F7DD559" w:rsidR="001554FE" w:rsidRPr="0079649D" w:rsidRDefault="001554FE" w:rsidP="007F5A20">
            <w:pPr>
              <w:spacing w:after="0" w:line="360" w:lineRule="auto"/>
              <w:jc w:val="center"/>
              <w:rPr>
                <w:rFonts w:ascii="Times New Roman" w:eastAsia="Calibri" w:hAnsi="Times New Roman" w:cs="Times New Roman"/>
                <w:b/>
                <w:sz w:val="24"/>
                <w:szCs w:val="24"/>
              </w:rPr>
            </w:pPr>
            <w:r w:rsidRPr="0079649D">
              <w:rPr>
                <w:rFonts w:ascii="Times New Roman" w:eastAsia="Calibri" w:hAnsi="Times New Roman" w:cs="Times New Roman"/>
                <w:b/>
                <w:sz w:val="24"/>
                <w:szCs w:val="24"/>
              </w:rPr>
              <w:t>PCI</w:t>
            </w:r>
          </w:p>
          <w:p w14:paraId="5ED721AA" w14:textId="31FFBD07"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F47850"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=7</w:t>
            </w:r>
            <w:r w:rsidR="00D365B8"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540)</w:t>
            </w:r>
          </w:p>
        </w:tc>
        <w:tc>
          <w:tcPr>
            <w:tcW w:w="650" w:type="pct"/>
            <w:tcBorders>
              <w:top w:val="single" w:sz="4" w:space="0" w:color="auto"/>
              <w:bottom w:val="single" w:sz="4" w:space="0" w:color="auto"/>
            </w:tcBorders>
            <w:vAlign w:val="center"/>
          </w:tcPr>
          <w:p w14:paraId="7E3358D6" w14:textId="60347E03" w:rsidR="001554FE" w:rsidRPr="0079649D" w:rsidRDefault="008F15ED"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 xml:space="preserve">No </w:t>
            </w:r>
            <w:r w:rsidR="001554FE" w:rsidRPr="0079649D">
              <w:rPr>
                <w:rFonts w:ascii="Times New Roman" w:eastAsia="Times New Roman" w:hAnsi="Times New Roman" w:cs="Times New Roman"/>
                <w:b/>
                <w:sz w:val="24"/>
                <w:szCs w:val="24"/>
                <w:lang w:eastAsia="it-IT"/>
              </w:rPr>
              <w:t>PCI</w:t>
            </w:r>
          </w:p>
          <w:p w14:paraId="12E40108" w14:textId="125B7761"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F47850"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=1</w:t>
            </w:r>
            <w:r w:rsidR="00D365B8"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889)</w:t>
            </w:r>
          </w:p>
        </w:tc>
        <w:tc>
          <w:tcPr>
            <w:tcW w:w="570" w:type="pct"/>
            <w:tcBorders>
              <w:top w:val="single" w:sz="4" w:space="0" w:color="auto"/>
              <w:bottom w:val="single" w:sz="4" w:space="0" w:color="auto"/>
            </w:tcBorders>
            <w:vAlign w:val="center"/>
          </w:tcPr>
          <w:p w14:paraId="690ACCE4" w14:textId="33E00B4E" w:rsidR="001554FE" w:rsidRPr="0079649D" w:rsidRDefault="001554FE" w:rsidP="008F15E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c>
          <w:tcPr>
            <w:tcW w:w="661" w:type="pct"/>
            <w:tcBorders>
              <w:top w:val="single" w:sz="4" w:space="0" w:color="auto"/>
              <w:bottom w:val="single" w:sz="4" w:space="0" w:color="auto"/>
            </w:tcBorders>
            <w:shd w:val="clear" w:color="auto" w:fill="auto"/>
            <w:vAlign w:val="center"/>
          </w:tcPr>
          <w:p w14:paraId="5E633532" w14:textId="2191C208" w:rsidR="001554FE" w:rsidRPr="0079649D" w:rsidRDefault="001554FE" w:rsidP="007F5A20">
            <w:pPr>
              <w:spacing w:after="0" w:line="360" w:lineRule="auto"/>
              <w:jc w:val="center"/>
              <w:rPr>
                <w:rFonts w:ascii="Times New Roman" w:eastAsia="Calibri" w:hAnsi="Times New Roman" w:cs="Times New Roman"/>
                <w:b/>
                <w:sz w:val="24"/>
                <w:szCs w:val="24"/>
              </w:rPr>
            </w:pPr>
            <w:r w:rsidRPr="0079649D">
              <w:rPr>
                <w:rFonts w:ascii="Times New Roman" w:eastAsia="Calibri" w:hAnsi="Times New Roman" w:cs="Times New Roman"/>
                <w:b/>
                <w:sz w:val="24"/>
                <w:szCs w:val="24"/>
              </w:rPr>
              <w:t>PCI</w:t>
            </w:r>
          </w:p>
          <w:p w14:paraId="1EFCAE5C" w14:textId="3BE213A6"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F47850"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=3</w:t>
            </w:r>
            <w:r w:rsidR="00D365B8"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667)</w:t>
            </w:r>
          </w:p>
        </w:tc>
        <w:tc>
          <w:tcPr>
            <w:tcW w:w="610" w:type="pct"/>
            <w:tcBorders>
              <w:top w:val="single" w:sz="4" w:space="0" w:color="auto"/>
              <w:bottom w:val="single" w:sz="4" w:space="0" w:color="auto"/>
            </w:tcBorders>
            <w:vAlign w:val="center"/>
          </w:tcPr>
          <w:p w14:paraId="5EB9C82D" w14:textId="48D0CDF1" w:rsidR="001554FE" w:rsidRPr="0079649D" w:rsidRDefault="008F15ED"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 xml:space="preserve">No </w:t>
            </w:r>
            <w:r w:rsidR="001554FE" w:rsidRPr="0079649D">
              <w:rPr>
                <w:rFonts w:ascii="Times New Roman" w:eastAsia="Times New Roman" w:hAnsi="Times New Roman" w:cs="Times New Roman"/>
                <w:b/>
                <w:sz w:val="24"/>
                <w:szCs w:val="24"/>
                <w:lang w:eastAsia="it-IT"/>
              </w:rPr>
              <w:t>PCI</w:t>
            </w:r>
          </w:p>
          <w:p w14:paraId="18414E80" w14:textId="29F964FA" w:rsidR="001554FE" w:rsidRPr="0079649D" w:rsidRDefault="001554FE" w:rsidP="007F5A20">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w:t>
            </w:r>
            <w:r w:rsidR="00F47850" w:rsidRPr="0079649D">
              <w:rPr>
                <w:rFonts w:ascii="Times New Roman" w:eastAsia="Times New Roman" w:hAnsi="Times New Roman" w:cs="Times New Roman"/>
                <w:b/>
                <w:sz w:val="24"/>
                <w:szCs w:val="24"/>
                <w:lang w:eastAsia="it-IT"/>
              </w:rPr>
              <w:t>n</w:t>
            </w:r>
            <w:r w:rsidRPr="0079649D">
              <w:rPr>
                <w:rFonts w:ascii="Times New Roman" w:eastAsia="Times New Roman" w:hAnsi="Times New Roman" w:cs="Times New Roman"/>
                <w:b/>
                <w:sz w:val="24"/>
                <w:szCs w:val="24"/>
                <w:lang w:eastAsia="it-IT"/>
              </w:rPr>
              <w:t>=2</w:t>
            </w:r>
            <w:r w:rsidR="00D365B8" w:rsidRPr="0079649D">
              <w:rPr>
                <w:rFonts w:ascii="Times New Roman" w:eastAsia="Times New Roman" w:hAnsi="Times New Roman" w:cs="Times New Roman"/>
                <w:b/>
                <w:sz w:val="24"/>
                <w:szCs w:val="24"/>
                <w:lang w:eastAsia="it-IT"/>
              </w:rPr>
              <w:t>,</w:t>
            </w:r>
            <w:r w:rsidRPr="0079649D">
              <w:rPr>
                <w:rFonts w:ascii="Times New Roman" w:eastAsia="Times New Roman" w:hAnsi="Times New Roman" w:cs="Times New Roman"/>
                <w:b/>
                <w:sz w:val="24"/>
                <w:szCs w:val="24"/>
                <w:lang w:eastAsia="it-IT"/>
              </w:rPr>
              <w:t>322)</w:t>
            </w:r>
          </w:p>
        </w:tc>
        <w:tc>
          <w:tcPr>
            <w:tcW w:w="631" w:type="pct"/>
            <w:tcBorders>
              <w:top w:val="single" w:sz="4" w:space="0" w:color="auto"/>
              <w:bottom w:val="single" w:sz="4" w:space="0" w:color="auto"/>
            </w:tcBorders>
            <w:vAlign w:val="center"/>
          </w:tcPr>
          <w:p w14:paraId="27CC63AE" w14:textId="759D6D6B" w:rsidR="001554FE" w:rsidRPr="0079649D" w:rsidRDefault="001554FE" w:rsidP="008F15ED">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r>
      <w:tr w:rsidR="001554FE" w:rsidRPr="0079649D" w14:paraId="52A56617" w14:textId="77777777" w:rsidTr="007F5A20">
        <w:tc>
          <w:tcPr>
            <w:tcW w:w="1320" w:type="pct"/>
            <w:tcBorders>
              <w:top w:val="single" w:sz="4" w:space="0" w:color="auto"/>
            </w:tcBorders>
            <w:shd w:val="clear" w:color="auto" w:fill="auto"/>
          </w:tcPr>
          <w:p w14:paraId="3E6DB55D" w14:textId="74571A15" w:rsidR="001554FE" w:rsidRPr="0079649D" w:rsidRDefault="001554FE" w:rsidP="007F5A20">
            <w:pPr>
              <w:spacing w:after="0" w:line="360" w:lineRule="auto"/>
              <w:ind w:left="173"/>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Age, y</w:t>
            </w:r>
            <w:r w:rsidR="006A4A17" w:rsidRPr="0079649D">
              <w:rPr>
                <w:rFonts w:ascii="Times New Roman" w:eastAsia="Times New Roman" w:hAnsi="Times New Roman" w:cs="Times New Roman"/>
                <w:sz w:val="24"/>
                <w:szCs w:val="24"/>
              </w:rPr>
              <w:t>ears</w:t>
            </w:r>
          </w:p>
        </w:tc>
        <w:tc>
          <w:tcPr>
            <w:tcW w:w="558" w:type="pct"/>
            <w:tcBorders>
              <w:top w:val="single" w:sz="4" w:space="0" w:color="auto"/>
            </w:tcBorders>
            <w:shd w:val="clear" w:color="auto" w:fill="auto"/>
          </w:tcPr>
          <w:p w14:paraId="11D38C93" w14:textId="02D476A0"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60.2</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11.3</w:t>
            </w:r>
          </w:p>
        </w:tc>
        <w:tc>
          <w:tcPr>
            <w:tcW w:w="650" w:type="pct"/>
            <w:tcBorders>
              <w:top w:val="single" w:sz="4" w:space="0" w:color="auto"/>
            </w:tcBorders>
          </w:tcPr>
          <w:p w14:paraId="7BC4AA6E" w14:textId="1B1C7396"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59.5</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12.8</w:t>
            </w:r>
          </w:p>
        </w:tc>
        <w:tc>
          <w:tcPr>
            <w:tcW w:w="570" w:type="pct"/>
            <w:tcBorders>
              <w:top w:val="single" w:sz="4" w:space="0" w:color="auto"/>
            </w:tcBorders>
          </w:tcPr>
          <w:p w14:paraId="42CB45A8" w14:textId="28991CBD"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0.06</w:t>
            </w:r>
          </w:p>
        </w:tc>
        <w:tc>
          <w:tcPr>
            <w:tcW w:w="661" w:type="pct"/>
            <w:tcBorders>
              <w:top w:val="single" w:sz="4" w:space="0" w:color="auto"/>
            </w:tcBorders>
          </w:tcPr>
          <w:p w14:paraId="0B3C1613" w14:textId="5B84B4ED"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63.4</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12.0</w:t>
            </w:r>
          </w:p>
        </w:tc>
        <w:tc>
          <w:tcPr>
            <w:tcW w:w="610" w:type="pct"/>
            <w:tcBorders>
              <w:top w:val="single" w:sz="4" w:space="0" w:color="auto"/>
            </w:tcBorders>
          </w:tcPr>
          <w:p w14:paraId="1B279ACA" w14:textId="7077D725"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63.4</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12.7</w:t>
            </w:r>
          </w:p>
        </w:tc>
        <w:tc>
          <w:tcPr>
            <w:tcW w:w="631" w:type="pct"/>
            <w:tcBorders>
              <w:top w:val="single" w:sz="4" w:space="0" w:color="auto"/>
            </w:tcBorders>
          </w:tcPr>
          <w:p w14:paraId="596A0096" w14:textId="33C746C6" w:rsidR="001554FE" w:rsidRPr="0079649D" w:rsidRDefault="001554FE"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r>
      <w:tr w:rsidR="001554FE" w:rsidRPr="0079649D" w14:paraId="185B1B7D" w14:textId="77777777" w:rsidTr="007F5A20">
        <w:tc>
          <w:tcPr>
            <w:tcW w:w="1320" w:type="pct"/>
            <w:shd w:val="clear" w:color="auto" w:fill="auto"/>
          </w:tcPr>
          <w:p w14:paraId="2E4A53E7" w14:textId="77777777" w:rsidR="001554FE" w:rsidRPr="0079649D" w:rsidRDefault="001554FE"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Cardiovascular risk factors</w:t>
            </w:r>
          </w:p>
        </w:tc>
        <w:tc>
          <w:tcPr>
            <w:tcW w:w="558" w:type="pct"/>
            <w:shd w:val="clear" w:color="auto" w:fill="auto"/>
          </w:tcPr>
          <w:p w14:paraId="74818CB2"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50" w:type="pct"/>
          </w:tcPr>
          <w:p w14:paraId="28FF895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6E43BD9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37CE446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7F22A30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6ED5BA5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74AA33D7" w14:textId="77777777" w:rsidTr="007F5A20">
        <w:tc>
          <w:tcPr>
            <w:tcW w:w="1320" w:type="pct"/>
            <w:shd w:val="clear" w:color="auto" w:fill="auto"/>
          </w:tcPr>
          <w:p w14:paraId="7A3A4992" w14:textId="763DC407"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Diabetes</w:t>
            </w:r>
            <w:r w:rsidR="006A4A17" w:rsidRPr="0079649D">
              <w:rPr>
                <w:rFonts w:ascii="Times New Roman" w:eastAsia="Times New Roman" w:hAnsi="Times New Roman" w:cs="Times New Roman"/>
                <w:sz w:val="24"/>
                <w:szCs w:val="24"/>
                <w:lang w:val="en-GB" w:eastAsia="it-IT"/>
              </w:rPr>
              <w:t>, %</w:t>
            </w:r>
          </w:p>
        </w:tc>
        <w:tc>
          <w:tcPr>
            <w:tcW w:w="558" w:type="pct"/>
            <w:shd w:val="clear" w:color="auto" w:fill="auto"/>
          </w:tcPr>
          <w:p w14:paraId="29256AF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22.5</w:t>
            </w:r>
          </w:p>
        </w:tc>
        <w:tc>
          <w:tcPr>
            <w:tcW w:w="650" w:type="pct"/>
          </w:tcPr>
          <w:p w14:paraId="1B85423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21.3</w:t>
            </w:r>
          </w:p>
        </w:tc>
        <w:tc>
          <w:tcPr>
            <w:tcW w:w="570" w:type="pct"/>
          </w:tcPr>
          <w:p w14:paraId="62496868" w14:textId="3EF878C5"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r w:rsidR="001554FE" w:rsidRPr="0079649D">
              <w:rPr>
                <w:rFonts w:ascii="Times New Roman" w:eastAsia="Times New Roman" w:hAnsi="Times New Roman" w:cs="Times New Roman"/>
                <w:sz w:val="24"/>
                <w:szCs w:val="24"/>
                <w:lang w:eastAsia="it-IT"/>
              </w:rPr>
              <w:t xml:space="preserve"> </w:t>
            </w:r>
          </w:p>
        </w:tc>
        <w:tc>
          <w:tcPr>
            <w:tcW w:w="661" w:type="pct"/>
          </w:tcPr>
          <w:p w14:paraId="35373B5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20.7</w:t>
            </w:r>
          </w:p>
        </w:tc>
        <w:tc>
          <w:tcPr>
            <w:tcW w:w="610" w:type="pct"/>
          </w:tcPr>
          <w:p w14:paraId="22ED59F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21.0</w:t>
            </w:r>
          </w:p>
        </w:tc>
        <w:tc>
          <w:tcPr>
            <w:tcW w:w="631" w:type="pct"/>
          </w:tcPr>
          <w:p w14:paraId="06A14A40" w14:textId="4C872367"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-0.006</w:t>
            </w:r>
          </w:p>
        </w:tc>
      </w:tr>
      <w:tr w:rsidR="001554FE" w:rsidRPr="0079649D" w14:paraId="7B05DC59" w14:textId="77777777" w:rsidTr="007F5A20">
        <w:tc>
          <w:tcPr>
            <w:tcW w:w="1320" w:type="pct"/>
            <w:shd w:val="clear" w:color="auto" w:fill="auto"/>
          </w:tcPr>
          <w:p w14:paraId="4093C0F5" w14:textId="5FF890C0"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Hypertension</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7F5E4899"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65.3</w:t>
            </w:r>
          </w:p>
        </w:tc>
        <w:tc>
          <w:tcPr>
            <w:tcW w:w="650" w:type="pct"/>
          </w:tcPr>
          <w:p w14:paraId="5F140E5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64.8</w:t>
            </w:r>
          </w:p>
        </w:tc>
        <w:tc>
          <w:tcPr>
            <w:tcW w:w="570" w:type="pct"/>
          </w:tcPr>
          <w:p w14:paraId="1F77FE7F" w14:textId="57E8ED61"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c>
          <w:tcPr>
            <w:tcW w:w="661" w:type="pct"/>
          </w:tcPr>
          <w:p w14:paraId="596B198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58.2</w:t>
            </w:r>
          </w:p>
        </w:tc>
        <w:tc>
          <w:tcPr>
            <w:tcW w:w="610" w:type="pct"/>
          </w:tcPr>
          <w:p w14:paraId="7CBEAC7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58.5</w:t>
            </w:r>
          </w:p>
        </w:tc>
        <w:tc>
          <w:tcPr>
            <w:tcW w:w="631" w:type="pct"/>
          </w:tcPr>
          <w:p w14:paraId="39EAAD44" w14:textId="4F784302"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-0.007</w:t>
            </w:r>
          </w:p>
        </w:tc>
      </w:tr>
      <w:tr w:rsidR="001554FE" w:rsidRPr="0079649D" w14:paraId="08627A90" w14:textId="77777777" w:rsidTr="007F5A20">
        <w:trPr>
          <w:trHeight w:val="344"/>
        </w:trPr>
        <w:tc>
          <w:tcPr>
            <w:tcW w:w="1320" w:type="pct"/>
            <w:shd w:val="clear" w:color="auto" w:fill="auto"/>
          </w:tcPr>
          <w:p w14:paraId="2AE32996" w14:textId="5DD602FE"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Hypercholesterolemia</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67BF1EA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41.5</w:t>
            </w:r>
          </w:p>
        </w:tc>
        <w:tc>
          <w:tcPr>
            <w:tcW w:w="650" w:type="pct"/>
          </w:tcPr>
          <w:p w14:paraId="2A07F19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42.0</w:t>
            </w:r>
          </w:p>
        </w:tc>
        <w:tc>
          <w:tcPr>
            <w:tcW w:w="570" w:type="pct"/>
          </w:tcPr>
          <w:p w14:paraId="0DCC108A" w14:textId="7F5225BB"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c>
          <w:tcPr>
            <w:tcW w:w="661" w:type="pct"/>
          </w:tcPr>
          <w:p w14:paraId="68A33A13"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40.2</w:t>
            </w:r>
          </w:p>
        </w:tc>
        <w:tc>
          <w:tcPr>
            <w:tcW w:w="610" w:type="pct"/>
          </w:tcPr>
          <w:p w14:paraId="58F7D0B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40.4</w:t>
            </w:r>
          </w:p>
        </w:tc>
        <w:tc>
          <w:tcPr>
            <w:tcW w:w="631" w:type="pct"/>
          </w:tcPr>
          <w:p w14:paraId="360F6A01" w14:textId="0B03815E"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p>
        </w:tc>
      </w:tr>
      <w:tr w:rsidR="001554FE" w:rsidRPr="0079649D" w14:paraId="2CEAF7C0" w14:textId="77777777" w:rsidTr="007F5A20">
        <w:tc>
          <w:tcPr>
            <w:tcW w:w="1320" w:type="pct"/>
            <w:shd w:val="clear" w:color="auto" w:fill="auto"/>
          </w:tcPr>
          <w:p w14:paraId="4504A3C1" w14:textId="3A96471D"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Current smokers</w:t>
            </w:r>
            <w:r w:rsidR="006A4A17" w:rsidRPr="0079649D">
              <w:rPr>
                <w:rFonts w:ascii="Times New Roman" w:eastAsia="Times New Roman" w:hAnsi="Times New Roman" w:cs="Times New Roman"/>
                <w:sz w:val="24"/>
                <w:szCs w:val="24"/>
                <w:lang w:val="en-GB" w:eastAsia="it-IT"/>
              </w:rPr>
              <w:t>, %</w:t>
            </w:r>
          </w:p>
        </w:tc>
        <w:tc>
          <w:tcPr>
            <w:tcW w:w="558" w:type="pct"/>
            <w:shd w:val="clear" w:color="auto" w:fill="auto"/>
          </w:tcPr>
          <w:p w14:paraId="5E0AFAD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47.3</w:t>
            </w:r>
          </w:p>
        </w:tc>
        <w:tc>
          <w:tcPr>
            <w:tcW w:w="650" w:type="pct"/>
          </w:tcPr>
          <w:p w14:paraId="664671E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48.6</w:t>
            </w:r>
          </w:p>
        </w:tc>
        <w:tc>
          <w:tcPr>
            <w:tcW w:w="570" w:type="pct"/>
          </w:tcPr>
          <w:p w14:paraId="378DB784" w14:textId="6C0BC185"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-0.03</w:t>
            </w:r>
          </w:p>
        </w:tc>
        <w:tc>
          <w:tcPr>
            <w:tcW w:w="661" w:type="pct"/>
          </w:tcPr>
          <w:p w14:paraId="52C606B0"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38.8</w:t>
            </w:r>
          </w:p>
        </w:tc>
        <w:tc>
          <w:tcPr>
            <w:tcW w:w="610" w:type="pct"/>
          </w:tcPr>
          <w:p w14:paraId="11FB6F92"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38.7</w:t>
            </w:r>
          </w:p>
        </w:tc>
        <w:tc>
          <w:tcPr>
            <w:tcW w:w="631" w:type="pct"/>
          </w:tcPr>
          <w:p w14:paraId="75F40183" w14:textId="7E3127CE"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0.001</w:t>
            </w:r>
          </w:p>
        </w:tc>
      </w:tr>
      <w:tr w:rsidR="001554FE" w:rsidRPr="0079649D" w14:paraId="77569604" w14:textId="77777777" w:rsidTr="007F5A20">
        <w:tc>
          <w:tcPr>
            <w:tcW w:w="1320" w:type="pct"/>
            <w:shd w:val="clear" w:color="auto" w:fill="auto"/>
          </w:tcPr>
          <w:p w14:paraId="4D2F4FA6" w14:textId="32330611" w:rsidR="001554FE" w:rsidRPr="0079649D" w:rsidRDefault="001554FE" w:rsidP="007F5A20">
            <w:pPr>
              <w:spacing w:after="0" w:line="360" w:lineRule="auto"/>
              <w:ind w:left="284" w:hanging="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Former smokers</w:t>
            </w:r>
            <w:r w:rsidR="006A4A17" w:rsidRPr="0079649D">
              <w:rPr>
                <w:rFonts w:ascii="Times New Roman" w:eastAsia="Times New Roman" w:hAnsi="Times New Roman" w:cs="Times New Roman"/>
                <w:sz w:val="24"/>
                <w:szCs w:val="24"/>
                <w:lang w:val="en-GB" w:eastAsia="it-IT"/>
              </w:rPr>
              <w:t>, %</w:t>
            </w:r>
          </w:p>
        </w:tc>
        <w:tc>
          <w:tcPr>
            <w:tcW w:w="558" w:type="pct"/>
            <w:shd w:val="clear" w:color="auto" w:fill="auto"/>
          </w:tcPr>
          <w:p w14:paraId="2B0F7769"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6.4</w:t>
            </w:r>
          </w:p>
        </w:tc>
        <w:tc>
          <w:tcPr>
            <w:tcW w:w="650" w:type="pct"/>
          </w:tcPr>
          <w:p w14:paraId="0B64C466"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6.2</w:t>
            </w:r>
          </w:p>
        </w:tc>
        <w:tc>
          <w:tcPr>
            <w:tcW w:w="570" w:type="pct"/>
          </w:tcPr>
          <w:p w14:paraId="33CF3AF2" w14:textId="383E93CE"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0.008</w:t>
            </w:r>
          </w:p>
        </w:tc>
        <w:tc>
          <w:tcPr>
            <w:tcW w:w="661" w:type="pct"/>
          </w:tcPr>
          <w:p w14:paraId="3015311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27.2</w:t>
            </w:r>
          </w:p>
        </w:tc>
        <w:tc>
          <w:tcPr>
            <w:tcW w:w="610" w:type="pct"/>
          </w:tcPr>
          <w:p w14:paraId="38098E7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27.2</w:t>
            </w:r>
          </w:p>
        </w:tc>
        <w:tc>
          <w:tcPr>
            <w:tcW w:w="631" w:type="pct"/>
          </w:tcPr>
          <w:p w14:paraId="61AAFA70" w14:textId="2256DB2C"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0.001</w:t>
            </w:r>
          </w:p>
        </w:tc>
      </w:tr>
      <w:tr w:rsidR="001554FE" w:rsidRPr="0079649D" w14:paraId="4EF4F51C" w14:textId="77777777" w:rsidTr="007F5A20">
        <w:tc>
          <w:tcPr>
            <w:tcW w:w="1320" w:type="pct"/>
            <w:shd w:val="clear" w:color="auto" w:fill="auto"/>
          </w:tcPr>
          <w:p w14:paraId="4FC616E8" w14:textId="77777777" w:rsidR="001554FE" w:rsidRPr="0079649D" w:rsidRDefault="001554FE"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CHD </w:t>
            </w:r>
          </w:p>
        </w:tc>
        <w:tc>
          <w:tcPr>
            <w:tcW w:w="558" w:type="pct"/>
            <w:shd w:val="clear" w:color="auto" w:fill="auto"/>
          </w:tcPr>
          <w:p w14:paraId="7D699B1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50" w:type="pct"/>
          </w:tcPr>
          <w:p w14:paraId="576EE4B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544A39B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3E961D5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1FF175D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0D42990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6F517758" w14:textId="77777777" w:rsidTr="007F5A20">
        <w:tc>
          <w:tcPr>
            <w:tcW w:w="1320" w:type="pct"/>
            <w:shd w:val="clear" w:color="auto" w:fill="auto"/>
          </w:tcPr>
          <w:p w14:paraId="266C1807" w14:textId="6A7C8E8B"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angina pectoris</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1BE28AC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14.5</w:t>
            </w:r>
          </w:p>
        </w:tc>
        <w:tc>
          <w:tcPr>
            <w:tcW w:w="650" w:type="pct"/>
          </w:tcPr>
          <w:p w14:paraId="5CF1C92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14.1</w:t>
            </w:r>
          </w:p>
        </w:tc>
        <w:tc>
          <w:tcPr>
            <w:tcW w:w="570" w:type="pct"/>
          </w:tcPr>
          <w:p w14:paraId="42BEE277" w14:textId="48B403E8"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c>
          <w:tcPr>
            <w:tcW w:w="661" w:type="pct"/>
          </w:tcPr>
          <w:p w14:paraId="3002CE6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14.8</w:t>
            </w:r>
          </w:p>
        </w:tc>
        <w:tc>
          <w:tcPr>
            <w:tcW w:w="610" w:type="pct"/>
          </w:tcPr>
          <w:p w14:paraId="76B4A00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14.8</w:t>
            </w:r>
          </w:p>
        </w:tc>
        <w:tc>
          <w:tcPr>
            <w:tcW w:w="631" w:type="pct"/>
          </w:tcPr>
          <w:p w14:paraId="0A6C143F" w14:textId="66294F1E" w:rsidR="001554FE" w:rsidRPr="0079649D" w:rsidRDefault="001554FE"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0.0003 </w:t>
            </w:r>
          </w:p>
        </w:tc>
      </w:tr>
      <w:tr w:rsidR="001554FE" w:rsidRPr="0079649D" w14:paraId="2A5DE6CA" w14:textId="77777777" w:rsidTr="007F5A20">
        <w:tc>
          <w:tcPr>
            <w:tcW w:w="1320" w:type="pct"/>
            <w:shd w:val="clear" w:color="auto" w:fill="auto"/>
          </w:tcPr>
          <w:p w14:paraId="235C6F98" w14:textId="47755891"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MI</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2C31E12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15.0</w:t>
            </w:r>
          </w:p>
        </w:tc>
        <w:tc>
          <w:tcPr>
            <w:tcW w:w="650" w:type="pct"/>
          </w:tcPr>
          <w:p w14:paraId="109855B7"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14.8</w:t>
            </w:r>
          </w:p>
        </w:tc>
        <w:tc>
          <w:tcPr>
            <w:tcW w:w="570" w:type="pct"/>
          </w:tcPr>
          <w:p w14:paraId="3F1D0334" w14:textId="33F91889"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0.006</w:t>
            </w:r>
          </w:p>
        </w:tc>
        <w:tc>
          <w:tcPr>
            <w:tcW w:w="661" w:type="pct"/>
          </w:tcPr>
          <w:p w14:paraId="5710C4CB"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15.9</w:t>
            </w:r>
          </w:p>
        </w:tc>
        <w:tc>
          <w:tcPr>
            <w:tcW w:w="610" w:type="pct"/>
          </w:tcPr>
          <w:p w14:paraId="395A96F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15.8</w:t>
            </w:r>
          </w:p>
        </w:tc>
        <w:tc>
          <w:tcPr>
            <w:tcW w:w="631" w:type="pct"/>
          </w:tcPr>
          <w:p w14:paraId="635E0E77" w14:textId="36E27CE3" w:rsidR="001554FE" w:rsidRPr="0079649D" w:rsidRDefault="00092710"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0.005</w:t>
            </w:r>
          </w:p>
        </w:tc>
      </w:tr>
      <w:tr w:rsidR="001554FE" w:rsidRPr="0079649D" w14:paraId="731E22F8" w14:textId="77777777" w:rsidTr="007F5A20">
        <w:tc>
          <w:tcPr>
            <w:tcW w:w="1320" w:type="pct"/>
            <w:shd w:val="clear" w:color="auto" w:fill="auto"/>
          </w:tcPr>
          <w:p w14:paraId="6F6B9B03" w14:textId="7BD385FE"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PCI</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0E26B4CF"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12.4</w:t>
            </w:r>
          </w:p>
        </w:tc>
        <w:tc>
          <w:tcPr>
            <w:tcW w:w="650" w:type="pct"/>
          </w:tcPr>
          <w:p w14:paraId="7DF3204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13.1</w:t>
            </w:r>
          </w:p>
        </w:tc>
        <w:tc>
          <w:tcPr>
            <w:tcW w:w="570" w:type="pct"/>
          </w:tcPr>
          <w:p w14:paraId="7329E44F" w14:textId="6DB1C05B"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p>
        </w:tc>
        <w:tc>
          <w:tcPr>
            <w:tcW w:w="661" w:type="pct"/>
          </w:tcPr>
          <w:p w14:paraId="2928A49C"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8.8</w:t>
            </w:r>
          </w:p>
        </w:tc>
        <w:tc>
          <w:tcPr>
            <w:tcW w:w="610" w:type="pct"/>
          </w:tcPr>
          <w:p w14:paraId="173FBC8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8.7</w:t>
            </w:r>
          </w:p>
        </w:tc>
        <w:tc>
          <w:tcPr>
            <w:tcW w:w="631" w:type="pct"/>
          </w:tcPr>
          <w:p w14:paraId="0330684E" w14:textId="00145C51" w:rsidR="001554FE" w:rsidRPr="0079649D" w:rsidRDefault="00092710"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p>
        </w:tc>
      </w:tr>
      <w:tr w:rsidR="001554FE" w:rsidRPr="0079649D" w14:paraId="4CE21219" w14:textId="77777777" w:rsidTr="007F5A20">
        <w:tc>
          <w:tcPr>
            <w:tcW w:w="1320" w:type="pct"/>
            <w:shd w:val="clear" w:color="auto" w:fill="auto"/>
          </w:tcPr>
          <w:p w14:paraId="66306B7F" w14:textId="7CC860DF" w:rsidR="001554FE" w:rsidRPr="0079649D" w:rsidRDefault="001554FE" w:rsidP="007F5A20">
            <w:pPr>
              <w:spacing w:after="0" w:line="360" w:lineRule="auto"/>
              <w:ind w:left="142"/>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Prior CABG</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6A98CB2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2.4</w:t>
            </w:r>
          </w:p>
        </w:tc>
        <w:tc>
          <w:tcPr>
            <w:tcW w:w="650" w:type="pct"/>
          </w:tcPr>
          <w:p w14:paraId="02B6F6E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w:t>
            </w:r>
          </w:p>
        </w:tc>
        <w:tc>
          <w:tcPr>
            <w:tcW w:w="570" w:type="pct"/>
          </w:tcPr>
          <w:p w14:paraId="402AE44B" w14:textId="2CDB7F6C"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p>
        </w:tc>
        <w:tc>
          <w:tcPr>
            <w:tcW w:w="661" w:type="pct"/>
          </w:tcPr>
          <w:p w14:paraId="4884EC10"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3.9</w:t>
            </w:r>
          </w:p>
        </w:tc>
        <w:tc>
          <w:tcPr>
            <w:tcW w:w="610" w:type="pct"/>
          </w:tcPr>
          <w:p w14:paraId="2E60F1F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3.9</w:t>
            </w:r>
          </w:p>
        </w:tc>
        <w:tc>
          <w:tcPr>
            <w:tcW w:w="631" w:type="pct"/>
          </w:tcPr>
          <w:p w14:paraId="58303806" w14:textId="054C9362" w:rsidR="001554FE" w:rsidRPr="0079649D" w:rsidRDefault="001554FE"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-0.0004 </w:t>
            </w:r>
          </w:p>
        </w:tc>
      </w:tr>
      <w:tr w:rsidR="001554FE" w:rsidRPr="0079649D" w14:paraId="7C922D89" w14:textId="77777777" w:rsidTr="007F5A20">
        <w:tc>
          <w:tcPr>
            <w:tcW w:w="1320" w:type="pct"/>
            <w:shd w:val="clear" w:color="auto" w:fill="auto"/>
          </w:tcPr>
          <w:p w14:paraId="17DD33B5" w14:textId="77777777" w:rsidR="001554FE" w:rsidRPr="0079649D" w:rsidRDefault="001554FE" w:rsidP="00BD6387">
            <w:pPr>
              <w:spacing w:after="0" w:line="360" w:lineRule="auto"/>
              <w:rPr>
                <w:rFonts w:ascii="Times New Roman" w:eastAsia="Times New Roman" w:hAnsi="Times New Roman" w:cs="Times New Roman"/>
                <w:sz w:val="24"/>
                <w:szCs w:val="24"/>
                <w:lang w:eastAsia="it-IT"/>
              </w:rPr>
            </w:pPr>
            <w:r w:rsidRPr="0079649D">
              <w:rPr>
                <w:rFonts w:ascii="Times New Roman" w:eastAsia="Times New Roman" w:hAnsi="Times New Roman" w:cs="Times New Roman"/>
                <w:b/>
                <w:sz w:val="24"/>
                <w:szCs w:val="24"/>
                <w:lang w:eastAsia="it-IT"/>
              </w:rPr>
              <w:t xml:space="preserve">Clinical history of CVD </w:t>
            </w:r>
          </w:p>
        </w:tc>
        <w:tc>
          <w:tcPr>
            <w:tcW w:w="558" w:type="pct"/>
            <w:shd w:val="clear" w:color="auto" w:fill="auto"/>
          </w:tcPr>
          <w:p w14:paraId="1C156C7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50" w:type="pct"/>
          </w:tcPr>
          <w:p w14:paraId="7CEDDBA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4C1177A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55273806"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5C9D2488"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138F53E5"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5A6AB411" w14:textId="77777777" w:rsidTr="007F5A20">
        <w:tc>
          <w:tcPr>
            <w:tcW w:w="1320" w:type="pct"/>
            <w:shd w:val="clear" w:color="auto" w:fill="auto"/>
          </w:tcPr>
          <w:p w14:paraId="0EE9ED90" w14:textId="2E39581A" w:rsidR="001554FE" w:rsidRPr="0079649D" w:rsidRDefault="001554FE" w:rsidP="007F5A20">
            <w:pPr>
              <w:spacing w:after="0" w:line="360" w:lineRule="auto"/>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lang w:eastAsia="it-IT"/>
              </w:rPr>
              <w:t>Peripheral artery disease</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 xml:space="preserve"> </w:t>
            </w:r>
          </w:p>
        </w:tc>
        <w:tc>
          <w:tcPr>
            <w:tcW w:w="558" w:type="pct"/>
            <w:shd w:val="clear" w:color="auto" w:fill="auto"/>
          </w:tcPr>
          <w:p w14:paraId="3F4B6C7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1.5</w:t>
            </w:r>
          </w:p>
        </w:tc>
        <w:tc>
          <w:tcPr>
            <w:tcW w:w="650" w:type="pct"/>
          </w:tcPr>
          <w:p w14:paraId="4B8D62E1"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w:t>
            </w:r>
          </w:p>
        </w:tc>
        <w:tc>
          <w:tcPr>
            <w:tcW w:w="570" w:type="pct"/>
          </w:tcPr>
          <w:p w14:paraId="0A17346C" w14:textId="09BDD298"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0.004</w:t>
            </w:r>
          </w:p>
        </w:tc>
        <w:tc>
          <w:tcPr>
            <w:tcW w:w="661" w:type="pct"/>
          </w:tcPr>
          <w:p w14:paraId="3742CF2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w:t>
            </w:r>
          </w:p>
        </w:tc>
        <w:tc>
          <w:tcPr>
            <w:tcW w:w="610" w:type="pct"/>
          </w:tcPr>
          <w:p w14:paraId="1912D72E"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4.4</w:t>
            </w:r>
          </w:p>
        </w:tc>
        <w:tc>
          <w:tcPr>
            <w:tcW w:w="631" w:type="pct"/>
          </w:tcPr>
          <w:p w14:paraId="02D5AD6C" w14:textId="324CEB7F" w:rsidR="001554FE" w:rsidRPr="0079649D" w:rsidRDefault="00092710"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p>
        </w:tc>
      </w:tr>
      <w:tr w:rsidR="001554FE" w:rsidRPr="0079649D" w14:paraId="20021375" w14:textId="77777777" w:rsidTr="007F5A20">
        <w:tc>
          <w:tcPr>
            <w:tcW w:w="1878" w:type="pct"/>
            <w:gridSpan w:val="2"/>
            <w:shd w:val="clear" w:color="auto" w:fill="auto"/>
          </w:tcPr>
          <w:p w14:paraId="4A8AD3FB" w14:textId="77777777" w:rsidR="001554FE" w:rsidRPr="0079649D" w:rsidRDefault="001554FE" w:rsidP="007F5A20">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Clinical presentation at admission</w:t>
            </w:r>
          </w:p>
        </w:tc>
        <w:tc>
          <w:tcPr>
            <w:tcW w:w="650" w:type="pct"/>
          </w:tcPr>
          <w:p w14:paraId="4AF332ED"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570" w:type="pct"/>
          </w:tcPr>
          <w:p w14:paraId="6EF599C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61" w:type="pct"/>
          </w:tcPr>
          <w:p w14:paraId="5F18F514"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10" w:type="pct"/>
          </w:tcPr>
          <w:p w14:paraId="5B7EEA4A"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c>
          <w:tcPr>
            <w:tcW w:w="631" w:type="pct"/>
          </w:tcPr>
          <w:p w14:paraId="2EEEF38C" w14:textId="77777777"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p>
        </w:tc>
      </w:tr>
      <w:tr w:rsidR="001554FE" w:rsidRPr="0079649D" w14:paraId="2D0D7A3D" w14:textId="77777777" w:rsidTr="007F5A20">
        <w:tc>
          <w:tcPr>
            <w:tcW w:w="1320" w:type="pct"/>
            <w:shd w:val="clear" w:color="auto" w:fill="auto"/>
          </w:tcPr>
          <w:p w14:paraId="0AB141EE" w14:textId="77777777" w:rsidR="001554FE" w:rsidRPr="0079649D" w:rsidRDefault="001554FE" w:rsidP="007F5A20">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t>Systolic blood pressure, mmHg</w:t>
            </w:r>
          </w:p>
        </w:tc>
        <w:tc>
          <w:tcPr>
            <w:tcW w:w="558" w:type="pct"/>
            <w:shd w:val="clear" w:color="auto" w:fill="auto"/>
          </w:tcPr>
          <w:p w14:paraId="4D3AF372" w14:textId="3DA33D2C"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140.0</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27.1</w:t>
            </w:r>
          </w:p>
        </w:tc>
        <w:tc>
          <w:tcPr>
            <w:tcW w:w="650" w:type="pct"/>
          </w:tcPr>
          <w:p w14:paraId="699A27CA" w14:textId="21C1A172"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140.5</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27.3</w:t>
            </w:r>
          </w:p>
        </w:tc>
        <w:tc>
          <w:tcPr>
            <w:tcW w:w="570" w:type="pct"/>
          </w:tcPr>
          <w:p w14:paraId="59F5663E" w14:textId="29F908EA" w:rsidR="001554FE" w:rsidRPr="0079649D" w:rsidRDefault="008F15ED"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-0.02</w:t>
            </w:r>
            <w:r w:rsidR="001554FE" w:rsidRPr="0079649D">
              <w:rPr>
                <w:rFonts w:ascii="Times New Roman" w:eastAsia="Times New Roman" w:hAnsi="Times New Roman" w:cs="Times New Roman"/>
                <w:sz w:val="24"/>
                <w:szCs w:val="24"/>
                <w:lang w:eastAsia="it-IT"/>
              </w:rPr>
              <w:t xml:space="preserve"> </w:t>
            </w:r>
          </w:p>
        </w:tc>
        <w:tc>
          <w:tcPr>
            <w:tcW w:w="661" w:type="pct"/>
          </w:tcPr>
          <w:p w14:paraId="36604E03" w14:textId="298F37BD"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w:t>
            </w:r>
            <w:r w:rsidR="008F15ED" w:rsidRPr="0079649D">
              <w:rPr>
                <w:rFonts w:ascii="Times New Roman" w:eastAsia="Times New Roman" w:hAnsi="Times New Roman" w:cs="Times New Roman"/>
                <w:sz w:val="24"/>
                <w:szCs w:val="24"/>
                <w:lang w:eastAsia="it-IT"/>
              </w:rPr>
              <w:t>41.1</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68.5</w:t>
            </w:r>
          </w:p>
        </w:tc>
        <w:tc>
          <w:tcPr>
            <w:tcW w:w="610" w:type="pct"/>
          </w:tcPr>
          <w:p w14:paraId="279D9BBD" w14:textId="5F870940" w:rsidR="001554FE" w:rsidRPr="0079649D" w:rsidRDefault="008F15ED"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139.3</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27.6</w:t>
            </w:r>
          </w:p>
        </w:tc>
        <w:tc>
          <w:tcPr>
            <w:tcW w:w="631" w:type="pct"/>
          </w:tcPr>
          <w:p w14:paraId="646C628C" w14:textId="5A267D54" w:rsidR="001554FE" w:rsidRPr="0079649D" w:rsidRDefault="00092710" w:rsidP="008F15ED">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0.04</w:t>
            </w:r>
          </w:p>
        </w:tc>
      </w:tr>
      <w:tr w:rsidR="001554FE" w:rsidRPr="0079649D" w14:paraId="3267EAC6" w14:textId="77777777" w:rsidTr="007F5A20">
        <w:tc>
          <w:tcPr>
            <w:tcW w:w="1320" w:type="pct"/>
            <w:shd w:val="clear" w:color="auto" w:fill="auto"/>
          </w:tcPr>
          <w:p w14:paraId="791746C8" w14:textId="77777777" w:rsidR="001554FE" w:rsidRPr="0079649D" w:rsidRDefault="001554FE" w:rsidP="007F5A20">
            <w:pPr>
              <w:spacing w:after="0" w:line="360" w:lineRule="auto"/>
              <w:ind w:left="142"/>
              <w:rPr>
                <w:rFonts w:ascii="Times New Roman" w:eastAsia="Calibri" w:hAnsi="Times New Roman" w:cs="Times New Roman"/>
                <w:sz w:val="24"/>
                <w:szCs w:val="24"/>
                <w:lang w:eastAsia="ko-KR"/>
              </w:rPr>
            </w:pPr>
            <w:r w:rsidRPr="0079649D">
              <w:rPr>
                <w:rFonts w:ascii="Times New Roman" w:eastAsia="Times New Roman" w:hAnsi="Times New Roman" w:cs="Times New Roman"/>
                <w:sz w:val="24"/>
                <w:szCs w:val="24"/>
              </w:rPr>
              <w:t>Heart rate, bpm</w:t>
            </w:r>
          </w:p>
        </w:tc>
        <w:tc>
          <w:tcPr>
            <w:tcW w:w="558" w:type="pct"/>
            <w:shd w:val="clear" w:color="auto" w:fill="auto"/>
          </w:tcPr>
          <w:p w14:paraId="0D035195" w14:textId="113E435D" w:rsidR="001554FE" w:rsidRPr="0079649D" w:rsidRDefault="00092710"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81.3</w:t>
            </w:r>
            <w:r w:rsidR="00164877"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18.2</w:t>
            </w:r>
          </w:p>
        </w:tc>
        <w:tc>
          <w:tcPr>
            <w:tcW w:w="650" w:type="pct"/>
          </w:tcPr>
          <w:p w14:paraId="535D7C65" w14:textId="0FDB2EA0" w:rsidR="001554FE" w:rsidRPr="0079649D" w:rsidRDefault="00092710"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81.2</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20.2</w:t>
            </w:r>
          </w:p>
        </w:tc>
        <w:tc>
          <w:tcPr>
            <w:tcW w:w="570" w:type="pct"/>
          </w:tcPr>
          <w:p w14:paraId="447A2288" w14:textId="4A284F7E" w:rsidR="001554FE" w:rsidRPr="0079649D" w:rsidRDefault="001554FE" w:rsidP="0009271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w:t>
            </w:r>
            <w:r w:rsidR="00092710" w:rsidRPr="0079649D">
              <w:rPr>
                <w:rFonts w:ascii="Times New Roman" w:eastAsia="Times New Roman" w:hAnsi="Times New Roman" w:cs="Times New Roman"/>
                <w:sz w:val="24"/>
                <w:szCs w:val="24"/>
                <w:lang w:eastAsia="it-IT"/>
              </w:rPr>
              <w:t>2</w:t>
            </w:r>
          </w:p>
        </w:tc>
        <w:tc>
          <w:tcPr>
            <w:tcW w:w="661" w:type="pct"/>
          </w:tcPr>
          <w:p w14:paraId="1C8B8E34" w14:textId="5BF555A1" w:rsidR="001554FE" w:rsidRPr="0079649D" w:rsidRDefault="00092710" w:rsidP="0009271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78.9</w:t>
            </w:r>
            <w:r w:rsidR="00164877"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w:t>
            </w:r>
            <w:r w:rsidR="001554FE" w:rsidRPr="0079649D">
              <w:rPr>
                <w:rFonts w:ascii="Times New Roman" w:eastAsia="Times New Roman" w:hAnsi="Times New Roman" w:cs="Times New Roman"/>
                <w:sz w:val="24"/>
                <w:szCs w:val="24"/>
                <w:lang w:eastAsia="it-IT"/>
              </w:rPr>
              <w:t>9.3</w:t>
            </w:r>
            <w:r w:rsidRPr="0079649D">
              <w:rPr>
                <w:rFonts w:ascii="Times New Roman" w:eastAsia="Times New Roman" w:hAnsi="Times New Roman" w:cs="Times New Roman"/>
                <w:sz w:val="24"/>
                <w:szCs w:val="24"/>
                <w:lang w:eastAsia="it-IT"/>
              </w:rPr>
              <w:t>)</w:t>
            </w:r>
          </w:p>
        </w:tc>
        <w:tc>
          <w:tcPr>
            <w:tcW w:w="610" w:type="pct"/>
          </w:tcPr>
          <w:p w14:paraId="30DB2FB7" w14:textId="53B77456"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w:t>
            </w:r>
            <w:r w:rsidR="00092710" w:rsidRPr="0079649D">
              <w:rPr>
                <w:rFonts w:ascii="Times New Roman" w:eastAsia="Times New Roman" w:hAnsi="Times New Roman" w:cs="Times New Roman"/>
                <w:sz w:val="24"/>
                <w:szCs w:val="24"/>
                <w:lang w:eastAsia="it-IT"/>
              </w:rPr>
              <w:t>8.9</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164877"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20.4</w:t>
            </w:r>
          </w:p>
        </w:tc>
        <w:tc>
          <w:tcPr>
            <w:tcW w:w="631" w:type="pct"/>
          </w:tcPr>
          <w:p w14:paraId="63C25C9D" w14:textId="6C331526" w:rsidR="001554FE" w:rsidRPr="0079649D" w:rsidRDefault="00092710" w:rsidP="0009271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0.003</w:t>
            </w:r>
          </w:p>
        </w:tc>
      </w:tr>
      <w:tr w:rsidR="001554FE" w:rsidRPr="0079649D" w14:paraId="7DB8D0ED" w14:textId="77777777" w:rsidTr="007F5A20">
        <w:tc>
          <w:tcPr>
            <w:tcW w:w="1320" w:type="pct"/>
            <w:shd w:val="clear" w:color="auto" w:fill="auto"/>
          </w:tcPr>
          <w:p w14:paraId="57A66B72" w14:textId="77777777" w:rsidR="001554FE" w:rsidRPr="0079649D" w:rsidRDefault="001554FE" w:rsidP="007F5A20">
            <w:pPr>
              <w:spacing w:after="0" w:line="360" w:lineRule="auto"/>
              <w:ind w:left="142"/>
              <w:rPr>
                <w:rFonts w:ascii="Times New Roman" w:eastAsia="Calibri" w:hAnsi="Times New Roman" w:cs="Times New Roman"/>
                <w:sz w:val="24"/>
                <w:szCs w:val="24"/>
                <w:lang w:eastAsia="it-IT"/>
              </w:rPr>
            </w:pPr>
            <w:r w:rsidRPr="0079649D">
              <w:rPr>
                <w:rFonts w:ascii="Times New Roman" w:eastAsia="Times New Roman" w:hAnsi="Times New Roman" w:cs="Times New Roman"/>
                <w:sz w:val="24"/>
                <w:szCs w:val="24"/>
              </w:rPr>
              <w:lastRenderedPageBreak/>
              <w:t>Serum creatinine levels, mg/dL</w:t>
            </w:r>
          </w:p>
        </w:tc>
        <w:tc>
          <w:tcPr>
            <w:tcW w:w="558" w:type="pct"/>
            <w:shd w:val="clear" w:color="auto" w:fill="auto"/>
          </w:tcPr>
          <w:p w14:paraId="2674D320" w14:textId="4104BD99" w:rsidR="001554FE" w:rsidRPr="0079649D" w:rsidRDefault="00092710"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1.1</w:t>
            </w:r>
          </w:p>
        </w:tc>
        <w:tc>
          <w:tcPr>
            <w:tcW w:w="650" w:type="pct"/>
          </w:tcPr>
          <w:p w14:paraId="6AD43CE0" w14:textId="61AD413E" w:rsidR="001554FE" w:rsidRPr="0079649D" w:rsidRDefault="00092710"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0.7</w:t>
            </w:r>
          </w:p>
        </w:tc>
        <w:tc>
          <w:tcPr>
            <w:tcW w:w="570" w:type="pct"/>
          </w:tcPr>
          <w:p w14:paraId="6B305DCD" w14:textId="15F0FF66" w:rsidR="001554FE" w:rsidRPr="0079649D" w:rsidRDefault="001554FE" w:rsidP="0009271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w:t>
            </w:r>
            <w:r w:rsidR="00092710" w:rsidRPr="0079649D">
              <w:rPr>
                <w:rFonts w:ascii="Times New Roman" w:eastAsia="Times New Roman" w:hAnsi="Times New Roman" w:cs="Times New Roman"/>
                <w:sz w:val="24"/>
                <w:szCs w:val="24"/>
                <w:lang w:eastAsia="it-IT"/>
              </w:rPr>
              <w:t>2</w:t>
            </w:r>
          </w:p>
        </w:tc>
        <w:tc>
          <w:tcPr>
            <w:tcW w:w="661" w:type="pct"/>
          </w:tcPr>
          <w:p w14:paraId="398B6833" w14:textId="1DB07A36" w:rsidR="001554FE" w:rsidRPr="0079649D" w:rsidRDefault="001554FE"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w:t>
            </w:r>
            <w:r w:rsidR="00092710" w:rsidRPr="0079649D">
              <w:rPr>
                <w:rFonts w:ascii="Times New Roman" w:eastAsia="Times New Roman" w:hAnsi="Times New Roman" w:cs="Times New Roman"/>
                <w:sz w:val="24"/>
                <w:szCs w:val="24"/>
                <w:lang w:eastAsia="it-IT"/>
              </w:rPr>
              <w:t>.1</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eastAsia="it-IT"/>
              </w:rPr>
              <w:t>0.8</w:t>
            </w:r>
          </w:p>
        </w:tc>
        <w:tc>
          <w:tcPr>
            <w:tcW w:w="610" w:type="pct"/>
          </w:tcPr>
          <w:p w14:paraId="34294791" w14:textId="30098E6A" w:rsidR="001554FE" w:rsidRPr="0079649D" w:rsidRDefault="00092710" w:rsidP="007F5A2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1.1</w:t>
            </w:r>
            <w:r w:rsidR="00F47850" w:rsidRPr="0079649D">
              <w:rPr>
                <w:rFonts w:ascii="Times New Roman" w:eastAsia="Times New Roman" w:hAnsi="Times New Roman" w:cs="Times New Roman"/>
                <w:sz w:val="24"/>
                <w:szCs w:val="24"/>
                <w:lang w:eastAsia="it-IT"/>
              </w:rPr>
              <w:t xml:space="preserve"> </w:t>
            </w:r>
            <w:r w:rsidR="00F47850" w:rsidRPr="0079649D">
              <w:rPr>
                <w:rFonts w:ascii="Times New Roman" w:eastAsia="Times New Roman" w:hAnsi="Times New Roman" w:cs="Times New Roman"/>
                <w:sz w:val="24"/>
                <w:szCs w:val="24"/>
                <w:lang w:val="en-GB" w:eastAsia="it-IT"/>
              </w:rPr>
              <w:t>±</w:t>
            </w:r>
            <w:r w:rsidR="00F47850" w:rsidRPr="0079649D">
              <w:rPr>
                <w:rFonts w:ascii="Times New Roman" w:eastAsia="Times New Roman" w:hAnsi="Times New Roman" w:cs="Times New Roman"/>
                <w:sz w:val="24"/>
                <w:szCs w:val="24"/>
                <w:lang w:eastAsia="it-IT"/>
              </w:rPr>
              <w:t xml:space="preserve"> </w:t>
            </w:r>
            <w:r w:rsidR="001554FE" w:rsidRPr="0079649D">
              <w:rPr>
                <w:rFonts w:ascii="Times New Roman" w:eastAsia="Times New Roman" w:hAnsi="Times New Roman" w:cs="Times New Roman"/>
                <w:sz w:val="24"/>
                <w:szCs w:val="24"/>
                <w:lang w:eastAsia="it-IT"/>
              </w:rPr>
              <w:t>0.7</w:t>
            </w:r>
          </w:p>
        </w:tc>
        <w:tc>
          <w:tcPr>
            <w:tcW w:w="631" w:type="pct"/>
          </w:tcPr>
          <w:p w14:paraId="2EAB53C1" w14:textId="204786BA" w:rsidR="001554FE" w:rsidRPr="0079649D" w:rsidRDefault="001554FE" w:rsidP="00092710">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0.01</w:t>
            </w:r>
          </w:p>
        </w:tc>
      </w:tr>
      <w:tr w:rsidR="001554FE" w:rsidRPr="0079649D" w14:paraId="08326434" w14:textId="77777777" w:rsidTr="007F5A20">
        <w:tc>
          <w:tcPr>
            <w:tcW w:w="1320" w:type="pct"/>
            <w:tcBorders>
              <w:top w:val="single" w:sz="4" w:space="0" w:color="000000"/>
              <w:bottom w:val="single" w:sz="4" w:space="0" w:color="auto"/>
            </w:tcBorders>
            <w:shd w:val="clear" w:color="auto" w:fill="auto"/>
          </w:tcPr>
          <w:p w14:paraId="5CB0D5E2" w14:textId="77777777" w:rsidR="001554FE" w:rsidRPr="0079649D" w:rsidRDefault="001554FE" w:rsidP="00BD6387">
            <w:pPr>
              <w:spacing w:after="0"/>
              <w:rPr>
                <w:rFonts w:ascii="Times New Roman" w:eastAsia="Calibri" w:hAnsi="Times New Roman" w:cs="Times New Roman"/>
                <w:b/>
                <w:sz w:val="24"/>
                <w:szCs w:val="24"/>
                <w:lang w:eastAsia="it-IT"/>
              </w:rPr>
            </w:pPr>
            <w:r w:rsidRPr="0079649D">
              <w:rPr>
                <w:rFonts w:ascii="Times New Roman" w:eastAsia="Calibri" w:hAnsi="Times New Roman" w:cs="Times New Roman"/>
                <w:b/>
                <w:sz w:val="24"/>
                <w:szCs w:val="24"/>
                <w:lang w:eastAsia="it-IT"/>
              </w:rPr>
              <w:t>Outcomes</w:t>
            </w:r>
          </w:p>
        </w:tc>
        <w:tc>
          <w:tcPr>
            <w:tcW w:w="558" w:type="pct"/>
            <w:tcBorders>
              <w:top w:val="single" w:sz="4" w:space="0" w:color="000000"/>
              <w:bottom w:val="single" w:sz="4" w:space="0" w:color="auto"/>
            </w:tcBorders>
            <w:shd w:val="clear" w:color="auto" w:fill="auto"/>
          </w:tcPr>
          <w:p w14:paraId="070A26BB" w14:textId="77777777" w:rsidR="001554FE" w:rsidRPr="0079649D" w:rsidRDefault="001554FE" w:rsidP="007F5A20">
            <w:pPr>
              <w:spacing w:after="0"/>
              <w:jc w:val="center"/>
              <w:rPr>
                <w:rFonts w:ascii="Times New Roman" w:eastAsia="Times New Roman" w:hAnsi="Times New Roman" w:cs="Times New Roman"/>
                <w:sz w:val="24"/>
                <w:szCs w:val="24"/>
                <w:lang w:eastAsia="it-IT"/>
              </w:rPr>
            </w:pPr>
          </w:p>
        </w:tc>
        <w:tc>
          <w:tcPr>
            <w:tcW w:w="650" w:type="pct"/>
            <w:tcBorders>
              <w:top w:val="single" w:sz="4" w:space="0" w:color="000000"/>
              <w:bottom w:val="single" w:sz="4" w:space="0" w:color="auto"/>
            </w:tcBorders>
          </w:tcPr>
          <w:p w14:paraId="2B7C8F6E" w14:textId="77777777" w:rsidR="001554FE" w:rsidRPr="0079649D" w:rsidRDefault="001554FE" w:rsidP="007F5A20">
            <w:pPr>
              <w:spacing w:after="0"/>
              <w:jc w:val="center"/>
              <w:rPr>
                <w:rFonts w:ascii="Times New Roman" w:eastAsia="Times New Roman" w:hAnsi="Times New Roman" w:cs="Times New Roman"/>
                <w:sz w:val="24"/>
                <w:szCs w:val="24"/>
                <w:lang w:eastAsia="it-IT"/>
              </w:rPr>
            </w:pPr>
          </w:p>
        </w:tc>
        <w:tc>
          <w:tcPr>
            <w:tcW w:w="570" w:type="pct"/>
            <w:tcBorders>
              <w:top w:val="single" w:sz="4" w:space="0" w:color="000000"/>
              <w:bottom w:val="single" w:sz="4" w:space="0" w:color="auto"/>
            </w:tcBorders>
          </w:tcPr>
          <w:p w14:paraId="64972AFA" w14:textId="1EE8C6D7" w:rsidR="001554FE" w:rsidRPr="0079649D" w:rsidRDefault="00BD2DFA" w:rsidP="007F5A20">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iCs/>
                <w:sz w:val="24"/>
                <w:szCs w:val="24"/>
                <w:lang w:eastAsia="it-IT"/>
              </w:rPr>
              <w:t>p</w:t>
            </w:r>
            <w:r w:rsidRPr="0079649D">
              <w:rPr>
                <w:rFonts w:ascii="Times New Roman" w:eastAsia="Times New Roman" w:hAnsi="Times New Roman" w:cs="Times New Roman"/>
                <w:b/>
                <w:sz w:val="24"/>
                <w:szCs w:val="24"/>
                <w:lang w:eastAsia="it-IT"/>
              </w:rPr>
              <w:t xml:space="preserve"> value</w:t>
            </w:r>
          </w:p>
        </w:tc>
        <w:tc>
          <w:tcPr>
            <w:tcW w:w="661" w:type="pct"/>
            <w:tcBorders>
              <w:top w:val="single" w:sz="4" w:space="0" w:color="000000"/>
              <w:bottom w:val="single" w:sz="4" w:space="0" w:color="auto"/>
            </w:tcBorders>
          </w:tcPr>
          <w:p w14:paraId="1658A59E" w14:textId="77777777" w:rsidR="001554FE" w:rsidRPr="0079649D" w:rsidRDefault="001554FE" w:rsidP="007F5A20">
            <w:pPr>
              <w:spacing w:after="0"/>
              <w:jc w:val="center"/>
              <w:rPr>
                <w:rFonts w:ascii="Times New Roman" w:eastAsia="Times New Roman" w:hAnsi="Times New Roman" w:cs="Times New Roman"/>
                <w:b/>
                <w:sz w:val="24"/>
                <w:szCs w:val="24"/>
                <w:lang w:eastAsia="it-IT"/>
              </w:rPr>
            </w:pPr>
          </w:p>
        </w:tc>
        <w:tc>
          <w:tcPr>
            <w:tcW w:w="610" w:type="pct"/>
            <w:tcBorders>
              <w:top w:val="single" w:sz="4" w:space="0" w:color="000000"/>
              <w:bottom w:val="single" w:sz="4" w:space="0" w:color="auto"/>
            </w:tcBorders>
          </w:tcPr>
          <w:p w14:paraId="61D66E58" w14:textId="77777777" w:rsidR="001554FE" w:rsidRPr="0079649D" w:rsidRDefault="001554FE" w:rsidP="007F5A20">
            <w:pPr>
              <w:spacing w:after="0"/>
              <w:jc w:val="center"/>
              <w:rPr>
                <w:rFonts w:ascii="Times New Roman" w:eastAsia="Times New Roman" w:hAnsi="Times New Roman" w:cs="Times New Roman"/>
                <w:b/>
                <w:sz w:val="24"/>
                <w:szCs w:val="24"/>
                <w:lang w:eastAsia="it-IT"/>
              </w:rPr>
            </w:pPr>
          </w:p>
        </w:tc>
        <w:tc>
          <w:tcPr>
            <w:tcW w:w="631" w:type="pct"/>
            <w:tcBorders>
              <w:top w:val="single" w:sz="4" w:space="0" w:color="000000"/>
              <w:bottom w:val="single" w:sz="4" w:space="0" w:color="auto"/>
            </w:tcBorders>
          </w:tcPr>
          <w:p w14:paraId="7A541EE6" w14:textId="2E6E25D2" w:rsidR="001554FE" w:rsidRPr="0079649D" w:rsidRDefault="00BD2DFA" w:rsidP="007F5A20">
            <w:pPr>
              <w:spacing w:after="0"/>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i/>
                <w:iCs/>
                <w:sz w:val="24"/>
                <w:szCs w:val="24"/>
                <w:lang w:eastAsia="it-IT"/>
              </w:rPr>
              <w:t xml:space="preserve">p </w:t>
            </w:r>
            <w:r w:rsidRPr="0079649D">
              <w:rPr>
                <w:rFonts w:ascii="Times New Roman" w:eastAsia="Times New Roman" w:hAnsi="Times New Roman" w:cs="Times New Roman"/>
                <w:b/>
                <w:sz w:val="24"/>
                <w:szCs w:val="24"/>
                <w:lang w:eastAsia="it-IT"/>
              </w:rPr>
              <w:t>value</w:t>
            </w:r>
          </w:p>
        </w:tc>
      </w:tr>
      <w:tr w:rsidR="001554FE" w:rsidRPr="0079649D" w14:paraId="258A4AF8" w14:textId="77777777" w:rsidTr="007F5A20">
        <w:tc>
          <w:tcPr>
            <w:tcW w:w="1320" w:type="pct"/>
            <w:tcBorders>
              <w:top w:val="single" w:sz="4" w:space="0" w:color="auto"/>
            </w:tcBorders>
            <w:shd w:val="clear" w:color="auto" w:fill="auto"/>
          </w:tcPr>
          <w:p w14:paraId="103AE21B" w14:textId="37EFF871" w:rsidR="001554FE" w:rsidRPr="0079649D" w:rsidRDefault="001554FE" w:rsidP="007F5A20">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006A4A17" w:rsidRPr="0079649D">
              <w:rPr>
                <w:rFonts w:ascii="Times New Roman" w:eastAsia="Times New Roman" w:hAnsi="Times New Roman" w:cs="Times New Roman"/>
                <w:sz w:val="24"/>
                <w:szCs w:val="24"/>
                <w:lang w:val="en-GB" w:eastAsia="it-IT"/>
              </w:rPr>
              <w:t>, %</w:t>
            </w:r>
            <w:r w:rsidR="006A4A17" w:rsidRPr="0079649D">
              <w:rPr>
                <w:rFonts w:ascii="Times New Roman" w:eastAsia="Calibri" w:hAnsi="Times New Roman" w:cs="Times New Roman"/>
                <w:sz w:val="24"/>
                <w:szCs w:val="24"/>
                <w:lang w:eastAsia="it-IT"/>
              </w:rPr>
              <w:t xml:space="preserve"> </w:t>
            </w:r>
            <w:r w:rsidRPr="0079649D">
              <w:rPr>
                <w:rFonts w:ascii="Times New Roman" w:eastAsia="Calibri" w:hAnsi="Times New Roman" w:cs="Times New Roman"/>
                <w:sz w:val="24"/>
                <w:szCs w:val="24"/>
                <w:lang w:eastAsia="it-IT"/>
              </w:rPr>
              <w:t xml:space="preserve"> </w:t>
            </w:r>
          </w:p>
        </w:tc>
        <w:tc>
          <w:tcPr>
            <w:tcW w:w="558" w:type="pct"/>
            <w:tcBorders>
              <w:top w:val="single" w:sz="4" w:space="0" w:color="auto"/>
            </w:tcBorders>
            <w:shd w:val="clear" w:color="auto" w:fill="auto"/>
          </w:tcPr>
          <w:p w14:paraId="3E00D6AA"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4.3</w:t>
            </w:r>
          </w:p>
        </w:tc>
        <w:tc>
          <w:tcPr>
            <w:tcW w:w="650" w:type="pct"/>
            <w:tcBorders>
              <w:top w:val="single" w:sz="4" w:space="0" w:color="auto"/>
            </w:tcBorders>
          </w:tcPr>
          <w:p w14:paraId="4137FBB8"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7.8</w:t>
            </w:r>
          </w:p>
        </w:tc>
        <w:tc>
          <w:tcPr>
            <w:tcW w:w="570" w:type="pct"/>
            <w:tcBorders>
              <w:top w:val="single" w:sz="4" w:space="0" w:color="auto"/>
            </w:tcBorders>
          </w:tcPr>
          <w:p w14:paraId="1BC09205" w14:textId="2BC7D2D6" w:rsidR="001554FE" w:rsidRPr="0079649D" w:rsidRDefault="00092710"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&lt;0.0001</w:t>
            </w:r>
          </w:p>
        </w:tc>
        <w:tc>
          <w:tcPr>
            <w:tcW w:w="661" w:type="pct"/>
            <w:tcBorders>
              <w:top w:val="single" w:sz="4" w:space="0" w:color="auto"/>
            </w:tcBorders>
          </w:tcPr>
          <w:p w14:paraId="45AE8AEE"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2.6</w:t>
            </w:r>
          </w:p>
        </w:tc>
        <w:tc>
          <w:tcPr>
            <w:tcW w:w="610" w:type="pct"/>
            <w:tcBorders>
              <w:top w:val="single" w:sz="4" w:space="0" w:color="auto"/>
            </w:tcBorders>
          </w:tcPr>
          <w:p w14:paraId="5414A061"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5.1</w:t>
            </w:r>
          </w:p>
        </w:tc>
        <w:tc>
          <w:tcPr>
            <w:tcW w:w="631" w:type="pct"/>
            <w:tcBorders>
              <w:top w:val="single" w:sz="4" w:space="0" w:color="auto"/>
            </w:tcBorders>
          </w:tcPr>
          <w:p w14:paraId="365993DD" w14:textId="7157FB4C" w:rsidR="001554FE" w:rsidRPr="0079649D" w:rsidRDefault="00092710"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&lt;0.0001</w:t>
            </w:r>
          </w:p>
        </w:tc>
      </w:tr>
      <w:tr w:rsidR="001554FE" w:rsidRPr="0079649D" w14:paraId="5A7268E5" w14:textId="77777777" w:rsidTr="007F5A20">
        <w:tc>
          <w:tcPr>
            <w:tcW w:w="1320" w:type="pct"/>
            <w:shd w:val="clear" w:color="auto" w:fill="auto"/>
          </w:tcPr>
          <w:p w14:paraId="456AE316" w14:textId="77777777" w:rsidR="001554FE" w:rsidRPr="0079649D" w:rsidRDefault="001554FE" w:rsidP="007F5A20">
            <w:pPr>
              <w:ind w:left="142"/>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ko-KR"/>
              </w:rPr>
              <w:t>Risk Ratio (95% CI)</w:t>
            </w:r>
          </w:p>
        </w:tc>
        <w:tc>
          <w:tcPr>
            <w:tcW w:w="1208" w:type="pct"/>
            <w:gridSpan w:val="2"/>
            <w:shd w:val="clear" w:color="auto" w:fill="auto"/>
          </w:tcPr>
          <w:p w14:paraId="30969869" w14:textId="77777777" w:rsidR="001554FE" w:rsidRPr="0079649D" w:rsidRDefault="001554FE" w:rsidP="007F5A20">
            <w:pPr>
              <w:spacing w:after="0"/>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0.53 (0.43 – 0.64)</w:t>
            </w:r>
          </w:p>
        </w:tc>
        <w:tc>
          <w:tcPr>
            <w:tcW w:w="570" w:type="pct"/>
          </w:tcPr>
          <w:p w14:paraId="1C61D0AF" w14:textId="233B0619" w:rsidR="001554FE" w:rsidRPr="0079649D" w:rsidRDefault="00092710"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 xml:space="preserve"> &lt;0.0001</w:t>
            </w:r>
          </w:p>
        </w:tc>
        <w:tc>
          <w:tcPr>
            <w:tcW w:w="1271" w:type="pct"/>
            <w:gridSpan w:val="2"/>
          </w:tcPr>
          <w:p w14:paraId="6F8F898F" w14:textId="77777777" w:rsidR="001554FE" w:rsidRPr="0079649D" w:rsidRDefault="001554FE"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0.50 (0.38 – 0.66)</w:t>
            </w:r>
          </w:p>
        </w:tc>
        <w:tc>
          <w:tcPr>
            <w:tcW w:w="631" w:type="pct"/>
          </w:tcPr>
          <w:p w14:paraId="709D37CB" w14:textId="5E5D7921" w:rsidR="001554FE" w:rsidRPr="0079649D" w:rsidRDefault="00092710" w:rsidP="007F5A20">
            <w:pPr>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&lt;0.0001</w:t>
            </w:r>
          </w:p>
        </w:tc>
      </w:tr>
      <w:tr w:rsidR="001554FE" w:rsidRPr="0079649D" w14:paraId="4EA84FE1" w14:textId="77777777" w:rsidTr="007F5A20">
        <w:tc>
          <w:tcPr>
            <w:tcW w:w="5000" w:type="pct"/>
            <w:gridSpan w:val="7"/>
            <w:tcBorders>
              <w:top w:val="single" w:sz="4" w:space="0" w:color="auto"/>
              <w:bottom w:val="single" w:sz="4" w:space="0" w:color="auto"/>
            </w:tcBorders>
            <w:shd w:val="clear" w:color="auto" w:fill="auto"/>
          </w:tcPr>
          <w:p w14:paraId="722F06A9" w14:textId="77777777" w:rsidR="001554FE" w:rsidRPr="0079649D" w:rsidRDefault="001554FE" w:rsidP="007F5A20">
            <w:pPr>
              <w:tabs>
                <w:tab w:val="left" w:pos="2160"/>
              </w:tabs>
              <w:spacing w:after="0"/>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Data are presented as percentages (%) or mean </w:t>
            </w:r>
            <w:r w:rsidRPr="0079649D">
              <w:rPr>
                <w:rFonts w:ascii="Times New Roman" w:eastAsia="Times New Roman" w:hAnsi="Times New Roman" w:cs="Times New Roman"/>
                <w:sz w:val="24"/>
                <w:szCs w:val="24"/>
                <w:lang w:eastAsia="it-IT"/>
              </w:rPr>
              <w:t xml:space="preserve">± </w:t>
            </w:r>
            <w:r w:rsidRPr="0079649D">
              <w:rPr>
                <w:rFonts w:ascii="Times New Roman" w:eastAsia="Calibri" w:hAnsi="Times New Roman" w:cs="Times New Roman"/>
                <w:sz w:val="24"/>
                <w:szCs w:val="24"/>
                <w:lang w:eastAsia="it-IT"/>
              </w:rPr>
              <w:t xml:space="preserve">standard deviation, unless otherwise specified. </w:t>
            </w:r>
          </w:p>
          <w:p w14:paraId="7D26A581" w14:textId="7EF2C48B" w:rsidR="001554FE" w:rsidRPr="0079649D" w:rsidRDefault="001554FE" w:rsidP="006A4A17">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Abbreviations: bpm</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beats per minute; CABG</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coronary artery bypass graft</w:t>
            </w:r>
            <w:r w:rsidRPr="0079649D">
              <w:rPr>
                <w:rFonts w:ascii="Times New Roman" w:eastAsia="Times New Roman" w:hAnsi="Times New Roman" w:cs="Times New Roman"/>
                <w:sz w:val="24"/>
                <w:szCs w:val="24"/>
                <w:lang w:eastAsia="it-IT"/>
              </w:rPr>
              <w:t>; CHD</w:t>
            </w:r>
            <w:r w:rsidR="006A4A17" w:rsidRPr="0079649D">
              <w:rPr>
                <w:rFonts w:ascii="Times New Roman" w:eastAsia="Calibri" w:hAnsi="Times New Roman" w:cs="Times New Roman"/>
                <w:sz w:val="24"/>
                <w:szCs w:val="24"/>
                <w:lang w:eastAsia="it-IT"/>
              </w:rPr>
              <w:t>=</w:t>
            </w:r>
            <w:r w:rsidRPr="0079649D">
              <w:rPr>
                <w:rFonts w:ascii="Times New Roman" w:eastAsia="Times New Roman" w:hAnsi="Times New Roman" w:cs="Times New Roman"/>
                <w:sz w:val="24"/>
                <w:szCs w:val="24"/>
                <w:lang w:eastAsia="it-IT"/>
              </w:rPr>
              <w:t>coronary heart disease; CVD</w:t>
            </w:r>
            <w:r w:rsidR="006A4A17" w:rsidRPr="0079649D">
              <w:rPr>
                <w:rFonts w:ascii="Times New Roman" w:eastAsia="Calibri" w:hAnsi="Times New Roman" w:cs="Times New Roman"/>
                <w:sz w:val="24"/>
                <w:szCs w:val="24"/>
                <w:lang w:eastAsia="it-IT"/>
              </w:rPr>
              <w:t>=</w:t>
            </w:r>
            <w:r w:rsidRPr="0079649D">
              <w:rPr>
                <w:rFonts w:ascii="Times New Roman" w:eastAsia="Times New Roman" w:hAnsi="Times New Roman" w:cs="Times New Roman"/>
                <w:sz w:val="24"/>
                <w:szCs w:val="24"/>
                <w:lang w:eastAsia="it-IT"/>
              </w:rPr>
              <w:t>cardiovascular disease</w:t>
            </w:r>
            <w:r w:rsidRPr="0079649D">
              <w:rPr>
                <w:rFonts w:ascii="Times New Roman" w:eastAsia="Calibri" w:hAnsi="Times New Roman" w:cs="Times New Roman"/>
                <w:sz w:val="24"/>
                <w:szCs w:val="24"/>
                <w:lang w:eastAsia="it-IT"/>
              </w:rPr>
              <w:t>; PAD</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peripheral artery disease; PCI</w:t>
            </w:r>
            <w:r w:rsidR="006A4A17"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 xml:space="preserve">percutaneous coronary intervention. </w:t>
            </w:r>
          </w:p>
        </w:tc>
      </w:tr>
    </w:tbl>
    <w:p w14:paraId="7850C560" w14:textId="77777777" w:rsidR="001554FE" w:rsidRPr="0079649D" w:rsidRDefault="001554FE">
      <w:pPr>
        <w:rPr>
          <w:rFonts w:ascii="Times New Roman" w:hAnsi="Times New Roman" w:cs="Times New Roman"/>
          <w:sz w:val="24"/>
          <w:szCs w:val="24"/>
        </w:rPr>
      </w:pPr>
    </w:p>
    <w:p w14:paraId="4FD7C213" w14:textId="77777777" w:rsidR="001554FE" w:rsidRPr="0079649D" w:rsidRDefault="001554FE">
      <w:pPr>
        <w:rPr>
          <w:rFonts w:ascii="Times New Roman" w:hAnsi="Times New Roman" w:cs="Times New Roman"/>
          <w:sz w:val="24"/>
          <w:szCs w:val="24"/>
        </w:rPr>
      </w:pPr>
    </w:p>
    <w:p w14:paraId="29C8F3F4" w14:textId="650B5296" w:rsidR="00AF4BC9" w:rsidRPr="0079649D" w:rsidRDefault="00AF4BC9">
      <w:pPr>
        <w:rPr>
          <w:rFonts w:ascii="Times New Roman" w:hAnsi="Times New Roman" w:cs="Times New Roman"/>
          <w:sz w:val="24"/>
          <w:szCs w:val="24"/>
        </w:rPr>
      </w:pPr>
      <w:r w:rsidRPr="0079649D">
        <w:rPr>
          <w:rFonts w:ascii="Times New Roman" w:hAnsi="Times New Roman" w:cs="Times New Roman"/>
          <w:sz w:val="24"/>
          <w:szCs w:val="24"/>
        </w:rPr>
        <w:br w:type="page"/>
      </w:r>
    </w:p>
    <w:p w14:paraId="27F1F9B4" w14:textId="77777777" w:rsidR="00AF4BC9" w:rsidRPr="0079649D" w:rsidRDefault="00AF4BC9" w:rsidP="00123D37">
      <w:pPr>
        <w:pStyle w:val="Titolo2"/>
        <w:rPr>
          <w:rStyle w:val="Titolo1Carattere"/>
          <w:rFonts w:ascii="Times New Roman" w:hAnsi="Times New Roman" w:cs="Times New Roman"/>
          <w:b/>
          <w:color w:val="auto"/>
          <w:sz w:val="24"/>
          <w:szCs w:val="24"/>
        </w:rPr>
        <w:sectPr w:rsidR="00AF4BC9" w:rsidRPr="0079649D" w:rsidSect="00F85319">
          <w:pgSz w:w="16838" w:h="11906" w:orient="landscape"/>
          <w:pgMar w:top="1440" w:right="1440" w:bottom="1440" w:left="1440" w:header="709" w:footer="709" w:gutter="0"/>
          <w:cols w:space="708"/>
          <w:docGrid w:linePitch="360"/>
        </w:sectPr>
      </w:pPr>
    </w:p>
    <w:tbl>
      <w:tblPr>
        <w:tblW w:w="5000" w:type="pct"/>
        <w:tblLook w:val="04A0" w:firstRow="1" w:lastRow="0" w:firstColumn="1" w:lastColumn="0" w:noHBand="0" w:noVBand="1"/>
      </w:tblPr>
      <w:tblGrid>
        <w:gridCol w:w="693"/>
        <w:gridCol w:w="2376"/>
        <w:gridCol w:w="2885"/>
        <w:gridCol w:w="3072"/>
      </w:tblGrid>
      <w:tr w:rsidR="00AF4BC9" w:rsidRPr="0079649D" w14:paraId="393098D4" w14:textId="77777777" w:rsidTr="00123D37">
        <w:trPr>
          <w:trHeight w:val="699"/>
        </w:trPr>
        <w:tc>
          <w:tcPr>
            <w:tcW w:w="5000" w:type="pct"/>
            <w:gridSpan w:val="4"/>
            <w:tcBorders>
              <w:top w:val="single" w:sz="4" w:space="0" w:color="auto"/>
              <w:bottom w:val="single" w:sz="4" w:space="0" w:color="auto"/>
            </w:tcBorders>
            <w:shd w:val="clear" w:color="auto" w:fill="auto"/>
          </w:tcPr>
          <w:p w14:paraId="48712F4E" w14:textId="7946A95A" w:rsidR="00AF4BC9" w:rsidRPr="0079649D" w:rsidRDefault="00AF4BC9" w:rsidP="00123D37">
            <w:pPr>
              <w:pStyle w:val="Titolo2"/>
              <w:rPr>
                <w:rFonts w:ascii="Times New Roman" w:hAnsi="Times New Roman" w:cs="Times New Roman"/>
                <w:color w:val="auto"/>
                <w:sz w:val="24"/>
                <w:szCs w:val="24"/>
              </w:rPr>
            </w:pPr>
            <w:bookmarkStart w:id="44" w:name="_Toc159866643"/>
            <w:r w:rsidRPr="00365F66">
              <w:rPr>
                <w:rStyle w:val="Titolo1Carattere"/>
                <w:rFonts w:ascii="Times New Roman" w:hAnsi="Times New Roman" w:cs="Times New Roman"/>
                <w:b/>
                <w:color w:val="auto"/>
                <w:sz w:val="24"/>
                <w:szCs w:val="24"/>
              </w:rPr>
              <w:lastRenderedPageBreak/>
              <w:t xml:space="preserve">Table </w:t>
            </w:r>
            <w:r w:rsidR="007D58AC">
              <w:rPr>
                <w:rStyle w:val="Titolo1Carattere"/>
                <w:rFonts w:ascii="Times New Roman" w:hAnsi="Times New Roman" w:cs="Times New Roman"/>
                <w:b/>
                <w:color w:val="auto"/>
                <w:sz w:val="24"/>
                <w:szCs w:val="24"/>
              </w:rPr>
              <w:t>S</w:t>
            </w:r>
            <w:r w:rsidRPr="00365F66">
              <w:rPr>
                <w:rStyle w:val="Titolo1Carattere"/>
                <w:rFonts w:ascii="Times New Roman" w:hAnsi="Times New Roman" w:cs="Times New Roman"/>
                <w:b/>
                <w:color w:val="auto"/>
                <w:sz w:val="24"/>
                <w:szCs w:val="24"/>
              </w:rPr>
              <w:t>1</w:t>
            </w:r>
            <w:r w:rsidR="00741C75" w:rsidRPr="00365F66">
              <w:rPr>
                <w:rStyle w:val="Titolo1Carattere"/>
                <w:rFonts w:ascii="Times New Roman" w:hAnsi="Times New Roman" w:cs="Times New Roman"/>
                <w:b/>
                <w:color w:val="auto"/>
                <w:sz w:val="24"/>
                <w:szCs w:val="24"/>
              </w:rPr>
              <w:t>5</w:t>
            </w:r>
            <w:r w:rsidRPr="00365F66">
              <w:rPr>
                <w:rStyle w:val="Titolo1Carattere"/>
                <w:rFonts w:ascii="Times New Roman" w:hAnsi="Times New Roman" w:cs="Times New Roman"/>
                <w:b/>
                <w:color w:val="auto"/>
                <w:sz w:val="24"/>
                <w:szCs w:val="24"/>
              </w:rPr>
              <w:t>.</w:t>
            </w:r>
            <w:r w:rsidRPr="00365F66">
              <w:rPr>
                <w:rStyle w:val="Titolo1Carattere"/>
                <w:rFonts w:ascii="Times New Roman" w:hAnsi="Times New Roman" w:cs="Times New Roman"/>
                <w:color w:val="auto"/>
                <w:sz w:val="24"/>
                <w:szCs w:val="24"/>
              </w:rPr>
              <w:t xml:space="preserve"> </w:t>
            </w:r>
            <w:r w:rsidRPr="0079649D">
              <w:rPr>
                <w:rStyle w:val="Titolo1Carattere"/>
                <w:rFonts w:ascii="Times New Roman" w:hAnsi="Times New Roman" w:cs="Times New Roman"/>
                <w:color w:val="auto"/>
                <w:sz w:val="24"/>
                <w:szCs w:val="24"/>
              </w:rPr>
              <w:t>Interaction test: calculations for comparing two estimated risk ratios (No PCI versus PCI) for 30-day mortality by inverse probability weighting: Men</w:t>
            </w:r>
            <w:bookmarkEnd w:id="44"/>
            <w:r w:rsidRPr="0079649D">
              <w:rPr>
                <w:rStyle w:val="Titolo1Carattere"/>
                <w:rFonts w:ascii="Times New Roman" w:hAnsi="Times New Roman" w:cs="Times New Roman"/>
                <w:color w:val="auto"/>
                <w:sz w:val="24"/>
                <w:szCs w:val="24"/>
              </w:rPr>
              <w:t xml:space="preserve"> </w:t>
            </w:r>
          </w:p>
        </w:tc>
      </w:tr>
      <w:tr w:rsidR="00AF4BC9" w:rsidRPr="0079649D" w14:paraId="00107814" w14:textId="77777777" w:rsidTr="00123D37">
        <w:trPr>
          <w:trHeight w:val="1706"/>
        </w:trPr>
        <w:tc>
          <w:tcPr>
            <w:tcW w:w="384" w:type="pct"/>
            <w:tcBorders>
              <w:top w:val="single" w:sz="4" w:space="0" w:color="auto"/>
              <w:bottom w:val="single" w:sz="4" w:space="0" w:color="auto"/>
            </w:tcBorders>
            <w:shd w:val="clear" w:color="auto" w:fill="auto"/>
          </w:tcPr>
          <w:p w14:paraId="1863E086" w14:textId="77777777" w:rsidR="00AF4BC9" w:rsidRPr="0079649D" w:rsidRDefault="00AF4BC9" w:rsidP="00123D37">
            <w:pPr>
              <w:jc w:val="center"/>
              <w:rPr>
                <w:rFonts w:ascii="Times New Roman" w:hAnsi="Times New Roman" w:cs="Times New Roman"/>
                <w:b/>
                <w:sz w:val="24"/>
                <w:szCs w:val="24"/>
                <w:lang w:val="en-GB"/>
              </w:rPr>
            </w:pPr>
          </w:p>
        </w:tc>
        <w:tc>
          <w:tcPr>
            <w:tcW w:w="1316" w:type="pct"/>
            <w:tcBorders>
              <w:top w:val="single" w:sz="4" w:space="0" w:color="auto"/>
              <w:bottom w:val="single" w:sz="4" w:space="0" w:color="auto"/>
            </w:tcBorders>
            <w:shd w:val="clear" w:color="auto" w:fill="auto"/>
          </w:tcPr>
          <w:p w14:paraId="4AA9308C"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598" w:type="pct"/>
            <w:tcBorders>
              <w:top w:val="single" w:sz="4" w:space="0" w:color="auto"/>
              <w:bottom w:val="single" w:sz="4" w:space="0" w:color="auto"/>
            </w:tcBorders>
            <w:shd w:val="clear" w:color="auto" w:fill="auto"/>
            <w:hideMark/>
          </w:tcPr>
          <w:p w14:paraId="57B849B8"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53F0F009" w14:textId="4FFACD9B"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00017B2F" w:rsidRPr="0079649D">
              <w:rPr>
                <w:rFonts w:ascii="Times New Roman" w:hAnsi="Times New Roman" w:cs="Times New Roman"/>
                <w:b/>
                <w:sz w:val="24"/>
                <w:szCs w:val="24"/>
                <w:lang w:val="en-GB"/>
              </w:rPr>
              <w:t>High-income countries</w:t>
            </w:r>
            <w:r w:rsidRPr="0079649D">
              <w:rPr>
                <w:rFonts w:ascii="Times New Roman" w:hAnsi="Times New Roman" w:cs="Times New Roman"/>
                <w:b/>
                <w:sz w:val="24"/>
                <w:szCs w:val="24"/>
                <w:lang w:val="en-GB"/>
              </w:rPr>
              <w:t>]</w:t>
            </w:r>
          </w:p>
          <w:p w14:paraId="5D355B17" w14:textId="6F6FD603"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F47850"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9</w:t>
            </w:r>
            <w:r w:rsidR="00017B2F"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429)</w:t>
            </w:r>
          </w:p>
        </w:tc>
        <w:tc>
          <w:tcPr>
            <w:tcW w:w="1702" w:type="pct"/>
            <w:tcBorders>
              <w:top w:val="single" w:sz="4" w:space="0" w:color="auto"/>
              <w:bottom w:val="single" w:sz="4" w:space="0" w:color="auto"/>
            </w:tcBorders>
            <w:shd w:val="clear" w:color="auto" w:fill="auto"/>
            <w:hideMark/>
          </w:tcPr>
          <w:p w14:paraId="62F468AE"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5560C78E" w14:textId="63E982D3"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00017B2F" w:rsidRPr="0079649D">
              <w:rPr>
                <w:rFonts w:ascii="Times New Roman" w:hAnsi="Times New Roman" w:cs="Times New Roman"/>
                <w:b/>
                <w:sz w:val="24"/>
                <w:szCs w:val="24"/>
                <w:lang w:val="en-GB"/>
              </w:rPr>
              <w:t>Middle-income countries</w:t>
            </w:r>
            <w:r w:rsidRPr="0079649D">
              <w:rPr>
                <w:rFonts w:ascii="Times New Roman" w:hAnsi="Times New Roman" w:cs="Times New Roman"/>
                <w:b/>
                <w:sz w:val="24"/>
                <w:szCs w:val="24"/>
                <w:lang w:val="en-GB"/>
              </w:rPr>
              <w:t xml:space="preserve">] </w:t>
            </w:r>
          </w:p>
          <w:p w14:paraId="7CD48573" w14:textId="2ACCEC58"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F47850"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5</w:t>
            </w:r>
            <w:r w:rsidR="00017B2F"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989)</w:t>
            </w:r>
          </w:p>
        </w:tc>
      </w:tr>
      <w:tr w:rsidR="00AF4BC9" w:rsidRPr="0079649D" w14:paraId="3BFEDC09" w14:textId="77777777" w:rsidTr="00123D37">
        <w:trPr>
          <w:trHeight w:val="554"/>
        </w:trPr>
        <w:tc>
          <w:tcPr>
            <w:tcW w:w="384" w:type="pct"/>
            <w:tcBorders>
              <w:top w:val="single" w:sz="4" w:space="0" w:color="auto"/>
            </w:tcBorders>
            <w:shd w:val="clear" w:color="auto" w:fill="auto"/>
            <w:hideMark/>
          </w:tcPr>
          <w:p w14:paraId="12DB4EF1"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316" w:type="pct"/>
            <w:tcBorders>
              <w:top w:val="single" w:sz="4" w:space="0" w:color="auto"/>
            </w:tcBorders>
            <w:shd w:val="clear" w:color="auto" w:fill="auto"/>
            <w:hideMark/>
          </w:tcPr>
          <w:p w14:paraId="02702575"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598" w:type="pct"/>
            <w:tcBorders>
              <w:top w:val="single" w:sz="4" w:space="0" w:color="auto"/>
            </w:tcBorders>
            <w:shd w:val="clear" w:color="auto" w:fill="auto"/>
          </w:tcPr>
          <w:p w14:paraId="2359B997" w14:textId="77777777" w:rsidR="00AF4BC9" w:rsidRPr="0079649D" w:rsidRDefault="00AF4BC9" w:rsidP="00123D37">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0.53</w:t>
            </w:r>
          </w:p>
        </w:tc>
        <w:tc>
          <w:tcPr>
            <w:tcW w:w="1702" w:type="pct"/>
            <w:tcBorders>
              <w:top w:val="single" w:sz="4" w:space="0" w:color="auto"/>
            </w:tcBorders>
            <w:shd w:val="clear" w:color="auto" w:fill="auto"/>
          </w:tcPr>
          <w:p w14:paraId="44318D19" w14:textId="77777777" w:rsidR="00AF4BC9" w:rsidRPr="0079649D" w:rsidRDefault="00AF4BC9" w:rsidP="00123D37">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0.50</w:t>
            </w:r>
          </w:p>
        </w:tc>
      </w:tr>
      <w:tr w:rsidR="00AF4BC9" w:rsidRPr="0079649D" w14:paraId="52C5C4BA" w14:textId="77777777" w:rsidTr="00123D37">
        <w:trPr>
          <w:trHeight w:val="568"/>
        </w:trPr>
        <w:tc>
          <w:tcPr>
            <w:tcW w:w="384" w:type="pct"/>
            <w:shd w:val="clear" w:color="auto" w:fill="auto"/>
            <w:hideMark/>
          </w:tcPr>
          <w:p w14:paraId="3B4C2AF3"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316" w:type="pct"/>
            <w:shd w:val="clear" w:color="auto" w:fill="auto"/>
            <w:hideMark/>
          </w:tcPr>
          <w:p w14:paraId="74187268"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598" w:type="pct"/>
            <w:shd w:val="clear" w:color="auto" w:fill="auto"/>
          </w:tcPr>
          <w:p w14:paraId="68EA0095" w14:textId="77777777" w:rsidR="00AF4BC9" w:rsidRPr="0079649D" w:rsidRDefault="00AF4BC9" w:rsidP="00123D37">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-0.6349</w:t>
            </w:r>
          </w:p>
        </w:tc>
        <w:tc>
          <w:tcPr>
            <w:tcW w:w="1702" w:type="pct"/>
            <w:shd w:val="clear" w:color="auto" w:fill="auto"/>
          </w:tcPr>
          <w:p w14:paraId="74253742" w14:textId="77777777" w:rsidR="00AF4BC9" w:rsidRPr="0079649D" w:rsidRDefault="00AF4BC9" w:rsidP="00123D37">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-0.6931</w:t>
            </w:r>
          </w:p>
        </w:tc>
      </w:tr>
      <w:tr w:rsidR="00AF4BC9" w:rsidRPr="0079649D" w14:paraId="65F4C75A" w14:textId="77777777" w:rsidTr="00123D37">
        <w:trPr>
          <w:trHeight w:val="568"/>
        </w:trPr>
        <w:tc>
          <w:tcPr>
            <w:tcW w:w="384" w:type="pct"/>
            <w:shd w:val="clear" w:color="auto" w:fill="auto"/>
            <w:hideMark/>
          </w:tcPr>
          <w:p w14:paraId="08190730"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316" w:type="pct"/>
            <w:shd w:val="clear" w:color="auto" w:fill="auto"/>
            <w:hideMark/>
          </w:tcPr>
          <w:p w14:paraId="43357A54"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598" w:type="pct"/>
            <w:shd w:val="clear" w:color="auto" w:fill="auto"/>
          </w:tcPr>
          <w:p w14:paraId="75A2C3B3" w14:textId="77777777" w:rsidR="00AF4BC9" w:rsidRPr="0079649D" w:rsidRDefault="00AF4BC9" w:rsidP="00123D37">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0.43 – 0.64</w:t>
            </w:r>
          </w:p>
        </w:tc>
        <w:tc>
          <w:tcPr>
            <w:tcW w:w="1702" w:type="pct"/>
            <w:shd w:val="clear" w:color="auto" w:fill="auto"/>
          </w:tcPr>
          <w:p w14:paraId="003AAC68" w14:textId="77777777" w:rsidR="00AF4BC9" w:rsidRPr="0079649D" w:rsidRDefault="00AF4BC9" w:rsidP="00123D37">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0.38 – 0.66</w:t>
            </w:r>
          </w:p>
        </w:tc>
      </w:tr>
      <w:tr w:rsidR="00AF4BC9" w:rsidRPr="0079649D" w14:paraId="2960ED4F" w14:textId="77777777" w:rsidTr="00123D37">
        <w:trPr>
          <w:trHeight w:val="568"/>
        </w:trPr>
        <w:tc>
          <w:tcPr>
            <w:tcW w:w="384" w:type="pct"/>
            <w:shd w:val="clear" w:color="auto" w:fill="auto"/>
            <w:hideMark/>
          </w:tcPr>
          <w:p w14:paraId="7A90C307"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316" w:type="pct"/>
            <w:shd w:val="clear" w:color="auto" w:fill="auto"/>
            <w:hideMark/>
          </w:tcPr>
          <w:p w14:paraId="1E96CB05"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598" w:type="pct"/>
            <w:shd w:val="clear" w:color="auto" w:fill="auto"/>
          </w:tcPr>
          <w:p w14:paraId="19F752D0" w14:textId="77777777"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-0.8440 - -0.4463</w:t>
            </w:r>
          </w:p>
        </w:tc>
        <w:tc>
          <w:tcPr>
            <w:tcW w:w="1702" w:type="pct"/>
            <w:shd w:val="clear" w:color="auto" w:fill="auto"/>
          </w:tcPr>
          <w:p w14:paraId="4030C0CA" w14:textId="77777777"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-0.9676 - -0.4155</w:t>
            </w:r>
          </w:p>
        </w:tc>
      </w:tr>
      <w:tr w:rsidR="00AF4BC9" w:rsidRPr="0079649D" w14:paraId="2CCF9B30" w14:textId="77777777" w:rsidTr="00123D37">
        <w:trPr>
          <w:trHeight w:val="568"/>
        </w:trPr>
        <w:tc>
          <w:tcPr>
            <w:tcW w:w="384" w:type="pct"/>
            <w:shd w:val="clear" w:color="auto" w:fill="auto"/>
            <w:hideMark/>
          </w:tcPr>
          <w:p w14:paraId="067CC712"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316" w:type="pct"/>
            <w:shd w:val="clear" w:color="auto" w:fill="auto"/>
            <w:hideMark/>
          </w:tcPr>
          <w:p w14:paraId="7BEDA912"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598" w:type="pct"/>
            <w:shd w:val="clear" w:color="auto" w:fill="auto"/>
          </w:tcPr>
          <w:p w14:paraId="677C05D5" w14:textId="77777777"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0.3977</w:t>
            </w:r>
          </w:p>
        </w:tc>
        <w:tc>
          <w:tcPr>
            <w:tcW w:w="1702" w:type="pct"/>
            <w:shd w:val="clear" w:color="auto" w:fill="auto"/>
          </w:tcPr>
          <w:p w14:paraId="1BF8A49B" w14:textId="77777777"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0.5521</w:t>
            </w:r>
          </w:p>
        </w:tc>
      </w:tr>
      <w:tr w:rsidR="00AF4BC9" w:rsidRPr="0079649D" w14:paraId="5BCF5CDF" w14:textId="77777777" w:rsidTr="00123D37">
        <w:trPr>
          <w:trHeight w:val="943"/>
        </w:trPr>
        <w:tc>
          <w:tcPr>
            <w:tcW w:w="384" w:type="pct"/>
            <w:shd w:val="clear" w:color="auto" w:fill="auto"/>
            <w:hideMark/>
          </w:tcPr>
          <w:p w14:paraId="338141DA"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316" w:type="pct"/>
            <w:shd w:val="clear" w:color="auto" w:fill="auto"/>
            <w:hideMark/>
          </w:tcPr>
          <w:p w14:paraId="00C811A1"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598" w:type="pct"/>
            <w:shd w:val="clear" w:color="auto" w:fill="auto"/>
          </w:tcPr>
          <w:p w14:paraId="16590144" w14:textId="77777777" w:rsidR="00AF4BC9" w:rsidRPr="0079649D" w:rsidRDefault="00AF4BC9" w:rsidP="00123D37">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0.1015</w:t>
            </w:r>
          </w:p>
        </w:tc>
        <w:tc>
          <w:tcPr>
            <w:tcW w:w="1702" w:type="pct"/>
            <w:shd w:val="clear" w:color="auto" w:fill="auto"/>
          </w:tcPr>
          <w:p w14:paraId="6F9254E2" w14:textId="77777777" w:rsidR="00AF4BC9" w:rsidRPr="0079649D" w:rsidRDefault="00AF4BC9" w:rsidP="00123D37">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0.1408</w:t>
            </w:r>
          </w:p>
        </w:tc>
      </w:tr>
      <w:tr w:rsidR="00AF4BC9" w:rsidRPr="0079649D" w14:paraId="2A81A4DA" w14:textId="77777777" w:rsidTr="00123D37">
        <w:trPr>
          <w:trHeight w:val="568"/>
        </w:trPr>
        <w:tc>
          <w:tcPr>
            <w:tcW w:w="5000" w:type="pct"/>
            <w:gridSpan w:val="4"/>
            <w:shd w:val="clear" w:color="auto" w:fill="auto"/>
            <w:hideMark/>
          </w:tcPr>
          <w:p w14:paraId="3D2AB57F"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Difference between log risk ratios</w:t>
            </w:r>
          </w:p>
        </w:tc>
      </w:tr>
      <w:tr w:rsidR="00AF4BC9" w:rsidRPr="0079649D" w14:paraId="6EB1FB06" w14:textId="77777777" w:rsidTr="00123D37">
        <w:trPr>
          <w:trHeight w:val="582"/>
        </w:trPr>
        <w:tc>
          <w:tcPr>
            <w:tcW w:w="384" w:type="pct"/>
            <w:shd w:val="clear" w:color="auto" w:fill="auto"/>
            <w:hideMark/>
          </w:tcPr>
          <w:p w14:paraId="4A9DFF42"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316" w:type="pct"/>
            <w:shd w:val="clear" w:color="auto" w:fill="auto"/>
            <w:hideMark/>
          </w:tcPr>
          <w:p w14:paraId="2A566C6E"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00" w:type="pct"/>
            <w:gridSpan w:val="2"/>
            <w:shd w:val="clear" w:color="auto" w:fill="auto"/>
          </w:tcPr>
          <w:p w14:paraId="508A8F8D"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0.0582</w:t>
            </w:r>
          </w:p>
        </w:tc>
      </w:tr>
      <w:tr w:rsidR="00AF4BC9" w:rsidRPr="0079649D" w14:paraId="49580E7D" w14:textId="77777777" w:rsidTr="00123D37">
        <w:trPr>
          <w:trHeight w:val="568"/>
        </w:trPr>
        <w:tc>
          <w:tcPr>
            <w:tcW w:w="384" w:type="pct"/>
            <w:shd w:val="clear" w:color="auto" w:fill="auto"/>
            <w:hideMark/>
          </w:tcPr>
          <w:p w14:paraId="3CF7F71D"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316" w:type="pct"/>
            <w:shd w:val="clear" w:color="auto" w:fill="auto"/>
            <w:hideMark/>
          </w:tcPr>
          <w:p w14:paraId="0FCFD699"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00" w:type="pct"/>
            <w:gridSpan w:val="2"/>
            <w:shd w:val="clear" w:color="auto" w:fill="auto"/>
          </w:tcPr>
          <w:p w14:paraId="336874DD"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0.1736</w:t>
            </w:r>
          </w:p>
        </w:tc>
      </w:tr>
      <w:tr w:rsidR="00AF4BC9" w:rsidRPr="0079649D" w14:paraId="523B07AA" w14:textId="77777777" w:rsidTr="00123D37">
        <w:trPr>
          <w:trHeight w:val="568"/>
        </w:trPr>
        <w:tc>
          <w:tcPr>
            <w:tcW w:w="384" w:type="pct"/>
            <w:shd w:val="clear" w:color="auto" w:fill="auto"/>
            <w:hideMark/>
          </w:tcPr>
          <w:p w14:paraId="5230A0D5"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316" w:type="pct"/>
            <w:shd w:val="clear" w:color="auto" w:fill="auto"/>
            <w:hideMark/>
          </w:tcPr>
          <w:p w14:paraId="2E96F9E6"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00" w:type="pct"/>
            <w:gridSpan w:val="2"/>
            <w:shd w:val="clear" w:color="auto" w:fill="auto"/>
          </w:tcPr>
          <w:p w14:paraId="70FDC352" w14:textId="77777777" w:rsidR="00AF4BC9" w:rsidRPr="0079649D" w:rsidRDefault="00AF4BC9" w:rsidP="00123D37">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-0.2821 – 0.3985</w:t>
            </w:r>
          </w:p>
        </w:tc>
      </w:tr>
      <w:tr w:rsidR="00AF4BC9" w:rsidRPr="0079649D" w14:paraId="3E90658C" w14:textId="77777777" w:rsidTr="00123D37">
        <w:trPr>
          <w:trHeight w:val="568"/>
        </w:trPr>
        <w:tc>
          <w:tcPr>
            <w:tcW w:w="384" w:type="pct"/>
            <w:shd w:val="clear" w:color="auto" w:fill="auto"/>
            <w:hideMark/>
          </w:tcPr>
          <w:p w14:paraId="3DA1EDBC"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316" w:type="pct"/>
            <w:shd w:val="clear" w:color="auto" w:fill="auto"/>
            <w:hideMark/>
          </w:tcPr>
          <w:p w14:paraId="082A0B22"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00" w:type="pct"/>
            <w:gridSpan w:val="2"/>
            <w:shd w:val="clear" w:color="auto" w:fill="auto"/>
          </w:tcPr>
          <w:p w14:paraId="4FF9D5EB" w14:textId="277F439A"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0.3353 (</w:t>
            </w:r>
            <w:r w:rsidR="00BD2DFA" w:rsidRPr="0079649D">
              <w:rPr>
                <w:rFonts w:ascii="Times New Roman" w:hAnsi="Times New Roman" w:cs="Times New Roman"/>
                <w:b/>
                <w:bCs/>
                <w:i/>
                <w:iCs/>
                <w:sz w:val="24"/>
                <w:szCs w:val="24"/>
              </w:rPr>
              <w:t>p</w:t>
            </w:r>
            <w:r w:rsidRPr="0079649D">
              <w:rPr>
                <w:rFonts w:ascii="Times New Roman" w:hAnsi="Times New Roman" w:cs="Times New Roman"/>
                <w:b/>
                <w:bCs/>
                <w:sz w:val="24"/>
                <w:szCs w:val="24"/>
              </w:rPr>
              <w:t xml:space="preserve"> value: 0.36</w:t>
            </w:r>
            <w:r w:rsidRPr="0079649D">
              <w:rPr>
                <w:rFonts w:ascii="Times New Roman" w:hAnsi="Times New Roman" w:cs="Times New Roman"/>
                <w:sz w:val="24"/>
                <w:szCs w:val="24"/>
              </w:rPr>
              <w:t>)</w:t>
            </w:r>
          </w:p>
        </w:tc>
      </w:tr>
      <w:tr w:rsidR="00AF4BC9" w:rsidRPr="0079649D" w14:paraId="115E2FC1" w14:textId="77777777" w:rsidTr="00123D37">
        <w:trPr>
          <w:trHeight w:val="568"/>
        </w:trPr>
        <w:tc>
          <w:tcPr>
            <w:tcW w:w="5000" w:type="pct"/>
            <w:gridSpan w:val="4"/>
            <w:shd w:val="clear" w:color="auto" w:fill="auto"/>
            <w:hideMark/>
          </w:tcPr>
          <w:p w14:paraId="44948925"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Ratio of risk ratios</w:t>
            </w:r>
          </w:p>
        </w:tc>
      </w:tr>
      <w:tr w:rsidR="00AF4BC9" w:rsidRPr="0079649D" w14:paraId="4215356A" w14:textId="77777777" w:rsidTr="00123D37">
        <w:trPr>
          <w:trHeight w:val="554"/>
        </w:trPr>
        <w:tc>
          <w:tcPr>
            <w:tcW w:w="384" w:type="pct"/>
            <w:shd w:val="clear" w:color="auto" w:fill="auto"/>
            <w:hideMark/>
          </w:tcPr>
          <w:p w14:paraId="655AB463"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316" w:type="pct"/>
            <w:shd w:val="clear" w:color="auto" w:fill="auto"/>
            <w:hideMark/>
          </w:tcPr>
          <w:p w14:paraId="63C7196C" w14:textId="3029E68D"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r w:rsidR="00164877"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exp(d</w:t>
            </w:r>
            <w:proofErr w:type="gramStart"/>
            <w:r w:rsidRPr="0079649D">
              <w:rPr>
                <w:rFonts w:ascii="Times New Roman" w:hAnsi="Times New Roman" w:cs="Times New Roman"/>
                <w:b/>
                <w:sz w:val="24"/>
                <w:szCs w:val="24"/>
                <w:lang w:val="en-GB"/>
              </w:rPr>
              <w:t>) )</w:t>
            </w:r>
            <w:proofErr w:type="gramEnd"/>
          </w:p>
        </w:tc>
        <w:tc>
          <w:tcPr>
            <w:tcW w:w="3300" w:type="pct"/>
            <w:gridSpan w:val="2"/>
            <w:shd w:val="clear" w:color="auto" w:fill="auto"/>
          </w:tcPr>
          <w:p w14:paraId="68272DCE" w14:textId="77777777"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1.0599</w:t>
            </w:r>
          </w:p>
        </w:tc>
      </w:tr>
      <w:tr w:rsidR="00AF4BC9" w:rsidRPr="0079649D" w14:paraId="2B75A2F3" w14:textId="77777777" w:rsidTr="00123D37">
        <w:trPr>
          <w:trHeight w:val="80"/>
        </w:trPr>
        <w:tc>
          <w:tcPr>
            <w:tcW w:w="384" w:type="pct"/>
            <w:tcBorders>
              <w:bottom w:val="single" w:sz="4" w:space="0" w:color="auto"/>
            </w:tcBorders>
            <w:shd w:val="clear" w:color="auto" w:fill="auto"/>
            <w:hideMark/>
          </w:tcPr>
          <w:p w14:paraId="42AF0DD5"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316" w:type="pct"/>
            <w:tcBorders>
              <w:bottom w:val="single" w:sz="4" w:space="0" w:color="auto"/>
            </w:tcBorders>
            <w:shd w:val="clear" w:color="auto" w:fill="auto"/>
            <w:hideMark/>
          </w:tcPr>
          <w:p w14:paraId="50B2748D" w14:textId="77777777" w:rsidR="00AF4BC9" w:rsidRPr="0079649D" w:rsidRDefault="00AF4BC9" w:rsidP="00123D37">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00" w:type="pct"/>
            <w:gridSpan w:val="2"/>
            <w:tcBorders>
              <w:bottom w:val="single" w:sz="4" w:space="0" w:color="auto"/>
            </w:tcBorders>
            <w:shd w:val="clear" w:color="auto" w:fill="auto"/>
          </w:tcPr>
          <w:p w14:paraId="692E2CB2" w14:textId="77777777" w:rsidR="00AF4BC9" w:rsidRPr="0079649D" w:rsidRDefault="00AF4BC9" w:rsidP="00123D37">
            <w:pPr>
              <w:jc w:val="center"/>
              <w:rPr>
                <w:rFonts w:ascii="Times New Roman" w:hAnsi="Times New Roman" w:cs="Times New Roman"/>
                <w:sz w:val="24"/>
                <w:szCs w:val="24"/>
              </w:rPr>
            </w:pPr>
            <w:r w:rsidRPr="0079649D">
              <w:rPr>
                <w:rFonts w:ascii="Times New Roman" w:hAnsi="Times New Roman" w:cs="Times New Roman"/>
                <w:sz w:val="24"/>
                <w:szCs w:val="24"/>
              </w:rPr>
              <w:t>0.7542 – 1.4896</w:t>
            </w:r>
          </w:p>
        </w:tc>
      </w:tr>
    </w:tbl>
    <w:p w14:paraId="569F1A1E" w14:textId="77777777" w:rsidR="00AF4BC9" w:rsidRPr="0079649D" w:rsidRDefault="00AF4BC9" w:rsidP="001118CF">
      <w:pPr>
        <w:spacing w:line="360" w:lineRule="auto"/>
        <w:rPr>
          <w:rFonts w:ascii="Times New Roman" w:hAnsi="Times New Roman" w:cs="Times New Roman"/>
          <w:sz w:val="24"/>
          <w:szCs w:val="24"/>
        </w:rPr>
        <w:sectPr w:rsidR="00AF4BC9" w:rsidRPr="0079649D" w:rsidSect="00F85319">
          <w:pgSz w:w="11906" w:h="16838"/>
          <w:pgMar w:top="1440" w:right="1440" w:bottom="1440" w:left="1440" w:header="709" w:footer="709" w:gutter="0"/>
          <w:cols w:space="708"/>
          <w:docGrid w:linePitch="360"/>
        </w:sectPr>
      </w:pPr>
    </w:p>
    <w:tbl>
      <w:tblPr>
        <w:tblW w:w="5000" w:type="pct"/>
        <w:tblLayout w:type="fixed"/>
        <w:tblLook w:val="04A0" w:firstRow="1" w:lastRow="0" w:firstColumn="1" w:lastColumn="0" w:noHBand="0" w:noVBand="1"/>
      </w:tblPr>
      <w:tblGrid>
        <w:gridCol w:w="3546"/>
        <w:gridCol w:w="1703"/>
        <w:gridCol w:w="1842"/>
        <w:gridCol w:w="1700"/>
        <w:gridCol w:w="1845"/>
        <w:gridCol w:w="1700"/>
        <w:gridCol w:w="1622"/>
      </w:tblGrid>
      <w:tr w:rsidR="008A1FA0" w:rsidRPr="0079649D" w14:paraId="735AF09B" w14:textId="5C040FE9" w:rsidTr="001309C6">
        <w:trPr>
          <w:trHeight w:val="274"/>
        </w:trPr>
        <w:tc>
          <w:tcPr>
            <w:tcW w:w="5000" w:type="pct"/>
            <w:gridSpan w:val="7"/>
            <w:tcBorders>
              <w:top w:val="single" w:sz="4" w:space="0" w:color="auto"/>
              <w:bottom w:val="single" w:sz="4" w:space="0" w:color="auto"/>
            </w:tcBorders>
            <w:shd w:val="clear" w:color="auto" w:fill="auto"/>
            <w:vAlign w:val="center"/>
          </w:tcPr>
          <w:p w14:paraId="22E34FEA" w14:textId="036B8C88" w:rsidR="00AA0E18" w:rsidRPr="0079649D" w:rsidRDefault="00DB6EEC" w:rsidP="00175203">
            <w:pPr>
              <w:pStyle w:val="Titolo2"/>
              <w:rPr>
                <w:rFonts w:ascii="Times New Roman" w:hAnsi="Times New Roman" w:cs="Times New Roman"/>
                <w:b/>
                <w:color w:val="auto"/>
                <w:sz w:val="24"/>
                <w:szCs w:val="24"/>
              </w:rPr>
            </w:pPr>
            <w:bookmarkStart w:id="45" w:name="_Toc159866644"/>
            <w:r w:rsidRPr="00365F66">
              <w:rPr>
                <w:rFonts w:ascii="Times New Roman" w:hAnsi="Times New Roman" w:cs="Times New Roman"/>
                <w:b/>
                <w:color w:val="auto"/>
                <w:sz w:val="24"/>
                <w:szCs w:val="24"/>
              </w:rPr>
              <w:lastRenderedPageBreak/>
              <w:t xml:space="preserve">Table </w:t>
            </w:r>
            <w:r w:rsidR="007D58AC">
              <w:rPr>
                <w:rFonts w:ascii="Times New Roman" w:hAnsi="Times New Roman" w:cs="Times New Roman"/>
                <w:b/>
                <w:color w:val="auto"/>
                <w:sz w:val="24"/>
                <w:szCs w:val="24"/>
              </w:rPr>
              <w:t>S</w:t>
            </w:r>
            <w:r w:rsidRPr="00365F66">
              <w:rPr>
                <w:rFonts w:ascii="Times New Roman" w:hAnsi="Times New Roman" w:cs="Times New Roman"/>
                <w:b/>
                <w:color w:val="auto"/>
                <w:sz w:val="24"/>
                <w:szCs w:val="24"/>
              </w:rPr>
              <w:t>1</w:t>
            </w:r>
            <w:r w:rsidR="00741C75" w:rsidRPr="00365F66">
              <w:rPr>
                <w:rFonts w:ascii="Times New Roman" w:hAnsi="Times New Roman" w:cs="Times New Roman"/>
                <w:b/>
                <w:color w:val="auto"/>
                <w:sz w:val="24"/>
                <w:szCs w:val="24"/>
              </w:rPr>
              <w:t>6</w:t>
            </w:r>
            <w:r w:rsidR="00442633" w:rsidRPr="00365F66">
              <w:rPr>
                <w:rFonts w:ascii="Times New Roman" w:hAnsi="Times New Roman" w:cs="Times New Roman"/>
                <w:b/>
                <w:color w:val="auto"/>
                <w:sz w:val="24"/>
                <w:szCs w:val="24"/>
              </w:rPr>
              <w:t xml:space="preserve">. </w:t>
            </w:r>
            <w:r w:rsidR="00AA0E18" w:rsidRPr="0079649D">
              <w:rPr>
                <w:rFonts w:ascii="Times New Roman" w:hAnsi="Times New Roman" w:cs="Times New Roman"/>
                <w:color w:val="auto"/>
                <w:sz w:val="24"/>
                <w:szCs w:val="24"/>
                <w:lang w:eastAsia="it-IT"/>
              </w:rPr>
              <w:t>Inverse probabil</w:t>
            </w:r>
            <w:r w:rsidR="00FE3AB7" w:rsidRPr="0079649D">
              <w:rPr>
                <w:rFonts w:ascii="Times New Roman" w:hAnsi="Times New Roman" w:cs="Times New Roman"/>
                <w:color w:val="auto"/>
                <w:sz w:val="24"/>
                <w:szCs w:val="24"/>
                <w:lang w:eastAsia="it-IT"/>
              </w:rPr>
              <w:t xml:space="preserve">ity </w:t>
            </w:r>
            <w:r w:rsidR="00AA0E18" w:rsidRPr="0079649D">
              <w:rPr>
                <w:rFonts w:ascii="Times New Roman" w:hAnsi="Times New Roman" w:cs="Times New Roman"/>
                <w:color w:val="auto"/>
                <w:sz w:val="24"/>
                <w:szCs w:val="24"/>
                <w:lang w:eastAsia="it-IT"/>
              </w:rPr>
              <w:t>weighting</w:t>
            </w:r>
            <w:r w:rsidR="00AA0E18" w:rsidRPr="0079649D">
              <w:rPr>
                <w:rFonts w:ascii="Times New Roman" w:hAnsi="Times New Roman" w:cs="Times New Roman"/>
                <w:color w:val="auto"/>
                <w:sz w:val="24"/>
                <w:szCs w:val="24"/>
                <w:lang w:val="en-GB" w:eastAsia="it-IT"/>
              </w:rPr>
              <w:t>: clinical factors and outcomes</w:t>
            </w:r>
            <w:r w:rsidR="00AA0E18" w:rsidRPr="0079649D">
              <w:rPr>
                <w:rFonts w:ascii="Times New Roman" w:hAnsi="Times New Roman" w:cs="Times New Roman"/>
                <w:color w:val="auto"/>
                <w:sz w:val="24"/>
                <w:szCs w:val="24"/>
                <w:lang w:eastAsia="ko-KR"/>
              </w:rPr>
              <w:t xml:space="preserve"> </w:t>
            </w:r>
            <w:r w:rsidR="00851BE2" w:rsidRPr="0079649D">
              <w:rPr>
                <w:rFonts w:ascii="Times New Roman" w:hAnsi="Times New Roman" w:cs="Times New Roman"/>
                <w:color w:val="auto"/>
                <w:sz w:val="24"/>
                <w:szCs w:val="24"/>
                <w:lang w:eastAsia="ko-KR"/>
              </w:rPr>
              <w:t>stratified by</w:t>
            </w:r>
            <w:r w:rsidR="00AA0E18" w:rsidRPr="0079649D">
              <w:rPr>
                <w:rFonts w:ascii="Times New Roman" w:hAnsi="Times New Roman" w:cs="Times New Roman"/>
                <w:color w:val="auto"/>
                <w:sz w:val="24"/>
                <w:szCs w:val="24"/>
                <w:lang w:eastAsia="ko-KR"/>
              </w:rPr>
              <w:t xml:space="preserve"> sex</w:t>
            </w:r>
            <w:r w:rsidR="006D055F" w:rsidRPr="0079649D">
              <w:rPr>
                <w:rFonts w:ascii="Times New Roman" w:hAnsi="Times New Roman" w:cs="Times New Roman"/>
                <w:color w:val="auto"/>
                <w:sz w:val="24"/>
                <w:szCs w:val="24"/>
                <w:lang w:eastAsia="ko-KR"/>
              </w:rPr>
              <w:t xml:space="preserve"> and </w:t>
            </w:r>
            <w:r w:rsidR="00D57C7C" w:rsidRPr="0079649D">
              <w:rPr>
                <w:rFonts w:ascii="Times New Roman" w:hAnsi="Times New Roman" w:cs="Times New Roman"/>
                <w:color w:val="auto"/>
                <w:sz w:val="24"/>
                <w:szCs w:val="24"/>
                <w:lang w:eastAsia="ko-KR"/>
              </w:rPr>
              <w:t xml:space="preserve">economic status </w:t>
            </w:r>
            <w:r w:rsidR="00AA0E18" w:rsidRPr="0079649D">
              <w:rPr>
                <w:rFonts w:ascii="Times New Roman" w:hAnsi="Times New Roman" w:cs="Times New Roman"/>
                <w:color w:val="auto"/>
                <w:sz w:val="24"/>
                <w:szCs w:val="24"/>
                <w:lang w:eastAsia="ko-KR"/>
              </w:rPr>
              <w:t xml:space="preserve">in STEMI </w:t>
            </w:r>
            <w:r w:rsidR="00AA0E18" w:rsidRPr="0079649D">
              <w:rPr>
                <w:rFonts w:ascii="Times New Roman" w:eastAsia="Times New Roman" w:hAnsi="Times New Roman" w:cs="Times New Roman"/>
                <w:color w:val="auto"/>
                <w:sz w:val="24"/>
                <w:szCs w:val="24"/>
              </w:rPr>
              <w:t>patients</w:t>
            </w:r>
            <w:r w:rsidR="00AA0E18" w:rsidRPr="0079649D">
              <w:rPr>
                <w:rFonts w:ascii="Times New Roman" w:hAnsi="Times New Roman" w:cs="Times New Roman"/>
                <w:color w:val="auto"/>
                <w:sz w:val="24"/>
                <w:szCs w:val="24"/>
              </w:rPr>
              <w:t xml:space="preserve"> </w:t>
            </w:r>
            <w:r w:rsidR="00AA0E18" w:rsidRPr="0079649D">
              <w:rPr>
                <w:rFonts w:ascii="Times New Roman" w:eastAsia="Times New Roman" w:hAnsi="Times New Roman" w:cs="Times New Roman"/>
                <w:color w:val="auto"/>
                <w:sz w:val="24"/>
                <w:szCs w:val="24"/>
              </w:rPr>
              <w:t xml:space="preserve">undergoing </w:t>
            </w:r>
            <w:r w:rsidR="003B50EE">
              <w:rPr>
                <w:rFonts w:ascii="Times New Roman" w:hAnsi="Times New Roman" w:cs="Times New Roman"/>
                <w:color w:val="auto"/>
                <w:sz w:val="24"/>
                <w:szCs w:val="24"/>
              </w:rPr>
              <w:t>revascularization</w:t>
            </w:r>
            <w:bookmarkEnd w:id="45"/>
            <w:r w:rsidR="003B50EE">
              <w:rPr>
                <w:rFonts w:ascii="Times New Roman" w:hAnsi="Times New Roman" w:cs="Times New Roman"/>
                <w:color w:val="auto"/>
                <w:sz w:val="24"/>
                <w:szCs w:val="24"/>
              </w:rPr>
              <w:t xml:space="preserve"> </w:t>
            </w:r>
            <w:r w:rsidR="00AA0E18" w:rsidRPr="0079649D">
              <w:rPr>
                <w:rFonts w:ascii="Times New Roman" w:hAnsi="Times New Roman" w:cs="Times New Roman"/>
                <w:b/>
                <w:color w:val="auto"/>
                <w:sz w:val="24"/>
                <w:szCs w:val="24"/>
                <w:lang w:val="en-GB"/>
              </w:rPr>
              <w:t xml:space="preserve"> </w:t>
            </w:r>
          </w:p>
        </w:tc>
      </w:tr>
      <w:tr w:rsidR="008A1FA0" w:rsidRPr="0079649D" w14:paraId="0AFAAA45" w14:textId="77777777" w:rsidTr="00FF4F79">
        <w:trPr>
          <w:trHeight w:val="427"/>
        </w:trPr>
        <w:tc>
          <w:tcPr>
            <w:tcW w:w="1270" w:type="pct"/>
            <w:tcBorders>
              <w:top w:val="single" w:sz="4" w:space="0" w:color="auto"/>
              <w:bottom w:val="single" w:sz="4" w:space="0" w:color="auto"/>
            </w:tcBorders>
            <w:shd w:val="clear" w:color="auto" w:fill="auto"/>
            <w:vAlign w:val="center"/>
          </w:tcPr>
          <w:p w14:paraId="18F1284C" w14:textId="77777777" w:rsidR="00AA0E18" w:rsidRPr="0079649D" w:rsidRDefault="00AA0E18" w:rsidP="002B5618">
            <w:pPr>
              <w:spacing w:after="0" w:line="360" w:lineRule="auto"/>
              <w:rPr>
                <w:rFonts w:ascii="Times New Roman" w:hAnsi="Times New Roman" w:cs="Times New Roman"/>
                <w:b/>
              </w:rPr>
            </w:pPr>
          </w:p>
        </w:tc>
        <w:tc>
          <w:tcPr>
            <w:tcW w:w="1879" w:type="pct"/>
            <w:gridSpan w:val="3"/>
            <w:tcBorders>
              <w:top w:val="single" w:sz="4" w:space="0" w:color="auto"/>
              <w:bottom w:val="single" w:sz="4" w:space="0" w:color="auto"/>
            </w:tcBorders>
            <w:shd w:val="clear" w:color="auto" w:fill="auto"/>
            <w:vAlign w:val="center"/>
          </w:tcPr>
          <w:p w14:paraId="76A39E55" w14:textId="0E2FA654" w:rsidR="00AA0E18" w:rsidRPr="0079649D" w:rsidRDefault="00AA0E18" w:rsidP="00160F09">
            <w:pPr>
              <w:spacing w:after="0" w:line="360" w:lineRule="auto"/>
              <w:jc w:val="center"/>
              <w:rPr>
                <w:rFonts w:ascii="Times New Roman" w:hAnsi="Times New Roman" w:cs="Times New Roman"/>
                <w:b/>
                <w:sz w:val="24"/>
                <w:szCs w:val="24"/>
              </w:rPr>
            </w:pPr>
            <w:r w:rsidRPr="0079649D">
              <w:rPr>
                <w:rFonts w:ascii="Times New Roman" w:hAnsi="Times New Roman" w:cs="Times New Roman"/>
                <w:b/>
                <w:bCs/>
                <w:sz w:val="24"/>
                <w:szCs w:val="24"/>
                <w:lang w:val="en-GB"/>
              </w:rPr>
              <w:t>High</w:t>
            </w:r>
            <w:r w:rsidR="00017B2F" w:rsidRPr="0079649D">
              <w:rPr>
                <w:rFonts w:ascii="Times New Roman" w:hAnsi="Times New Roman" w:cs="Times New Roman"/>
                <w:b/>
                <w:bCs/>
                <w:sz w:val="24"/>
                <w:szCs w:val="24"/>
                <w:lang w:val="en-GB"/>
              </w:rPr>
              <w:t>-</w:t>
            </w:r>
            <w:r w:rsidRPr="0079649D">
              <w:rPr>
                <w:rFonts w:ascii="Times New Roman" w:hAnsi="Times New Roman" w:cs="Times New Roman"/>
                <w:b/>
                <w:bCs/>
                <w:sz w:val="24"/>
                <w:szCs w:val="24"/>
                <w:lang w:val="en-GB"/>
              </w:rPr>
              <w:t>Income countries</w:t>
            </w:r>
          </w:p>
        </w:tc>
        <w:tc>
          <w:tcPr>
            <w:tcW w:w="1851" w:type="pct"/>
            <w:gridSpan w:val="3"/>
            <w:tcBorders>
              <w:top w:val="single" w:sz="4" w:space="0" w:color="auto"/>
              <w:bottom w:val="single" w:sz="4" w:space="0" w:color="auto"/>
            </w:tcBorders>
            <w:shd w:val="clear" w:color="auto" w:fill="auto"/>
            <w:vAlign w:val="center"/>
          </w:tcPr>
          <w:p w14:paraId="357CACB7" w14:textId="58458330" w:rsidR="00AA0E18" w:rsidRPr="0079649D" w:rsidRDefault="00AA0E18" w:rsidP="00160F09">
            <w:pPr>
              <w:spacing w:after="0" w:line="360" w:lineRule="auto"/>
              <w:jc w:val="center"/>
              <w:rPr>
                <w:rFonts w:ascii="Times New Roman" w:hAnsi="Times New Roman" w:cs="Times New Roman"/>
                <w:b/>
                <w:sz w:val="24"/>
                <w:szCs w:val="24"/>
              </w:rPr>
            </w:pPr>
            <w:r w:rsidRPr="0079649D">
              <w:rPr>
                <w:rFonts w:ascii="Times New Roman" w:hAnsi="Times New Roman" w:cs="Times New Roman"/>
                <w:b/>
                <w:bCs/>
                <w:sz w:val="24"/>
                <w:szCs w:val="24"/>
                <w:lang w:val="en-GB"/>
              </w:rPr>
              <w:t>Middle</w:t>
            </w:r>
            <w:r w:rsidR="00017B2F" w:rsidRPr="0079649D">
              <w:rPr>
                <w:rFonts w:ascii="Times New Roman" w:hAnsi="Times New Roman" w:cs="Times New Roman"/>
                <w:b/>
                <w:bCs/>
                <w:sz w:val="24"/>
                <w:szCs w:val="24"/>
                <w:lang w:val="en-GB"/>
              </w:rPr>
              <w:t>-</w:t>
            </w:r>
            <w:r w:rsidRPr="0079649D">
              <w:rPr>
                <w:rFonts w:ascii="Times New Roman" w:hAnsi="Times New Roman" w:cs="Times New Roman"/>
                <w:b/>
                <w:bCs/>
                <w:sz w:val="24"/>
                <w:szCs w:val="24"/>
                <w:lang w:val="en-GB"/>
              </w:rPr>
              <w:t>income countries</w:t>
            </w:r>
          </w:p>
        </w:tc>
      </w:tr>
      <w:tr w:rsidR="008A1FA0" w:rsidRPr="0079649D" w14:paraId="1AC607E4" w14:textId="057D7790" w:rsidTr="00FF4F79">
        <w:trPr>
          <w:trHeight w:val="831"/>
        </w:trPr>
        <w:tc>
          <w:tcPr>
            <w:tcW w:w="1270" w:type="pct"/>
            <w:tcBorders>
              <w:top w:val="single" w:sz="4" w:space="0" w:color="auto"/>
              <w:bottom w:val="single" w:sz="4" w:space="0" w:color="auto"/>
            </w:tcBorders>
            <w:shd w:val="clear" w:color="auto" w:fill="auto"/>
            <w:vAlign w:val="center"/>
          </w:tcPr>
          <w:p w14:paraId="02CD51B7"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Characteristics</w:t>
            </w:r>
          </w:p>
        </w:tc>
        <w:tc>
          <w:tcPr>
            <w:tcW w:w="610" w:type="pct"/>
            <w:tcBorders>
              <w:top w:val="single" w:sz="4" w:space="0" w:color="auto"/>
              <w:bottom w:val="single" w:sz="4" w:space="0" w:color="auto"/>
            </w:tcBorders>
            <w:shd w:val="clear" w:color="auto" w:fill="auto"/>
            <w:vAlign w:val="center"/>
          </w:tcPr>
          <w:p w14:paraId="19C48012" w14:textId="77777777" w:rsidR="00AA0E18" w:rsidRPr="0079649D" w:rsidRDefault="00AA0E18" w:rsidP="00AA0E18">
            <w:pPr>
              <w:spacing w:after="0" w:line="360" w:lineRule="auto"/>
              <w:jc w:val="center"/>
              <w:rPr>
                <w:rFonts w:ascii="Times New Roman" w:hAnsi="Times New Roman" w:cs="Times New Roman"/>
                <w:sz w:val="24"/>
                <w:szCs w:val="24"/>
              </w:rPr>
            </w:pPr>
            <w:r w:rsidRPr="0079649D">
              <w:rPr>
                <w:rFonts w:ascii="Times New Roman" w:eastAsia="Times New Roman" w:hAnsi="Times New Roman" w:cs="Times New Roman"/>
                <w:b/>
                <w:sz w:val="24"/>
                <w:szCs w:val="24"/>
                <w:lang w:val="en-GB" w:eastAsia="it-IT"/>
              </w:rPr>
              <w:t>Women</w:t>
            </w:r>
          </w:p>
          <w:p w14:paraId="2271FAED" w14:textId="497D2EDB"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=885)</w:t>
            </w:r>
          </w:p>
        </w:tc>
        <w:tc>
          <w:tcPr>
            <w:tcW w:w="660" w:type="pct"/>
            <w:tcBorders>
              <w:top w:val="single" w:sz="4" w:space="0" w:color="auto"/>
              <w:bottom w:val="single" w:sz="4" w:space="0" w:color="auto"/>
            </w:tcBorders>
            <w:vAlign w:val="center"/>
          </w:tcPr>
          <w:p w14:paraId="09B40C0D"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Men</w:t>
            </w:r>
          </w:p>
          <w:p w14:paraId="5B3EF9CE" w14:textId="311DE5B2"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=2</w:t>
            </w:r>
            <w:r w:rsidR="00160F09" w:rsidRPr="0079649D">
              <w:rPr>
                <w:rFonts w:ascii="Times New Roman" w:eastAsia="Times New Roman" w:hAnsi="Times New Roman" w:cs="Times New Roman"/>
                <w:b/>
                <w:sz w:val="24"/>
                <w:szCs w:val="24"/>
                <w:lang w:val="en-GB" w:eastAsia="it-IT"/>
              </w:rPr>
              <w:t>,</w:t>
            </w:r>
            <w:r w:rsidRPr="0079649D">
              <w:rPr>
                <w:rFonts w:ascii="Times New Roman" w:eastAsia="Times New Roman" w:hAnsi="Times New Roman" w:cs="Times New Roman"/>
                <w:b/>
                <w:sz w:val="24"/>
                <w:szCs w:val="24"/>
                <w:lang w:val="en-GB" w:eastAsia="it-IT"/>
              </w:rPr>
              <w:t>381)</w:t>
            </w:r>
          </w:p>
        </w:tc>
        <w:tc>
          <w:tcPr>
            <w:tcW w:w="609" w:type="pct"/>
            <w:tcBorders>
              <w:top w:val="single" w:sz="4" w:space="0" w:color="auto"/>
              <w:bottom w:val="single" w:sz="4" w:space="0" w:color="auto"/>
            </w:tcBorders>
            <w:vAlign w:val="center"/>
          </w:tcPr>
          <w:p w14:paraId="1A023EB0"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632B9A29" w14:textId="7A4AB52B" w:rsidR="00AA0E18" w:rsidRPr="0079649D" w:rsidRDefault="00AA0E18" w:rsidP="00AA0E18">
            <w:pPr>
              <w:spacing w:after="0" w:line="360" w:lineRule="auto"/>
              <w:jc w:val="center"/>
              <w:rPr>
                <w:rFonts w:ascii="Times New Roman" w:eastAsia="Times New Roman" w:hAnsi="Times New Roman" w:cs="Times New Roman"/>
                <w:b/>
                <w:sz w:val="24"/>
                <w:szCs w:val="24"/>
                <w:lang w:eastAsia="it-IT"/>
              </w:rPr>
            </w:pPr>
          </w:p>
        </w:tc>
        <w:tc>
          <w:tcPr>
            <w:tcW w:w="661" w:type="pct"/>
            <w:tcBorders>
              <w:top w:val="single" w:sz="4" w:space="0" w:color="auto"/>
              <w:bottom w:val="single" w:sz="4" w:space="0" w:color="auto"/>
            </w:tcBorders>
            <w:vAlign w:val="center"/>
          </w:tcPr>
          <w:p w14:paraId="7B0AD662" w14:textId="77777777" w:rsidR="00AA0E18" w:rsidRPr="0079649D" w:rsidRDefault="00AA0E18" w:rsidP="00AA0E18">
            <w:pPr>
              <w:spacing w:after="0" w:line="360" w:lineRule="auto"/>
              <w:jc w:val="center"/>
              <w:rPr>
                <w:rFonts w:ascii="Times New Roman" w:hAnsi="Times New Roman" w:cs="Times New Roman"/>
                <w:sz w:val="24"/>
                <w:szCs w:val="24"/>
              </w:rPr>
            </w:pPr>
            <w:r w:rsidRPr="0079649D">
              <w:rPr>
                <w:rFonts w:ascii="Times New Roman" w:eastAsia="Times New Roman" w:hAnsi="Times New Roman" w:cs="Times New Roman"/>
                <w:b/>
                <w:sz w:val="24"/>
                <w:szCs w:val="24"/>
                <w:lang w:val="en-GB" w:eastAsia="it-IT"/>
              </w:rPr>
              <w:t>Women</w:t>
            </w:r>
          </w:p>
          <w:p w14:paraId="6EBAF630" w14:textId="518DFCB1" w:rsidR="00AA0E18" w:rsidRPr="0079649D" w:rsidRDefault="00AA0E18" w:rsidP="00AA0E18">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=2</w:t>
            </w:r>
            <w:r w:rsidR="00160F09" w:rsidRPr="0079649D">
              <w:rPr>
                <w:rFonts w:ascii="Times New Roman" w:eastAsia="Times New Roman" w:hAnsi="Times New Roman" w:cs="Times New Roman"/>
                <w:b/>
                <w:sz w:val="24"/>
                <w:szCs w:val="24"/>
                <w:lang w:val="en-GB" w:eastAsia="it-IT"/>
              </w:rPr>
              <w:t>,</w:t>
            </w:r>
            <w:r w:rsidRPr="0079649D">
              <w:rPr>
                <w:rFonts w:ascii="Times New Roman" w:eastAsia="Times New Roman" w:hAnsi="Times New Roman" w:cs="Times New Roman"/>
                <w:b/>
                <w:sz w:val="24"/>
                <w:szCs w:val="24"/>
                <w:lang w:val="en-GB" w:eastAsia="it-IT"/>
              </w:rPr>
              <w:t>319)</w:t>
            </w:r>
          </w:p>
        </w:tc>
        <w:tc>
          <w:tcPr>
            <w:tcW w:w="609" w:type="pct"/>
            <w:tcBorders>
              <w:top w:val="single" w:sz="4" w:space="0" w:color="auto"/>
              <w:bottom w:val="single" w:sz="4" w:space="0" w:color="auto"/>
            </w:tcBorders>
            <w:vAlign w:val="center"/>
          </w:tcPr>
          <w:p w14:paraId="52BD6BB9"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Men</w:t>
            </w:r>
          </w:p>
          <w:p w14:paraId="26C55791" w14:textId="334BCE8A" w:rsidR="00AA0E18" w:rsidRPr="0079649D" w:rsidRDefault="00AA0E18" w:rsidP="00AA0E18">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=5</w:t>
            </w:r>
            <w:r w:rsidR="00160F09" w:rsidRPr="0079649D">
              <w:rPr>
                <w:rFonts w:ascii="Times New Roman" w:eastAsia="Times New Roman" w:hAnsi="Times New Roman" w:cs="Times New Roman"/>
                <w:b/>
                <w:sz w:val="24"/>
                <w:szCs w:val="24"/>
                <w:lang w:val="en-GB" w:eastAsia="it-IT"/>
              </w:rPr>
              <w:t>,</w:t>
            </w:r>
            <w:r w:rsidRPr="0079649D">
              <w:rPr>
                <w:rFonts w:ascii="Times New Roman" w:eastAsia="Times New Roman" w:hAnsi="Times New Roman" w:cs="Times New Roman"/>
                <w:b/>
                <w:sz w:val="24"/>
                <w:szCs w:val="24"/>
                <w:lang w:val="en-GB" w:eastAsia="it-IT"/>
              </w:rPr>
              <w:t>750)</w:t>
            </w:r>
          </w:p>
        </w:tc>
        <w:tc>
          <w:tcPr>
            <w:tcW w:w="581" w:type="pct"/>
            <w:tcBorders>
              <w:top w:val="single" w:sz="4" w:space="0" w:color="auto"/>
              <w:bottom w:val="single" w:sz="4" w:space="0" w:color="auto"/>
            </w:tcBorders>
            <w:vAlign w:val="center"/>
          </w:tcPr>
          <w:p w14:paraId="256104FC"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39608197"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eastAsia="it-IT"/>
              </w:rPr>
            </w:pPr>
          </w:p>
        </w:tc>
      </w:tr>
      <w:tr w:rsidR="008A1FA0" w:rsidRPr="0079649D" w14:paraId="429CA524" w14:textId="46585320" w:rsidTr="00FF4F79">
        <w:trPr>
          <w:trHeight w:val="423"/>
        </w:trPr>
        <w:tc>
          <w:tcPr>
            <w:tcW w:w="1270" w:type="pct"/>
            <w:tcBorders>
              <w:top w:val="single" w:sz="4" w:space="0" w:color="auto"/>
            </w:tcBorders>
            <w:shd w:val="clear" w:color="auto" w:fill="auto"/>
          </w:tcPr>
          <w:p w14:paraId="3A296602" w14:textId="751C25F4" w:rsidR="00AA0E18" w:rsidRPr="0079649D" w:rsidRDefault="00FE3AB7" w:rsidP="00AA0E18">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t>Age</w:t>
            </w:r>
            <w:r w:rsidR="00AA0E18" w:rsidRPr="0079649D">
              <w:rPr>
                <w:rFonts w:ascii="Times New Roman" w:eastAsia="Times New Roman" w:hAnsi="Times New Roman" w:cs="Times New Roman"/>
                <w:sz w:val="24"/>
                <w:szCs w:val="24"/>
              </w:rPr>
              <w:t>, y</w:t>
            </w:r>
            <w:r w:rsidR="006D055F" w:rsidRPr="0079649D">
              <w:rPr>
                <w:rFonts w:ascii="Times New Roman" w:eastAsia="Times New Roman" w:hAnsi="Times New Roman" w:cs="Times New Roman"/>
                <w:sz w:val="24"/>
                <w:szCs w:val="24"/>
              </w:rPr>
              <w:t>ears</w:t>
            </w:r>
          </w:p>
        </w:tc>
        <w:tc>
          <w:tcPr>
            <w:tcW w:w="610" w:type="pct"/>
            <w:tcBorders>
              <w:top w:val="single" w:sz="4" w:space="0" w:color="auto"/>
            </w:tcBorders>
            <w:shd w:val="clear" w:color="auto" w:fill="auto"/>
          </w:tcPr>
          <w:p w14:paraId="613B2CB2" w14:textId="4A3B646E"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62.6</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12.3</w:t>
            </w:r>
          </w:p>
        </w:tc>
        <w:tc>
          <w:tcPr>
            <w:tcW w:w="660" w:type="pct"/>
            <w:tcBorders>
              <w:top w:val="single" w:sz="4" w:space="0" w:color="auto"/>
            </w:tcBorders>
          </w:tcPr>
          <w:p w14:paraId="362E9DEE" w14:textId="6A13EE56"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62.2</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12.0</w:t>
            </w:r>
          </w:p>
        </w:tc>
        <w:tc>
          <w:tcPr>
            <w:tcW w:w="609" w:type="pct"/>
            <w:tcBorders>
              <w:top w:val="single" w:sz="4" w:space="0" w:color="auto"/>
            </w:tcBorders>
          </w:tcPr>
          <w:p w14:paraId="356D7134" w14:textId="05638FE1"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AA0E18" w:rsidRPr="0079649D">
              <w:rPr>
                <w:rFonts w:ascii="Times New Roman" w:eastAsia="Times New Roman" w:hAnsi="Times New Roman" w:cs="Times New Roman"/>
                <w:sz w:val="24"/>
                <w:szCs w:val="24"/>
                <w:lang w:val="en-GB" w:eastAsia="it-IT"/>
              </w:rPr>
              <w:t xml:space="preserve"> </w:t>
            </w:r>
          </w:p>
        </w:tc>
        <w:tc>
          <w:tcPr>
            <w:tcW w:w="661" w:type="pct"/>
            <w:tcBorders>
              <w:top w:val="single" w:sz="4" w:space="0" w:color="auto"/>
            </w:tcBorders>
          </w:tcPr>
          <w:p w14:paraId="6F5EC409" w14:textId="2BCAF48F"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60.8</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11.9</w:t>
            </w:r>
          </w:p>
        </w:tc>
        <w:tc>
          <w:tcPr>
            <w:tcW w:w="609" w:type="pct"/>
            <w:tcBorders>
              <w:top w:val="single" w:sz="4" w:space="0" w:color="auto"/>
            </w:tcBorders>
          </w:tcPr>
          <w:p w14:paraId="204295C1" w14:textId="6A2A8488"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60.6</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11.4</w:t>
            </w:r>
          </w:p>
        </w:tc>
        <w:tc>
          <w:tcPr>
            <w:tcW w:w="581" w:type="pct"/>
            <w:tcBorders>
              <w:top w:val="single" w:sz="4" w:space="0" w:color="auto"/>
            </w:tcBorders>
          </w:tcPr>
          <w:p w14:paraId="4579C13A" w14:textId="10FADCDD"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5FEFEAD8" w14:textId="6AF6964D" w:rsidTr="00FF4F79">
        <w:trPr>
          <w:trHeight w:val="423"/>
        </w:trPr>
        <w:tc>
          <w:tcPr>
            <w:tcW w:w="1270" w:type="pct"/>
            <w:shd w:val="clear" w:color="auto" w:fill="auto"/>
          </w:tcPr>
          <w:p w14:paraId="0E783A56" w14:textId="77777777" w:rsidR="00AA0E18" w:rsidRPr="0079649D" w:rsidRDefault="00AA0E18" w:rsidP="00BD6387">
            <w:pPr>
              <w:spacing w:after="0" w:line="360" w:lineRule="auto"/>
              <w:rPr>
                <w:rFonts w:ascii="Times New Roman" w:eastAsia="Times New Roman" w:hAnsi="Times New Roman" w:cs="Times New Roman"/>
                <w:sz w:val="24"/>
                <w:szCs w:val="24"/>
              </w:rPr>
            </w:pPr>
            <w:r w:rsidRPr="0079649D">
              <w:rPr>
                <w:rFonts w:ascii="Times New Roman" w:eastAsia="Times New Roman" w:hAnsi="Times New Roman" w:cs="Times New Roman"/>
                <w:b/>
                <w:sz w:val="24"/>
                <w:szCs w:val="24"/>
                <w:lang w:eastAsia="it-IT"/>
              </w:rPr>
              <w:t>Cardiovascular risk factors</w:t>
            </w:r>
          </w:p>
        </w:tc>
        <w:tc>
          <w:tcPr>
            <w:tcW w:w="610" w:type="pct"/>
            <w:shd w:val="clear" w:color="auto" w:fill="auto"/>
          </w:tcPr>
          <w:p w14:paraId="3562AA1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60" w:type="pct"/>
          </w:tcPr>
          <w:p w14:paraId="25232A3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51164F60"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61" w:type="pct"/>
          </w:tcPr>
          <w:p w14:paraId="31A7AF29"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4EFEA8B3"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581" w:type="pct"/>
          </w:tcPr>
          <w:p w14:paraId="10F0E5B6"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65F248A7" w14:textId="04A93397" w:rsidTr="00FF4F79">
        <w:trPr>
          <w:trHeight w:val="423"/>
        </w:trPr>
        <w:tc>
          <w:tcPr>
            <w:tcW w:w="1270" w:type="pct"/>
            <w:shd w:val="clear" w:color="auto" w:fill="auto"/>
          </w:tcPr>
          <w:p w14:paraId="12113990" w14:textId="418A674C" w:rsidR="00AA0E18" w:rsidRPr="0079649D" w:rsidRDefault="00FD75E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Diabetes, %</w:t>
            </w:r>
            <w:r w:rsidR="00AA0E18" w:rsidRPr="0079649D">
              <w:rPr>
                <w:rFonts w:ascii="Times New Roman" w:eastAsia="Times New Roman" w:hAnsi="Times New Roman" w:cs="Times New Roman"/>
                <w:sz w:val="24"/>
                <w:szCs w:val="24"/>
                <w:lang w:val="en-GB" w:eastAsia="it-IT"/>
              </w:rPr>
              <w:t xml:space="preserve"> </w:t>
            </w:r>
          </w:p>
        </w:tc>
        <w:tc>
          <w:tcPr>
            <w:tcW w:w="610" w:type="pct"/>
            <w:shd w:val="clear" w:color="auto" w:fill="auto"/>
          </w:tcPr>
          <w:p w14:paraId="39D9FBAA"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19.5</w:t>
            </w:r>
          </w:p>
        </w:tc>
        <w:tc>
          <w:tcPr>
            <w:tcW w:w="660" w:type="pct"/>
          </w:tcPr>
          <w:p w14:paraId="7A9884FE"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18.6</w:t>
            </w:r>
          </w:p>
        </w:tc>
        <w:tc>
          <w:tcPr>
            <w:tcW w:w="609" w:type="pct"/>
          </w:tcPr>
          <w:p w14:paraId="4832F51E" w14:textId="46759259"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1AB8E0D4" w14:textId="3D046E25"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23.4</w:t>
            </w:r>
          </w:p>
        </w:tc>
        <w:tc>
          <w:tcPr>
            <w:tcW w:w="609" w:type="pct"/>
          </w:tcPr>
          <w:p w14:paraId="3B16C5F6" w14:textId="6E024E9D"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22.3</w:t>
            </w:r>
          </w:p>
        </w:tc>
        <w:tc>
          <w:tcPr>
            <w:tcW w:w="581" w:type="pct"/>
          </w:tcPr>
          <w:p w14:paraId="6A2CCB5F" w14:textId="5F771CA1"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39023E4F" w14:textId="5382D919" w:rsidTr="00FF4F79">
        <w:trPr>
          <w:trHeight w:val="408"/>
        </w:trPr>
        <w:tc>
          <w:tcPr>
            <w:tcW w:w="1270" w:type="pct"/>
            <w:shd w:val="clear" w:color="auto" w:fill="auto"/>
          </w:tcPr>
          <w:p w14:paraId="1ADA16D2" w14:textId="46EE736C"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Hypertension</w:t>
            </w:r>
            <w:r w:rsidR="00FD75E8" w:rsidRPr="0079649D">
              <w:rPr>
                <w:rFonts w:ascii="Times New Roman" w:eastAsia="Times New Roman" w:hAnsi="Times New Roman" w:cs="Times New Roman"/>
                <w:sz w:val="24"/>
                <w:szCs w:val="24"/>
                <w:lang w:val="en-GB" w:eastAsia="it-IT"/>
              </w:rPr>
              <w:t>, %</w:t>
            </w:r>
          </w:p>
        </w:tc>
        <w:tc>
          <w:tcPr>
            <w:tcW w:w="610" w:type="pct"/>
            <w:shd w:val="clear" w:color="auto" w:fill="auto"/>
          </w:tcPr>
          <w:p w14:paraId="3BAA3C33"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57.0</w:t>
            </w:r>
          </w:p>
        </w:tc>
        <w:tc>
          <w:tcPr>
            <w:tcW w:w="660" w:type="pct"/>
          </w:tcPr>
          <w:p w14:paraId="0CD43610"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57.5</w:t>
            </w:r>
          </w:p>
        </w:tc>
        <w:tc>
          <w:tcPr>
            <w:tcW w:w="609" w:type="pct"/>
          </w:tcPr>
          <w:p w14:paraId="442ACCDE" w14:textId="697BF4B3"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2D710202" w14:textId="294E78F6"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67.1</w:t>
            </w:r>
          </w:p>
        </w:tc>
        <w:tc>
          <w:tcPr>
            <w:tcW w:w="609" w:type="pct"/>
          </w:tcPr>
          <w:p w14:paraId="0AA601B1" w14:textId="4283319C"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66.4</w:t>
            </w:r>
          </w:p>
        </w:tc>
        <w:tc>
          <w:tcPr>
            <w:tcW w:w="581" w:type="pct"/>
          </w:tcPr>
          <w:p w14:paraId="5DCF68E6" w14:textId="4C71B03A"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31B53AF5" w14:textId="78F83111" w:rsidTr="00FF4F79">
        <w:trPr>
          <w:trHeight w:val="423"/>
        </w:trPr>
        <w:tc>
          <w:tcPr>
            <w:tcW w:w="1270" w:type="pct"/>
            <w:shd w:val="clear" w:color="auto" w:fill="auto"/>
          </w:tcPr>
          <w:p w14:paraId="261D387D" w14:textId="44CED133"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Hypercholesterolemia</w:t>
            </w:r>
            <w:r w:rsidR="00FD75E8" w:rsidRPr="0079649D">
              <w:rPr>
                <w:rFonts w:ascii="Times New Roman" w:eastAsia="Times New Roman" w:hAnsi="Times New Roman" w:cs="Times New Roman"/>
                <w:sz w:val="24"/>
                <w:szCs w:val="24"/>
                <w:lang w:val="en-GB" w:eastAsia="it-IT"/>
              </w:rPr>
              <w:t xml:space="preserve">, % </w:t>
            </w:r>
            <w:r w:rsidRPr="0079649D">
              <w:rPr>
                <w:rFonts w:ascii="Times New Roman" w:eastAsia="Times New Roman" w:hAnsi="Times New Roman" w:cs="Times New Roman"/>
                <w:sz w:val="24"/>
                <w:szCs w:val="24"/>
                <w:lang w:val="en-GB" w:eastAsia="it-IT"/>
              </w:rPr>
              <w:t xml:space="preserve"> </w:t>
            </w:r>
          </w:p>
        </w:tc>
        <w:tc>
          <w:tcPr>
            <w:tcW w:w="610" w:type="pct"/>
            <w:shd w:val="clear" w:color="auto" w:fill="auto"/>
          </w:tcPr>
          <w:p w14:paraId="4A0CDA7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40.6</w:t>
            </w:r>
          </w:p>
        </w:tc>
        <w:tc>
          <w:tcPr>
            <w:tcW w:w="660" w:type="pct"/>
          </w:tcPr>
          <w:p w14:paraId="6A25026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41.3</w:t>
            </w:r>
          </w:p>
        </w:tc>
        <w:tc>
          <w:tcPr>
            <w:tcW w:w="609" w:type="pct"/>
          </w:tcPr>
          <w:p w14:paraId="28D94192" w14:textId="189958E6"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77D9C4DC" w14:textId="7B4D7BAC"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42.6</w:t>
            </w:r>
          </w:p>
        </w:tc>
        <w:tc>
          <w:tcPr>
            <w:tcW w:w="609" w:type="pct"/>
          </w:tcPr>
          <w:p w14:paraId="745EA8B0" w14:textId="668E6F8A"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42.6</w:t>
            </w:r>
          </w:p>
        </w:tc>
        <w:tc>
          <w:tcPr>
            <w:tcW w:w="581" w:type="pct"/>
          </w:tcPr>
          <w:p w14:paraId="647F607F" w14:textId="0159FD4B"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0.0003 </w:t>
            </w:r>
          </w:p>
        </w:tc>
      </w:tr>
      <w:tr w:rsidR="008A1FA0" w:rsidRPr="0079649D" w14:paraId="408A6A3C" w14:textId="05A5C3C7" w:rsidTr="00FF4F79">
        <w:trPr>
          <w:trHeight w:val="408"/>
        </w:trPr>
        <w:tc>
          <w:tcPr>
            <w:tcW w:w="1270" w:type="pct"/>
            <w:shd w:val="clear" w:color="auto" w:fill="auto"/>
          </w:tcPr>
          <w:p w14:paraId="10A39655" w14:textId="4D3C58A2"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Current smokers</w:t>
            </w:r>
            <w:r w:rsidR="00FD75E8" w:rsidRPr="0079649D">
              <w:rPr>
                <w:rFonts w:ascii="Times New Roman" w:eastAsia="Times New Roman" w:hAnsi="Times New Roman" w:cs="Times New Roman"/>
                <w:sz w:val="24"/>
                <w:szCs w:val="24"/>
                <w:lang w:val="en-GB" w:eastAsia="it-IT"/>
              </w:rPr>
              <w:t>, %</w:t>
            </w:r>
          </w:p>
        </w:tc>
        <w:tc>
          <w:tcPr>
            <w:tcW w:w="610" w:type="pct"/>
            <w:shd w:val="clear" w:color="auto" w:fill="auto"/>
          </w:tcPr>
          <w:p w14:paraId="6ECAFFBC"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45.8</w:t>
            </w:r>
          </w:p>
        </w:tc>
        <w:tc>
          <w:tcPr>
            <w:tcW w:w="660" w:type="pct"/>
          </w:tcPr>
          <w:p w14:paraId="7CC1CCB9"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46.7</w:t>
            </w:r>
          </w:p>
        </w:tc>
        <w:tc>
          <w:tcPr>
            <w:tcW w:w="609" w:type="pct"/>
          </w:tcPr>
          <w:p w14:paraId="31D7D81C" w14:textId="6CE46AF1"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68DEFDD2" w14:textId="7456D8E5"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46.6</w:t>
            </w:r>
          </w:p>
        </w:tc>
        <w:tc>
          <w:tcPr>
            <w:tcW w:w="609" w:type="pct"/>
          </w:tcPr>
          <w:p w14:paraId="66875B04" w14:textId="42CBC14E"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47.7</w:t>
            </w:r>
          </w:p>
        </w:tc>
        <w:tc>
          <w:tcPr>
            <w:tcW w:w="581" w:type="pct"/>
          </w:tcPr>
          <w:p w14:paraId="43546263" w14:textId="32BD2240"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0A2A77F8" w14:textId="174F598B" w:rsidTr="00FF4F79">
        <w:trPr>
          <w:trHeight w:val="423"/>
        </w:trPr>
        <w:tc>
          <w:tcPr>
            <w:tcW w:w="1270" w:type="pct"/>
            <w:shd w:val="clear" w:color="auto" w:fill="auto"/>
          </w:tcPr>
          <w:p w14:paraId="191A6541" w14:textId="1F212727"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Former smokers</w:t>
            </w:r>
            <w:r w:rsidR="00FD75E8" w:rsidRPr="0079649D">
              <w:rPr>
                <w:rFonts w:ascii="Times New Roman" w:eastAsia="Times New Roman" w:hAnsi="Times New Roman" w:cs="Times New Roman"/>
                <w:sz w:val="24"/>
                <w:szCs w:val="24"/>
                <w:lang w:val="en-GB" w:eastAsia="it-IT"/>
              </w:rPr>
              <w:t xml:space="preserve">, % </w:t>
            </w:r>
            <w:r w:rsidRPr="0079649D">
              <w:rPr>
                <w:rFonts w:ascii="Times New Roman" w:eastAsia="Times New Roman" w:hAnsi="Times New Roman" w:cs="Times New Roman"/>
                <w:sz w:val="24"/>
                <w:szCs w:val="24"/>
                <w:lang w:val="en-GB" w:eastAsia="it-IT"/>
              </w:rPr>
              <w:t xml:space="preserve"> </w:t>
            </w:r>
          </w:p>
        </w:tc>
        <w:tc>
          <w:tcPr>
            <w:tcW w:w="610" w:type="pct"/>
            <w:shd w:val="clear" w:color="auto" w:fill="auto"/>
          </w:tcPr>
          <w:p w14:paraId="24AB1FD8"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19.3</w:t>
            </w:r>
          </w:p>
        </w:tc>
        <w:tc>
          <w:tcPr>
            <w:tcW w:w="660" w:type="pct"/>
          </w:tcPr>
          <w:p w14:paraId="53F161E8"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19.0</w:t>
            </w:r>
          </w:p>
        </w:tc>
        <w:tc>
          <w:tcPr>
            <w:tcW w:w="609" w:type="pct"/>
          </w:tcPr>
          <w:p w14:paraId="6E45E336" w14:textId="12048648"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0.008</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4D850100" w14:textId="72E91DEF"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5.6</w:t>
            </w:r>
          </w:p>
        </w:tc>
        <w:tc>
          <w:tcPr>
            <w:tcW w:w="609" w:type="pct"/>
          </w:tcPr>
          <w:p w14:paraId="44E661DD" w14:textId="742E59B9"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5.6</w:t>
            </w:r>
          </w:p>
        </w:tc>
        <w:tc>
          <w:tcPr>
            <w:tcW w:w="581" w:type="pct"/>
          </w:tcPr>
          <w:p w14:paraId="5A2ADA59" w14:textId="14E73AEA"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-0.002</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37CC5DB1" w14:textId="390772A8" w:rsidTr="00FF4F79">
        <w:trPr>
          <w:trHeight w:val="423"/>
        </w:trPr>
        <w:tc>
          <w:tcPr>
            <w:tcW w:w="1270" w:type="pct"/>
            <w:shd w:val="clear" w:color="auto" w:fill="auto"/>
          </w:tcPr>
          <w:p w14:paraId="1A49278F" w14:textId="77777777" w:rsidR="00AA0E18" w:rsidRPr="0079649D" w:rsidRDefault="00AA0E18" w:rsidP="00BD638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lang w:eastAsia="it-IT"/>
              </w:rPr>
              <w:t>Clinical history of CHD</w:t>
            </w:r>
          </w:p>
        </w:tc>
        <w:tc>
          <w:tcPr>
            <w:tcW w:w="610" w:type="pct"/>
            <w:shd w:val="clear" w:color="auto" w:fill="auto"/>
          </w:tcPr>
          <w:p w14:paraId="037F50DA"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60" w:type="pct"/>
          </w:tcPr>
          <w:p w14:paraId="464D5BA4"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20C16F02"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61" w:type="pct"/>
          </w:tcPr>
          <w:p w14:paraId="23B7791C"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5878FC4D"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581" w:type="pct"/>
          </w:tcPr>
          <w:p w14:paraId="6DC66734"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6BE3C30B" w14:textId="6F721D5D" w:rsidTr="00FF4F79">
        <w:trPr>
          <w:trHeight w:val="408"/>
        </w:trPr>
        <w:tc>
          <w:tcPr>
            <w:tcW w:w="1270" w:type="pct"/>
            <w:shd w:val="clear" w:color="auto" w:fill="auto"/>
          </w:tcPr>
          <w:p w14:paraId="36333175" w14:textId="55E7D703"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angina pectoris</w:t>
            </w:r>
            <w:r w:rsidR="00FD75E8" w:rsidRPr="0079649D">
              <w:rPr>
                <w:rFonts w:ascii="Times New Roman" w:eastAsia="Times New Roman" w:hAnsi="Times New Roman" w:cs="Times New Roman"/>
                <w:sz w:val="24"/>
                <w:szCs w:val="24"/>
                <w:lang w:val="en-GB" w:eastAsia="it-IT"/>
              </w:rPr>
              <w:t xml:space="preserve">, % </w:t>
            </w:r>
            <w:r w:rsidRPr="0079649D">
              <w:rPr>
                <w:rFonts w:ascii="Times New Roman" w:eastAsia="Times New Roman" w:hAnsi="Times New Roman" w:cs="Times New Roman"/>
                <w:sz w:val="24"/>
                <w:szCs w:val="24"/>
                <w:lang w:val="en-GB" w:eastAsia="it-IT"/>
              </w:rPr>
              <w:t xml:space="preserve"> </w:t>
            </w:r>
          </w:p>
        </w:tc>
        <w:tc>
          <w:tcPr>
            <w:tcW w:w="610" w:type="pct"/>
            <w:shd w:val="clear" w:color="auto" w:fill="auto"/>
          </w:tcPr>
          <w:p w14:paraId="64FD2D65"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9.6</w:t>
            </w:r>
          </w:p>
        </w:tc>
        <w:tc>
          <w:tcPr>
            <w:tcW w:w="660" w:type="pct"/>
          </w:tcPr>
          <w:p w14:paraId="5FC35800"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9.9</w:t>
            </w:r>
          </w:p>
        </w:tc>
        <w:tc>
          <w:tcPr>
            <w:tcW w:w="609" w:type="pct"/>
          </w:tcPr>
          <w:p w14:paraId="6413EFCF" w14:textId="30C7BC69"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3ADD61A2" w14:textId="5BD29FC0"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11.2</w:t>
            </w:r>
          </w:p>
        </w:tc>
        <w:tc>
          <w:tcPr>
            <w:tcW w:w="609" w:type="pct"/>
          </w:tcPr>
          <w:p w14:paraId="5E3F962F" w14:textId="3A477EB0"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10.5</w:t>
            </w:r>
          </w:p>
        </w:tc>
        <w:tc>
          <w:tcPr>
            <w:tcW w:w="581" w:type="pct"/>
          </w:tcPr>
          <w:p w14:paraId="07DD7326" w14:textId="03747716"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38ACC44E" w14:textId="55971DBE" w:rsidTr="00FF4F79">
        <w:trPr>
          <w:trHeight w:val="423"/>
        </w:trPr>
        <w:tc>
          <w:tcPr>
            <w:tcW w:w="1270" w:type="pct"/>
            <w:shd w:val="clear" w:color="auto" w:fill="auto"/>
          </w:tcPr>
          <w:p w14:paraId="1BBE7DF3" w14:textId="3A3071BF"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MI</w:t>
            </w:r>
            <w:r w:rsidR="00FD75E8" w:rsidRPr="0079649D">
              <w:rPr>
                <w:rFonts w:ascii="Times New Roman" w:eastAsia="Times New Roman" w:hAnsi="Times New Roman" w:cs="Times New Roman"/>
                <w:sz w:val="24"/>
                <w:szCs w:val="24"/>
                <w:lang w:val="en-GB" w:eastAsia="it-IT"/>
              </w:rPr>
              <w:t>, %</w:t>
            </w:r>
          </w:p>
        </w:tc>
        <w:tc>
          <w:tcPr>
            <w:tcW w:w="610" w:type="pct"/>
            <w:shd w:val="clear" w:color="auto" w:fill="auto"/>
          </w:tcPr>
          <w:p w14:paraId="75F29DFA"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8.6</w:t>
            </w:r>
          </w:p>
        </w:tc>
        <w:tc>
          <w:tcPr>
            <w:tcW w:w="660" w:type="pct"/>
          </w:tcPr>
          <w:p w14:paraId="77A383B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8.7</w:t>
            </w:r>
          </w:p>
        </w:tc>
        <w:tc>
          <w:tcPr>
            <w:tcW w:w="609" w:type="pct"/>
          </w:tcPr>
          <w:p w14:paraId="57001183" w14:textId="300CC38D"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w:t>
            </w:r>
            <w:r w:rsidR="00FE3AB7" w:rsidRPr="0079649D">
              <w:rPr>
                <w:rFonts w:ascii="Times New Roman" w:eastAsia="Times New Roman" w:hAnsi="Times New Roman" w:cs="Times New Roman"/>
                <w:sz w:val="24"/>
                <w:szCs w:val="24"/>
                <w:lang w:val="en-GB" w:eastAsia="it-IT"/>
              </w:rPr>
              <w:t>005</w:t>
            </w:r>
            <w:r w:rsidRPr="0079649D">
              <w:rPr>
                <w:rFonts w:ascii="Times New Roman" w:eastAsia="Times New Roman" w:hAnsi="Times New Roman" w:cs="Times New Roman"/>
                <w:sz w:val="24"/>
                <w:szCs w:val="24"/>
                <w:lang w:val="en-GB" w:eastAsia="it-IT"/>
              </w:rPr>
              <w:t xml:space="preserve"> </w:t>
            </w:r>
          </w:p>
        </w:tc>
        <w:tc>
          <w:tcPr>
            <w:tcW w:w="661" w:type="pct"/>
          </w:tcPr>
          <w:p w14:paraId="00149506" w14:textId="56788D6E"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11.1</w:t>
            </w:r>
          </w:p>
        </w:tc>
        <w:tc>
          <w:tcPr>
            <w:tcW w:w="609" w:type="pct"/>
          </w:tcPr>
          <w:p w14:paraId="40850156" w14:textId="69D69C96"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10.6</w:t>
            </w:r>
          </w:p>
        </w:tc>
        <w:tc>
          <w:tcPr>
            <w:tcW w:w="581" w:type="pct"/>
          </w:tcPr>
          <w:p w14:paraId="215CF0EB" w14:textId="3F1CDC82"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3E41E409" w14:textId="05933A9F" w:rsidTr="00FF4F79">
        <w:trPr>
          <w:trHeight w:val="408"/>
        </w:trPr>
        <w:tc>
          <w:tcPr>
            <w:tcW w:w="1270" w:type="pct"/>
            <w:shd w:val="clear" w:color="auto" w:fill="auto"/>
          </w:tcPr>
          <w:p w14:paraId="56F3A586" w14:textId="6F887630"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PCI</w:t>
            </w:r>
            <w:r w:rsidR="00FD75E8" w:rsidRPr="0079649D">
              <w:rPr>
                <w:rFonts w:ascii="Times New Roman" w:eastAsia="Times New Roman" w:hAnsi="Times New Roman" w:cs="Times New Roman"/>
                <w:sz w:val="24"/>
                <w:szCs w:val="24"/>
                <w:lang w:val="en-GB" w:eastAsia="it-IT"/>
              </w:rPr>
              <w:t xml:space="preserve">, % </w:t>
            </w:r>
            <w:r w:rsidRPr="0079649D">
              <w:rPr>
                <w:rFonts w:ascii="Times New Roman" w:eastAsia="Times New Roman" w:hAnsi="Times New Roman" w:cs="Times New Roman"/>
                <w:sz w:val="24"/>
                <w:szCs w:val="24"/>
                <w:lang w:val="en-GB" w:eastAsia="it-IT"/>
              </w:rPr>
              <w:t xml:space="preserve"> </w:t>
            </w:r>
          </w:p>
        </w:tc>
        <w:tc>
          <w:tcPr>
            <w:tcW w:w="610" w:type="pct"/>
            <w:shd w:val="clear" w:color="auto" w:fill="auto"/>
          </w:tcPr>
          <w:p w14:paraId="5C21E09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5.5</w:t>
            </w:r>
          </w:p>
        </w:tc>
        <w:tc>
          <w:tcPr>
            <w:tcW w:w="660" w:type="pct"/>
          </w:tcPr>
          <w:p w14:paraId="1AB1012E"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5.4</w:t>
            </w:r>
          </w:p>
        </w:tc>
        <w:tc>
          <w:tcPr>
            <w:tcW w:w="609" w:type="pct"/>
          </w:tcPr>
          <w:p w14:paraId="138707C6" w14:textId="74D796C2"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0.002</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5EE2C8A1" w14:textId="7A7863A4"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12.1</w:t>
            </w:r>
          </w:p>
        </w:tc>
        <w:tc>
          <w:tcPr>
            <w:tcW w:w="609" w:type="pct"/>
          </w:tcPr>
          <w:p w14:paraId="5DCDB2DF" w14:textId="77937D3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11.9</w:t>
            </w:r>
          </w:p>
        </w:tc>
        <w:tc>
          <w:tcPr>
            <w:tcW w:w="581" w:type="pct"/>
          </w:tcPr>
          <w:p w14:paraId="7C3C91AB" w14:textId="640E61F8"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0.005</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1AFB5C64" w14:textId="3AAD37E5" w:rsidTr="00FF4F79">
        <w:trPr>
          <w:trHeight w:val="423"/>
        </w:trPr>
        <w:tc>
          <w:tcPr>
            <w:tcW w:w="1270" w:type="pct"/>
            <w:shd w:val="clear" w:color="auto" w:fill="auto"/>
          </w:tcPr>
          <w:p w14:paraId="00D61473" w14:textId="612B0C6B"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CABG</w:t>
            </w:r>
            <w:r w:rsidR="00FD75E8" w:rsidRPr="0079649D">
              <w:rPr>
                <w:rFonts w:ascii="Times New Roman" w:eastAsia="Times New Roman" w:hAnsi="Times New Roman" w:cs="Times New Roman"/>
                <w:sz w:val="24"/>
                <w:szCs w:val="24"/>
                <w:lang w:val="en-GB" w:eastAsia="it-IT"/>
              </w:rPr>
              <w:t>, %</w:t>
            </w:r>
          </w:p>
        </w:tc>
        <w:tc>
          <w:tcPr>
            <w:tcW w:w="610" w:type="pct"/>
            <w:shd w:val="clear" w:color="auto" w:fill="auto"/>
          </w:tcPr>
          <w:p w14:paraId="2FDB37D3"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w:t>
            </w:r>
          </w:p>
        </w:tc>
        <w:tc>
          <w:tcPr>
            <w:tcW w:w="660" w:type="pct"/>
          </w:tcPr>
          <w:p w14:paraId="07F96E67"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w:t>
            </w:r>
          </w:p>
        </w:tc>
        <w:tc>
          <w:tcPr>
            <w:tcW w:w="609" w:type="pct"/>
          </w:tcPr>
          <w:p w14:paraId="070D0EBF" w14:textId="48463B90"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-0.002</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1B9A53D6" w14:textId="21970D83"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0.8</w:t>
            </w:r>
          </w:p>
        </w:tc>
        <w:tc>
          <w:tcPr>
            <w:tcW w:w="609" w:type="pct"/>
          </w:tcPr>
          <w:p w14:paraId="29A2F702" w14:textId="3AEE3089"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0.8</w:t>
            </w:r>
          </w:p>
        </w:tc>
        <w:tc>
          <w:tcPr>
            <w:tcW w:w="581" w:type="pct"/>
          </w:tcPr>
          <w:p w14:paraId="22461FE3" w14:textId="2D444D6F"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0.004</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7CF5069F" w14:textId="77421D2E" w:rsidTr="00FF4F79">
        <w:trPr>
          <w:trHeight w:val="423"/>
        </w:trPr>
        <w:tc>
          <w:tcPr>
            <w:tcW w:w="1270" w:type="pct"/>
            <w:shd w:val="clear" w:color="auto" w:fill="auto"/>
          </w:tcPr>
          <w:p w14:paraId="38141D7E" w14:textId="77777777" w:rsidR="00AA0E18" w:rsidRPr="0079649D" w:rsidRDefault="00AA0E18" w:rsidP="00BD638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lang w:eastAsia="it-IT"/>
              </w:rPr>
              <w:t>Clinical history of CVD</w:t>
            </w:r>
          </w:p>
        </w:tc>
        <w:tc>
          <w:tcPr>
            <w:tcW w:w="610" w:type="pct"/>
            <w:shd w:val="clear" w:color="auto" w:fill="auto"/>
          </w:tcPr>
          <w:p w14:paraId="76BC2C98"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60" w:type="pct"/>
          </w:tcPr>
          <w:p w14:paraId="2C07C632"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414B331F"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61" w:type="pct"/>
          </w:tcPr>
          <w:p w14:paraId="2867CDC0"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298F2F5F"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c>
          <w:tcPr>
            <w:tcW w:w="581" w:type="pct"/>
          </w:tcPr>
          <w:p w14:paraId="3E66661F"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3A71D7A0" w14:textId="79688934" w:rsidTr="00FF4F79">
        <w:trPr>
          <w:trHeight w:val="408"/>
        </w:trPr>
        <w:tc>
          <w:tcPr>
            <w:tcW w:w="1270" w:type="pct"/>
            <w:shd w:val="clear" w:color="auto" w:fill="auto"/>
          </w:tcPr>
          <w:p w14:paraId="5F0C0436" w14:textId="4B883DD0" w:rsidR="00AA0E18" w:rsidRPr="0079649D" w:rsidRDefault="00AA0E18" w:rsidP="00AA0E18">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Calibri" w:hAnsi="Times New Roman" w:cs="Times New Roman"/>
                <w:sz w:val="24"/>
                <w:szCs w:val="24"/>
                <w:lang w:val="en-GB"/>
              </w:rPr>
              <w:t>Peripheral arterial disease</w:t>
            </w:r>
            <w:r w:rsidR="00FD75E8" w:rsidRPr="0079649D">
              <w:rPr>
                <w:rFonts w:ascii="Times New Roman" w:eastAsia="Times New Roman" w:hAnsi="Times New Roman" w:cs="Times New Roman"/>
                <w:sz w:val="24"/>
                <w:szCs w:val="24"/>
                <w:lang w:val="en-GB" w:eastAsia="it-IT"/>
              </w:rPr>
              <w:t>, %</w:t>
            </w:r>
          </w:p>
        </w:tc>
        <w:tc>
          <w:tcPr>
            <w:tcW w:w="610" w:type="pct"/>
            <w:shd w:val="clear" w:color="auto" w:fill="auto"/>
          </w:tcPr>
          <w:p w14:paraId="6B0A6E98"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2.8</w:t>
            </w:r>
          </w:p>
        </w:tc>
        <w:tc>
          <w:tcPr>
            <w:tcW w:w="660" w:type="pct"/>
          </w:tcPr>
          <w:p w14:paraId="0A41BB67"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2.8</w:t>
            </w:r>
          </w:p>
        </w:tc>
        <w:tc>
          <w:tcPr>
            <w:tcW w:w="609" w:type="pct"/>
          </w:tcPr>
          <w:p w14:paraId="16BF0D67" w14:textId="73DF3726"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-0.002</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7281EF62" w14:textId="55556AED"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1.5</w:t>
            </w:r>
          </w:p>
        </w:tc>
        <w:tc>
          <w:tcPr>
            <w:tcW w:w="609" w:type="pct"/>
          </w:tcPr>
          <w:p w14:paraId="5EDBCFD1" w14:textId="48F3E734"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w:t>
            </w:r>
          </w:p>
        </w:tc>
        <w:tc>
          <w:tcPr>
            <w:tcW w:w="581" w:type="pct"/>
          </w:tcPr>
          <w:p w14:paraId="3A6476D8" w14:textId="3731BC7F"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0.004</w:t>
            </w:r>
          </w:p>
        </w:tc>
      </w:tr>
      <w:tr w:rsidR="00EE6990" w:rsidRPr="0079649D" w14:paraId="1221CE58" w14:textId="3B300620" w:rsidTr="00EE6990">
        <w:trPr>
          <w:trHeight w:val="423"/>
        </w:trPr>
        <w:tc>
          <w:tcPr>
            <w:tcW w:w="1880" w:type="pct"/>
            <w:gridSpan w:val="2"/>
            <w:shd w:val="clear" w:color="auto" w:fill="auto"/>
          </w:tcPr>
          <w:p w14:paraId="43BFB0E8" w14:textId="5622C8E9" w:rsidR="00EE6990" w:rsidRPr="0079649D" w:rsidRDefault="00EE6990" w:rsidP="00EE6990">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rPr>
              <w:t>Clinical presentation on admission</w:t>
            </w:r>
          </w:p>
        </w:tc>
        <w:tc>
          <w:tcPr>
            <w:tcW w:w="660" w:type="pct"/>
          </w:tcPr>
          <w:p w14:paraId="2BF29384" w14:textId="77777777" w:rsidR="00EE6990" w:rsidRPr="0079649D" w:rsidRDefault="00EE6990"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141203A0" w14:textId="77777777" w:rsidR="00EE6990" w:rsidRPr="0079649D" w:rsidRDefault="00EE6990" w:rsidP="00AA0E18">
            <w:pPr>
              <w:spacing w:after="0" w:line="360" w:lineRule="auto"/>
              <w:jc w:val="center"/>
              <w:rPr>
                <w:rFonts w:ascii="Times New Roman" w:eastAsia="Times New Roman" w:hAnsi="Times New Roman" w:cs="Times New Roman"/>
                <w:sz w:val="24"/>
                <w:szCs w:val="24"/>
                <w:lang w:val="en-GB" w:eastAsia="it-IT"/>
              </w:rPr>
            </w:pPr>
          </w:p>
        </w:tc>
        <w:tc>
          <w:tcPr>
            <w:tcW w:w="661" w:type="pct"/>
          </w:tcPr>
          <w:p w14:paraId="346464C3" w14:textId="77777777" w:rsidR="00EE6990" w:rsidRPr="0079649D" w:rsidRDefault="00EE6990" w:rsidP="00AA0E18">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3F982D7E" w14:textId="77777777" w:rsidR="00EE6990" w:rsidRPr="0079649D" w:rsidRDefault="00EE6990" w:rsidP="00AA0E18">
            <w:pPr>
              <w:spacing w:after="0" w:line="360" w:lineRule="auto"/>
              <w:jc w:val="center"/>
              <w:rPr>
                <w:rFonts w:ascii="Times New Roman" w:eastAsia="Times New Roman" w:hAnsi="Times New Roman" w:cs="Times New Roman"/>
                <w:sz w:val="24"/>
                <w:szCs w:val="24"/>
                <w:lang w:val="en-GB" w:eastAsia="it-IT"/>
              </w:rPr>
            </w:pPr>
          </w:p>
        </w:tc>
        <w:tc>
          <w:tcPr>
            <w:tcW w:w="581" w:type="pct"/>
          </w:tcPr>
          <w:p w14:paraId="3C67C24E" w14:textId="77777777" w:rsidR="00EE6990" w:rsidRPr="0079649D" w:rsidRDefault="00EE6990" w:rsidP="00AA0E18">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719A0969" w14:textId="73960B84" w:rsidTr="00FF4F79">
        <w:trPr>
          <w:trHeight w:val="423"/>
        </w:trPr>
        <w:tc>
          <w:tcPr>
            <w:tcW w:w="1270" w:type="pct"/>
            <w:shd w:val="clear" w:color="auto" w:fill="auto"/>
          </w:tcPr>
          <w:p w14:paraId="35F5C8CE" w14:textId="7C630344" w:rsidR="00AA0E18" w:rsidRPr="0079649D" w:rsidRDefault="006D055F" w:rsidP="00AA0E18">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lastRenderedPageBreak/>
              <w:t>Systolic blood pressure</w:t>
            </w:r>
            <w:r w:rsidR="00AA0E18"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mm</w:t>
            </w:r>
            <w:r w:rsidR="00AA0E18" w:rsidRPr="0079649D">
              <w:rPr>
                <w:rFonts w:ascii="Times New Roman" w:eastAsia="Times New Roman" w:hAnsi="Times New Roman" w:cs="Times New Roman"/>
                <w:sz w:val="24"/>
                <w:szCs w:val="24"/>
              </w:rPr>
              <w:t>Hg</w:t>
            </w:r>
          </w:p>
        </w:tc>
        <w:tc>
          <w:tcPr>
            <w:tcW w:w="610" w:type="pct"/>
            <w:shd w:val="clear" w:color="auto" w:fill="auto"/>
          </w:tcPr>
          <w:p w14:paraId="31256193" w14:textId="788D355E"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134.2</w:t>
            </w:r>
            <w:r w:rsidR="00EE6990" w:rsidRPr="0079649D">
              <w:rPr>
                <w:rFonts w:ascii="Times New Roman" w:eastAsia="Times New Roman" w:hAnsi="Times New Roman" w:cs="Times New Roman"/>
                <w:sz w:val="24"/>
                <w:szCs w:val="24"/>
                <w:lang w:eastAsia="it-IT"/>
              </w:rPr>
              <w:t xml:space="preserve"> ± </w:t>
            </w:r>
            <w:r w:rsidRPr="0079649D">
              <w:rPr>
                <w:rFonts w:ascii="Times New Roman" w:eastAsia="Times New Roman" w:hAnsi="Times New Roman" w:cs="Times New Roman"/>
                <w:sz w:val="24"/>
                <w:szCs w:val="24"/>
                <w:lang w:val="en-GB" w:eastAsia="it-IT"/>
              </w:rPr>
              <w:t>28.5</w:t>
            </w:r>
          </w:p>
        </w:tc>
        <w:tc>
          <w:tcPr>
            <w:tcW w:w="660" w:type="pct"/>
          </w:tcPr>
          <w:p w14:paraId="021D1CF9" w14:textId="412140B4"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134.8</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26.2</w:t>
            </w:r>
          </w:p>
        </w:tc>
        <w:tc>
          <w:tcPr>
            <w:tcW w:w="609" w:type="pct"/>
          </w:tcPr>
          <w:p w14:paraId="31ED2465" w14:textId="4886622E"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13970056" w14:textId="34E7EEC8"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138.4</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29.1</w:t>
            </w:r>
          </w:p>
        </w:tc>
        <w:tc>
          <w:tcPr>
            <w:tcW w:w="609" w:type="pct"/>
          </w:tcPr>
          <w:p w14:paraId="03E87651" w14:textId="11227035"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138.5</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27.3</w:t>
            </w:r>
          </w:p>
        </w:tc>
        <w:tc>
          <w:tcPr>
            <w:tcW w:w="581" w:type="pct"/>
          </w:tcPr>
          <w:p w14:paraId="5E44B758" w14:textId="37D2F21E"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-0.004</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0D193591" w14:textId="0D3A967F" w:rsidTr="00FF4F79">
        <w:trPr>
          <w:trHeight w:val="423"/>
        </w:trPr>
        <w:tc>
          <w:tcPr>
            <w:tcW w:w="1270" w:type="pct"/>
            <w:shd w:val="clear" w:color="auto" w:fill="auto"/>
          </w:tcPr>
          <w:p w14:paraId="3D68065E" w14:textId="0497DEF9" w:rsidR="00AA0E18" w:rsidRPr="0079649D" w:rsidRDefault="006D055F" w:rsidP="00AA0E18">
            <w:pPr>
              <w:spacing w:after="0" w:line="360" w:lineRule="auto"/>
              <w:ind w:left="142"/>
              <w:rPr>
                <w:rFonts w:ascii="Times New Roman" w:eastAsia="Calibri" w:hAnsi="Times New Roman" w:cs="Times New Roman"/>
                <w:sz w:val="24"/>
                <w:szCs w:val="24"/>
                <w:lang w:val="en-GB" w:eastAsia="ko-KR"/>
              </w:rPr>
            </w:pPr>
            <w:r w:rsidRPr="0079649D">
              <w:rPr>
                <w:rFonts w:ascii="Times New Roman" w:eastAsia="Times New Roman" w:hAnsi="Times New Roman" w:cs="Times New Roman"/>
                <w:sz w:val="24"/>
                <w:szCs w:val="24"/>
              </w:rPr>
              <w:t>Heart rate</w:t>
            </w:r>
            <w:r w:rsidR="00AA0E18" w:rsidRPr="0079649D">
              <w:rPr>
                <w:rFonts w:ascii="Times New Roman" w:eastAsia="SimSun" w:hAnsi="Times New Roman" w:cs="Times New Roman"/>
                <w:kern w:val="2"/>
                <w:sz w:val="24"/>
                <w:szCs w:val="24"/>
              </w:rPr>
              <w:t xml:space="preserve">, </w:t>
            </w:r>
            <w:r w:rsidR="00AA0E18" w:rsidRPr="0079649D">
              <w:rPr>
                <w:rFonts w:ascii="Times New Roman" w:eastAsia="Times New Roman" w:hAnsi="Times New Roman" w:cs="Times New Roman"/>
                <w:sz w:val="24"/>
                <w:szCs w:val="24"/>
              </w:rPr>
              <w:t>bpm</w:t>
            </w:r>
          </w:p>
        </w:tc>
        <w:tc>
          <w:tcPr>
            <w:tcW w:w="610" w:type="pct"/>
            <w:shd w:val="clear" w:color="auto" w:fill="auto"/>
          </w:tcPr>
          <w:p w14:paraId="5AC91C7D" w14:textId="09019990"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77.6</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19.1</w:t>
            </w:r>
          </w:p>
        </w:tc>
        <w:tc>
          <w:tcPr>
            <w:tcW w:w="660" w:type="pct"/>
          </w:tcPr>
          <w:p w14:paraId="7056C72A" w14:textId="647BA22F"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78.4</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18.9</w:t>
            </w:r>
          </w:p>
        </w:tc>
        <w:tc>
          <w:tcPr>
            <w:tcW w:w="609" w:type="pct"/>
          </w:tcPr>
          <w:p w14:paraId="4C239BB4" w14:textId="323A0C81"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-0.04</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1D3297EA" w14:textId="23EF7E24"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80.2</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18.5</w:t>
            </w:r>
          </w:p>
        </w:tc>
        <w:tc>
          <w:tcPr>
            <w:tcW w:w="609" w:type="pct"/>
          </w:tcPr>
          <w:p w14:paraId="5F174284" w14:textId="4649844E"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80.6</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18.1</w:t>
            </w:r>
          </w:p>
        </w:tc>
        <w:tc>
          <w:tcPr>
            <w:tcW w:w="581" w:type="pct"/>
          </w:tcPr>
          <w:p w14:paraId="1BAC2C5A" w14:textId="094E9A29"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28ED72FE" w14:textId="372E4499" w:rsidTr="00FF4F79">
        <w:trPr>
          <w:trHeight w:val="438"/>
        </w:trPr>
        <w:tc>
          <w:tcPr>
            <w:tcW w:w="1270" w:type="pct"/>
            <w:shd w:val="clear" w:color="auto" w:fill="auto"/>
          </w:tcPr>
          <w:p w14:paraId="1B28A1BE" w14:textId="4032163A" w:rsidR="00AA0E18" w:rsidRPr="0079649D" w:rsidRDefault="00AA0E18" w:rsidP="006D055F">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t>Serum creatinine levels</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mg/dL</w:t>
            </w:r>
          </w:p>
        </w:tc>
        <w:tc>
          <w:tcPr>
            <w:tcW w:w="610" w:type="pct"/>
            <w:shd w:val="clear" w:color="auto" w:fill="auto"/>
          </w:tcPr>
          <w:p w14:paraId="00D1B3FE" w14:textId="09764A02"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0.5</w:t>
            </w:r>
          </w:p>
        </w:tc>
        <w:tc>
          <w:tcPr>
            <w:tcW w:w="660" w:type="pct"/>
          </w:tcPr>
          <w:p w14:paraId="07F2D312" w14:textId="1023B12A"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0.5</w:t>
            </w:r>
          </w:p>
        </w:tc>
        <w:tc>
          <w:tcPr>
            <w:tcW w:w="609" w:type="pct"/>
          </w:tcPr>
          <w:p w14:paraId="09980B12" w14:textId="4DB0CF15" w:rsidR="00AA0E18" w:rsidRPr="0079649D" w:rsidRDefault="00FE3AB7"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AA0E18" w:rsidRPr="0079649D">
              <w:rPr>
                <w:rFonts w:ascii="Times New Roman" w:eastAsia="Times New Roman" w:hAnsi="Times New Roman" w:cs="Times New Roman"/>
                <w:sz w:val="24"/>
                <w:szCs w:val="24"/>
                <w:lang w:val="en-GB" w:eastAsia="it-IT"/>
              </w:rPr>
              <w:t xml:space="preserve"> </w:t>
            </w:r>
          </w:p>
        </w:tc>
        <w:tc>
          <w:tcPr>
            <w:tcW w:w="661" w:type="pct"/>
          </w:tcPr>
          <w:p w14:paraId="02CD9DD3" w14:textId="11BD1829"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0.7</w:t>
            </w:r>
          </w:p>
        </w:tc>
        <w:tc>
          <w:tcPr>
            <w:tcW w:w="609" w:type="pct"/>
          </w:tcPr>
          <w:p w14:paraId="658E96E0" w14:textId="478E687F"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EE6990" w:rsidRPr="0079649D">
              <w:rPr>
                <w:rFonts w:ascii="Times New Roman" w:eastAsia="Times New Roman" w:hAnsi="Times New Roman" w:cs="Times New Roman"/>
                <w:sz w:val="24"/>
                <w:szCs w:val="24"/>
                <w:lang w:val="en-GB" w:eastAsia="it-IT"/>
              </w:rPr>
              <w:t xml:space="preserve"> </w:t>
            </w:r>
            <w:r w:rsidR="00EE6990" w:rsidRPr="0079649D">
              <w:rPr>
                <w:rFonts w:ascii="Times New Roman" w:eastAsia="Times New Roman" w:hAnsi="Times New Roman" w:cs="Times New Roman"/>
                <w:sz w:val="24"/>
                <w:szCs w:val="24"/>
                <w:lang w:eastAsia="it-IT"/>
              </w:rPr>
              <w:t>±</w:t>
            </w:r>
            <w:r w:rsidR="00EE6990"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0.7</w:t>
            </w:r>
          </w:p>
        </w:tc>
        <w:tc>
          <w:tcPr>
            <w:tcW w:w="581" w:type="pct"/>
          </w:tcPr>
          <w:p w14:paraId="050A7B80" w14:textId="11744C82" w:rsidR="00AA0E18" w:rsidRPr="0079649D" w:rsidRDefault="00765F6F"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AA0E18" w:rsidRPr="0079649D">
              <w:rPr>
                <w:rFonts w:ascii="Times New Roman" w:eastAsia="Times New Roman" w:hAnsi="Times New Roman" w:cs="Times New Roman"/>
                <w:sz w:val="24"/>
                <w:szCs w:val="24"/>
                <w:lang w:val="en-GB" w:eastAsia="it-IT"/>
              </w:rPr>
              <w:t xml:space="preserve"> </w:t>
            </w:r>
          </w:p>
        </w:tc>
      </w:tr>
      <w:tr w:rsidR="008A1FA0" w:rsidRPr="0079649D" w14:paraId="225FFF61" w14:textId="2F0E9ED4" w:rsidTr="00FF4F79">
        <w:trPr>
          <w:trHeight w:val="408"/>
        </w:trPr>
        <w:tc>
          <w:tcPr>
            <w:tcW w:w="1270" w:type="pct"/>
            <w:tcBorders>
              <w:top w:val="single" w:sz="4" w:space="0" w:color="auto"/>
              <w:bottom w:val="single" w:sz="4" w:space="0" w:color="auto"/>
            </w:tcBorders>
            <w:shd w:val="clear" w:color="auto" w:fill="auto"/>
          </w:tcPr>
          <w:p w14:paraId="61FD63B3" w14:textId="77777777" w:rsidR="00AA0E18" w:rsidRPr="0079649D" w:rsidRDefault="00AA0E18" w:rsidP="00AA0E18">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Outcomes</w:t>
            </w:r>
          </w:p>
        </w:tc>
        <w:tc>
          <w:tcPr>
            <w:tcW w:w="610" w:type="pct"/>
            <w:tcBorders>
              <w:top w:val="single" w:sz="4" w:space="0" w:color="auto"/>
              <w:bottom w:val="single" w:sz="4" w:space="0" w:color="auto"/>
            </w:tcBorders>
            <w:shd w:val="clear" w:color="auto" w:fill="auto"/>
          </w:tcPr>
          <w:p w14:paraId="50E6AFDB"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eastAsia="it-IT"/>
              </w:rPr>
            </w:pPr>
          </w:p>
        </w:tc>
        <w:tc>
          <w:tcPr>
            <w:tcW w:w="660" w:type="pct"/>
            <w:tcBorders>
              <w:top w:val="single" w:sz="4" w:space="0" w:color="auto"/>
              <w:bottom w:val="single" w:sz="4" w:space="0" w:color="auto"/>
            </w:tcBorders>
          </w:tcPr>
          <w:p w14:paraId="3CF538A1"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eastAsia="it-IT"/>
              </w:rPr>
            </w:pPr>
          </w:p>
        </w:tc>
        <w:tc>
          <w:tcPr>
            <w:tcW w:w="609" w:type="pct"/>
            <w:tcBorders>
              <w:top w:val="single" w:sz="4" w:space="0" w:color="auto"/>
              <w:bottom w:val="single" w:sz="4" w:space="0" w:color="auto"/>
            </w:tcBorders>
          </w:tcPr>
          <w:p w14:paraId="268A4AB0" w14:textId="55F29C80" w:rsidR="00AA0E18" w:rsidRPr="0079649D" w:rsidRDefault="00BD2DFA"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c>
          <w:tcPr>
            <w:tcW w:w="661" w:type="pct"/>
            <w:tcBorders>
              <w:top w:val="single" w:sz="4" w:space="0" w:color="auto"/>
              <w:bottom w:val="single" w:sz="4" w:space="0" w:color="auto"/>
            </w:tcBorders>
          </w:tcPr>
          <w:p w14:paraId="65DCD9C0"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p>
        </w:tc>
        <w:tc>
          <w:tcPr>
            <w:tcW w:w="609" w:type="pct"/>
            <w:tcBorders>
              <w:top w:val="single" w:sz="4" w:space="0" w:color="auto"/>
              <w:bottom w:val="single" w:sz="4" w:space="0" w:color="auto"/>
            </w:tcBorders>
          </w:tcPr>
          <w:p w14:paraId="50B54039" w14:textId="77777777" w:rsidR="00AA0E18" w:rsidRPr="0079649D" w:rsidRDefault="00AA0E18" w:rsidP="00AA0E18">
            <w:pPr>
              <w:spacing w:after="0" w:line="360" w:lineRule="auto"/>
              <w:jc w:val="center"/>
              <w:rPr>
                <w:rFonts w:ascii="Times New Roman" w:eastAsia="Times New Roman" w:hAnsi="Times New Roman" w:cs="Times New Roman"/>
                <w:b/>
                <w:sz w:val="24"/>
                <w:szCs w:val="24"/>
                <w:lang w:val="en-GB" w:eastAsia="it-IT"/>
              </w:rPr>
            </w:pPr>
          </w:p>
        </w:tc>
        <w:tc>
          <w:tcPr>
            <w:tcW w:w="581" w:type="pct"/>
            <w:tcBorders>
              <w:top w:val="single" w:sz="4" w:space="0" w:color="auto"/>
              <w:bottom w:val="single" w:sz="4" w:space="0" w:color="auto"/>
            </w:tcBorders>
          </w:tcPr>
          <w:p w14:paraId="5EEFF618" w14:textId="33F58CCA" w:rsidR="00AA0E18" w:rsidRPr="0079649D" w:rsidRDefault="00BD2DFA" w:rsidP="00AA0E18">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i/>
                <w:sz w:val="24"/>
                <w:szCs w:val="24"/>
                <w:lang w:eastAsia="it-IT"/>
              </w:rPr>
              <w:t xml:space="preserve">p </w:t>
            </w:r>
            <w:r w:rsidRPr="0079649D">
              <w:rPr>
                <w:rFonts w:ascii="Times New Roman" w:eastAsia="Times New Roman" w:hAnsi="Times New Roman" w:cs="Times New Roman"/>
                <w:b/>
                <w:sz w:val="24"/>
                <w:szCs w:val="24"/>
                <w:lang w:eastAsia="it-IT"/>
              </w:rPr>
              <w:t>value</w:t>
            </w:r>
          </w:p>
        </w:tc>
      </w:tr>
      <w:tr w:rsidR="008A1FA0" w:rsidRPr="0079649D" w14:paraId="7D98C2B1" w14:textId="36C0D0B5" w:rsidTr="00FF4F79">
        <w:trPr>
          <w:trHeight w:val="423"/>
        </w:trPr>
        <w:tc>
          <w:tcPr>
            <w:tcW w:w="1270" w:type="pct"/>
            <w:tcBorders>
              <w:top w:val="single" w:sz="4" w:space="0" w:color="auto"/>
            </w:tcBorders>
            <w:shd w:val="clear" w:color="auto" w:fill="auto"/>
          </w:tcPr>
          <w:p w14:paraId="57D503FA" w14:textId="66973115" w:rsidR="00AA0E18" w:rsidRPr="0079649D" w:rsidRDefault="00AA0E18" w:rsidP="00AA0E18">
            <w:pPr>
              <w:spacing w:after="0" w:line="360" w:lineRule="auto"/>
              <w:ind w:left="173"/>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00FD75E8" w:rsidRPr="0079649D">
              <w:rPr>
                <w:rFonts w:ascii="Times New Roman" w:eastAsia="Times New Roman" w:hAnsi="Times New Roman" w:cs="Times New Roman"/>
                <w:sz w:val="24"/>
                <w:szCs w:val="24"/>
                <w:lang w:val="en-GB" w:eastAsia="it-IT"/>
              </w:rPr>
              <w:t>, %</w:t>
            </w:r>
          </w:p>
        </w:tc>
        <w:tc>
          <w:tcPr>
            <w:tcW w:w="610" w:type="pct"/>
            <w:tcBorders>
              <w:top w:val="single" w:sz="4" w:space="0" w:color="auto"/>
            </w:tcBorders>
            <w:shd w:val="clear" w:color="auto" w:fill="auto"/>
          </w:tcPr>
          <w:p w14:paraId="22068290"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5.6</w:t>
            </w:r>
          </w:p>
        </w:tc>
        <w:tc>
          <w:tcPr>
            <w:tcW w:w="660" w:type="pct"/>
            <w:tcBorders>
              <w:top w:val="single" w:sz="4" w:space="0" w:color="auto"/>
            </w:tcBorders>
          </w:tcPr>
          <w:p w14:paraId="6ECB81A3"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2.6</w:t>
            </w:r>
          </w:p>
        </w:tc>
        <w:tc>
          <w:tcPr>
            <w:tcW w:w="609" w:type="pct"/>
            <w:tcBorders>
              <w:top w:val="single" w:sz="4" w:space="0" w:color="auto"/>
            </w:tcBorders>
          </w:tcPr>
          <w:p w14:paraId="10393451" w14:textId="19E533BA" w:rsidR="00AA0E18" w:rsidRPr="0079649D" w:rsidRDefault="00160F09"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0.0005</w:t>
            </w:r>
          </w:p>
        </w:tc>
        <w:tc>
          <w:tcPr>
            <w:tcW w:w="661" w:type="pct"/>
            <w:tcBorders>
              <w:top w:val="single" w:sz="4" w:space="0" w:color="auto"/>
            </w:tcBorders>
          </w:tcPr>
          <w:p w14:paraId="1823A33E" w14:textId="746E1C5E"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8.0</w:t>
            </w:r>
          </w:p>
        </w:tc>
        <w:tc>
          <w:tcPr>
            <w:tcW w:w="609" w:type="pct"/>
            <w:tcBorders>
              <w:top w:val="single" w:sz="4" w:space="0" w:color="auto"/>
            </w:tcBorders>
          </w:tcPr>
          <w:p w14:paraId="112E13EB" w14:textId="3F43418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4.1</w:t>
            </w:r>
          </w:p>
        </w:tc>
        <w:tc>
          <w:tcPr>
            <w:tcW w:w="581" w:type="pct"/>
            <w:tcBorders>
              <w:top w:val="single" w:sz="4" w:space="0" w:color="auto"/>
            </w:tcBorders>
          </w:tcPr>
          <w:p w14:paraId="1E138F5D" w14:textId="59A0CA15" w:rsidR="00AA0E18" w:rsidRPr="0079649D" w:rsidRDefault="00160F09"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&lt;0.0001</w:t>
            </w:r>
          </w:p>
        </w:tc>
      </w:tr>
      <w:tr w:rsidR="008A1FA0" w:rsidRPr="0079649D" w14:paraId="237C2899" w14:textId="6F6FB3EE" w:rsidTr="00FF4F79">
        <w:trPr>
          <w:trHeight w:val="408"/>
        </w:trPr>
        <w:tc>
          <w:tcPr>
            <w:tcW w:w="1270" w:type="pct"/>
            <w:shd w:val="clear" w:color="auto" w:fill="auto"/>
          </w:tcPr>
          <w:p w14:paraId="6871F423" w14:textId="77777777" w:rsidR="00AA0E18" w:rsidRPr="0079649D" w:rsidRDefault="00AA0E18" w:rsidP="00AA0E18">
            <w:pPr>
              <w:spacing w:after="0" w:line="360" w:lineRule="auto"/>
              <w:ind w:left="173"/>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 xml:space="preserve">Risk Ratio </w:t>
            </w:r>
            <w:r w:rsidRPr="0079649D">
              <w:rPr>
                <w:rFonts w:ascii="Times New Roman" w:eastAsia="Calibri" w:hAnsi="Times New Roman" w:cs="Times New Roman"/>
                <w:sz w:val="24"/>
                <w:szCs w:val="24"/>
                <w:lang w:eastAsia="ko-KR"/>
              </w:rPr>
              <w:t>(95% CI)</w:t>
            </w:r>
          </w:p>
        </w:tc>
        <w:tc>
          <w:tcPr>
            <w:tcW w:w="1270" w:type="pct"/>
            <w:gridSpan w:val="2"/>
            <w:shd w:val="clear" w:color="auto" w:fill="auto"/>
          </w:tcPr>
          <w:p w14:paraId="76AFDC05" w14:textId="77777777" w:rsidR="00AA0E18" w:rsidRPr="0079649D" w:rsidRDefault="00AA0E18" w:rsidP="00AA0E18">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2.17 (1.48 – 3.18)</w:t>
            </w:r>
          </w:p>
        </w:tc>
        <w:tc>
          <w:tcPr>
            <w:tcW w:w="609" w:type="pct"/>
          </w:tcPr>
          <w:p w14:paraId="5398AEF1" w14:textId="148E15C4" w:rsidR="00AA0E18" w:rsidRPr="0079649D" w:rsidRDefault="00160F09"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0.0001</w:t>
            </w:r>
          </w:p>
        </w:tc>
        <w:tc>
          <w:tcPr>
            <w:tcW w:w="1270" w:type="pct"/>
            <w:gridSpan w:val="2"/>
          </w:tcPr>
          <w:p w14:paraId="461AE84A" w14:textId="4B12A0E7" w:rsidR="00AA0E18" w:rsidRPr="0079649D" w:rsidRDefault="00AA0E18"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2.05 (1.68 – 2.50)</w:t>
            </w:r>
          </w:p>
        </w:tc>
        <w:tc>
          <w:tcPr>
            <w:tcW w:w="581" w:type="pct"/>
          </w:tcPr>
          <w:p w14:paraId="2B56A6CD" w14:textId="646B2554" w:rsidR="00AA0E18" w:rsidRPr="0079649D" w:rsidRDefault="00160F09" w:rsidP="00AA0E18">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&lt;0.0001</w:t>
            </w:r>
          </w:p>
        </w:tc>
      </w:tr>
      <w:tr w:rsidR="00AA0E18" w:rsidRPr="0079649D" w14:paraId="288E5F24" w14:textId="1DF910B2" w:rsidTr="00AA0E18">
        <w:trPr>
          <w:trHeight w:val="1266"/>
        </w:trPr>
        <w:tc>
          <w:tcPr>
            <w:tcW w:w="5000" w:type="pct"/>
            <w:gridSpan w:val="7"/>
            <w:tcBorders>
              <w:top w:val="single" w:sz="4" w:space="0" w:color="auto"/>
              <w:bottom w:val="single" w:sz="4" w:space="0" w:color="auto"/>
            </w:tcBorders>
            <w:shd w:val="clear" w:color="auto" w:fill="auto"/>
          </w:tcPr>
          <w:p w14:paraId="1DC911EC" w14:textId="50FF2468" w:rsidR="00AA0E18" w:rsidRPr="0079649D" w:rsidRDefault="00AA0E18" w:rsidP="00AA0E18">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Data are presented </w:t>
            </w:r>
            <w:r w:rsidR="006D055F" w:rsidRPr="0079649D">
              <w:rPr>
                <w:rFonts w:ascii="Times New Roman" w:eastAsia="Calibri" w:hAnsi="Times New Roman" w:cs="Times New Roman"/>
                <w:sz w:val="24"/>
                <w:szCs w:val="24"/>
                <w:lang w:eastAsia="it-IT"/>
              </w:rPr>
              <w:t xml:space="preserve">as </w:t>
            </w:r>
            <w:r w:rsidR="00AE1B5A" w:rsidRPr="0079649D">
              <w:rPr>
                <w:rFonts w:ascii="Times New Roman" w:eastAsia="Calibri" w:hAnsi="Times New Roman" w:cs="Times New Roman"/>
                <w:sz w:val="24"/>
                <w:szCs w:val="24"/>
                <w:lang w:eastAsia="it-IT"/>
              </w:rPr>
              <w:t xml:space="preserve">percentages (%) </w:t>
            </w:r>
            <w:r w:rsidR="00C933FE" w:rsidRPr="0079649D">
              <w:rPr>
                <w:rFonts w:ascii="Times New Roman" w:eastAsia="Calibri" w:hAnsi="Times New Roman" w:cs="Times New Roman"/>
                <w:sz w:val="24"/>
                <w:szCs w:val="24"/>
                <w:lang w:eastAsia="it-IT"/>
              </w:rPr>
              <w:t>or mean</w:t>
            </w:r>
            <w:r w:rsidR="00C04E4C" w:rsidRPr="0079649D">
              <w:rPr>
                <w:rFonts w:ascii="Times New Roman" w:eastAsia="Calibri" w:hAnsi="Times New Roman" w:cs="Times New Roman"/>
                <w:sz w:val="24"/>
                <w:szCs w:val="24"/>
                <w:lang w:eastAsia="it-IT"/>
              </w:rPr>
              <w:t xml:space="preserve"> </w:t>
            </w:r>
            <w:r w:rsidR="00C04E4C" w:rsidRPr="0079649D">
              <w:rPr>
                <w:rFonts w:ascii="Times New Roman" w:eastAsia="Times New Roman" w:hAnsi="Times New Roman" w:cs="Times New Roman"/>
                <w:sz w:val="24"/>
                <w:szCs w:val="24"/>
                <w:lang w:eastAsia="it-IT"/>
              </w:rPr>
              <w:t xml:space="preserve">± </w:t>
            </w:r>
            <w:r w:rsidR="00C933FE" w:rsidRPr="0079649D">
              <w:rPr>
                <w:rFonts w:ascii="Times New Roman" w:eastAsia="Calibri" w:hAnsi="Times New Roman" w:cs="Times New Roman"/>
                <w:sz w:val="24"/>
                <w:szCs w:val="24"/>
                <w:lang w:eastAsia="it-IT"/>
              </w:rPr>
              <w:t>standard deviation</w:t>
            </w:r>
            <w:r w:rsidRPr="0079649D">
              <w:rPr>
                <w:rFonts w:ascii="Times New Roman" w:eastAsia="Calibri" w:hAnsi="Times New Roman" w:cs="Times New Roman"/>
                <w:sz w:val="24"/>
                <w:szCs w:val="24"/>
                <w:lang w:eastAsia="it-IT"/>
              </w:rPr>
              <w:t xml:space="preserve">, unless otherwise specified. </w:t>
            </w:r>
          </w:p>
          <w:p w14:paraId="77023143" w14:textId="30964DF9" w:rsidR="00AA0E18" w:rsidRPr="0079649D" w:rsidRDefault="00175203" w:rsidP="00AA0E18">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Abbreviations:</w:t>
            </w:r>
            <w:r w:rsidR="00C933FE" w:rsidRPr="0079649D">
              <w:rPr>
                <w:rFonts w:ascii="Times New Roman" w:eastAsia="Calibri" w:hAnsi="Times New Roman" w:cs="Times New Roman"/>
                <w:sz w:val="24"/>
                <w:szCs w:val="24"/>
                <w:lang w:eastAsia="it-IT"/>
              </w:rPr>
              <w:t xml:space="preserve"> bpm</w:t>
            </w:r>
            <w:r w:rsidR="00FD75E8" w:rsidRPr="0079649D">
              <w:rPr>
                <w:rFonts w:ascii="Times New Roman" w:eastAsia="Calibri" w:hAnsi="Times New Roman" w:cs="Times New Roman"/>
                <w:sz w:val="24"/>
                <w:szCs w:val="24"/>
                <w:lang w:eastAsia="it-IT"/>
              </w:rPr>
              <w:t>=</w:t>
            </w:r>
            <w:r w:rsidR="00C933FE" w:rsidRPr="0079649D">
              <w:rPr>
                <w:rFonts w:ascii="Times New Roman" w:eastAsia="Calibri" w:hAnsi="Times New Roman" w:cs="Times New Roman"/>
                <w:sz w:val="24"/>
                <w:szCs w:val="24"/>
                <w:lang w:eastAsia="it-IT"/>
              </w:rPr>
              <w:t>beats per minute; CABG</w:t>
            </w:r>
            <w:r w:rsidR="00FD75E8" w:rsidRPr="0079649D">
              <w:rPr>
                <w:rFonts w:ascii="Times New Roman" w:eastAsia="Calibri" w:hAnsi="Times New Roman" w:cs="Times New Roman"/>
                <w:sz w:val="24"/>
                <w:szCs w:val="24"/>
                <w:lang w:eastAsia="it-IT"/>
              </w:rPr>
              <w:t>=</w:t>
            </w:r>
            <w:r w:rsidR="00C933FE" w:rsidRPr="0079649D">
              <w:rPr>
                <w:rFonts w:ascii="Times New Roman" w:eastAsia="Calibri" w:hAnsi="Times New Roman" w:cs="Times New Roman"/>
                <w:sz w:val="24"/>
                <w:szCs w:val="24"/>
                <w:lang w:eastAsia="it-IT"/>
              </w:rPr>
              <w:t>coronary artery bypass graft</w:t>
            </w:r>
            <w:r w:rsidR="00C933FE" w:rsidRPr="0079649D">
              <w:rPr>
                <w:rFonts w:ascii="Times New Roman" w:eastAsia="Times New Roman" w:hAnsi="Times New Roman" w:cs="Times New Roman"/>
                <w:sz w:val="24"/>
                <w:szCs w:val="24"/>
                <w:lang w:eastAsia="it-IT"/>
              </w:rPr>
              <w:t>; CHD</w:t>
            </w:r>
            <w:r w:rsidR="00FD75E8" w:rsidRPr="0079649D">
              <w:rPr>
                <w:rFonts w:ascii="Times New Roman" w:eastAsia="Calibri" w:hAnsi="Times New Roman" w:cs="Times New Roman"/>
                <w:sz w:val="24"/>
                <w:szCs w:val="24"/>
                <w:lang w:eastAsia="it-IT"/>
              </w:rPr>
              <w:t>=</w:t>
            </w:r>
            <w:r w:rsidR="00C933FE" w:rsidRPr="0079649D">
              <w:rPr>
                <w:rFonts w:ascii="Times New Roman" w:eastAsia="Times New Roman" w:hAnsi="Times New Roman" w:cs="Times New Roman"/>
                <w:sz w:val="24"/>
                <w:szCs w:val="24"/>
                <w:lang w:eastAsia="it-IT"/>
              </w:rPr>
              <w:t>coronary heart disease; CVD</w:t>
            </w:r>
            <w:r w:rsidR="00FD75E8" w:rsidRPr="0079649D">
              <w:rPr>
                <w:rFonts w:ascii="Times New Roman" w:eastAsia="Calibri" w:hAnsi="Times New Roman" w:cs="Times New Roman"/>
                <w:sz w:val="24"/>
                <w:szCs w:val="24"/>
                <w:lang w:eastAsia="it-IT"/>
              </w:rPr>
              <w:t>=</w:t>
            </w:r>
            <w:r w:rsidR="006D055F" w:rsidRPr="0079649D">
              <w:rPr>
                <w:rFonts w:ascii="Times New Roman" w:eastAsia="Times New Roman" w:hAnsi="Times New Roman" w:cs="Times New Roman"/>
                <w:sz w:val="24"/>
                <w:szCs w:val="24"/>
                <w:lang w:eastAsia="it-IT"/>
              </w:rPr>
              <w:t>cardiovascular disease</w:t>
            </w:r>
            <w:r w:rsidR="00C933FE" w:rsidRPr="0079649D">
              <w:rPr>
                <w:rFonts w:ascii="Times New Roman" w:eastAsia="Calibri" w:hAnsi="Times New Roman" w:cs="Times New Roman"/>
                <w:sz w:val="24"/>
                <w:szCs w:val="24"/>
                <w:lang w:eastAsia="it-IT"/>
              </w:rPr>
              <w:t>; PAD</w:t>
            </w:r>
            <w:r w:rsidR="00FD75E8" w:rsidRPr="0079649D">
              <w:rPr>
                <w:rFonts w:ascii="Times New Roman" w:eastAsia="Calibri" w:hAnsi="Times New Roman" w:cs="Times New Roman"/>
                <w:sz w:val="24"/>
                <w:szCs w:val="24"/>
                <w:lang w:eastAsia="it-IT"/>
              </w:rPr>
              <w:t>=</w:t>
            </w:r>
            <w:r w:rsidR="00C933FE" w:rsidRPr="0079649D">
              <w:rPr>
                <w:rFonts w:ascii="Times New Roman" w:eastAsia="Calibri" w:hAnsi="Times New Roman" w:cs="Times New Roman"/>
                <w:sz w:val="24"/>
                <w:szCs w:val="24"/>
                <w:lang w:eastAsia="it-IT"/>
              </w:rPr>
              <w:t>peripheral artery disease; PCI</w:t>
            </w:r>
            <w:r w:rsidR="00FD75E8" w:rsidRPr="0079649D">
              <w:rPr>
                <w:rFonts w:ascii="Times New Roman" w:eastAsia="Calibri" w:hAnsi="Times New Roman" w:cs="Times New Roman"/>
                <w:sz w:val="24"/>
                <w:szCs w:val="24"/>
                <w:lang w:eastAsia="it-IT"/>
              </w:rPr>
              <w:t>=</w:t>
            </w:r>
            <w:r w:rsidR="00C933FE" w:rsidRPr="0079649D">
              <w:rPr>
                <w:rFonts w:ascii="Times New Roman" w:eastAsia="Calibri" w:hAnsi="Times New Roman" w:cs="Times New Roman"/>
                <w:sz w:val="24"/>
                <w:szCs w:val="24"/>
                <w:lang w:eastAsia="it-IT"/>
              </w:rPr>
              <w:t xml:space="preserve">percutaneous coronary intervention; </w:t>
            </w:r>
            <w:r w:rsidR="006D055F" w:rsidRPr="0079649D">
              <w:rPr>
                <w:rFonts w:ascii="Times New Roman" w:eastAsia="Calibri" w:hAnsi="Times New Roman" w:cs="Times New Roman"/>
                <w:sz w:val="24"/>
                <w:szCs w:val="24"/>
                <w:lang w:eastAsia="it-IT"/>
              </w:rPr>
              <w:t>STEMI</w:t>
            </w:r>
            <w:r w:rsidR="00FD75E8" w:rsidRPr="0079649D">
              <w:rPr>
                <w:rFonts w:ascii="Times New Roman" w:eastAsia="Calibri" w:hAnsi="Times New Roman" w:cs="Times New Roman"/>
                <w:sz w:val="24"/>
                <w:szCs w:val="24"/>
                <w:lang w:eastAsia="it-IT"/>
              </w:rPr>
              <w:t>=</w:t>
            </w:r>
            <w:r w:rsidRPr="0079649D">
              <w:rPr>
                <w:rFonts w:ascii="Times New Roman" w:eastAsia="Calibri" w:hAnsi="Times New Roman" w:cs="Times New Roman"/>
                <w:sz w:val="24"/>
                <w:szCs w:val="24"/>
                <w:lang w:eastAsia="it-IT"/>
              </w:rPr>
              <w:t>ST</w:t>
            </w:r>
            <w:r w:rsidR="00FD75E8" w:rsidRPr="0079649D">
              <w:rPr>
                <w:rFonts w:ascii="Times New Roman" w:eastAsia="Calibri" w:hAnsi="Times New Roman" w:cs="Times New Roman"/>
                <w:sz w:val="24"/>
                <w:szCs w:val="24"/>
                <w:lang w:eastAsia="it-IT"/>
              </w:rPr>
              <w:t>-</w:t>
            </w:r>
            <w:r w:rsidR="00C04E4C" w:rsidRPr="0079649D">
              <w:rPr>
                <w:rFonts w:ascii="Times New Roman" w:eastAsia="Calibri" w:hAnsi="Times New Roman" w:cs="Times New Roman"/>
                <w:sz w:val="24"/>
                <w:szCs w:val="24"/>
                <w:lang w:eastAsia="it-IT"/>
              </w:rPr>
              <w:t xml:space="preserve">segment </w:t>
            </w:r>
            <w:r w:rsidRPr="0079649D">
              <w:rPr>
                <w:rFonts w:ascii="Times New Roman" w:eastAsia="Calibri" w:hAnsi="Times New Roman" w:cs="Times New Roman"/>
                <w:sz w:val="24"/>
                <w:szCs w:val="24"/>
                <w:lang w:eastAsia="it-IT"/>
              </w:rPr>
              <w:t>elevation myocardial infarction</w:t>
            </w:r>
          </w:p>
        </w:tc>
      </w:tr>
    </w:tbl>
    <w:p w14:paraId="4033FAF6" w14:textId="36F46FD3" w:rsidR="00BD7EDC" w:rsidRPr="0079649D" w:rsidRDefault="00BD7EDC" w:rsidP="009378E4">
      <w:pPr>
        <w:spacing w:line="360" w:lineRule="auto"/>
        <w:rPr>
          <w:rFonts w:ascii="Times New Roman" w:hAnsi="Times New Roman" w:cs="Times New Roman"/>
          <w:sz w:val="24"/>
          <w:szCs w:val="24"/>
        </w:rPr>
      </w:pPr>
    </w:p>
    <w:p w14:paraId="000320A6" w14:textId="77777777" w:rsidR="00C11D5B" w:rsidRPr="0079649D" w:rsidRDefault="00BD7EDC">
      <w:pPr>
        <w:rPr>
          <w:rFonts w:ascii="Times New Roman" w:hAnsi="Times New Roman" w:cs="Times New Roman"/>
          <w:sz w:val="24"/>
          <w:szCs w:val="24"/>
          <w:lang w:val="en-GB"/>
        </w:rPr>
        <w:sectPr w:rsidR="00C11D5B" w:rsidRPr="0079649D" w:rsidSect="00F85319">
          <w:pgSz w:w="16838" w:h="11906" w:orient="landscape"/>
          <w:pgMar w:top="1440" w:right="1440" w:bottom="1440" w:left="1440" w:header="709" w:footer="709" w:gutter="0"/>
          <w:cols w:space="708"/>
          <w:docGrid w:linePitch="360"/>
        </w:sectPr>
      </w:pPr>
      <w:r w:rsidRPr="0079649D">
        <w:rPr>
          <w:rFonts w:ascii="Times New Roman" w:hAnsi="Times New Roman" w:cs="Times New Roman"/>
          <w:sz w:val="24"/>
          <w:szCs w:val="24"/>
          <w:lang w:val="en-GB"/>
        </w:rPr>
        <w:br w:type="page"/>
      </w:r>
    </w:p>
    <w:tbl>
      <w:tblPr>
        <w:tblW w:w="5000" w:type="pct"/>
        <w:tblLook w:val="04A0" w:firstRow="1" w:lastRow="0" w:firstColumn="1" w:lastColumn="0" w:noHBand="0" w:noVBand="1"/>
      </w:tblPr>
      <w:tblGrid>
        <w:gridCol w:w="693"/>
        <w:gridCol w:w="2376"/>
        <w:gridCol w:w="2885"/>
        <w:gridCol w:w="3072"/>
      </w:tblGrid>
      <w:tr w:rsidR="00C11D5B" w:rsidRPr="0079649D" w14:paraId="7FBFD4BD" w14:textId="77777777" w:rsidTr="001D2661">
        <w:trPr>
          <w:trHeight w:val="699"/>
        </w:trPr>
        <w:tc>
          <w:tcPr>
            <w:tcW w:w="5000" w:type="pct"/>
            <w:gridSpan w:val="4"/>
            <w:tcBorders>
              <w:top w:val="single" w:sz="4" w:space="0" w:color="auto"/>
              <w:bottom w:val="single" w:sz="4" w:space="0" w:color="auto"/>
            </w:tcBorders>
            <w:shd w:val="clear" w:color="auto" w:fill="auto"/>
          </w:tcPr>
          <w:p w14:paraId="1C017A5C" w14:textId="508CEA5F" w:rsidR="00C11D5B" w:rsidRPr="0079649D" w:rsidRDefault="0019108D" w:rsidP="001D2661">
            <w:pPr>
              <w:pStyle w:val="Titolo2"/>
              <w:rPr>
                <w:rFonts w:ascii="Times New Roman" w:hAnsi="Times New Roman" w:cs="Times New Roman"/>
                <w:color w:val="auto"/>
                <w:sz w:val="24"/>
                <w:szCs w:val="24"/>
              </w:rPr>
            </w:pPr>
            <w:bookmarkStart w:id="46" w:name="_Toc159866645"/>
            <w:r w:rsidRPr="00365F66">
              <w:rPr>
                <w:rStyle w:val="Titolo1Carattere"/>
                <w:rFonts w:ascii="Times New Roman" w:hAnsi="Times New Roman" w:cs="Times New Roman"/>
                <w:b/>
                <w:color w:val="auto"/>
                <w:sz w:val="24"/>
                <w:szCs w:val="24"/>
              </w:rPr>
              <w:lastRenderedPageBreak/>
              <w:t>T</w:t>
            </w:r>
            <w:r w:rsidR="00123D37" w:rsidRPr="00365F66">
              <w:rPr>
                <w:rStyle w:val="Titolo1Carattere"/>
                <w:rFonts w:ascii="Times New Roman" w:hAnsi="Times New Roman" w:cs="Times New Roman"/>
                <w:b/>
                <w:color w:val="auto"/>
                <w:sz w:val="24"/>
                <w:szCs w:val="24"/>
              </w:rPr>
              <w:t xml:space="preserve">able </w:t>
            </w:r>
            <w:r w:rsidR="007D58AC">
              <w:rPr>
                <w:rStyle w:val="Titolo1Carattere"/>
                <w:rFonts w:ascii="Times New Roman" w:hAnsi="Times New Roman" w:cs="Times New Roman"/>
                <w:b/>
                <w:color w:val="auto"/>
                <w:sz w:val="24"/>
                <w:szCs w:val="24"/>
              </w:rPr>
              <w:t>S</w:t>
            </w:r>
            <w:r w:rsidR="00123D37" w:rsidRPr="00365F66">
              <w:rPr>
                <w:rStyle w:val="Titolo1Carattere"/>
                <w:rFonts w:ascii="Times New Roman" w:hAnsi="Times New Roman" w:cs="Times New Roman"/>
                <w:b/>
                <w:color w:val="auto"/>
                <w:sz w:val="24"/>
                <w:szCs w:val="24"/>
              </w:rPr>
              <w:t>1</w:t>
            </w:r>
            <w:r w:rsidR="00741C75" w:rsidRPr="00365F66">
              <w:rPr>
                <w:rStyle w:val="Titolo1Carattere"/>
                <w:rFonts w:ascii="Times New Roman" w:hAnsi="Times New Roman" w:cs="Times New Roman"/>
                <w:b/>
                <w:color w:val="auto"/>
                <w:sz w:val="24"/>
                <w:szCs w:val="24"/>
              </w:rPr>
              <w:t>7</w:t>
            </w:r>
            <w:r w:rsidR="00C11D5B" w:rsidRPr="00365F66">
              <w:rPr>
                <w:rStyle w:val="Titolo1Carattere"/>
                <w:rFonts w:ascii="Times New Roman" w:hAnsi="Times New Roman" w:cs="Times New Roman"/>
                <w:b/>
                <w:color w:val="auto"/>
                <w:sz w:val="24"/>
                <w:szCs w:val="24"/>
              </w:rPr>
              <w:t>.</w:t>
            </w:r>
            <w:r w:rsidR="00C11D5B" w:rsidRPr="00365F66">
              <w:rPr>
                <w:rStyle w:val="Titolo1Carattere"/>
                <w:rFonts w:ascii="Times New Roman" w:hAnsi="Times New Roman" w:cs="Times New Roman"/>
                <w:color w:val="auto"/>
                <w:sz w:val="24"/>
                <w:szCs w:val="24"/>
              </w:rPr>
              <w:t xml:space="preserve"> </w:t>
            </w:r>
            <w:r w:rsidR="00C11D5B" w:rsidRPr="0079649D">
              <w:rPr>
                <w:rStyle w:val="Titolo1Carattere"/>
                <w:rFonts w:ascii="Times New Roman" w:hAnsi="Times New Roman" w:cs="Times New Roman"/>
                <w:color w:val="auto"/>
                <w:sz w:val="24"/>
                <w:szCs w:val="24"/>
              </w:rPr>
              <w:t xml:space="preserve">Interaction test: calculations for comparing two estimated risk ratios (women vs men) for 30-day mortality by inverse probability weighting: high-income </w:t>
            </w:r>
            <w:r w:rsidR="00D57C7C" w:rsidRPr="0079649D">
              <w:rPr>
                <w:rStyle w:val="Titolo1Carattere"/>
                <w:rFonts w:ascii="Times New Roman" w:hAnsi="Times New Roman" w:cs="Times New Roman"/>
                <w:color w:val="auto"/>
                <w:sz w:val="24"/>
                <w:szCs w:val="24"/>
              </w:rPr>
              <w:t xml:space="preserve">countries </w:t>
            </w:r>
            <w:r w:rsidR="00C11D5B" w:rsidRPr="0079649D">
              <w:rPr>
                <w:rStyle w:val="Titolo1Carattere"/>
                <w:rFonts w:ascii="Times New Roman" w:hAnsi="Times New Roman" w:cs="Times New Roman"/>
                <w:color w:val="auto"/>
                <w:sz w:val="24"/>
                <w:szCs w:val="24"/>
              </w:rPr>
              <w:t>versus middle-income countries</w:t>
            </w:r>
            <w:r w:rsidR="0014374D" w:rsidRPr="0079649D">
              <w:rPr>
                <w:rStyle w:val="Titolo1Carattere"/>
                <w:rFonts w:ascii="Times New Roman" w:hAnsi="Times New Roman" w:cs="Times New Roman"/>
                <w:color w:val="auto"/>
                <w:sz w:val="24"/>
                <w:szCs w:val="24"/>
              </w:rPr>
              <w:t xml:space="preserve"> in STEMI patients undergoing </w:t>
            </w:r>
            <w:r w:rsidR="003B50EE">
              <w:rPr>
                <w:rStyle w:val="Titolo1Carattere"/>
                <w:rFonts w:ascii="Times New Roman" w:hAnsi="Times New Roman" w:cs="Times New Roman"/>
                <w:color w:val="auto"/>
                <w:sz w:val="24"/>
                <w:szCs w:val="24"/>
              </w:rPr>
              <w:t>r</w:t>
            </w:r>
            <w:r w:rsidR="003B50EE" w:rsidRPr="003B50EE">
              <w:rPr>
                <w:rStyle w:val="Titolo1Carattere"/>
                <w:rFonts w:ascii="Times New Roman" w:hAnsi="Times New Roman" w:cs="Times New Roman"/>
                <w:color w:val="auto"/>
                <w:sz w:val="24"/>
                <w:szCs w:val="24"/>
              </w:rPr>
              <w:t>evascularization</w:t>
            </w:r>
            <w:bookmarkEnd w:id="46"/>
            <w:r w:rsidR="003B50EE" w:rsidRPr="003B50EE">
              <w:rPr>
                <w:rStyle w:val="Titolo1Carattere"/>
                <w:rFonts w:ascii="Times New Roman" w:hAnsi="Times New Roman" w:cs="Times New Roman"/>
                <w:color w:val="auto"/>
                <w:sz w:val="24"/>
                <w:szCs w:val="24"/>
              </w:rPr>
              <w:t xml:space="preserve"> </w:t>
            </w:r>
          </w:p>
        </w:tc>
      </w:tr>
      <w:tr w:rsidR="00C11D5B" w:rsidRPr="0079649D" w14:paraId="3253C35F" w14:textId="77777777" w:rsidTr="001D2661">
        <w:trPr>
          <w:trHeight w:val="1706"/>
        </w:trPr>
        <w:tc>
          <w:tcPr>
            <w:tcW w:w="384" w:type="pct"/>
            <w:tcBorders>
              <w:top w:val="single" w:sz="4" w:space="0" w:color="auto"/>
              <w:bottom w:val="single" w:sz="4" w:space="0" w:color="auto"/>
            </w:tcBorders>
            <w:shd w:val="clear" w:color="auto" w:fill="auto"/>
          </w:tcPr>
          <w:p w14:paraId="7D515523" w14:textId="77777777" w:rsidR="00C11D5B" w:rsidRPr="0079649D" w:rsidRDefault="00C11D5B" w:rsidP="001D2661">
            <w:pPr>
              <w:jc w:val="center"/>
              <w:rPr>
                <w:rFonts w:ascii="Times New Roman" w:hAnsi="Times New Roman" w:cs="Times New Roman"/>
                <w:b/>
                <w:sz w:val="24"/>
                <w:szCs w:val="24"/>
                <w:lang w:val="en-GB"/>
              </w:rPr>
            </w:pPr>
          </w:p>
        </w:tc>
        <w:tc>
          <w:tcPr>
            <w:tcW w:w="1316" w:type="pct"/>
            <w:tcBorders>
              <w:top w:val="single" w:sz="4" w:space="0" w:color="auto"/>
              <w:bottom w:val="single" w:sz="4" w:space="0" w:color="auto"/>
            </w:tcBorders>
            <w:shd w:val="clear" w:color="auto" w:fill="auto"/>
          </w:tcPr>
          <w:p w14:paraId="343C10EF"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598" w:type="pct"/>
            <w:tcBorders>
              <w:top w:val="single" w:sz="4" w:space="0" w:color="auto"/>
              <w:bottom w:val="single" w:sz="4" w:space="0" w:color="auto"/>
            </w:tcBorders>
            <w:shd w:val="clear" w:color="auto" w:fill="auto"/>
            <w:hideMark/>
          </w:tcPr>
          <w:p w14:paraId="7F6265FB"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7CEF411F" w14:textId="12B6729B"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[High</w:t>
            </w:r>
            <w:r w:rsidR="00017B2F"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income countries]</w:t>
            </w:r>
          </w:p>
          <w:p w14:paraId="01A234AE" w14:textId="5F80B114"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F47850"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8,466)</w:t>
            </w:r>
          </w:p>
        </w:tc>
        <w:tc>
          <w:tcPr>
            <w:tcW w:w="1702" w:type="pct"/>
            <w:tcBorders>
              <w:top w:val="single" w:sz="4" w:space="0" w:color="auto"/>
              <w:bottom w:val="single" w:sz="4" w:space="0" w:color="auto"/>
            </w:tcBorders>
            <w:shd w:val="clear" w:color="auto" w:fill="auto"/>
            <w:hideMark/>
          </w:tcPr>
          <w:p w14:paraId="46CBB8C6"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107C5B4D" w14:textId="3E4E0600"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Pr="0079649D">
              <w:rPr>
                <w:rStyle w:val="Titolo1Carattere"/>
                <w:rFonts w:ascii="Times New Roman" w:hAnsi="Times New Roman" w:cs="Times New Roman"/>
                <w:b/>
                <w:color w:val="auto"/>
                <w:sz w:val="24"/>
                <w:szCs w:val="24"/>
              </w:rPr>
              <w:t>Middle</w:t>
            </w:r>
            <w:r w:rsidR="00017B2F" w:rsidRPr="0079649D">
              <w:rPr>
                <w:rStyle w:val="Titolo1Carattere"/>
                <w:rFonts w:ascii="Times New Roman" w:hAnsi="Times New Roman" w:cs="Times New Roman"/>
                <w:b/>
                <w:color w:val="auto"/>
                <w:sz w:val="24"/>
                <w:szCs w:val="24"/>
              </w:rPr>
              <w:t>-</w:t>
            </w:r>
            <w:r w:rsidRPr="0079649D">
              <w:rPr>
                <w:rStyle w:val="Titolo1Carattere"/>
                <w:rFonts w:ascii="Times New Roman" w:hAnsi="Times New Roman" w:cs="Times New Roman"/>
                <w:b/>
                <w:color w:val="auto"/>
                <w:sz w:val="24"/>
                <w:szCs w:val="24"/>
              </w:rPr>
              <w:t>income countries</w:t>
            </w:r>
            <w:r w:rsidRPr="0079649D">
              <w:rPr>
                <w:rFonts w:ascii="Times New Roman" w:hAnsi="Times New Roman" w:cs="Times New Roman"/>
                <w:b/>
                <w:sz w:val="24"/>
                <w:szCs w:val="24"/>
                <w:lang w:val="en-GB"/>
              </w:rPr>
              <w:t xml:space="preserve">] </w:t>
            </w:r>
          </w:p>
          <w:p w14:paraId="0DC74FF9" w14:textId="57593023"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F47850"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13,620)</w:t>
            </w:r>
          </w:p>
        </w:tc>
      </w:tr>
      <w:tr w:rsidR="00C11D5B" w:rsidRPr="0079649D" w14:paraId="66F536BC" w14:textId="77777777" w:rsidTr="001D2661">
        <w:trPr>
          <w:trHeight w:val="554"/>
        </w:trPr>
        <w:tc>
          <w:tcPr>
            <w:tcW w:w="384" w:type="pct"/>
            <w:tcBorders>
              <w:top w:val="single" w:sz="4" w:space="0" w:color="auto"/>
            </w:tcBorders>
            <w:shd w:val="clear" w:color="auto" w:fill="auto"/>
            <w:hideMark/>
          </w:tcPr>
          <w:p w14:paraId="527AEB07"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316" w:type="pct"/>
            <w:tcBorders>
              <w:top w:val="single" w:sz="4" w:space="0" w:color="auto"/>
            </w:tcBorders>
            <w:shd w:val="clear" w:color="auto" w:fill="auto"/>
            <w:hideMark/>
          </w:tcPr>
          <w:p w14:paraId="50974B60"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598" w:type="pct"/>
            <w:tcBorders>
              <w:top w:val="single" w:sz="4" w:space="0" w:color="auto"/>
            </w:tcBorders>
            <w:shd w:val="clear" w:color="auto" w:fill="auto"/>
          </w:tcPr>
          <w:p w14:paraId="573387ED" w14:textId="625A0381" w:rsidR="00C11D5B" w:rsidRPr="0079649D" w:rsidRDefault="009845F0" w:rsidP="006E387B">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2.17 </w:t>
            </w:r>
          </w:p>
        </w:tc>
        <w:tc>
          <w:tcPr>
            <w:tcW w:w="1702" w:type="pct"/>
            <w:tcBorders>
              <w:top w:val="single" w:sz="4" w:space="0" w:color="auto"/>
            </w:tcBorders>
            <w:shd w:val="clear" w:color="auto" w:fill="auto"/>
          </w:tcPr>
          <w:p w14:paraId="6EF27812" w14:textId="1C13F09A" w:rsidR="00C11D5B" w:rsidRPr="0079649D" w:rsidRDefault="009845F0" w:rsidP="006E387B">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2.05 </w:t>
            </w:r>
          </w:p>
        </w:tc>
      </w:tr>
      <w:tr w:rsidR="00C11D5B" w:rsidRPr="0079649D" w14:paraId="59D1E6E2" w14:textId="77777777" w:rsidTr="001D2661">
        <w:trPr>
          <w:trHeight w:val="568"/>
        </w:trPr>
        <w:tc>
          <w:tcPr>
            <w:tcW w:w="384" w:type="pct"/>
            <w:shd w:val="clear" w:color="auto" w:fill="auto"/>
            <w:hideMark/>
          </w:tcPr>
          <w:p w14:paraId="6841AF39"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316" w:type="pct"/>
            <w:shd w:val="clear" w:color="auto" w:fill="auto"/>
            <w:hideMark/>
          </w:tcPr>
          <w:p w14:paraId="3AEC113F"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598" w:type="pct"/>
            <w:shd w:val="clear" w:color="auto" w:fill="auto"/>
          </w:tcPr>
          <w:p w14:paraId="0D5E7B2D" w14:textId="283974B4" w:rsidR="00C11D5B" w:rsidRPr="0079649D" w:rsidRDefault="0014374D" w:rsidP="001D2661">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0.77</w:t>
            </w:r>
          </w:p>
        </w:tc>
        <w:tc>
          <w:tcPr>
            <w:tcW w:w="1702" w:type="pct"/>
            <w:shd w:val="clear" w:color="auto" w:fill="auto"/>
          </w:tcPr>
          <w:p w14:paraId="7CA8264A" w14:textId="5D3E3752" w:rsidR="00C11D5B" w:rsidRPr="0079649D" w:rsidRDefault="0014374D" w:rsidP="001D2661">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0.72</w:t>
            </w:r>
          </w:p>
        </w:tc>
      </w:tr>
      <w:tr w:rsidR="00C11D5B" w:rsidRPr="0079649D" w14:paraId="44146680" w14:textId="77777777" w:rsidTr="001D2661">
        <w:trPr>
          <w:trHeight w:val="568"/>
        </w:trPr>
        <w:tc>
          <w:tcPr>
            <w:tcW w:w="384" w:type="pct"/>
            <w:shd w:val="clear" w:color="auto" w:fill="auto"/>
            <w:hideMark/>
          </w:tcPr>
          <w:p w14:paraId="64934BA2"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316" w:type="pct"/>
            <w:shd w:val="clear" w:color="auto" w:fill="auto"/>
            <w:hideMark/>
          </w:tcPr>
          <w:p w14:paraId="01C97666"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598" w:type="pct"/>
            <w:shd w:val="clear" w:color="auto" w:fill="auto"/>
          </w:tcPr>
          <w:p w14:paraId="28CFD3CA" w14:textId="09C97E52" w:rsidR="00C11D5B" w:rsidRPr="0079649D" w:rsidRDefault="0014374D" w:rsidP="001D2661">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1.48 – 3.18</w:t>
            </w:r>
          </w:p>
        </w:tc>
        <w:tc>
          <w:tcPr>
            <w:tcW w:w="1702" w:type="pct"/>
            <w:shd w:val="clear" w:color="auto" w:fill="auto"/>
          </w:tcPr>
          <w:p w14:paraId="47FCB0B8" w14:textId="1622786E" w:rsidR="00C11D5B" w:rsidRPr="0079649D" w:rsidRDefault="0014374D" w:rsidP="001D2661">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1.68 – 2.50</w:t>
            </w:r>
          </w:p>
        </w:tc>
      </w:tr>
      <w:tr w:rsidR="00C11D5B" w:rsidRPr="0079649D" w14:paraId="528C83C2" w14:textId="77777777" w:rsidTr="001D2661">
        <w:trPr>
          <w:trHeight w:val="568"/>
        </w:trPr>
        <w:tc>
          <w:tcPr>
            <w:tcW w:w="384" w:type="pct"/>
            <w:shd w:val="clear" w:color="auto" w:fill="auto"/>
            <w:hideMark/>
          </w:tcPr>
          <w:p w14:paraId="5DAD064E"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316" w:type="pct"/>
            <w:shd w:val="clear" w:color="auto" w:fill="auto"/>
            <w:hideMark/>
          </w:tcPr>
          <w:p w14:paraId="51D7B4F4"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598" w:type="pct"/>
            <w:shd w:val="clear" w:color="auto" w:fill="auto"/>
          </w:tcPr>
          <w:p w14:paraId="5B45CD94" w14:textId="527F314B"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0.39-1.16</w:t>
            </w:r>
          </w:p>
        </w:tc>
        <w:tc>
          <w:tcPr>
            <w:tcW w:w="1702" w:type="pct"/>
            <w:shd w:val="clear" w:color="auto" w:fill="auto"/>
          </w:tcPr>
          <w:p w14:paraId="1FEC97E9" w14:textId="1896ABE8"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0.52-0.92</w:t>
            </w:r>
          </w:p>
        </w:tc>
      </w:tr>
      <w:tr w:rsidR="00C11D5B" w:rsidRPr="0079649D" w14:paraId="3B6F412E" w14:textId="77777777" w:rsidTr="001D2661">
        <w:trPr>
          <w:trHeight w:val="568"/>
        </w:trPr>
        <w:tc>
          <w:tcPr>
            <w:tcW w:w="384" w:type="pct"/>
            <w:shd w:val="clear" w:color="auto" w:fill="auto"/>
            <w:hideMark/>
          </w:tcPr>
          <w:p w14:paraId="73A79991"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316" w:type="pct"/>
            <w:shd w:val="clear" w:color="auto" w:fill="auto"/>
            <w:hideMark/>
          </w:tcPr>
          <w:p w14:paraId="7FBB45AF"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598" w:type="pct"/>
            <w:shd w:val="clear" w:color="auto" w:fill="auto"/>
          </w:tcPr>
          <w:p w14:paraId="4E6D4E13" w14:textId="5E211237"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0.76</w:t>
            </w:r>
          </w:p>
        </w:tc>
        <w:tc>
          <w:tcPr>
            <w:tcW w:w="1702" w:type="pct"/>
            <w:shd w:val="clear" w:color="auto" w:fill="auto"/>
          </w:tcPr>
          <w:p w14:paraId="52590059" w14:textId="123647AD"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0.40</w:t>
            </w:r>
          </w:p>
        </w:tc>
      </w:tr>
      <w:tr w:rsidR="00C11D5B" w:rsidRPr="0079649D" w14:paraId="27413181" w14:textId="77777777" w:rsidTr="001D2661">
        <w:trPr>
          <w:trHeight w:val="943"/>
        </w:trPr>
        <w:tc>
          <w:tcPr>
            <w:tcW w:w="384" w:type="pct"/>
            <w:shd w:val="clear" w:color="auto" w:fill="auto"/>
            <w:hideMark/>
          </w:tcPr>
          <w:p w14:paraId="36245C4D"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316" w:type="pct"/>
            <w:shd w:val="clear" w:color="auto" w:fill="auto"/>
            <w:hideMark/>
          </w:tcPr>
          <w:p w14:paraId="2BF5C09A"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598" w:type="pct"/>
            <w:shd w:val="clear" w:color="auto" w:fill="auto"/>
          </w:tcPr>
          <w:p w14:paraId="0DEAAA7E" w14:textId="2784A5D3" w:rsidR="00C11D5B" w:rsidRPr="0079649D" w:rsidRDefault="0014374D" w:rsidP="001D2661">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0.20</w:t>
            </w:r>
          </w:p>
        </w:tc>
        <w:tc>
          <w:tcPr>
            <w:tcW w:w="1702" w:type="pct"/>
            <w:shd w:val="clear" w:color="auto" w:fill="auto"/>
          </w:tcPr>
          <w:p w14:paraId="7E9B4F61" w14:textId="42F2F982" w:rsidR="00C11D5B" w:rsidRPr="0079649D" w:rsidRDefault="0014374D" w:rsidP="001D2661">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0.10</w:t>
            </w:r>
          </w:p>
        </w:tc>
      </w:tr>
      <w:tr w:rsidR="00C11D5B" w:rsidRPr="0079649D" w14:paraId="3AD5EA6E" w14:textId="77777777" w:rsidTr="001D2661">
        <w:trPr>
          <w:trHeight w:val="568"/>
        </w:trPr>
        <w:tc>
          <w:tcPr>
            <w:tcW w:w="5000" w:type="pct"/>
            <w:gridSpan w:val="4"/>
            <w:shd w:val="clear" w:color="auto" w:fill="auto"/>
          </w:tcPr>
          <w:p w14:paraId="0B14DFAF" w14:textId="6316EE0F" w:rsidR="00C11D5B" w:rsidRPr="0079649D" w:rsidRDefault="00123D37"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Difference between log risk ratios</w:t>
            </w:r>
          </w:p>
        </w:tc>
      </w:tr>
      <w:tr w:rsidR="00C11D5B" w:rsidRPr="0079649D" w14:paraId="0B936BA4" w14:textId="77777777" w:rsidTr="001D2661">
        <w:trPr>
          <w:trHeight w:val="582"/>
        </w:trPr>
        <w:tc>
          <w:tcPr>
            <w:tcW w:w="384" w:type="pct"/>
            <w:shd w:val="clear" w:color="auto" w:fill="auto"/>
            <w:hideMark/>
          </w:tcPr>
          <w:p w14:paraId="3B8F5E18"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316" w:type="pct"/>
            <w:shd w:val="clear" w:color="auto" w:fill="auto"/>
            <w:hideMark/>
          </w:tcPr>
          <w:p w14:paraId="06199A49"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00" w:type="pct"/>
            <w:gridSpan w:val="2"/>
            <w:shd w:val="clear" w:color="auto" w:fill="auto"/>
          </w:tcPr>
          <w:p w14:paraId="1F4094A6" w14:textId="5A2F64FB" w:rsidR="00C11D5B" w:rsidRPr="0079649D" w:rsidRDefault="0014374D"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0.06</w:t>
            </w:r>
          </w:p>
        </w:tc>
      </w:tr>
      <w:tr w:rsidR="00C11D5B" w:rsidRPr="0079649D" w14:paraId="556F61C3" w14:textId="77777777" w:rsidTr="001D2661">
        <w:trPr>
          <w:trHeight w:val="568"/>
        </w:trPr>
        <w:tc>
          <w:tcPr>
            <w:tcW w:w="384" w:type="pct"/>
            <w:shd w:val="clear" w:color="auto" w:fill="auto"/>
            <w:hideMark/>
          </w:tcPr>
          <w:p w14:paraId="3195230F"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316" w:type="pct"/>
            <w:shd w:val="clear" w:color="auto" w:fill="auto"/>
            <w:hideMark/>
          </w:tcPr>
          <w:p w14:paraId="416EBDEE"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00" w:type="pct"/>
            <w:gridSpan w:val="2"/>
            <w:shd w:val="clear" w:color="auto" w:fill="auto"/>
          </w:tcPr>
          <w:p w14:paraId="5079383D" w14:textId="3421C861" w:rsidR="00C11D5B" w:rsidRPr="0079649D" w:rsidRDefault="0014374D"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0.22</w:t>
            </w:r>
          </w:p>
        </w:tc>
      </w:tr>
      <w:tr w:rsidR="00C11D5B" w:rsidRPr="0079649D" w14:paraId="7C7799A0" w14:textId="77777777" w:rsidTr="001D2661">
        <w:trPr>
          <w:trHeight w:val="568"/>
        </w:trPr>
        <w:tc>
          <w:tcPr>
            <w:tcW w:w="384" w:type="pct"/>
            <w:shd w:val="clear" w:color="auto" w:fill="auto"/>
            <w:hideMark/>
          </w:tcPr>
          <w:p w14:paraId="2D065B5F"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316" w:type="pct"/>
            <w:shd w:val="clear" w:color="auto" w:fill="auto"/>
            <w:hideMark/>
          </w:tcPr>
          <w:p w14:paraId="67EC03B5"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00" w:type="pct"/>
            <w:gridSpan w:val="2"/>
            <w:shd w:val="clear" w:color="auto" w:fill="auto"/>
          </w:tcPr>
          <w:p w14:paraId="6457196F" w14:textId="29C8DB37" w:rsidR="00C11D5B" w:rsidRPr="0079649D" w:rsidRDefault="0014374D" w:rsidP="001D2661">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0.49</w:t>
            </w:r>
          </w:p>
        </w:tc>
      </w:tr>
      <w:tr w:rsidR="00C11D5B" w:rsidRPr="0079649D" w14:paraId="5EDF3293" w14:textId="77777777" w:rsidTr="001D2661">
        <w:trPr>
          <w:trHeight w:val="568"/>
        </w:trPr>
        <w:tc>
          <w:tcPr>
            <w:tcW w:w="384" w:type="pct"/>
            <w:shd w:val="clear" w:color="auto" w:fill="auto"/>
            <w:hideMark/>
          </w:tcPr>
          <w:p w14:paraId="134D9B52"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316" w:type="pct"/>
            <w:shd w:val="clear" w:color="auto" w:fill="auto"/>
            <w:hideMark/>
          </w:tcPr>
          <w:p w14:paraId="234C4693"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00" w:type="pct"/>
            <w:gridSpan w:val="2"/>
            <w:shd w:val="clear" w:color="auto" w:fill="auto"/>
          </w:tcPr>
          <w:p w14:paraId="403C2834" w14:textId="163A36C7"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0.26 (</w:t>
            </w:r>
            <w:r w:rsidRPr="0079649D">
              <w:rPr>
                <w:rFonts w:ascii="Times New Roman" w:hAnsi="Times New Roman" w:cs="Times New Roman"/>
                <w:b/>
                <w:bCs/>
                <w:i/>
                <w:iCs/>
                <w:sz w:val="24"/>
                <w:szCs w:val="24"/>
              </w:rPr>
              <w:t>p</w:t>
            </w:r>
            <w:r w:rsidR="001E2E91" w:rsidRPr="0079649D">
              <w:rPr>
                <w:rFonts w:ascii="Times New Roman" w:hAnsi="Times New Roman" w:cs="Times New Roman"/>
                <w:b/>
                <w:bCs/>
                <w:i/>
                <w:iCs/>
                <w:sz w:val="24"/>
                <w:szCs w:val="24"/>
              </w:rPr>
              <w:t xml:space="preserve"> </w:t>
            </w:r>
            <w:r w:rsidRPr="0079649D">
              <w:rPr>
                <w:rFonts w:ascii="Times New Roman" w:hAnsi="Times New Roman" w:cs="Times New Roman"/>
                <w:b/>
                <w:bCs/>
                <w:sz w:val="24"/>
                <w:szCs w:val="24"/>
              </w:rPr>
              <w:t>value: 0.40</w:t>
            </w:r>
            <w:r w:rsidRPr="0079649D">
              <w:rPr>
                <w:rFonts w:ascii="Times New Roman" w:hAnsi="Times New Roman" w:cs="Times New Roman"/>
                <w:sz w:val="24"/>
                <w:szCs w:val="24"/>
              </w:rPr>
              <w:t>)</w:t>
            </w:r>
          </w:p>
        </w:tc>
      </w:tr>
      <w:tr w:rsidR="00C11D5B" w:rsidRPr="0079649D" w14:paraId="370DFE2C" w14:textId="77777777" w:rsidTr="001D2661">
        <w:trPr>
          <w:trHeight w:val="568"/>
        </w:trPr>
        <w:tc>
          <w:tcPr>
            <w:tcW w:w="5000" w:type="pct"/>
            <w:gridSpan w:val="4"/>
            <w:shd w:val="clear" w:color="auto" w:fill="auto"/>
          </w:tcPr>
          <w:p w14:paraId="33A40985" w14:textId="73F4A41D" w:rsidR="00C11D5B" w:rsidRPr="0079649D" w:rsidRDefault="00123D37"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Ratio of risk ratios</w:t>
            </w:r>
          </w:p>
        </w:tc>
      </w:tr>
      <w:tr w:rsidR="00C11D5B" w:rsidRPr="0079649D" w14:paraId="056FE28F" w14:textId="77777777" w:rsidTr="001D2661">
        <w:trPr>
          <w:trHeight w:val="554"/>
        </w:trPr>
        <w:tc>
          <w:tcPr>
            <w:tcW w:w="384" w:type="pct"/>
            <w:shd w:val="clear" w:color="auto" w:fill="auto"/>
            <w:hideMark/>
          </w:tcPr>
          <w:p w14:paraId="2EDCA312"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316" w:type="pct"/>
            <w:shd w:val="clear" w:color="auto" w:fill="auto"/>
            <w:hideMark/>
          </w:tcPr>
          <w:p w14:paraId="6168AF25"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proofErr w:type="gramStart"/>
            <w:r w:rsidRPr="0079649D">
              <w:rPr>
                <w:rFonts w:ascii="Times New Roman" w:hAnsi="Times New Roman" w:cs="Times New Roman"/>
                <w:b/>
                <w:sz w:val="24"/>
                <w:szCs w:val="24"/>
                <w:lang w:val="en-GB"/>
              </w:rPr>
              <w:t>( =</w:t>
            </w:r>
            <w:proofErr w:type="gramEnd"/>
            <w:r w:rsidRPr="0079649D">
              <w:rPr>
                <w:rFonts w:ascii="Times New Roman" w:hAnsi="Times New Roman" w:cs="Times New Roman"/>
                <w:b/>
                <w:sz w:val="24"/>
                <w:szCs w:val="24"/>
                <w:lang w:val="en-GB"/>
              </w:rPr>
              <w:t>exp(d) )</w:t>
            </w:r>
          </w:p>
        </w:tc>
        <w:tc>
          <w:tcPr>
            <w:tcW w:w="3300" w:type="pct"/>
            <w:gridSpan w:val="2"/>
            <w:shd w:val="clear" w:color="auto" w:fill="auto"/>
          </w:tcPr>
          <w:p w14:paraId="081414D5" w14:textId="40746B95"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1.06</w:t>
            </w:r>
          </w:p>
        </w:tc>
      </w:tr>
      <w:tr w:rsidR="00C11D5B" w:rsidRPr="0079649D" w14:paraId="4B4F4304" w14:textId="77777777" w:rsidTr="001D2661">
        <w:trPr>
          <w:trHeight w:val="80"/>
        </w:trPr>
        <w:tc>
          <w:tcPr>
            <w:tcW w:w="384" w:type="pct"/>
            <w:tcBorders>
              <w:bottom w:val="single" w:sz="4" w:space="0" w:color="auto"/>
            </w:tcBorders>
            <w:shd w:val="clear" w:color="auto" w:fill="auto"/>
            <w:hideMark/>
          </w:tcPr>
          <w:p w14:paraId="30533DC0"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316" w:type="pct"/>
            <w:tcBorders>
              <w:bottom w:val="single" w:sz="4" w:space="0" w:color="auto"/>
            </w:tcBorders>
            <w:shd w:val="clear" w:color="auto" w:fill="auto"/>
            <w:hideMark/>
          </w:tcPr>
          <w:p w14:paraId="0474B244"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00" w:type="pct"/>
            <w:gridSpan w:val="2"/>
            <w:tcBorders>
              <w:bottom w:val="single" w:sz="4" w:space="0" w:color="auto"/>
            </w:tcBorders>
            <w:shd w:val="clear" w:color="auto" w:fill="auto"/>
          </w:tcPr>
          <w:p w14:paraId="0BE78112" w14:textId="73425C8B" w:rsidR="00C11D5B" w:rsidRPr="0079649D" w:rsidRDefault="0014374D" w:rsidP="001D2661">
            <w:pPr>
              <w:jc w:val="center"/>
              <w:rPr>
                <w:rFonts w:ascii="Times New Roman" w:hAnsi="Times New Roman" w:cs="Times New Roman"/>
                <w:sz w:val="24"/>
                <w:szCs w:val="24"/>
              </w:rPr>
            </w:pPr>
            <w:r w:rsidRPr="0079649D">
              <w:rPr>
                <w:rFonts w:ascii="Times New Roman" w:hAnsi="Times New Roman" w:cs="Times New Roman"/>
                <w:sz w:val="24"/>
                <w:szCs w:val="24"/>
              </w:rPr>
              <w:t>0.69-1.63</w:t>
            </w:r>
          </w:p>
        </w:tc>
      </w:tr>
    </w:tbl>
    <w:p w14:paraId="3C4CF61D" w14:textId="5F37C90C" w:rsidR="00C11D5B" w:rsidRPr="0079649D" w:rsidRDefault="00C11D5B">
      <w:pPr>
        <w:rPr>
          <w:rFonts w:ascii="Times New Roman" w:hAnsi="Times New Roman" w:cs="Times New Roman"/>
          <w:sz w:val="24"/>
          <w:szCs w:val="24"/>
          <w:lang w:val="en-GB"/>
        </w:rPr>
      </w:pPr>
    </w:p>
    <w:p w14:paraId="7A28B370" w14:textId="266D7338" w:rsidR="00C11D5B" w:rsidRPr="0079649D" w:rsidRDefault="00C11D5B">
      <w:pPr>
        <w:rPr>
          <w:rFonts w:ascii="Times New Roman" w:hAnsi="Times New Roman" w:cs="Times New Roman"/>
          <w:sz w:val="24"/>
          <w:szCs w:val="24"/>
          <w:lang w:val="en-GB"/>
        </w:rPr>
      </w:pPr>
    </w:p>
    <w:p w14:paraId="4FE9FCCA" w14:textId="77777777" w:rsidR="00C11D5B" w:rsidRPr="0079649D" w:rsidRDefault="00C11D5B">
      <w:pPr>
        <w:rPr>
          <w:rFonts w:ascii="Times New Roman" w:hAnsi="Times New Roman" w:cs="Times New Roman"/>
          <w:sz w:val="24"/>
          <w:szCs w:val="24"/>
          <w:lang w:val="en-GB"/>
        </w:rPr>
        <w:sectPr w:rsidR="00C11D5B" w:rsidRPr="0079649D" w:rsidSect="00F85319">
          <w:pgSz w:w="11906" w:h="16838"/>
          <w:pgMar w:top="1440" w:right="1440" w:bottom="1440" w:left="1440" w:header="709" w:footer="709" w:gutter="0"/>
          <w:cols w:space="708"/>
          <w:docGrid w:linePitch="360"/>
        </w:sectPr>
      </w:pPr>
    </w:p>
    <w:tbl>
      <w:tblPr>
        <w:tblW w:w="5000" w:type="pct"/>
        <w:tblLook w:val="04A0" w:firstRow="1" w:lastRow="0" w:firstColumn="1" w:lastColumn="0" w:noHBand="0" w:noVBand="1"/>
      </w:tblPr>
      <w:tblGrid>
        <w:gridCol w:w="4111"/>
        <w:gridCol w:w="1700"/>
        <w:gridCol w:w="1558"/>
        <w:gridCol w:w="1703"/>
        <w:gridCol w:w="1700"/>
        <w:gridCol w:w="1561"/>
        <w:gridCol w:w="1625"/>
      </w:tblGrid>
      <w:tr w:rsidR="008A1FA0" w:rsidRPr="0079649D" w14:paraId="3D486DF8" w14:textId="60F2D523" w:rsidTr="00160F09">
        <w:trPr>
          <w:trHeight w:val="831"/>
        </w:trPr>
        <w:tc>
          <w:tcPr>
            <w:tcW w:w="5000" w:type="pct"/>
            <w:gridSpan w:val="7"/>
            <w:tcBorders>
              <w:top w:val="single" w:sz="4" w:space="0" w:color="auto"/>
              <w:bottom w:val="single" w:sz="4" w:space="0" w:color="auto"/>
            </w:tcBorders>
            <w:shd w:val="clear" w:color="auto" w:fill="auto"/>
            <w:vAlign w:val="center"/>
          </w:tcPr>
          <w:p w14:paraId="5EE78F0F" w14:textId="59DCA0DD" w:rsidR="00160F09" w:rsidRPr="0079649D" w:rsidRDefault="00123D37" w:rsidP="00175203">
            <w:pPr>
              <w:pStyle w:val="Titolo2"/>
              <w:rPr>
                <w:rFonts w:ascii="Times New Roman" w:hAnsi="Times New Roman" w:cs="Times New Roman"/>
                <w:b/>
                <w:color w:val="auto"/>
                <w:sz w:val="24"/>
                <w:szCs w:val="24"/>
              </w:rPr>
            </w:pPr>
            <w:bookmarkStart w:id="47" w:name="_Toc159866646"/>
            <w:r w:rsidRPr="00365F66">
              <w:rPr>
                <w:rFonts w:ascii="Times New Roman" w:hAnsi="Times New Roman" w:cs="Times New Roman"/>
                <w:b/>
                <w:color w:val="auto"/>
                <w:sz w:val="24"/>
                <w:szCs w:val="24"/>
              </w:rPr>
              <w:lastRenderedPageBreak/>
              <w:t xml:space="preserve">Table </w:t>
            </w:r>
            <w:r w:rsidR="007D58AC">
              <w:rPr>
                <w:rFonts w:ascii="Times New Roman" w:hAnsi="Times New Roman" w:cs="Times New Roman"/>
                <w:b/>
                <w:color w:val="auto"/>
                <w:sz w:val="24"/>
                <w:szCs w:val="24"/>
              </w:rPr>
              <w:t>S</w:t>
            </w:r>
            <w:r w:rsidRPr="00365F66">
              <w:rPr>
                <w:rFonts w:ascii="Times New Roman" w:hAnsi="Times New Roman" w:cs="Times New Roman"/>
                <w:b/>
                <w:color w:val="auto"/>
                <w:sz w:val="24"/>
                <w:szCs w:val="24"/>
              </w:rPr>
              <w:t>1</w:t>
            </w:r>
            <w:r w:rsidR="00741C75" w:rsidRPr="00365F66">
              <w:rPr>
                <w:rFonts w:ascii="Times New Roman" w:hAnsi="Times New Roman" w:cs="Times New Roman"/>
                <w:b/>
                <w:color w:val="auto"/>
                <w:sz w:val="24"/>
                <w:szCs w:val="24"/>
              </w:rPr>
              <w:t>8</w:t>
            </w:r>
            <w:r w:rsidR="00160F09" w:rsidRPr="00365F66">
              <w:rPr>
                <w:rFonts w:ascii="Times New Roman" w:hAnsi="Times New Roman" w:cs="Times New Roman"/>
                <w:b/>
                <w:color w:val="auto"/>
                <w:sz w:val="24"/>
                <w:szCs w:val="24"/>
                <w:lang w:eastAsia="it-IT"/>
              </w:rPr>
              <w:t>.</w:t>
            </w:r>
            <w:r w:rsidR="00160F09" w:rsidRPr="00365F66">
              <w:rPr>
                <w:rFonts w:ascii="Times New Roman" w:hAnsi="Times New Roman" w:cs="Times New Roman"/>
                <w:b/>
                <w:color w:val="auto"/>
                <w:sz w:val="24"/>
                <w:szCs w:val="24"/>
                <w:lang w:val="en-GB" w:eastAsia="it-IT"/>
              </w:rPr>
              <w:t xml:space="preserve"> </w:t>
            </w:r>
            <w:r w:rsidR="00765F6F" w:rsidRPr="0079649D">
              <w:rPr>
                <w:rFonts w:ascii="Times New Roman" w:hAnsi="Times New Roman" w:cs="Times New Roman"/>
                <w:color w:val="auto"/>
                <w:sz w:val="24"/>
                <w:szCs w:val="24"/>
                <w:lang w:eastAsia="it-IT"/>
              </w:rPr>
              <w:t xml:space="preserve">Inverse probability </w:t>
            </w:r>
            <w:r w:rsidR="00160F09" w:rsidRPr="0079649D">
              <w:rPr>
                <w:rFonts w:ascii="Times New Roman" w:hAnsi="Times New Roman" w:cs="Times New Roman"/>
                <w:color w:val="auto"/>
                <w:sz w:val="24"/>
                <w:szCs w:val="24"/>
                <w:lang w:eastAsia="it-IT"/>
              </w:rPr>
              <w:t>weighting</w:t>
            </w:r>
            <w:r w:rsidR="00160F09" w:rsidRPr="0079649D">
              <w:rPr>
                <w:rFonts w:ascii="Times New Roman" w:hAnsi="Times New Roman" w:cs="Times New Roman"/>
                <w:color w:val="auto"/>
                <w:sz w:val="24"/>
                <w:szCs w:val="24"/>
                <w:lang w:val="en-GB" w:eastAsia="it-IT"/>
              </w:rPr>
              <w:t>: clinical factors and outcomes</w:t>
            </w:r>
            <w:r w:rsidR="008D607E" w:rsidRPr="0079649D">
              <w:rPr>
                <w:rFonts w:ascii="Times New Roman" w:hAnsi="Times New Roman" w:cs="Times New Roman"/>
                <w:color w:val="auto"/>
                <w:sz w:val="24"/>
                <w:szCs w:val="24"/>
                <w:lang w:eastAsia="ko-KR"/>
              </w:rPr>
              <w:t xml:space="preserve"> </w:t>
            </w:r>
            <w:r w:rsidR="00851BE2" w:rsidRPr="0079649D">
              <w:rPr>
                <w:rFonts w:ascii="Times New Roman" w:hAnsi="Times New Roman" w:cs="Times New Roman"/>
                <w:color w:val="auto"/>
                <w:sz w:val="24"/>
                <w:szCs w:val="24"/>
                <w:lang w:eastAsia="ko-KR"/>
              </w:rPr>
              <w:t>stratified by</w:t>
            </w:r>
            <w:r w:rsidR="008D607E" w:rsidRPr="0079649D">
              <w:rPr>
                <w:rFonts w:ascii="Times New Roman" w:hAnsi="Times New Roman" w:cs="Times New Roman"/>
                <w:color w:val="auto"/>
                <w:sz w:val="24"/>
                <w:szCs w:val="24"/>
                <w:lang w:eastAsia="ko-KR"/>
              </w:rPr>
              <w:t xml:space="preserve"> sex and </w:t>
            </w:r>
            <w:r w:rsidR="00F85913" w:rsidRPr="0079649D">
              <w:rPr>
                <w:rFonts w:ascii="Times New Roman" w:hAnsi="Times New Roman" w:cs="Times New Roman"/>
                <w:color w:val="auto"/>
                <w:sz w:val="24"/>
                <w:szCs w:val="24"/>
                <w:lang w:eastAsia="ko-KR"/>
              </w:rPr>
              <w:t xml:space="preserve">economic status </w:t>
            </w:r>
            <w:r w:rsidR="00160F09" w:rsidRPr="0079649D">
              <w:rPr>
                <w:rFonts w:ascii="Times New Roman" w:hAnsi="Times New Roman" w:cs="Times New Roman"/>
                <w:color w:val="auto"/>
                <w:sz w:val="24"/>
                <w:szCs w:val="24"/>
                <w:lang w:eastAsia="ko-KR"/>
              </w:rPr>
              <w:t xml:space="preserve">in NSTEMI </w:t>
            </w:r>
            <w:r w:rsidR="00160F09" w:rsidRPr="0079649D">
              <w:rPr>
                <w:rFonts w:ascii="Times New Roman" w:eastAsia="Times New Roman" w:hAnsi="Times New Roman" w:cs="Times New Roman"/>
                <w:color w:val="auto"/>
                <w:sz w:val="24"/>
                <w:szCs w:val="24"/>
              </w:rPr>
              <w:t>patients</w:t>
            </w:r>
            <w:r w:rsidR="00160F09" w:rsidRPr="0079649D">
              <w:rPr>
                <w:rFonts w:ascii="Times New Roman" w:hAnsi="Times New Roman" w:cs="Times New Roman"/>
                <w:color w:val="auto"/>
                <w:sz w:val="24"/>
                <w:szCs w:val="24"/>
              </w:rPr>
              <w:t xml:space="preserve"> </w:t>
            </w:r>
            <w:r w:rsidR="00200599" w:rsidRPr="0079649D">
              <w:rPr>
                <w:rFonts w:ascii="Times New Roman" w:eastAsia="Times New Roman" w:hAnsi="Times New Roman" w:cs="Times New Roman"/>
                <w:color w:val="auto"/>
                <w:sz w:val="24"/>
                <w:szCs w:val="24"/>
              </w:rPr>
              <w:t>undergoing</w:t>
            </w:r>
            <w:r w:rsidR="00160F09" w:rsidRPr="0079649D">
              <w:rPr>
                <w:rFonts w:ascii="Times New Roman" w:hAnsi="Times New Roman" w:cs="Times New Roman"/>
                <w:color w:val="auto"/>
                <w:sz w:val="24"/>
                <w:szCs w:val="24"/>
                <w:lang w:val="en-GB"/>
              </w:rPr>
              <w:t xml:space="preserve"> </w:t>
            </w:r>
            <w:r w:rsidR="003B50EE">
              <w:rPr>
                <w:rFonts w:ascii="Times New Roman" w:hAnsi="Times New Roman" w:cs="Times New Roman"/>
                <w:color w:val="auto"/>
                <w:sz w:val="24"/>
                <w:szCs w:val="24"/>
                <w:lang w:val="en-GB"/>
              </w:rPr>
              <w:t>revascularization</w:t>
            </w:r>
            <w:bookmarkEnd w:id="47"/>
            <w:r w:rsidR="00160F09" w:rsidRPr="0079649D">
              <w:rPr>
                <w:rFonts w:ascii="Times New Roman" w:hAnsi="Times New Roman" w:cs="Times New Roman"/>
                <w:b/>
                <w:color w:val="auto"/>
                <w:sz w:val="24"/>
                <w:szCs w:val="24"/>
                <w:lang w:val="en-GB"/>
              </w:rPr>
              <w:t xml:space="preserve"> </w:t>
            </w:r>
          </w:p>
        </w:tc>
      </w:tr>
      <w:tr w:rsidR="008A1FA0" w:rsidRPr="0079649D" w14:paraId="3EF867F8" w14:textId="77777777" w:rsidTr="001B48A1">
        <w:trPr>
          <w:trHeight w:val="427"/>
        </w:trPr>
        <w:tc>
          <w:tcPr>
            <w:tcW w:w="1473" w:type="pct"/>
            <w:tcBorders>
              <w:top w:val="single" w:sz="4" w:space="0" w:color="auto"/>
              <w:bottom w:val="single" w:sz="4" w:space="0" w:color="auto"/>
            </w:tcBorders>
            <w:shd w:val="clear" w:color="auto" w:fill="auto"/>
            <w:vAlign w:val="center"/>
          </w:tcPr>
          <w:p w14:paraId="284ED3BA" w14:textId="77777777" w:rsidR="00160F09" w:rsidRPr="0079649D" w:rsidRDefault="00160F09" w:rsidP="00AB192E">
            <w:pPr>
              <w:spacing w:after="0" w:line="360" w:lineRule="auto"/>
              <w:jc w:val="center"/>
              <w:rPr>
                <w:rFonts w:ascii="Times New Roman" w:eastAsia="Times New Roman" w:hAnsi="Times New Roman" w:cs="Times New Roman"/>
                <w:b/>
                <w:sz w:val="24"/>
                <w:szCs w:val="24"/>
                <w:lang w:val="en-GB" w:eastAsia="it-IT"/>
              </w:rPr>
            </w:pPr>
          </w:p>
        </w:tc>
        <w:tc>
          <w:tcPr>
            <w:tcW w:w="1777" w:type="pct"/>
            <w:gridSpan w:val="3"/>
            <w:tcBorders>
              <w:top w:val="single" w:sz="4" w:space="0" w:color="auto"/>
              <w:bottom w:val="single" w:sz="4" w:space="0" w:color="auto"/>
            </w:tcBorders>
            <w:shd w:val="clear" w:color="auto" w:fill="auto"/>
            <w:vAlign w:val="center"/>
          </w:tcPr>
          <w:p w14:paraId="0AE8F307" w14:textId="0BAFC559" w:rsidR="00160F09" w:rsidRPr="0079649D" w:rsidRDefault="00160F09" w:rsidP="00AB192E">
            <w:pPr>
              <w:spacing w:after="0" w:line="360" w:lineRule="auto"/>
              <w:jc w:val="center"/>
              <w:rPr>
                <w:rFonts w:ascii="Times New Roman" w:eastAsia="Times New Roman" w:hAnsi="Times New Roman" w:cs="Times New Roman"/>
                <w:b/>
                <w:sz w:val="24"/>
                <w:szCs w:val="24"/>
                <w:lang w:eastAsia="it-IT"/>
              </w:rPr>
            </w:pPr>
            <w:r w:rsidRPr="0079649D">
              <w:rPr>
                <w:rFonts w:ascii="Times New Roman" w:hAnsi="Times New Roman" w:cs="Times New Roman"/>
                <w:b/>
                <w:bCs/>
                <w:sz w:val="24"/>
                <w:szCs w:val="24"/>
                <w:lang w:val="en-GB"/>
              </w:rPr>
              <w:t>High income countries</w:t>
            </w:r>
          </w:p>
        </w:tc>
        <w:tc>
          <w:tcPr>
            <w:tcW w:w="1750" w:type="pct"/>
            <w:gridSpan w:val="3"/>
            <w:tcBorders>
              <w:top w:val="single" w:sz="4" w:space="0" w:color="auto"/>
              <w:bottom w:val="single" w:sz="4" w:space="0" w:color="auto"/>
            </w:tcBorders>
            <w:vAlign w:val="center"/>
          </w:tcPr>
          <w:p w14:paraId="415A443B" w14:textId="689E08B8" w:rsidR="00160F09" w:rsidRPr="0079649D" w:rsidRDefault="00160F09" w:rsidP="001B48A1">
            <w:pPr>
              <w:spacing w:after="0" w:line="360" w:lineRule="auto"/>
              <w:jc w:val="center"/>
              <w:rPr>
                <w:rFonts w:ascii="Times New Roman" w:eastAsia="Times New Roman" w:hAnsi="Times New Roman" w:cs="Times New Roman"/>
                <w:b/>
                <w:sz w:val="24"/>
                <w:szCs w:val="24"/>
                <w:lang w:eastAsia="it-IT"/>
              </w:rPr>
            </w:pPr>
            <w:r w:rsidRPr="0079649D">
              <w:rPr>
                <w:rFonts w:ascii="Times New Roman" w:hAnsi="Times New Roman" w:cs="Times New Roman"/>
                <w:b/>
                <w:bCs/>
                <w:sz w:val="24"/>
                <w:szCs w:val="24"/>
                <w:lang w:val="en-GB"/>
              </w:rPr>
              <w:t>Middle income countries</w:t>
            </w:r>
          </w:p>
        </w:tc>
      </w:tr>
      <w:tr w:rsidR="008A1FA0" w:rsidRPr="0079649D" w14:paraId="345A14C6" w14:textId="74680923" w:rsidTr="00D81B63">
        <w:trPr>
          <w:trHeight w:val="831"/>
        </w:trPr>
        <w:tc>
          <w:tcPr>
            <w:tcW w:w="1473" w:type="pct"/>
            <w:tcBorders>
              <w:top w:val="single" w:sz="4" w:space="0" w:color="auto"/>
              <w:bottom w:val="single" w:sz="4" w:space="0" w:color="auto"/>
            </w:tcBorders>
            <w:shd w:val="clear" w:color="auto" w:fill="auto"/>
            <w:vAlign w:val="center"/>
          </w:tcPr>
          <w:p w14:paraId="1EAF85C8" w14:textId="77777777"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Characteristics</w:t>
            </w:r>
          </w:p>
        </w:tc>
        <w:tc>
          <w:tcPr>
            <w:tcW w:w="609" w:type="pct"/>
            <w:tcBorders>
              <w:top w:val="single" w:sz="4" w:space="0" w:color="auto"/>
              <w:bottom w:val="single" w:sz="4" w:space="0" w:color="auto"/>
            </w:tcBorders>
            <w:shd w:val="clear" w:color="auto" w:fill="auto"/>
            <w:vAlign w:val="center"/>
          </w:tcPr>
          <w:p w14:paraId="4EAC1675" w14:textId="77777777" w:rsidR="001B48A1" w:rsidRPr="0079649D" w:rsidRDefault="001B48A1" w:rsidP="001B48A1">
            <w:pPr>
              <w:spacing w:after="0" w:line="360" w:lineRule="auto"/>
              <w:jc w:val="center"/>
              <w:rPr>
                <w:rFonts w:ascii="Times New Roman" w:hAnsi="Times New Roman" w:cs="Times New Roman"/>
                <w:sz w:val="24"/>
                <w:szCs w:val="24"/>
              </w:rPr>
            </w:pPr>
            <w:r w:rsidRPr="0079649D">
              <w:rPr>
                <w:rFonts w:ascii="Times New Roman" w:eastAsia="Times New Roman" w:hAnsi="Times New Roman" w:cs="Times New Roman"/>
                <w:b/>
                <w:sz w:val="24"/>
                <w:szCs w:val="24"/>
                <w:lang w:val="en-GB" w:eastAsia="it-IT"/>
              </w:rPr>
              <w:t>Women</w:t>
            </w:r>
          </w:p>
          <w:p w14:paraId="3AE66750" w14:textId="5CE6CAD4"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=500)</w:t>
            </w:r>
          </w:p>
        </w:tc>
        <w:tc>
          <w:tcPr>
            <w:tcW w:w="558" w:type="pct"/>
            <w:tcBorders>
              <w:top w:val="single" w:sz="4" w:space="0" w:color="auto"/>
              <w:bottom w:val="single" w:sz="4" w:space="0" w:color="auto"/>
            </w:tcBorders>
            <w:vAlign w:val="center"/>
          </w:tcPr>
          <w:p w14:paraId="3416359D" w14:textId="77777777"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Men</w:t>
            </w:r>
          </w:p>
          <w:p w14:paraId="5313A1CC" w14:textId="23D1A75F"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=1,286)</w:t>
            </w:r>
          </w:p>
        </w:tc>
        <w:tc>
          <w:tcPr>
            <w:tcW w:w="610" w:type="pct"/>
            <w:tcBorders>
              <w:top w:val="single" w:sz="4" w:space="0" w:color="auto"/>
              <w:bottom w:val="single" w:sz="4" w:space="0" w:color="auto"/>
            </w:tcBorders>
            <w:vAlign w:val="center"/>
          </w:tcPr>
          <w:p w14:paraId="3333002D" w14:textId="77777777" w:rsidR="001B48A1" w:rsidRPr="0079649D" w:rsidRDefault="001B48A1" w:rsidP="001B48A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p w14:paraId="469A9BDC" w14:textId="77986352" w:rsidR="001B48A1" w:rsidRPr="0079649D" w:rsidRDefault="001B48A1" w:rsidP="001B48A1">
            <w:pPr>
              <w:spacing w:after="0" w:line="360" w:lineRule="auto"/>
              <w:jc w:val="center"/>
              <w:rPr>
                <w:rFonts w:ascii="Times New Roman" w:eastAsia="Times New Roman" w:hAnsi="Times New Roman" w:cs="Times New Roman"/>
                <w:b/>
                <w:sz w:val="24"/>
                <w:szCs w:val="24"/>
                <w:lang w:eastAsia="it-IT"/>
              </w:rPr>
            </w:pPr>
          </w:p>
        </w:tc>
        <w:tc>
          <w:tcPr>
            <w:tcW w:w="609" w:type="pct"/>
            <w:tcBorders>
              <w:top w:val="single" w:sz="4" w:space="0" w:color="auto"/>
              <w:bottom w:val="single" w:sz="4" w:space="0" w:color="auto"/>
            </w:tcBorders>
            <w:vAlign w:val="center"/>
          </w:tcPr>
          <w:p w14:paraId="178B8C12" w14:textId="77777777" w:rsidR="001B48A1" w:rsidRPr="0079649D" w:rsidRDefault="001B48A1" w:rsidP="001B48A1">
            <w:pPr>
              <w:spacing w:after="0" w:line="360" w:lineRule="auto"/>
              <w:jc w:val="center"/>
              <w:rPr>
                <w:rFonts w:ascii="Times New Roman" w:hAnsi="Times New Roman" w:cs="Times New Roman"/>
                <w:sz w:val="24"/>
                <w:szCs w:val="24"/>
              </w:rPr>
            </w:pPr>
            <w:r w:rsidRPr="0079649D">
              <w:rPr>
                <w:rFonts w:ascii="Times New Roman" w:eastAsia="Times New Roman" w:hAnsi="Times New Roman" w:cs="Times New Roman"/>
                <w:b/>
                <w:sz w:val="24"/>
                <w:szCs w:val="24"/>
                <w:lang w:val="en-GB" w:eastAsia="it-IT"/>
              </w:rPr>
              <w:t>Women</w:t>
            </w:r>
          </w:p>
          <w:p w14:paraId="1F48AAA1" w14:textId="76CF5163" w:rsidR="001B48A1" w:rsidRPr="0079649D" w:rsidRDefault="001B48A1" w:rsidP="001B48A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=699)</w:t>
            </w:r>
          </w:p>
        </w:tc>
        <w:tc>
          <w:tcPr>
            <w:tcW w:w="559" w:type="pct"/>
            <w:tcBorders>
              <w:top w:val="single" w:sz="4" w:space="0" w:color="auto"/>
              <w:bottom w:val="single" w:sz="4" w:space="0" w:color="auto"/>
            </w:tcBorders>
            <w:vAlign w:val="center"/>
          </w:tcPr>
          <w:p w14:paraId="2FD8E393" w14:textId="77777777"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sz w:val="24"/>
                <w:szCs w:val="24"/>
                <w:lang w:val="en-GB" w:eastAsia="it-IT"/>
              </w:rPr>
              <w:t>Men</w:t>
            </w:r>
          </w:p>
          <w:p w14:paraId="27ABE1F8" w14:textId="5A0F36D1" w:rsidR="001B48A1" w:rsidRPr="0079649D" w:rsidRDefault="001B48A1" w:rsidP="001B48A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val="en-GB" w:eastAsia="it-IT"/>
              </w:rPr>
              <w:t>(</w:t>
            </w:r>
            <w:r w:rsidR="00F47850" w:rsidRPr="0079649D">
              <w:rPr>
                <w:rFonts w:ascii="Times New Roman" w:eastAsia="Times New Roman" w:hAnsi="Times New Roman" w:cs="Times New Roman"/>
                <w:b/>
                <w:sz w:val="24"/>
                <w:szCs w:val="24"/>
                <w:lang w:val="en-GB" w:eastAsia="it-IT"/>
              </w:rPr>
              <w:t>n</w:t>
            </w:r>
            <w:r w:rsidRPr="0079649D">
              <w:rPr>
                <w:rFonts w:ascii="Times New Roman" w:eastAsia="Times New Roman" w:hAnsi="Times New Roman" w:cs="Times New Roman"/>
                <w:b/>
                <w:sz w:val="24"/>
                <w:szCs w:val="24"/>
                <w:lang w:val="en-GB" w:eastAsia="it-IT"/>
              </w:rPr>
              <w:t>=1,790)</w:t>
            </w:r>
          </w:p>
        </w:tc>
        <w:tc>
          <w:tcPr>
            <w:tcW w:w="582" w:type="pct"/>
            <w:tcBorders>
              <w:top w:val="single" w:sz="4" w:space="0" w:color="auto"/>
              <w:bottom w:val="single" w:sz="4" w:space="0" w:color="auto"/>
            </w:tcBorders>
            <w:vAlign w:val="center"/>
          </w:tcPr>
          <w:p w14:paraId="563389FC" w14:textId="364DEED0" w:rsidR="001B48A1" w:rsidRPr="0079649D" w:rsidRDefault="001B48A1" w:rsidP="001B48A1">
            <w:pPr>
              <w:spacing w:after="0" w:line="360" w:lineRule="auto"/>
              <w:jc w:val="center"/>
              <w:rPr>
                <w:rFonts w:ascii="Times New Roman" w:eastAsia="Times New Roman" w:hAnsi="Times New Roman" w:cs="Times New Roman"/>
                <w:b/>
                <w:sz w:val="24"/>
                <w:szCs w:val="24"/>
                <w:lang w:eastAsia="it-IT"/>
              </w:rPr>
            </w:pPr>
            <w:r w:rsidRPr="0079649D">
              <w:rPr>
                <w:rFonts w:ascii="Times New Roman" w:eastAsia="Times New Roman" w:hAnsi="Times New Roman" w:cs="Times New Roman"/>
                <w:b/>
                <w:sz w:val="24"/>
                <w:szCs w:val="24"/>
                <w:lang w:eastAsia="it-IT"/>
              </w:rPr>
              <w:t>Standardized difference</w:t>
            </w:r>
          </w:p>
        </w:tc>
      </w:tr>
      <w:tr w:rsidR="008A1FA0" w:rsidRPr="0079649D" w14:paraId="7AC21664" w14:textId="12417592" w:rsidTr="00D81B63">
        <w:trPr>
          <w:trHeight w:val="423"/>
        </w:trPr>
        <w:tc>
          <w:tcPr>
            <w:tcW w:w="1473" w:type="pct"/>
            <w:tcBorders>
              <w:top w:val="single" w:sz="4" w:space="0" w:color="auto"/>
            </w:tcBorders>
            <w:shd w:val="clear" w:color="auto" w:fill="auto"/>
          </w:tcPr>
          <w:p w14:paraId="7EDBBF33" w14:textId="1C8049AC" w:rsidR="001B48A1" w:rsidRPr="0079649D" w:rsidRDefault="00191A96" w:rsidP="001B48A1">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t>Age</w:t>
            </w:r>
            <w:r w:rsidR="001B48A1" w:rsidRPr="0079649D">
              <w:rPr>
                <w:rFonts w:ascii="Times New Roman" w:eastAsia="Times New Roman" w:hAnsi="Times New Roman" w:cs="Times New Roman"/>
                <w:sz w:val="24"/>
                <w:szCs w:val="24"/>
              </w:rPr>
              <w:t>, y</w:t>
            </w:r>
            <w:r w:rsidR="00FD75E8" w:rsidRPr="0079649D">
              <w:rPr>
                <w:rFonts w:ascii="Times New Roman" w:eastAsia="Times New Roman" w:hAnsi="Times New Roman" w:cs="Times New Roman"/>
                <w:sz w:val="24"/>
                <w:szCs w:val="24"/>
              </w:rPr>
              <w:t>ears</w:t>
            </w:r>
          </w:p>
        </w:tc>
        <w:tc>
          <w:tcPr>
            <w:tcW w:w="609" w:type="pct"/>
            <w:tcBorders>
              <w:top w:val="single" w:sz="4" w:space="0" w:color="auto"/>
            </w:tcBorders>
            <w:shd w:val="clear" w:color="auto" w:fill="auto"/>
          </w:tcPr>
          <w:p w14:paraId="4F430E79" w14:textId="09EB6141" w:rsidR="001B48A1" w:rsidRPr="0079649D" w:rsidRDefault="001B48A1" w:rsidP="00200599">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65.2</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Times New Roman" w:hAnsi="Times New Roman" w:cs="Times New Roman"/>
                <w:sz w:val="24"/>
                <w:szCs w:val="24"/>
                <w:lang w:val="en-GB" w:eastAsia="it-IT"/>
              </w:rPr>
              <w:t xml:space="preserve"> </w:t>
            </w:r>
            <w:r w:rsidRPr="0079649D">
              <w:rPr>
                <w:rFonts w:ascii="Times New Roman" w:eastAsia="Times New Roman" w:hAnsi="Times New Roman" w:cs="Times New Roman"/>
                <w:sz w:val="24"/>
                <w:szCs w:val="24"/>
                <w:lang w:val="en-GB" w:eastAsia="it-IT"/>
              </w:rPr>
              <w:t>11.3</w:t>
            </w:r>
          </w:p>
        </w:tc>
        <w:tc>
          <w:tcPr>
            <w:tcW w:w="558" w:type="pct"/>
            <w:tcBorders>
              <w:top w:val="single" w:sz="4" w:space="0" w:color="auto"/>
            </w:tcBorders>
          </w:tcPr>
          <w:p w14:paraId="5A8F170A" w14:textId="3AA3B346"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65.3</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11.6</w:t>
            </w:r>
          </w:p>
        </w:tc>
        <w:tc>
          <w:tcPr>
            <w:tcW w:w="610" w:type="pct"/>
            <w:tcBorders>
              <w:top w:val="single" w:sz="4" w:space="0" w:color="auto"/>
            </w:tcBorders>
          </w:tcPr>
          <w:p w14:paraId="3E73C7BB" w14:textId="76080FC7"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p>
        </w:tc>
        <w:tc>
          <w:tcPr>
            <w:tcW w:w="609" w:type="pct"/>
            <w:tcBorders>
              <w:top w:val="single" w:sz="4" w:space="0" w:color="auto"/>
            </w:tcBorders>
          </w:tcPr>
          <w:p w14:paraId="7EDDA393" w14:textId="7D1A0DFD"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60.2</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11.4</w:t>
            </w:r>
          </w:p>
        </w:tc>
        <w:tc>
          <w:tcPr>
            <w:tcW w:w="559" w:type="pct"/>
            <w:tcBorders>
              <w:top w:val="single" w:sz="4" w:space="0" w:color="auto"/>
            </w:tcBorders>
          </w:tcPr>
          <w:p w14:paraId="4F85C909" w14:textId="2AFA293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60.9</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11.0</w:t>
            </w:r>
          </w:p>
        </w:tc>
        <w:tc>
          <w:tcPr>
            <w:tcW w:w="582" w:type="pct"/>
            <w:tcBorders>
              <w:top w:val="single" w:sz="4" w:space="0" w:color="auto"/>
            </w:tcBorders>
          </w:tcPr>
          <w:p w14:paraId="74482087" w14:textId="6F441B38"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-0.06</w:t>
            </w:r>
          </w:p>
        </w:tc>
      </w:tr>
      <w:tr w:rsidR="008A1FA0" w:rsidRPr="0079649D" w14:paraId="107EF877" w14:textId="0E14C79E" w:rsidTr="00D81B63">
        <w:trPr>
          <w:trHeight w:val="423"/>
        </w:trPr>
        <w:tc>
          <w:tcPr>
            <w:tcW w:w="1473" w:type="pct"/>
            <w:shd w:val="clear" w:color="auto" w:fill="auto"/>
          </w:tcPr>
          <w:p w14:paraId="02E1E2C8" w14:textId="77777777" w:rsidR="001B48A1" w:rsidRPr="0079649D" w:rsidRDefault="001B48A1" w:rsidP="00BD6387">
            <w:pPr>
              <w:spacing w:after="0" w:line="360" w:lineRule="auto"/>
              <w:rPr>
                <w:rFonts w:ascii="Times New Roman" w:eastAsia="Times New Roman" w:hAnsi="Times New Roman" w:cs="Times New Roman"/>
                <w:sz w:val="24"/>
                <w:szCs w:val="24"/>
              </w:rPr>
            </w:pPr>
            <w:r w:rsidRPr="0079649D">
              <w:rPr>
                <w:rFonts w:ascii="Times New Roman" w:eastAsia="Times New Roman" w:hAnsi="Times New Roman" w:cs="Times New Roman"/>
                <w:b/>
                <w:sz w:val="24"/>
                <w:szCs w:val="24"/>
                <w:lang w:eastAsia="it-IT"/>
              </w:rPr>
              <w:t>Cardiovascular risk factors</w:t>
            </w:r>
          </w:p>
        </w:tc>
        <w:tc>
          <w:tcPr>
            <w:tcW w:w="609" w:type="pct"/>
            <w:shd w:val="clear" w:color="auto" w:fill="auto"/>
          </w:tcPr>
          <w:p w14:paraId="2EC5CE3A"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8" w:type="pct"/>
          </w:tcPr>
          <w:p w14:paraId="75854A0E"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10" w:type="pct"/>
          </w:tcPr>
          <w:p w14:paraId="1576FAC4"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02F34144"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9" w:type="pct"/>
          </w:tcPr>
          <w:p w14:paraId="373B5BD8"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82" w:type="pct"/>
          </w:tcPr>
          <w:p w14:paraId="4E3AB384"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06C4DB49" w14:textId="3D05B4DB" w:rsidTr="00D81B63">
        <w:trPr>
          <w:trHeight w:val="423"/>
        </w:trPr>
        <w:tc>
          <w:tcPr>
            <w:tcW w:w="1473" w:type="pct"/>
            <w:shd w:val="clear" w:color="auto" w:fill="auto"/>
          </w:tcPr>
          <w:p w14:paraId="720E96BD" w14:textId="57DA145D"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Diabetes</w:t>
            </w:r>
            <w:r w:rsidR="00FD75E8" w:rsidRPr="0079649D">
              <w:rPr>
                <w:rFonts w:ascii="Times New Roman" w:eastAsia="Times New Roman" w:hAnsi="Times New Roman" w:cs="Times New Roman"/>
                <w:sz w:val="24"/>
                <w:szCs w:val="24"/>
                <w:lang w:val="en-GB" w:eastAsia="it-IT"/>
              </w:rPr>
              <w:t>, %</w:t>
            </w:r>
          </w:p>
        </w:tc>
        <w:tc>
          <w:tcPr>
            <w:tcW w:w="609" w:type="pct"/>
            <w:shd w:val="clear" w:color="auto" w:fill="auto"/>
          </w:tcPr>
          <w:p w14:paraId="34B9C2A1"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22.5</w:t>
            </w:r>
          </w:p>
        </w:tc>
        <w:tc>
          <w:tcPr>
            <w:tcW w:w="558" w:type="pct"/>
          </w:tcPr>
          <w:p w14:paraId="556C589A"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22.2</w:t>
            </w:r>
          </w:p>
        </w:tc>
        <w:tc>
          <w:tcPr>
            <w:tcW w:w="610" w:type="pct"/>
          </w:tcPr>
          <w:p w14:paraId="388FFC0A" w14:textId="53909DD1"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0.007</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3EC1B8B0" w14:textId="495962BD"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26.3</w:t>
            </w:r>
          </w:p>
        </w:tc>
        <w:tc>
          <w:tcPr>
            <w:tcW w:w="559" w:type="pct"/>
          </w:tcPr>
          <w:p w14:paraId="458E3426" w14:textId="052DC4EE"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26.9</w:t>
            </w:r>
          </w:p>
        </w:tc>
        <w:tc>
          <w:tcPr>
            <w:tcW w:w="582" w:type="pct"/>
          </w:tcPr>
          <w:p w14:paraId="1EF81099" w14:textId="746BF15B"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7513C236" w14:textId="2DA18BA9" w:rsidTr="00D81B63">
        <w:trPr>
          <w:trHeight w:val="408"/>
        </w:trPr>
        <w:tc>
          <w:tcPr>
            <w:tcW w:w="1473" w:type="pct"/>
            <w:shd w:val="clear" w:color="auto" w:fill="auto"/>
          </w:tcPr>
          <w:p w14:paraId="491D3638" w14:textId="79790126"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Hypertension</w:t>
            </w:r>
            <w:r w:rsidR="00FD75E8"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609" w:type="pct"/>
            <w:shd w:val="clear" w:color="auto" w:fill="auto"/>
          </w:tcPr>
          <w:p w14:paraId="00B5CCC0"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65.8</w:t>
            </w:r>
          </w:p>
        </w:tc>
        <w:tc>
          <w:tcPr>
            <w:tcW w:w="558" w:type="pct"/>
          </w:tcPr>
          <w:p w14:paraId="597CA363"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66.4</w:t>
            </w:r>
          </w:p>
        </w:tc>
        <w:tc>
          <w:tcPr>
            <w:tcW w:w="610" w:type="pct"/>
          </w:tcPr>
          <w:p w14:paraId="1D94EB4E" w14:textId="5C1C16E6"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5DC6517B" w14:textId="400B37AC"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71.5</w:t>
            </w:r>
          </w:p>
        </w:tc>
        <w:tc>
          <w:tcPr>
            <w:tcW w:w="559" w:type="pct"/>
          </w:tcPr>
          <w:p w14:paraId="147276EE" w14:textId="096387D8"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72.2</w:t>
            </w:r>
          </w:p>
        </w:tc>
        <w:tc>
          <w:tcPr>
            <w:tcW w:w="582" w:type="pct"/>
          </w:tcPr>
          <w:p w14:paraId="29779036" w14:textId="76B9D4F2"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407E98B9" w14:textId="6AE43BD6" w:rsidTr="00D81B63">
        <w:trPr>
          <w:trHeight w:val="423"/>
        </w:trPr>
        <w:tc>
          <w:tcPr>
            <w:tcW w:w="1473" w:type="pct"/>
            <w:shd w:val="clear" w:color="auto" w:fill="auto"/>
          </w:tcPr>
          <w:p w14:paraId="120E7846" w14:textId="322E1A8C"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Hypercholesterolemia</w:t>
            </w:r>
            <w:r w:rsidR="00FD75E8"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609" w:type="pct"/>
            <w:shd w:val="clear" w:color="auto" w:fill="auto"/>
          </w:tcPr>
          <w:p w14:paraId="5028C336"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49.3</w:t>
            </w:r>
          </w:p>
        </w:tc>
        <w:tc>
          <w:tcPr>
            <w:tcW w:w="558" w:type="pct"/>
          </w:tcPr>
          <w:p w14:paraId="46D5C7C8"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50.0</w:t>
            </w:r>
          </w:p>
        </w:tc>
        <w:tc>
          <w:tcPr>
            <w:tcW w:w="610" w:type="pct"/>
          </w:tcPr>
          <w:p w14:paraId="125E2358" w14:textId="64931BA2"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1617CBAE" w14:textId="411F3C78"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37.8</w:t>
            </w:r>
          </w:p>
        </w:tc>
        <w:tc>
          <w:tcPr>
            <w:tcW w:w="559" w:type="pct"/>
          </w:tcPr>
          <w:p w14:paraId="43A12B72" w14:textId="665FA780"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38.5</w:t>
            </w:r>
          </w:p>
        </w:tc>
        <w:tc>
          <w:tcPr>
            <w:tcW w:w="582" w:type="pct"/>
          </w:tcPr>
          <w:p w14:paraId="50D860E0" w14:textId="736290C7"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764B8590" w14:textId="18094D04" w:rsidTr="00D81B63">
        <w:trPr>
          <w:trHeight w:val="408"/>
        </w:trPr>
        <w:tc>
          <w:tcPr>
            <w:tcW w:w="1473" w:type="pct"/>
            <w:shd w:val="clear" w:color="auto" w:fill="auto"/>
          </w:tcPr>
          <w:p w14:paraId="53B5BC0F" w14:textId="2DBD3D8F"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Current smokers</w:t>
            </w:r>
            <w:r w:rsidR="00FD75E8" w:rsidRPr="0079649D">
              <w:rPr>
                <w:rFonts w:ascii="Times New Roman" w:eastAsia="Times New Roman" w:hAnsi="Times New Roman" w:cs="Times New Roman"/>
                <w:sz w:val="24"/>
                <w:szCs w:val="24"/>
                <w:lang w:val="en-GB" w:eastAsia="it-IT"/>
              </w:rPr>
              <w:t>, %</w:t>
            </w:r>
          </w:p>
        </w:tc>
        <w:tc>
          <w:tcPr>
            <w:tcW w:w="609" w:type="pct"/>
            <w:shd w:val="clear" w:color="auto" w:fill="auto"/>
          </w:tcPr>
          <w:p w14:paraId="7DFC76E5"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30.1</w:t>
            </w:r>
          </w:p>
        </w:tc>
        <w:tc>
          <w:tcPr>
            <w:tcW w:w="558" w:type="pct"/>
          </w:tcPr>
          <w:p w14:paraId="596A1B29"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30.8</w:t>
            </w:r>
          </w:p>
        </w:tc>
        <w:tc>
          <w:tcPr>
            <w:tcW w:w="610" w:type="pct"/>
          </w:tcPr>
          <w:p w14:paraId="56A0EA5B" w14:textId="699974BB"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182E829D" w14:textId="5231C12B"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41.9</w:t>
            </w:r>
          </w:p>
        </w:tc>
        <w:tc>
          <w:tcPr>
            <w:tcW w:w="559" w:type="pct"/>
          </w:tcPr>
          <w:p w14:paraId="0FDCFAC2" w14:textId="59CC7B5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40.8</w:t>
            </w:r>
          </w:p>
        </w:tc>
        <w:tc>
          <w:tcPr>
            <w:tcW w:w="582" w:type="pct"/>
          </w:tcPr>
          <w:p w14:paraId="37DC4B8D" w14:textId="59AD8900"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27A4AA8E" w14:textId="194B2370" w:rsidTr="00D81B63">
        <w:trPr>
          <w:trHeight w:val="423"/>
        </w:trPr>
        <w:tc>
          <w:tcPr>
            <w:tcW w:w="1473" w:type="pct"/>
            <w:shd w:val="clear" w:color="auto" w:fill="auto"/>
          </w:tcPr>
          <w:p w14:paraId="4A4FE3B7" w14:textId="4FEF627A"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Former smokers</w:t>
            </w:r>
            <w:r w:rsidR="00FD75E8"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609" w:type="pct"/>
            <w:shd w:val="clear" w:color="auto" w:fill="auto"/>
          </w:tcPr>
          <w:p w14:paraId="75DFCDCD"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29.7</w:t>
            </w:r>
          </w:p>
        </w:tc>
        <w:tc>
          <w:tcPr>
            <w:tcW w:w="558" w:type="pct"/>
          </w:tcPr>
          <w:p w14:paraId="25E72803"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28.4</w:t>
            </w:r>
          </w:p>
        </w:tc>
        <w:tc>
          <w:tcPr>
            <w:tcW w:w="610" w:type="pct"/>
          </w:tcPr>
          <w:p w14:paraId="2FF6BC5B" w14:textId="21FDC8F4"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2852580A" w14:textId="0BCBEBF9"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4.9</w:t>
            </w:r>
          </w:p>
        </w:tc>
        <w:tc>
          <w:tcPr>
            <w:tcW w:w="559" w:type="pct"/>
          </w:tcPr>
          <w:p w14:paraId="4AA5C936" w14:textId="29286901"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4.4</w:t>
            </w:r>
          </w:p>
        </w:tc>
        <w:tc>
          <w:tcPr>
            <w:tcW w:w="582" w:type="pct"/>
          </w:tcPr>
          <w:p w14:paraId="729B308A" w14:textId="6DF8E704"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7CFF00F9" w14:textId="46A20875" w:rsidTr="00D81B63">
        <w:trPr>
          <w:trHeight w:val="423"/>
        </w:trPr>
        <w:tc>
          <w:tcPr>
            <w:tcW w:w="1473" w:type="pct"/>
            <w:shd w:val="clear" w:color="auto" w:fill="auto"/>
          </w:tcPr>
          <w:p w14:paraId="732FC59A" w14:textId="77777777" w:rsidR="001B48A1" w:rsidRPr="0079649D" w:rsidRDefault="001B48A1" w:rsidP="00BD638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lang w:eastAsia="it-IT"/>
              </w:rPr>
              <w:t>Clinical history of CHD</w:t>
            </w:r>
          </w:p>
        </w:tc>
        <w:tc>
          <w:tcPr>
            <w:tcW w:w="609" w:type="pct"/>
            <w:shd w:val="clear" w:color="auto" w:fill="auto"/>
          </w:tcPr>
          <w:p w14:paraId="0ABC91BF"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8" w:type="pct"/>
          </w:tcPr>
          <w:p w14:paraId="7F2FF5F8"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10" w:type="pct"/>
          </w:tcPr>
          <w:p w14:paraId="6DFC2407"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2A0DF8F2"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9" w:type="pct"/>
          </w:tcPr>
          <w:p w14:paraId="055200B7"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82" w:type="pct"/>
          </w:tcPr>
          <w:p w14:paraId="512B40C0"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52F9E112" w14:textId="035FF433" w:rsidTr="00D81B63">
        <w:trPr>
          <w:trHeight w:val="408"/>
        </w:trPr>
        <w:tc>
          <w:tcPr>
            <w:tcW w:w="1473" w:type="pct"/>
            <w:shd w:val="clear" w:color="auto" w:fill="auto"/>
          </w:tcPr>
          <w:p w14:paraId="5DD547F7" w14:textId="2DA1BFC2"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angina pectoris</w:t>
            </w:r>
            <w:r w:rsidR="00FD75E8"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609" w:type="pct"/>
            <w:shd w:val="clear" w:color="auto" w:fill="auto"/>
          </w:tcPr>
          <w:p w14:paraId="5A36C424"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21.7</w:t>
            </w:r>
          </w:p>
        </w:tc>
        <w:tc>
          <w:tcPr>
            <w:tcW w:w="558" w:type="pct"/>
          </w:tcPr>
          <w:p w14:paraId="020F8B20"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20.6</w:t>
            </w:r>
          </w:p>
        </w:tc>
        <w:tc>
          <w:tcPr>
            <w:tcW w:w="610" w:type="pct"/>
          </w:tcPr>
          <w:p w14:paraId="2958E946" w14:textId="55F18AD9"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p>
        </w:tc>
        <w:tc>
          <w:tcPr>
            <w:tcW w:w="609" w:type="pct"/>
          </w:tcPr>
          <w:p w14:paraId="1EB33496" w14:textId="572D2EAB"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12.6</w:t>
            </w:r>
          </w:p>
        </w:tc>
        <w:tc>
          <w:tcPr>
            <w:tcW w:w="559" w:type="pct"/>
          </w:tcPr>
          <w:p w14:paraId="2533C681" w14:textId="7B6442B0"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13.6</w:t>
            </w:r>
          </w:p>
        </w:tc>
        <w:tc>
          <w:tcPr>
            <w:tcW w:w="582" w:type="pct"/>
          </w:tcPr>
          <w:p w14:paraId="1327F1F7" w14:textId="45AF6E60"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p>
        </w:tc>
      </w:tr>
      <w:tr w:rsidR="008A1FA0" w:rsidRPr="0079649D" w14:paraId="09D49435" w14:textId="7E7A555C" w:rsidTr="00D81B63">
        <w:trPr>
          <w:trHeight w:val="423"/>
        </w:trPr>
        <w:tc>
          <w:tcPr>
            <w:tcW w:w="1473" w:type="pct"/>
            <w:shd w:val="clear" w:color="auto" w:fill="auto"/>
          </w:tcPr>
          <w:p w14:paraId="573C5AAF" w14:textId="31463C5C"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MI</w:t>
            </w:r>
            <w:r w:rsidR="00FD75E8" w:rsidRPr="0079649D">
              <w:rPr>
                <w:rFonts w:ascii="Times New Roman" w:eastAsia="Times New Roman" w:hAnsi="Times New Roman" w:cs="Times New Roman"/>
                <w:sz w:val="24"/>
                <w:szCs w:val="24"/>
                <w:lang w:val="en-GB" w:eastAsia="it-IT"/>
              </w:rPr>
              <w:t>, %</w:t>
            </w:r>
          </w:p>
        </w:tc>
        <w:tc>
          <w:tcPr>
            <w:tcW w:w="609" w:type="pct"/>
            <w:shd w:val="clear" w:color="auto" w:fill="auto"/>
          </w:tcPr>
          <w:p w14:paraId="416FE209"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20.5</w:t>
            </w:r>
          </w:p>
        </w:tc>
        <w:tc>
          <w:tcPr>
            <w:tcW w:w="558" w:type="pct"/>
          </w:tcPr>
          <w:p w14:paraId="7C3F53C6"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19.9</w:t>
            </w:r>
          </w:p>
        </w:tc>
        <w:tc>
          <w:tcPr>
            <w:tcW w:w="610" w:type="pct"/>
          </w:tcPr>
          <w:p w14:paraId="247DD156" w14:textId="540E0A38"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67A77BC2" w14:textId="76343BAF"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19.5</w:t>
            </w:r>
          </w:p>
        </w:tc>
        <w:tc>
          <w:tcPr>
            <w:tcW w:w="559" w:type="pct"/>
          </w:tcPr>
          <w:p w14:paraId="63BACB7E" w14:textId="4CE2AE19"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19.9</w:t>
            </w:r>
          </w:p>
        </w:tc>
        <w:tc>
          <w:tcPr>
            <w:tcW w:w="582" w:type="pct"/>
          </w:tcPr>
          <w:p w14:paraId="3629B950" w14:textId="04601563"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7EC685C3" w14:textId="79B6F485" w:rsidTr="00D81B63">
        <w:trPr>
          <w:trHeight w:val="408"/>
        </w:trPr>
        <w:tc>
          <w:tcPr>
            <w:tcW w:w="1473" w:type="pct"/>
            <w:shd w:val="clear" w:color="auto" w:fill="auto"/>
          </w:tcPr>
          <w:p w14:paraId="3B465F11" w14:textId="6E8668D1"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PCI</w:t>
            </w:r>
            <w:r w:rsidR="00FD75E8" w:rsidRPr="0079649D">
              <w:rPr>
                <w:rFonts w:ascii="Times New Roman" w:eastAsia="Times New Roman" w:hAnsi="Times New Roman" w:cs="Times New Roman"/>
                <w:sz w:val="24"/>
                <w:szCs w:val="24"/>
                <w:lang w:val="en-GB" w:eastAsia="it-IT"/>
              </w:rPr>
              <w:t>, %</w:t>
            </w:r>
            <w:r w:rsidRPr="0079649D">
              <w:rPr>
                <w:rFonts w:ascii="Times New Roman" w:eastAsia="Times New Roman" w:hAnsi="Times New Roman" w:cs="Times New Roman"/>
                <w:sz w:val="24"/>
                <w:szCs w:val="24"/>
                <w:lang w:val="en-GB" w:eastAsia="it-IT"/>
              </w:rPr>
              <w:t xml:space="preserve"> </w:t>
            </w:r>
          </w:p>
        </w:tc>
        <w:tc>
          <w:tcPr>
            <w:tcW w:w="609" w:type="pct"/>
            <w:shd w:val="clear" w:color="auto" w:fill="auto"/>
          </w:tcPr>
          <w:p w14:paraId="15B9D04B"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15.7</w:t>
            </w:r>
          </w:p>
        </w:tc>
        <w:tc>
          <w:tcPr>
            <w:tcW w:w="558" w:type="pct"/>
          </w:tcPr>
          <w:p w14:paraId="14787ACE"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14.8</w:t>
            </w:r>
          </w:p>
        </w:tc>
        <w:tc>
          <w:tcPr>
            <w:tcW w:w="610" w:type="pct"/>
          </w:tcPr>
          <w:p w14:paraId="6D0BF518" w14:textId="7A298FF9"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03255C03" w14:textId="6F6C1A19"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11.4</w:t>
            </w:r>
          </w:p>
        </w:tc>
        <w:tc>
          <w:tcPr>
            <w:tcW w:w="559" w:type="pct"/>
          </w:tcPr>
          <w:p w14:paraId="5B7BEB14" w14:textId="213211AB"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10.8</w:t>
            </w:r>
          </w:p>
        </w:tc>
        <w:tc>
          <w:tcPr>
            <w:tcW w:w="582" w:type="pct"/>
          </w:tcPr>
          <w:p w14:paraId="7ACF96F0" w14:textId="0F70A94D"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w:t>
            </w:r>
            <w:r w:rsidR="00191A96" w:rsidRPr="0079649D">
              <w:rPr>
                <w:rFonts w:ascii="Times New Roman" w:eastAsia="Times New Roman" w:hAnsi="Times New Roman" w:cs="Times New Roman"/>
                <w:sz w:val="24"/>
                <w:szCs w:val="24"/>
                <w:lang w:val="en-GB" w:eastAsia="it-IT"/>
              </w:rPr>
              <w:t>.02</w:t>
            </w:r>
            <w:r w:rsidRPr="0079649D">
              <w:rPr>
                <w:rFonts w:ascii="Times New Roman" w:eastAsia="Times New Roman" w:hAnsi="Times New Roman" w:cs="Times New Roman"/>
                <w:sz w:val="24"/>
                <w:szCs w:val="24"/>
                <w:lang w:val="en-GB" w:eastAsia="it-IT"/>
              </w:rPr>
              <w:t xml:space="preserve"> </w:t>
            </w:r>
          </w:p>
        </w:tc>
      </w:tr>
      <w:tr w:rsidR="008A1FA0" w:rsidRPr="0079649D" w14:paraId="1BC3759A" w14:textId="08DE6283" w:rsidTr="00D81B63">
        <w:trPr>
          <w:trHeight w:val="423"/>
        </w:trPr>
        <w:tc>
          <w:tcPr>
            <w:tcW w:w="1473" w:type="pct"/>
            <w:shd w:val="clear" w:color="auto" w:fill="auto"/>
          </w:tcPr>
          <w:p w14:paraId="21068759" w14:textId="356FFA22"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Prior CABG</w:t>
            </w:r>
            <w:r w:rsidR="00FD75E8" w:rsidRPr="0079649D">
              <w:rPr>
                <w:rFonts w:ascii="Times New Roman" w:eastAsia="Times New Roman" w:hAnsi="Times New Roman" w:cs="Times New Roman"/>
                <w:sz w:val="24"/>
                <w:szCs w:val="24"/>
                <w:lang w:val="en-GB" w:eastAsia="it-IT"/>
              </w:rPr>
              <w:t>, %</w:t>
            </w:r>
          </w:p>
        </w:tc>
        <w:tc>
          <w:tcPr>
            <w:tcW w:w="609" w:type="pct"/>
            <w:shd w:val="clear" w:color="auto" w:fill="auto"/>
          </w:tcPr>
          <w:p w14:paraId="12831E67"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5.9</w:t>
            </w:r>
          </w:p>
        </w:tc>
        <w:tc>
          <w:tcPr>
            <w:tcW w:w="558" w:type="pct"/>
          </w:tcPr>
          <w:p w14:paraId="4B320A51"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5.9</w:t>
            </w:r>
          </w:p>
        </w:tc>
        <w:tc>
          <w:tcPr>
            <w:tcW w:w="610" w:type="pct"/>
          </w:tcPr>
          <w:p w14:paraId="59C2A868" w14:textId="2CFC574A"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-0.001</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1202AB0C" w14:textId="5F077633"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2.1</w:t>
            </w:r>
          </w:p>
        </w:tc>
        <w:tc>
          <w:tcPr>
            <w:tcW w:w="559" w:type="pct"/>
          </w:tcPr>
          <w:p w14:paraId="709C6C6D" w14:textId="3C4E6E5A"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1.9</w:t>
            </w:r>
          </w:p>
        </w:tc>
        <w:tc>
          <w:tcPr>
            <w:tcW w:w="582" w:type="pct"/>
          </w:tcPr>
          <w:p w14:paraId="5675EFAA" w14:textId="47EFF610"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277368BB" w14:textId="05782FD1" w:rsidTr="00D81B63">
        <w:trPr>
          <w:trHeight w:val="423"/>
        </w:trPr>
        <w:tc>
          <w:tcPr>
            <w:tcW w:w="1473" w:type="pct"/>
            <w:shd w:val="clear" w:color="auto" w:fill="auto"/>
          </w:tcPr>
          <w:p w14:paraId="348343ED" w14:textId="77777777" w:rsidR="001B48A1" w:rsidRPr="0079649D" w:rsidRDefault="001B48A1" w:rsidP="00BD6387">
            <w:pPr>
              <w:spacing w:after="0" w:line="360" w:lineRule="auto"/>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b/>
                <w:sz w:val="24"/>
                <w:szCs w:val="24"/>
                <w:lang w:eastAsia="it-IT"/>
              </w:rPr>
              <w:t>Clinical history of CVD</w:t>
            </w:r>
          </w:p>
        </w:tc>
        <w:tc>
          <w:tcPr>
            <w:tcW w:w="609" w:type="pct"/>
            <w:shd w:val="clear" w:color="auto" w:fill="auto"/>
          </w:tcPr>
          <w:p w14:paraId="2AD1B0AB"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8" w:type="pct"/>
          </w:tcPr>
          <w:p w14:paraId="4973543B"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10" w:type="pct"/>
          </w:tcPr>
          <w:p w14:paraId="6873398B"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4657B849"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9" w:type="pct"/>
          </w:tcPr>
          <w:p w14:paraId="46F05A65"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82" w:type="pct"/>
          </w:tcPr>
          <w:p w14:paraId="6ECF1D58"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5758E4E2" w14:textId="1AA5B08F" w:rsidTr="00D81B63">
        <w:trPr>
          <w:trHeight w:val="408"/>
        </w:trPr>
        <w:tc>
          <w:tcPr>
            <w:tcW w:w="1473" w:type="pct"/>
            <w:shd w:val="clear" w:color="auto" w:fill="auto"/>
          </w:tcPr>
          <w:p w14:paraId="1185A29B" w14:textId="23DBCCE2" w:rsidR="001B48A1" w:rsidRPr="0079649D" w:rsidRDefault="001B48A1" w:rsidP="001B48A1">
            <w:pPr>
              <w:spacing w:after="0" w:line="360" w:lineRule="auto"/>
              <w:ind w:left="142"/>
              <w:rPr>
                <w:rFonts w:ascii="Times New Roman" w:eastAsia="Times New Roman" w:hAnsi="Times New Roman" w:cs="Times New Roman"/>
                <w:sz w:val="24"/>
                <w:szCs w:val="24"/>
                <w:lang w:val="en-GB" w:eastAsia="it-IT"/>
              </w:rPr>
            </w:pPr>
            <w:r w:rsidRPr="0079649D">
              <w:rPr>
                <w:rFonts w:ascii="Times New Roman" w:eastAsia="Calibri" w:hAnsi="Times New Roman" w:cs="Times New Roman"/>
                <w:sz w:val="24"/>
                <w:szCs w:val="24"/>
                <w:lang w:val="en-GB"/>
              </w:rPr>
              <w:t>Peripheral arterial disease</w:t>
            </w:r>
            <w:r w:rsidR="00FD75E8" w:rsidRPr="0079649D">
              <w:rPr>
                <w:rFonts w:ascii="Times New Roman" w:eastAsia="Times New Roman" w:hAnsi="Times New Roman" w:cs="Times New Roman"/>
                <w:sz w:val="24"/>
                <w:szCs w:val="24"/>
                <w:lang w:val="en-GB" w:eastAsia="it-IT"/>
              </w:rPr>
              <w:t>, %</w:t>
            </w:r>
          </w:p>
        </w:tc>
        <w:tc>
          <w:tcPr>
            <w:tcW w:w="609" w:type="pct"/>
            <w:shd w:val="clear" w:color="auto" w:fill="auto"/>
          </w:tcPr>
          <w:p w14:paraId="4EBBD186"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4.9</w:t>
            </w:r>
          </w:p>
        </w:tc>
        <w:tc>
          <w:tcPr>
            <w:tcW w:w="558" w:type="pct"/>
          </w:tcPr>
          <w:p w14:paraId="1661EAE2"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4.7</w:t>
            </w:r>
          </w:p>
        </w:tc>
        <w:tc>
          <w:tcPr>
            <w:tcW w:w="610" w:type="pct"/>
          </w:tcPr>
          <w:p w14:paraId="457C947A" w14:textId="5D0E9F93"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0.007</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42697E76" w14:textId="05D232CC"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0.8</w:t>
            </w:r>
          </w:p>
        </w:tc>
        <w:tc>
          <w:tcPr>
            <w:tcW w:w="559" w:type="pct"/>
          </w:tcPr>
          <w:p w14:paraId="69186F57" w14:textId="6BF37846"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0.8</w:t>
            </w:r>
          </w:p>
        </w:tc>
        <w:tc>
          <w:tcPr>
            <w:tcW w:w="582" w:type="pct"/>
          </w:tcPr>
          <w:p w14:paraId="61730D87" w14:textId="2AE5BD4E"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0.03</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0DC2B38E" w14:textId="15DADAFF" w:rsidTr="00D81B63">
        <w:trPr>
          <w:trHeight w:val="423"/>
        </w:trPr>
        <w:tc>
          <w:tcPr>
            <w:tcW w:w="1473" w:type="pct"/>
            <w:shd w:val="clear" w:color="auto" w:fill="auto"/>
          </w:tcPr>
          <w:p w14:paraId="0851A6C5" w14:textId="77777777" w:rsidR="001B48A1" w:rsidRPr="0079649D" w:rsidRDefault="001B48A1" w:rsidP="001B48A1">
            <w:pPr>
              <w:spacing w:after="0" w:line="360" w:lineRule="auto"/>
              <w:rPr>
                <w:rFonts w:ascii="Times New Roman" w:eastAsia="Times New Roman" w:hAnsi="Times New Roman" w:cs="Times New Roman"/>
                <w:sz w:val="24"/>
                <w:szCs w:val="24"/>
              </w:rPr>
            </w:pPr>
            <w:r w:rsidRPr="0079649D">
              <w:rPr>
                <w:rFonts w:ascii="Times New Roman" w:eastAsia="Times New Roman" w:hAnsi="Times New Roman" w:cs="Times New Roman"/>
                <w:b/>
                <w:sz w:val="24"/>
                <w:szCs w:val="24"/>
              </w:rPr>
              <w:t>Clinical presentation on admission</w:t>
            </w:r>
          </w:p>
        </w:tc>
        <w:tc>
          <w:tcPr>
            <w:tcW w:w="609" w:type="pct"/>
            <w:shd w:val="clear" w:color="auto" w:fill="auto"/>
          </w:tcPr>
          <w:p w14:paraId="3F777FED"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8" w:type="pct"/>
          </w:tcPr>
          <w:p w14:paraId="66736EF4"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10" w:type="pct"/>
          </w:tcPr>
          <w:p w14:paraId="757467E5"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609" w:type="pct"/>
          </w:tcPr>
          <w:p w14:paraId="07601AE3"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59" w:type="pct"/>
          </w:tcPr>
          <w:p w14:paraId="2DDD3C9C"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c>
          <w:tcPr>
            <w:tcW w:w="582" w:type="pct"/>
          </w:tcPr>
          <w:p w14:paraId="08103225"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p>
        </w:tc>
      </w:tr>
      <w:tr w:rsidR="008A1FA0" w:rsidRPr="0079649D" w14:paraId="77DBC710" w14:textId="7060702F" w:rsidTr="00D81B63">
        <w:trPr>
          <w:trHeight w:val="423"/>
        </w:trPr>
        <w:tc>
          <w:tcPr>
            <w:tcW w:w="1473" w:type="pct"/>
            <w:shd w:val="clear" w:color="auto" w:fill="auto"/>
          </w:tcPr>
          <w:p w14:paraId="016F0FB4" w14:textId="56E61F3A" w:rsidR="001B48A1" w:rsidRPr="0079649D" w:rsidRDefault="00200599" w:rsidP="001B48A1">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lastRenderedPageBreak/>
              <w:t>Systolic blood pressure</w:t>
            </w:r>
            <w:r w:rsidR="001B48A1" w:rsidRPr="0079649D">
              <w:rPr>
                <w:rFonts w:ascii="Times New Roman" w:eastAsia="SimSun" w:hAnsi="Times New Roman" w:cs="Times New Roman"/>
                <w:kern w:val="2"/>
                <w:sz w:val="24"/>
                <w:szCs w:val="24"/>
              </w:rPr>
              <w:t xml:space="preserve">, </w:t>
            </w:r>
            <w:r w:rsidR="001B48A1" w:rsidRPr="0079649D">
              <w:rPr>
                <w:rFonts w:ascii="Times New Roman" w:eastAsia="Times New Roman" w:hAnsi="Times New Roman" w:cs="Times New Roman"/>
                <w:sz w:val="24"/>
                <w:szCs w:val="24"/>
              </w:rPr>
              <w:t>mm Hg</w:t>
            </w:r>
          </w:p>
        </w:tc>
        <w:tc>
          <w:tcPr>
            <w:tcW w:w="609" w:type="pct"/>
            <w:shd w:val="clear" w:color="auto" w:fill="auto"/>
          </w:tcPr>
          <w:p w14:paraId="1CBA19F3" w14:textId="467D48EF"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144.1</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26.5</w:t>
            </w:r>
          </w:p>
        </w:tc>
        <w:tc>
          <w:tcPr>
            <w:tcW w:w="558" w:type="pct"/>
          </w:tcPr>
          <w:p w14:paraId="2A82438A" w14:textId="647381FC"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144.3</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47.2</w:t>
            </w:r>
          </w:p>
        </w:tc>
        <w:tc>
          <w:tcPr>
            <w:tcW w:w="610" w:type="pct"/>
          </w:tcPr>
          <w:p w14:paraId="6265D651" w14:textId="68C04297"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-0.004</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0B7E90CF" w14:textId="74F488DB"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147.1</w:t>
            </w:r>
            <w:r w:rsidR="00D81B63" w:rsidRPr="0079649D">
              <w:rPr>
                <w:rFonts w:ascii="Times New Roman" w:eastAsia="Times New Roman" w:hAnsi="Times New Roman" w:cs="Times New Roman"/>
                <w:sz w:val="24"/>
                <w:szCs w:val="24"/>
                <w:lang w:eastAsia="it-IT"/>
              </w:rPr>
              <w:t xml:space="preserve"> ±</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26.3</w:t>
            </w:r>
          </w:p>
        </w:tc>
        <w:tc>
          <w:tcPr>
            <w:tcW w:w="559" w:type="pct"/>
          </w:tcPr>
          <w:p w14:paraId="703F6B4A" w14:textId="7899329C"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146.5</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25.8</w:t>
            </w:r>
          </w:p>
        </w:tc>
        <w:tc>
          <w:tcPr>
            <w:tcW w:w="582" w:type="pct"/>
          </w:tcPr>
          <w:p w14:paraId="3EBCA480" w14:textId="046CB7CA"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0.02</w:t>
            </w:r>
          </w:p>
        </w:tc>
      </w:tr>
      <w:tr w:rsidR="008A1FA0" w:rsidRPr="0079649D" w14:paraId="525978D0" w14:textId="65FF8BDA" w:rsidTr="00D81B63">
        <w:trPr>
          <w:trHeight w:val="423"/>
        </w:trPr>
        <w:tc>
          <w:tcPr>
            <w:tcW w:w="1473" w:type="pct"/>
            <w:shd w:val="clear" w:color="auto" w:fill="auto"/>
          </w:tcPr>
          <w:p w14:paraId="4570AD0B" w14:textId="3F0BB357" w:rsidR="001B48A1" w:rsidRPr="0079649D" w:rsidRDefault="00200599" w:rsidP="001B48A1">
            <w:pPr>
              <w:spacing w:after="0" w:line="360" w:lineRule="auto"/>
              <w:ind w:left="142"/>
              <w:rPr>
                <w:rFonts w:ascii="Times New Roman" w:eastAsia="Calibri" w:hAnsi="Times New Roman" w:cs="Times New Roman"/>
                <w:sz w:val="24"/>
                <w:szCs w:val="24"/>
                <w:lang w:val="en-GB" w:eastAsia="ko-KR"/>
              </w:rPr>
            </w:pPr>
            <w:r w:rsidRPr="0079649D">
              <w:rPr>
                <w:rFonts w:ascii="Times New Roman" w:eastAsia="Times New Roman" w:hAnsi="Times New Roman" w:cs="Times New Roman"/>
                <w:sz w:val="24"/>
                <w:szCs w:val="24"/>
              </w:rPr>
              <w:t>Heart rate</w:t>
            </w:r>
            <w:r w:rsidR="001B48A1" w:rsidRPr="0079649D">
              <w:rPr>
                <w:rFonts w:ascii="Times New Roman" w:eastAsia="Times New Roman" w:hAnsi="Times New Roman" w:cs="Times New Roman"/>
                <w:sz w:val="24"/>
                <w:szCs w:val="24"/>
              </w:rPr>
              <w:t>,</w:t>
            </w:r>
            <w:r w:rsidR="00D81B63" w:rsidRPr="0079649D">
              <w:rPr>
                <w:rFonts w:ascii="Times New Roman" w:eastAsia="Times New Roman" w:hAnsi="Times New Roman" w:cs="Times New Roman"/>
                <w:sz w:val="24"/>
                <w:szCs w:val="24"/>
              </w:rPr>
              <w:t xml:space="preserve"> </w:t>
            </w:r>
            <w:r w:rsidR="001B48A1" w:rsidRPr="0079649D">
              <w:rPr>
                <w:rFonts w:ascii="Times New Roman" w:eastAsia="Times New Roman" w:hAnsi="Times New Roman" w:cs="Times New Roman"/>
                <w:sz w:val="24"/>
                <w:szCs w:val="24"/>
              </w:rPr>
              <w:t>bpm</w:t>
            </w:r>
          </w:p>
        </w:tc>
        <w:tc>
          <w:tcPr>
            <w:tcW w:w="609" w:type="pct"/>
            <w:shd w:val="clear" w:color="auto" w:fill="auto"/>
          </w:tcPr>
          <w:p w14:paraId="0EAB5F22" w14:textId="7924AC59"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77.2</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 xml:space="preserve">± </w:t>
            </w:r>
            <w:r w:rsidRPr="0079649D">
              <w:rPr>
                <w:rFonts w:ascii="Times New Roman" w:eastAsia="Times New Roman" w:hAnsi="Times New Roman" w:cs="Times New Roman"/>
                <w:sz w:val="24"/>
                <w:szCs w:val="24"/>
                <w:lang w:val="en-GB" w:eastAsia="it-IT"/>
              </w:rPr>
              <w:t>18.4</w:t>
            </w:r>
          </w:p>
        </w:tc>
        <w:tc>
          <w:tcPr>
            <w:tcW w:w="558" w:type="pct"/>
          </w:tcPr>
          <w:p w14:paraId="5F6D508D" w14:textId="65FA902F"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77.3</w:t>
            </w:r>
            <w:r w:rsidR="00D81B63" w:rsidRPr="0079649D">
              <w:rPr>
                <w:rFonts w:ascii="Times New Roman" w:eastAsia="Times New Roman" w:hAnsi="Times New Roman" w:cs="Times New Roman"/>
                <w:sz w:val="24"/>
                <w:szCs w:val="24"/>
                <w:lang w:eastAsia="it-IT"/>
              </w:rPr>
              <w:t xml:space="preserve"> ± </w:t>
            </w:r>
            <w:r w:rsidRPr="0079649D">
              <w:rPr>
                <w:rFonts w:ascii="Times New Roman" w:eastAsia="Times New Roman" w:hAnsi="Times New Roman" w:cs="Times New Roman"/>
                <w:sz w:val="24"/>
                <w:szCs w:val="24"/>
                <w:lang w:val="en-GB" w:eastAsia="it-IT"/>
              </w:rPr>
              <w:t>18.0</w:t>
            </w:r>
          </w:p>
        </w:tc>
        <w:tc>
          <w:tcPr>
            <w:tcW w:w="610" w:type="pct"/>
          </w:tcPr>
          <w:p w14:paraId="7FB809B6" w14:textId="2434C949"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-0.002</w:t>
            </w:r>
            <w:r w:rsidR="001B48A1" w:rsidRPr="0079649D">
              <w:rPr>
                <w:rFonts w:ascii="Times New Roman" w:eastAsia="Times New Roman" w:hAnsi="Times New Roman" w:cs="Times New Roman"/>
                <w:sz w:val="24"/>
                <w:szCs w:val="24"/>
                <w:lang w:val="en-GB" w:eastAsia="it-IT"/>
              </w:rPr>
              <w:t xml:space="preserve"> </w:t>
            </w:r>
          </w:p>
        </w:tc>
        <w:tc>
          <w:tcPr>
            <w:tcW w:w="609" w:type="pct"/>
          </w:tcPr>
          <w:p w14:paraId="5C78187F" w14:textId="0CAFA07D"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81.8</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17.9</w:t>
            </w:r>
          </w:p>
        </w:tc>
        <w:tc>
          <w:tcPr>
            <w:tcW w:w="559" w:type="pct"/>
          </w:tcPr>
          <w:p w14:paraId="4E71E242" w14:textId="178D7D4B"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81.9</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16.9</w:t>
            </w:r>
          </w:p>
        </w:tc>
        <w:tc>
          <w:tcPr>
            <w:tcW w:w="582" w:type="pct"/>
          </w:tcPr>
          <w:p w14:paraId="17A523BB" w14:textId="5E5A14EE"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-0.006</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05A39A08" w14:textId="3558883D" w:rsidTr="00D81B63">
        <w:trPr>
          <w:trHeight w:val="438"/>
        </w:trPr>
        <w:tc>
          <w:tcPr>
            <w:tcW w:w="1473" w:type="pct"/>
            <w:shd w:val="clear" w:color="auto" w:fill="auto"/>
          </w:tcPr>
          <w:p w14:paraId="4D7C9A67" w14:textId="2E65F64A" w:rsidR="001B48A1" w:rsidRPr="0079649D" w:rsidRDefault="001B48A1" w:rsidP="001B48A1">
            <w:pPr>
              <w:spacing w:after="0" w:line="360" w:lineRule="auto"/>
              <w:ind w:left="142"/>
              <w:rPr>
                <w:rFonts w:ascii="Times New Roman" w:eastAsia="Calibri" w:hAnsi="Times New Roman" w:cs="Times New Roman"/>
                <w:sz w:val="24"/>
                <w:szCs w:val="24"/>
                <w:lang w:val="en-GB" w:eastAsia="it-IT"/>
              </w:rPr>
            </w:pPr>
            <w:r w:rsidRPr="0079649D">
              <w:rPr>
                <w:rFonts w:ascii="Times New Roman" w:eastAsia="Times New Roman" w:hAnsi="Times New Roman" w:cs="Times New Roman"/>
                <w:sz w:val="24"/>
                <w:szCs w:val="24"/>
              </w:rPr>
              <w:t>Seru</w:t>
            </w:r>
            <w:r w:rsidR="00200599" w:rsidRPr="0079649D">
              <w:rPr>
                <w:rFonts w:ascii="Times New Roman" w:eastAsia="Times New Roman" w:hAnsi="Times New Roman" w:cs="Times New Roman"/>
                <w:sz w:val="24"/>
                <w:szCs w:val="24"/>
              </w:rPr>
              <w:t>m creatinine levels</w:t>
            </w:r>
            <w:r w:rsidRPr="0079649D">
              <w:rPr>
                <w:rFonts w:ascii="Times New Roman" w:eastAsia="Times New Roman" w:hAnsi="Times New Roman" w:cs="Times New Roman"/>
                <w:sz w:val="24"/>
                <w:szCs w:val="24"/>
              </w:rPr>
              <w:t>,</w:t>
            </w:r>
            <w:r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rPr>
              <w:t>mg/dL</w:t>
            </w:r>
          </w:p>
        </w:tc>
        <w:tc>
          <w:tcPr>
            <w:tcW w:w="609" w:type="pct"/>
            <w:shd w:val="clear" w:color="auto" w:fill="auto"/>
          </w:tcPr>
          <w:p w14:paraId="403C4F43" w14:textId="68E4A82D"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1.2</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1.2</w:t>
            </w:r>
          </w:p>
        </w:tc>
        <w:tc>
          <w:tcPr>
            <w:tcW w:w="558" w:type="pct"/>
          </w:tcPr>
          <w:p w14:paraId="64B9A21E" w14:textId="11E522CF"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1.1</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0.9</w:t>
            </w:r>
          </w:p>
        </w:tc>
        <w:tc>
          <w:tcPr>
            <w:tcW w:w="610" w:type="pct"/>
          </w:tcPr>
          <w:p w14:paraId="408D3E80" w14:textId="544DFDF1"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0.05</w:t>
            </w:r>
          </w:p>
        </w:tc>
        <w:tc>
          <w:tcPr>
            <w:tcW w:w="609" w:type="pct"/>
          </w:tcPr>
          <w:p w14:paraId="5CBA02CB" w14:textId="61950EF5"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D81B63" w:rsidRPr="0079649D">
              <w:rPr>
                <w:rFonts w:ascii="Times New Roman" w:eastAsia="Times New Roman" w:hAnsi="Times New Roman" w:cs="Times New Roman"/>
                <w:sz w:val="24"/>
                <w:szCs w:val="24"/>
                <w:lang w:eastAsia="it-IT"/>
              </w:rPr>
              <w:t xml:space="preserve"> ± </w:t>
            </w:r>
            <w:r w:rsidRPr="0079649D">
              <w:rPr>
                <w:rFonts w:ascii="Times New Roman" w:eastAsia="Times New Roman" w:hAnsi="Times New Roman" w:cs="Times New Roman"/>
                <w:sz w:val="24"/>
                <w:szCs w:val="24"/>
                <w:lang w:val="en-GB" w:eastAsia="it-IT"/>
              </w:rPr>
              <w:t>0.4</w:t>
            </w:r>
          </w:p>
        </w:tc>
        <w:tc>
          <w:tcPr>
            <w:tcW w:w="559" w:type="pct"/>
          </w:tcPr>
          <w:p w14:paraId="1E703FB1" w14:textId="08D3C3D0"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1.0</w:t>
            </w:r>
            <w:r w:rsidR="00D81B63" w:rsidRPr="0079649D">
              <w:rPr>
                <w:rFonts w:ascii="Times New Roman" w:eastAsia="Times New Roman" w:hAnsi="Times New Roman" w:cs="Times New Roman"/>
                <w:sz w:val="24"/>
                <w:szCs w:val="24"/>
                <w:lang w:val="en-GB" w:eastAsia="it-IT"/>
              </w:rPr>
              <w:t xml:space="preserve"> </w:t>
            </w:r>
            <w:r w:rsidR="00D81B63" w:rsidRPr="0079649D">
              <w:rPr>
                <w:rFonts w:ascii="Times New Roman" w:eastAsia="Times New Roman" w:hAnsi="Times New Roman" w:cs="Times New Roman"/>
                <w:sz w:val="24"/>
                <w:szCs w:val="24"/>
                <w:lang w:eastAsia="it-IT"/>
              </w:rPr>
              <w:t>±</w:t>
            </w:r>
            <w:r w:rsidR="00D81B63" w:rsidRPr="0079649D">
              <w:rPr>
                <w:rFonts w:ascii="Times New Roman" w:eastAsia="SimSun" w:hAnsi="Times New Roman" w:cs="Times New Roman"/>
                <w:kern w:val="2"/>
                <w:sz w:val="24"/>
                <w:szCs w:val="24"/>
              </w:rPr>
              <w:t xml:space="preserve"> </w:t>
            </w:r>
            <w:r w:rsidRPr="0079649D">
              <w:rPr>
                <w:rFonts w:ascii="Times New Roman" w:eastAsia="Times New Roman" w:hAnsi="Times New Roman" w:cs="Times New Roman"/>
                <w:sz w:val="24"/>
                <w:szCs w:val="24"/>
                <w:lang w:val="en-GB" w:eastAsia="it-IT"/>
              </w:rPr>
              <w:t>0.5</w:t>
            </w:r>
          </w:p>
        </w:tc>
        <w:tc>
          <w:tcPr>
            <w:tcW w:w="582" w:type="pct"/>
          </w:tcPr>
          <w:p w14:paraId="206F54B1" w14:textId="6DE3937B"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0.01</w:t>
            </w:r>
            <w:r w:rsidR="001B48A1" w:rsidRPr="0079649D">
              <w:rPr>
                <w:rFonts w:ascii="Times New Roman" w:eastAsia="Times New Roman" w:hAnsi="Times New Roman" w:cs="Times New Roman"/>
                <w:sz w:val="24"/>
                <w:szCs w:val="24"/>
                <w:lang w:val="en-GB" w:eastAsia="it-IT"/>
              </w:rPr>
              <w:t xml:space="preserve"> </w:t>
            </w:r>
          </w:p>
        </w:tc>
      </w:tr>
      <w:tr w:rsidR="008A1FA0" w:rsidRPr="0079649D" w14:paraId="4CBBBF22" w14:textId="331F039E" w:rsidTr="00D81B63">
        <w:trPr>
          <w:trHeight w:val="408"/>
        </w:trPr>
        <w:tc>
          <w:tcPr>
            <w:tcW w:w="1473" w:type="pct"/>
            <w:tcBorders>
              <w:top w:val="single" w:sz="4" w:space="0" w:color="auto"/>
              <w:bottom w:val="single" w:sz="4" w:space="0" w:color="auto"/>
            </w:tcBorders>
            <w:shd w:val="clear" w:color="auto" w:fill="auto"/>
          </w:tcPr>
          <w:p w14:paraId="0CA8DE38" w14:textId="77777777" w:rsidR="001B48A1" w:rsidRPr="0079649D" w:rsidRDefault="001B48A1" w:rsidP="001B48A1">
            <w:pPr>
              <w:spacing w:after="0" w:line="360" w:lineRule="auto"/>
              <w:rPr>
                <w:rFonts w:ascii="Times New Roman" w:eastAsia="Times New Roman" w:hAnsi="Times New Roman" w:cs="Times New Roman"/>
                <w:sz w:val="24"/>
                <w:szCs w:val="24"/>
                <w:lang w:eastAsia="it-IT"/>
              </w:rPr>
            </w:pPr>
            <w:r w:rsidRPr="0079649D">
              <w:rPr>
                <w:rFonts w:ascii="Times New Roman" w:eastAsia="Calibri" w:hAnsi="Times New Roman" w:cs="Times New Roman"/>
                <w:b/>
                <w:sz w:val="24"/>
                <w:szCs w:val="24"/>
                <w:lang w:eastAsia="it-IT"/>
              </w:rPr>
              <w:t>Outcomes</w:t>
            </w:r>
          </w:p>
        </w:tc>
        <w:tc>
          <w:tcPr>
            <w:tcW w:w="609" w:type="pct"/>
            <w:tcBorders>
              <w:top w:val="single" w:sz="4" w:space="0" w:color="auto"/>
              <w:bottom w:val="single" w:sz="4" w:space="0" w:color="auto"/>
            </w:tcBorders>
            <w:shd w:val="clear" w:color="auto" w:fill="auto"/>
          </w:tcPr>
          <w:p w14:paraId="4561CEFA"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eastAsia="it-IT"/>
              </w:rPr>
            </w:pPr>
          </w:p>
        </w:tc>
        <w:tc>
          <w:tcPr>
            <w:tcW w:w="558" w:type="pct"/>
            <w:tcBorders>
              <w:top w:val="single" w:sz="4" w:space="0" w:color="auto"/>
              <w:bottom w:val="single" w:sz="4" w:space="0" w:color="auto"/>
            </w:tcBorders>
          </w:tcPr>
          <w:p w14:paraId="544E3558"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eastAsia="it-IT"/>
              </w:rPr>
            </w:pPr>
          </w:p>
        </w:tc>
        <w:tc>
          <w:tcPr>
            <w:tcW w:w="610" w:type="pct"/>
            <w:tcBorders>
              <w:top w:val="single" w:sz="4" w:space="0" w:color="auto"/>
              <w:bottom w:val="single" w:sz="4" w:space="0" w:color="auto"/>
            </w:tcBorders>
          </w:tcPr>
          <w:p w14:paraId="576159B8" w14:textId="02ECB739" w:rsidR="001B48A1" w:rsidRPr="0079649D" w:rsidRDefault="001E2E9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i/>
                <w:sz w:val="24"/>
                <w:szCs w:val="24"/>
                <w:lang w:eastAsia="it-IT"/>
              </w:rPr>
              <w:t>p</w:t>
            </w:r>
            <w:r w:rsidR="00D81B63" w:rsidRPr="0079649D">
              <w:rPr>
                <w:rFonts w:ascii="Times New Roman" w:eastAsia="Times New Roman" w:hAnsi="Times New Roman" w:cs="Times New Roman"/>
                <w:b/>
                <w:i/>
                <w:sz w:val="24"/>
                <w:szCs w:val="24"/>
                <w:lang w:eastAsia="it-IT"/>
              </w:rPr>
              <w:t xml:space="preserve"> </w:t>
            </w:r>
            <w:r w:rsidR="007F0C17" w:rsidRPr="0079649D">
              <w:rPr>
                <w:rFonts w:ascii="Times New Roman" w:eastAsia="Times New Roman" w:hAnsi="Times New Roman" w:cs="Times New Roman"/>
                <w:b/>
                <w:sz w:val="24"/>
                <w:szCs w:val="24"/>
                <w:lang w:eastAsia="it-IT"/>
              </w:rPr>
              <w:t>value</w:t>
            </w:r>
          </w:p>
        </w:tc>
        <w:tc>
          <w:tcPr>
            <w:tcW w:w="609" w:type="pct"/>
            <w:tcBorders>
              <w:top w:val="single" w:sz="4" w:space="0" w:color="auto"/>
              <w:bottom w:val="single" w:sz="4" w:space="0" w:color="auto"/>
            </w:tcBorders>
          </w:tcPr>
          <w:p w14:paraId="3F8E4311" w14:textId="77777777"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p>
        </w:tc>
        <w:tc>
          <w:tcPr>
            <w:tcW w:w="559" w:type="pct"/>
            <w:tcBorders>
              <w:top w:val="single" w:sz="4" w:space="0" w:color="auto"/>
              <w:bottom w:val="single" w:sz="4" w:space="0" w:color="auto"/>
            </w:tcBorders>
          </w:tcPr>
          <w:p w14:paraId="7DB51773" w14:textId="77777777" w:rsidR="001B48A1" w:rsidRPr="0079649D" w:rsidRDefault="001B48A1" w:rsidP="001B48A1">
            <w:pPr>
              <w:spacing w:after="0" w:line="360" w:lineRule="auto"/>
              <w:jc w:val="center"/>
              <w:rPr>
                <w:rFonts w:ascii="Times New Roman" w:eastAsia="Times New Roman" w:hAnsi="Times New Roman" w:cs="Times New Roman"/>
                <w:b/>
                <w:sz w:val="24"/>
                <w:szCs w:val="24"/>
                <w:lang w:val="en-GB" w:eastAsia="it-IT"/>
              </w:rPr>
            </w:pPr>
          </w:p>
        </w:tc>
        <w:tc>
          <w:tcPr>
            <w:tcW w:w="582" w:type="pct"/>
            <w:tcBorders>
              <w:top w:val="single" w:sz="4" w:space="0" w:color="auto"/>
              <w:bottom w:val="single" w:sz="4" w:space="0" w:color="auto"/>
            </w:tcBorders>
          </w:tcPr>
          <w:p w14:paraId="47DA9A91" w14:textId="30329A8B" w:rsidR="001B48A1" w:rsidRPr="0079649D" w:rsidRDefault="001E2E91" w:rsidP="001B48A1">
            <w:pPr>
              <w:spacing w:after="0" w:line="360" w:lineRule="auto"/>
              <w:jc w:val="center"/>
              <w:rPr>
                <w:rFonts w:ascii="Times New Roman" w:eastAsia="Times New Roman" w:hAnsi="Times New Roman" w:cs="Times New Roman"/>
                <w:b/>
                <w:sz w:val="24"/>
                <w:szCs w:val="24"/>
                <w:lang w:val="en-GB" w:eastAsia="it-IT"/>
              </w:rPr>
            </w:pPr>
            <w:r w:rsidRPr="0079649D">
              <w:rPr>
                <w:rFonts w:ascii="Times New Roman" w:eastAsia="Times New Roman" w:hAnsi="Times New Roman" w:cs="Times New Roman"/>
                <w:b/>
                <w:i/>
                <w:sz w:val="24"/>
                <w:szCs w:val="24"/>
                <w:lang w:eastAsia="it-IT"/>
              </w:rPr>
              <w:t>p</w:t>
            </w:r>
            <w:r w:rsidR="00D81B63" w:rsidRPr="0079649D">
              <w:rPr>
                <w:rFonts w:ascii="Times New Roman" w:eastAsia="Times New Roman" w:hAnsi="Times New Roman" w:cs="Times New Roman"/>
                <w:b/>
                <w:i/>
                <w:sz w:val="24"/>
                <w:szCs w:val="24"/>
                <w:lang w:eastAsia="it-IT"/>
              </w:rPr>
              <w:t xml:space="preserve"> </w:t>
            </w:r>
            <w:r w:rsidR="007F0C17" w:rsidRPr="0079649D">
              <w:rPr>
                <w:rFonts w:ascii="Times New Roman" w:eastAsia="Times New Roman" w:hAnsi="Times New Roman" w:cs="Times New Roman"/>
                <w:b/>
                <w:sz w:val="24"/>
                <w:szCs w:val="24"/>
                <w:lang w:eastAsia="it-IT"/>
              </w:rPr>
              <w:t>value</w:t>
            </w:r>
          </w:p>
        </w:tc>
      </w:tr>
      <w:tr w:rsidR="008A1FA0" w:rsidRPr="0079649D" w14:paraId="3FCDA504" w14:textId="2868822C" w:rsidTr="00D81B63">
        <w:trPr>
          <w:trHeight w:val="423"/>
        </w:trPr>
        <w:tc>
          <w:tcPr>
            <w:tcW w:w="1473" w:type="pct"/>
            <w:tcBorders>
              <w:top w:val="single" w:sz="4" w:space="0" w:color="auto"/>
            </w:tcBorders>
            <w:shd w:val="clear" w:color="auto" w:fill="auto"/>
          </w:tcPr>
          <w:p w14:paraId="59A06CA4" w14:textId="0AB0BFAB" w:rsidR="001B48A1" w:rsidRPr="0079649D" w:rsidRDefault="001B48A1" w:rsidP="001B48A1">
            <w:pPr>
              <w:spacing w:after="0" w:line="360" w:lineRule="auto"/>
              <w:ind w:left="173"/>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30-day mortality</w:t>
            </w:r>
            <w:r w:rsidR="00FD75E8" w:rsidRPr="0079649D">
              <w:rPr>
                <w:rFonts w:ascii="Times New Roman" w:eastAsia="Times New Roman" w:hAnsi="Times New Roman" w:cs="Times New Roman"/>
                <w:sz w:val="24"/>
                <w:szCs w:val="24"/>
                <w:lang w:val="en-GB" w:eastAsia="it-IT"/>
              </w:rPr>
              <w:t>, %</w:t>
            </w:r>
          </w:p>
        </w:tc>
        <w:tc>
          <w:tcPr>
            <w:tcW w:w="609" w:type="pct"/>
            <w:tcBorders>
              <w:top w:val="single" w:sz="4" w:space="0" w:color="auto"/>
            </w:tcBorders>
            <w:shd w:val="clear" w:color="auto" w:fill="auto"/>
          </w:tcPr>
          <w:p w14:paraId="7A74C1FE"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2.3</w:t>
            </w:r>
          </w:p>
        </w:tc>
        <w:tc>
          <w:tcPr>
            <w:tcW w:w="558" w:type="pct"/>
            <w:tcBorders>
              <w:top w:val="single" w:sz="4" w:space="0" w:color="auto"/>
            </w:tcBorders>
          </w:tcPr>
          <w:p w14:paraId="6C43151F"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1.6</w:t>
            </w:r>
          </w:p>
        </w:tc>
        <w:tc>
          <w:tcPr>
            <w:tcW w:w="610" w:type="pct"/>
            <w:tcBorders>
              <w:top w:val="single" w:sz="4" w:space="0" w:color="auto"/>
            </w:tcBorders>
          </w:tcPr>
          <w:p w14:paraId="648E3D2C" w14:textId="1478AE46"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0.37</w:t>
            </w:r>
          </w:p>
        </w:tc>
        <w:tc>
          <w:tcPr>
            <w:tcW w:w="609" w:type="pct"/>
            <w:tcBorders>
              <w:top w:val="single" w:sz="4" w:space="0" w:color="auto"/>
            </w:tcBorders>
          </w:tcPr>
          <w:p w14:paraId="23F03442" w14:textId="726521BC"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3.2</w:t>
            </w:r>
          </w:p>
        </w:tc>
        <w:tc>
          <w:tcPr>
            <w:tcW w:w="559" w:type="pct"/>
            <w:tcBorders>
              <w:top w:val="single" w:sz="4" w:space="0" w:color="auto"/>
            </w:tcBorders>
          </w:tcPr>
          <w:p w14:paraId="00FA22D9" w14:textId="2CCC3052"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2.8</w:t>
            </w:r>
          </w:p>
        </w:tc>
        <w:tc>
          <w:tcPr>
            <w:tcW w:w="582" w:type="pct"/>
            <w:tcBorders>
              <w:top w:val="single" w:sz="4" w:space="0" w:color="auto"/>
            </w:tcBorders>
          </w:tcPr>
          <w:p w14:paraId="4C568F20" w14:textId="147CC435"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0.55</w:t>
            </w:r>
          </w:p>
        </w:tc>
      </w:tr>
      <w:tr w:rsidR="008A1FA0" w:rsidRPr="0079649D" w14:paraId="01CD0426" w14:textId="2FBDA0DB" w:rsidTr="001B48A1">
        <w:trPr>
          <w:trHeight w:val="408"/>
        </w:trPr>
        <w:tc>
          <w:tcPr>
            <w:tcW w:w="1473" w:type="pct"/>
            <w:shd w:val="clear" w:color="auto" w:fill="auto"/>
          </w:tcPr>
          <w:p w14:paraId="4F4050BC" w14:textId="77777777" w:rsidR="001B48A1" w:rsidRPr="0079649D" w:rsidRDefault="001B48A1" w:rsidP="001B48A1">
            <w:pPr>
              <w:spacing w:after="0" w:line="360" w:lineRule="auto"/>
              <w:ind w:left="173"/>
              <w:rPr>
                <w:rFonts w:ascii="Times New Roman" w:eastAsia="Times New Roman" w:hAnsi="Times New Roman" w:cs="Times New Roman"/>
                <w:sz w:val="24"/>
                <w:szCs w:val="24"/>
                <w:lang w:eastAsia="it-IT"/>
              </w:rPr>
            </w:pPr>
            <w:r w:rsidRPr="0079649D">
              <w:rPr>
                <w:rFonts w:ascii="Times New Roman" w:eastAsia="Calibri" w:hAnsi="Times New Roman" w:cs="Times New Roman"/>
                <w:sz w:val="24"/>
                <w:szCs w:val="24"/>
                <w:lang w:eastAsia="it-IT"/>
              </w:rPr>
              <w:t xml:space="preserve">Risk Ratio </w:t>
            </w:r>
            <w:r w:rsidRPr="0079649D">
              <w:rPr>
                <w:rFonts w:ascii="Times New Roman" w:eastAsia="Calibri" w:hAnsi="Times New Roman" w:cs="Times New Roman"/>
                <w:sz w:val="24"/>
                <w:szCs w:val="24"/>
                <w:lang w:eastAsia="ko-KR"/>
              </w:rPr>
              <w:t>(95% CI)</w:t>
            </w:r>
          </w:p>
        </w:tc>
        <w:tc>
          <w:tcPr>
            <w:tcW w:w="1167" w:type="pct"/>
            <w:gridSpan w:val="2"/>
            <w:shd w:val="clear" w:color="auto" w:fill="auto"/>
          </w:tcPr>
          <w:p w14:paraId="716624AB" w14:textId="77777777" w:rsidR="001B48A1" w:rsidRPr="0079649D" w:rsidRDefault="001B48A1" w:rsidP="001B48A1">
            <w:pPr>
              <w:spacing w:after="0" w:line="360" w:lineRule="auto"/>
              <w:jc w:val="center"/>
              <w:rPr>
                <w:rFonts w:ascii="Times New Roman" w:eastAsia="Times New Roman" w:hAnsi="Times New Roman" w:cs="Times New Roman"/>
                <w:sz w:val="24"/>
                <w:szCs w:val="24"/>
                <w:lang w:eastAsia="it-IT"/>
              </w:rPr>
            </w:pPr>
            <w:r w:rsidRPr="0079649D">
              <w:rPr>
                <w:rFonts w:ascii="Times New Roman" w:eastAsia="Times New Roman" w:hAnsi="Times New Roman" w:cs="Times New Roman"/>
                <w:sz w:val="24"/>
                <w:szCs w:val="24"/>
                <w:lang w:eastAsia="it-IT"/>
              </w:rPr>
              <w:t>1.43 (0.69 – 2.96)</w:t>
            </w:r>
          </w:p>
        </w:tc>
        <w:tc>
          <w:tcPr>
            <w:tcW w:w="610" w:type="pct"/>
          </w:tcPr>
          <w:p w14:paraId="7699B54B" w14:textId="353673CE" w:rsidR="001B48A1" w:rsidRPr="0079649D" w:rsidRDefault="00765F6F"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0.34</w:t>
            </w:r>
          </w:p>
        </w:tc>
        <w:tc>
          <w:tcPr>
            <w:tcW w:w="1168" w:type="pct"/>
            <w:gridSpan w:val="2"/>
          </w:tcPr>
          <w:p w14:paraId="7D212035" w14:textId="0DBEB231" w:rsidR="001B48A1" w:rsidRPr="0079649D" w:rsidRDefault="001B48A1"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eastAsia="it-IT"/>
              </w:rPr>
              <w:t>1.17 (0.71 – 1.94)</w:t>
            </w:r>
          </w:p>
        </w:tc>
        <w:tc>
          <w:tcPr>
            <w:tcW w:w="582" w:type="pct"/>
          </w:tcPr>
          <w:p w14:paraId="18D0D06C" w14:textId="1A0970EE" w:rsidR="001B48A1" w:rsidRPr="0079649D" w:rsidRDefault="00191A96" w:rsidP="001B48A1">
            <w:pPr>
              <w:spacing w:after="0" w:line="360" w:lineRule="auto"/>
              <w:jc w:val="center"/>
              <w:rPr>
                <w:rFonts w:ascii="Times New Roman" w:eastAsia="Times New Roman" w:hAnsi="Times New Roman" w:cs="Times New Roman"/>
                <w:sz w:val="24"/>
                <w:szCs w:val="24"/>
                <w:lang w:val="en-GB" w:eastAsia="it-IT"/>
              </w:rPr>
            </w:pPr>
            <w:r w:rsidRPr="0079649D">
              <w:rPr>
                <w:rFonts w:ascii="Times New Roman" w:eastAsia="Times New Roman" w:hAnsi="Times New Roman" w:cs="Times New Roman"/>
                <w:sz w:val="24"/>
                <w:szCs w:val="24"/>
                <w:lang w:val="en-GB" w:eastAsia="it-IT"/>
              </w:rPr>
              <w:t xml:space="preserve"> 0.54</w:t>
            </w:r>
          </w:p>
        </w:tc>
      </w:tr>
      <w:tr w:rsidR="001B48A1" w:rsidRPr="0079649D" w14:paraId="2166395E" w14:textId="441EAD2A" w:rsidTr="001B48A1">
        <w:trPr>
          <w:trHeight w:val="1266"/>
        </w:trPr>
        <w:tc>
          <w:tcPr>
            <w:tcW w:w="5000" w:type="pct"/>
            <w:gridSpan w:val="7"/>
            <w:tcBorders>
              <w:top w:val="single" w:sz="4" w:space="0" w:color="auto"/>
              <w:bottom w:val="single" w:sz="4" w:space="0" w:color="auto"/>
            </w:tcBorders>
            <w:shd w:val="clear" w:color="auto" w:fill="auto"/>
          </w:tcPr>
          <w:p w14:paraId="72085B5A" w14:textId="7DF4D9A8" w:rsidR="001B48A1" w:rsidRPr="0079649D" w:rsidRDefault="001B48A1" w:rsidP="001B48A1">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Data are presented</w:t>
            </w:r>
            <w:r w:rsidR="00175203" w:rsidRPr="0079649D">
              <w:rPr>
                <w:rFonts w:ascii="Times New Roman" w:eastAsia="Calibri" w:hAnsi="Times New Roman" w:cs="Times New Roman"/>
                <w:sz w:val="24"/>
                <w:szCs w:val="24"/>
                <w:lang w:eastAsia="it-IT"/>
              </w:rPr>
              <w:t xml:space="preserve"> as </w:t>
            </w:r>
            <w:r w:rsidR="00AE1B5A" w:rsidRPr="0079649D">
              <w:rPr>
                <w:rFonts w:ascii="Times New Roman" w:eastAsia="Calibri" w:hAnsi="Times New Roman" w:cs="Times New Roman"/>
                <w:sz w:val="24"/>
                <w:szCs w:val="24"/>
                <w:lang w:eastAsia="it-IT"/>
              </w:rPr>
              <w:t>percentages (%) or</w:t>
            </w:r>
            <w:r w:rsidR="00175203" w:rsidRPr="0079649D">
              <w:rPr>
                <w:rFonts w:ascii="Times New Roman" w:eastAsia="Calibri" w:hAnsi="Times New Roman" w:cs="Times New Roman"/>
                <w:sz w:val="24"/>
                <w:szCs w:val="24"/>
                <w:lang w:eastAsia="it-IT"/>
              </w:rPr>
              <w:t xml:space="preserve"> mean</w:t>
            </w:r>
            <w:r w:rsidR="00D81B63" w:rsidRPr="0079649D">
              <w:rPr>
                <w:rFonts w:ascii="Times New Roman" w:eastAsia="Calibri" w:hAnsi="Times New Roman" w:cs="Times New Roman"/>
                <w:sz w:val="24"/>
                <w:szCs w:val="24"/>
                <w:lang w:eastAsia="it-IT"/>
              </w:rPr>
              <w:t xml:space="preserve"> </w:t>
            </w:r>
            <w:r w:rsidR="00D81B63" w:rsidRPr="0079649D">
              <w:rPr>
                <w:rFonts w:ascii="Times New Roman" w:eastAsia="Times New Roman" w:hAnsi="Times New Roman" w:cs="Times New Roman"/>
                <w:sz w:val="24"/>
                <w:szCs w:val="24"/>
                <w:lang w:eastAsia="it-IT"/>
              </w:rPr>
              <w:t xml:space="preserve">± </w:t>
            </w:r>
            <w:r w:rsidR="00175203" w:rsidRPr="0079649D">
              <w:rPr>
                <w:rFonts w:ascii="Times New Roman" w:eastAsia="Calibri" w:hAnsi="Times New Roman" w:cs="Times New Roman"/>
                <w:sz w:val="24"/>
                <w:szCs w:val="24"/>
                <w:lang w:eastAsia="it-IT"/>
              </w:rPr>
              <w:t>standard deviation</w:t>
            </w:r>
            <w:r w:rsidRPr="0079649D">
              <w:rPr>
                <w:rFonts w:ascii="Times New Roman" w:eastAsia="Calibri" w:hAnsi="Times New Roman" w:cs="Times New Roman"/>
                <w:sz w:val="24"/>
                <w:szCs w:val="24"/>
                <w:lang w:eastAsia="it-IT"/>
              </w:rPr>
              <w:t xml:space="preserve">, unless otherwise specified. </w:t>
            </w:r>
          </w:p>
          <w:p w14:paraId="67E60F8E" w14:textId="7F2EB4A3" w:rsidR="001B48A1" w:rsidRPr="0079649D" w:rsidRDefault="00175203" w:rsidP="00200599">
            <w:pPr>
              <w:tabs>
                <w:tab w:val="left" w:pos="2160"/>
              </w:tabs>
              <w:spacing w:after="0" w:line="240" w:lineRule="auto"/>
              <w:rPr>
                <w:rFonts w:ascii="Times New Roman" w:eastAsia="Calibri" w:hAnsi="Times New Roman" w:cs="Times New Roman"/>
                <w:sz w:val="24"/>
                <w:szCs w:val="24"/>
                <w:lang w:eastAsia="it-IT"/>
              </w:rPr>
            </w:pPr>
            <w:r w:rsidRPr="0079649D">
              <w:rPr>
                <w:rFonts w:ascii="Times New Roman" w:eastAsia="Calibri" w:hAnsi="Times New Roman" w:cs="Times New Roman"/>
                <w:sz w:val="24"/>
                <w:szCs w:val="24"/>
                <w:lang w:eastAsia="it-IT"/>
              </w:rPr>
              <w:t xml:space="preserve">Abbreviations: </w:t>
            </w:r>
            <w:r w:rsidR="006A4F5E" w:rsidRPr="0079649D">
              <w:rPr>
                <w:rFonts w:ascii="Times New Roman" w:eastAsia="Calibri" w:hAnsi="Times New Roman" w:cs="Times New Roman"/>
                <w:sz w:val="24"/>
                <w:szCs w:val="24"/>
                <w:lang w:eastAsia="it-IT"/>
              </w:rPr>
              <w:t>bpm</w:t>
            </w:r>
            <w:r w:rsidR="00FD75E8" w:rsidRPr="0079649D">
              <w:rPr>
                <w:rFonts w:ascii="Times New Roman" w:eastAsia="Calibri" w:hAnsi="Times New Roman" w:cs="Times New Roman"/>
                <w:sz w:val="24"/>
                <w:szCs w:val="24"/>
                <w:lang w:eastAsia="it-IT"/>
              </w:rPr>
              <w:t>=</w:t>
            </w:r>
            <w:r w:rsidR="006A4F5E" w:rsidRPr="0079649D">
              <w:rPr>
                <w:rFonts w:ascii="Times New Roman" w:eastAsia="Calibri" w:hAnsi="Times New Roman" w:cs="Times New Roman"/>
                <w:sz w:val="24"/>
                <w:szCs w:val="24"/>
                <w:lang w:eastAsia="it-IT"/>
              </w:rPr>
              <w:t>beats per minute; CABG</w:t>
            </w:r>
            <w:r w:rsidR="00FD75E8" w:rsidRPr="0079649D">
              <w:rPr>
                <w:rFonts w:ascii="Times New Roman" w:eastAsia="Calibri" w:hAnsi="Times New Roman" w:cs="Times New Roman"/>
                <w:sz w:val="24"/>
                <w:szCs w:val="24"/>
                <w:lang w:eastAsia="it-IT"/>
              </w:rPr>
              <w:t>=</w:t>
            </w:r>
            <w:r w:rsidR="006A4F5E" w:rsidRPr="0079649D">
              <w:rPr>
                <w:rFonts w:ascii="Times New Roman" w:eastAsia="Calibri" w:hAnsi="Times New Roman" w:cs="Times New Roman"/>
                <w:sz w:val="24"/>
                <w:szCs w:val="24"/>
                <w:lang w:eastAsia="it-IT"/>
              </w:rPr>
              <w:t>coronary artery bypass graft</w:t>
            </w:r>
            <w:r w:rsidR="006A4F5E" w:rsidRPr="0079649D">
              <w:rPr>
                <w:rFonts w:ascii="Times New Roman" w:eastAsia="Times New Roman" w:hAnsi="Times New Roman" w:cs="Times New Roman"/>
                <w:sz w:val="24"/>
                <w:szCs w:val="24"/>
                <w:lang w:eastAsia="it-IT"/>
              </w:rPr>
              <w:t>; CHD</w:t>
            </w:r>
            <w:r w:rsidR="00FD75E8" w:rsidRPr="0079649D">
              <w:rPr>
                <w:rFonts w:ascii="Times New Roman" w:eastAsia="Calibri" w:hAnsi="Times New Roman" w:cs="Times New Roman"/>
                <w:sz w:val="24"/>
                <w:szCs w:val="24"/>
                <w:lang w:eastAsia="it-IT"/>
              </w:rPr>
              <w:t>=</w:t>
            </w:r>
            <w:r w:rsidR="006A4F5E" w:rsidRPr="0079649D">
              <w:rPr>
                <w:rFonts w:ascii="Times New Roman" w:eastAsia="Times New Roman" w:hAnsi="Times New Roman" w:cs="Times New Roman"/>
                <w:sz w:val="24"/>
                <w:szCs w:val="24"/>
                <w:lang w:eastAsia="it-IT"/>
              </w:rPr>
              <w:t>coronary heart disease; CVD</w:t>
            </w:r>
            <w:r w:rsidR="00FD75E8" w:rsidRPr="0079649D">
              <w:rPr>
                <w:rFonts w:ascii="Times New Roman" w:eastAsia="Calibri" w:hAnsi="Times New Roman" w:cs="Times New Roman"/>
                <w:sz w:val="24"/>
                <w:szCs w:val="24"/>
                <w:lang w:eastAsia="it-IT"/>
              </w:rPr>
              <w:t>=</w:t>
            </w:r>
            <w:r w:rsidR="006A4F5E" w:rsidRPr="0079649D">
              <w:rPr>
                <w:rFonts w:ascii="Times New Roman" w:eastAsia="Times New Roman" w:hAnsi="Times New Roman" w:cs="Times New Roman"/>
                <w:sz w:val="24"/>
                <w:szCs w:val="24"/>
                <w:lang w:eastAsia="it-IT"/>
              </w:rPr>
              <w:t xml:space="preserve">cardiovascular </w:t>
            </w:r>
            <w:r w:rsidR="00AE1B5A" w:rsidRPr="0079649D">
              <w:rPr>
                <w:rFonts w:ascii="Times New Roman" w:eastAsia="Times New Roman" w:hAnsi="Times New Roman" w:cs="Times New Roman"/>
                <w:sz w:val="24"/>
                <w:szCs w:val="24"/>
                <w:lang w:eastAsia="it-IT"/>
              </w:rPr>
              <w:t xml:space="preserve">disease; </w:t>
            </w:r>
            <w:r w:rsidR="00AE1B5A" w:rsidRPr="0079649D">
              <w:rPr>
                <w:rFonts w:ascii="Times New Roman" w:eastAsia="Calibri" w:hAnsi="Times New Roman" w:cs="Times New Roman"/>
                <w:sz w:val="24"/>
                <w:szCs w:val="24"/>
                <w:lang w:eastAsia="it-IT"/>
              </w:rPr>
              <w:t>NSTEMI</w:t>
            </w:r>
            <w:r w:rsidR="00FD75E8" w:rsidRPr="0079649D">
              <w:rPr>
                <w:rFonts w:ascii="Times New Roman" w:eastAsia="Calibri" w:hAnsi="Times New Roman" w:cs="Times New Roman"/>
                <w:sz w:val="24"/>
                <w:szCs w:val="24"/>
                <w:lang w:eastAsia="it-IT"/>
              </w:rPr>
              <w:t>=</w:t>
            </w:r>
            <w:r w:rsidR="003B167E" w:rsidRPr="0079649D">
              <w:rPr>
                <w:rFonts w:ascii="Times New Roman" w:eastAsia="Calibri" w:hAnsi="Times New Roman" w:cs="Times New Roman"/>
                <w:sz w:val="24"/>
                <w:szCs w:val="24"/>
                <w:lang w:eastAsia="it-IT"/>
              </w:rPr>
              <w:t>n</w:t>
            </w:r>
            <w:r w:rsidR="006A4F5E" w:rsidRPr="0079649D">
              <w:rPr>
                <w:rFonts w:ascii="Times New Roman" w:eastAsia="Calibri" w:hAnsi="Times New Roman" w:cs="Times New Roman"/>
                <w:sz w:val="24"/>
                <w:szCs w:val="24"/>
                <w:lang w:eastAsia="it-IT"/>
              </w:rPr>
              <w:t>on-ST</w:t>
            </w:r>
            <w:r w:rsidR="003B167E" w:rsidRPr="0079649D">
              <w:rPr>
                <w:rFonts w:ascii="Times New Roman" w:eastAsia="Calibri" w:hAnsi="Times New Roman" w:cs="Times New Roman"/>
                <w:sz w:val="24"/>
                <w:szCs w:val="24"/>
                <w:lang w:eastAsia="it-IT"/>
              </w:rPr>
              <w:t>-segment</w:t>
            </w:r>
            <w:r w:rsidR="006A4F5E" w:rsidRPr="0079649D">
              <w:rPr>
                <w:rFonts w:ascii="Times New Roman" w:eastAsia="Calibri" w:hAnsi="Times New Roman" w:cs="Times New Roman"/>
                <w:sz w:val="24"/>
                <w:szCs w:val="24"/>
                <w:lang w:eastAsia="it-IT"/>
              </w:rPr>
              <w:t xml:space="preserve"> elevation myocardial infarction; PAD</w:t>
            </w:r>
            <w:r w:rsidR="00FD75E8" w:rsidRPr="0079649D">
              <w:rPr>
                <w:rFonts w:ascii="Times New Roman" w:eastAsia="Calibri" w:hAnsi="Times New Roman" w:cs="Times New Roman"/>
                <w:sz w:val="24"/>
                <w:szCs w:val="24"/>
                <w:lang w:eastAsia="it-IT"/>
              </w:rPr>
              <w:t>=</w:t>
            </w:r>
            <w:r w:rsidR="006A4F5E" w:rsidRPr="0079649D">
              <w:rPr>
                <w:rFonts w:ascii="Times New Roman" w:eastAsia="Calibri" w:hAnsi="Times New Roman" w:cs="Times New Roman"/>
                <w:sz w:val="24"/>
                <w:szCs w:val="24"/>
                <w:lang w:eastAsia="it-IT"/>
              </w:rPr>
              <w:t>peripheral artery disease; PCI</w:t>
            </w:r>
            <w:r w:rsidR="00FD75E8" w:rsidRPr="0079649D">
              <w:rPr>
                <w:rFonts w:ascii="Times New Roman" w:eastAsia="Calibri" w:hAnsi="Times New Roman" w:cs="Times New Roman"/>
                <w:sz w:val="24"/>
                <w:szCs w:val="24"/>
                <w:lang w:eastAsia="it-IT"/>
              </w:rPr>
              <w:t>=</w:t>
            </w:r>
            <w:r w:rsidR="006A4F5E" w:rsidRPr="0079649D">
              <w:rPr>
                <w:rFonts w:ascii="Times New Roman" w:eastAsia="Calibri" w:hAnsi="Times New Roman" w:cs="Times New Roman"/>
                <w:sz w:val="24"/>
                <w:szCs w:val="24"/>
                <w:lang w:eastAsia="it-IT"/>
              </w:rPr>
              <w:t>percutaneous coronary i</w:t>
            </w:r>
            <w:r w:rsidR="00200599" w:rsidRPr="0079649D">
              <w:rPr>
                <w:rFonts w:ascii="Times New Roman" w:eastAsia="Calibri" w:hAnsi="Times New Roman" w:cs="Times New Roman"/>
                <w:sz w:val="24"/>
                <w:szCs w:val="24"/>
                <w:lang w:eastAsia="it-IT"/>
              </w:rPr>
              <w:t>ntervention</w:t>
            </w:r>
          </w:p>
        </w:tc>
      </w:tr>
    </w:tbl>
    <w:p w14:paraId="0AFA3176" w14:textId="7A35BDD0" w:rsidR="001710AF" w:rsidRPr="0079649D" w:rsidRDefault="001710AF" w:rsidP="009378E4">
      <w:pPr>
        <w:spacing w:line="360" w:lineRule="auto"/>
        <w:rPr>
          <w:rFonts w:ascii="Times New Roman" w:hAnsi="Times New Roman" w:cs="Times New Roman"/>
          <w:sz w:val="24"/>
          <w:szCs w:val="24"/>
          <w:lang w:val="en-GB"/>
        </w:rPr>
      </w:pPr>
    </w:p>
    <w:p w14:paraId="7ABFC69A" w14:textId="77777777" w:rsidR="00B36B66" w:rsidRPr="0079649D" w:rsidRDefault="00B36B66" w:rsidP="009378E4">
      <w:pPr>
        <w:spacing w:line="360" w:lineRule="auto"/>
        <w:rPr>
          <w:rFonts w:ascii="Times New Roman" w:hAnsi="Times New Roman" w:cs="Times New Roman"/>
          <w:sz w:val="24"/>
          <w:szCs w:val="24"/>
          <w:lang w:val="en-GB"/>
        </w:rPr>
      </w:pPr>
    </w:p>
    <w:p w14:paraId="6FB4B66A" w14:textId="77777777" w:rsidR="00C11D5B" w:rsidRPr="0079649D" w:rsidRDefault="001710AF">
      <w:pPr>
        <w:rPr>
          <w:rFonts w:ascii="Times New Roman" w:hAnsi="Times New Roman" w:cs="Times New Roman"/>
          <w:sz w:val="24"/>
          <w:szCs w:val="24"/>
          <w:lang w:val="en-GB"/>
        </w:rPr>
        <w:sectPr w:rsidR="00C11D5B" w:rsidRPr="0079649D" w:rsidSect="00F85319">
          <w:pgSz w:w="16838" w:h="11906" w:orient="landscape"/>
          <w:pgMar w:top="1440" w:right="1440" w:bottom="1440" w:left="1440" w:header="709" w:footer="709" w:gutter="0"/>
          <w:cols w:space="708"/>
          <w:docGrid w:linePitch="360"/>
        </w:sectPr>
      </w:pPr>
      <w:r w:rsidRPr="0079649D">
        <w:rPr>
          <w:rFonts w:ascii="Times New Roman" w:hAnsi="Times New Roman" w:cs="Times New Roman"/>
          <w:sz w:val="24"/>
          <w:szCs w:val="24"/>
          <w:lang w:val="en-GB"/>
        </w:rPr>
        <w:br w:type="page"/>
      </w:r>
    </w:p>
    <w:tbl>
      <w:tblPr>
        <w:tblW w:w="5000" w:type="pct"/>
        <w:tblLook w:val="04A0" w:firstRow="1" w:lastRow="0" w:firstColumn="1" w:lastColumn="0" w:noHBand="0" w:noVBand="1"/>
      </w:tblPr>
      <w:tblGrid>
        <w:gridCol w:w="693"/>
        <w:gridCol w:w="2376"/>
        <w:gridCol w:w="2885"/>
        <w:gridCol w:w="3072"/>
      </w:tblGrid>
      <w:tr w:rsidR="00C11D5B" w:rsidRPr="0079649D" w14:paraId="4C389677" w14:textId="77777777" w:rsidTr="001D2661">
        <w:trPr>
          <w:trHeight w:val="699"/>
        </w:trPr>
        <w:tc>
          <w:tcPr>
            <w:tcW w:w="5000" w:type="pct"/>
            <w:gridSpan w:val="4"/>
            <w:tcBorders>
              <w:top w:val="single" w:sz="4" w:space="0" w:color="auto"/>
              <w:bottom w:val="single" w:sz="4" w:space="0" w:color="auto"/>
            </w:tcBorders>
            <w:shd w:val="clear" w:color="auto" w:fill="auto"/>
          </w:tcPr>
          <w:p w14:paraId="0A391DCA" w14:textId="2C305F30" w:rsidR="00C11D5B" w:rsidRPr="0079649D" w:rsidRDefault="00C11D5B" w:rsidP="0024383A">
            <w:pPr>
              <w:pStyle w:val="Titolo2"/>
              <w:rPr>
                <w:rFonts w:ascii="Times New Roman" w:hAnsi="Times New Roman" w:cs="Times New Roman"/>
                <w:color w:val="auto"/>
                <w:sz w:val="24"/>
                <w:szCs w:val="24"/>
              </w:rPr>
            </w:pPr>
            <w:bookmarkStart w:id="48" w:name="_Toc159866647"/>
            <w:r w:rsidRPr="00953A3B">
              <w:rPr>
                <w:rStyle w:val="Titolo1Carattere"/>
                <w:rFonts w:ascii="Times New Roman" w:hAnsi="Times New Roman" w:cs="Times New Roman"/>
                <w:b/>
                <w:color w:val="auto"/>
                <w:sz w:val="24"/>
                <w:szCs w:val="24"/>
              </w:rPr>
              <w:lastRenderedPageBreak/>
              <w:t xml:space="preserve">Table </w:t>
            </w:r>
            <w:r w:rsidR="007D58AC">
              <w:rPr>
                <w:rStyle w:val="Titolo1Carattere"/>
                <w:rFonts w:ascii="Times New Roman" w:hAnsi="Times New Roman" w:cs="Times New Roman"/>
                <w:b/>
                <w:color w:val="auto"/>
                <w:sz w:val="24"/>
                <w:szCs w:val="24"/>
              </w:rPr>
              <w:t>S</w:t>
            </w:r>
            <w:r w:rsidR="006C59D5" w:rsidRPr="00953A3B">
              <w:rPr>
                <w:rStyle w:val="Titolo1Carattere"/>
                <w:rFonts w:ascii="Times New Roman" w:hAnsi="Times New Roman" w:cs="Times New Roman"/>
                <w:b/>
                <w:color w:val="auto"/>
                <w:sz w:val="24"/>
                <w:szCs w:val="24"/>
              </w:rPr>
              <w:t>1</w:t>
            </w:r>
            <w:r w:rsidR="00741C75" w:rsidRPr="00953A3B">
              <w:rPr>
                <w:rStyle w:val="Titolo1Carattere"/>
                <w:rFonts w:ascii="Times New Roman" w:hAnsi="Times New Roman" w:cs="Times New Roman"/>
                <w:b/>
                <w:color w:val="auto"/>
                <w:sz w:val="24"/>
                <w:szCs w:val="24"/>
              </w:rPr>
              <w:t>9</w:t>
            </w:r>
            <w:r w:rsidRPr="0079649D">
              <w:rPr>
                <w:rStyle w:val="Titolo1Carattere"/>
                <w:rFonts w:ascii="Times New Roman" w:hAnsi="Times New Roman" w:cs="Times New Roman"/>
                <w:b/>
                <w:color w:val="auto"/>
                <w:sz w:val="24"/>
                <w:szCs w:val="24"/>
              </w:rPr>
              <w:t>.</w:t>
            </w:r>
            <w:r w:rsidRPr="0079649D">
              <w:rPr>
                <w:rStyle w:val="Titolo1Carattere"/>
                <w:rFonts w:ascii="Times New Roman" w:hAnsi="Times New Roman" w:cs="Times New Roman"/>
                <w:color w:val="auto"/>
                <w:sz w:val="24"/>
                <w:szCs w:val="24"/>
              </w:rPr>
              <w:t xml:space="preserve"> Interaction test: calculations for comparing two estimated risk ratios (women vs men) for 30-day mortality by inverse probability weighting: high-income </w:t>
            </w:r>
            <w:r w:rsidR="00F85913" w:rsidRPr="0079649D">
              <w:rPr>
                <w:rStyle w:val="Titolo1Carattere"/>
                <w:rFonts w:ascii="Times New Roman" w:hAnsi="Times New Roman" w:cs="Times New Roman"/>
                <w:color w:val="auto"/>
                <w:sz w:val="24"/>
                <w:szCs w:val="24"/>
              </w:rPr>
              <w:t>countries</w:t>
            </w:r>
            <w:r w:rsidR="00F85913" w:rsidRPr="0079649D">
              <w:rPr>
                <w:rStyle w:val="Titolo1Carattere"/>
              </w:rPr>
              <w:t xml:space="preserve"> </w:t>
            </w:r>
            <w:r w:rsidRPr="0079649D">
              <w:rPr>
                <w:rStyle w:val="Titolo1Carattere"/>
                <w:rFonts w:ascii="Times New Roman" w:hAnsi="Times New Roman" w:cs="Times New Roman"/>
                <w:color w:val="auto"/>
                <w:sz w:val="24"/>
                <w:szCs w:val="24"/>
              </w:rPr>
              <w:t>versus middle-income countries</w:t>
            </w:r>
            <w:r w:rsidR="0024383A" w:rsidRPr="0079649D">
              <w:rPr>
                <w:rStyle w:val="Titolo1Carattere"/>
                <w:rFonts w:ascii="Times New Roman" w:hAnsi="Times New Roman" w:cs="Times New Roman"/>
                <w:color w:val="auto"/>
                <w:sz w:val="24"/>
                <w:szCs w:val="24"/>
              </w:rPr>
              <w:t xml:space="preserve"> in NSTEMI patients undergoing </w:t>
            </w:r>
            <w:r w:rsidR="003B50EE">
              <w:rPr>
                <w:rStyle w:val="Titolo1Carattere"/>
                <w:rFonts w:ascii="Times New Roman" w:hAnsi="Times New Roman" w:cs="Times New Roman"/>
                <w:color w:val="auto"/>
                <w:sz w:val="24"/>
                <w:szCs w:val="24"/>
              </w:rPr>
              <w:t>revascularization</w:t>
            </w:r>
            <w:bookmarkEnd w:id="48"/>
            <w:r w:rsidR="003B50EE">
              <w:rPr>
                <w:rStyle w:val="Titolo1Carattere"/>
              </w:rPr>
              <w:t xml:space="preserve"> </w:t>
            </w:r>
          </w:p>
        </w:tc>
      </w:tr>
      <w:tr w:rsidR="00C11D5B" w:rsidRPr="0079649D" w14:paraId="70AD5409" w14:textId="77777777" w:rsidTr="001D2661">
        <w:trPr>
          <w:trHeight w:val="1706"/>
        </w:trPr>
        <w:tc>
          <w:tcPr>
            <w:tcW w:w="384" w:type="pct"/>
            <w:tcBorders>
              <w:top w:val="single" w:sz="4" w:space="0" w:color="auto"/>
              <w:bottom w:val="single" w:sz="4" w:space="0" w:color="auto"/>
            </w:tcBorders>
            <w:shd w:val="clear" w:color="auto" w:fill="auto"/>
          </w:tcPr>
          <w:p w14:paraId="31F12308" w14:textId="77777777" w:rsidR="00C11D5B" w:rsidRPr="0079649D" w:rsidRDefault="00C11D5B" w:rsidP="001D2661">
            <w:pPr>
              <w:jc w:val="center"/>
              <w:rPr>
                <w:rFonts w:ascii="Times New Roman" w:hAnsi="Times New Roman" w:cs="Times New Roman"/>
                <w:b/>
                <w:sz w:val="24"/>
                <w:szCs w:val="24"/>
                <w:lang w:val="en-GB"/>
              </w:rPr>
            </w:pPr>
          </w:p>
        </w:tc>
        <w:tc>
          <w:tcPr>
            <w:tcW w:w="1316" w:type="pct"/>
            <w:tcBorders>
              <w:top w:val="single" w:sz="4" w:space="0" w:color="auto"/>
              <w:bottom w:val="single" w:sz="4" w:space="0" w:color="auto"/>
            </w:tcBorders>
            <w:shd w:val="clear" w:color="auto" w:fill="auto"/>
          </w:tcPr>
          <w:p w14:paraId="0AD9AE8B"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ab/>
            </w:r>
          </w:p>
        </w:tc>
        <w:tc>
          <w:tcPr>
            <w:tcW w:w="1598" w:type="pct"/>
            <w:tcBorders>
              <w:top w:val="single" w:sz="4" w:space="0" w:color="auto"/>
              <w:bottom w:val="single" w:sz="4" w:space="0" w:color="auto"/>
            </w:tcBorders>
            <w:shd w:val="clear" w:color="auto" w:fill="auto"/>
            <w:hideMark/>
          </w:tcPr>
          <w:p w14:paraId="5C09CCA8"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1 </w:t>
            </w:r>
          </w:p>
          <w:p w14:paraId="7EFD31C7" w14:textId="7C4163A8"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[High</w:t>
            </w:r>
            <w:r w:rsidR="00017B2F"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income countries]</w:t>
            </w:r>
          </w:p>
          <w:p w14:paraId="526B9CF2" w14:textId="0D905150"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4B306F"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8,466)</w:t>
            </w:r>
          </w:p>
        </w:tc>
        <w:tc>
          <w:tcPr>
            <w:tcW w:w="1702" w:type="pct"/>
            <w:tcBorders>
              <w:top w:val="single" w:sz="4" w:space="0" w:color="auto"/>
              <w:bottom w:val="single" w:sz="4" w:space="0" w:color="auto"/>
            </w:tcBorders>
            <w:shd w:val="clear" w:color="auto" w:fill="auto"/>
            <w:hideMark/>
          </w:tcPr>
          <w:p w14:paraId="0570E149"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Group 2 </w:t>
            </w:r>
          </w:p>
          <w:p w14:paraId="567F5A2D" w14:textId="66D403D2"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t>
            </w:r>
            <w:r w:rsidRPr="0079649D">
              <w:rPr>
                <w:rStyle w:val="Titolo1Carattere"/>
                <w:rFonts w:ascii="Times New Roman" w:hAnsi="Times New Roman" w:cs="Times New Roman"/>
                <w:b/>
                <w:color w:val="auto"/>
                <w:sz w:val="24"/>
                <w:szCs w:val="24"/>
              </w:rPr>
              <w:t>Middle</w:t>
            </w:r>
            <w:r w:rsidR="00017B2F" w:rsidRPr="0079649D">
              <w:rPr>
                <w:rStyle w:val="Titolo1Carattere"/>
                <w:rFonts w:ascii="Times New Roman" w:hAnsi="Times New Roman" w:cs="Times New Roman"/>
                <w:b/>
                <w:color w:val="auto"/>
                <w:sz w:val="24"/>
                <w:szCs w:val="24"/>
              </w:rPr>
              <w:t>-</w:t>
            </w:r>
            <w:r w:rsidRPr="0079649D">
              <w:rPr>
                <w:rStyle w:val="Titolo1Carattere"/>
                <w:rFonts w:ascii="Times New Roman" w:hAnsi="Times New Roman" w:cs="Times New Roman"/>
                <w:b/>
                <w:color w:val="auto"/>
                <w:sz w:val="24"/>
                <w:szCs w:val="24"/>
              </w:rPr>
              <w:t>income countries</w:t>
            </w:r>
            <w:r w:rsidRPr="0079649D">
              <w:rPr>
                <w:rFonts w:ascii="Times New Roman" w:hAnsi="Times New Roman" w:cs="Times New Roman"/>
                <w:b/>
                <w:sz w:val="24"/>
                <w:szCs w:val="24"/>
                <w:lang w:val="en-GB"/>
              </w:rPr>
              <w:t xml:space="preserve">] </w:t>
            </w:r>
          </w:p>
          <w:p w14:paraId="6EB35413" w14:textId="414FC689"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 (</w:t>
            </w:r>
            <w:r w:rsidR="004B306F" w:rsidRPr="0079649D">
              <w:rPr>
                <w:rFonts w:ascii="Times New Roman" w:hAnsi="Times New Roman" w:cs="Times New Roman"/>
                <w:b/>
                <w:sz w:val="24"/>
                <w:szCs w:val="24"/>
                <w:lang w:val="en-GB"/>
              </w:rPr>
              <w:t>n</w:t>
            </w:r>
            <w:r w:rsidRPr="0079649D">
              <w:rPr>
                <w:rFonts w:ascii="Times New Roman" w:hAnsi="Times New Roman" w:cs="Times New Roman"/>
                <w:b/>
                <w:sz w:val="24"/>
                <w:szCs w:val="24"/>
                <w:lang w:val="en-GB"/>
              </w:rPr>
              <w:t xml:space="preserve"> = 13,620)</w:t>
            </w:r>
          </w:p>
        </w:tc>
      </w:tr>
      <w:tr w:rsidR="00C11D5B" w:rsidRPr="0079649D" w14:paraId="79CD5A42" w14:textId="77777777" w:rsidTr="001D2661">
        <w:trPr>
          <w:trHeight w:val="554"/>
        </w:trPr>
        <w:tc>
          <w:tcPr>
            <w:tcW w:w="384" w:type="pct"/>
            <w:tcBorders>
              <w:top w:val="single" w:sz="4" w:space="0" w:color="auto"/>
            </w:tcBorders>
            <w:shd w:val="clear" w:color="auto" w:fill="auto"/>
            <w:hideMark/>
          </w:tcPr>
          <w:p w14:paraId="447DD647"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w:t>
            </w:r>
          </w:p>
        </w:tc>
        <w:tc>
          <w:tcPr>
            <w:tcW w:w="1316" w:type="pct"/>
            <w:tcBorders>
              <w:top w:val="single" w:sz="4" w:space="0" w:color="auto"/>
            </w:tcBorders>
            <w:shd w:val="clear" w:color="auto" w:fill="auto"/>
            <w:hideMark/>
          </w:tcPr>
          <w:p w14:paraId="2A92491F"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 </w:t>
            </w:r>
          </w:p>
        </w:tc>
        <w:tc>
          <w:tcPr>
            <w:tcW w:w="1598" w:type="pct"/>
            <w:tcBorders>
              <w:top w:val="single" w:sz="4" w:space="0" w:color="auto"/>
            </w:tcBorders>
            <w:shd w:val="clear" w:color="auto" w:fill="auto"/>
          </w:tcPr>
          <w:p w14:paraId="490BF03F" w14:textId="05994562" w:rsidR="00C11D5B" w:rsidRPr="0079649D" w:rsidRDefault="009845F0" w:rsidP="00656E8E">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1.43 </w:t>
            </w:r>
          </w:p>
        </w:tc>
        <w:tc>
          <w:tcPr>
            <w:tcW w:w="1702" w:type="pct"/>
            <w:tcBorders>
              <w:top w:val="single" w:sz="4" w:space="0" w:color="auto"/>
            </w:tcBorders>
            <w:shd w:val="clear" w:color="auto" w:fill="auto"/>
          </w:tcPr>
          <w:p w14:paraId="6A0C6D63" w14:textId="6EA2B112" w:rsidR="00C11D5B" w:rsidRPr="0079649D" w:rsidRDefault="009845F0" w:rsidP="00656E8E">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 xml:space="preserve">1.17 </w:t>
            </w:r>
          </w:p>
        </w:tc>
      </w:tr>
      <w:tr w:rsidR="00C11D5B" w:rsidRPr="0079649D" w14:paraId="1442D91F" w14:textId="77777777" w:rsidTr="001D2661">
        <w:trPr>
          <w:trHeight w:val="568"/>
        </w:trPr>
        <w:tc>
          <w:tcPr>
            <w:tcW w:w="384" w:type="pct"/>
            <w:shd w:val="clear" w:color="auto" w:fill="auto"/>
            <w:hideMark/>
          </w:tcPr>
          <w:p w14:paraId="560C9A60"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2</w:t>
            </w:r>
          </w:p>
        </w:tc>
        <w:tc>
          <w:tcPr>
            <w:tcW w:w="1316" w:type="pct"/>
            <w:shd w:val="clear" w:color="auto" w:fill="auto"/>
            <w:hideMark/>
          </w:tcPr>
          <w:p w14:paraId="3C8B2D37"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log RR</w:t>
            </w:r>
          </w:p>
        </w:tc>
        <w:tc>
          <w:tcPr>
            <w:tcW w:w="1598" w:type="pct"/>
            <w:shd w:val="clear" w:color="auto" w:fill="auto"/>
          </w:tcPr>
          <w:p w14:paraId="425276BD" w14:textId="05CCB867" w:rsidR="00C11D5B" w:rsidRPr="0079649D" w:rsidRDefault="00656E8E" w:rsidP="001D2661">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0.36</w:t>
            </w:r>
          </w:p>
        </w:tc>
        <w:tc>
          <w:tcPr>
            <w:tcW w:w="1702" w:type="pct"/>
            <w:shd w:val="clear" w:color="auto" w:fill="auto"/>
          </w:tcPr>
          <w:p w14:paraId="70A20FBE" w14:textId="622C2C23" w:rsidR="00C11D5B" w:rsidRPr="0079649D" w:rsidRDefault="00656E8E" w:rsidP="001D2661">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0.16</w:t>
            </w:r>
          </w:p>
        </w:tc>
      </w:tr>
      <w:tr w:rsidR="00C11D5B" w:rsidRPr="0079649D" w14:paraId="705A998E" w14:textId="77777777" w:rsidTr="001D2661">
        <w:trPr>
          <w:trHeight w:val="568"/>
        </w:trPr>
        <w:tc>
          <w:tcPr>
            <w:tcW w:w="384" w:type="pct"/>
            <w:shd w:val="clear" w:color="auto" w:fill="auto"/>
            <w:hideMark/>
          </w:tcPr>
          <w:p w14:paraId="63903FB8"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3</w:t>
            </w:r>
          </w:p>
        </w:tc>
        <w:tc>
          <w:tcPr>
            <w:tcW w:w="1316" w:type="pct"/>
            <w:shd w:val="clear" w:color="auto" w:fill="auto"/>
            <w:hideMark/>
          </w:tcPr>
          <w:p w14:paraId="2FE95E4C"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RR</w:t>
            </w:r>
          </w:p>
        </w:tc>
        <w:tc>
          <w:tcPr>
            <w:tcW w:w="1598" w:type="pct"/>
            <w:shd w:val="clear" w:color="auto" w:fill="auto"/>
          </w:tcPr>
          <w:p w14:paraId="26D34508" w14:textId="2D60DC72" w:rsidR="00C11D5B" w:rsidRPr="0079649D" w:rsidRDefault="00656E8E" w:rsidP="001D2661">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0.69 – 2.96</w:t>
            </w:r>
          </w:p>
        </w:tc>
        <w:tc>
          <w:tcPr>
            <w:tcW w:w="1702" w:type="pct"/>
            <w:shd w:val="clear" w:color="auto" w:fill="auto"/>
          </w:tcPr>
          <w:p w14:paraId="120BF8F5" w14:textId="32550152" w:rsidR="00C11D5B" w:rsidRPr="0079649D" w:rsidRDefault="00656E8E" w:rsidP="001D2661">
            <w:pPr>
              <w:jc w:val="center"/>
              <w:rPr>
                <w:rFonts w:ascii="Times New Roman" w:hAnsi="Times New Roman" w:cs="Times New Roman"/>
                <w:sz w:val="24"/>
                <w:szCs w:val="24"/>
                <w:lang w:val="en-GB"/>
              </w:rPr>
            </w:pPr>
            <w:r w:rsidRPr="0079649D">
              <w:rPr>
                <w:rFonts w:ascii="Times New Roman" w:eastAsia="Times New Roman" w:hAnsi="Times New Roman" w:cs="Times New Roman"/>
                <w:sz w:val="24"/>
                <w:szCs w:val="24"/>
                <w:lang w:eastAsia="it-IT"/>
              </w:rPr>
              <w:t>0.71 – 1.94</w:t>
            </w:r>
          </w:p>
        </w:tc>
      </w:tr>
      <w:tr w:rsidR="00C11D5B" w:rsidRPr="0079649D" w14:paraId="65343477" w14:textId="77777777" w:rsidTr="001D2661">
        <w:trPr>
          <w:trHeight w:val="568"/>
        </w:trPr>
        <w:tc>
          <w:tcPr>
            <w:tcW w:w="384" w:type="pct"/>
            <w:shd w:val="clear" w:color="auto" w:fill="auto"/>
            <w:hideMark/>
          </w:tcPr>
          <w:p w14:paraId="5EC1D286"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4</w:t>
            </w:r>
          </w:p>
        </w:tc>
        <w:tc>
          <w:tcPr>
            <w:tcW w:w="1316" w:type="pct"/>
            <w:shd w:val="clear" w:color="auto" w:fill="auto"/>
            <w:hideMark/>
          </w:tcPr>
          <w:p w14:paraId="4CB634EC"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95% CI for log RR</w:t>
            </w:r>
          </w:p>
        </w:tc>
        <w:tc>
          <w:tcPr>
            <w:tcW w:w="1598" w:type="pct"/>
            <w:shd w:val="clear" w:color="auto" w:fill="auto"/>
          </w:tcPr>
          <w:p w14:paraId="05191E33" w14:textId="13E34942"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-0.37-1.09</w:t>
            </w:r>
          </w:p>
        </w:tc>
        <w:tc>
          <w:tcPr>
            <w:tcW w:w="1702" w:type="pct"/>
            <w:shd w:val="clear" w:color="auto" w:fill="auto"/>
          </w:tcPr>
          <w:p w14:paraId="2FA8438D" w14:textId="57D5E76F"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-0.34-0.66</w:t>
            </w:r>
          </w:p>
        </w:tc>
      </w:tr>
      <w:tr w:rsidR="00C11D5B" w:rsidRPr="0079649D" w14:paraId="1C2671C7" w14:textId="77777777" w:rsidTr="001D2661">
        <w:trPr>
          <w:trHeight w:val="568"/>
        </w:trPr>
        <w:tc>
          <w:tcPr>
            <w:tcW w:w="384" w:type="pct"/>
            <w:shd w:val="clear" w:color="auto" w:fill="auto"/>
            <w:hideMark/>
          </w:tcPr>
          <w:p w14:paraId="1ECD9492"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5</w:t>
            </w:r>
          </w:p>
        </w:tc>
        <w:tc>
          <w:tcPr>
            <w:tcW w:w="1316" w:type="pct"/>
            <w:shd w:val="clear" w:color="auto" w:fill="auto"/>
            <w:hideMark/>
          </w:tcPr>
          <w:p w14:paraId="4FC968A0"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Width of CI</w:t>
            </w:r>
          </w:p>
        </w:tc>
        <w:tc>
          <w:tcPr>
            <w:tcW w:w="1598" w:type="pct"/>
            <w:shd w:val="clear" w:color="auto" w:fill="auto"/>
          </w:tcPr>
          <w:p w14:paraId="7CBF95D1" w14:textId="0CA48077"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1.46</w:t>
            </w:r>
          </w:p>
        </w:tc>
        <w:tc>
          <w:tcPr>
            <w:tcW w:w="1702" w:type="pct"/>
            <w:shd w:val="clear" w:color="auto" w:fill="auto"/>
          </w:tcPr>
          <w:p w14:paraId="5CE36F01" w14:textId="39AFA86F"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1.01</w:t>
            </w:r>
          </w:p>
        </w:tc>
      </w:tr>
      <w:tr w:rsidR="00C11D5B" w:rsidRPr="0079649D" w14:paraId="3643CDF9" w14:textId="77777777" w:rsidTr="001D2661">
        <w:trPr>
          <w:trHeight w:val="943"/>
        </w:trPr>
        <w:tc>
          <w:tcPr>
            <w:tcW w:w="384" w:type="pct"/>
            <w:shd w:val="clear" w:color="auto" w:fill="auto"/>
            <w:hideMark/>
          </w:tcPr>
          <w:p w14:paraId="09E78ECD"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6</w:t>
            </w:r>
          </w:p>
        </w:tc>
        <w:tc>
          <w:tcPr>
            <w:tcW w:w="1316" w:type="pct"/>
            <w:shd w:val="clear" w:color="auto" w:fill="auto"/>
            <w:hideMark/>
          </w:tcPr>
          <w:p w14:paraId="135E0818"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(=width / (2*1.96))</w:t>
            </w:r>
          </w:p>
        </w:tc>
        <w:tc>
          <w:tcPr>
            <w:tcW w:w="1598" w:type="pct"/>
            <w:shd w:val="clear" w:color="auto" w:fill="auto"/>
          </w:tcPr>
          <w:p w14:paraId="19694E59" w14:textId="6711C398" w:rsidR="00C11D5B" w:rsidRPr="0079649D" w:rsidRDefault="00656E8E" w:rsidP="001D2661">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0.37</w:t>
            </w:r>
          </w:p>
        </w:tc>
        <w:tc>
          <w:tcPr>
            <w:tcW w:w="1702" w:type="pct"/>
            <w:shd w:val="clear" w:color="auto" w:fill="auto"/>
          </w:tcPr>
          <w:p w14:paraId="77EF66B3" w14:textId="5EFF86EF" w:rsidR="00C11D5B" w:rsidRPr="0079649D" w:rsidRDefault="00656E8E" w:rsidP="001D2661">
            <w:pPr>
              <w:jc w:val="center"/>
              <w:rPr>
                <w:rFonts w:ascii="Times New Roman" w:hAnsi="Times New Roman" w:cs="Times New Roman"/>
                <w:sz w:val="24"/>
                <w:szCs w:val="24"/>
                <w:lang w:val="en-GB"/>
              </w:rPr>
            </w:pPr>
            <w:r w:rsidRPr="0079649D">
              <w:rPr>
                <w:rFonts w:ascii="Times New Roman" w:hAnsi="Times New Roman" w:cs="Times New Roman"/>
                <w:sz w:val="24"/>
                <w:szCs w:val="24"/>
                <w:lang w:val="en-GB"/>
              </w:rPr>
              <w:t>0.26</w:t>
            </w:r>
          </w:p>
        </w:tc>
      </w:tr>
      <w:tr w:rsidR="00C11D5B" w:rsidRPr="0079649D" w14:paraId="0BC3650B" w14:textId="77777777" w:rsidTr="001D2661">
        <w:trPr>
          <w:trHeight w:val="568"/>
        </w:trPr>
        <w:tc>
          <w:tcPr>
            <w:tcW w:w="5000" w:type="pct"/>
            <w:gridSpan w:val="4"/>
            <w:shd w:val="clear" w:color="auto" w:fill="auto"/>
          </w:tcPr>
          <w:p w14:paraId="6241A77E" w14:textId="77777777" w:rsidR="00C11D5B" w:rsidRPr="0079649D" w:rsidRDefault="00C11D5B" w:rsidP="001D2661">
            <w:pPr>
              <w:jc w:val="center"/>
              <w:rPr>
                <w:rFonts w:ascii="Times New Roman" w:hAnsi="Times New Roman" w:cs="Times New Roman"/>
                <w:b/>
                <w:sz w:val="24"/>
                <w:szCs w:val="24"/>
                <w:lang w:val="en-GB"/>
              </w:rPr>
            </w:pPr>
          </w:p>
        </w:tc>
      </w:tr>
      <w:tr w:rsidR="00C11D5B" w:rsidRPr="0079649D" w14:paraId="28129520" w14:textId="77777777" w:rsidTr="001D2661">
        <w:trPr>
          <w:trHeight w:val="582"/>
        </w:trPr>
        <w:tc>
          <w:tcPr>
            <w:tcW w:w="384" w:type="pct"/>
            <w:shd w:val="clear" w:color="auto" w:fill="auto"/>
            <w:hideMark/>
          </w:tcPr>
          <w:p w14:paraId="6208096C"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7</w:t>
            </w:r>
          </w:p>
        </w:tc>
        <w:tc>
          <w:tcPr>
            <w:tcW w:w="1316" w:type="pct"/>
            <w:shd w:val="clear" w:color="auto" w:fill="auto"/>
            <w:hideMark/>
          </w:tcPr>
          <w:p w14:paraId="695E5770"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d (=</w:t>
            </w:r>
            <m:oMath>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1</m:t>
                  </m:r>
                </m:sub>
              </m:sSub>
              <m:r>
                <m:rPr>
                  <m:sty m:val="bi"/>
                </m:rPr>
                <w:rPr>
                  <w:rFonts w:ascii="Cambria Math" w:hAnsi="Cambria Math" w:cs="Times New Roman"/>
                  <w:sz w:val="24"/>
                  <w:szCs w:val="24"/>
                  <w:lang w:val="en-GB"/>
                </w:rPr>
                <m:t>-</m:t>
              </m:r>
              <m:sSub>
                <m:sSubPr>
                  <m:ctrlPr>
                    <w:rPr>
                      <w:rFonts w:ascii="Cambria Math" w:hAnsi="Cambria Math" w:cs="Times New Roman"/>
                      <w:b/>
                      <w:sz w:val="24"/>
                      <w:szCs w:val="24"/>
                      <w:lang w:val="en-GB"/>
                    </w:rPr>
                  </m:ctrlPr>
                </m:sSubPr>
                <m:e>
                  <m:r>
                    <m:rPr>
                      <m:sty m:val="bi"/>
                    </m:rPr>
                    <w:rPr>
                      <w:rFonts w:ascii="Cambria Math" w:hAnsi="Cambria Math" w:cs="Times New Roman"/>
                      <w:sz w:val="24"/>
                      <w:szCs w:val="24"/>
                      <w:lang w:val="en-GB"/>
                    </w:rPr>
                    <m:t>E</m:t>
                  </m:r>
                </m:e>
                <m:sub>
                  <m:r>
                    <m:rPr>
                      <m:sty m:val="bi"/>
                    </m:rPr>
                    <w:rPr>
                      <w:rFonts w:ascii="Cambria Math" w:hAnsi="Cambria Math" w:cs="Times New Roman"/>
                      <w:sz w:val="24"/>
                      <w:szCs w:val="24"/>
                      <w:lang w:val="en-GB"/>
                    </w:rPr>
                    <m:t>2</m:t>
                  </m:r>
                </m:sub>
              </m:sSub>
            </m:oMath>
            <w:r w:rsidRPr="0079649D">
              <w:rPr>
                <w:rFonts w:ascii="Times New Roman" w:hAnsi="Times New Roman" w:cs="Times New Roman"/>
                <w:b/>
                <w:sz w:val="24"/>
                <w:szCs w:val="24"/>
                <w:lang w:val="en-GB"/>
              </w:rPr>
              <w:t>)</w:t>
            </w:r>
          </w:p>
        </w:tc>
        <w:tc>
          <w:tcPr>
            <w:tcW w:w="3300" w:type="pct"/>
            <w:gridSpan w:val="2"/>
            <w:shd w:val="clear" w:color="auto" w:fill="auto"/>
          </w:tcPr>
          <w:p w14:paraId="634D5068" w14:textId="4ED5B4D8" w:rsidR="00C11D5B" w:rsidRPr="0079649D" w:rsidRDefault="00656E8E"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0.20</w:t>
            </w:r>
          </w:p>
        </w:tc>
      </w:tr>
      <w:tr w:rsidR="00C11D5B" w:rsidRPr="0079649D" w14:paraId="6278EB68" w14:textId="77777777" w:rsidTr="001D2661">
        <w:trPr>
          <w:trHeight w:val="568"/>
        </w:trPr>
        <w:tc>
          <w:tcPr>
            <w:tcW w:w="384" w:type="pct"/>
            <w:shd w:val="clear" w:color="auto" w:fill="auto"/>
            <w:hideMark/>
          </w:tcPr>
          <w:p w14:paraId="6BEFC351"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8</w:t>
            </w:r>
          </w:p>
        </w:tc>
        <w:tc>
          <w:tcPr>
            <w:tcW w:w="1316" w:type="pct"/>
            <w:shd w:val="clear" w:color="auto" w:fill="auto"/>
            <w:hideMark/>
          </w:tcPr>
          <w:p w14:paraId="6824DA55"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SE (d)</w:t>
            </w:r>
          </w:p>
        </w:tc>
        <w:tc>
          <w:tcPr>
            <w:tcW w:w="3300" w:type="pct"/>
            <w:gridSpan w:val="2"/>
            <w:shd w:val="clear" w:color="auto" w:fill="auto"/>
          </w:tcPr>
          <w:p w14:paraId="68D8DBE6" w14:textId="35CCDCE6" w:rsidR="00C11D5B" w:rsidRPr="0079649D" w:rsidRDefault="00656E8E"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0.45</w:t>
            </w:r>
          </w:p>
        </w:tc>
      </w:tr>
      <w:tr w:rsidR="00C11D5B" w:rsidRPr="0079649D" w14:paraId="2CC7CF66" w14:textId="77777777" w:rsidTr="001D2661">
        <w:trPr>
          <w:trHeight w:val="568"/>
        </w:trPr>
        <w:tc>
          <w:tcPr>
            <w:tcW w:w="384" w:type="pct"/>
            <w:shd w:val="clear" w:color="auto" w:fill="auto"/>
            <w:hideMark/>
          </w:tcPr>
          <w:p w14:paraId="53EBE15A"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9</w:t>
            </w:r>
          </w:p>
        </w:tc>
        <w:tc>
          <w:tcPr>
            <w:tcW w:w="1316" w:type="pct"/>
            <w:shd w:val="clear" w:color="auto" w:fill="auto"/>
            <w:hideMark/>
          </w:tcPr>
          <w:p w14:paraId="1B311B1B"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(d)</w:t>
            </w:r>
          </w:p>
        </w:tc>
        <w:tc>
          <w:tcPr>
            <w:tcW w:w="3300" w:type="pct"/>
            <w:gridSpan w:val="2"/>
            <w:shd w:val="clear" w:color="auto" w:fill="auto"/>
          </w:tcPr>
          <w:p w14:paraId="45E99361" w14:textId="576B67F1" w:rsidR="00C11D5B" w:rsidRPr="0079649D" w:rsidRDefault="00656E8E" w:rsidP="001D2661">
            <w:pPr>
              <w:jc w:val="center"/>
              <w:rPr>
                <w:rFonts w:ascii="Times New Roman" w:hAnsi="Times New Roman" w:cs="Times New Roman"/>
                <w:sz w:val="24"/>
                <w:szCs w:val="24"/>
                <w:lang w:val="it-IT"/>
              </w:rPr>
            </w:pPr>
            <w:r w:rsidRPr="0079649D">
              <w:rPr>
                <w:rFonts w:ascii="Times New Roman" w:hAnsi="Times New Roman" w:cs="Times New Roman"/>
                <w:sz w:val="24"/>
                <w:szCs w:val="24"/>
                <w:lang w:val="it-IT"/>
              </w:rPr>
              <w:t>-0.68-1.09</w:t>
            </w:r>
          </w:p>
        </w:tc>
      </w:tr>
      <w:tr w:rsidR="00C11D5B" w:rsidRPr="0079649D" w14:paraId="14DA103A" w14:textId="77777777" w:rsidTr="001D2661">
        <w:trPr>
          <w:trHeight w:val="568"/>
        </w:trPr>
        <w:tc>
          <w:tcPr>
            <w:tcW w:w="384" w:type="pct"/>
            <w:shd w:val="clear" w:color="auto" w:fill="auto"/>
            <w:hideMark/>
          </w:tcPr>
          <w:p w14:paraId="086C49C2"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10</w:t>
            </w:r>
          </w:p>
        </w:tc>
        <w:tc>
          <w:tcPr>
            <w:tcW w:w="1316" w:type="pct"/>
            <w:shd w:val="clear" w:color="auto" w:fill="auto"/>
            <w:hideMark/>
          </w:tcPr>
          <w:p w14:paraId="3D5658D1"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Test of Interaction</w:t>
            </w:r>
          </w:p>
        </w:tc>
        <w:tc>
          <w:tcPr>
            <w:tcW w:w="3300" w:type="pct"/>
            <w:gridSpan w:val="2"/>
            <w:shd w:val="clear" w:color="auto" w:fill="auto"/>
          </w:tcPr>
          <w:p w14:paraId="349A0C63" w14:textId="26CB5221"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 xml:space="preserve">0.44 </w:t>
            </w:r>
            <w:r w:rsidRPr="0079649D">
              <w:rPr>
                <w:rFonts w:ascii="Times New Roman" w:hAnsi="Times New Roman" w:cs="Times New Roman"/>
                <w:b/>
                <w:sz w:val="24"/>
                <w:szCs w:val="24"/>
              </w:rPr>
              <w:t>(</w:t>
            </w:r>
            <w:r w:rsidRPr="0079649D">
              <w:rPr>
                <w:rFonts w:ascii="Times New Roman" w:hAnsi="Times New Roman" w:cs="Times New Roman"/>
                <w:b/>
                <w:i/>
                <w:iCs/>
                <w:sz w:val="24"/>
                <w:szCs w:val="24"/>
              </w:rPr>
              <w:t>p</w:t>
            </w:r>
            <w:r w:rsidR="001E2E91" w:rsidRPr="0079649D">
              <w:rPr>
                <w:rFonts w:ascii="Times New Roman" w:hAnsi="Times New Roman" w:cs="Times New Roman"/>
                <w:b/>
                <w:sz w:val="24"/>
                <w:szCs w:val="24"/>
              </w:rPr>
              <w:t xml:space="preserve"> </w:t>
            </w:r>
            <w:r w:rsidRPr="0079649D">
              <w:rPr>
                <w:rFonts w:ascii="Times New Roman" w:hAnsi="Times New Roman" w:cs="Times New Roman"/>
                <w:b/>
                <w:sz w:val="24"/>
                <w:szCs w:val="24"/>
              </w:rPr>
              <w:t>value: 0.33)</w:t>
            </w:r>
          </w:p>
        </w:tc>
      </w:tr>
      <w:tr w:rsidR="00C11D5B" w:rsidRPr="0079649D" w14:paraId="6EAB4F2A" w14:textId="77777777" w:rsidTr="001D2661">
        <w:trPr>
          <w:trHeight w:val="568"/>
        </w:trPr>
        <w:tc>
          <w:tcPr>
            <w:tcW w:w="5000" w:type="pct"/>
            <w:gridSpan w:val="4"/>
            <w:shd w:val="clear" w:color="auto" w:fill="auto"/>
          </w:tcPr>
          <w:p w14:paraId="0CAD47E2" w14:textId="77777777" w:rsidR="00C11D5B" w:rsidRPr="0079649D" w:rsidRDefault="00C11D5B" w:rsidP="001D2661">
            <w:pPr>
              <w:jc w:val="center"/>
              <w:rPr>
                <w:rFonts w:ascii="Times New Roman" w:hAnsi="Times New Roman" w:cs="Times New Roman"/>
                <w:b/>
                <w:sz w:val="24"/>
                <w:szCs w:val="24"/>
                <w:lang w:val="en-GB"/>
              </w:rPr>
            </w:pPr>
          </w:p>
        </w:tc>
      </w:tr>
      <w:tr w:rsidR="00C11D5B" w:rsidRPr="0079649D" w14:paraId="74CA425D" w14:textId="77777777" w:rsidTr="001D2661">
        <w:trPr>
          <w:trHeight w:val="554"/>
        </w:trPr>
        <w:tc>
          <w:tcPr>
            <w:tcW w:w="384" w:type="pct"/>
            <w:shd w:val="clear" w:color="auto" w:fill="auto"/>
            <w:hideMark/>
          </w:tcPr>
          <w:p w14:paraId="3D08E296"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11</w:t>
            </w:r>
          </w:p>
        </w:tc>
        <w:tc>
          <w:tcPr>
            <w:tcW w:w="1316" w:type="pct"/>
            <w:shd w:val="clear" w:color="auto" w:fill="auto"/>
            <w:hideMark/>
          </w:tcPr>
          <w:p w14:paraId="18E976BA" w14:textId="2585F959"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 xml:space="preserve">RRR </w:t>
            </w:r>
            <w:r w:rsidR="00FD75E8" w:rsidRPr="0079649D">
              <w:rPr>
                <w:rFonts w:ascii="Times New Roman" w:hAnsi="Times New Roman" w:cs="Times New Roman"/>
                <w:b/>
                <w:sz w:val="24"/>
                <w:szCs w:val="24"/>
                <w:lang w:val="en-GB"/>
              </w:rPr>
              <w:t>(=</w:t>
            </w:r>
            <w:r w:rsidRPr="0079649D">
              <w:rPr>
                <w:rFonts w:ascii="Times New Roman" w:hAnsi="Times New Roman" w:cs="Times New Roman"/>
                <w:b/>
                <w:sz w:val="24"/>
                <w:szCs w:val="24"/>
                <w:lang w:val="en-GB"/>
              </w:rPr>
              <w:t>exp(d</w:t>
            </w:r>
            <w:proofErr w:type="gramStart"/>
            <w:r w:rsidRPr="0079649D">
              <w:rPr>
                <w:rFonts w:ascii="Times New Roman" w:hAnsi="Times New Roman" w:cs="Times New Roman"/>
                <w:b/>
                <w:sz w:val="24"/>
                <w:szCs w:val="24"/>
                <w:lang w:val="en-GB"/>
              </w:rPr>
              <w:t>) )</w:t>
            </w:r>
            <w:proofErr w:type="gramEnd"/>
          </w:p>
        </w:tc>
        <w:tc>
          <w:tcPr>
            <w:tcW w:w="3300" w:type="pct"/>
            <w:gridSpan w:val="2"/>
            <w:shd w:val="clear" w:color="auto" w:fill="auto"/>
          </w:tcPr>
          <w:p w14:paraId="4F7C7611" w14:textId="2F451AD7"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1.22</w:t>
            </w:r>
          </w:p>
        </w:tc>
      </w:tr>
      <w:tr w:rsidR="00C11D5B" w:rsidRPr="0079649D" w14:paraId="2B80EFD9" w14:textId="77777777" w:rsidTr="001D2661">
        <w:trPr>
          <w:trHeight w:val="80"/>
        </w:trPr>
        <w:tc>
          <w:tcPr>
            <w:tcW w:w="384" w:type="pct"/>
            <w:tcBorders>
              <w:bottom w:val="single" w:sz="4" w:space="0" w:color="auto"/>
            </w:tcBorders>
            <w:shd w:val="clear" w:color="auto" w:fill="auto"/>
            <w:hideMark/>
          </w:tcPr>
          <w:p w14:paraId="0E60E1F9"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12</w:t>
            </w:r>
          </w:p>
        </w:tc>
        <w:tc>
          <w:tcPr>
            <w:tcW w:w="1316" w:type="pct"/>
            <w:tcBorders>
              <w:bottom w:val="single" w:sz="4" w:space="0" w:color="auto"/>
            </w:tcBorders>
            <w:shd w:val="clear" w:color="auto" w:fill="auto"/>
            <w:hideMark/>
          </w:tcPr>
          <w:p w14:paraId="35C9CE6C" w14:textId="77777777" w:rsidR="00C11D5B" w:rsidRPr="0079649D" w:rsidRDefault="00C11D5B" w:rsidP="001D2661">
            <w:pPr>
              <w:jc w:val="center"/>
              <w:rPr>
                <w:rFonts w:ascii="Times New Roman" w:hAnsi="Times New Roman" w:cs="Times New Roman"/>
                <w:b/>
                <w:sz w:val="24"/>
                <w:szCs w:val="24"/>
                <w:lang w:val="en-GB"/>
              </w:rPr>
            </w:pPr>
            <w:r w:rsidRPr="0079649D">
              <w:rPr>
                <w:rFonts w:ascii="Times New Roman" w:hAnsi="Times New Roman" w:cs="Times New Roman"/>
                <w:b/>
                <w:sz w:val="24"/>
                <w:szCs w:val="24"/>
                <w:lang w:val="en-GB"/>
              </w:rPr>
              <w:t>CI (RRR)</w:t>
            </w:r>
          </w:p>
        </w:tc>
        <w:tc>
          <w:tcPr>
            <w:tcW w:w="3300" w:type="pct"/>
            <w:gridSpan w:val="2"/>
            <w:tcBorders>
              <w:bottom w:val="single" w:sz="4" w:space="0" w:color="auto"/>
            </w:tcBorders>
            <w:shd w:val="clear" w:color="auto" w:fill="auto"/>
          </w:tcPr>
          <w:p w14:paraId="1A00CB38" w14:textId="046CB142" w:rsidR="00C11D5B" w:rsidRPr="0079649D" w:rsidRDefault="00656E8E" w:rsidP="001D2661">
            <w:pPr>
              <w:jc w:val="center"/>
              <w:rPr>
                <w:rFonts w:ascii="Times New Roman" w:hAnsi="Times New Roman" w:cs="Times New Roman"/>
                <w:sz w:val="24"/>
                <w:szCs w:val="24"/>
              </w:rPr>
            </w:pPr>
            <w:r w:rsidRPr="0079649D">
              <w:rPr>
                <w:rFonts w:ascii="Times New Roman" w:hAnsi="Times New Roman" w:cs="Times New Roman"/>
                <w:sz w:val="24"/>
                <w:szCs w:val="24"/>
              </w:rPr>
              <w:t>0.50-2.96</w:t>
            </w:r>
          </w:p>
        </w:tc>
      </w:tr>
    </w:tbl>
    <w:p w14:paraId="042A5AF3" w14:textId="3EE9197C" w:rsidR="00C474BE" w:rsidRDefault="00C474BE" w:rsidP="00273512">
      <w:pPr>
        <w:pStyle w:val="Titolo1"/>
        <w:rPr>
          <w:rFonts w:ascii="Times New Roman" w:hAnsi="Times New Roman" w:cs="Times New Roman"/>
          <w:b/>
          <w:color w:val="auto"/>
          <w:sz w:val="24"/>
          <w:szCs w:val="24"/>
        </w:rPr>
      </w:pPr>
      <w:bookmarkStart w:id="49" w:name="_Toc47808166"/>
      <w:bookmarkStart w:id="50" w:name="_Toc73026289"/>
    </w:p>
    <w:p w14:paraId="0F837979" w14:textId="41D7DF1D" w:rsidR="00C474BE" w:rsidRDefault="00C474BE" w:rsidP="00C474BE"/>
    <w:p w14:paraId="1197324E" w14:textId="70719AD9" w:rsidR="00C474BE" w:rsidRDefault="00C474BE" w:rsidP="00C474BE"/>
    <w:p w14:paraId="514E5FBB" w14:textId="0190A537" w:rsidR="00C474BE" w:rsidRDefault="00C474BE" w:rsidP="00C474BE"/>
    <w:p w14:paraId="251ECDB4" w14:textId="29C63800" w:rsidR="00C474BE" w:rsidRDefault="00C474BE" w:rsidP="00C474BE"/>
    <w:p w14:paraId="345F3387" w14:textId="434883DE" w:rsidR="00C474BE" w:rsidRDefault="00C474BE" w:rsidP="00C474BE"/>
    <w:p w14:paraId="70487EFC" w14:textId="4FFAFCCC" w:rsidR="00273512" w:rsidRPr="0079649D" w:rsidRDefault="00FD75E8" w:rsidP="00273512">
      <w:pPr>
        <w:pStyle w:val="Titolo1"/>
        <w:rPr>
          <w:rFonts w:ascii="Times New Roman" w:hAnsi="Times New Roman" w:cs="Times New Roman"/>
          <w:b/>
          <w:color w:val="auto"/>
          <w:sz w:val="24"/>
          <w:szCs w:val="24"/>
        </w:rPr>
      </w:pPr>
      <w:bookmarkStart w:id="51" w:name="_Toc159866648"/>
      <w:r w:rsidRPr="0079649D">
        <w:rPr>
          <w:rFonts w:ascii="Times New Roman" w:hAnsi="Times New Roman" w:cs="Times New Roman"/>
          <w:b/>
          <w:color w:val="auto"/>
          <w:sz w:val="24"/>
          <w:szCs w:val="24"/>
        </w:rPr>
        <w:lastRenderedPageBreak/>
        <w:t>RE</w:t>
      </w:r>
      <w:r w:rsidR="00273512" w:rsidRPr="0079649D">
        <w:rPr>
          <w:rFonts w:ascii="Times New Roman" w:hAnsi="Times New Roman" w:cs="Times New Roman"/>
          <w:b/>
          <w:color w:val="auto"/>
          <w:sz w:val="24"/>
          <w:szCs w:val="24"/>
        </w:rPr>
        <w:t>FERENCES</w:t>
      </w:r>
      <w:bookmarkEnd w:id="49"/>
      <w:bookmarkEnd w:id="50"/>
      <w:bookmarkEnd w:id="51"/>
    </w:p>
    <w:p w14:paraId="283C736C" w14:textId="77777777" w:rsidR="00273512" w:rsidRPr="0079649D" w:rsidRDefault="00273512" w:rsidP="00273512"/>
    <w:p w14:paraId="3224C309" w14:textId="77777777" w:rsidR="00273512" w:rsidRPr="0079649D" w:rsidRDefault="00273512" w:rsidP="00273512">
      <w:pPr>
        <w:pStyle w:val="Paragrafoelenco"/>
        <w:numPr>
          <w:ilvl w:val="0"/>
          <w:numId w:val="9"/>
        </w:numPr>
        <w:spacing w:after="0" w:line="480" w:lineRule="auto"/>
        <w:ind w:left="426"/>
        <w:rPr>
          <w:rFonts w:ascii="Times New Roman" w:hAnsi="Times New Roman"/>
          <w:sz w:val="24"/>
          <w:szCs w:val="24"/>
          <w:lang w:val="en-GB"/>
        </w:rPr>
      </w:pPr>
      <w:proofErr w:type="spellStart"/>
      <w:r w:rsidRPr="0079649D">
        <w:rPr>
          <w:rFonts w:ascii="Times New Roman" w:hAnsi="Times New Roman"/>
          <w:sz w:val="24"/>
          <w:szCs w:val="24"/>
          <w:lang w:val="en-GB"/>
        </w:rPr>
        <w:t>Bugiardini</w:t>
      </w:r>
      <w:proofErr w:type="spellEnd"/>
      <w:r w:rsidRPr="0079649D">
        <w:rPr>
          <w:rFonts w:ascii="Times New Roman" w:hAnsi="Times New Roman"/>
          <w:sz w:val="24"/>
          <w:szCs w:val="24"/>
          <w:lang w:val="en-GB"/>
        </w:rPr>
        <w:t xml:space="preserve"> R, </w:t>
      </w:r>
      <w:proofErr w:type="spellStart"/>
      <w:r w:rsidRPr="0079649D">
        <w:rPr>
          <w:rFonts w:ascii="Times New Roman" w:hAnsi="Times New Roman"/>
          <w:sz w:val="24"/>
          <w:szCs w:val="24"/>
          <w:lang w:val="en-GB"/>
        </w:rPr>
        <w:t>Badimon</w:t>
      </w:r>
      <w:proofErr w:type="spellEnd"/>
      <w:r w:rsidRPr="0079649D">
        <w:rPr>
          <w:rFonts w:ascii="Times New Roman" w:hAnsi="Times New Roman"/>
          <w:sz w:val="24"/>
          <w:szCs w:val="24"/>
          <w:lang w:val="en-GB"/>
        </w:rPr>
        <w:t xml:space="preserve"> L</w:t>
      </w:r>
      <w:r w:rsidRPr="0079649D">
        <w:rPr>
          <w:rFonts w:ascii="Times New Roman" w:hAnsi="Times New Roman"/>
          <w:b/>
          <w:sz w:val="24"/>
          <w:szCs w:val="24"/>
          <w:lang w:val="en-GB"/>
        </w:rPr>
        <w:t xml:space="preserve">. </w:t>
      </w:r>
      <w:r w:rsidRPr="0079649D">
        <w:rPr>
          <w:rFonts w:ascii="Times New Roman" w:hAnsi="Times New Roman"/>
          <w:sz w:val="24"/>
          <w:szCs w:val="24"/>
          <w:lang w:val="en-GB"/>
        </w:rPr>
        <w:t xml:space="preserve">The International Survey of Acute Coronary Syndromes in Transitional Countries (ISACS-TC): 2010-2015. Int J </w:t>
      </w:r>
      <w:proofErr w:type="spellStart"/>
      <w:r w:rsidRPr="0079649D">
        <w:rPr>
          <w:rFonts w:ascii="Times New Roman" w:hAnsi="Times New Roman"/>
          <w:sz w:val="24"/>
          <w:szCs w:val="24"/>
          <w:lang w:val="en-GB"/>
        </w:rPr>
        <w:t>Cardiol</w:t>
      </w:r>
      <w:proofErr w:type="spellEnd"/>
      <w:r w:rsidRPr="0079649D">
        <w:rPr>
          <w:rFonts w:ascii="Times New Roman" w:hAnsi="Times New Roman"/>
          <w:sz w:val="24"/>
          <w:szCs w:val="24"/>
          <w:lang w:val="en-GB"/>
        </w:rPr>
        <w:t xml:space="preserve">. 2016;217 </w:t>
      </w:r>
      <w:proofErr w:type="gramStart"/>
      <w:r w:rsidRPr="0079649D">
        <w:rPr>
          <w:rFonts w:ascii="Times New Roman" w:hAnsi="Times New Roman"/>
          <w:sz w:val="24"/>
          <w:szCs w:val="24"/>
          <w:lang w:val="en-GB"/>
        </w:rPr>
        <w:t>Suppl:S</w:t>
      </w:r>
      <w:proofErr w:type="gramEnd"/>
      <w:r w:rsidRPr="0079649D">
        <w:rPr>
          <w:rFonts w:ascii="Times New Roman" w:hAnsi="Times New Roman"/>
          <w:sz w:val="24"/>
          <w:szCs w:val="24"/>
          <w:lang w:val="en-GB"/>
        </w:rPr>
        <w:t>1-6.</w:t>
      </w:r>
    </w:p>
    <w:p w14:paraId="475B1114" w14:textId="77777777" w:rsidR="00273512" w:rsidRPr="0079649D" w:rsidRDefault="00273512" w:rsidP="00273512">
      <w:pPr>
        <w:pStyle w:val="EndNoteBibliography"/>
        <w:numPr>
          <w:ilvl w:val="0"/>
          <w:numId w:val="9"/>
        </w:numPr>
        <w:spacing w:after="0" w:line="480" w:lineRule="auto"/>
        <w:ind w:left="426"/>
        <w:rPr>
          <w:rFonts w:ascii="Times New Roman" w:hAnsi="Times New Roman" w:cs="Times New Roman"/>
          <w:sz w:val="24"/>
          <w:szCs w:val="24"/>
          <w:lang w:val="en-GB"/>
        </w:rPr>
      </w:pPr>
      <w:r w:rsidRPr="0079649D">
        <w:rPr>
          <w:rFonts w:ascii="Times New Roman" w:hAnsi="Times New Roman" w:cs="Times New Roman"/>
          <w:sz w:val="24"/>
          <w:szCs w:val="24"/>
          <w:lang w:val="en-GB"/>
        </w:rPr>
        <w:t>Alabas OA, West RM, Gillott RG, Khatib R, Hall AS, Gale CP</w:t>
      </w:r>
      <w:r w:rsidRPr="0079649D">
        <w:rPr>
          <w:rFonts w:ascii="Times New Roman" w:hAnsi="Times New Roman" w:cs="Times New Roman"/>
          <w:b/>
          <w:sz w:val="24"/>
          <w:szCs w:val="24"/>
          <w:lang w:val="en-GB"/>
        </w:rPr>
        <w:t xml:space="preserve">. </w:t>
      </w:r>
      <w:r w:rsidRPr="0079649D">
        <w:rPr>
          <w:rFonts w:ascii="Times New Roman" w:hAnsi="Times New Roman" w:cs="Times New Roman"/>
          <w:sz w:val="24"/>
          <w:szCs w:val="24"/>
          <w:lang w:val="en-GB"/>
        </w:rPr>
        <w:t xml:space="preserve">Evaluation of the Methods and Management of Acute Coronary Events (EMMACE)-3: protocol for a longitudinal study. </w:t>
      </w:r>
      <w:r w:rsidRPr="0079649D">
        <w:rPr>
          <w:rFonts w:ascii="Times New Roman" w:hAnsi="Times New Roman" w:cs="Times New Roman"/>
          <w:i/>
          <w:iCs/>
          <w:sz w:val="24"/>
          <w:szCs w:val="24"/>
          <w:lang w:val="en-GB"/>
        </w:rPr>
        <w:t>BMJ Open</w:t>
      </w:r>
      <w:r w:rsidRPr="0079649D">
        <w:rPr>
          <w:rFonts w:ascii="Times New Roman" w:hAnsi="Times New Roman" w:cs="Times New Roman"/>
          <w:sz w:val="24"/>
          <w:szCs w:val="24"/>
          <w:lang w:val="en-GB"/>
        </w:rPr>
        <w:t>. 2015;</w:t>
      </w:r>
      <w:r w:rsidRPr="0079649D">
        <w:rPr>
          <w:rFonts w:ascii="Times New Roman" w:hAnsi="Times New Roman" w:cs="Times New Roman"/>
          <w:b/>
          <w:bCs/>
          <w:sz w:val="24"/>
          <w:szCs w:val="24"/>
          <w:lang w:val="en-GB"/>
        </w:rPr>
        <w:t>5</w:t>
      </w:r>
      <w:r w:rsidRPr="0079649D">
        <w:rPr>
          <w:rFonts w:ascii="Times New Roman" w:hAnsi="Times New Roman" w:cs="Times New Roman"/>
          <w:sz w:val="24"/>
          <w:szCs w:val="24"/>
          <w:lang w:val="en-GB"/>
        </w:rPr>
        <w:t>(6):e006256.</w:t>
      </w:r>
    </w:p>
    <w:p w14:paraId="0BAAF9D2" w14:textId="77777777" w:rsidR="00273512" w:rsidRPr="0079649D" w:rsidRDefault="00273512" w:rsidP="00273512">
      <w:pPr>
        <w:pStyle w:val="EndNoteBibliography"/>
        <w:numPr>
          <w:ilvl w:val="0"/>
          <w:numId w:val="9"/>
        </w:numPr>
        <w:spacing w:after="0" w:line="480" w:lineRule="auto"/>
        <w:ind w:left="426"/>
        <w:rPr>
          <w:rFonts w:ascii="Times New Roman" w:hAnsi="Times New Roman" w:cs="Times New Roman"/>
          <w:sz w:val="24"/>
          <w:szCs w:val="24"/>
          <w:lang w:val="en-GB"/>
        </w:rPr>
      </w:pPr>
      <w:r w:rsidRPr="0002623C">
        <w:rPr>
          <w:rFonts w:ascii="Times New Roman" w:hAnsi="Times New Roman" w:cs="Times New Roman"/>
          <w:sz w:val="24"/>
          <w:szCs w:val="24"/>
          <w:lang w:val="de-DE"/>
        </w:rPr>
        <w:t xml:space="preserve">Schwartz GG, Steg PG, Szarek M, et al. </w:t>
      </w:r>
      <w:r w:rsidRPr="0079649D">
        <w:rPr>
          <w:rFonts w:ascii="Times New Roman" w:hAnsi="Times New Roman" w:cs="Times New Roman"/>
          <w:sz w:val="24"/>
          <w:szCs w:val="24"/>
          <w:lang w:val="en-GB"/>
        </w:rPr>
        <w:t xml:space="preserve">Alirocumab and cardiovascular outcomes after acute coronary syndrome. </w:t>
      </w:r>
      <w:r w:rsidRPr="0079649D">
        <w:rPr>
          <w:rFonts w:ascii="Times New Roman" w:hAnsi="Times New Roman" w:cs="Times New Roman"/>
          <w:i/>
          <w:iCs/>
          <w:sz w:val="24"/>
          <w:szCs w:val="24"/>
          <w:lang w:val="en-GB"/>
        </w:rPr>
        <w:t>N Engl J Med</w:t>
      </w:r>
      <w:r w:rsidRPr="0079649D">
        <w:rPr>
          <w:rFonts w:ascii="Times New Roman" w:hAnsi="Times New Roman" w:cs="Times New Roman"/>
          <w:sz w:val="24"/>
          <w:szCs w:val="24"/>
          <w:lang w:val="en-GB"/>
        </w:rPr>
        <w:t xml:space="preserve"> 2018;</w:t>
      </w:r>
      <w:r w:rsidRPr="0079649D">
        <w:rPr>
          <w:rFonts w:ascii="Times New Roman" w:hAnsi="Times New Roman" w:cs="Times New Roman"/>
          <w:b/>
          <w:bCs/>
          <w:sz w:val="24"/>
          <w:szCs w:val="24"/>
          <w:lang w:val="en-GB"/>
        </w:rPr>
        <w:t>379</w:t>
      </w:r>
      <w:r w:rsidRPr="0079649D">
        <w:rPr>
          <w:rFonts w:ascii="Times New Roman" w:hAnsi="Times New Roman" w:cs="Times New Roman"/>
          <w:sz w:val="24"/>
          <w:szCs w:val="24"/>
          <w:lang w:val="en-GB"/>
        </w:rPr>
        <w:t>:2097-107. DOI: 10.1056/NEJMoa1801174</w:t>
      </w:r>
    </w:p>
    <w:p w14:paraId="393EA0B1" w14:textId="2C30B849" w:rsidR="00273512" w:rsidRPr="0079649D" w:rsidRDefault="00273512" w:rsidP="00273512">
      <w:pPr>
        <w:pStyle w:val="Paragrafoelenco"/>
        <w:numPr>
          <w:ilvl w:val="0"/>
          <w:numId w:val="9"/>
        </w:numPr>
        <w:spacing w:after="160" w:line="480" w:lineRule="auto"/>
        <w:ind w:left="426"/>
        <w:rPr>
          <w:rFonts w:ascii="Times New Roman" w:hAnsi="Times New Roman"/>
          <w:sz w:val="24"/>
          <w:szCs w:val="24"/>
          <w:lang w:val="en-GB"/>
        </w:rPr>
      </w:pPr>
      <w:r w:rsidRPr="0079649D">
        <w:rPr>
          <w:rFonts w:ascii="Times New Roman" w:hAnsi="Times New Roman"/>
          <w:sz w:val="24"/>
          <w:szCs w:val="24"/>
          <w:lang w:val="en-GB"/>
        </w:rPr>
        <w:t xml:space="preserve">National Health Interview Survey- Adult Tobacco Use Information. 2017. </w:t>
      </w:r>
      <w:hyperlink r:id="rId10" w:history="1">
        <w:r w:rsidRPr="0079649D">
          <w:rPr>
            <w:rStyle w:val="Collegamentoipertestuale"/>
            <w:rFonts w:ascii="Times New Roman" w:hAnsi="Times New Roman"/>
            <w:color w:val="auto"/>
            <w:sz w:val="24"/>
            <w:szCs w:val="24"/>
            <w:lang w:val="en-GB"/>
          </w:rPr>
          <w:t>https://www.cdc.gov/nchs/nhis/tobacco/tobacco_glossary.htm</w:t>
        </w:r>
      </w:hyperlink>
      <w:r w:rsidRPr="0079649D">
        <w:rPr>
          <w:rFonts w:ascii="Times New Roman" w:hAnsi="Times New Roman"/>
          <w:sz w:val="24"/>
          <w:szCs w:val="24"/>
          <w:lang w:val="en-GB"/>
        </w:rPr>
        <w:t>.</w:t>
      </w:r>
    </w:p>
    <w:p w14:paraId="32A77101" w14:textId="07EB343B" w:rsidR="00273512" w:rsidRPr="0079649D" w:rsidRDefault="00273512" w:rsidP="00273512">
      <w:pPr>
        <w:pStyle w:val="Paragrafoelenco"/>
        <w:numPr>
          <w:ilvl w:val="0"/>
          <w:numId w:val="9"/>
        </w:numPr>
        <w:spacing w:after="160" w:line="480" w:lineRule="auto"/>
        <w:ind w:left="426"/>
        <w:rPr>
          <w:rFonts w:ascii="Times New Roman" w:hAnsi="Times New Roman"/>
          <w:sz w:val="24"/>
          <w:szCs w:val="24"/>
          <w:lang w:val="en-GB"/>
        </w:rPr>
      </w:pPr>
      <w:r w:rsidRPr="0079649D">
        <w:rPr>
          <w:rFonts w:ascii="Times New Roman" w:hAnsi="Times New Roman"/>
          <w:sz w:val="24"/>
          <w:szCs w:val="24"/>
          <w:lang w:val="en-US"/>
        </w:rPr>
        <w:t xml:space="preserve">van Buuren, S, Groothuis-Oudshoorn K. "mice: Multivariate imputation by chained equations in R." </w:t>
      </w:r>
      <w:r w:rsidRPr="0079649D">
        <w:rPr>
          <w:rFonts w:ascii="Times New Roman" w:hAnsi="Times New Roman"/>
          <w:i/>
          <w:iCs/>
          <w:sz w:val="24"/>
          <w:szCs w:val="24"/>
          <w:lang w:val="en-US"/>
        </w:rPr>
        <w:t>Journal of Statistical Software</w:t>
      </w:r>
      <w:r w:rsidRPr="0079649D">
        <w:rPr>
          <w:rFonts w:ascii="Times New Roman" w:hAnsi="Times New Roman"/>
          <w:sz w:val="24"/>
          <w:szCs w:val="24"/>
          <w:lang w:val="en-US"/>
        </w:rPr>
        <w:t xml:space="preserve">. </w:t>
      </w:r>
      <w:r w:rsidRPr="0079649D">
        <w:rPr>
          <w:rFonts w:ascii="Times New Roman" w:hAnsi="Times New Roman"/>
          <w:sz w:val="24"/>
          <w:szCs w:val="24"/>
        </w:rPr>
        <w:t>2011;</w:t>
      </w:r>
      <w:r w:rsidRPr="0079649D">
        <w:rPr>
          <w:rFonts w:ascii="Times New Roman" w:hAnsi="Times New Roman"/>
          <w:b/>
          <w:bCs/>
          <w:sz w:val="24"/>
          <w:szCs w:val="24"/>
        </w:rPr>
        <w:t>45</w:t>
      </w:r>
      <w:r w:rsidRPr="0079649D">
        <w:rPr>
          <w:rFonts w:ascii="Times New Roman" w:hAnsi="Times New Roman"/>
          <w:sz w:val="24"/>
          <w:szCs w:val="24"/>
        </w:rPr>
        <w:t>(3). doi:10.18637/</w:t>
      </w:r>
      <w:proofErr w:type="gramStart"/>
      <w:r w:rsidRPr="0079649D">
        <w:rPr>
          <w:rFonts w:ascii="Times New Roman" w:hAnsi="Times New Roman"/>
          <w:sz w:val="24"/>
          <w:szCs w:val="24"/>
        </w:rPr>
        <w:t>jss.v045.i</w:t>
      </w:r>
      <w:proofErr w:type="gramEnd"/>
      <w:r w:rsidRPr="0079649D">
        <w:rPr>
          <w:rFonts w:ascii="Times New Roman" w:hAnsi="Times New Roman"/>
          <w:sz w:val="24"/>
          <w:szCs w:val="24"/>
        </w:rPr>
        <w:t>03</w:t>
      </w:r>
    </w:p>
    <w:p w14:paraId="653F6CF6" w14:textId="63904301" w:rsidR="00E67245" w:rsidRPr="0079649D" w:rsidRDefault="00E67245" w:rsidP="00273512">
      <w:pPr>
        <w:pStyle w:val="Paragrafoelenco"/>
        <w:numPr>
          <w:ilvl w:val="0"/>
          <w:numId w:val="9"/>
        </w:numPr>
        <w:spacing w:after="160" w:line="480" w:lineRule="auto"/>
        <w:ind w:left="426"/>
        <w:rPr>
          <w:rFonts w:ascii="Times New Roman" w:hAnsi="Times New Roman"/>
          <w:sz w:val="24"/>
          <w:szCs w:val="24"/>
          <w:lang w:val="en-GB"/>
        </w:rPr>
      </w:pPr>
      <w:r w:rsidRPr="0079649D">
        <w:rPr>
          <w:rFonts w:ascii="Times New Roman" w:hAnsi="Times New Roman"/>
          <w:sz w:val="24"/>
          <w:szCs w:val="24"/>
          <w:lang w:val="en-GB"/>
        </w:rPr>
        <w:t xml:space="preserve">He Y. Missing data analysis using multiple imputation: getting to the heart of the matter. </w:t>
      </w:r>
      <w:proofErr w:type="spellStart"/>
      <w:r w:rsidRPr="0079649D">
        <w:rPr>
          <w:rFonts w:ascii="Times New Roman" w:hAnsi="Times New Roman"/>
          <w:i/>
          <w:iCs/>
          <w:sz w:val="24"/>
          <w:szCs w:val="24"/>
          <w:lang w:val="en-GB"/>
        </w:rPr>
        <w:t>Circ</w:t>
      </w:r>
      <w:proofErr w:type="spellEnd"/>
      <w:r w:rsidRPr="0079649D">
        <w:rPr>
          <w:rFonts w:ascii="Times New Roman" w:hAnsi="Times New Roman"/>
          <w:i/>
          <w:iCs/>
          <w:sz w:val="24"/>
          <w:szCs w:val="24"/>
          <w:lang w:val="en-GB"/>
        </w:rPr>
        <w:t xml:space="preserve"> Cardiovasc Qual Outcomes</w:t>
      </w:r>
      <w:r w:rsidRPr="0079649D">
        <w:rPr>
          <w:rFonts w:ascii="Times New Roman" w:hAnsi="Times New Roman"/>
          <w:sz w:val="24"/>
          <w:szCs w:val="24"/>
          <w:lang w:val="en-GB"/>
        </w:rPr>
        <w:t>. 2010;</w:t>
      </w:r>
      <w:r w:rsidRPr="0079649D">
        <w:rPr>
          <w:rFonts w:ascii="Times New Roman" w:hAnsi="Times New Roman"/>
          <w:b/>
          <w:bCs/>
          <w:sz w:val="24"/>
          <w:szCs w:val="24"/>
          <w:lang w:val="en-GB"/>
        </w:rPr>
        <w:t>3</w:t>
      </w:r>
      <w:r w:rsidRPr="0079649D">
        <w:rPr>
          <w:rFonts w:ascii="Times New Roman" w:hAnsi="Times New Roman"/>
          <w:sz w:val="24"/>
          <w:szCs w:val="24"/>
          <w:lang w:val="en-GB"/>
        </w:rPr>
        <w:t>(1):98-105.</w:t>
      </w:r>
    </w:p>
    <w:p w14:paraId="5CA710DF" w14:textId="77777777" w:rsidR="00273512" w:rsidRPr="0079649D" w:rsidRDefault="00273512" w:rsidP="00273512">
      <w:pPr>
        <w:pStyle w:val="Paragrafoelenco"/>
        <w:numPr>
          <w:ilvl w:val="0"/>
          <w:numId w:val="9"/>
        </w:numPr>
        <w:spacing w:after="160" w:line="480" w:lineRule="auto"/>
        <w:ind w:left="426"/>
        <w:rPr>
          <w:rFonts w:ascii="Times New Roman" w:hAnsi="Times New Roman"/>
          <w:sz w:val="24"/>
          <w:szCs w:val="24"/>
          <w:lang w:val="en-GB"/>
        </w:rPr>
      </w:pPr>
      <w:r w:rsidRPr="0079649D">
        <w:rPr>
          <w:rFonts w:ascii="Times New Roman" w:hAnsi="Times New Roman"/>
          <w:sz w:val="24"/>
          <w:szCs w:val="24"/>
          <w:lang w:val="en-GB"/>
        </w:rPr>
        <w:t xml:space="preserve">Austin PC, Stuart EA. Moving towards best practice when using inverse probability of treatment weighting (IPTW) using the propensity score to estimate causal treatment effects in observational studies. </w:t>
      </w:r>
      <w:r w:rsidRPr="0079649D">
        <w:rPr>
          <w:rFonts w:ascii="Times New Roman" w:hAnsi="Times New Roman"/>
          <w:i/>
          <w:sz w:val="24"/>
          <w:szCs w:val="24"/>
          <w:lang w:val="en-GB"/>
        </w:rPr>
        <w:t>Stat Med</w:t>
      </w:r>
      <w:r w:rsidRPr="0079649D">
        <w:rPr>
          <w:rFonts w:ascii="Times New Roman" w:hAnsi="Times New Roman"/>
          <w:sz w:val="24"/>
          <w:szCs w:val="24"/>
          <w:lang w:val="en-GB"/>
        </w:rPr>
        <w:t xml:space="preserve"> 2015; </w:t>
      </w:r>
      <w:r w:rsidRPr="0079649D">
        <w:rPr>
          <w:rFonts w:ascii="Times New Roman" w:hAnsi="Times New Roman"/>
          <w:b/>
          <w:bCs/>
          <w:sz w:val="24"/>
          <w:szCs w:val="24"/>
          <w:lang w:val="en-GB"/>
        </w:rPr>
        <w:t>34</w:t>
      </w:r>
      <w:r w:rsidRPr="0079649D">
        <w:rPr>
          <w:rFonts w:ascii="Times New Roman" w:hAnsi="Times New Roman"/>
          <w:sz w:val="24"/>
          <w:szCs w:val="24"/>
          <w:lang w:val="en-GB"/>
        </w:rPr>
        <w:t>(28): 3661-79.</w:t>
      </w:r>
    </w:p>
    <w:p w14:paraId="103F2F3B" w14:textId="77777777" w:rsidR="00273512" w:rsidRPr="0079649D" w:rsidRDefault="00273512" w:rsidP="00273512">
      <w:pPr>
        <w:pStyle w:val="Paragrafoelenco"/>
        <w:numPr>
          <w:ilvl w:val="0"/>
          <w:numId w:val="9"/>
        </w:numPr>
        <w:spacing w:after="160" w:line="480" w:lineRule="auto"/>
        <w:ind w:left="426"/>
        <w:rPr>
          <w:rFonts w:ascii="Times New Roman" w:hAnsi="Times New Roman"/>
          <w:sz w:val="24"/>
          <w:szCs w:val="24"/>
          <w:lang w:val="en-GB"/>
        </w:rPr>
      </w:pPr>
      <w:r w:rsidRPr="0079649D">
        <w:rPr>
          <w:rFonts w:ascii="Times New Roman" w:hAnsi="Times New Roman"/>
          <w:sz w:val="24"/>
          <w:szCs w:val="24"/>
          <w:lang w:val="en-US"/>
        </w:rPr>
        <w:t xml:space="preserve">Katz D, Baptista J, Azen SP, et al. Obtaining Confidence Intervals for the Risk Ratio in Cohort Studies. </w:t>
      </w:r>
      <w:r w:rsidRPr="0079649D">
        <w:rPr>
          <w:rFonts w:ascii="Times New Roman" w:hAnsi="Times New Roman"/>
          <w:i/>
          <w:iCs/>
          <w:sz w:val="24"/>
          <w:szCs w:val="24"/>
          <w:lang w:val="en-US"/>
        </w:rPr>
        <w:t xml:space="preserve">Biometrics </w:t>
      </w:r>
      <w:r w:rsidRPr="0079649D">
        <w:rPr>
          <w:rFonts w:ascii="Times New Roman" w:hAnsi="Times New Roman"/>
          <w:sz w:val="24"/>
          <w:szCs w:val="24"/>
          <w:lang w:val="en-US"/>
        </w:rPr>
        <w:t>1978;</w:t>
      </w:r>
      <w:r w:rsidRPr="0079649D">
        <w:rPr>
          <w:rFonts w:ascii="Times New Roman" w:hAnsi="Times New Roman"/>
          <w:b/>
          <w:bCs/>
          <w:sz w:val="24"/>
          <w:szCs w:val="24"/>
          <w:lang w:val="en-US"/>
        </w:rPr>
        <w:t>34</w:t>
      </w:r>
      <w:r w:rsidRPr="0079649D">
        <w:rPr>
          <w:rFonts w:ascii="Times New Roman" w:hAnsi="Times New Roman"/>
          <w:sz w:val="24"/>
          <w:szCs w:val="24"/>
          <w:lang w:val="en-US"/>
        </w:rPr>
        <w:t xml:space="preserve">(3):469-74. </w:t>
      </w:r>
      <w:proofErr w:type="spellStart"/>
      <w:r w:rsidRPr="0079649D">
        <w:rPr>
          <w:rFonts w:ascii="Times New Roman" w:hAnsi="Times New Roman"/>
          <w:sz w:val="24"/>
          <w:szCs w:val="24"/>
          <w:lang w:val="en-US"/>
        </w:rPr>
        <w:t>doi</w:t>
      </w:r>
      <w:proofErr w:type="spellEnd"/>
      <w:r w:rsidRPr="0079649D">
        <w:rPr>
          <w:rFonts w:ascii="Times New Roman" w:hAnsi="Times New Roman"/>
          <w:sz w:val="24"/>
          <w:szCs w:val="24"/>
          <w:lang w:val="en-US"/>
        </w:rPr>
        <w:t>: 10.2307/2530610</w:t>
      </w:r>
    </w:p>
    <w:p w14:paraId="63039358" w14:textId="77777777" w:rsidR="00273512" w:rsidRPr="0079649D" w:rsidRDefault="00273512" w:rsidP="00273512">
      <w:pPr>
        <w:pStyle w:val="Paragrafoelenco"/>
        <w:numPr>
          <w:ilvl w:val="0"/>
          <w:numId w:val="9"/>
        </w:numPr>
        <w:spacing w:after="160" w:line="480" w:lineRule="auto"/>
        <w:ind w:left="426"/>
        <w:rPr>
          <w:rFonts w:ascii="Times New Roman" w:hAnsi="Times New Roman"/>
          <w:sz w:val="24"/>
          <w:szCs w:val="24"/>
          <w:lang w:val="en-GB"/>
        </w:rPr>
      </w:pPr>
      <w:r w:rsidRPr="0079649D">
        <w:rPr>
          <w:rFonts w:ascii="Times New Roman" w:hAnsi="Times New Roman"/>
          <w:sz w:val="24"/>
          <w:szCs w:val="24"/>
          <w:lang w:val="en-GB"/>
        </w:rPr>
        <w:t>Dongsheng Y, Dalton JE. A unified approach to measuring the effect size between two groups using SAS®. SAS Global Forum. Vol. 335. 2012.</w:t>
      </w:r>
    </w:p>
    <w:p w14:paraId="058C5377" w14:textId="765CF460" w:rsidR="00EE014F" w:rsidRPr="0079649D" w:rsidRDefault="00273512" w:rsidP="00273512">
      <w:pPr>
        <w:pStyle w:val="Paragrafoelenco"/>
        <w:numPr>
          <w:ilvl w:val="0"/>
          <w:numId w:val="9"/>
        </w:numPr>
        <w:spacing w:after="0" w:line="480" w:lineRule="auto"/>
        <w:ind w:left="426"/>
        <w:rPr>
          <w:rFonts w:ascii="Times New Roman" w:hAnsi="Times New Roman"/>
          <w:sz w:val="24"/>
          <w:szCs w:val="24"/>
          <w:lang w:val="en-GB"/>
        </w:rPr>
      </w:pPr>
      <w:r w:rsidRPr="0079649D">
        <w:rPr>
          <w:rFonts w:ascii="Times New Roman" w:hAnsi="Times New Roman"/>
          <w:noProof/>
          <w:sz w:val="24"/>
          <w:szCs w:val="24"/>
          <w:lang w:val="en-GB"/>
        </w:rPr>
        <w:t xml:space="preserve">Altman DG, Bland JM. Interaction revisited: the difference between two estimates. </w:t>
      </w:r>
      <w:r w:rsidRPr="0079649D">
        <w:rPr>
          <w:rFonts w:ascii="Times New Roman" w:hAnsi="Times New Roman"/>
          <w:i/>
          <w:noProof/>
          <w:sz w:val="24"/>
          <w:szCs w:val="24"/>
          <w:lang w:val="en-GB"/>
        </w:rPr>
        <w:t>BMJ</w:t>
      </w:r>
      <w:r w:rsidRPr="0079649D">
        <w:rPr>
          <w:rFonts w:ascii="Times New Roman" w:hAnsi="Times New Roman"/>
          <w:noProof/>
          <w:sz w:val="24"/>
          <w:szCs w:val="24"/>
          <w:lang w:val="en-GB"/>
        </w:rPr>
        <w:t xml:space="preserve"> 2003; </w:t>
      </w:r>
      <w:r w:rsidRPr="0079649D">
        <w:rPr>
          <w:rFonts w:ascii="Times New Roman" w:hAnsi="Times New Roman"/>
          <w:b/>
          <w:bCs/>
          <w:noProof/>
          <w:sz w:val="24"/>
          <w:szCs w:val="24"/>
          <w:lang w:val="en-GB"/>
        </w:rPr>
        <w:t>326</w:t>
      </w:r>
      <w:r w:rsidRPr="0079649D">
        <w:rPr>
          <w:rFonts w:ascii="Times New Roman" w:hAnsi="Times New Roman"/>
          <w:noProof/>
          <w:sz w:val="24"/>
          <w:szCs w:val="24"/>
          <w:lang w:val="en-GB"/>
        </w:rPr>
        <w:t>(7382): 219.</w:t>
      </w:r>
    </w:p>
    <w:sectPr w:rsidR="00EE014F" w:rsidRPr="0079649D" w:rsidSect="00F8531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71B579" w14:textId="77777777" w:rsidR="00F85319" w:rsidRDefault="00F85319" w:rsidP="00140519">
      <w:pPr>
        <w:spacing w:after="0" w:line="240" w:lineRule="auto"/>
      </w:pPr>
      <w:r>
        <w:separator/>
      </w:r>
    </w:p>
  </w:endnote>
  <w:endnote w:type="continuationSeparator" w:id="0">
    <w:p w14:paraId="37B2C073" w14:textId="77777777" w:rsidR="00F85319" w:rsidRDefault="00F85319" w:rsidP="001405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12558719"/>
      <w:docPartObj>
        <w:docPartGallery w:val="Page Numbers (Bottom of Page)"/>
        <w:docPartUnique/>
      </w:docPartObj>
    </w:sdtPr>
    <w:sdtContent>
      <w:p w14:paraId="3A595AF6" w14:textId="60CEE1DC" w:rsidR="00591BD1" w:rsidRDefault="00591BD1">
        <w:pPr>
          <w:pStyle w:val="Pidipagina"/>
          <w:jc w:val="center"/>
        </w:pPr>
        <w:r>
          <w:fldChar w:fldCharType="begin"/>
        </w:r>
        <w:r>
          <w:instrText xml:space="preserve"> PAGE   \* MERGEFORMAT </w:instrText>
        </w:r>
        <w:r>
          <w:fldChar w:fldCharType="separate"/>
        </w:r>
        <w:r>
          <w:rPr>
            <w:noProof/>
          </w:rPr>
          <w:t>1</w:t>
        </w:r>
        <w:r>
          <w:fldChar w:fldCharType="end"/>
        </w:r>
      </w:p>
    </w:sdtContent>
  </w:sdt>
  <w:p w14:paraId="458F5EA9" w14:textId="77777777" w:rsidR="00591BD1" w:rsidRDefault="00591BD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0E63C6" w14:textId="77777777" w:rsidR="00F85319" w:rsidRDefault="00F85319" w:rsidP="00140519">
      <w:pPr>
        <w:spacing w:after="0" w:line="240" w:lineRule="auto"/>
      </w:pPr>
      <w:r>
        <w:separator/>
      </w:r>
    </w:p>
  </w:footnote>
  <w:footnote w:type="continuationSeparator" w:id="0">
    <w:p w14:paraId="24DA21F2" w14:textId="77777777" w:rsidR="00F85319" w:rsidRDefault="00F85319" w:rsidP="001405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B6325D"/>
    <w:multiLevelType w:val="hybridMultilevel"/>
    <w:tmpl w:val="E4E82058"/>
    <w:lvl w:ilvl="0" w:tplc="2438FDA2">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0325A1A"/>
    <w:multiLevelType w:val="hybridMultilevel"/>
    <w:tmpl w:val="F87E86BE"/>
    <w:lvl w:ilvl="0" w:tplc="B5BEB564">
      <w:start w:val="1"/>
      <w:numFmt w:val="decimal"/>
      <w:lvlText w:val="%1."/>
      <w:lvlJc w:val="left"/>
      <w:pPr>
        <w:ind w:left="720" w:hanging="360"/>
      </w:pPr>
      <w:rPr>
        <w:rFonts w:ascii="Times New Roman" w:eastAsia="Calibri"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9AC6478"/>
    <w:multiLevelType w:val="hybridMultilevel"/>
    <w:tmpl w:val="7862DBB0"/>
    <w:lvl w:ilvl="0" w:tplc="4F34D322">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620965"/>
    <w:multiLevelType w:val="hybridMultilevel"/>
    <w:tmpl w:val="08A4DDD0"/>
    <w:lvl w:ilvl="0" w:tplc="9544D878">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B147CD2"/>
    <w:multiLevelType w:val="hybridMultilevel"/>
    <w:tmpl w:val="D436BA8C"/>
    <w:lvl w:ilvl="0" w:tplc="A7469348">
      <w:start w:val="1"/>
      <w:numFmt w:val="decimal"/>
      <w:lvlText w:val="[%1]"/>
      <w:lvlJc w:val="left"/>
      <w:pPr>
        <w:ind w:left="720" w:hanging="360"/>
      </w:pPr>
      <w:rPr>
        <w:rFonts w:ascii="Times New Roman" w:hAnsi="Times New Roman" w:cs="Times New Roman" w:hint="default"/>
        <w:b/>
        <w:i w:val="0"/>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E006AF"/>
    <w:multiLevelType w:val="hybridMultilevel"/>
    <w:tmpl w:val="7258357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F901F9F"/>
    <w:multiLevelType w:val="hybridMultilevel"/>
    <w:tmpl w:val="BAC24A7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2B5379E"/>
    <w:multiLevelType w:val="hybridMultilevel"/>
    <w:tmpl w:val="9A7E4308"/>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8" w15:restartNumberingAfterBreak="0">
    <w:nsid w:val="540E6F5E"/>
    <w:multiLevelType w:val="hybridMultilevel"/>
    <w:tmpl w:val="A28C70BE"/>
    <w:lvl w:ilvl="0" w:tplc="75688A72">
      <w:start w:val="1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49A2359"/>
    <w:multiLevelType w:val="hybridMultilevel"/>
    <w:tmpl w:val="294EFBC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3F2DEE"/>
    <w:multiLevelType w:val="hybridMultilevel"/>
    <w:tmpl w:val="9E8875DE"/>
    <w:lvl w:ilvl="0" w:tplc="92D81714">
      <w:start w:val="1"/>
      <w:numFmt w:val="decimal"/>
      <w:lvlText w:val="%1."/>
      <w:lvlJc w:val="left"/>
      <w:pPr>
        <w:ind w:left="644" w:hanging="360"/>
      </w:pPr>
      <w:rPr>
        <w:rFonts w:hint="default"/>
        <w:b/>
        <w:i w:val="0"/>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1" w15:restartNumberingAfterBreak="0">
    <w:nsid w:val="78885C1F"/>
    <w:multiLevelType w:val="hybridMultilevel"/>
    <w:tmpl w:val="341A317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DA62C2F"/>
    <w:multiLevelType w:val="hybridMultilevel"/>
    <w:tmpl w:val="12FCBD7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77710419">
    <w:abstractNumId w:val="12"/>
  </w:num>
  <w:num w:numId="2" w16cid:durableId="556163185">
    <w:abstractNumId w:val="11"/>
  </w:num>
  <w:num w:numId="3" w16cid:durableId="434909526">
    <w:abstractNumId w:val="9"/>
  </w:num>
  <w:num w:numId="4" w16cid:durableId="10377917">
    <w:abstractNumId w:val="6"/>
  </w:num>
  <w:num w:numId="5" w16cid:durableId="1126502823">
    <w:abstractNumId w:val="0"/>
  </w:num>
  <w:num w:numId="6" w16cid:durableId="484855048">
    <w:abstractNumId w:val="4"/>
  </w:num>
  <w:num w:numId="7" w16cid:durableId="1447238258">
    <w:abstractNumId w:val="3"/>
  </w:num>
  <w:num w:numId="8" w16cid:durableId="1110969911">
    <w:abstractNumId w:val="10"/>
  </w:num>
  <w:num w:numId="9" w16cid:durableId="1471248099">
    <w:abstractNumId w:val="1"/>
  </w:num>
  <w:num w:numId="10" w16cid:durableId="770703743">
    <w:abstractNumId w:val="2"/>
  </w:num>
  <w:num w:numId="11" w16cid:durableId="604113207">
    <w:abstractNumId w:val="7"/>
  </w:num>
  <w:num w:numId="12" w16cid:durableId="1854682087">
    <w:abstractNumId w:val="8"/>
  </w:num>
  <w:num w:numId="13" w16cid:durableId="777536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de-DE" w:vendorID="64" w:dllVersion="0" w:nlCheck="1" w:checkStyle="0"/>
  <w:activeWritingStyle w:appName="MSWord" w:lang="pl-PL" w:vendorID="64" w:dllVersion="0" w:nlCheck="1" w:checkStyle="0"/>
  <w:activeWritingStyle w:appName="MSWord" w:lang="de-DE" w:vendorID="64" w:dllVersion="4096" w:nlCheck="1" w:checkStyle="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76F"/>
    <w:rsid w:val="00000108"/>
    <w:rsid w:val="00002ED2"/>
    <w:rsid w:val="0000342F"/>
    <w:rsid w:val="00003829"/>
    <w:rsid w:val="000064CF"/>
    <w:rsid w:val="00006523"/>
    <w:rsid w:val="0000747E"/>
    <w:rsid w:val="000077D0"/>
    <w:rsid w:val="00010122"/>
    <w:rsid w:val="00010BA0"/>
    <w:rsid w:val="000111C0"/>
    <w:rsid w:val="000141C2"/>
    <w:rsid w:val="00016CE9"/>
    <w:rsid w:val="00017B2F"/>
    <w:rsid w:val="00020587"/>
    <w:rsid w:val="00021CD9"/>
    <w:rsid w:val="00023EAC"/>
    <w:rsid w:val="00024325"/>
    <w:rsid w:val="000256EF"/>
    <w:rsid w:val="0002623C"/>
    <w:rsid w:val="0002665D"/>
    <w:rsid w:val="000272C5"/>
    <w:rsid w:val="000277D4"/>
    <w:rsid w:val="000279CC"/>
    <w:rsid w:val="000318A9"/>
    <w:rsid w:val="000319BB"/>
    <w:rsid w:val="00033A39"/>
    <w:rsid w:val="00040872"/>
    <w:rsid w:val="00040DA5"/>
    <w:rsid w:val="00041B44"/>
    <w:rsid w:val="00044823"/>
    <w:rsid w:val="0004492E"/>
    <w:rsid w:val="000466BD"/>
    <w:rsid w:val="00050D20"/>
    <w:rsid w:val="00053B2F"/>
    <w:rsid w:val="0006010E"/>
    <w:rsid w:val="00061244"/>
    <w:rsid w:val="000628E6"/>
    <w:rsid w:val="00062DAD"/>
    <w:rsid w:val="00062E11"/>
    <w:rsid w:val="00062E12"/>
    <w:rsid w:val="00062EC4"/>
    <w:rsid w:val="00063637"/>
    <w:rsid w:val="00065E75"/>
    <w:rsid w:val="0006693C"/>
    <w:rsid w:val="00071F28"/>
    <w:rsid w:val="000731D7"/>
    <w:rsid w:val="00073929"/>
    <w:rsid w:val="00075583"/>
    <w:rsid w:val="00077C2E"/>
    <w:rsid w:val="0008152E"/>
    <w:rsid w:val="0008340C"/>
    <w:rsid w:val="000848AD"/>
    <w:rsid w:val="0008497C"/>
    <w:rsid w:val="00085C81"/>
    <w:rsid w:val="00091A47"/>
    <w:rsid w:val="00091D3A"/>
    <w:rsid w:val="000924D3"/>
    <w:rsid w:val="00092710"/>
    <w:rsid w:val="00093D39"/>
    <w:rsid w:val="00094067"/>
    <w:rsid w:val="0009446B"/>
    <w:rsid w:val="0009533A"/>
    <w:rsid w:val="00095B2F"/>
    <w:rsid w:val="00096024"/>
    <w:rsid w:val="000966C0"/>
    <w:rsid w:val="000967CD"/>
    <w:rsid w:val="00096BD4"/>
    <w:rsid w:val="0009793A"/>
    <w:rsid w:val="000A086A"/>
    <w:rsid w:val="000A09BB"/>
    <w:rsid w:val="000A0BF4"/>
    <w:rsid w:val="000A2141"/>
    <w:rsid w:val="000A2CCC"/>
    <w:rsid w:val="000A2F61"/>
    <w:rsid w:val="000A344E"/>
    <w:rsid w:val="000A3C3A"/>
    <w:rsid w:val="000A3D1A"/>
    <w:rsid w:val="000A4596"/>
    <w:rsid w:val="000A526D"/>
    <w:rsid w:val="000A55F0"/>
    <w:rsid w:val="000B15EA"/>
    <w:rsid w:val="000B4E6F"/>
    <w:rsid w:val="000B575C"/>
    <w:rsid w:val="000C5C17"/>
    <w:rsid w:val="000C6251"/>
    <w:rsid w:val="000D21C4"/>
    <w:rsid w:val="000D2F97"/>
    <w:rsid w:val="000D438D"/>
    <w:rsid w:val="000D5135"/>
    <w:rsid w:val="000D5934"/>
    <w:rsid w:val="000D7B7F"/>
    <w:rsid w:val="000E0960"/>
    <w:rsid w:val="000E0BC7"/>
    <w:rsid w:val="000E0F56"/>
    <w:rsid w:val="000E1269"/>
    <w:rsid w:val="000E1685"/>
    <w:rsid w:val="000E2417"/>
    <w:rsid w:val="000E2E3B"/>
    <w:rsid w:val="000E3CC9"/>
    <w:rsid w:val="000E4DB9"/>
    <w:rsid w:val="000E527B"/>
    <w:rsid w:val="000E5699"/>
    <w:rsid w:val="000E5D1F"/>
    <w:rsid w:val="000E6A86"/>
    <w:rsid w:val="000E6C9B"/>
    <w:rsid w:val="000E71EE"/>
    <w:rsid w:val="000E7408"/>
    <w:rsid w:val="000E7C7C"/>
    <w:rsid w:val="000F0589"/>
    <w:rsid w:val="000F22C2"/>
    <w:rsid w:val="000F2BF5"/>
    <w:rsid w:val="000F2C08"/>
    <w:rsid w:val="000F2C3E"/>
    <w:rsid w:val="000F3FBF"/>
    <w:rsid w:val="000F4AF6"/>
    <w:rsid w:val="000F563A"/>
    <w:rsid w:val="000F5A84"/>
    <w:rsid w:val="000F7238"/>
    <w:rsid w:val="000F7834"/>
    <w:rsid w:val="000F7918"/>
    <w:rsid w:val="00100395"/>
    <w:rsid w:val="001032E3"/>
    <w:rsid w:val="001036F2"/>
    <w:rsid w:val="00103805"/>
    <w:rsid w:val="001070D7"/>
    <w:rsid w:val="001108FC"/>
    <w:rsid w:val="001118CF"/>
    <w:rsid w:val="001120F8"/>
    <w:rsid w:val="00113C93"/>
    <w:rsid w:val="00115EB2"/>
    <w:rsid w:val="00117754"/>
    <w:rsid w:val="0012109C"/>
    <w:rsid w:val="001217BC"/>
    <w:rsid w:val="00123D37"/>
    <w:rsid w:val="00123DA0"/>
    <w:rsid w:val="001244A9"/>
    <w:rsid w:val="00124A00"/>
    <w:rsid w:val="00125641"/>
    <w:rsid w:val="0012616A"/>
    <w:rsid w:val="00126F0B"/>
    <w:rsid w:val="00127A13"/>
    <w:rsid w:val="00130570"/>
    <w:rsid w:val="001309C6"/>
    <w:rsid w:val="0013303A"/>
    <w:rsid w:val="001331DA"/>
    <w:rsid w:val="00135CE4"/>
    <w:rsid w:val="001370E7"/>
    <w:rsid w:val="00140519"/>
    <w:rsid w:val="00141280"/>
    <w:rsid w:val="0014374D"/>
    <w:rsid w:val="0014425A"/>
    <w:rsid w:val="00145C5F"/>
    <w:rsid w:val="00147791"/>
    <w:rsid w:val="00147933"/>
    <w:rsid w:val="00151A80"/>
    <w:rsid w:val="001527C6"/>
    <w:rsid w:val="00152C76"/>
    <w:rsid w:val="0015355C"/>
    <w:rsid w:val="00154F7A"/>
    <w:rsid w:val="001554FE"/>
    <w:rsid w:val="00155AA7"/>
    <w:rsid w:val="00156E92"/>
    <w:rsid w:val="0015797E"/>
    <w:rsid w:val="00157AF0"/>
    <w:rsid w:val="0016012E"/>
    <w:rsid w:val="00160C40"/>
    <w:rsid w:val="00160F09"/>
    <w:rsid w:val="001622D8"/>
    <w:rsid w:val="001638ED"/>
    <w:rsid w:val="00164877"/>
    <w:rsid w:val="0016576A"/>
    <w:rsid w:val="0016719C"/>
    <w:rsid w:val="00170BD9"/>
    <w:rsid w:val="00171088"/>
    <w:rsid w:val="001710AF"/>
    <w:rsid w:val="00175203"/>
    <w:rsid w:val="00180D9C"/>
    <w:rsid w:val="00181A6F"/>
    <w:rsid w:val="001820D1"/>
    <w:rsid w:val="001842C9"/>
    <w:rsid w:val="00184788"/>
    <w:rsid w:val="00184FEC"/>
    <w:rsid w:val="00186B56"/>
    <w:rsid w:val="00187875"/>
    <w:rsid w:val="00190D1D"/>
    <w:rsid w:val="0019108D"/>
    <w:rsid w:val="00191A96"/>
    <w:rsid w:val="00193F9A"/>
    <w:rsid w:val="001970A7"/>
    <w:rsid w:val="00197153"/>
    <w:rsid w:val="001A110C"/>
    <w:rsid w:val="001A2D17"/>
    <w:rsid w:val="001A3B31"/>
    <w:rsid w:val="001A43A1"/>
    <w:rsid w:val="001A479F"/>
    <w:rsid w:val="001A47AE"/>
    <w:rsid w:val="001A51ED"/>
    <w:rsid w:val="001A57E2"/>
    <w:rsid w:val="001A5C42"/>
    <w:rsid w:val="001A5F25"/>
    <w:rsid w:val="001A7864"/>
    <w:rsid w:val="001B0FCF"/>
    <w:rsid w:val="001B23A4"/>
    <w:rsid w:val="001B48A1"/>
    <w:rsid w:val="001B4DAA"/>
    <w:rsid w:val="001B6A50"/>
    <w:rsid w:val="001B6CF4"/>
    <w:rsid w:val="001C02C3"/>
    <w:rsid w:val="001C0E84"/>
    <w:rsid w:val="001C12B0"/>
    <w:rsid w:val="001C1A03"/>
    <w:rsid w:val="001C366D"/>
    <w:rsid w:val="001C4D78"/>
    <w:rsid w:val="001C649C"/>
    <w:rsid w:val="001C67AF"/>
    <w:rsid w:val="001C7F2B"/>
    <w:rsid w:val="001D0F7B"/>
    <w:rsid w:val="001D0F87"/>
    <w:rsid w:val="001D2661"/>
    <w:rsid w:val="001D312A"/>
    <w:rsid w:val="001D4593"/>
    <w:rsid w:val="001D72DE"/>
    <w:rsid w:val="001D79CC"/>
    <w:rsid w:val="001D7E18"/>
    <w:rsid w:val="001E0F9F"/>
    <w:rsid w:val="001E14CA"/>
    <w:rsid w:val="001E2618"/>
    <w:rsid w:val="001E2E91"/>
    <w:rsid w:val="001E4E24"/>
    <w:rsid w:val="001F0FB3"/>
    <w:rsid w:val="001F5ADC"/>
    <w:rsid w:val="001F6BFF"/>
    <w:rsid w:val="001F6D92"/>
    <w:rsid w:val="001F7D5C"/>
    <w:rsid w:val="00200599"/>
    <w:rsid w:val="00200850"/>
    <w:rsid w:val="00200C26"/>
    <w:rsid w:val="002013B8"/>
    <w:rsid w:val="002014D2"/>
    <w:rsid w:val="002033F0"/>
    <w:rsid w:val="0020365D"/>
    <w:rsid w:val="00203A23"/>
    <w:rsid w:val="002042A3"/>
    <w:rsid w:val="0020503F"/>
    <w:rsid w:val="002053A4"/>
    <w:rsid w:val="00205586"/>
    <w:rsid w:val="00207712"/>
    <w:rsid w:val="00210E2E"/>
    <w:rsid w:val="002120CD"/>
    <w:rsid w:val="00213650"/>
    <w:rsid w:val="00213C52"/>
    <w:rsid w:val="002169D6"/>
    <w:rsid w:val="0021790B"/>
    <w:rsid w:val="00220406"/>
    <w:rsid w:val="00220760"/>
    <w:rsid w:val="002208A4"/>
    <w:rsid w:val="002239B7"/>
    <w:rsid w:val="00223D9D"/>
    <w:rsid w:val="002271F1"/>
    <w:rsid w:val="00230DFA"/>
    <w:rsid w:val="00231992"/>
    <w:rsid w:val="002333F9"/>
    <w:rsid w:val="00233F62"/>
    <w:rsid w:val="00236ECD"/>
    <w:rsid w:val="0023794B"/>
    <w:rsid w:val="00242F30"/>
    <w:rsid w:val="00243283"/>
    <w:rsid w:val="0024383A"/>
    <w:rsid w:val="0024562E"/>
    <w:rsid w:val="00246254"/>
    <w:rsid w:val="00246362"/>
    <w:rsid w:val="00247DC3"/>
    <w:rsid w:val="00247E89"/>
    <w:rsid w:val="0025107D"/>
    <w:rsid w:val="00251214"/>
    <w:rsid w:val="00253613"/>
    <w:rsid w:val="00253677"/>
    <w:rsid w:val="002546C4"/>
    <w:rsid w:val="00254734"/>
    <w:rsid w:val="00254DF3"/>
    <w:rsid w:val="00254E37"/>
    <w:rsid w:val="00255371"/>
    <w:rsid w:val="002559A4"/>
    <w:rsid w:val="00255E17"/>
    <w:rsid w:val="00256B84"/>
    <w:rsid w:val="00263790"/>
    <w:rsid w:val="00264073"/>
    <w:rsid w:val="00264402"/>
    <w:rsid w:val="00264DD1"/>
    <w:rsid w:val="00267F74"/>
    <w:rsid w:val="00271E46"/>
    <w:rsid w:val="00272718"/>
    <w:rsid w:val="00272B2A"/>
    <w:rsid w:val="00273497"/>
    <w:rsid w:val="00273512"/>
    <w:rsid w:val="00276070"/>
    <w:rsid w:val="00280069"/>
    <w:rsid w:val="00280785"/>
    <w:rsid w:val="00281C50"/>
    <w:rsid w:val="00283949"/>
    <w:rsid w:val="002844CF"/>
    <w:rsid w:val="0028467D"/>
    <w:rsid w:val="002847CA"/>
    <w:rsid w:val="00284F58"/>
    <w:rsid w:val="0028596C"/>
    <w:rsid w:val="00286909"/>
    <w:rsid w:val="002871EB"/>
    <w:rsid w:val="00290DCB"/>
    <w:rsid w:val="0029144E"/>
    <w:rsid w:val="00292153"/>
    <w:rsid w:val="00292EC5"/>
    <w:rsid w:val="00294DC8"/>
    <w:rsid w:val="002952B8"/>
    <w:rsid w:val="00295800"/>
    <w:rsid w:val="002A008D"/>
    <w:rsid w:val="002A0EAF"/>
    <w:rsid w:val="002A160A"/>
    <w:rsid w:val="002A2F41"/>
    <w:rsid w:val="002A324C"/>
    <w:rsid w:val="002A3D1F"/>
    <w:rsid w:val="002A5EC6"/>
    <w:rsid w:val="002A619E"/>
    <w:rsid w:val="002B0BBB"/>
    <w:rsid w:val="002B187F"/>
    <w:rsid w:val="002B20E6"/>
    <w:rsid w:val="002B5618"/>
    <w:rsid w:val="002B59C6"/>
    <w:rsid w:val="002B5AE6"/>
    <w:rsid w:val="002B64B4"/>
    <w:rsid w:val="002B661E"/>
    <w:rsid w:val="002B6972"/>
    <w:rsid w:val="002C0092"/>
    <w:rsid w:val="002C2AE4"/>
    <w:rsid w:val="002C35C1"/>
    <w:rsid w:val="002C5037"/>
    <w:rsid w:val="002C5BEC"/>
    <w:rsid w:val="002C6213"/>
    <w:rsid w:val="002C74A2"/>
    <w:rsid w:val="002C7B88"/>
    <w:rsid w:val="002C7EBF"/>
    <w:rsid w:val="002D0724"/>
    <w:rsid w:val="002D1885"/>
    <w:rsid w:val="002D19E6"/>
    <w:rsid w:val="002D1BC7"/>
    <w:rsid w:val="002D2D9E"/>
    <w:rsid w:val="002D2E47"/>
    <w:rsid w:val="002D531B"/>
    <w:rsid w:val="002E0CD8"/>
    <w:rsid w:val="002E1F67"/>
    <w:rsid w:val="002E2810"/>
    <w:rsid w:val="002E44DD"/>
    <w:rsid w:val="002E4750"/>
    <w:rsid w:val="002E7B35"/>
    <w:rsid w:val="002F0CB2"/>
    <w:rsid w:val="002F228F"/>
    <w:rsid w:val="002F303F"/>
    <w:rsid w:val="002F3A5D"/>
    <w:rsid w:val="002F4E5F"/>
    <w:rsid w:val="00300666"/>
    <w:rsid w:val="003012E6"/>
    <w:rsid w:val="0030139F"/>
    <w:rsid w:val="0030148B"/>
    <w:rsid w:val="00304263"/>
    <w:rsid w:val="0030468A"/>
    <w:rsid w:val="003064BC"/>
    <w:rsid w:val="00306D81"/>
    <w:rsid w:val="003074CC"/>
    <w:rsid w:val="00311F22"/>
    <w:rsid w:val="003127A1"/>
    <w:rsid w:val="00312E16"/>
    <w:rsid w:val="00313C97"/>
    <w:rsid w:val="00315C98"/>
    <w:rsid w:val="003165D7"/>
    <w:rsid w:val="00320618"/>
    <w:rsid w:val="0032125A"/>
    <w:rsid w:val="00322575"/>
    <w:rsid w:val="00324588"/>
    <w:rsid w:val="0032463E"/>
    <w:rsid w:val="0032466E"/>
    <w:rsid w:val="003255CC"/>
    <w:rsid w:val="00325A27"/>
    <w:rsid w:val="00325D0E"/>
    <w:rsid w:val="00326FD4"/>
    <w:rsid w:val="00327CF2"/>
    <w:rsid w:val="003306AD"/>
    <w:rsid w:val="00331E7B"/>
    <w:rsid w:val="00331F02"/>
    <w:rsid w:val="0033461D"/>
    <w:rsid w:val="00334769"/>
    <w:rsid w:val="003405FD"/>
    <w:rsid w:val="0034141D"/>
    <w:rsid w:val="00341B3C"/>
    <w:rsid w:val="00343307"/>
    <w:rsid w:val="00343499"/>
    <w:rsid w:val="00343E8D"/>
    <w:rsid w:val="003458FB"/>
    <w:rsid w:val="00345E21"/>
    <w:rsid w:val="00347064"/>
    <w:rsid w:val="003502F3"/>
    <w:rsid w:val="0035082C"/>
    <w:rsid w:val="003509D3"/>
    <w:rsid w:val="00350C1D"/>
    <w:rsid w:val="00354199"/>
    <w:rsid w:val="0035455F"/>
    <w:rsid w:val="003545B1"/>
    <w:rsid w:val="00355055"/>
    <w:rsid w:val="0035532C"/>
    <w:rsid w:val="003556B9"/>
    <w:rsid w:val="00361BC4"/>
    <w:rsid w:val="003620AA"/>
    <w:rsid w:val="00364237"/>
    <w:rsid w:val="00364351"/>
    <w:rsid w:val="00365F66"/>
    <w:rsid w:val="00366594"/>
    <w:rsid w:val="003670DB"/>
    <w:rsid w:val="00370763"/>
    <w:rsid w:val="00371875"/>
    <w:rsid w:val="00371BF9"/>
    <w:rsid w:val="003722C3"/>
    <w:rsid w:val="0037460C"/>
    <w:rsid w:val="003765AE"/>
    <w:rsid w:val="003803D4"/>
    <w:rsid w:val="00380E59"/>
    <w:rsid w:val="00382219"/>
    <w:rsid w:val="003825EE"/>
    <w:rsid w:val="003840BF"/>
    <w:rsid w:val="0038637E"/>
    <w:rsid w:val="00390E36"/>
    <w:rsid w:val="003920EA"/>
    <w:rsid w:val="00394BFA"/>
    <w:rsid w:val="00394DC5"/>
    <w:rsid w:val="0039745B"/>
    <w:rsid w:val="00397E2B"/>
    <w:rsid w:val="003A0061"/>
    <w:rsid w:val="003A04E2"/>
    <w:rsid w:val="003A1903"/>
    <w:rsid w:val="003A2BB8"/>
    <w:rsid w:val="003A4C34"/>
    <w:rsid w:val="003A4C5B"/>
    <w:rsid w:val="003A6E82"/>
    <w:rsid w:val="003B167E"/>
    <w:rsid w:val="003B3C01"/>
    <w:rsid w:val="003B50EE"/>
    <w:rsid w:val="003B564A"/>
    <w:rsid w:val="003B77E9"/>
    <w:rsid w:val="003C0CEB"/>
    <w:rsid w:val="003C0DA2"/>
    <w:rsid w:val="003C1506"/>
    <w:rsid w:val="003C1F04"/>
    <w:rsid w:val="003C32AB"/>
    <w:rsid w:val="003C42F1"/>
    <w:rsid w:val="003C6E36"/>
    <w:rsid w:val="003C7FBD"/>
    <w:rsid w:val="003D0B7D"/>
    <w:rsid w:val="003D0E5C"/>
    <w:rsid w:val="003D2EAE"/>
    <w:rsid w:val="003D3415"/>
    <w:rsid w:val="003D42AF"/>
    <w:rsid w:val="003D446C"/>
    <w:rsid w:val="003D44C2"/>
    <w:rsid w:val="003D4DCD"/>
    <w:rsid w:val="003D5BBA"/>
    <w:rsid w:val="003D61B4"/>
    <w:rsid w:val="003D6D8D"/>
    <w:rsid w:val="003E0621"/>
    <w:rsid w:val="003E09F8"/>
    <w:rsid w:val="003E0DDD"/>
    <w:rsid w:val="003E1724"/>
    <w:rsid w:val="003E3179"/>
    <w:rsid w:val="003E4280"/>
    <w:rsid w:val="003E5C3D"/>
    <w:rsid w:val="003E60F8"/>
    <w:rsid w:val="003E6647"/>
    <w:rsid w:val="003E7D12"/>
    <w:rsid w:val="003F049D"/>
    <w:rsid w:val="003F4F16"/>
    <w:rsid w:val="003F5F47"/>
    <w:rsid w:val="00400C1A"/>
    <w:rsid w:val="004026B9"/>
    <w:rsid w:val="004042EF"/>
    <w:rsid w:val="00404794"/>
    <w:rsid w:val="00406B06"/>
    <w:rsid w:val="00407BE0"/>
    <w:rsid w:val="004105BE"/>
    <w:rsid w:val="004114FF"/>
    <w:rsid w:val="00411FDC"/>
    <w:rsid w:val="00412484"/>
    <w:rsid w:val="00412DE1"/>
    <w:rsid w:val="004149F4"/>
    <w:rsid w:val="004152D0"/>
    <w:rsid w:val="0041697F"/>
    <w:rsid w:val="0041710C"/>
    <w:rsid w:val="0042071D"/>
    <w:rsid w:val="0042168F"/>
    <w:rsid w:val="004221E2"/>
    <w:rsid w:val="004222C6"/>
    <w:rsid w:val="004243EA"/>
    <w:rsid w:val="00424A04"/>
    <w:rsid w:val="004259E0"/>
    <w:rsid w:val="00426595"/>
    <w:rsid w:val="00426C69"/>
    <w:rsid w:val="004272AB"/>
    <w:rsid w:val="0042758F"/>
    <w:rsid w:val="0043142E"/>
    <w:rsid w:val="00431B92"/>
    <w:rsid w:val="004334ED"/>
    <w:rsid w:val="00433A91"/>
    <w:rsid w:val="00433CEF"/>
    <w:rsid w:val="00433D61"/>
    <w:rsid w:val="0043509D"/>
    <w:rsid w:val="00435271"/>
    <w:rsid w:val="004370B7"/>
    <w:rsid w:val="004375E9"/>
    <w:rsid w:val="00437755"/>
    <w:rsid w:val="00440636"/>
    <w:rsid w:val="00442633"/>
    <w:rsid w:val="004428E4"/>
    <w:rsid w:val="00444295"/>
    <w:rsid w:val="0045155F"/>
    <w:rsid w:val="00453267"/>
    <w:rsid w:val="00456937"/>
    <w:rsid w:val="00462D59"/>
    <w:rsid w:val="004643B0"/>
    <w:rsid w:val="0046447C"/>
    <w:rsid w:val="00465B40"/>
    <w:rsid w:val="00470073"/>
    <w:rsid w:val="0047124F"/>
    <w:rsid w:val="00472188"/>
    <w:rsid w:val="00472FAE"/>
    <w:rsid w:val="004767AD"/>
    <w:rsid w:val="00476F43"/>
    <w:rsid w:val="004775D1"/>
    <w:rsid w:val="00477D12"/>
    <w:rsid w:val="004819DB"/>
    <w:rsid w:val="00481B1D"/>
    <w:rsid w:val="00481E21"/>
    <w:rsid w:val="0048265F"/>
    <w:rsid w:val="00482FDB"/>
    <w:rsid w:val="00485CB0"/>
    <w:rsid w:val="00486938"/>
    <w:rsid w:val="00486952"/>
    <w:rsid w:val="00486CCF"/>
    <w:rsid w:val="004875C0"/>
    <w:rsid w:val="0049075F"/>
    <w:rsid w:val="00490878"/>
    <w:rsid w:val="004910A7"/>
    <w:rsid w:val="004913D3"/>
    <w:rsid w:val="0049178A"/>
    <w:rsid w:val="00493A6B"/>
    <w:rsid w:val="00494074"/>
    <w:rsid w:val="004949FA"/>
    <w:rsid w:val="00496C1A"/>
    <w:rsid w:val="004A0D0D"/>
    <w:rsid w:val="004A0F4A"/>
    <w:rsid w:val="004A365F"/>
    <w:rsid w:val="004A4049"/>
    <w:rsid w:val="004A4492"/>
    <w:rsid w:val="004A4EA5"/>
    <w:rsid w:val="004A7804"/>
    <w:rsid w:val="004B0FA8"/>
    <w:rsid w:val="004B14D9"/>
    <w:rsid w:val="004B27F1"/>
    <w:rsid w:val="004B2ECA"/>
    <w:rsid w:val="004B306F"/>
    <w:rsid w:val="004B38B7"/>
    <w:rsid w:val="004B4A7A"/>
    <w:rsid w:val="004B646F"/>
    <w:rsid w:val="004C00F6"/>
    <w:rsid w:val="004C3577"/>
    <w:rsid w:val="004C3859"/>
    <w:rsid w:val="004C4D07"/>
    <w:rsid w:val="004C722A"/>
    <w:rsid w:val="004D085C"/>
    <w:rsid w:val="004D0A59"/>
    <w:rsid w:val="004D110B"/>
    <w:rsid w:val="004D3E65"/>
    <w:rsid w:val="004D4045"/>
    <w:rsid w:val="004D44F7"/>
    <w:rsid w:val="004D5CA9"/>
    <w:rsid w:val="004D6103"/>
    <w:rsid w:val="004E0262"/>
    <w:rsid w:val="004E0718"/>
    <w:rsid w:val="004E0C1D"/>
    <w:rsid w:val="004E0CEA"/>
    <w:rsid w:val="004E1638"/>
    <w:rsid w:val="004E1BAE"/>
    <w:rsid w:val="004E2A95"/>
    <w:rsid w:val="004E2FF9"/>
    <w:rsid w:val="004E42DD"/>
    <w:rsid w:val="004E5789"/>
    <w:rsid w:val="004E61A7"/>
    <w:rsid w:val="004E7AC0"/>
    <w:rsid w:val="004F1BEA"/>
    <w:rsid w:val="004F296B"/>
    <w:rsid w:val="004F4F9A"/>
    <w:rsid w:val="004F51C1"/>
    <w:rsid w:val="00500119"/>
    <w:rsid w:val="00500C04"/>
    <w:rsid w:val="00501D9F"/>
    <w:rsid w:val="00502C47"/>
    <w:rsid w:val="00502EB1"/>
    <w:rsid w:val="00502F3F"/>
    <w:rsid w:val="00502FD2"/>
    <w:rsid w:val="00503902"/>
    <w:rsid w:val="005064DD"/>
    <w:rsid w:val="00506571"/>
    <w:rsid w:val="00506890"/>
    <w:rsid w:val="00507205"/>
    <w:rsid w:val="00511B7A"/>
    <w:rsid w:val="005120DF"/>
    <w:rsid w:val="005126B9"/>
    <w:rsid w:val="00514C7B"/>
    <w:rsid w:val="005175D9"/>
    <w:rsid w:val="00520F77"/>
    <w:rsid w:val="00521259"/>
    <w:rsid w:val="00521773"/>
    <w:rsid w:val="005243C1"/>
    <w:rsid w:val="00524D1D"/>
    <w:rsid w:val="005307FC"/>
    <w:rsid w:val="00530DAC"/>
    <w:rsid w:val="00531281"/>
    <w:rsid w:val="005312F1"/>
    <w:rsid w:val="00534A72"/>
    <w:rsid w:val="0053625E"/>
    <w:rsid w:val="005377EB"/>
    <w:rsid w:val="0054088A"/>
    <w:rsid w:val="0054179B"/>
    <w:rsid w:val="00541AE0"/>
    <w:rsid w:val="005431E3"/>
    <w:rsid w:val="00543541"/>
    <w:rsid w:val="00544CFA"/>
    <w:rsid w:val="00546896"/>
    <w:rsid w:val="0055109D"/>
    <w:rsid w:val="00552ADC"/>
    <w:rsid w:val="00552D16"/>
    <w:rsid w:val="0055354A"/>
    <w:rsid w:val="00557B39"/>
    <w:rsid w:val="00560541"/>
    <w:rsid w:val="0056148B"/>
    <w:rsid w:val="00561A55"/>
    <w:rsid w:val="0056242E"/>
    <w:rsid w:val="005640B1"/>
    <w:rsid w:val="00564A2D"/>
    <w:rsid w:val="00565651"/>
    <w:rsid w:val="00565684"/>
    <w:rsid w:val="00567C43"/>
    <w:rsid w:val="0057180A"/>
    <w:rsid w:val="005746F9"/>
    <w:rsid w:val="00575397"/>
    <w:rsid w:val="00576818"/>
    <w:rsid w:val="00580CDB"/>
    <w:rsid w:val="005817BE"/>
    <w:rsid w:val="00582090"/>
    <w:rsid w:val="00582AED"/>
    <w:rsid w:val="005830A1"/>
    <w:rsid w:val="005834F0"/>
    <w:rsid w:val="00585F77"/>
    <w:rsid w:val="0058647A"/>
    <w:rsid w:val="00586F4F"/>
    <w:rsid w:val="00587963"/>
    <w:rsid w:val="00590AE0"/>
    <w:rsid w:val="00591BD1"/>
    <w:rsid w:val="005A2D2C"/>
    <w:rsid w:val="005A55C2"/>
    <w:rsid w:val="005A622C"/>
    <w:rsid w:val="005A6866"/>
    <w:rsid w:val="005B0D23"/>
    <w:rsid w:val="005B2DF0"/>
    <w:rsid w:val="005B66A0"/>
    <w:rsid w:val="005B7BAF"/>
    <w:rsid w:val="005C03ED"/>
    <w:rsid w:val="005C040E"/>
    <w:rsid w:val="005C1506"/>
    <w:rsid w:val="005C2117"/>
    <w:rsid w:val="005C3C4E"/>
    <w:rsid w:val="005C3DE3"/>
    <w:rsid w:val="005C456A"/>
    <w:rsid w:val="005C57F7"/>
    <w:rsid w:val="005C63EF"/>
    <w:rsid w:val="005D2156"/>
    <w:rsid w:val="005D4F4F"/>
    <w:rsid w:val="005D54BB"/>
    <w:rsid w:val="005D658D"/>
    <w:rsid w:val="005E0039"/>
    <w:rsid w:val="005E12E1"/>
    <w:rsid w:val="005E17F0"/>
    <w:rsid w:val="005E1BDB"/>
    <w:rsid w:val="005E3311"/>
    <w:rsid w:val="005E3842"/>
    <w:rsid w:val="005F01B4"/>
    <w:rsid w:val="005F2DF1"/>
    <w:rsid w:val="005F2E8A"/>
    <w:rsid w:val="005F306E"/>
    <w:rsid w:val="005F31BC"/>
    <w:rsid w:val="005F4AEC"/>
    <w:rsid w:val="005F708E"/>
    <w:rsid w:val="005F7DDF"/>
    <w:rsid w:val="00601FA8"/>
    <w:rsid w:val="00602EDA"/>
    <w:rsid w:val="00605E48"/>
    <w:rsid w:val="00605F28"/>
    <w:rsid w:val="0060733C"/>
    <w:rsid w:val="00610C7A"/>
    <w:rsid w:val="00613A43"/>
    <w:rsid w:val="00614495"/>
    <w:rsid w:val="00616157"/>
    <w:rsid w:val="0061795A"/>
    <w:rsid w:val="00620C5C"/>
    <w:rsid w:val="00621FA2"/>
    <w:rsid w:val="00622EAF"/>
    <w:rsid w:val="00624F84"/>
    <w:rsid w:val="00625C02"/>
    <w:rsid w:val="00625E86"/>
    <w:rsid w:val="0062614F"/>
    <w:rsid w:val="00626816"/>
    <w:rsid w:val="006278AA"/>
    <w:rsid w:val="00630B51"/>
    <w:rsid w:val="00632F19"/>
    <w:rsid w:val="00633346"/>
    <w:rsid w:val="00633EB7"/>
    <w:rsid w:val="00634002"/>
    <w:rsid w:val="0063786C"/>
    <w:rsid w:val="00642BF7"/>
    <w:rsid w:val="00645D02"/>
    <w:rsid w:val="006465DB"/>
    <w:rsid w:val="00646629"/>
    <w:rsid w:val="00647A0C"/>
    <w:rsid w:val="00647BE1"/>
    <w:rsid w:val="00650ACF"/>
    <w:rsid w:val="006511BB"/>
    <w:rsid w:val="00652951"/>
    <w:rsid w:val="00654DAA"/>
    <w:rsid w:val="00655263"/>
    <w:rsid w:val="006560F6"/>
    <w:rsid w:val="0065617D"/>
    <w:rsid w:val="00656E8E"/>
    <w:rsid w:val="006603F5"/>
    <w:rsid w:val="0066063E"/>
    <w:rsid w:val="00660750"/>
    <w:rsid w:val="00661127"/>
    <w:rsid w:val="006623B5"/>
    <w:rsid w:val="00663B68"/>
    <w:rsid w:val="006658B6"/>
    <w:rsid w:val="00666E47"/>
    <w:rsid w:val="00670B25"/>
    <w:rsid w:val="006724BF"/>
    <w:rsid w:val="00672674"/>
    <w:rsid w:val="00680384"/>
    <w:rsid w:val="00680874"/>
    <w:rsid w:val="00682A93"/>
    <w:rsid w:val="006855FC"/>
    <w:rsid w:val="00687EF6"/>
    <w:rsid w:val="006902D8"/>
    <w:rsid w:val="0069099C"/>
    <w:rsid w:val="006912D6"/>
    <w:rsid w:val="0069319D"/>
    <w:rsid w:val="00694357"/>
    <w:rsid w:val="00694AD2"/>
    <w:rsid w:val="0069517B"/>
    <w:rsid w:val="00695980"/>
    <w:rsid w:val="00697DDC"/>
    <w:rsid w:val="006A1EA0"/>
    <w:rsid w:val="006A2128"/>
    <w:rsid w:val="006A25EC"/>
    <w:rsid w:val="006A381A"/>
    <w:rsid w:val="006A4A17"/>
    <w:rsid w:val="006A4F5E"/>
    <w:rsid w:val="006A55A5"/>
    <w:rsid w:val="006A55DE"/>
    <w:rsid w:val="006A6807"/>
    <w:rsid w:val="006A7E98"/>
    <w:rsid w:val="006B0094"/>
    <w:rsid w:val="006B1A52"/>
    <w:rsid w:val="006B21E8"/>
    <w:rsid w:val="006B2ADD"/>
    <w:rsid w:val="006B3E6F"/>
    <w:rsid w:val="006B4970"/>
    <w:rsid w:val="006B5799"/>
    <w:rsid w:val="006B631E"/>
    <w:rsid w:val="006B63D6"/>
    <w:rsid w:val="006B679B"/>
    <w:rsid w:val="006B67BE"/>
    <w:rsid w:val="006B6FF5"/>
    <w:rsid w:val="006B7E4D"/>
    <w:rsid w:val="006C0574"/>
    <w:rsid w:val="006C065A"/>
    <w:rsid w:val="006C0916"/>
    <w:rsid w:val="006C0A8F"/>
    <w:rsid w:val="006C13A7"/>
    <w:rsid w:val="006C3629"/>
    <w:rsid w:val="006C3B57"/>
    <w:rsid w:val="006C44B6"/>
    <w:rsid w:val="006C4B96"/>
    <w:rsid w:val="006C59D5"/>
    <w:rsid w:val="006C60F6"/>
    <w:rsid w:val="006D055F"/>
    <w:rsid w:val="006D0970"/>
    <w:rsid w:val="006D12E5"/>
    <w:rsid w:val="006D1E36"/>
    <w:rsid w:val="006D666D"/>
    <w:rsid w:val="006D69D9"/>
    <w:rsid w:val="006D6C3B"/>
    <w:rsid w:val="006E04D5"/>
    <w:rsid w:val="006E1444"/>
    <w:rsid w:val="006E1D5B"/>
    <w:rsid w:val="006E387B"/>
    <w:rsid w:val="006E5543"/>
    <w:rsid w:val="006E772A"/>
    <w:rsid w:val="006F03FD"/>
    <w:rsid w:val="006F09C0"/>
    <w:rsid w:val="006F1F5B"/>
    <w:rsid w:val="006F1F6F"/>
    <w:rsid w:val="006F48AC"/>
    <w:rsid w:val="007018A9"/>
    <w:rsid w:val="00701BC9"/>
    <w:rsid w:val="0070392B"/>
    <w:rsid w:val="007045E4"/>
    <w:rsid w:val="007063DB"/>
    <w:rsid w:val="00715234"/>
    <w:rsid w:val="0071622D"/>
    <w:rsid w:val="00716968"/>
    <w:rsid w:val="00716CD2"/>
    <w:rsid w:val="00717486"/>
    <w:rsid w:val="007175E4"/>
    <w:rsid w:val="0072103D"/>
    <w:rsid w:val="0072187D"/>
    <w:rsid w:val="0072246D"/>
    <w:rsid w:val="007229E1"/>
    <w:rsid w:val="0072517E"/>
    <w:rsid w:val="00725C43"/>
    <w:rsid w:val="00725FBA"/>
    <w:rsid w:val="00726089"/>
    <w:rsid w:val="00727A88"/>
    <w:rsid w:val="0073081D"/>
    <w:rsid w:val="00730B45"/>
    <w:rsid w:val="00730CB2"/>
    <w:rsid w:val="00730D88"/>
    <w:rsid w:val="00731252"/>
    <w:rsid w:val="00731BFD"/>
    <w:rsid w:val="00731FF0"/>
    <w:rsid w:val="00735450"/>
    <w:rsid w:val="00736406"/>
    <w:rsid w:val="00736D01"/>
    <w:rsid w:val="00737084"/>
    <w:rsid w:val="00737BBD"/>
    <w:rsid w:val="00741785"/>
    <w:rsid w:val="00741C75"/>
    <w:rsid w:val="007425C6"/>
    <w:rsid w:val="00745618"/>
    <w:rsid w:val="0075370E"/>
    <w:rsid w:val="0075399B"/>
    <w:rsid w:val="00754A96"/>
    <w:rsid w:val="007569F2"/>
    <w:rsid w:val="00757370"/>
    <w:rsid w:val="00757F23"/>
    <w:rsid w:val="00761D38"/>
    <w:rsid w:val="00762DD6"/>
    <w:rsid w:val="00765F6F"/>
    <w:rsid w:val="00766499"/>
    <w:rsid w:val="00771A57"/>
    <w:rsid w:val="007735B5"/>
    <w:rsid w:val="007751F3"/>
    <w:rsid w:val="00775969"/>
    <w:rsid w:val="00775A84"/>
    <w:rsid w:val="00782247"/>
    <w:rsid w:val="00786DEE"/>
    <w:rsid w:val="00790DD7"/>
    <w:rsid w:val="00790F2C"/>
    <w:rsid w:val="007925C7"/>
    <w:rsid w:val="0079434F"/>
    <w:rsid w:val="007946C2"/>
    <w:rsid w:val="00794D96"/>
    <w:rsid w:val="00796181"/>
    <w:rsid w:val="0079649D"/>
    <w:rsid w:val="007968EA"/>
    <w:rsid w:val="00797795"/>
    <w:rsid w:val="007A0D00"/>
    <w:rsid w:val="007A10FB"/>
    <w:rsid w:val="007A2BC1"/>
    <w:rsid w:val="007A54FE"/>
    <w:rsid w:val="007A645F"/>
    <w:rsid w:val="007A668E"/>
    <w:rsid w:val="007A67BE"/>
    <w:rsid w:val="007A78D1"/>
    <w:rsid w:val="007A7B32"/>
    <w:rsid w:val="007B05E9"/>
    <w:rsid w:val="007B0F93"/>
    <w:rsid w:val="007B1EF5"/>
    <w:rsid w:val="007B3E18"/>
    <w:rsid w:val="007B4040"/>
    <w:rsid w:val="007B4F14"/>
    <w:rsid w:val="007B69F5"/>
    <w:rsid w:val="007C0393"/>
    <w:rsid w:val="007C1DC0"/>
    <w:rsid w:val="007C24BB"/>
    <w:rsid w:val="007C27AD"/>
    <w:rsid w:val="007C4148"/>
    <w:rsid w:val="007C4EB5"/>
    <w:rsid w:val="007C7822"/>
    <w:rsid w:val="007D1475"/>
    <w:rsid w:val="007D250A"/>
    <w:rsid w:val="007D4768"/>
    <w:rsid w:val="007D51EF"/>
    <w:rsid w:val="007D58AC"/>
    <w:rsid w:val="007D62DB"/>
    <w:rsid w:val="007D762F"/>
    <w:rsid w:val="007D7F2A"/>
    <w:rsid w:val="007E07D1"/>
    <w:rsid w:val="007E2377"/>
    <w:rsid w:val="007E2CD4"/>
    <w:rsid w:val="007E5774"/>
    <w:rsid w:val="007E6D48"/>
    <w:rsid w:val="007E6FA3"/>
    <w:rsid w:val="007E7FE5"/>
    <w:rsid w:val="007F0825"/>
    <w:rsid w:val="007F0C17"/>
    <w:rsid w:val="007F0D5C"/>
    <w:rsid w:val="007F134F"/>
    <w:rsid w:val="007F1D8F"/>
    <w:rsid w:val="007F236C"/>
    <w:rsid w:val="007F3E58"/>
    <w:rsid w:val="007F5065"/>
    <w:rsid w:val="007F5A20"/>
    <w:rsid w:val="007F6885"/>
    <w:rsid w:val="007F7A52"/>
    <w:rsid w:val="007F7C74"/>
    <w:rsid w:val="008003AC"/>
    <w:rsid w:val="00801303"/>
    <w:rsid w:val="00801E5C"/>
    <w:rsid w:val="0080221C"/>
    <w:rsid w:val="00806BC8"/>
    <w:rsid w:val="008123D2"/>
    <w:rsid w:val="00813595"/>
    <w:rsid w:val="00813A93"/>
    <w:rsid w:val="00813AE9"/>
    <w:rsid w:val="0081434B"/>
    <w:rsid w:val="00814BAB"/>
    <w:rsid w:val="008161BD"/>
    <w:rsid w:val="00817F42"/>
    <w:rsid w:val="00821E09"/>
    <w:rsid w:val="008220C8"/>
    <w:rsid w:val="008226DA"/>
    <w:rsid w:val="008229E0"/>
    <w:rsid w:val="0082412B"/>
    <w:rsid w:val="00824EE1"/>
    <w:rsid w:val="00825205"/>
    <w:rsid w:val="0082574D"/>
    <w:rsid w:val="00831056"/>
    <w:rsid w:val="00831506"/>
    <w:rsid w:val="00831783"/>
    <w:rsid w:val="00832416"/>
    <w:rsid w:val="00834F16"/>
    <w:rsid w:val="008372BB"/>
    <w:rsid w:val="00837EB7"/>
    <w:rsid w:val="00841019"/>
    <w:rsid w:val="00841F79"/>
    <w:rsid w:val="00842C1E"/>
    <w:rsid w:val="00843600"/>
    <w:rsid w:val="00843B4F"/>
    <w:rsid w:val="0084504E"/>
    <w:rsid w:val="00845E34"/>
    <w:rsid w:val="0084754A"/>
    <w:rsid w:val="00847FDB"/>
    <w:rsid w:val="00851BE2"/>
    <w:rsid w:val="008535D5"/>
    <w:rsid w:val="00853643"/>
    <w:rsid w:val="00853C78"/>
    <w:rsid w:val="00854765"/>
    <w:rsid w:val="00854CAB"/>
    <w:rsid w:val="00856BAC"/>
    <w:rsid w:val="00857AE8"/>
    <w:rsid w:val="00857B3D"/>
    <w:rsid w:val="00857C97"/>
    <w:rsid w:val="00857D08"/>
    <w:rsid w:val="008602AE"/>
    <w:rsid w:val="00860584"/>
    <w:rsid w:val="0086062E"/>
    <w:rsid w:val="00860643"/>
    <w:rsid w:val="00863256"/>
    <w:rsid w:val="008657AC"/>
    <w:rsid w:val="008670F6"/>
    <w:rsid w:val="0087045F"/>
    <w:rsid w:val="00872936"/>
    <w:rsid w:val="00876BF1"/>
    <w:rsid w:val="0088032F"/>
    <w:rsid w:val="00880B6B"/>
    <w:rsid w:val="00881028"/>
    <w:rsid w:val="0088113F"/>
    <w:rsid w:val="00881491"/>
    <w:rsid w:val="008826CA"/>
    <w:rsid w:val="00886529"/>
    <w:rsid w:val="0088690C"/>
    <w:rsid w:val="00887389"/>
    <w:rsid w:val="00890142"/>
    <w:rsid w:val="00891978"/>
    <w:rsid w:val="00893B45"/>
    <w:rsid w:val="008946D2"/>
    <w:rsid w:val="008964A4"/>
    <w:rsid w:val="00896FAD"/>
    <w:rsid w:val="00897709"/>
    <w:rsid w:val="008977E3"/>
    <w:rsid w:val="00897AA4"/>
    <w:rsid w:val="00897B88"/>
    <w:rsid w:val="00897E06"/>
    <w:rsid w:val="008A0169"/>
    <w:rsid w:val="008A1BD9"/>
    <w:rsid w:val="008A1FA0"/>
    <w:rsid w:val="008A2E69"/>
    <w:rsid w:val="008A3E52"/>
    <w:rsid w:val="008A4A7A"/>
    <w:rsid w:val="008A4E3F"/>
    <w:rsid w:val="008A4EF5"/>
    <w:rsid w:val="008A7232"/>
    <w:rsid w:val="008A78D6"/>
    <w:rsid w:val="008B079A"/>
    <w:rsid w:val="008B0BF3"/>
    <w:rsid w:val="008B13CE"/>
    <w:rsid w:val="008B13F5"/>
    <w:rsid w:val="008B30AE"/>
    <w:rsid w:val="008B374F"/>
    <w:rsid w:val="008B697B"/>
    <w:rsid w:val="008B7789"/>
    <w:rsid w:val="008C03BA"/>
    <w:rsid w:val="008C2553"/>
    <w:rsid w:val="008C2EDC"/>
    <w:rsid w:val="008C4DE8"/>
    <w:rsid w:val="008C54F7"/>
    <w:rsid w:val="008D021B"/>
    <w:rsid w:val="008D1F6D"/>
    <w:rsid w:val="008D2370"/>
    <w:rsid w:val="008D27AE"/>
    <w:rsid w:val="008D29CE"/>
    <w:rsid w:val="008D3101"/>
    <w:rsid w:val="008D3C85"/>
    <w:rsid w:val="008D44DF"/>
    <w:rsid w:val="008D4B4F"/>
    <w:rsid w:val="008D5FE2"/>
    <w:rsid w:val="008D607E"/>
    <w:rsid w:val="008D6D4D"/>
    <w:rsid w:val="008E03CB"/>
    <w:rsid w:val="008E113A"/>
    <w:rsid w:val="008E1E45"/>
    <w:rsid w:val="008E2311"/>
    <w:rsid w:val="008E3125"/>
    <w:rsid w:val="008E53BF"/>
    <w:rsid w:val="008E6A25"/>
    <w:rsid w:val="008E6D6A"/>
    <w:rsid w:val="008E6E69"/>
    <w:rsid w:val="008F038B"/>
    <w:rsid w:val="008F0B1E"/>
    <w:rsid w:val="008F0F3A"/>
    <w:rsid w:val="008F15ED"/>
    <w:rsid w:val="008F163D"/>
    <w:rsid w:val="008F1A79"/>
    <w:rsid w:val="008F2172"/>
    <w:rsid w:val="008F22D8"/>
    <w:rsid w:val="008F3E0D"/>
    <w:rsid w:val="008F494B"/>
    <w:rsid w:val="00901F9E"/>
    <w:rsid w:val="009025C1"/>
    <w:rsid w:val="00902ED6"/>
    <w:rsid w:val="0090331C"/>
    <w:rsid w:val="00904279"/>
    <w:rsid w:val="00905ED7"/>
    <w:rsid w:val="009100C7"/>
    <w:rsid w:val="0091054F"/>
    <w:rsid w:val="00910B0E"/>
    <w:rsid w:val="00911A6F"/>
    <w:rsid w:val="00912CB7"/>
    <w:rsid w:val="009133F2"/>
    <w:rsid w:val="00913625"/>
    <w:rsid w:val="00913E6E"/>
    <w:rsid w:val="00913F8D"/>
    <w:rsid w:val="009146AD"/>
    <w:rsid w:val="0091630D"/>
    <w:rsid w:val="0091767A"/>
    <w:rsid w:val="009176C6"/>
    <w:rsid w:val="009208E8"/>
    <w:rsid w:val="00921FDC"/>
    <w:rsid w:val="00924298"/>
    <w:rsid w:val="00925EBD"/>
    <w:rsid w:val="009260BA"/>
    <w:rsid w:val="00926FA5"/>
    <w:rsid w:val="00927B8C"/>
    <w:rsid w:val="00930665"/>
    <w:rsid w:val="00930D34"/>
    <w:rsid w:val="00930D75"/>
    <w:rsid w:val="009328A7"/>
    <w:rsid w:val="00932DF9"/>
    <w:rsid w:val="009353B9"/>
    <w:rsid w:val="0093678D"/>
    <w:rsid w:val="009371CA"/>
    <w:rsid w:val="00937369"/>
    <w:rsid w:val="009378E4"/>
    <w:rsid w:val="00940841"/>
    <w:rsid w:val="00941750"/>
    <w:rsid w:val="00941FFE"/>
    <w:rsid w:val="0094248E"/>
    <w:rsid w:val="0094276C"/>
    <w:rsid w:val="00942F2C"/>
    <w:rsid w:val="00944B61"/>
    <w:rsid w:val="00944D6D"/>
    <w:rsid w:val="00945490"/>
    <w:rsid w:val="00946AED"/>
    <w:rsid w:val="009470BB"/>
    <w:rsid w:val="0095130C"/>
    <w:rsid w:val="0095177E"/>
    <w:rsid w:val="00951ECA"/>
    <w:rsid w:val="009529E8"/>
    <w:rsid w:val="00953A3B"/>
    <w:rsid w:val="0095474E"/>
    <w:rsid w:val="009575B4"/>
    <w:rsid w:val="0096009F"/>
    <w:rsid w:val="00961892"/>
    <w:rsid w:val="00961A73"/>
    <w:rsid w:val="009626DA"/>
    <w:rsid w:val="00963F35"/>
    <w:rsid w:val="00964C0A"/>
    <w:rsid w:val="009654E8"/>
    <w:rsid w:val="00966D1A"/>
    <w:rsid w:val="009706E8"/>
    <w:rsid w:val="00971085"/>
    <w:rsid w:val="00973586"/>
    <w:rsid w:val="0097384C"/>
    <w:rsid w:val="0097720E"/>
    <w:rsid w:val="00982244"/>
    <w:rsid w:val="00982268"/>
    <w:rsid w:val="0098271D"/>
    <w:rsid w:val="00983310"/>
    <w:rsid w:val="009845F0"/>
    <w:rsid w:val="009850C3"/>
    <w:rsid w:val="00985FBB"/>
    <w:rsid w:val="009904CE"/>
    <w:rsid w:val="00991597"/>
    <w:rsid w:val="00992A30"/>
    <w:rsid w:val="00995305"/>
    <w:rsid w:val="0099743D"/>
    <w:rsid w:val="009A0D95"/>
    <w:rsid w:val="009A0DA7"/>
    <w:rsid w:val="009A2756"/>
    <w:rsid w:val="009A3B31"/>
    <w:rsid w:val="009A4DE7"/>
    <w:rsid w:val="009A55F2"/>
    <w:rsid w:val="009A5E6C"/>
    <w:rsid w:val="009B03B8"/>
    <w:rsid w:val="009B1551"/>
    <w:rsid w:val="009B20CF"/>
    <w:rsid w:val="009B30AD"/>
    <w:rsid w:val="009B3F98"/>
    <w:rsid w:val="009B4436"/>
    <w:rsid w:val="009B5618"/>
    <w:rsid w:val="009B561E"/>
    <w:rsid w:val="009B5A81"/>
    <w:rsid w:val="009B5AE4"/>
    <w:rsid w:val="009B7F01"/>
    <w:rsid w:val="009C00EB"/>
    <w:rsid w:val="009C01E6"/>
    <w:rsid w:val="009C392C"/>
    <w:rsid w:val="009C6779"/>
    <w:rsid w:val="009C6C9C"/>
    <w:rsid w:val="009D1AB0"/>
    <w:rsid w:val="009D2985"/>
    <w:rsid w:val="009D34A6"/>
    <w:rsid w:val="009D59F3"/>
    <w:rsid w:val="009D5E40"/>
    <w:rsid w:val="009E49EC"/>
    <w:rsid w:val="009E4DFE"/>
    <w:rsid w:val="009E5800"/>
    <w:rsid w:val="009E6376"/>
    <w:rsid w:val="009E6A77"/>
    <w:rsid w:val="009F02D9"/>
    <w:rsid w:val="009F120E"/>
    <w:rsid w:val="009F2C3D"/>
    <w:rsid w:val="009F30D8"/>
    <w:rsid w:val="009F3F18"/>
    <w:rsid w:val="009F46CC"/>
    <w:rsid w:val="009F4BB2"/>
    <w:rsid w:val="009F5046"/>
    <w:rsid w:val="00A00A73"/>
    <w:rsid w:val="00A00B9F"/>
    <w:rsid w:val="00A00FCF"/>
    <w:rsid w:val="00A045CF"/>
    <w:rsid w:val="00A048B5"/>
    <w:rsid w:val="00A048CF"/>
    <w:rsid w:val="00A07725"/>
    <w:rsid w:val="00A07800"/>
    <w:rsid w:val="00A07EAA"/>
    <w:rsid w:val="00A113DE"/>
    <w:rsid w:val="00A137CB"/>
    <w:rsid w:val="00A173A5"/>
    <w:rsid w:val="00A20147"/>
    <w:rsid w:val="00A203AC"/>
    <w:rsid w:val="00A21188"/>
    <w:rsid w:val="00A214D1"/>
    <w:rsid w:val="00A21A20"/>
    <w:rsid w:val="00A2401B"/>
    <w:rsid w:val="00A2417E"/>
    <w:rsid w:val="00A26152"/>
    <w:rsid w:val="00A309B3"/>
    <w:rsid w:val="00A34362"/>
    <w:rsid w:val="00A3538D"/>
    <w:rsid w:val="00A36243"/>
    <w:rsid w:val="00A37CB2"/>
    <w:rsid w:val="00A4079C"/>
    <w:rsid w:val="00A41FEA"/>
    <w:rsid w:val="00A42341"/>
    <w:rsid w:val="00A426C0"/>
    <w:rsid w:val="00A42BCB"/>
    <w:rsid w:val="00A42F0F"/>
    <w:rsid w:val="00A45D32"/>
    <w:rsid w:val="00A46DA6"/>
    <w:rsid w:val="00A46F44"/>
    <w:rsid w:val="00A52BE6"/>
    <w:rsid w:val="00A53C5E"/>
    <w:rsid w:val="00A55899"/>
    <w:rsid w:val="00A55A6E"/>
    <w:rsid w:val="00A568F2"/>
    <w:rsid w:val="00A6119E"/>
    <w:rsid w:val="00A618D3"/>
    <w:rsid w:val="00A622BE"/>
    <w:rsid w:val="00A63A5E"/>
    <w:rsid w:val="00A656D6"/>
    <w:rsid w:val="00A65D2B"/>
    <w:rsid w:val="00A65DFF"/>
    <w:rsid w:val="00A6708C"/>
    <w:rsid w:val="00A71B30"/>
    <w:rsid w:val="00A723BD"/>
    <w:rsid w:val="00A72C74"/>
    <w:rsid w:val="00A7364E"/>
    <w:rsid w:val="00A73EAC"/>
    <w:rsid w:val="00A74142"/>
    <w:rsid w:val="00A74F25"/>
    <w:rsid w:val="00A75D6B"/>
    <w:rsid w:val="00A76A1C"/>
    <w:rsid w:val="00A76BFA"/>
    <w:rsid w:val="00A776BB"/>
    <w:rsid w:val="00A778C4"/>
    <w:rsid w:val="00A812E3"/>
    <w:rsid w:val="00A81886"/>
    <w:rsid w:val="00A81D4E"/>
    <w:rsid w:val="00A84AB5"/>
    <w:rsid w:val="00A862D4"/>
    <w:rsid w:val="00A9032D"/>
    <w:rsid w:val="00A90F46"/>
    <w:rsid w:val="00A9105A"/>
    <w:rsid w:val="00A91876"/>
    <w:rsid w:val="00A93AC3"/>
    <w:rsid w:val="00A9437A"/>
    <w:rsid w:val="00A95D5D"/>
    <w:rsid w:val="00A96406"/>
    <w:rsid w:val="00A97FB5"/>
    <w:rsid w:val="00AA024E"/>
    <w:rsid w:val="00AA0364"/>
    <w:rsid w:val="00AA0E18"/>
    <w:rsid w:val="00AA35F9"/>
    <w:rsid w:val="00AA3842"/>
    <w:rsid w:val="00AA78F6"/>
    <w:rsid w:val="00AB03B1"/>
    <w:rsid w:val="00AB192E"/>
    <w:rsid w:val="00AB2155"/>
    <w:rsid w:val="00AB21D6"/>
    <w:rsid w:val="00AB307D"/>
    <w:rsid w:val="00AB40E4"/>
    <w:rsid w:val="00AB4B8A"/>
    <w:rsid w:val="00AB52D0"/>
    <w:rsid w:val="00AB5932"/>
    <w:rsid w:val="00AB5FB6"/>
    <w:rsid w:val="00AB7AAC"/>
    <w:rsid w:val="00AC441C"/>
    <w:rsid w:val="00AC485D"/>
    <w:rsid w:val="00AC6483"/>
    <w:rsid w:val="00AC70C9"/>
    <w:rsid w:val="00AD0BF1"/>
    <w:rsid w:val="00AE090E"/>
    <w:rsid w:val="00AE1AC2"/>
    <w:rsid w:val="00AE1ACE"/>
    <w:rsid w:val="00AE1B5A"/>
    <w:rsid w:val="00AE2440"/>
    <w:rsid w:val="00AE2991"/>
    <w:rsid w:val="00AE341D"/>
    <w:rsid w:val="00AE34E7"/>
    <w:rsid w:val="00AE3FB1"/>
    <w:rsid w:val="00AE501A"/>
    <w:rsid w:val="00AE555B"/>
    <w:rsid w:val="00AE56AF"/>
    <w:rsid w:val="00AE5EB5"/>
    <w:rsid w:val="00AE7CC5"/>
    <w:rsid w:val="00AF015F"/>
    <w:rsid w:val="00AF01E2"/>
    <w:rsid w:val="00AF461E"/>
    <w:rsid w:val="00AF4A75"/>
    <w:rsid w:val="00AF4BC9"/>
    <w:rsid w:val="00AF4C80"/>
    <w:rsid w:val="00AF5712"/>
    <w:rsid w:val="00AF637C"/>
    <w:rsid w:val="00AF7CE9"/>
    <w:rsid w:val="00B00793"/>
    <w:rsid w:val="00B012F6"/>
    <w:rsid w:val="00B012FB"/>
    <w:rsid w:val="00B014C5"/>
    <w:rsid w:val="00B028CB"/>
    <w:rsid w:val="00B02A5D"/>
    <w:rsid w:val="00B032A4"/>
    <w:rsid w:val="00B04E7D"/>
    <w:rsid w:val="00B05343"/>
    <w:rsid w:val="00B05699"/>
    <w:rsid w:val="00B06027"/>
    <w:rsid w:val="00B065AF"/>
    <w:rsid w:val="00B06822"/>
    <w:rsid w:val="00B06B4D"/>
    <w:rsid w:val="00B07A5E"/>
    <w:rsid w:val="00B10820"/>
    <w:rsid w:val="00B13E02"/>
    <w:rsid w:val="00B1497E"/>
    <w:rsid w:val="00B150B6"/>
    <w:rsid w:val="00B16956"/>
    <w:rsid w:val="00B171CE"/>
    <w:rsid w:val="00B171F7"/>
    <w:rsid w:val="00B172CA"/>
    <w:rsid w:val="00B2124F"/>
    <w:rsid w:val="00B21265"/>
    <w:rsid w:val="00B233F4"/>
    <w:rsid w:val="00B24260"/>
    <w:rsid w:val="00B25073"/>
    <w:rsid w:val="00B2636F"/>
    <w:rsid w:val="00B30042"/>
    <w:rsid w:val="00B30AF4"/>
    <w:rsid w:val="00B30C85"/>
    <w:rsid w:val="00B321A0"/>
    <w:rsid w:val="00B32B92"/>
    <w:rsid w:val="00B337BF"/>
    <w:rsid w:val="00B36204"/>
    <w:rsid w:val="00B36B66"/>
    <w:rsid w:val="00B37FC9"/>
    <w:rsid w:val="00B44375"/>
    <w:rsid w:val="00B44BC1"/>
    <w:rsid w:val="00B4505F"/>
    <w:rsid w:val="00B46BA0"/>
    <w:rsid w:val="00B5056E"/>
    <w:rsid w:val="00B5233A"/>
    <w:rsid w:val="00B52CC9"/>
    <w:rsid w:val="00B52D5C"/>
    <w:rsid w:val="00B53B7F"/>
    <w:rsid w:val="00B53B82"/>
    <w:rsid w:val="00B542C8"/>
    <w:rsid w:val="00B55829"/>
    <w:rsid w:val="00B56B0C"/>
    <w:rsid w:val="00B64B52"/>
    <w:rsid w:val="00B651F3"/>
    <w:rsid w:val="00B65EF2"/>
    <w:rsid w:val="00B66B24"/>
    <w:rsid w:val="00B72A9B"/>
    <w:rsid w:val="00B73431"/>
    <w:rsid w:val="00B747F6"/>
    <w:rsid w:val="00B748C0"/>
    <w:rsid w:val="00B75A04"/>
    <w:rsid w:val="00B77B2F"/>
    <w:rsid w:val="00B77D26"/>
    <w:rsid w:val="00B81166"/>
    <w:rsid w:val="00B82311"/>
    <w:rsid w:val="00B83083"/>
    <w:rsid w:val="00B83A37"/>
    <w:rsid w:val="00B8730E"/>
    <w:rsid w:val="00B8730F"/>
    <w:rsid w:val="00B87486"/>
    <w:rsid w:val="00B87FE7"/>
    <w:rsid w:val="00B901E6"/>
    <w:rsid w:val="00B90B10"/>
    <w:rsid w:val="00B92279"/>
    <w:rsid w:val="00B927C8"/>
    <w:rsid w:val="00B92FF6"/>
    <w:rsid w:val="00B94885"/>
    <w:rsid w:val="00B95374"/>
    <w:rsid w:val="00B95F88"/>
    <w:rsid w:val="00B9655F"/>
    <w:rsid w:val="00B970B1"/>
    <w:rsid w:val="00B97B26"/>
    <w:rsid w:val="00BA0B6E"/>
    <w:rsid w:val="00BA13B5"/>
    <w:rsid w:val="00BA20B2"/>
    <w:rsid w:val="00BA27D0"/>
    <w:rsid w:val="00BA2B37"/>
    <w:rsid w:val="00BA477D"/>
    <w:rsid w:val="00BA4AE1"/>
    <w:rsid w:val="00BA4BE7"/>
    <w:rsid w:val="00BA637F"/>
    <w:rsid w:val="00BA6FE2"/>
    <w:rsid w:val="00BB031A"/>
    <w:rsid w:val="00BB07F9"/>
    <w:rsid w:val="00BB190B"/>
    <w:rsid w:val="00BB266B"/>
    <w:rsid w:val="00BB3A0E"/>
    <w:rsid w:val="00BB7154"/>
    <w:rsid w:val="00BC0563"/>
    <w:rsid w:val="00BC0AB4"/>
    <w:rsid w:val="00BC4971"/>
    <w:rsid w:val="00BC4AAA"/>
    <w:rsid w:val="00BC536B"/>
    <w:rsid w:val="00BC5A07"/>
    <w:rsid w:val="00BC63FF"/>
    <w:rsid w:val="00BC699A"/>
    <w:rsid w:val="00BD139F"/>
    <w:rsid w:val="00BD23F3"/>
    <w:rsid w:val="00BD2DFA"/>
    <w:rsid w:val="00BD55A1"/>
    <w:rsid w:val="00BD57E9"/>
    <w:rsid w:val="00BD5AF4"/>
    <w:rsid w:val="00BD6387"/>
    <w:rsid w:val="00BD6D95"/>
    <w:rsid w:val="00BD75D5"/>
    <w:rsid w:val="00BD7E7E"/>
    <w:rsid w:val="00BD7EDC"/>
    <w:rsid w:val="00BE0CB7"/>
    <w:rsid w:val="00BE3886"/>
    <w:rsid w:val="00BE4C72"/>
    <w:rsid w:val="00BE6F10"/>
    <w:rsid w:val="00BF063D"/>
    <w:rsid w:val="00BF0D1B"/>
    <w:rsid w:val="00BF0E8A"/>
    <w:rsid w:val="00BF117B"/>
    <w:rsid w:val="00BF127D"/>
    <w:rsid w:val="00BF1D84"/>
    <w:rsid w:val="00BF1F07"/>
    <w:rsid w:val="00BF2603"/>
    <w:rsid w:val="00BF3557"/>
    <w:rsid w:val="00BF547B"/>
    <w:rsid w:val="00BF69DB"/>
    <w:rsid w:val="00C00204"/>
    <w:rsid w:val="00C0098B"/>
    <w:rsid w:val="00C00F3F"/>
    <w:rsid w:val="00C016EA"/>
    <w:rsid w:val="00C02804"/>
    <w:rsid w:val="00C04217"/>
    <w:rsid w:val="00C042AF"/>
    <w:rsid w:val="00C04E4C"/>
    <w:rsid w:val="00C05B22"/>
    <w:rsid w:val="00C05FBF"/>
    <w:rsid w:val="00C06029"/>
    <w:rsid w:val="00C061DC"/>
    <w:rsid w:val="00C07589"/>
    <w:rsid w:val="00C07885"/>
    <w:rsid w:val="00C10517"/>
    <w:rsid w:val="00C107F2"/>
    <w:rsid w:val="00C10D20"/>
    <w:rsid w:val="00C11598"/>
    <w:rsid w:val="00C11713"/>
    <w:rsid w:val="00C11D5B"/>
    <w:rsid w:val="00C12E33"/>
    <w:rsid w:val="00C13C90"/>
    <w:rsid w:val="00C14422"/>
    <w:rsid w:val="00C161DE"/>
    <w:rsid w:val="00C16914"/>
    <w:rsid w:val="00C16C74"/>
    <w:rsid w:val="00C1735C"/>
    <w:rsid w:val="00C2326F"/>
    <w:rsid w:val="00C23F66"/>
    <w:rsid w:val="00C24120"/>
    <w:rsid w:val="00C254B8"/>
    <w:rsid w:val="00C25FFE"/>
    <w:rsid w:val="00C27AF4"/>
    <w:rsid w:val="00C301F4"/>
    <w:rsid w:val="00C30B9D"/>
    <w:rsid w:val="00C32389"/>
    <w:rsid w:val="00C32F27"/>
    <w:rsid w:val="00C3653C"/>
    <w:rsid w:val="00C36EF6"/>
    <w:rsid w:val="00C41A7B"/>
    <w:rsid w:val="00C41D3C"/>
    <w:rsid w:val="00C4529F"/>
    <w:rsid w:val="00C456B9"/>
    <w:rsid w:val="00C46593"/>
    <w:rsid w:val="00C474BE"/>
    <w:rsid w:val="00C5040A"/>
    <w:rsid w:val="00C52A25"/>
    <w:rsid w:val="00C52F5D"/>
    <w:rsid w:val="00C54103"/>
    <w:rsid w:val="00C5429A"/>
    <w:rsid w:val="00C5484C"/>
    <w:rsid w:val="00C56ADB"/>
    <w:rsid w:val="00C57B2D"/>
    <w:rsid w:val="00C61363"/>
    <w:rsid w:val="00C6190B"/>
    <w:rsid w:val="00C62D69"/>
    <w:rsid w:val="00C63F56"/>
    <w:rsid w:val="00C70277"/>
    <w:rsid w:val="00C705CA"/>
    <w:rsid w:val="00C723FA"/>
    <w:rsid w:val="00C73815"/>
    <w:rsid w:val="00C7406B"/>
    <w:rsid w:val="00C745C0"/>
    <w:rsid w:val="00C7528B"/>
    <w:rsid w:val="00C760AE"/>
    <w:rsid w:val="00C768FC"/>
    <w:rsid w:val="00C778C1"/>
    <w:rsid w:val="00C818C9"/>
    <w:rsid w:val="00C818EB"/>
    <w:rsid w:val="00C82287"/>
    <w:rsid w:val="00C833DB"/>
    <w:rsid w:val="00C84A44"/>
    <w:rsid w:val="00C85ED0"/>
    <w:rsid w:val="00C8669E"/>
    <w:rsid w:val="00C87015"/>
    <w:rsid w:val="00C91979"/>
    <w:rsid w:val="00C924F5"/>
    <w:rsid w:val="00C92E91"/>
    <w:rsid w:val="00C933FE"/>
    <w:rsid w:val="00C9476F"/>
    <w:rsid w:val="00C94AD1"/>
    <w:rsid w:val="00C94FA1"/>
    <w:rsid w:val="00C96B1D"/>
    <w:rsid w:val="00C970CA"/>
    <w:rsid w:val="00C9774C"/>
    <w:rsid w:val="00CA0CE1"/>
    <w:rsid w:val="00CA1FB7"/>
    <w:rsid w:val="00CA23C8"/>
    <w:rsid w:val="00CA4369"/>
    <w:rsid w:val="00CA4F8E"/>
    <w:rsid w:val="00CA57EC"/>
    <w:rsid w:val="00CA7129"/>
    <w:rsid w:val="00CA72FD"/>
    <w:rsid w:val="00CA7303"/>
    <w:rsid w:val="00CB12DF"/>
    <w:rsid w:val="00CB22E4"/>
    <w:rsid w:val="00CB2D02"/>
    <w:rsid w:val="00CB6F59"/>
    <w:rsid w:val="00CC0A57"/>
    <w:rsid w:val="00CC0D49"/>
    <w:rsid w:val="00CC0EBF"/>
    <w:rsid w:val="00CC134B"/>
    <w:rsid w:val="00CC1AFB"/>
    <w:rsid w:val="00CC3F34"/>
    <w:rsid w:val="00CC3FE7"/>
    <w:rsid w:val="00CC40F7"/>
    <w:rsid w:val="00CC49C6"/>
    <w:rsid w:val="00CC7E12"/>
    <w:rsid w:val="00CD0007"/>
    <w:rsid w:val="00CD070A"/>
    <w:rsid w:val="00CD12A6"/>
    <w:rsid w:val="00CD1B35"/>
    <w:rsid w:val="00CD4B25"/>
    <w:rsid w:val="00CD4C84"/>
    <w:rsid w:val="00CD518D"/>
    <w:rsid w:val="00CD6A39"/>
    <w:rsid w:val="00CE3353"/>
    <w:rsid w:val="00CE3BEB"/>
    <w:rsid w:val="00CE4667"/>
    <w:rsid w:val="00CE4A34"/>
    <w:rsid w:val="00CE4A7F"/>
    <w:rsid w:val="00CE7BCF"/>
    <w:rsid w:val="00CE7D7C"/>
    <w:rsid w:val="00CF2896"/>
    <w:rsid w:val="00CF3D2A"/>
    <w:rsid w:val="00CF40FE"/>
    <w:rsid w:val="00CF4813"/>
    <w:rsid w:val="00CF4C72"/>
    <w:rsid w:val="00CF613E"/>
    <w:rsid w:val="00CF6216"/>
    <w:rsid w:val="00CF67B6"/>
    <w:rsid w:val="00D0465F"/>
    <w:rsid w:val="00D04B46"/>
    <w:rsid w:val="00D051AA"/>
    <w:rsid w:val="00D05230"/>
    <w:rsid w:val="00D053C8"/>
    <w:rsid w:val="00D05A84"/>
    <w:rsid w:val="00D06CD1"/>
    <w:rsid w:val="00D104E8"/>
    <w:rsid w:val="00D119A0"/>
    <w:rsid w:val="00D15A80"/>
    <w:rsid w:val="00D164B3"/>
    <w:rsid w:val="00D2044A"/>
    <w:rsid w:val="00D218F3"/>
    <w:rsid w:val="00D21E89"/>
    <w:rsid w:val="00D22E89"/>
    <w:rsid w:val="00D23507"/>
    <w:rsid w:val="00D2633D"/>
    <w:rsid w:val="00D26C65"/>
    <w:rsid w:val="00D2763D"/>
    <w:rsid w:val="00D328C1"/>
    <w:rsid w:val="00D365B8"/>
    <w:rsid w:val="00D4150D"/>
    <w:rsid w:val="00D41AB8"/>
    <w:rsid w:val="00D42A80"/>
    <w:rsid w:val="00D42EB1"/>
    <w:rsid w:val="00D432B7"/>
    <w:rsid w:val="00D43ADD"/>
    <w:rsid w:val="00D45644"/>
    <w:rsid w:val="00D47847"/>
    <w:rsid w:val="00D47B4D"/>
    <w:rsid w:val="00D5035B"/>
    <w:rsid w:val="00D504BA"/>
    <w:rsid w:val="00D5275F"/>
    <w:rsid w:val="00D52FA3"/>
    <w:rsid w:val="00D53A84"/>
    <w:rsid w:val="00D54FCA"/>
    <w:rsid w:val="00D55C29"/>
    <w:rsid w:val="00D55F2C"/>
    <w:rsid w:val="00D57743"/>
    <w:rsid w:val="00D57C7C"/>
    <w:rsid w:val="00D6257D"/>
    <w:rsid w:val="00D64F26"/>
    <w:rsid w:val="00D664A4"/>
    <w:rsid w:val="00D66B9F"/>
    <w:rsid w:val="00D67DBF"/>
    <w:rsid w:val="00D72134"/>
    <w:rsid w:val="00D73676"/>
    <w:rsid w:val="00D73975"/>
    <w:rsid w:val="00D809D1"/>
    <w:rsid w:val="00D81B63"/>
    <w:rsid w:val="00D81B8A"/>
    <w:rsid w:val="00D836A9"/>
    <w:rsid w:val="00D83F1A"/>
    <w:rsid w:val="00D856B0"/>
    <w:rsid w:val="00D87C0F"/>
    <w:rsid w:val="00D87D07"/>
    <w:rsid w:val="00D90024"/>
    <w:rsid w:val="00D900CB"/>
    <w:rsid w:val="00D90277"/>
    <w:rsid w:val="00D9139E"/>
    <w:rsid w:val="00D91A19"/>
    <w:rsid w:val="00D92ADB"/>
    <w:rsid w:val="00D93287"/>
    <w:rsid w:val="00D93420"/>
    <w:rsid w:val="00D94FDA"/>
    <w:rsid w:val="00D95B96"/>
    <w:rsid w:val="00D9742C"/>
    <w:rsid w:val="00D97A23"/>
    <w:rsid w:val="00DA0442"/>
    <w:rsid w:val="00DA0B9B"/>
    <w:rsid w:val="00DA1B21"/>
    <w:rsid w:val="00DA2037"/>
    <w:rsid w:val="00DA3FB7"/>
    <w:rsid w:val="00DA519A"/>
    <w:rsid w:val="00DA5227"/>
    <w:rsid w:val="00DA64E9"/>
    <w:rsid w:val="00DA77C2"/>
    <w:rsid w:val="00DA7ADD"/>
    <w:rsid w:val="00DB02E8"/>
    <w:rsid w:val="00DB10D9"/>
    <w:rsid w:val="00DB4667"/>
    <w:rsid w:val="00DB4874"/>
    <w:rsid w:val="00DB5859"/>
    <w:rsid w:val="00DB5C8C"/>
    <w:rsid w:val="00DB5D18"/>
    <w:rsid w:val="00DB6EEC"/>
    <w:rsid w:val="00DB7D9C"/>
    <w:rsid w:val="00DC19F1"/>
    <w:rsid w:val="00DC1B57"/>
    <w:rsid w:val="00DC1FF9"/>
    <w:rsid w:val="00DC4328"/>
    <w:rsid w:val="00DC5BC8"/>
    <w:rsid w:val="00DC5C5E"/>
    <w:rsid w:val="00DC632D"/>
    <w:rsid w:val="00DC6E48"/>
    <w:rsid w:val="00DC7879"/>
    <w:rsid w:val="00DD26CE"/>
    <w:rsid w:val="00DD3158"/>
    <w:rsid w:val="00DD53F6"/>
    <w:rsid w:val="00DD56CE"/>
    <w:rsid w:val="00DD6920"/>
    <w:rsid w:val="00DE33EE"/>
    <w:rsid w:val="00DE4D98"/>
    <w:rsid w:val="00DE5945"/>
    <w:rsid w:val="00DE6E15"/>
    <w:rsid w:val="00DF1077"/>
    <w:rsid w:val="00DF129B"/>
    <w:rsid w:val="00DF308D"/>
    <w:rsid w:val="00DF44E5"/>
    <w:rsid w:val="00DF67FF"/>
    <w:rsid w:val="00DF6868"/>
    <w:rsid w:val="00E00582"/>
    <w:rsid w:val="00E00EBA"/>
    <w:rsid w:val="00E03586"/>
    <w:rsid w:val="00E0437A"/>
    <w:rsid w:val="00E04454"/>
    <w:rsid w:val="00E055AD"/>
    <w:rsid w:val="00E058DC"/>
    <w:rsid w:val="00E10D83"/>
    <w:rsid w:val="00E1209D"/>
    <w:rsid w:val="00E14F47"/>
    <w:rsid w:val="00E15C72"/>
    <w:rsid w:val="00E165D3"/>
    <w:rsid w:val="00E1719F"/>
    <w:rsid w:val="00E21037"/>
    <w:rsid w:val="00E220EA"/>
    <w:rsid w:val="00E22738"/>
    <w:rsid w:val="00E23509"/>
    <w:rsid w:val="00E250E0"/>
    <w:rsid w:val="00E2745F"/>
    <w:rsid w:val="00E33BD2"/>
    <w:rsid w:val="00E372BB"/>
    <w:rsid w:val="00E374A7"/>
    <w:rsid w:val="00E405E0"/>
    <w:rsid w:val="00E411B2"/>
    <w:rsid w:val="00E422E4"/>
    <w:rsid w:val="00E42FF9"/>
    <w:rsid w:val="00E438A3"/>
    <w:rsid w:val="00E44EE3"/>
    <w:rsid w:val="00E45826"/>
    <w:rsid w:val="00E45D66"/>
    <w:rsid w:val="00E5043F"/>
    <w:rsid w:val="00E504EE"/>
    <w:rsid w:val="00E50ED1"/>
    <w:rsid w:val="00E51031"/>
    <w:rsid w:val="00E51E03"/>
    <w:rsid w:val="00E5598B"/>
    <w:rsid w:val="00E55BF5"/>
    <w:rsid w:val="00E561C8"/>
    <w:rsid w:val="00E56CC6"/>
    <w:rsid w:val="00E624F3"/>
    <w:rsid w:val="00E62857"/>
    <w:rsid w:val="00E628A3"/>
    <w:rsid w:val="00E6441C"/>
    <w:rsid w:val="00E65182"/>
    <w:rsid w:val="00E65A8E"/>
    <w:rsid w:val="00E6704C"/>
    <w:rsid w:val="00E67245"/>
    <w:rsid w:val="00E7148B"/>
    <w:rsid w:val="00E72B2A"/>
    <w:rsid w:val="00E7389C"/>
    <w:rsid w:val="00E7415F"/>
    <w:rsid w:val="00E7483C"/>
    <w:rsid w:val="00E751CC"/>
    <w:rsid w:val="00E80228"/>
    <w:rsid w:val="00E81093"/>
    <w:rsid w:val="00E81C84"/>
    <w:rsid w:val="00E82AF7"/>
    <w:rsid w:val="00E83014"/>
    <w:rsid w:val="00E8387F"/>
    <w:rsid w:val="00E845E2"/>
    <w:rsid w:val="00E84B9B"/>
    <w:rsid w:val="00E86691"/>
    <w:rsid w:val="00E871A9"/>
    <w:rsid w:val="00E8734E"/>
    <w:rsid w:val="00E90673"/>
    <w:rsid w:val="00E90D8B"/>
    <w:rsid w:val="00E92C38"/>
    <w:rsid w:val="00E9468A"/>
    <w:rsid w:val="00E94B9B"/>
    <w:rsid w:val="00E957A0"/>
    <w:rsid w:val="00E95BF7"/>
    <w:rsid w:val="00E96E0B"/>
    <w:rsid w:val="00E96ED8"/>
    <w:rsid w:val="00E97BB7"/>
    <w:rsid w:val="00EA02B4"/>
    <w:rsid w:val="00EA0873"/>
    <w:rsid w:val="00EA0F4E"/>
    <w:rsid w:val="00EA2F83"/>
    <w:rsid w:val="00EA34DA"/>
    <w:rsid w:val="00EA3EEE"/>
    <w:rsid w:val="00EA4844"/>
    <w:rsid w:val="00EA5AB7"/>
    <w:rsid w:val="00EA5B85"/>
    <w:rsid w:val="00EA5FE3"/>
    <w:rsid w:val="00EA6469"/>
    <w:rsid w:val="00EA7923"/>
    <w:rsid w:val="00EA79ED"/>
    <w:rsid w:val="00EB1029"/>
    <w:rsid w:val="00EB2985"/>
    <w:rsid w:val="00EB4236"/>
    <w:rsid w:val="00EB683C"/>
    <w:rsid w:val="00EB7FFC"/>
    <w:rsid w:val="00EC0139"/>
    <w:rsid w:val="00EC1A4C"/>
    <w:rsid w:val="00EC1C94"/>
    <w:rsid w:val="00EC3819"/>
    <w:rsid w:val="00EC4A58"/>
    <w:rsid w:val="00EC4AB7"/>
    <w:rsid w:val="00EC701B"/>
    <w:rsid w:val="00ED4030"/>
    <w:rsid w:val="00EE014F"/>
    <w:rsid w:val="00EE23B2"/>
    <w:rsid w:val="00EE3394"/>
    <w:rsid w:val="00EE3A21"/>
    <w:rsid w:val="00EE4E40"/>
    <w:rsid w:val="00EE6990"/>
    <w:rsid w:val="00EE6E24"/>
    <w:rsid w:val="00EE7C4B"/>
    <w:rsid w:val="00EF1FAC"/>
    <w:rsid w:val="00EF293A"/>
    <w:rsid w:val="00EF5D00"/>
    <w:rsid w:val="00EF6617"/>
    <w:rsid w:val="00EF6664"/>
    <w:rsid w:val="00EF67F4"/>
    <w:rsid w:val="00F00B8B"/>
    <w:rsid w:val="00F00C53"/>
    <w:rsid w:val="00F02B4C"/>
    <w:rsid w:val="00F03556"/>
    <w:rsid w:val="00F056FD"/>
    <w:rsid w:val="00F0609A"/>
    <w:rsid w:val="00F06C88"/>
    <w:rsid w:val="00F06F37"/>
    <w:rsid w:val="00F072E6"/>
    <w:rsid w:val="00F10028"/>
    <w:rsid w:val="00F12920"/>
    <w:rsid w:val="00F1511C"/>
    <w:rsid w:val="00F17074"/>
    <w:rsid w:val="00F17441"/>
    <w:rsid w:val="00F209F2"/>
    <w:rsid w:val="00F2258F"/>
    <w:rsid w:val="00F22EAE"/>
    <w:rsid w:val="00F2377A"/>
    <w:rsid w:val="00F253BD"/>
    <w:rsid w:val="00F26EBB"/>
    <w:rsid w:val="00F305AA"/>
    <w:rsid w:val="00F30F11"/>
    <w:rsid w:val="00F32011"/>
    <w:rsid w:val="00F3291C"/>
    <w:rsid w:val="00F3359F"/>
    <w:rsid w:val="00F34122"/>
    <w:rsid w:val="00F352A3"/>
    <w:rsid w:val="00F35518"/>
    <w:rsid w:val="00F4126F"/>
    <w:rsid w:val="00F42BA3"/>
    <w:rsid w:val="00F44519"/>
    <w:rsid w:val="00F446E4"/>
    <w:rsid w:val="00F44ABC"/>
    <w:rsid w:val="00F47048"/>
    <w:rsid w:val="00F47850"/>
    <w:rsid w:val="00F47A09"/>
    <w:rsid w:val="00F47BFC"/>
    <w:rsid w:val="00F522EF"/>
    <w:rsid w:val="00F55CCC"/>
    <w:rsid w:val="00F5667F"/>
    <w:rsid w:val="00F57653"/>
    <w:rsid w:val="00F629E3"/>
    <w:rsid w:val="00F63368"/>
    <w:rsid w:val="00F66BEC"/>
    <w:rsid w:val="00F67094"/>
    <w:rsid w:val="00F67B96"/>
    <w:rsid w:val="00F727EA"/>
    <w:rsid w:val="00F73CA2"/>
    <w:rsid w:val="00F74451"/>
    <w:rsid w:val="00F74C3E"/>
    <w:rsid w:val="00F75426"/>
    <w:rsid w:val="00F76D79"/>
    <w:rsid w:val="00F77725"/>
    <w:rsid w:val="00F777D6"/>
    <w:rsid w:val="00F805CF"/>
    <w:rsid w:val="00F8160E"/>
    <w:rsid w:val="00F81A78"/>
    <w:rsid w:val="00F81B2A"/>
    <w:rsid w:val="00F8346F"/>
    <w:rsid w:val="00F85319"/>
    <w:rsid w:val="00F85913"/>
    <w:rsid w:val="00F9048B"/>
    <w:rsid w:val="00F92605"/>
    <w:rsid w:val="00F9286A"/>
    <w:rsid w:val="00F93758"/>
    <w:rsid w:val="00F96B08"/>
    <w:rsid w:val="00F96FF1"/>
    <w:rsid w:val="00FA2A34"/>
    <w:rsid w:val="00FA2AFA"/>
    <w:rsid w:val="00FA2B89"/>
    <w:rsid w:val="00FA5B3C"/>
    <w:rsid w:val="00FA6B47"/>
    <w:rsid w:val="00FA74C5"/>
    <w:rsid w:val="00FA7867"/>
    <w:rsid w:val="00FB0479"/>
    <w:rsid w:val="00FB0E9C"/>
    <w:rsid w:val="00FB1A99"/>
    <w:rsid w:val="00FB3618"/>
    <w:rsid w:val="00FB4C2C"/>
    <w:rsid w:val="00FB5534"/>
    <w:rsid w:val="00FB7FB7"/>
    <w:rsid w:val="00FC03F8"/>
    <w:rsid w:val="00FC04E5"/>
    <w:rsid w:val="00FC187E"/>
    <w:rsid w:val="00FC1FA6"/>
    <w:rsid w:val="00FC29A3"/>
    <w:rsid w:val="00FC5C13"/>
    <w:rsid w:val="00FC6D78"/>
    <w:rsid w:val="00FC6E1C"/>
    <w:rsid w:val="00FC6F31"/>
    <w:rsid w:val="00FC7E53"/>
    <w:rsid w:val="00FC7E8A"/>
    <w:rsid w:val="00FD09A2"/>
    <w:rsid w:val="00FD20B1"/>
    <w:rsid w:val="00FD2F1C"/>
    <w:rsid w:val="00FD625B"/>
    <w:rsid w:val="00FD661B"/>
    <w:rsid w:val="00FD75E8"/>
    <w:rsid w:val="00FE3AB7"/>
    <w:rsid w:val="00FE7336"/>
    <w:rsid w:val="00FE7C99"/>
    <w:rsid w:val="00FF1298"/>
    <w:rsid w:val="00FF1D18"/>
    <w:rsid w:val="00FF2D79"/>
    <w:rsid w:val="00FF2D8B"/>
    <w:rsid w:val="00FF3AC8"/>
    <w:rsid w:val="00FF3E56"/>
    <w:rsid w:val="00FF484F"/>
    <w:rsid w:val="00FF4F79"/>
    <w:rsid w:val="00FF5C7C"/>
    <w:rsid w:val="00FF5CF6"/>
    <w:rsid w:val="00FF675B"/>
    <w:rsid w:val="00FF6FD4"/>
  </w:rsids>
  <m:mathPr>
    <m:mathFont m:val="Cambria Math"/>
    <m:brkBin m:val="before"/>
    <m:brkBinSub m:val="--"/>
    <m:smallFrac m:val="0"/>
    <m:dispDef/>
    <m:lMargin m:val="0"/>
    <m:rMargin m:val="0"/>
    <m:defJc m:val="centerGroup"/>
    <m:wrapIndent m:val="1440"/>
    <m:intLim m:val="subSup"/>
    <m:naryLim m:val="undOvr"/>
  </m:mathPr>
  <w:themeFontLang w:val="it-I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26DD5B"/>
  <w15:docId w15:val="{44A90A10-EFC0-497B-8EFF-222EA65C9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07BE0"/>
    <w:rPr>
      <w:lang w:val="en-US"/>
    </w:rPr>
  </w:style>
  <w:style w:type="paragraph" w:styleId="Titolo1">
    <w:name w:val="heading 1"/>
    <w:basedOn w:val="Normale"/>
    <w:next w:val="Normale"/>
    <w:link w:val="Titolo1Carattere"/>
    <w:uiPriority w:val="9"/>
    <w:qFormat/>
    <w:rsid w:val="005B66A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uiPriority w:val="9"/>
    <w:unhideWhenUsed/>
    <w:qFormat/>
    <w:rsid w:val="00BF547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uiPriority w:val="9"/>
    <w:unhideWhenUsed/>
    <w:qFormat/>
    <w:rsid w:val="002C2AE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numbering" w:customStyle="1" w:styleId="Nessunelenco1">
    <w:name w:val="Nessun elenco1"/>
    <w:next w:val="Nessunelenco"/>
    <w:uiPriority w:val="99"/>
    <w:semiHidden/>
    <w:unhideWhenUsed/>
    <w:rsid w:val="00C9476F"/>
  </w:style>
  <w:style w:type="table" w:customStyle="1" w:styleId="Grigliatabella1">
    <w:name w:val="Griglia tabella1"/>
    <w:basedOn w:val="Tabellanormale"/>
    <w:uiPriority w:val="59"/>
    <w:rsid w:val="00C9476F"/>
    <w:pPr>
      <w:spacing w:after="0" w:line="240" w:lineRule="auto"/>
      <w:jc w:val="both"/>
    </w:pPr>
    <w:rPr>
      <w:rFonts w:eastAsiaTheme="minorEastAsia"/>
      <w:kern w:val="2"/>
      <w:sz w:val="20"/>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C9476F"/>
    <w:pPr>
      <w:spacing w:after="0" w:line="240" w:lineRule="auto"/>
    </w:pPr>
    <w:rPr>
      <w:rFonts w:ascii="Tahoma" w:eastAsia="Calibri" w:hAnsi="Tahoma" w:cs="Tahoma"/>
      <w:sz w:val="16"/>
      <w:szCs w:val="16"/>
      <w:lang w:val="it-IT"/>
    </w:rPr>
  </w:style>
  <w:style w:type="character" w:customStyle="1" w:styleId="TestofumettoCarattere">
    <w:name w:val="Testo fumetto Carattere"/>
    <w:basedOn w:val="Carpredefinitoparagrafo"/>
    <w:link w:val="Testofumetto"/>
    <w:uiPriority w:val="99"/>
    <w:semiHidden/>
    <w:rsid w:val="00C9476F"/>
    <w:rPr>
      <w:rFonts w:ascii="Tahoma" w:eastAsia="Calibri" w:hAnsi="Tahoma" w:cs="Tahoma"/>
      <w:sz w:val="16"/>
      <w:szCs w:val="16"/>
    </w:rPr>
  </w:style>
  <w:style w:type="table" w:styleId="Grigliatabella">
    <w:name w:val="Table Grid"/>
    <w:basedOn w:val="Tabellanormale"/>
    <w:uiPriority w:val="39"/>
    <w:rsid w:val="00C947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C9476F"/>
    <w:pPr>
      <w:widowControl w:val="0"/>
      <w:wordWrap w:val="0"/>
      <w:autoSpaceDE w:val="0"/>
      <w:autoSpaceDN w:val="0"/>
      <w:jc w:val="both"/>
    </w:pPr>
    <w:rPr>
      <w:rFonts w:ascii="Calibri" w:eastAsia="SimSun" w:hAnsi="Calibri" w:cs="Arial"/>
      <w:b/>
      <w:bCs/>
      <w:kern w:val="2"/>
      <w:sz w:val="20"/>
      <w:szCs w:val="20"/>
      <w:lang w:eastAsia="ko-KR"/>
    </w:rPr>
  </w:style>
  <w:style w:type="character" w:styleId="Enfasicorsivo">
    <w:name w:val="Emphasis"/>
    <w:uiPriority w:val="20"/>
    <w:qFormat/>
    <w:rsid w:val="00C9476F"/>
    <w:rPr>
      <w:i/>
      <w:iCs/>
    </w:rPr>
  </w:style>
  <w:style w:type="paragraph" w:styleId="Intestazione">
    <w:name w:val="header"/>
    <w:basedOn w:val="Normale"/>
    <w:link w:val="IntestazioneCarattere"/>
    <w:uiPriority w:val="99"/>
    <w:unhideWhenUsed/>
    <w:rsid w:val="00C9476F"/>
    <w:pPr>
      <w:tabs>
        <w:tab w:val="center" w:pos="4819"/>
        <w:tab w:val="right" w:pos="9638"/>
      </w:tabs>
      <w:spacing w:after="0" w:line="240" w:lineRule="auto"/>
    </w:pPr>
    <w:rPr>
      <w:rFonts w:ascii="Calibri" w:eastAsia="Calibri" w:hAnsi="Calibri" w:cs="Times New Roman"/>
      <w:lang w:val="it-IT"/>
    </w:rPr>
  </w:style>
  <w:style w:type="character" w:customStyle="1" w:styleId="IntestazioneCarattere">
    <w:name w:val="Intestazione Carattere"/>
    <w:basedOn w:val="Carpredefinitoparagrafo"/>
    <w:link w:val="Intestazione"/>
    <w:uiPriority w:val="99"/>
    <w:rsid w:val="00C9476F"/>
    <w:rPr>
      <w:rFonts w:ascii="Calibri" w:eastAsia="Calibri" w:hAnsi="Calibri" w:cs="Times New Roman"/>
    </w:rPr>
  </w:style>
  <w:style w:type="paragraph" w:styleId="Pidipagina">
    <w:name w:val="footer"/>
    <w:basedOn w:val="Normale"/>
    <w:link w:val="PidipaginaCarattere"/>
    <w:uiPriority w:val="99"/>
    <w:unhideWhenUsed/>
    <w:rsid w:val="00C9476F"/>
    <w:pPr>
      <w:tabs>
        <w:tab w:val="center" w:pos="4819"/>
        <w:tab w:val="right" w:pos="9638"/>
      </w:tabs>
      <w:spacing w:after="0" w:line="240" w:lineRule="auto"/>
    </w:pPr>
    <w:rPr>
      <w:rFonts w:ascii="Calibri" w:eastAsia="Calibri" w:hAnsi="Calibri" w:cs="Times New Roman"/>
      <w:lang w:val="it-IT"/>
    </w:rPr>
  </w:style>
  <w:style w:type="character" w:customStyle="1" w:styleId="PidipaginaCarattere">
    <w:name w:val="Piè di pagina Carattere"/>
    <w:basedOn w:val="Carpredefinitoparagrafo"/>
    <w:link w:val="Pidipagina"/>
    <w:uiPriority w:val="99"/>
    <w:rsid w:val="00C9476F"/>
    <w:rPr>
      <w:rFonts w:ascii="Calibri" w:eastAsia="Calibri" w:hAnsi="Calibri" w:cs="Times New Roman"/>
    </w:rPr>
  </w:style>
  <w:style w:type="paragraph" w:styleId="Paragrafoelenco">
    <w:name w:val="List Paragraph"/>
    <w:basedOn w:val="Normale"/>
    <w:uiPriority w:val="34"/>
    <w:qFormat/>
    <w:rsid w:val="00C9476F"/>
    <w:pPr>
      <w:ind w:left="720"/>
      <w:contextualSpacing/>
    </w:pPr>
    <w:rPr>
      <w:rFonts w:ascii="Calibri" w:eastAsia="Calibri" w:hAnsi="Calibri" w:cs="Times New Roman"/>
      <w:lang w:val="it-IT"/>
    </w:rPr>
  </w:style>
  <w:style w:type="paragraph" w:styleId="NormaleWeb">
    <w:name w:val="Normal (Web)"/>
    <w:basedOn w:val="Normale"/>
    <w:uiPriority w:val="99"/>
    <w:rsid w:val="00C9476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
    <w:name w:val="mi"/>
    <w:basedOn w:val="Carpredefinitoparagrafo"/>
    <w:rsid w:val="00C9476F"/>
  </w:style>
  <w:style w:type="character" w:customStyle="1" w:styleId="mo">
    <w:name w:val="mo"/>
    <w:basedOn w:val="Carpredefinitoparagrafo"/>
    <w:rsid w:val="00C9476F"/>
  </w:style>
  <w:style w:type="character" w:customStyle="1" w:styleId="mn">
    <w:name w:val="mn"/>
    <w:basedOn w:val="Carpredefinitoparagrafo"/>
    <w:rsid w:val="00C9476F"/>
  </w:style>
  <w:style w:type="table" w:customStyle="1" w:styleId="Grigliatabella11">
    <w:name w:val="Griglia tabella11"/>
    <w:basedOn w:val="Tabellanormale"/>
    <w:next w:val="Grigliatabella"/>
    <w:uiPriority w:val="59"/>
    <w:rsid w:val="00C9476F"/>
    <w:pPr>
      <w:spacing w:after="0" w:line="240" w:lineRule="auto"/>
    </w:pPr>
    <w:rPr>
      <w:rFonts w:eastAsia="Times New Roman"/>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C9476F"/>
    <w:rPr>
      <w:color w:val="808080"/>
    </w:rPr>
  </w:style>
  <w:style w:type="paragraph" w:customStyle="1" w:styleId="Default">
    <w:name w:val="Default"/>
    <w:rsid w:val="00AC70C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olo1Carattere">
    <w:name w:val="Titolo 1 Carattere"/>
    <w:basedOn w:val="Carpredefinitoparagrafo"/>
    <w:link w:val="Titolo1"/>
    <w:uiPriority w:val="9"/>
    <w:rsid w:val="005B66A0"/>
    <w:rPr>
      <w:rFonts w:asciiTheme="majorHAnsi" w:eastAsiaTheme="majorEastAsia" w:hAnsiTheme="majorHAnsi" w:cstheme="majorBidi"/>
      <w:color w:val="365F91" w:themeColor="accent1" w:themeShade="BF"/>
      <w:sz w:val="32"/>
      <w:szCs w:val="32"/>
      <w:lang w:val="en-US"/>
    </w:rPr>
  </w:style>
  <w:style w:type="paragraph" w:styleId="Titolosommario">
    <w:name w:val="TOC Heading"/>
    <w:basedOn w:val="Titolo1"/>
    <w:next w:val="Normale"/>
    <w:uiPriority w:val="39"/>
    <w:unhideWhenUsed/>
    <w:qFormat/>
    <w:rsid w:val="005B66A0"/>
    <w:pPr>
      <w:spacing w:line="259" w:lineRule="auto"/>
      <w:outlineLvl w:val="9"/>
    </w:pPr>
    <w:rPr>
      <w:lang w:val="it-IT" w:eastAsia="it-IT"/>
    </w:rPr>
  </w:style>
  <w:style w:type="paragraph" w:styleId="Sommario1">
    <w:name w:val="toc 1"/>
    <w:basedOn w:val="Normale"/>
    <w:next w:val="Normale"/>
    <w:autoRedefine/>
    <w:uiPriority w:val="39"/>
    <w:unhideWhenUsed/>
    <w:rsid w:val="005B66A0"/>
    <w:pPr>
      <w:spacing w:after="100"/>
    </w:pPr>
  </w:style>
  <w:style w:type="paragraph" w:styleId="Sommario2">
    <w:name w:val="toc 2"/>
    <w:basedOn w:val="Normale"/>
    <w:next w:val="Normale"/>
    <w:autoRedefine/>
    <w:uiPriority w:val="39"/>
    <w:unhideWhenUsed/>
    <w:rsid w:val="005B66A0"/>
    <w:pPr>
      <w:spacing w:after="100"/>
      <w:ind w:left="220"/>
    </w:pPr>
  </w:style>
  <w:style w:type="character" w:styleId="Collegamentoipertestuale">
    <w:name w:val="Hyperlink"/>
    <w:basedOn w:val="Carpredefinitoparagrafo"/>
    <w:uiPriority w:val="99"/>
    <w:unhideWhenUsed/>
    <w:rsid w:val="005B66A0"/>
    <w:rPr>
      <w:color w:val="0000FF" w:themeColor="hyperlink"/>
      <w:u w:val="single"/>
    </w:rPr>
  </w:style>
  <w:style w:type="character" w:customStyle="1" w:styleId="Titolo2Carattere">
    <w:name w:val="Titolo 2 Carattere"/>
    <w:basedOn w:val="Carpredefinitoparagrafo"/>
    <w:link w:val="Titolo2"/>
    <w:uiPriority w:val="9"/>
    <w:rsid w:val="00BF547B"/>
    <w:rPr>
      <w:rFonts w:asciiTheme="majorHAnsi" w:eastAsiaTheme="majorEastAsia" w:hAnsiTheme="majorHAnsi" w:cstheme="majorBidi"/>
      <w:color w:val="365F91" w:themeColor="accent1" w:themeShade="BF"/>
      <w:sz w:val="26"/>
      <w:szCs w:val="26"/>
      <w:lang w:val="en-US"/>
    </w:rPr>
  </w:style>
  <w:style w:type="paragraph" w:styleId="Nessunaspaziatura">
    <w:name w:val="No Spacing"/>
    <w:uiPriority w:val="1"/>
    <w:qFormat/>
    <w:rsid w:val="00E7389C"/>
    <w:pPr>
      <w:spacing w:after="0" w:line="240" w:lineRule="auto"/>
    </w:pPr>
    <w:rPr>
      <w:lang w:val="en-US"/>
    </w:rPr>
  </w:style>
  <w:style w:type="character" w:customStyle="1" w:styleId="Titolo3Carattere">
    <w:name w:val="Titolo 3 Carattere"/>
    <w:basedOn w:val="Carpredefinitoparagrafo"/>
    <w:link w:val="Titolo3"/>
    <w:uiPriority w:val="9"/>
    <w:rsid w:val="002C2AE4"/>
    <w:rPr>
      <w:rFonts w:asciiTheme="majorHAnsi" w:eastAsiaTheme="majorEastAsia" w:hAnsiTheme="majorHAnsi" w:cstheme="majorBidi"/>
      <w:color w:val="243F60" w:themeColor="accent1" w:themeShade="7F"/>
      <w:sz w:val="24"/>
      <w:szCs w:val="24"/>
      <w:lang w:val="en-US"/>
    </w:rPr>
  </w:style>
  <w:style w:type="paragraph" w:customStyle="1" w:styleId="EndNoteBibliography">
    <w:name w:val="EndNote Bibliography"/>
    <w:basedOn w:val="Normale"/>
    <w:link w:val="EndNoteBibliographyCarattere"/>
    <w:rsid w:val="009D1AB0"/>
    <w:pPr>
      <w:spacing w:after="160" w:line="240" w:lineRule="auto"/>
    </w:pPr>
    <w:rPr>
      <w:rFonts w:ascii="Calibri" w:hAnsi="Calibri" w:cs="Calibri"/>
      <w:noProof/>
    </w:rPr>
  </w:style>
  <w:style w:type="character" w:customStyle="1" w:styleId="EndNoteBibliographyCarattere">
    <w:name w:val="EndNote Bibliography Carattere"/>
    <w:basedOn w:val="Carpredefinitoparagrafo"/>
    <w:link w:val="EndNoteBibliography"/>
    <w:rsid w:val="009D1AB0"/>
    <w:rPr>
      <w:rFonts w:ascii="Calibri" w:hAnsi="Calibri" w:cs="Calibri"/>
      <w:noProof/>
      <w:lang w:val="en-US"/>
    </w:rPr>
  </w:style>
  <w:style w:type="paragraph" w:styleId="Revisione">
    <w:name w:val="Revision"/>
    <w:hidden/>
    <w:uiPriority w:val="99"/>
    <w:semiHidden/>
    <w:rsid w:val="009C01E6"/>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835448">
      <w:bodyDiv w:val="1"/>
      <w:marLeft w:val="0"/>
      <w:marRight w:val="0"/>
      <w:marTop w:val="0"/>
      <w:marBottom w:val="0"/>
      <w:divBdr>
        <w:top w:val="none" w:sz="0" w:space="0" w:color="auto"/>
        <w:left w:val="none" w:sz="0" w:space="0" w:color="auto"/>
        <w:bottom w:val="none" w:sz="0" w:space="0" w:color="auto"/>
        <w:right w:val="none" w:sz="0" w:space="0" w:color="auto"/>
      </w:divBdr>
    </w:div>
    <w:div w:id="52822906">
      <w:bodyDiv w:val="1"/>
      <w:marLeft w:val="0"/>
      <w:marRight w:val="0"/>
      <w:marTop w:val="0"/>
      <w:marBottom w:val="0"/>
      <w:divBdr>
        <w:top w:val="none" w:sz="0" w:space="0" w:color="auto"/>
        <w:left w:val="none" w:sz="0" w:space="0" w:color="auto"/>
        <w:bottom w:val="none" w:sz="0" w:space="0" w:color="auto"/>
        <w:right w:val="none" w:sz="0" w:space="0" w:color="auto"/>
      </w:divBdr>
    </w:div>
    <w:div w:id="54591631">
      <w:bodyDiv w:val="1"/>
      <w:marLeft w:val="0"/>
      <w:marRight w:val="0"/>
      <w:marTop w:val="0"/>
      <w:marBottom w:val="0"/>
      <w:divBdr>
        <w:top w:val="none" w:sz="0" w:space="0" w:color="auto"/>
        <w:left w:val="none" w:sz="0" w:space="0" w:color="auto"/>
        <w:bottom w:val="none" w:sz="0" w:space="0" w:color="auto"/>
        <w:right w:val="none" w:sz="0" w:space="0" w:color="auto"/>
      </w:divBdr>
    </w:div>
    <w:div w:id="57097977">
      <w:bodyDiv w:val="1"/>
      <w:marLeft w:val="0"/>
      <w:marRight w:val="0"/>
      <w:marTop w:val="0"/>
      <w:marBottom w:val="0"/>
      <w:divBdr>
        <w:top w:val="none" w:sz="0" w:space="0" w:color="auto"/>
        <w:left w:val="none" w:sz="0" w:space="0" w:color="auto"/>
        <w:bottom w:val="none" w:sz="0" w:space="0" w:color="auto"/>
        <w:right w:val="none" w:sz="0" w:space="0" w:color="auto"/>
      </w:divBdr>
    </w:div>
    <w:div w:id="59715014">
      <w:bodyDiv w:val="1"/>
      <w:marLeft w:val="0"/>
      <w:marRight w:val="0"/>
      <w:marTop w:val="0"/>
      <w:marBottom w:val="0"/>
      <w:divBdr>
        <w:top w:val="none" w:sz="0" w:space="0" w:color="auto"/>
        <w:left w:val="none" w:sz="0" w:space="0" w:color="auto"/>
        <w:bottom w:val="none" w:sz="0" w:space="0" w:color="auto"/>
        <w:right w:val="none" w:sz="0" w:space="0" w:color="auto"/>
      </w:divBdr>
    </w:div>
    <w:div w:id="63918907">
      <w:bodyDiv w:val="1"/>
      <w:marLeft w:val="0"/>
      <w:marRight w:val="0"/>
      <w:marTop w:val="0"/>
      <w:marBottom w:val="0"/>
      <w:divBdr>
        <w:top w:val="none" w:sz="0" w:space="0" w:color="auto"/>
        <w:left w:val="none" w:sz="0" w:space="0" w:color="auto"/>
        <w:bottom w:val="none" w:sz="0" w:space="0" w:color="auto"/>
        <w:right w:val="none" w:sz="0" w:space="0" w:color="auto"/>
      </w:divBdr>
    </w:div>
    <w:div w:id="75639317">
      <w:bodyDiv w:val="1"/>
      <w:marLeft w:val="0"/>
      <w:marRight w:val="0"/>
      <w:marTop w:val="0"/>
      <w:marBottom w:val="0"/>
      <w:divBdr>
        <w:top w:val="none" w:sz="0" w:space="0" w:color="auto"/>
        <w:left w:val="none" w:sz="0" w:space="0" w:color="auto"/>
        <w:bottom w:val="none" w:sz="0" w:space="0" w:color="auto"/>
        <w:right w:val="none" w:sz="0" w:space="0" w:color="auto"/>
      </w:divBdr>
    </w:div>
    <w:div w:id="85730935">
      <w:bodyDiv w:val="1"/>
      <w:marLeft w:val="0"/>
      <w:marRight w:val="0"/>
      <w:marTop w:val="0"/>
      <w:marBottom w:val="0"/>
      <w:divBdr>
        <w:top w:val="none" w:sz="0" w:space="0" w:color="auto"/>
        <w:left w:val="none" w:sz="0" w:space="0" w:color="auto"/>
        <w:bottom w:val="none" w:sz="0" w:space="0" w:color="auto"/>
        <w:right w:val="none" w:sz="0" w:space="0" w:color="auto"/>
      </w:divBdr>
    </w:div>
    <w:div w:id="90666025">
      <w:bodyDiv w:val="1"/>
      <w:marLeft w:val="0"/>
      <w:marRight w:val="0"/>
      <w:marTop w:val="0"/>
      <w:marBottom w:val="0"/>
      <w:divBdr>
        <w:top w:val="none" w:sz="0" w:space="0" w:color="auto"/>
        <w:left w:val="none" w:sz="0" w:space="0" w:color="auto"/>
        <w:bottom w:val="none" w:sz="0" w:space="0" w:color="auto"/>
        <w:right w:val="none" w:sz="0" w:space="0" w:color="auto"/>
      </w:divBdr>
    </w:div>
    <w:div w:id="97068005">
      <w:bodyDiv w:val="1"/>
      <w:marLeft w:val="0"/>
      <w:marRight w:val="0"/>
      <w:marTop w:val="0"/>
      <w:marBottom w:val="0"/>
      <w:divBdr>
        <w:top w:val="none" w:sz="0" w:space="0" w:color="auto"/>
        <w:left w:val="none" w:sz="0" w:space="0" w:color="auto"/>
        <w:bottom w:val="none" w:sz="0" w:space="0" w:color="auto"/>
        <w:right w:val="none" w:sz="0" w:space="0" w:color="auto"/>
      </w:divBdr>
    </w:div>
    <w:div w:id="103312530">
      <w:bodyDiv w:val="1"/>
      <w:marLeft w:val="0"/>
      <w:marRight w:val="0"/>
      <w:marTop w:val="0"/>
      <w:marBottom w:val="0"/>
      <w:divBdr>
        <w:top w:val="none" w:sz="0" w:space="0" w:color="auto"/>
        <w:left w:val="none" w:sz="0" w:space="0" w:color="auto"/>
        <w:bottom w:val="none" w:sz="0" w:space="0" w:color="auto"/>
        <w:right w:val="none" w:sz="0" w:space="0" w:color="auto"/>
      </w:divBdr>
    </w:div>
    <w:div w:id="115293401">
      <w:bodyDiv w:val="1"/>
      <w:marLeft w:val="0"/>
      <w:marRight w:val="0"/>
      <w:marTop w:val="0"/>
      <w:marBottom w:val="0"/>
      <w:divBdr>
        <w:top w:val="none" w:sz="0" w:space="0" w:color="auto"/>
        <w:left w:val="none" w:sz="0" w:space="0" w:color="auto"/>
        <w:bottom w:val="none" w:sz="0" w:space="0" w:color="auto"/>
        <w:right w:val="none" w:sz="0" w:space="0" w:color="auto"/>
      </w:divBdr>
    </w:div>
    <w:div w:id="125975912">
      <w:bodyDiv w:val="1"/>
      <w:marLeft w:val="0"/>
      <w:marRight w:val="0"/>
      <w:marTop w:val="0"/>
      <w:marBottom w:val="0"/>
      <w:divBdr>
        <w:top w:val="none" w:sz="0" w:space="0" w:color="auto"/>
        <w:left w:val="none" w:sz="0" w:space="0" w:color="auto"/>
        <w:bottom w:val="none" w:sz="0" w:space="0" w:color="auto"/>
        <w:right w:val="none" w:sz="0" w:space="0" w:color="auto"/>
      </w:divBdr>
    </w:div>
    <w:div w:id="141625848">
      <w:bodyDiv w:val="1"/>
      <w:marLeft w:val="0"/>
      <w:marRight w:val="0"/>
      <w:marTop w:val="0"/>
      <w:marBottom w:val="0"/>
      <w:divBdr>
        <w:top w:val="none" w:sz="0" w:space="0" w:color="auto"/>
        <w:left w:val="none" w:sz="0" w:space="0" w:color="auto"/>
        <w:bottom w:val="none" w:sz="0" w:space="0" w:color="auto"/>
        <w:right w:val="none" w:sz="0" w:space="0" w:color="auto"/>
      </w:divBdr>
    </w:div>
    <w:div w:id="143087729">
      <w:bodyDiv w:val="1"/>
      <w:marLeft w:val="0"/>
      <w:marRight w:val="0"/>
      <w:marTop w:val="0"/>
      <w:marBottom w:val="0"/>
      <w:divBdr>
        <w:top w:val="none" w:sz="0" w:space="0" w:color="auto"/>
        <w:left w:val="none" w:sz="0" w:space="0" w:color="auto"/>
        <w:bottom w:val="none" w:sz="0" w:space="0" w:color="auto"/>
        <w:right w:val="none" w:sz="0" w:space="0" w:color="auto"/>
      </w:divBdr>
    </w:div>
    <w:div w:id="143931633">
      <w:bodyDiv w:val="1"/>
      <w:marLeft w:val="0"/>
      <w:marRight w:val="0"/>
      <w:marTop w:val="0"/>
      <w:marBottom w:val="0"/>
      <w:divBdr>
        <w:top w:val="none" w:sz="0" w:space="0" w:color="auto"/>
        <w:left w:val="none" w:sz="0" w:space="0" w:color="auto"/>
        <w:bottom w:val="none" w:sz="0" w:space="0" w:color="auto"/>
        <w:right w:val="none" w:sz="0" w:space="0" w:color="auto"/>
      </w:divBdr>
    </w:div>
    <w:div w:id="162085739">
      <w:bodyDiv w:val="1"/>
      <w:marLeft w:val="0"/>
      <w:marRight w:val="0"/>
      <w:marTop w:val="0"/>
      <w:marBottom w:val="0"/>
      <w:divBdr>
        <w:top w:val="none" w:sz="0" w:space="0" w:color="auto"/>
        <w:left w:val="none" w:sz="0" w:space="0" w:color="auto"/>
        <w:bottom w:val="none" w:sz="0" w:space="0" w:color="auto"/>
        <w:right w:val="none" w:sz="0" w:space="0" w:color="auto"/>
      </w:divBdr>
    </w:div>
    <w:div w:id="216935459">
      <w:bodyDiv w:val="1"/>
      <w:marLeft w:val="0"/>
      <w:marRight w:val="0"/>
      <w:marTop w:val="0"/>
      <w:marBottom w:val="0"/>
      <w:divBdr>
        <w:top w:val="none" w:sz="0" w:space="0" w:color="auto"/>
        <w:left w:val="none" w:sz="0" w:space="0" w:color="auto"/>
        <w:bottom w:val="none" w:sz="0" w:space="0" w:color="auto"/>
        <w:right w:val="none" w:sz="0" w:space="0" w:color="auto"/>
      </w:divBdr>
    </w:div>
    <w:div w:id="222762621">
      <w:bodyDiv w:val="1"/>
      <w:marLeft w:val="0"/>
      <w:marRight w:val="0"/>
      <w:marTop w:val="0"/>
      <w:marBottom w:val="0"/>
      <w:divBdr>
        <w:top w:val="none" w:sz="0" w:space="0" w:color="auto"/>
        <w:left w:val="none" w:sz="0" w:space="0" w:color="auto"/>
        <w:bottom w:val="none" w:sz="0" w:space="0" w:color="auto"/>
        <w:right w:val="none" w:sz="0" w:space="0" w:color="auto"/>
      </w:divBdr>
    </w:div>
    <w:div w:id="228883172">
      <w:bodyDiv w:val="1"/>
      <w:marLeft w:val="0"/>
      <w:marRight w:val="0"/>
      <w:marTop w:val="0"/>
      <w:marBottom w:val="0"/>
      <w:divBdr>
        <w:top w:val="none" w:sz="0" w:space="0" w:color="auto"/>
        <w:left w:val="none" w:sz="0" w:space="0" w:color="auto"/>
        <w:bottom w:val="none" w:sz="0" w:space="0" w:color="auto"/>
        <w:right w:val="none" w:sz="0" w:space="0" w:color="auto"/>
      </w:divBdr>
    </w:div>
    <w:div w:id="236794207">
      <w:bodyDiv w:val="1"/>
      <w:marLeft w:val="0"/>
      <w:marRight w:val="0"/>
      <w:marTop w:val="0"/>
      <w:marBottom w:val="0"/>
      <w:divBdr>
        <w:top w:val="none" w:sz="0" w:space="0" w:color="auto"/>
        <w:left w:val="none" w:sz="0" w:space="0" w:color="auto"/>
        <w:bottom w:val="none" w:sz="0" w:space="0" w:color="auto"/>
        <w:right w:val="none" w:sz="0" w:space="0" w:color="auto"/>
      </w:divBdr>
    </w:div>
    <w:div w:id="247809734">
      <w:bodyDiv w:val="1"/>
      <w:marLeft w:val="0"/>
      <w:marRight w:val="0"/>
      <w:marTop w:val="0"/>
      <w:marBottom w:val="0"/>
      <w:divBdr>
        <w:top w:val="none" w:sz="0" w:space="0" w:color="auto"/>
        <w:left w:val="none" w:sz="0" w:space="0" w:color="auto"/>
        <w:bottom w:val="none" w:sz="0" w:space="0" w:color="auto"/>
        <w:right w:val="none" w:sz="0" w:space="0" w:color="auto"/>
      </w:divBdr>
    </w:div>
    <w:div w:id="253637818">
      <w:bodyDiv w:val="1"/>
      <w:marLeft w:val="0"/>
      <w:marRight w:val="0"/>
      <w:marTop w:val="0"/>
      <w:marBottom w:val="0"/>
      <w:divBdr>
        <w:top w:val="none" w:sz="0" w:space="0" w:color="auto"/>
        <w:left w:val="none" w:sz="0" w:space="0" w:color="auto"/>
        <w:bottom w:val="none" w:sz="0" w:space="0" w:color="auto"/>
        <w:right w:val="none" w:sz="0" w:space="0" w:color="auto"/>
      </w:divBdr>
    </w:div>
    <w:div w:id="255947315">
      <w:bodyDiv w:val="1"/>
      <w:marLeft w:val="0"/>
      <w:marRight w:val="0"/>
      <w:marTop w:val="0"/>
      <w:marBottom w:val="0"/>
      <w:divBdr>
        <w:top w:val="none" w:sz="0" w:space="0" w:color="auto"/>
        <w:left w:val="none" w:sz="0" w:space="0" w:color="auto"/>
        <w:bottom w:val="none" w:sz="0" w:space="0" w:color="auto"/>
        <w:right w:val="none" w:sz="0" w:space="0" w:color="auto"/>
      </w:divBdr>
    </w:div>
    <w:div w:id="261257009">
      <w:bodyDiv w:val="1"/>
      <w:marLeft w:val="0"/>
      <w:marRight w:val="0"/>
      <w:marTop w:val="0"/>
      <w:marBottom w:val="0"/>
      <w:divBdr>
        <w:top w:val="none" w:sz="0" w:space="0" w:color="auto"/>
        <w:left w:val="none" w:sz="0" w:space="0" w:color="auto"/>
        <w:bottom w:val="none" w:sz="0" w:space="0" w:color="auto"/>
        <w:right w:val="none" w:sz="0" w:space="0" w:color="auto"/>
      </w:divBdr>
    </w:div>
    <w:div w:id="266238721">
      <w:bodyDiv w:val="1"/>
      <w:marLeft w:val="0"/>
      <w:marRight w:val="0"/>
      <w:marTop w:val="0"/>
      <w:marBottom w:val="0"/>
      <w:divBdr>
        <w:top w:val="none" w:sz="0" w:space="0" w:color="auto"/>
        <w:left w:val="none" w:sz="0" w:space="0" w:color="auto"/>
        <w:bottom w:val="none" w:sz="0" w:space="0" w:color="auto"/>
        <w:right w:val="none" w:sz="0" w:space="0" w:color="auto"/>
      </w:divBdr>
    </w:div>
    <w:div w:id="281151880">
      <w:bodyDiv w:val="1"/>
      <w:marLeft w:val="0"/>
      <w:marRight w:val="0"/>
      <w:marTop w:val="0"/>
      <w:marBottom w:val="0"/>
      <w:divBdr>
        <w:top w:val="none" w:sz="0" w:space="0" w:color="auto"/>
        <w:left w:val="none" w:sz="0" w:space="0" w:color="auto"/>
        <w:bottom w:val="none" w:sz="0" w:space="0" w:color="auto"/>
        <w:right w:val="none" w:sz="0" w:space="0" w:color="auto"/>
      </w:divBdr>
    </w:div>
    <w:div w:id="281420183">
      <w:bodyDiv w:val="1"/>
      <w:marLeft w:val="0"/>
      <w:marRight w:val="0"/>
      <w:marTop w:val="0"/>
      <w:marBottom w:val="0"/>
      <w:divBdr>
        <w:top w:val="none" w:sz="0" w:space="0" w:color="auto"/>
        <w:left w:val="none" w:sz="0" w:space="0" w:color="auto"/>
        <w:bottom w:val="none" w:sz="0" w:space="0" w:color="auto"/>
        <w:right w:val="none" w:sz="0" w:space="0" w:color="auto"/>
      </w:divBdr>
    </w:div>
    <w:div w:id="286130969">
      <w:bodyDiv w:val="1"/>
      <w:marLeft w:val="0"/>
      <w:marRight w:val="0"/>
      <w:marTop w:val="0"/>
      <w:marBottom w:val="0"/>
      <w:divBdr>
        <w:top w:val="none" w:sz="0" w:space="0" w:color="auto"/>
        <w:left w:val="none" w:sz="0" w:space="0" w:color="auto"/>
        <w:bottom w:val="none" w:sz="0" w:space="0" w:color="auto"/>
        <w:right w:val="none" w:sz="0" w:space="0" w:color="auto"/>
      </w:divBdr>
    </w:div>
    <w:div w:id="297952728">
      <w:bodyDiv w:val="1"/>
      <w:marLeft w:val="0"/>
      <w:marRight w:val="0"/>
      <w:marTop w:val="0"/>
      <w:marBottom w:val="0"/>
      <w:divBdr>
        <w:top w:val="none" w:sz="0" w:space="0" w:color="auto"/>
        <w:left w:val="none" w:sz="0" w:space="0" w:color="auto"/>
        <w:bottom w:val="none" w:sz="0" w:space="0" w:color="auto"/>
        <w:right w:val="none" w:sz="0" w:space="0" w:color="auto"/>
      </w:divBdr>
    </w:div>
    <w:div w:id="310868851">
      <w:bodyDiv w:val="1"/>
      <w:marLeft w:val="0"/>
      <w:marRight w:val="0"/>
      <w:marTop w:val="0"/>
      <w:marBottom w:val="0"/>
      <w:divBdr>
        <w:top w:val="none" w:sz="0" w:space="0" w:color="auto"/>
        <w:left w:val="none" w:sz="0" w:space="0" w:color="auto"/>
        <w:bottom w:val="none" w:sz="0" w:space="0" w:color="auto"/>
        <w:right w:val="none" w:sz="0" w:space="0" w:color="auto"/>
      </w:divBdr>
    </w:div>
    <w:div w:id="313338054">
      <w:bodyDiv w:val="1"/>
      <w:marLeft w:val="0"/>
      <w:marRight w:val="0"/>
      <w:marTop w:val="0"/>
      <w:marBottom w:val="0"/>
      <w:divBdr>
        <w:top w:val="none" w:sz="0" w:space="0" w:color="auto"/>
        <w:left w:val="none" w:sz="0" w:space="0" w:color="auto"/>
        <w:bottom w:val="none" w:sz="0" w:space="0" w:color="auto"/>
        <w:right w:val="none" w:sz="0" w:space="0" w:color="auto"/>
      </w:divBdr>
    </w:div>
    <w:div w:id="313796896">
      <w:bodyDiv w:val="1"/>
      <w:marLeft w:val="0"/>
      <w:marRight w:val="0"/>
      <w:marTop w:val="0"/>
      <w:marBottom w:val="0"/>
      <w:divBdr>
        <w:top w:val="none" w:sz="0" w:space="0" w:color="auto"/>
        <w:left w:val="none" w:sz="0" w:space="0" w:color="auto"/>
        <w:bottom w:val="none" w:sz="0" w:space="0" w:color="auto"/>
        <w:right w:val="none" w:sz="0" w:space="0" w:color="auto"/>
      </w:divBdr>
    </w:div>
    <w:div w:id="320815287">
      <w:bodyDiv w:val="1"/>
      <w:marLeft w:val="0"/>
      <w:marRight w:val="0"/>
      <w:marTop w:val="0"/>
      <w:marBottom w:val="0"/>
      <w:divBdr>
        <w:top w:val="none" w:sz="0" w:space="0" w:color="auto"/>
        <w:left w:val="none" w:sz="0" w:space="0" w:color="auto"/>
        <w:bottom w:val="none" w:sz="0" w:space="0" w:color="auto"/>
        <w:right w:val="none" w:sz="0" w:space="0" w:color="auto"/>
      </w:divBdr>
    </w:div>
    <w:div w:id="326205134">
      <w:bodyDiv w:val="1"/>
      <w:marLeft w:val="0"/>
      <w:marRight w:val="0"/>
      <w:marTop w:val="0"/>
      <w:marBottom w:val="0"/>
      <w:divBdr>
        <w:top w:val="none" w:sz="0" w:space="0" w:color="auto"/>
        <w:left w:val="none" w:sz="0" w:space="0" w:color="auto"/>
        <w:bottom w:val="none" w:sz="0" w:space="0" w:color="auto"/>
        <w:right w:val="none" w:sz="0" w:space="0" w:color="auto"/>
      </w:divBdr>
    </w:div>
    <w:div w:id="329911069">
      <w:bodyDiv w:val="1"/>
      <w:marLeft w:val="0"/>
      <w:marRight w:val="0"/>
      <w:marTop w:val="0"/>
      <w:marBottom w:val="0"/>
      <w:divBdr>
        <w:top w:val="none" w:sz="0" w:space="0" w:color="auto"/>
        <w:left w:val="none" w:sz="0" w:space="0" w:color="auto"/>
        <w:bottom w:val="none" w:sz="0" w:space="0" w:color="auto"/>
        <w:right w:val="none" w:sz="0" w:space="0" w:color="auto"/>
      </w:divBdr>
    </w:div>
    <w:div w:id="334500605">
      <w:bodyDiv w:val="1"/>
      <w:marLeft w:val="0"/>
      <w:marRight w:val="0"/>
      <w:marTop w:val="0"/>
      <w:marBottom w:val="0"/>
      <w:divBdr>
        <w:top w:val="none" w:sz="0" w:space="0" w:color="auto"/>
        <w:left w:val="none" w:sz="0" w:space="0" w:color="auto"/>
        <w:bottom w:val="none" w:sz="0" w:space="0" w:color="auto"/>
        <w:right w:val="none" w:sz="0" w:space="0" w:color="auto"/>
      </w:divBdr>
    </w:div>
    <w:div w:id="342828855">
      <w:bodyDiv w:val="1"/>
      <w:marLeft w:val="0"/>
      <w:marRight w:val="0"/>
      <w:marTop w:val="0"/>
      <w:marBottom w:val="0"/>
      <w:divBdr>
        <w:top w:val="none" w:sz="0" w:space="0" w:color="auto"/>
        <w:left w:val="none" w:sz="0" w:space="0" w:color="auto"/>
        <w:bottom w:val="none" w:sz="0" w:space="0" w:color="auto"/>
        <w:right w:val="none" w:sz="0" w:space="0" w:color="auto"/>
      </w:divBdr>
    </w:div>
    <w:div w:id="346761048">
      <w:bodyDiv w:val="1"/>
      <w:marLeft w:val="0"/>
      <w:marRight w:val="0"/>
      <w:marTop w:val="0"/>
      <w:marBottom w:val="0"/>
      <w:divBdr>
        <w:top w:val="none" w:sz="0" w:space="0" w:color="auto"/>
        <w:left w:val="none" w:sz="0" w:space="0" w:color="auto"/>
        <w:bottom w:val="none" w:sz="0" w:space="0" w:color="auto"/>
        <w:right w:val="none" w:sz="0" w:space="0" w:color="auto"/>
      </w:divBdr>
    </w:div>
    <w:div w:id="360056144">
      <w:bodyDiv w:val="1"/>
      <w:marLeft w:val="0"/>
      <w:marRight w:val="0"/>
      <w:marTop w:val="0"/>
      <w:marBottom w:val="0"/>
      <w:divBdr>
        <w:top w:val="none" w:sz="0" w:space="0" w:color="auto"/>
        <w:left w:val="none" w:sz="0" w:space="0" w:color="auto"/>
        <w:bottom w:val="none" w:sz="0" w:space="0" w:color="auto"/>
        <w:right w:val="none" w:sz="0" w:space="0" w:color="auto"/>
      </w:divBdr>
    </w:div>
    <w:div w:id="389352415">
      <w:bodyDiv w:val="1"/>
      <w:marLeft w:val="0"/>
      <w:marRight w:val="0"/>
      <w:marTop w:val="0"/>
      <w:marBottom w:val="0"/>
      <w:divBdr>
        <w:top w:val="none" w:sz="0" w:space="0" w:color="auto"/>
        <w:left w:val="none" w:sz="0" w:space="0" w:color="auto"/>
        <w:bottom w:val="none" w:sz="0" w:space="0" w:color="auto"/>
        <w:right w:val="none" w:sz="0" w:space="0" w:color="auto"/>
      </w:divBdr>
    </w:div>
    <w:div w:id="418452122">
      <w:bodyDiv w:val="1"/>
      <w:marLeft w:val="0"/>
      <w:marRight w:val="0"/>
      <w:marTop w:val="0"/>
      <w:marBottom w:val="0"/>
      <w:divBdr>
        <w:top w:val="none" w:sz="0" w:space="0" w:color="auto"/>
        <w:left w:val="none" w:sz="0" w:space="0" w:color="auto"/>
        <w:bottom w:val="none" w:sz="0" w:space="0" w:color="auto"/>
        <w:right w:val="none" w:sz="0" w:space="0" w:color="auto"/>
      </w:divBdr>
    </w:div>
    <w:div w:id="422456793">
      <w:bodyDiv w:val="1"/>
      <w:marLeft w:val="0"/>
      <w:marRight w:val="0"/>
      <w:marTop w:val="0"/>
      <w:marBottom w:val="0"/>
      <w:divBdr>
        <w:top w:val="none" w:sz="0" w:space="0" w:color="auto"/>
        <w:left w:val="none" w:sz="0" w:space="0" w:color="auto"/>
        <w:bottom w:val="none" w:sz="0" w:space="0" w:color="auto"/>
        <w:right w:val="none" w:sz="0" w:space="0" w:color="auto"/>
      </w:divBdr>
    </w:div>
    <w:div w:id="428164353">
      <w:bodyDiv w:val="1"/>
      <w:marLeft w:val="0"/>
      <w:marRight w:val="0"/>
      <w:marTop w:val="0"/>
      <w:marBottom w:val="0"/>
      <w:divBdr>
        <w:top w:val="none" w:sz="0" w:space="0" w:color="auto"/>
        <w:left w:val="none" w:sz="0" w:space="0" w:color="auto"/>
        <w:bottom w:val="none" w:sz="0" w:space="0" w:color="auto"/>
        <w:right w:val="none" w:sz="0" w:space="0" w:color="auto"/>
      </w:divBdr>
    </w:div>
    <w:div w:id="431901286">
      <w:bodyDiv w:val="1"/>
      <w:marLeft w:val="0"/>
      <w:marRight w:val="0"/>
      <w:marTop w:val="0"/>
      <w:marBottom w:val="0"/>
      <w:divBdr>
        <w:top w:val="none" w:sz="0" w:space="0" w:color="auto"/>
        <w:left w:val="none" w:sz="0" w:space="0" w:color="auto"/>
        <w:bottom w:val="none" w:sz="0" w:space="0" w:color="auto"/>
        <w:right w:val="none" w:sz="0" w:space="0" w:color="auto"/>
      </w:divBdr>
    </w:div>
    <w:div w:id="438532061">
      <w:bodyDiv w:val="1"/>
      <w:marLeft w:val="0"/>
      <w:marRight w:val="0"/>
      <w:marTop w:val="0"/>
      <w:marBottom w:val="0"/>
      <w:divBdr>
        <w:top w:val="none" w:sz="0" w:space="0" w:color="auto"/>
        <w:left w:val="none" w:sz="0" w:space="0" w:color="auto"/>
        <w:bottom w:val="none" w:sz="0" w:space="0" w:color="auto"/>
        <w:right w:val="none" w:sz="0" w:space="0" w:color="auto"/>
      </w:divBdr>
    </w:div>
    <w:div w:id="443118137">
      <w:bodyDiv w:val="1"/>
      <w:marLeft w:val="0"/>
      <w:marRight w:val="0"/>
      <w:marTop w:val="0"/>
      <w:marBottom w:val="0"/>
      <w:divBdr>
        <w:top w:val="none" w:sz="0" w:space="0" w:color="auto"/>
        <w:left w:val="none" w:sz="0" w:space="0" w:color="auto"/>
        <w:bottom w:val="none" w:sz="0" w:space="0" w:color="auto"/>
        <w:right w:val="none" w:sz="0" w:space="0" w:color="auto"/>
      </w:divBdr>
    </w:div>
    <w:div w:id="443765788">
      <w:bodyDiv w:val="1"/>
      <w:marLeft w:val="0"/>
      <w:marRight w:val="0"/>
      <w:marTop w:val="0"/>
      <w:marBottom w:val="0"/>
      <w:divBdr>
        <w:top w:val="none" w:sz="0" w:space="0" w:color="auto"/>
        <w:left w:val="none" w:sz="0" w:space="0" w:color="auto"/>
        <w:bottom w:val="none" w:sz="0" w:space="0" w:color="auto"/>
        <w:right w:val="none" w:sz="0" w:space="0" w:color="auto"/>
      </w:divBdr>
    </w:div>
    <w:div w:id="448546111">
      <w:bodyDiv w:val="1"/>
      <w:marLeft w:val="0"/>
      <w:marRight w:val="0"/>
      <w:marTop w:val="0"/>
      <w:marBottom w:val="0"/>
      <w:divBdr>
        <w:top w:val="none" w:sz="0" w:space="0" w:color="auto"/>
        <w:left w:val="none" w:sz="0" w:space="0" w:color="auto"/>
        <w:bottom w:val="none" w:sz="0" w:space="0" w:color="auto"/>
        <w:right w:val="none" w:sz="0" w:space="0" w:color="auto"/>
      </w:divBdr>
    </w:div>
    <w:div w:id="452990708">
      <w:bodyDiv w:val="1"/>
      <w:marLeft w:val="0"/>
      <w:marRight w:val="0"/>
      <w:marTop w:val="0"/>
      <w:marBottom w:val="0"/>
      <w:divBdr>
        <w:top w:val="none" w:sz="0" w:space="0" w:color="auto"/>
        <w:left w:val="none" w:sz="0" w:space="0" w:color="auto"/>
        <w:bottom w:val="none" w:sz="0" w:space="0" w:color="auto"/>
        <w:right w:val="none" w:sz="0" w:space="0" w:color="auto"/>
      </w:divBdr>
    </w:div>
    <w:div w:id="454713937">
      <w:bodyDiv w:val="1"/>
      <w:marLeft w:val="0"/>
      <w:marRight w:val="0"/>
      <w:marTop w:val="0"/>
      <w:marBottom w:val="0"/>
      <w:divBdr>
        <w:top w:val="none" w:sz="0" w:space="0" w:color="auto"/>
        <w:left w:val="none" w:sz="0" w:space="0" w:color="auto"/>
        <w:bottom w:val="none" w:sz="0" w:space="0" w:color="auto"/>
        <w:right w:val="none" w:sz="0" w:space="0" w:color="auto"/>
      </w:divBdr>
    </w:div>
    <w:div w:id="470172884">
      <w:bodyDiv w:val="1"/>
      <w:marLeft w:val="0"/>
      <w:marRight w:val="0"/>
      <w:marTop w:val="0"/>
      <w:marBottom w:val="0"/>
      <w:divBdr>
        <w:top w:val="none" w:sz="0" w:space="0" w:color="auto"/>
        <w:left w:val="none" w:sz="0" w:space="0" w:color="auto"/>
        <w:bottom w:val="none" w:sz="0" w:space="0" w:color="auto"/>
        <w:right w:val="none" w:sz="0" w:space="0" w:color="auto"/>
      </w:divBdr>
    </w:div>
    <w:div w:id="478150680">
      <w:bodyDiv w:val="1"/>
      <w:marLeft w:val="0"/>
      <w:marRight w:val="0"/>
      <w:marTop w:val="0"/>
      <w:marBottom w:val="0"/>
      <w:divBdr>
        <w:top w:val="none" w:sz="0" w:space="0" w:color="auto"/>
        <w:left w:val="none" w:sz="0" w:space="0" w:color="auto"/>
        <w:bottom w:val="none" w:sz="0" w:space="0" w:color="auto"/>
        <w:right w:val="none" w:sz="0" w:space="0" w:color="auto"/>
      </w:divBdr>
    </w:div>
    <w:div w:id="520823741">
      <w:bodyDiv w:val="1"/>
      <w:marLeft w:val="0"/>
      <w:marRight w:val="0"/>
      <w:marTop w:val="0"/>
      <w:marBottom w:val="0"/>
      <w:divBdr>
        <w:top w:val="none" w:sz="0" w:space="0" w:color="auto"/>
        <w:left w:val="none" w:sz="0" w:space="0" w:color="auto"/>
        <w:bottom w:val="none" w:sz="0" w:space="0" w:color="auto"/>
        <w:right w:val="none" w:sz="0" w:space="0" w:color="auto"/>
      </w:divBdr>
    </w:div>
    <w:div w:id="529034915">
      <w:bodyDiv w:val="1"/>
      <w:marLeft w:val="0"/>
      <w:marRight w:val="0"/>
      <w:marTop w:val="0"/>
      <w:marBottom w:val="0"/>
      <w:divBdr>
        <w:top w:val="none" w:sz="0" w:space="0" w:color="auto"/>
        <w:left w:val="none" w:sz="0" w:space="0" w:color="auto"/>
        <w:bottom w:val="none" w:sz="0" w:space="0" w:color="auto"/>
        <w:right w:val="none" w:sz="0" w:space="0" w:color="auto"/>
      </w:divBdr>
    </w:div>
    <w:div w:id="546838781">
      <w:bodyDiv w:val="1"/>
      <w:marLeft w:val="0"/>
      <w:marRight w:val="0"/>
      <w:marTop w:val="0"/>
      <w:marBottom w:val="0"/>
      <w:divBdr>
        <w:top w:val="none" w:sz="0" w:space="0" w:color="auto"/>
        <w:left w:val="none" w:sz="0" w:space="0" w:color="auto"/>
        <w:bottom w:val="none" w:sz="0" w:space="0" w:color="auto"/>
        <w:right w:val="none" w:sz="0" w:space="0" w:color="auto"/>
      </w:divBdr>
    </w:div>
    <w:div w:id="548996449">
      <w:bodyDiv w:val="1"/>
      <w:marLeft w:val="0"/>
      <w:marRight w:val="0"/>
      <w:marTop w:val="0"/>
      <w:marBottom w:val="0"/>
      <w:divBdr>
        <w:top w:val="none" w:sz="0" w:space="0" w:color="auto"/>
        <w:left w:val="none" w:sz="0" w:space="0" w:color="auto"/>
        <w:bottom w:val="none" w:sz="0" w:space="0" w:color="auto"/>
        <w:right w:val="none" w:sz="0" w:space="0" w:color="auto"/>
      </w:divBdr>
    </w:div>
    <w:div w:id="575165185">
      <w:bodyDiv w:val="1"/>
      <w:marLeft w:val="0"/>
      <w:marRight w:val="0"/>
      <w:marTop w:val="0"/>
      <w:marBottom w:val="0"/>
      <w:divBdr>
        <w:top w:val="none" w:sz="0" w:space="0" w:color="auto"/>
        <w:left w:val="none" w:sz="0" w:space="0" w:color="auto"/>
        <w:bottom w:val="none" w:sz="0" w:space="0" w:color="auto"/>
        <w:right w:val="none" w:sz="0" w:space="0" w:color="auto"/>
      </w:divBdr>
    </w:div>
    <w:div w:id="580138625">
      <w:bodyDiv w:val="1"/>
      <w:marLeft w:val="0"/>
      <w:marRight w:val="0"/>
      <w:marTop w:val="0"/>
      <w:marBottom w:val="0"/>
      <w:divBdr>
        <w:top w:val="none" w:sz="0" w:space="0" w:color="auto"/>
        <w:left w:val="none" w:sz="0" w:space="0" w:color="auto"/>
        <w:bottom w:val="none" w:sz="0" w:space="0" w:color="auto"/>
        <w:right w:val="none" w:sz="0" w:space="0" w:color="auto"/>
      </w:divBdr>
    </w:div>
    <w:div w:id="584875974">
      <w:bodyDiv w:val="1"/>
      <w:marLeft w:val="0"/>
      <w:marRight w:val="0"/>
      <w:marTop w:val="0"/>
      <w:marBottom w:val="0"/>
      <w:divBdr>
        <w:top w:val="none" w:sz="0" w:space="0" w:color="auto"/>
        <w:left w:val="none" w:sz="0" w:space="0" w:color="auto"/>
        <w:bottom w:val="none" w:sz="0" w:space="0" w:color="auto"/>
        <w:right w:val="none" w:sz="0" w:space="0" w:color="auto"/>
      </w:divBdr>
    </w:div>
    <w:div w:id="585454857">
      <w:bodyDiv w:val="1"/>
      <w:marLeft w:val="0"/>
      <w:marRight w:val="0"/>
      <w:marTop w:val="0"/>
      <w:marBottom w:val="0"/>
      <w:divBdr>
        <w:top w:val="none" w:sz="0" w:space="0" w:color="auto"/>
        <w:left w:val="none" w:sz="0" w:space="0" w:color="auto"/>
        <w:bottom w:val="none" w:sz="0" w:space="0" w:color="auto"/>
        <w:right w:val="none" w:sz="0" w:space="0" w:color="auto"/>
      </w:divBdr>
    </w:div>
    <w:div w:id="611739998">
      <w:bodyDiv w:val="1"/>
      <w:marLeft w:val="0"/>
      <w:marRight w:val="0"/>
      <w:marTop w:val="0"/>
      <w:marBottom w:val="0"/>
      <w:divBdr>
        <w:top w:val="none" w:sz="0" w:space="0" w:color="auto"/>
        <w:left w:val="none" w:sz="0" w:space="0" w:color="auto"/>
        <w:bottom w:val="none" w:sz="0" w:space="0" w:color="auto"/>
        <w:right w:val="none" w:sz="0" w:space="0" w:color="auto"/>
      </w:divBdr>
    </w:div>
    <w:div w:id="617488453">
      <w:bodyDiv w:val="1"/>
      <w:marLeft w:val="0"/>
      <w:marRight w:val="0"/>
      <w:marTop w:val="0"/>
      <w:marBottom w:val="0"/>
      <w:divBdr>
        <w:top w:val="none" w:sz="0" w:space="0" w:color="auto"/>
        <w:left w:val="none" w:sz="0" w:space="0" w:color="auto"/>
        <w:bottom w:val="none" w:sz="0" w:space="0" w:color="auto"/>
        <w:right w:val="none" w:sz="0" w:space="0" w:color="auto"/>
      </w:divBdr>
    </w:div>
    <w:div w:id="618146970">
      <w:bodyDiv w:val="1"/>
      <w:marLeft w:val="0"/>
      <w:marRight w:val="0"/>
      <w:marTop w:val="0"/>
      <w:marBottom w:val="0"/>
      <w:divBdr>
        <w:top w:val="none" w:sz="0" w:space="0" w:color="auto"/>
        <w:left w:val="none" w:sz="0" w:space="0" w:color="auto"/>
        <w:bottom w:val="none" w:sz="0" w:space="0" w:color="auto"/>
        <w:right w:val="none" w:sz="0" w:space="0" w:color="auto"/>
      </w:divBdr>
    </w:div>
    <w:div w:id="618342795">
      <w:bodyDiv w:val="1"/>
      <w:marLeft w:val="0"/>
      <w:marRight w:val="0"/>
      <w:marTop w:val="0"/>
      <w:marBottom w:val="0"/>
      <w:divBdr>
        <w:top w:val="none" w:sz="0" w:space="0" w:color="auto"/>
        <w:left w:val="none" w:sz="0" w:space="0" w:color="auto"/>
        <w:bottom w:val="none" w:sz="0" w:space="0" w:color="auto"/>
        <w:right w:val="none" w:sz="0" w:space="0" w:color="auto"/>
      </w:divBdr>
    </w:div>
    <w:div w:id="637105595">
      <w:bodyDiv w:val="1"/>
      <w:marLeft w:val="0"/>
      <w:marRight w:val="0"/>
      <w:marTop w:val="0"/>
      <w:marBottom w:val="0"/>
      <w:divBdr>
        <w:top w:val="none" w:sz="0" w:space="0" w:color="auto"/>
        <w:left w:val="none" w:sz="0" w:space="0" w:color="auto"/>
        <w:bottom w:val="none" w:sz="0" w:space="0" w:color="auto"/>
        <w:right w:val="none" w:sz="0" w:space="0" w:color="auto"/>
      </w:divBdr>
    </w:div>
    <w:div w:id="639269730">
      <w:bodyDiv w:val="1"/>
      <w:marLeft w:val="0"/>
      <w:marRight w:val="0"/>
      <w:marTop w:val="0"/>
      <w:marBottom w:val="0"/>
      <w:divBdr>
        <w:top w:val="none" w:sz="0" w:space="0" w:color="auto"/>
        <w:left w:val="none" w:sz="0" w:space="0" w:color="auto"/>
        <w:bottom w:val="none" w:sz="0" w:space="0" w:color="auto"/>
        <w:right w:val="none" w:sz="0" w:space="0" w:color="auto"/>
      </w:divBdr>
    </w:div>
    <w:div w:id="649482131">
      <w:bodyDiv w:val="1"/>
      <w:marLeft w:val="0"/>
      <w:marRight w:val="0"/>
      <w:marTop w:val="0"/>
      <w:marBottom w:val="0"/>
      <w:divBdr>
        <w:top w:val="none" w:sz="0" w:space="0" w:color="auto"/>
        <w:left w:val="none" w:sz="0" w:space="0" w:color="auto"/>
        <w:bottom w:val="none" w:sz="0" w:space="0" w:color="auto"/>
        <w:right w:val="none" w:sz="0" w:space="0" w:color="auto"/>
      </w:divBdr>
    </w:div>
    <w:div w:id="651836748">
      <w:bodyDiv w:val="1"/>
      <w:marLeft w:val="0"/>
      <w:marRight w:val="0"/>
      <w:marTop w:val="0"/>
      <w:marBottom w:val="0"/>
      <w:divBdr>
        <w:top w:val="none" w:sz="0" w:space="0" w:color="auto"/>
        <w:left w:val="none" w:sz="0" w:space="0" w:color="auto"/>
        <w:bottom w:val="none" w:sz="0" w:space="0" w:color="auto"/>
        <w:right w:val="none" w:sz="0" w:space="0" w:color="auto"/>
      </w:divBdr>
    </w:div>
    <w:div w:id="652225275">
      <w:bodyDiv w:val="1"/>
      <w:marLeft w:val="0"/>
      <w:marRight w:val="0"/>
      <w:marTop w:val="0"/>
      <w:marBottom w:val="0"/>
      <w:divBdr>
        <w:top w:val="none" w:sz="0" w:space="0" w:color="auto"/>
        <w:left w:val="none" w:sz="0" w:space="0" w:color="auto"/>
        <w:bottom w:val="none" w:sz="0" w:space="0" w:color="auto"/>
        <w:right w:val="none" w:sz="0" w:space="0" w:color="auto"/>
      </w:divBdr>
    </w:div>
    <w:div w:id="656961458">
      <w:bodyDiv w:val="1"/>
      <w:marLeft w:val="0"/>
      <w:marRight w:val="0"/>
      <w:marTop w:val="0"/>
      <w:marBottom w:val="0"/>
      <w:divBdr>
        <w:top w:val="none" w:sz="0" w:space="0" w:color="auto"/>
        <w:left w:val="none" w:sz="0" w:space="0" w:color="auto"/>
        <w:bottom w:val="none" w:sz="0" w:space="0" w:color="auto"/>
        <w:right w:val="none" w:sz="0" w:space="0" w:color="auto"/>
      </w:divBdr>
    </w:div>
    <w:div w:id="674303734">
      <w:bodyDiv w:val="1"/>
      <w:marLeft w:val="0"/>
      <w:marRight w:val="0"/>
      <w:marTop w:val="0"/>
      <w:marBottom w:val="0"/>
      <w:divBdr>
        <w:top w:val="none" w:sz="0" w:space="0" w:color="auto"/>
        <w:left w:val="none" w:sz="0" w:space="0" w:color="auto"/>
        <w:bottom w:val="none" w:sz="0" w:space="0" w:color="auto"/>
        <w:right w:val="none" w:sz="0" w:space="0" w:color="auto"/>
      </w:divBdr>
    </w:div>
    <w:div w:id="675116392">
      <w:bodyDiv w:val="1"/>
      <w:marLeft w:val="0"/>
      <w:marRight w:val="0"/>
      <w:marTop w:val="0"/>
      <w:marBottom w:val="0"/>
      <w:divBdr>
        <w:top w:val="none" w:sz="0" w:space="0" w:color="auto"/>
        <w:left w:val="none" w:sz="0" w:space="0" w:color="auto"/>
        <w:bottom w:val="none" w:sz="0" w:space="0" w:color="auto"/>
        <w:right w:val="none" w:sz="0" w:space="0" w:color="auto"/>
      </w:divBdr>
    </w:div>
    <w:div w:id="694814811">
      <w:bodyDiv w:val="1"/>
      <w:marLeft w:val="0"/>
      <w:marRight w:val="0"/>
      <w:marTop w:val="0"/>
      <w:marBottom w:val="0"/>
      <w:divBdr>
        <w:top w:val="none" w:sz="0" w:space="0" w:color="auto"/>
        <w:left w:val="none" w:sz="0" w:space="0" w:color="auto"/>
        <w:bottom w:val="none" w:sz="0" w:space="0" w:color="auto"/>
        <w:right w:val="none" w:sz="0" w:space="0" w:color="auto"/>
      </w:divBdr>
    </w:div>
    <w:div w:id="697507411">
      <w:bodyDiv w:val="1"/>
      <w:marLeft w:val="0"/>
      <w:marRight w:val="0"/>
      <w:marTop w:val="0"/>
      <w:marBottom w:val="0"/>
      <w:divBdr>
        <w:top w:val="none" w:sz="0" w:space="0" w:color="auto"/>
        <w:left w:val="none" w:sz="0" w:space="0" w:color="auto"/>
        <w:bottom w:val="none" w:sz="0" w:space="0" w:color="auto"/>
        <w:right w:val="none" w:sz="0" w:space="0" w:color="auto"/>
      </w:divBdr>
    </w:div>
    <w:div w:id="741408935">
      <w:bodyDiv w:val="1"/>
      <w:marLeft w:val="0"/>
      <w:marRight w:val="0"/>
      <w:marTop w:val="0"/>
      <w:marBottom w:val="0"/>
      <w:divBdr>
        <w:top w:val="none" w:sz="0" w:space="0" w:color="auto"/>
        <w:left w:val="none" w:sz="0" w:space="0" w:color="auto"/>
        <w:bottom w:val="none" w:sz="0" w:space="0" w:color="auto"/>
        <w:right w:val="none" w:sz="0" w:space="0" w:color="auto"/>
      </w:divBdr>
    </w:div>
    <w:div w:id="741485252">
      <w:bodyDiv w:val="1"/>
      <w:marLeft w:val="0"/>
      <w:marRight w:val="0"/>
      <w:marTop w:val="0"/>
      <w:marBottom w:val="0"/>
      <w:divBdr>
        <w:top w:val="none" w:sz="0" w:space="0" w:color="auto"/>
        <w:left w:val="none" w:sz="0" w:space="0" w:color="auto"/>
        <w:bottom w:val="none" w:sz="0" w:space="0" w:color="auto"/>
        <w:right w:val="none" w:sz="0" w:space="0" w:color="auto"/>
      </w:divBdr>
    </w:div>
    <w:div w:id="751849566">
      <w:bodyDiv w:val="1"/>
      <w:marLeft w:val="0"/>
      <w:marRight w:val="0"/>
      <w:marTop w:val="0"/>
      <w:marBottom w:val="0"/>
      <w:divBdr>
        <w:top w:val="none" w:sz="0" w:space="0" w:color="auto"/>
        <w:left w:val="none" w:sz="0" w:space="0" w:color="auto"/>
        <w:bottom w:val="none" w:sz="0" w:space="0" w:color="auto"/>
        <w:right w:val="none" w:sz="0" w:space="0" w:color="auto"/>
      </w:divBdr>
    </w:div>
    <w:div w:id="760217840">
      <w:bodyDiv w:val="1"/>
      <w:marLeft w:val="0"/>
      <w:marRight w:val="0"/>
      <w:marTop w:val="0"/>
      <w:marBottom w:val="0"/>
      <w:divBdr>
        <w:top w:val="none" w:sz="0" w:space="0" w:color="auto"/>
        <w:left w:val="none" w:sz="0" w:space="0" w:color="auto"/>
        <w:bottom w:val="none" w:sz="0" w:space="0" w:color="auto"/>
        <w:right w:val="none" w:sz="0" w:space="0" w:color="auto"/>
      </w:divBdr>
    </w:div>
    <w:div w:id="802424092">
      <w:bodyDiv w:val="1"/>
      <w:marLeft w:val="0"/>
      <w:marRight w:val="0"/>
      <w:marTop w:val="0"/>
      <w:marBottom w:val="0"/>
      <w:divBdr>
        <w:top w:val="none" w:sz="0" w:space="0" w:color="auto"/>
        <w:left w:val="none" w:sz="0" w:space="0" w:color="auto"/>
        <w:bottom w:val="none" w:sz="0" w:space="0" w:color="auto"/>
        <w:right w:val="none" w:sz="0" w:space="0" w:color="auto"/>
      </w:divBdr>
    </w:div>
    <w:div w:id="838929028">
      <w:bodyDiv w:val="1"/>
      <w:marLeft w:val="0"/>
      <w:marRight w:val="0"/>
      <w:marTop w:val="0"/>
      <w:marBottom w:val="0"/>
      <w:divBdr>
        <w:top w:val="none" w:sz="0" w:space="0" w:color="auto"/>
        <w:left w:val="none" w:sz="0" w:space="0" w:color="auto"/>
        <w:bottom w:val="none" w:sz="0" w:space="0" w:color="auto"/>
        <w:right w:val="none" w:sz="0" w:space="0" w:color="auto"/>
      </w:divBdr>
    </w:div>
    <w:div w:id="845629551">
      <w:bodyDiv w:val="1"/>
      <w:marLeft w:val="0"/>
      <w:marRight w:val="0"/>
      <w:marTop w:val="0"/>
      <w:marBottom w:val="0"/>
      <w:divBdr>
        <w:top w:val="none" w:sz="0" w:space="0" w:color="auto"/>
        <w:left w:val="none" w:sz="0" w:space="0" w:color="auto"/>
        <w:bottom w:val="none" w:sz="0" w:space="0" w:color="auto"/>
        <w:right w:val="none" w:sz="0" w:space="0" w:color="auto"/>
      </w:divBdr>
    </w:div>
    <w:div w:id="848837750">
      <w:bodyDiv w:val="1"/>
      <w:marLeft w:val="0"/>
      <w:marRight w:val="0"/>
      <w:marTop w:val="0"/>
      <w:marBottom w:val="0"/>
      <w:divBdr>
        <w:top w:val="none" w:sz="0" w:space="0" w:color="auto"/>
        <w:left w:val="none" w:sz="0" w:space="0" w:color="auto"/>
        <w:bottom w:val="none" w:sz="0" w:space="0" w:color="auto"/>
        <w:right w:val="none" w:sz="0" w:space="0" w:color="auto"/>
      </w:divBdr>
    </w:div>
    <w:div w:id="849029353">
      <w:bodyDiv w:val="1"/>
      <w:marLeft w:val="0"/>
      <w:marRight w:val="0"/>
      <w:marTop w:val="0"/>
      <w:marBottom w:val="0"/>
      <w:divBdr>
        <w:top w:val="none" w:sz="0" w:space="0" w:color="auto"/>
        <w:left w:val="none" w:sz="0" w:space="0" w:color="auto"/>
        <w:bottom w:val="none" w:sz="0" w:space="0" w:color="auto"/>
        <w:right w:val="none" w:sz="0" w:space="0" w:color="auto"/>
      </w:divBdr>
    </w:div>
    <w:div w:id="855538886">
      <w:bodyDiv w:val="1"/>
      <w:marLeft w:val="0"/>
      <w:marRight w:val="0"/>
      <w:marTop w:val="0"/>
      <w:marBottom w:val="0"/>
      <w:divBdr>
        <w:top w:val="none" w:sz="0" w:space="0" w:color="auto"/>
        <w:left w:val="none" w:sz="0" w:space="0" w:color="auto"/>
        <w:bottom w:val="none" w:sz="0" w:space="0" w:color="auto"/>
        <w:right w:val="none" w:sz="0" w:space="0" w:color="auto"/>
      </w:divBdr>
    </w:div>
    <w:div w:id="873809256">
      <w:bodyDiv w:val="1"/>
      <w:marLeft w:val="0"/>
      <w:marRight w:val="0"/>
      <w:marTop w:val="0"/>
      <w:marBottom w:val="0"/>
      <w:divBdr>
        <w:top w:val="none" w:sz="0" w:space="0" w:color="auto"/>
        <w:left w:val="none" w:sz="0" w:space="0" w:color="auto"/>
        <w:bottom w:val="none" w:sz="0" w:space="0" w:color="auto"/>
        <w:right w:val="none" w:sz="0" w:space="0" w:color="auto"/>
      </w:divBdr>
    </w:div>
    <w:div w:id="876428996">
      <w:bodyDiv w:val="1"/>
      <w:marLeft w:val="0"/>
      <w:marRight w:val="0"/>
      <w:marTop w:val="0"/>
      <w:marBottom w:val="0"/>
      <w:divBdr>
        <w:top w:val="none" w:sz="0" w:space="0" w:color="auto"/>
        <w:left w:val="none" w:sz="0" w:space="0" w:color="auto"/>
        <w:bottom w:val="none" w:sz="0" w:space="0" w:color="auto"/>
        <w:right w:val="none" w:sz="0" w:space="0" w:color="auto"/>
      </w:divBdr>
    </w:div>
    <w:div w:id="876938748">
      <w:bodyDiv w:val="1"/>
      <w:marLeft w:val="0"/>
      <w:marRight w:val="0"/>
      <w:marTop w:val="0"/>
      <w:marBottom w:val="0"/>
      <w:divBdr>
        <w:top w:val="none" w:sz="0" w:space="0" w:color="auto"/>
        <w:left w:val="none" w:sz="0" w:space="0" w:color="auto"/>
        <w:bottom w:val="none" w:sz="0" w:space="0" w:color="auto"/>
        <w:right w:val="none" w:sz="0" w:space="0" w:color="auto"/>
      </w:divBdr>
    </w:div>
    <w:div w:id="898709661">
      <w:bodyDiv w:val="1"/>
      <w:marLeft w:val="0"/>
      <w:marRight w:val="0"/>
      <w:marTop w:val="0"/>
      <w:marBottom w:val="0"/>
      <w:divBdr>
        <w:top w:val="none" w:sz="0" w:space="0" w:color="auto"/>
        <w:left w:val="none" w:sz="0" w:space="0" w:color="auto"/>
        <w:bottom w:val="none" w:sz="0" w:space="0" w:color="auto"/>
        <w:right w:val="none" w:sz="0" w:space="0" w:color="auto"/>
      </w:divBdr>
    </w:div>
    <w:div w:id="900216298">
      <w:bodyDiv w:val="1"/>
      <w:marLeft w:val="0"/>
      <w:marRight w:val="0"/>
      <w:marTop w:val="0"/>
      <w:marBottom w:val="0"/>
      <w:divBdr>
        <w:top w:val="none" w:sz="0" w:space="0" w:color="auto"/>
        <w:left w:val="none" w:sz="0" w:space="0" w:color="auto"/>
        <w:bottom w:val="none" w:sz="0" w:space="0" w:color="auto"/>
        <w:right w:val="none" w:sz="0" w:space="0" w:color="auto"/>
      </w:divBdr>
    </w:div>
    <w:div w:id="908199318">
      <w:bodyDiv w:val="1"/>
      <w:marLeft w:val="0"/>
      <w:marRight w:val="0"/>
      <w:marTop w:val="0"/>
      <w:marBottom w:val="0"/>
      <w:divBdr>
        <w:top w:val="none" w:sz="0" w:space="0" w:color="auto"/>
        <w:left w:val="none" w:sz="0" w:space="0" w:color="auto"/>
        <w:bottom w:val="none" w:sz="0" w:space="0" w:color="auto"/>
        <w:right w:val="none" w:sz="0" w:space="0" w:color="auto"/>
      </w:divBdr>
    </w:div>
    <w:div w:id="908807527">
      <w:bodyDiv w:val="1"/>
      <w:marLeft w:val="0"/>
      <w:marRight w:val="0"/>
      <w:marTop w:val="0"/>
      <w:marBottom w:val="0"/>
      <w:divBdr>
        <w:top w:val="none" w:sz="0" w:space="0" w:color="auto"/>
        <w:left w:val="none" w:sz="0" w:space="0" w:color="auto"/>
        <w:bottom w:val="none" w:sz="0" w:space="0" w:color="auto"/>
        <w:right w:val="none" w:sz="0" w:space="0" w:color="auto"/>
      </w:divBdr>
    </w:div>
    <w:div w:id="928657829">
      <w:bodyDiv w:val="1"/>
      <w:marLeft w:val="0"/>
      <w:marRight w:val="0"/>
      <w:marTop w:val="0"/>
      <w:marBottom w:val="0"/>
      <w:divBdr>
        <w:top w:val="none" w:sz="0" w:space="0" w:color="auto"/>
        <w:left w:val="none" w:sz="0" w:space="0" w:color="auto"/>
        <w:bottom w:val="none" w:sz="0" w:space="0" w:color="auto"/>
        <w:right w:val="none" w:sz="0" w:space="0" w:color="auto"/>
      </w:divBdr>
    </w:div>
    <w:div w:id="929895719">
      <w:bodyDiv w:val="1"/>
      <w:marLeft w:val="0"/>
      <w:marRight w:val="0"/>
      <w:marTop w:val="0"/>
      <w:marBottom w:val="0"/>
      <w:divBdr>
        <w:top w:val="none" w:sz="0" w:space="0" w:color="auto"/>
        <w:left w:val="none" w:sz="0" w:space="0" w:color="auto"/>
        <w:bottom w:val="none" w:sz="0" w:space="0" w:color="auto"/>
        <w:right w:val="none" w:sz="0" w:space="0" w:color="auto"/>
      </w:divBdr>
    </w:div>
    <w:div w:id="952128935">
      <w:bodyDiv w:val="1"/>
      <w:marLeft w:val="0"/>
      <w:marRight w:val="0"/>
      <w:marTop w:val="0"/>
      <w:marBottom w:val="0"/>
      <w:divBdr>
        <w:top w:val="none" w:sz="0" w:space="0" w:color="auto"/>
        <w:left w:val="none" w:sz="0" w:space="0" w:color="auto"/>
        <w:bottom w:val="none" w:sz="0" w:space="0" w:color="auto"/>
        <w:right w:val="none" w:sz="0" w:space="0" w:color="auto"/>
      </w:divBdr>
    </w:div>
    <w:div w:id="955140064">
      <w:bodyDiv w:val="1"/>
      <w:marLeft w:val="0"/>
      <w:marRight w:val="0"/>
      <w:marTop w:val="0"/>
      <w:marBottom w:val="0"/>
      <w:divBdr>
        <w:top w:val="none" w:sz="0" w:space="0" w:color="auto"/>
        <w:left w:val="none" w:sz="0" w:space="0" w:color="auto"/>
        <w:bottom w:val="none" w:sz="0" w:space="0" w:color="auto"/>
        <w:right w:val="none" w:sz="0" w:space="0" w:color="auto"/>
      </w:divBdr>
    </w:div>
    <w:div w:id="969289842">
      <w:bodyDiv w:val="1"/>
      <w:marLeft w:val="0"/>
      <w:marRight w:val="0"/>
      <w:marTop w:val="0"/>
      <w:marBottom w:val="0"/>
      <w:divBdr>
        <w:top w:val="none" w:sz="0" w:space="0" w:color="auto"/>
        <w:left w:val="none" w:sz="0" w:space="0" w:color="auto"/>
        <w:bottom w:val="none" w:sz="0" w:space="0" w:color="auto"/>
        <w:right w:val="none" w:sz="0" w:space="0" w:color="auto"/>
      </w:divBdr>
    </w:div>
    <w:div w:id="973826040">
      <w:bodyDiv w:val="1"/>
      <w:marLeft w:val="0"/>
      <w:marRight w:val="0"/>
      <w:marTop w:val="0"/>
      <w:marBottom w:val="0"/>
      <w:divBdr>
        <w:top w:val="none" w:sz="0" w:space="0" w:color="auto"/>
        <w:left w:val="none" w:sz="0" w:space="0" w:color="auto"/>
        <w:bottom w:val="none" w:sz="0" w:space="0" w:color="auto"/>
        <w:right w:val="none" w:sz="0" w:space="0" w:color="auto"/>
      </w:divBdr>
    </w:div>
    <w:div w:id="986591729">
      <w:bodyDiv w:val="1"/>
      <w:marLeft w:val="0"/>
      <w:marRight w:val="0"/>
      <w:marTop w:val="0"/>
      <w:marBottom w:val="0"/>
      <w:divBdr>
        <w:top w:val="none" w:sz="0" w:space="0" w:color="auto"/>
        <w:left w:val="none" w:sz="0" w:space="0" w:color="auto"/>
        <w:bottom w:val="none" w:sz="0" w:space="0" w:color="auto"/>
        <w:right w:val="none" w:sz="0" w:space="0" w:color="auto"/>
      </w:divBdr>
    </w:div>
    <w:div w:id="1001201516">
      <w:bodyDiv w:val="1"/>
      <w:marLeft w:val="0"/>
      <w:marRight w:val="0"/>
      <w:marTop w:val="0"/>
      <w:marBottom w:val="0"/>
      <w:divBdr>
        <w:top w:val="none" w:sz="0" w:space="0" w:color="auto"/>
        <w:left w:val="none" w:sz="0" w:space="0" w:color="auto"/>
        <w:bottom w:val="none" w:sz="0" w:space="0" w:color="auto"/>
        <w:right w:val="none" w:sz="0" w:space="0" w:color="auto"/>
      </w:divBdr>
      <w:divsChild>
        <w:div w:id="190723268">
          <w:marLeft w:val="0"/>
          <w:marRight w:val="0"/>
          <w:marTop w:val="0"/>
          <w:marBottom w:val="0"/>
          <w:divBdr>
            <w:top w:val="none" w:sz="0" w:space="0" w:color="auto"/>
            <w:left w:val="none" w:sz="0" w:space="0" w:color="auto"/>
            <w:bottom w:val="none" w:sz="0" w:space="0" w:color="auto"/>
            <w:right w:val="none" w:sz="0" w:space="0" w:color="auto"/>
          </w:divBdr>
        </w:div>
        <w:div w:id="650989678">
          <w:marLeft w:val="0"/>
          <w:marRight w:val="0"/>
          <w:marTop w:val="0"/>
          <w:marBottom w:val="0"/>
          <w:divBdr>
            <w:top w:val="none" w:sz="0" w:space="0" w:color="auto"/>
            <w:left w:val="none" w:sz="0" w:space="0" w:color="auto"/>
            <w:bottom w:val="none" w:sz="0" w:space="0" w:color="auto"/>
            <w:right w:val="none" w:sz="0" w:space="0" w:color="auto"/>
          </w:divBdr>
        </w:div>
        <w:div w:id="1331060764">
          <w:marLeft w:val="0"/>
          <w:marRight w:val="0"/>
          <w:marTop w:val="0"/>
          <w:marBottom w:val="0"/>
          <w:divBdr>
            <w:top w:val="none" w:sz="0" w:space="0" w:color="auto"/>
            <w:left w:val="none" w:sz="0" w:space="0" w:color="auto"/>
            <w:bottom w:val="none" w:sz="0" w:space="0" w:color="auto"/>
            <w:right w:val="none" w:sz="0" w:space="0" w:color="auto"/>
          </w:divBdr>
        </w:div>
        <w:div w:id="2102945976">
          <w:marLeft w:val="0"/>
          <w:marRight w:val="0"/>
          <w:marTop w:val="0"/>
          <w:marBottom w:val="0"/>
          <w:divBdr>
            <w:top w:val="none" w:sz="0" w:space="0" w:color="auto"/>
            <w:left w:val="none" w:sz="0" w:space="0" w:color="auto"/>
            <w:bottom w:val="none" w:sz="0" w:space="0" w:color="auto"/>
            <w:right w:val="none" w:sz="0" w:space="0" w:color="auto"/>
          </w:divBdr>
        </w:div>
      </w:divsChild>
    </w:div>
    <w:div w:id="1042555578">
      <w:bodyDiv w:val="1"/>
      <w:marLeft w:val="0"/>
      <w:marRight w:val="0"/>
      <w:marTop w:val="0"/>
      <w:marBottom w:val="0"/>
      <w:divBdr>
        <w:top w:val="none" w:sz="0" w:space="0" w:color="auto"/>
        <w:left w:val="none" w:sz="0" w:space="0" w:color="auto"/>
        <w:bottom w:val="none" w:sz="0" w:space="0" w:color="auto"/>
        <w:right w:val="none" w:sz="0" w:space="0" w:color="auto"/>
      </w:divBdr>
    </w:div>
    <w:div w:id="1049034944">
      <w:bodyDiv w:val="1"/>
      <w:marLeft w:val="0"/>
      <w:marRight w:val="0"/>
      <w:marTop w:val="0"/>
      <w:marBottom w:val="0"/>
      <w:divBdr>
        <w:top w:val="none" w:sz="0" w:space="0" w:color="auto"/>
        <w:left w:val="none" w:sz="0" w:space="0" w:color="auto"/>
        <w:bottom w:val="none" w:sz="0" w:space="0" w:color="auto"/>
        <w:right w:val="none" w:sz="0" w:space="0" w:color="auto"/>
      </w:divBdr>
    </w:div>
    <w:div w:id="1071193906">
      <w:bodyDiv w:val="1"/>
      <w:marLeft w:val="0"/>
      <w:marRight w:val="0"/>
      <w:marTop w:val="0"/>
      <w:marBottom w:val="0"/>
      <w:divBdr>
        <w:top w:val="none" w:sz="0" w:space="0" w:color="auto"/>
        <w:left w:val="none" w:sz="0" w:space="0" w:color="auto"/>
        <w:bottom w:val="none" w:sz="0" w:space="0" w:color="auto"/>
        <w:right w:val="none" w:sz="0" w:space="0" w:color="auto"/>
      </w:divBdr>
    </w:div>
    <w:div w:id="1098915449">
      <w:bodyDiv w:val="1"/>
      <w:marLeft w:val="0"/>
      <w:marRight w:val="0"/>
      <w:marTop w:val="0"/>
      <w:marBottom w:val="0"/>
      <w:divBdr>
        <w:top w:val="none" w:sz="0" w:space="0" w:color="auto"/>
        <w:left w:val="none" w:sz="0" w:space="0" w:color="auto"/>
        <w:bottom w:val="none" w:sz="0" w:space="0" w:color="auto"/>
        <w:right w:val="none" w:sz="0" w:space="0" w:color="auto"/>
      </w:divBdr>
    </w:div>
    <w:div w:id="1146093830">
      <w:bodyDiv w:val="1"/>
      <w:marLeft w:val="0"/>
      <w:marRight w:val="0"/>
      <w:marTop w:val="0"/>
      <w:marBottom w:val="0"/>
      <w:divBdr>
        <w:top w:val="none" w:sz="0" w:space="0" w:color="auto"/>
        <w:left w:val="none" w:sz="0" w:space="0" w:color="auto"/>
        <w:bottom w:val="none" w:sz="0" w:space="0" w:color="auto"/>
        <w:right w:val="none" w:sz="0" w:space="0" w:color="auto"/>
      </w:divBdr>
    </w:div>
    <w:div w:id="1148126806">
      <w:bodyDiv w:val="1"/>
      <w:marLeft w:val="0"/>
      <w:marRight w:val="0"/>
      <w:marTop w:val="0"/>
      <w:marBottom w:val="0"/>
      <w:divBdr>
        <w:top w:val="none" w:sz="0" w:space="0" w:color="auto"/>
        <w:left w:val="none" w:sz="0" w:space="0" w:color="auto"/>
        <w:bottom w:val="none" w:sz="0" w:space="0" w:color="auto"/>
        <w:right w:val="none" w:sz="0" w:space="0" w:color="auto"/>
      </w:divBdr>
    </w:div>
    <w:div w:id="1151751657">
      <w:bodyDiv w:val="1"/>
      <w:marLeft w:val="0"/>
      <w:marRight w:val="0"/>
      <w:marTop w:val="0"/>
      <w:marBottom w:val="0"/>
      <w:divBdr>
        <w:top w:val="none" w:sz="0" w:space="0" w:color="auto"/>
        <w:left w:val="none" w:sz="0" w:space="0" w:color="auto"/>
        <w:bottom w:val="none" w:sz="0" w:space="0" w:color="auto"/>
        <w:right w:val="none" w:sz="0" w:space="0" w:color="auto"/>
      </w:divBdr>
    </w:div>
    <w:div w:id="1163666025">
      <w:bodyDiv w:val="1"/>
      <w:marLeft w:val="0"/>
      <w:marRight w:val="0"/>
      <w:marTop w:val="0"/>
      <w:marBottom w:val="0"/>
      <w:divBdr>
        <w:top w:val="none" w:sz="0" w:space="0" w:color="auto"/>
        <w:left w:val="none" w:sz="0" w:space="0" w:color="auto"/>
        <w:bottom w:val="none" w:sz="0" w:space="0" w:color="auto"/>
        <w:right w:val="none" w:sz="0" w:space="0" w:color="auto"/>
      </w:divBdr>
    </w:div>
    <w:div w:id="1164933084">
      <w:bodyDiv w:val="1"/>
      <w:marLeft w:val="0"/>
      <w:marRight w:val="0"/>
      <w:marTop w:val="0"/>
      <w:marBottom w:val="0"/>
      <w:divBdr>
        <w:top w:val="none" w:sz="0" w:space="0" w:color="auto"/>
        <w:left w:val="none" w:sz="0" w:space="0" w:color="auto"/>
        <w:bottom w:val="none" w:sz="0" w:space="0" w:color="auto"/>
        <w:right w:val="none" w:sz="0" w:space="0" w:color="auto"/>
      </w:divBdr>
    </w:div>
    <w:div w:id="1178498641">
      <w:bodyDiv w:val="1"/>
      <w:marLeft w:val="0"/>
      <w:marRight w:val="0"/>
      <w:marTop w:val="0"/>
      <w:marBottom w:val="0"/>
      <w:divBdr>
        <w:top w:val="none" w:sz="0" w:space="0" w:color="auto"/>
        <w:left w:val="none" w:sz="0" w:space="0" w:color="auto"/>
        <w:bottom w:val="none" w:sz="0" w:space="0" w:color="auto"/>
        <w:right w:val="none" w:sz="0" w:space="0" w:color="auto"/>
      </w:divBdr>
    </w:div>
    <w:div w:id="1189950003">
      <w:bodyDiv w:val="1"/>
      <w:marLeft w:val="0"/>
      <w:marRight w:val="0"/>
      <w:marTop w:val="0"/>
      <w:marBottom w:val="0"/>
      <w:divBdr>
        <w:top w:val="none" w:sz="0" w:space="0" w:color="auto"/>
        <w:left w:val="none" w:sz="0" w:space="0" w:color="auto"/>
        <w:bottom w:val="none" w:sz="0" w:space="0" w:color="auto"/>
        <w:right w:val="none" w:sz="0" w:space="0" w:color="auto"/>
      </w:divBdr>
    </w:div>
    <w:div w:id="1199900716">
      <w:bodyDiv w:val="1"/>
      <w:marLeft w:val="0"/>
      <w:marRight w:val="0"/>
      <w:marTop w:val="0"/>
      <w:marBottom w:val="0"/>
      <w:divBdr>
        <w:top w:val="none" w:sz="0" w:space="0" w:color="auto"/>
        <w:left w:val="none" w:sz="0" w:space="0" w:color="auto"/>
        <w:bottom w:val="none" w:sz="0" w:space="0" w:color="auto"/>
        <w:right w:val="none" w:sz="0" w:space="0" w:color="auto"/>
      </w:divBdr>
    </w:div>
    <w:div w:id="1214123528">
      <w:bodyDiv w:val="1"/>
      <w:marLeft w:val="0"/>
      <w:marRight w:val="0"/>
      <w:marTop w:val="0"/>
      <w:marBottom w:val="0"/>
      <w:divBdr>
        <w:top w:val="none" w:sz="0" w:space="0" w:color="auto"/>
        <w:left w:val="none" w:sz="0" w:space="0" w:color="auto"/>
        <w:bottom w:val="none" w:sz="0" w:space="0" w:color="auto"/>
        <w:right w:val="none" w:sz="0" w:space="0" w:color="auto"/>
      </w:divBdr>
    </w:div>
    <w:div w:id="1220288883">
      <w:bodyDiv w:val="1"/>
      <w:marLeft w:val="0"/>
      <w:marRight w:val="0"/>
      <w:marTop w:val="0"/>
      <w:marBottom w:val="0"/>
      <w:divBdr>
        <w:top w:val="none" w:sz="0" w:space="0" w:color="auto"/>
        <w:left w:val="none" w:sz="0" w:space="0" w:color="auto"/>
        <w:bottom w:val="none" w:sz="0" w:space="0" w:color="auto"/>
        <w:right w:val="none" w:sz="0" w:space="0" w:color="auto"/>
      </w:divBdr>
    </w:div>
    <w:div w:id="1221862600">
      <w:bodyDiv w:val="1"/>
      <w:marLeft w:val="0"/>
      <w:marRight w:val="0"/>
      <w:marTop w:val="0"/>
      <w:marBottom w:val="0"/>
      <w:divBdr>
        <w:top w:val="none" w:sz="0" w:space="0" w:color="auto"/>
        <w:left w:val="none" w:sz="0" w:space="0" w:color="auto"/>
        <w:bottom w:val="none" w:sz="0" w:space="0" w:color="auto"/>
        <w:right w:val="none" w:sz="0" w:space="0" w:color="auto"/>
      </w:divBdr>
    </w:div>
    <w:div w:id="1228567882">
      <w:bodyDiv w:val="1"/>
      <w:marLeft w:val="0"/>
      <w:marRight w:val="0"/>
      <w:marTop w:val="0"/>
      <w:marBottom w:val="0"/>
      <w:divBdr>
        <w:top w:val="none" w:sz="0" w:space="0" w:color="auto"/>
        <w:left w:val="none" w:sz="0" w:space="0" w:color="auto"/>
        <w:bottom w:val="none" w:sz="0" w:space="0" w:color="auto"/>
        <w:right w:val="none" w:sz="0" w:space="0" w:color="auto"/>
      </w:divBdr>
    </w:div>
    <w:div w:id="1230729184">
      <w:bodyDiv w:val="1"/>
      <w:marLeft w:val="0"/>
      <w:marRight w:val="0"/>
      <w:marTop w:val="0"/>
      <w:marBottom w:val="0"/>
      <w:divBdr>
        <w:top w:val="none" w:sz="0" w:space="0" w:color="auto"/>
        <w:left w:val="none" w:sz="0" w:space="0" w:color="auto"/>
        <w:bottom w:val="none" w:sz="0" w:space="0" w:color="auto"/>
        <w:right w:val="none" w:sz="0" w:space="0" w:color="auto"/>
      </w:divBdr>
    </w:div>
    <w:div w:id="1236816593">
      <w:bodyDiv w:val="1"/>
      <w:marLeft w:val="0"/>
      <w:marRight w:val="0"/>
      <w:marTop w:val="0"/>
      <w:marBottom w:val="0"/>
      <w:divBdr>
        <w:top w:val="none" w:sz="0" w:space="0" w:color="auto"/>
        <w:left w:val="none" w:sz="0" w:space="0" w:color="auto"/>
        <w:bottom w:val="none" w:sz="0" w:space="0" w:color="auto"/>
        <w:right w:val="none" w:sz="0" w:space="0" w:color="auto"/>
      </w:divBdr>
    </w:div>
    <w:div w:id="1246451895">
      <w:bodyDiv w:val="1"/>
      <w:marLeft w:val="0"/>
      <w:marRight w:val="0"/>
      <w:marTop w:val="0"/>
      <w:marBottom w:val="0"/>
      <w:divBdr>
        <w:top w:val="none" w:sz="0" w:space="0" w:color="auto"/>
        <w:left w:val="none" w:sz="0" w:space="0" w:color="auto"/>
        <w:bottom w:val="none" w:sz="0" w:space="0" w:color="auto"/>
        <w:right w:val="none" w:sz="0" w:space="0" w:color="auto"/>
      </w:divBdr>
    </w:div>
    <w:div w:id="1246573682">
      <w:bodyDiv w:val="1"/>
      <w:marLeft w:val="0"/>
      <w:marRight w:val="0"/>
      <w:marTop w:val="0"/>
      <w:marBottom w:val="0"/>
      <w:divBdr>
        <w:top w:val="none" w:sz="0" w:space="0" w:color="auto"/>
        <w:left w:val="none" w:sz="0" w:space="0" w:color="auto"/>
        <w:bottom w:val="none" w:sz="0" w:space="0" w:color="auto"/>
        <w:right w:val="none" w:sz="0" w:space="0" w:color="auto"/>
      </w:divBdr>
    </w:div>
    <w:div w:id="1249660371">
      <w:bodyDiv w:val="1"/>
      <w:marLeft w:val="0"/>
      <w:marRight w:val="0"/>
      <w:marTop w:val="0"/>
      <w:marBottom w:val="0"/>
      <w:divBdr>
        <w:top w:val="none" w:sz="0" w:space="0" w:color="auto"/>
        <w:left w:val="none" w:sz="0" w:space="0" w:color="auto"/>
        <w:bottom w:val="none" w:sz="0" w:space="0" w:color="auto"/>
        <w:right w:val="none" w:sz="0" w:space="0" w:color="auto"/>
      </w:divBdr>
    </w:div>
    <w:div w:id="1253204689">
      <w:bodyDiv w:val="1"/>
      <w:marLeft w:val="0"/>
      <w:marRight w:val="0"/>
      <w:marTop w:val="0"/>
      <w:marBottom w:val="0"/>
      <w:divBdr>
        <w:top w:val="none" w:sz="0" w:space="0" w:color="auto"/>
        <w:left w:val="none" w:sz="0" w:space="0" w:color="auto"/>
        <w:bottom w:val="none" w:sz="0" w:space="0" w:color="auto"/>
        <w:right w:val="none" w:sz="0" w:space="0" w:color="auto"/>
      </w:divBdr>
    </w:div>
    <w:div w:id="1281957126">
      <w:bodyDiv w:val="1"/>
      <w:marLeft w:val="0"/>
      <w:marRight w:val="0"/>
      <w:marTop w:val="0"/>
      <w:marBottom w:val="0"/>
      <w:divBdr>
        <w:top w:val="none" w:sz="0" w:space="0" w:color="auto"/>
        <w:left w:val="none" w:sz="0" w:space="0" w:color="auto"/>
        <w:bottom w:val="none" w:sz="0" w:space="0" w:color="auto"/>
        <w:right w:val="none" w:sz="0" w:space="0" w:color="auto"/>
      </w:divBdr>
    </w:div>
    <w:div w:id="1288004714">
      <w:bodyDiv w:val="1"/>
      <w:marLeft w:val="0"/>
      <w:marRight w:val="0"/>
      <w:marTop w:val="0"/>
      <w:marBottom w:val="0"/>
      <w:divBdr>
        <w:top w:val="none" w:sz="0" w:space="0" w:color="auto"/>
        <w:left w:val="none" w:sz="0" w:space="0" w:color="auto"/>
        <w:bottom w:val="none" w:sz="0" w:space="0" w:color="auto"/>
        <w:right w:val="none" w:sz="0" w:space="0" w:color="auto"/>
      </w:divBdr>
    </w:div>
    <w:div w:id="1293636375">
      <w:bodyDiv w:val="1"/>
      <w:marLeft w:val="0"/>
      <w:marRight w:val="0"/>
      <w:marTop w:val="0"/>
      <w:marBottom w:val="0"/>
      <w:divBdr>
        <w:top w:val="none" w:sz="0" w:space="0" w:color="auto"/>
        <w:left w:val="none" w:sz="0" w:space="0" w:color="auto"/>
        <w:bottom w:val="none" w:sz="0" w:space="0" w:color="auto"/>
        <w:right w:val="none" w:sz="0" w:space="0" w:color="auto"/>
      </w:divBdr>
    </w:div>
    <w:div w:id="1303460241">
      <w:bodyDiv w:val="1"/>
      <w:marLeft w:val="0"/>
      <w:marRight w:val="0"/>
      <w:marTop w:val="0"/>
      <w:marBottom w:val="0"/>
      <w:divBdr>
        <w:top w:val="none" w:sz="0" w:space="0" w:color="auto"/>
        <w:left w:val="none" w:sz="0" w:space="0" w:color="auto"/>
        <w:bottom w:val="none" w:sz="0" w:space="0" w:color="auto"/>
        <w:right w:val="none" w:sz="0" w:space="0" w:color="auto"/>
      </w:divBdr>
    </w:div>
    <w:div w:id="1305893010">
      <w:bodyDiv w:val="1"/>
      <w:marLeft w:val="0"/>
      <w:marRight w:val="0"/>
      <w:marTop w:val="0"/>
      <w:marBottom w:val="0"/>
      <w:divBdr>
        <w:top w:val="none" w:sz="0" w:space="0" w:color="auto"/>
        <w:left w:val="none" w:sz="0" w:space="0" w:color="auto"/>
        <w:bottom w:val="none" w:sz="0" w:space="0" w:color="auto"/>
        <w:right w:val="none" w:sz="0" w:space="0" w:color="auto"/>
      </w:divBdr>
    </w:div>
    <w:div w:id="1312519847">
      <w:bodyDiv w:val="1"/>
      <w:marLeft w:val="0"/>
      <w:marRight w:val="0"/>
      <w:marTop w:val="0"/>
      <w:marBottom w:val="0"/>
      <w:divBdr>
        <w:top w:val="none" w:sz="0" w:space="0" w:color="auto"/>
        <w:left w:val="none" w:sz="0" w:space="0" w:color="auto"/>
        <w:bottom w:val="none" w:sz="0" w:space="0" w:color="auto"/>
        <w:right w:val="none" w:sz="0" w:space="0" w:color="auto"/>
      </w:divBdr>
    </w:div>
    <w:div w:id="1344358799">
      <w:bodyDiv w:val="1"/>
      <w:marLeft w:val="0"/>
      <w:marRight w:val="0"/>
      <w:marTop w:val="0"/>
      <w:marBottom w:val="0"/>
      <w:divBdr>
        <w:top w:val="none" w:sz="0" w:space="0" w:color="auto"/>
        <w:left w:val="none" w:sz="0" w:space="0" w:color="auto"/>
        <w:bottom w:val="none" w:sz="0" w:space="0" w:color="auto"/>
        <w:right w:val="none" w:sz="0" w:space="0" w:color="auto"/>
      </w:divBdr>
    </w:div>
    <w:div w:id="1356076179">
      <w:bodyDiv w:val="1"/>
      <w:marLeft w:val="0"/>
      <w:marRight w:val="0"/>
      <w:marTop w:val="0"/>
      <w:marBottom w:val="0"/>
      <w:divBdr>
        <w:top w:val="none" w:sz="0" w:space="0" w:color="auto"/>
        <w:left w:val="none" w:sz="0" w:space="0" w:color="auto"/>
        <w:bottom w:val="none" w:sz="0" w:space="0" w:color="auto"/>
        <w:right w:val="none" w:sz="0" w:space="0" w:color="auto"/>
      </w:divBdr>
    </w:div>
    <w:div w:id="1364091280">
      <w:bodyDiv w:val="1"/>
      <w:marLeft w:val="0"/>
      <w:marRight w:val="0"/>
      <w:marTop w:val="0"/>
      <w:marBottom w:val="0"/>
      <w:divBdr>
        <w:top w:val="none" w:sz="0" w:space="0" w:color="auto"/>
        <w:left w:val="none" w:sz="0" w:space="0" w:color="auto"/>
        <w:bottom w:val="none" w:sz="0" w:space="0" w:color="auto"/>
        <w:right w:val="none" w:sz="0" w:space="0" w:color="auto"/>
      </w:divBdr>
    </w:div>
    <w:div w:id="1365181105">
      <w:bodyDiv w:val="1"/>
      <w:marLeft w:val="0"/>
      <w:marRight w:val="0"/>
      <w:marTop w:val="0"/>
      <w:marBottom w:val="0"/>
      <w:divBdr>
        <w:top w:val="none" w:sz="0" w:space="0" w:color="auto"/>
        <w:left w:val="none" w:sz="0" w:space="0" w:color="auto"/>
        <w:bottom w:val="none" w:sz="0" w:space="0" w:color="auto"/>
        <w:right w:val="none" w:sz="0" w:space="0" w:color="auto"/>
      </w:divBdr>
    </w:div>
    <w:div w:id="1372416187">
      <w:bodyDiv w:val="1"/>
      <w:marLeft w:val="0"/>
      <w:marRight w:val="0"/>
      <w:marTop w:val="0"/>
      <w:marBottom w:val="0"/>
      <w:divBdr>
        <w:top w:val="none" w:sz="0" w:space="0" w:color="auto"/>
        <w:left w:val="none" w:sz="0" w:space="0" w:color="auto"/>
        <w:bottom w:val="none" w:sz="0" w:space="0" w:color="auto"/>
        <w:right w:val="none" w:sz="0" w:space="0" w:color="auto"/>
      </w:divBdr>
    </w:div>
    <w:div w:id="1379622753">
      <w:bodyDiv w:val="1"/>
      <w:marLeft w:val="0"/>
      <w:marRight w:val="0"/>
      <w:marTop w:val="0"/>
      <w:marBottom w:val="0"/>
      <w:divBdr>
        <w:top w:val="none" w:sz="0" w:space="0" w:color="auto"/>
        <w:left w:val="none" w:sz="0" w:space="0" w:color="auto"/>
        <w:bottom w:val="none" w:sz="0" w:space="0" w:color="auto"/>
        <w:right w:val="none" w:sz="0" w:space="0" w:color="auto"/>
      </w:divBdr>
    </w:div>
    <w:div w:id="1395852262">
      <w:bodyDiv w:val="1"/>
      <w:marLeft w:val="0"/>
      <w:marRight w:val="0"/>
      <w:marTop w:val="0"/>
      <w:marBottom w:val="0"/>
      <w:divBdr>
        <w:top w:val="none" w:sz="0" w:space="0" w:color="auto"/>
        <w:left w:val="none" w:sz="0" w:space="0" w:color="auto"/>
        <w:bottom w:val="none" w:sz="0" w:space="0" w:color="auto"/>
        <w:right w:val="none" w:sz="0" w:space="0" w:color="auto"/>
      </w:divBdr>
    </w:div>
    <w:div w:id="1400400646">
      <w:bodyDiv w:val="1"/>
      <w:marLeft w:val="0"/>
      <w:marRight w:val="0"/>
      <w:marTop w:val="0"/>
      <w:marBottom w:val="0"/>
      <w:divBdr>
        <w:top w:val="none" w:sz="0" w:space="0" w:color="auto"/>
        <w:left w:val="none" w:sz="0" w:space="0" w:color="auto"/>
        <w:bottom w:val="none" w:sz="0" w:space="0" w:color="auto"/>
        <w:right w:val="none" w:sz="0" w:space="0" w:color="auto"/>
      </w:divBdr>
    </w:div>
    <w:div w:id="1404646507">
      <w:bodyDiv w:val="1"/>
      <w:marLeft w:val="0"/>
      <w:marRight w:val="0"/>
      <w:marTop w:val="0"/>
      <w:marBottom w:val="0"/>
      <w:divBdr>
        <w:top w:val="none" w:sz="0" w:space="0" w:color="auto"/>
        <w:left w:val="none" w:sz="0" w:space="0" w:color="auto"/>
        <w:bottom w:val="none" w:sz="0" w:space="0" w:color="auto"/>
        <w:right w:val="none" w:sz="0" w:space="0" w:color="auto"/>
      </w:divBdr>
    </w:div>
    <w:div w:id="1405495774">
      <w:bodyDiv w:val="1"/>
      <w:marLeft w:val="0"/>
      <w:marRight w:val="0"/>
      <w:marTop w:val="0"/>
      <w:marBottom w:val="0"/>
      <w:divBdr>
        <w:top w:val="none" w:sz="0" w:space="0" w:color="auto"/>
        <w:left w:val="none" w:sz="0" w:space="0" w:color="auto"/>
        <w:bottom w:val="none" w:sz="0" w:space="0" w:color="auto"/>
        <w:right w:val="none" w:sz="0" w:space="0" w:color="auto"/>
      </w:divBdr>
    </w:div>
    <w:div w:id="1410889501">
      <w:bodyDiv w:val="1"/>
      <w:marLeft w:val="0"/>
      <w:marRight w:val="0"/>
      <w:marTop w:val="0"/>
      <w:marBottom w:val="0"/>
      <w:divBdr>
        <w:top w:val="none" w:sz="0" w:space="0" w:color="auto"/>
        <w:left w:val="none" w:sz="0" w:space="0" w:color="auto"/>
        <w:bottom w:val="none" w:sz="0" w:space="0" w:color="auto"/>
        <w:right w:val="none" w:sz="0" w:space="0" w:color="auto"/>
      </w:divBdr>
    </w:div>
    <w:div w:id="1411194524">
      <w:bodyDiv w:val="1"/>
      <w:marLeft w:val="0"/>
      <w:marRight w:val="0"/>
      <w:marTop w:val="0"/>
      <w:marBottom w:val="0"/>
      <w:divBdr>
        <w:top w:val="none" w:sz="0" w:space="0" w:color="auto"/>
        <w:left w:val="none" w:sz="0" w:space="0" w:color="auto"/>
        <w:bottom w:val="none" w:sz="0" w:space="0" w:color="auto"/>
        <w:right w:val="none" w:sz="0" w:space="0" w:color="auto"/>
      </w:divBdr>
    </w:div>
    <w:div w:id="1413115266">
      <w:bodyDiv w:val="1"/>
      <w:marLeft w:val="0"/>
      <w:marRight w:val="0"/>
      <w:marTop w:val="0"/>
      <w:marBottom w:val="0"/>
      <w:divBdr>
        <w:top w:val="none" w:sz="0" w:space="0" w:color="auto"/>
        <w:left w:val="none" w:sz="0" w:space="0" w:color="auto"/>
        <w:bottom w:val="none" w:sz="0" w:space="0" w:color="auto"/>
        <w:right w:val="none" w:sz="0" w:space="0" w:color="auto"/>
      </w:divBdr>
    </w:div>
    <w:div w:id="1413314279">
      <w:bodyDiv w:val="1"/>
      <w:marLeft w:val="0"/>
      <w:marRight w:val="0"/>
      <w:marTop w:val="0"/>
      <w:marBottom w:val="0"/>
      <w:divBdr>
        <w:top w:val="none" w:sz="0" w:space="0" w:color="auto"/>
        <w:left w:val="none" w:sz="0" w:space="0" w:color="auto"/>
        <w:bottom w:val="none" w:sz="0" w:space="0" w:color="auto"/>
        <w:right w:val="none" w:sz="0" w:space="0" w:color="auto"/>
      </w:divBdr>
    </w:div>
    <w:div w:id="1426609241">
      <w:bodyDiv w:val="1"/>
      <w:marLeft w:val="0"/>
      <w:marRight w:val="0"/>
      <w:marTop w:val="0"/>
      <w:marBottom w:val="0"/>
      <w:divBdr>
        <w:top w:val="none" w:sz="0" w:space="0" w:color="auto"/>
        <w:left w:val="none" w:sz="0" w:space="0" w:color="auto"/>
        <w:bottom w:val="none" w:sz="0" w:space="0" w:color="auto"/>
        <w:right w:val="none" w:sz="0" w:space="0" w:color="auto"/>
      </w:divBdr>
    </w:div>
    <w:div w:id="1440443778">
      <w:bodyDiv w:val="1"/>
      <w:marLeft w:val="0"/>
      <w:marRight w:val="0"/>
      <w:marTop w:val="0"/>
      <w:marBottom w:val="0"/>
      <w:divBdr>
        <w:top w:val="none" w:sz="0" w:space="0" w:color="auto"/>
        <w:left w:val="none" w:sz="0" w:space="0" w:color="auto"/>
        <w:bottom w:val="none" w:sz="0" w:space="0" w:color="auto"/>
        <w:right w:val="none" w:sz="0" w:space="0" w:color="auto"/>
      </w:divBdr>
    </w:div>
    <w:div w:id="1450274675">
      <w:bodyDiv w:val="1"/>
      <w:marLeft w:val="0"/>
      <w:marRight w:val="0"/>
      <w:marTop w:val="0"/>
      <w:marBottom w:val="0"/>
      <w:divBdr>
        <w:top w:val="none" w:sz="0" w:space="0" w:color="auto"/>
        <w:left w:val="none" w:sz="0" w:space="0" w:color="auto"/>
        <w:bottom w:val="none" w:sz="0" w:space="0" w:color="auto"/>
        <w:right w:val="none" w:sz="0" w:space="0" w:color="auto"/>
      </w:divBdr>
    </w:div>
    <w:div w:id="1452551725">
      <w:bodyDiv w:val="1"/>
      <w:marLeft w:val="0"/>
      <w:marRight w:val="0"/>
      <w:marTop w:val="0"/>
      <w:marBottom w:val="0"/>
      <w:divBdr>
        <w:top w:val="none" w:sz="0" w:space="0" w:color="auto"/>
        <w:left w:val="none" w:sz="0" w:space="0" w:color="auto"/>
        <w:bottom w:val="none" w:sz="0" w:space="0" w:color="auto"/>
        <w:right w:val="none" w:sz="0" w:space="0" w:color="auto"/>
      </w:divBdr>
    </w:div>
    <w:div w:id="1472478397">
      <w:bodyDiv w:val="1"/>
      <w:marLeft w:val="0"/>
      <w:marRight w:val="0"/>
      <w:marTop w:val="0"/>
      <w:marBottom w:val="0"/>
      <w:divBdr>
        <w:top w:val="none" w:sz="0" w:space="0" w:color="auto"/>
        <w:left w:val="none" w:sz="0" w:space="0" w:color="auto"/>
        <w:bottom w:val="none" w:sz="0" w:space="0" w:color="auto"/>
        <w:right w:val="none" w:sz="0" w:space="0" w:color="auto"/>
      </w:divBdr>
    </w:div>
    <w:div w:id="1473327907">
      <w:bodyDiv w:val="1"/>
      <w:marLeft w:val="0"/>
      <w:marRight w:val="0"/>
      <w:marTop w:val="0"/>
      <w:marBottom w:val="0"/>
      <w:divBdr>
        <w:top w:val="none" w:sz="0" w:space="0" w:color="auto"/>
        <w:left w:val="none" w:sz="0" w:space="0" w:color="auto"/>
        <w:bottom w:val="none" w:sz="0" w:space="0" w:color="auto"/>
        <w:right w:val="none" w:sz="0" w:space="0" w:color="auto"/>
      </w:divBdr>
    </w:div>
    <w:div w:id="1474785526">
      <w:bodyDiv w:val="1"/>
      <w:marLeft w:val="0"/>
      <w:marRight w:val="0"/>
      <w:marTop w:val="0"/>
      <w:marBottom w:val="0"/>
      <w:divBdr>
        <w:top w:val="none" w:sz="0" w:space="0" w:color="auto"/>
        <w:left w:val="none" w:sz="0" w:space="0" w:color="auto"/>
        <w:bottom w:val="none" w:sz="0" w:space="0" w:color="auto"/>
        <w:right w:val="none" w:sz="0" w:space="0" w:color="auto"/>
      </w:divBdr>
    </w:div>
    <w:div w:id="1485701776">
      <w:bodyDiv w:val="1"/>
      <w:marLeft w:val="0"/>
      <w:marRight w:val="0"/>
      <w:marTop w:val="0"/>
      <w:marBottom w:val="0"/>
      <w:divBdr>
        <w:top w:val="none" w:sz="0" w:space="0" w:color="auto"/>
        <w:left w:val="none" w:sz="0" w:space="0" w:color="auto"/>
        <w:bottom w:val="none" w:sz="0" w:space="0" w:color="auto"/>
        <w:right w:val="none" w:sz="0" w:space="0" w:color="auto"/>
      </w:divBdr>
    </w:div>
    <w:div w:id="1492452697">
      <w:bodyDiv w:val="1"/>
      <w:marLeft w:val="0"/>
      <w:marRight w:val="0"/>
      <w:marTop w:val="0"/>
      <w:marBottom w:val="0"/>
      <w:divBdr>
        <w:top w:val="none" w:sz="0" w:space="0" w:color="auto"/>
        <w:left w:val="none" w:sz="0" w:space="0" w:color="auto"/>
        <w:bottom w:val="none" w:sz="0" w:space="0" w:color="auto"/>
        <w:right w:val="none" w:sz="0" w:space="0" w:color="auto"/>
      </w:divBdr>
    </w:div>
    <w:div w:id="1510606287">
      <w:bodyDiv w:val="1"/>
      <w:marLeft w:val="0"/>
      <w:marRight w:val="0"/>
      <w:marTop w:val="0"/>
      <w:marBottom w:val="0"/>
      <w:divBdr>
        <w:top w:val="none" w:sz="0" w:space="0" w:color="auto"/>
        <w:left w:val="none" w:sz="0" w:space="0" w:color="auto"/>
        <w:bottom w:val="none" w:sz="0" w:space="0" w:color="auto"/>
        <w:right w:val="none" w:sz="0" w:space="0" w:color="auto"/>
      </w:divBdr>
    </w:div>
    <w:div w:id="1542934272">
      <w:bodyDiv w:val="1"/>
      <w:marLeft w:val="0"/>
      <w:marRight w:val="0"/>
      <w:marTop w:val="0"/>
      <w:marBottom w:val="0"/>
      <w:divBdr>
        <w:top w:val="none" w:sz="0" w:space="0" w:color="auto"/>
        <w:left w:val="none" w:sz="0" w:space="0" w:color="auto"/>
        <w:bottom w:val="none" w:sz="0" w:space="0" w:color="auto"/>
        <w:right w:val="none" w:sz="0" w:space="0" w:color="auto"/>
      </w:divBdr>
    </w:div>
    <w:div w:id="1546288059">
      <w:bodyDiv w:val="1"/>
      <w:marLeft w:val="0"/>
      <w:marRight w:val="0"/>
      <w:marTop w:val="0"/>
      <w:marBottom w:val="0"/>
      <w:divBdr>
        <w:top w:val="none" w:sz="0" w:space="0" w:color="auto"/>
        <w:left w:val="none" w:sz="0" w:space="0" w:color="auto"/>
        <w:bottom w:val="none" w:sz="0" w:space="0" w:color="auto"/>
        <w:right w:val="none" w:sz="0" w:space="0" w:color="auto"/>
      </w:divBdr>
    </w:div>
    <w:div w:id="1552964296">
      <w:bodyDiv w:val="1"/>
      <w:marLeft w:val="0"/>
      <w:marRight w:val="0"/>
      <w:marTop w:val="0"/>
      <w:marBottom w:val="0"/>
      <w:divBdr>
        <w:top w:val="none" w:sz="0" w:space="0" w:color="auto"/>
        <w:left w:val="none" w:sz="0" w:space="0" w:color="auto"/>
        <w:bottom w:val="none" w:sz="0" w:space="0" w:color="auto"/>
        <w:right w:val="none" w:sz="0" w:space="0" w:color="auto"/>
      </w:divBdr>
    </w:div>
    <w:div w:id="1563708516">
      <w:bodyDiv w:val="1"/>
      <w:marLeft w:val="0"/>
      <w:marRight w:val="0"/>
      <w:marTop w:val="0"/>
      <w:marBottom w:val="0"/>
      <w:divBdr>
        <w:top w:val="none" w:sz="0" w:space="0" w:color="auto"/>
        <w:left w:val="none" w:sz="0" w:space="0" w:color="auto"/>
        <w:bottom w:val="none" w:sz="0" w:space="0" w:color="auto"/>
        <w:right w:val="none" w:sz="0" w:space="0" w:color="auto"/>
      </w:divBdr>
    </w:div>
    <w:div w:id="1586959898">
      <w:bodyDiv w:val="1"/>
      <w:marLeft w:val="0"/>
      <w:marRight w:val="0"/>
      <w:marTop w:val="0"/>
      <w:marBottom w:val="0"/>
      <w:divBdr>
        <w:top w:val="none" w:sz="0" w:space="0" w:color="auto"/>
        <w:left w:val="none" w:sz="0" w:space="0" w:color="auto"/>
        <w:bottom w:val="none" w:sz="0" w:space="0" w:color="auto"/>
        <w:right w:val="none" w:sz="0" w:space="0" w:color="auto"/>
      </w:divBdr>
    </w:div>
    <w:div w:id="1587225494">
      <w:bodyDiv w:val="1"/>
      <w:marLeft w:val="0"/>
      <w:marRight w:val="0"/>
      <w:marTop w:val="0"/>
      <w:marBottom w:val="0"/>
      <w:divBdr>
        <w:top w:val="none" w:sz="0" w:space="0" w:color="auto"/>
        <w:left w:val="none" w:sz="0" w:space="0" w:color="auto"/>
        <w:bottom w:val="none" w:sz="0" w:space="0" w:color="auto"/>
        <w:right w:val="none" w:sz="0" w:space="0" w:color="auto"/>
      </w:divBdr>
    </w:div>
    <w:div w:id="1591431283">
      <w:bodyDiv w:val="1"/>
      <w:marLeft w:val="0"/>
      <w:marRight w:val="0"/>
      <w:marTop w:val="0"/>
      <w:marBottom w:val="0"/>
      <w:divBdr>
        <w:top w:val="none" w:sz="0" w:space="0" w:color="auto"/>
        <w:left w:val="none" w:sz="0" w:space="0" w:color="auto"/>
        <w:bottom w:val="none" w:sz="0" w:space="0" w:color="auto"/>
        <w:right w:val="none" w:sz="0" w:space="0" w:color="auto"/>
      </w:divBdr>
    </w:div>
    <w:div w:id="1595892546">
      <w:bodyDiv w:val="1"/>
      <w:marLeft w:val="0"/>
      <w:marRight w:val="0"/>
      <w:marTop w:val="0"/>
      <w:marBottom w:val="0"/>
      <w:divBdr>
        <w:top w:val="none" w:sz="0" w:space="0" w:color="auto"/>
        <w:left w:val="none" w:sz="0" w:space="0" w:color="auto"/>
        <w:bottom w:val="none" w:sz="0" w:space="0" w:color="auto"/>
        <w:right w:val="none" w:sz="0" w:space="0" w:color="auto"/>
      </w:divBdr>
    </w:div>
    <w:div w:id="1601840022">
      <w:bodyDiv w:val="1"/>
      <w:marLeft w:val="0"/>
      <w:marRight w:val="0"/>
      <w:marTop w:val="0"/>
      <w:marBottom w:val="0"/>
      <w:divBdr>
        <w:top w:val="none" w:sz="0" w:space="0" w:color="auto"/>
        <w:left w:val="none" w:sz="0" w:space="0" w:color="auto"/>
        <w:bottom w:val="none" w:sz="0" w:space="0" w:color="auto"/>
        <w:right w:val="none" w:sz="0" w:space="0" w:color="auto"/>
      </w:divBdr>
    </w:div>
    <w:div w:id="1606884614">
      <w:bodyDiv w:val="1"/>
      <w:marLeft w:val="0"/>
      <w:marRight w:val="0"/>
      <w:marTop w:val="0"/>
      <w:marBottom w:val="0"/>
      <w:divBdr>
        <w:top w:val="none" w:sz="0" w:space="0" w:color="auto"/>
        <w:left w:val="none" w:sz="0" w:space="0" w:color="auto"/>
        <w:bottom w:val="none" w:sz="0" w:space="0" w:color="auto"/>
        <w:right w:val="none" w:sz="0" w:space="0" w:color="auto"/>
      </w:divBdr>
    </w:div>
    <w:div w:id="1615399166">
      <w:bodyDiv w:val="1"/>
      <w:marLeft w:val="0"/>
      <w:marRight w:val="0"/>
      <w:marTop w:val="0"/>
      <w:marBottom w:val="0"/>
      <w:divBdr>
        <w:top w:val="none" w:sz="0" w:space="0" w:color="auto"/>
        <w:left w:val="none" w:sz="0" w:space="0" w:color="auto"/>
        <w:bottom w:val="none" w:sz="0" w:space="0" w:color="auto"/>
        <w:right w:val="none" w:sz="0" w:space="0" w:color="auto"/>
      </w:divBdr>
    </w:div>
    <w:div w:id="1630166010">
      <w:bodyDiv w:val="1"/>
      <w:marLeft w:val="0"/>
      <w:marRight w:val="0"/>
      <w:marTop w:val="0"/>
      <w:marBottom w:val="0"/>
      <w:divBdr>
        <w:top w:val="none" w:sz="0" w:space="0" w:color="auto"/>
        <w:left w:val="none" w:sz="0" w:space="0" w:color="auto"/>
        <w:bottom w:val="none" w:sz="0" w:space="0" w:color="auto"/>
        <w:right w:val="none" w:sz="0" w:space="0" w:color="auto"/>
      </w:divBdr>
    </w:div>
    <w:div w:id="1630479763">
      <w:bodyDiv w:val="1"/>
      <w:marLeft w:val="0"/>
      <w:marRight w:val="0"/>
      <w:marTop w:val="0"/>
      <w:marBottom w:val="0"/>
      <w:divBdr>
        <w:top w:val="none" w:sz="0" w:space="0" w:color="auto"/>
        <w:left w:val="none" w:sz="0" w:space="0" w:color="auto"/>
        <w:bottom w:val="none" w:sz="0" w:space="0" w:color="auto"/>
        <w:right w:val="none" w:sz="0" w:space="0" w:color="auto"/>
      </w:divBdr>
    </w:div>
    <w:div w:id="1650281242">
      <w:bodyDiv w:val="1"/>
      <w:marLeft w:val="0"/>
      <w:marRight w:val="0"/>
      <w:marTop w:val="0"/>
      <w:marBottom w:val="0"/>
      <w:divBdr>
        <w:top w:val="none" w:sz="0" w:space="0" w:color="auto"/>
        <w:left w:val="none" w:sz="0" w:space="0" w:color="auto"/>
        <w:bottom w:val="none" w:sz="0" w:space="0" w:color="auto"/>
        <w:right w:val="none" w:sz="0" w:space="0" w:color="auto"/>
      </w:divBdr>
    </w:div>
    <w:div w:id="1659191424">
      <w:bodyDiv w:val="1"/>
      <w:marLeft w:val="0"/>
      <w:marRight w:val="0"/>
      <w:marTop w:val="0"/>
      <w:marBottom w:val="0"/>
      <w:divBdr>
        <w:top w:val="none" w:sz="0" w:space="0" w:color="auto"/>
        <w:left w:val="none" w:sz="0" w:space="0" w:color="auto"/>
        <w:bottom w:val="none" w:sz="0" w:space="0" w:color="auto"/>
        <w:right w:val="none" w:sz="0" w:space="0" w:color="auto"/>
      </w:divBdr>
    </w:div>
    <w:div w:id="1663924183">
      <w:bodyDiv w:val="1"/>
      <w:marLeft w:val="0"/>
      <w:marRight w:val="0"/>
      <w:marTop w:val="0"/>
      <w:marBottom w:val="0"/>
      <w:divBdr>
        <w:top w:val="none" w:sz="0" w:space="0" w:color="auto"/>
        <w:left w:val="none" w:sz="0" w:space="0" w:color="auto"/>
        <w:bottom w:val="none" w:sz="0" w:space="0" w:color="auto"/>
        <w:right w:val="none" w:sz="0" w:space="0" w:color="auto"/>
      </w:divBdr>
    </w:div>
    <w:div w:id="1664356479">
      <w:bodyDiv w:val="1"/>
      <w:marLeft w:val="0"/>
      <w:marRight w:val="0"/>
      <w:marTop w:val="0"/>
      <w:marBottom w:val="0"/>
      <w:divBdr>
        <w:top w:val="none" w:sz="0" w:space="0" w:color="auto"/>
        <w:left w:val="none" w:sz="0" w:space="0" w:color="auto"/>
        <w:bottom w:val="none" w:sz="0" w:space="0" w:color="auto"/>
        <w:right w:val="none" w:sz="0" w:space="0" w:color="auto"/>
      </w:divBdr>
    </w:div>
    <w:div w:id="1668628548">
      <w:bodyDiv w:val="1"/>
      <w:marLeft w:val="0"/>
      <w:marRight w:val="0"/>
      <w:marTop w:val="0"/>
      <w:marBottom w:val="0"/>
      <w:divBdr>
        <w:top w:val="none" w:sz="0" w:space="0" w:color="auto"/>
        <w:left w:val="none" w:sz="0" w:space="0" w:color="auto"/>
        <w:bottom w:val="none" w:sz="0" w:space="0" w:color="auto"/>
        <w:right w:val="none" w:sz="0" w:space="0" w:color="auto"/>
      </w:divBdr>
    </w:div>
    <w:div w:id="1681538756">
      <w:bodyDiv w:val="1"/>
      <w:marLeft w:val="0"/>
      <w:marRight w:val="0"/>
      <w:marTop w:val="0"/>
      <w:marBottom w:val="0"/>
      <w:divBdr>
        <w:top w:val="none" w:sz="0" w:space="0" w:color="auto"/>
        <w:left w:val="none" w:sz="0" w:space="0" w:color="auto"/>
        <w:bottom w:val="none" w:sz="0" w:space="0" w:color="auto"/>
        <w:right w:val="none" w:sz="0" w:space="0" w:color="auto"/>
      </w:divBdr>
    </w:div>
    <w:div w:id="1684934753">
      <w:bodyDiv w:val="1"/>
      <w:marLeft w:val="0"/>
      <w:marRight w:val="0"/>
      <w:marTop w:val="0"/>
      <w:marBottom w:val="0"/>
      <w:divBdr>
        <w:top w:val="none" w:sz="0" w:space="0" w:color="auto"/>
        <w:left w:val="none" w:sz="0" w:space="0" w:color="auto"/>
        <w:bottom w:val="none" w:sz="0" w:space="0" w:color="auto"/>
        <w:right w:val="none" w:sz="0" w:space="0" w:color="auto"/>
      </w:divBdr>
    </w:div>
    <w:div w:id="1718435743">
      <w:bodyDiv w:val="1"/>
      <w:marLeft w:val="0"/>
      <w:marRight w:val="0"/>
      <w:marTop w:val="0"/>
      <w:marBottom w:val="0"/>
      <w:divBdr>
        <w:top w:val="none" w:sz="0" w:space="0" w:color="auto"/>
        <w:left w:val="none" w:sz="0" w:space="0" w:color="auto"/>
        <w:bottom w:val="none" w:sz="0" w:space="0" w:color="auto"/>
        <w:right w:val="none" w:sz="0" w:space="0" w:color="auto"/>
      </w:divBdr>
    </w:div>
    <w:div w:id="1733964276">
      <w:bodyDiv w:val="1"/>
      <w:marLeft w:val="0"/>
      <w:marRight w:val="0"/>
      <w:marTop w:val="0"/>
      <w:marBottom w:val="0"/>
      <w:divBdr>
        <w:top w:val="none" w:sz="0" w:space="0" w:color="auto"/>
        <w:left w:val="none" w:sz="0" w:space="0" w:color="auto"/>
        <w:bottom w:val="none" w:sz="0" w:space="0" w:color="auto"/>
        <w:right w:val="none" w:sz="0" w:space="0" w:color="auto"/>
      </w:divBdr>
    </w:div>
    <w:div w:id="1739745129">
      <w:bodyDiv w:val="1"/>
      <w:marLeft w:val="0"/>
      <w:marRight w:val="0"/>
      <w:marTop w:val="0"/>
      <w:marBottom w:val="0"/>
      <w:divBdr>
        <w:top w:val="none" w:sz="0" w:space="0" w:color="auto"/>
        <w:left w:val="none" w:sz="0" w:space="0" w:color="auto"/>
        <w:bottom w:val="none" w:sz="0" w:space="0" w:color="auto"/>
        <w:right w:val="none" w:sz="0" w:space="0" w:color="auto"/>
      </w:divBdr>
    </w:div>
    <w:div w:id="1751846920">
      <w:bodyDiv w:val="1"/>
      <w:marLeft w:val="0"/>
      <w:marRight w:val="0"/>
      <w:marTop w:val="0"/>
      <w:marBottom w:val="0"/>
      <w:divBdr>
        <w:top w:val="none" w:sz="0" w:space="0" w:color="auto"/>
        <w:left w:val="none" w:sz="0" w:space="0" w:color="auto"/>
        <w:bottom w:val="none" w:sz="0" w:space="0" w:color="auto"/>
        <w:right w:val="none" w:sz="0" w:space="0" w:color="auto"/>
      </w:divBdr>
    </w:div>
    <w:div w:id="1754929578">
      <w:bodyDiv w:val="1"/>
      <w:marLeft w:val="0"/>
      <w:marRight w:val="0"/>
      <w:marTop w:val="0"/>
      <w:marBottom w:val="0"/>
      <w:divBdr>
        <w:top w:val="none" w:sz="0" w:space="0" w:color="auto"/>
        <w:left w:val="none" w:sz="0" w:space="0" w:color="auto"/>
        <w:bottom w:val="none" w:sz="0" w:space="0" w:color="auto"/>
        <w:right w:val="none" w:sz="0" w:space="0" w:color="auto"/>
      </w:divBdr>
    </w:div>
    <w:div w:id="1757482906">
      <w:bodyDiv w:val="1"/>
      <w:marLeft w:val="0"/>
      <w:marRight w:val="0"/>
      <w:marTop w:val="0"/>
      <w:marBottom w:val="0"/>
      <w:divBdr>
        <w:top w:val="none" w:sz="0" w:space="0" w:color="auto"/>
        <w:left w:val="none" w:sz="0" w:space="0" w:color="auto"/>
        <w:bottom w:val="none" w:sz="0" w:space="0" w:color="auto"/>
        <w:right w:val="none" w:sz="0" w:space="0" w:color="auto"/>
      </w:divBdr>
    </w:div>
    <w:div w:id="1784880550">
      <w:bodyDiv w:val="1"/>
      <w:marLeft w:val="0"/>
      <w:marRight w:val="0"/>
      <w:marTop w:val="0"/>
      <w:marBottom w:val="0"/>
      <w:divBdr>
        <w:top w:val="none" w:sz="0" w:space="0" w:color="auto"/>
        <w:left w:val="none" w:sz="0" w:space="0" w:color="auto"/>
        <w:bottom w:val="none" w:sz="0" w:space="0" w:color="auto"/>
        <w:right w:val="none" w:sz="0" w:space="0" w:color="auto"/>
      </w:divBdr>
    </w:div>
    <w:div w:id="1788349525">
      <w:bodyDiv w:val="1"/>
      <w:marLeft w:val="0"/>
      <w:marRight w:val="0"/>
      <w:marTop w:val="0"/>
      <w:marBottom w:val="0"/>
      <w:divBdr>
        <w:top w:val="none" w:sz="0" w:space="0" w:color="auto"/>
        <w:left w:val="none" w:sz="0" w:space="0" w:color="auto"/>
        <w:bottom w:val="none" w:sz="0" w:space="0" w:color="auto"/>
        <w:right w:val="none" w:sz="0" w:space="0" w:color="auto"/>
      </w:divBdr>
    </w:div>
    <w:div w:id="1802188730">
      <w:bodyDiv w:val="1"/>
      <w:marLeft w:val="0"/>
      <w:marRight w:val="0"/>
      <w:marTop w:val="0"/>
      <w:marBottom w:val="0"/>
      <w:divBdr>
        <w:top w:val="none" w:sz="0" w:space="0" w:color="auto"/>
        <w:left w:val="none" w:sz="0" w:space="0" w:color="auto"/>
        <w:bottom w:val="none" w:sz="0" w:space="0" w:color="auto"/>
        <w:right w:val="none" w:sz="0" w:space="0" w:color="auto"/>
      </w:divBdr>
    </w:div>
    <w:div w:id="1810055855">
      <w:bodyDiv w:val="1"/>
      <w:marLeft w:val="0"/>
      <w:marRight w:val="0"/>
      <w:marTop w:val="0"/>
      <w:marBottom w:val="0"/>
      <w:divBdr>
        <w:top w:val="none" w:sz="0" w:space="0" w:color="auto"/>
        <w:left w:val="none" w:sz="0" w:space="0" w:color="auto"/>
        <w:bottom w:val="none" w:sz="0" w:space="0" w:color="auto"/>
        <w:right w:val="none" w:sz="0" w:space="0" w:color="auto"/>
      </w:divBdr>
    </w:div>
    <w:div w:id="1821262396">
      <w:bodyDiv w:val="1"/>
      <w:marLeft w:val="0"/>
      <w:marRight w:val="0"/>
      <w:marTop w:val="0"/>
      <w:marBottom w:val="0"/>
      <w:divBdr>
        <w:top w:val="none" w:sz="0" w:space="0" w:color="auto"/>
        <w:left w:val="none" w:sz="0" w:space="0" w:color="auto"/>
        <w:bottom w:val="none" w:sz="0" w:space="0" w:color="auto"/>
        <w:right w:val="none" w:sz="0" w:space="0" w:color="auto"/>
      </w:divBdr>
    </w:div>
    <w:div w:id="1824537976">
      <w:bodyDiv w:val="1"/>
      <w:marLeft w:val="0"/>
      <w:marRight w:val="0"/>
      <w:marTop w:val="0"/>
      <w:marBottom w:val="0"/>
      <w:divBdr>
        <w:top w:val="none" w:sz="0" w:space="0" w:color="auto"/>
        <w:left w:val="none" w:sz="0" w:space="0" w:color="auto"/>
        <w:bottom w:val="none" w:sz="0" w:space="0" w:color="auto"/>
        <w:right w:val="none" w:sz="0" w:space="0" w:color="auto"/>
      </w:divBdr>
    </w:div>
    <w:div w:id="1827821182">
      <w:bodyDiv w:val="1"/>
      <w:marLeft w:val="0"/>
      <w:marRight w:val="0"/>
      <w:marTop w:val="0"/>
      <w:marBottom w:val="0"/>
      <w:divBdr>
        <w:top w:val="none" w:sz="0" w:space="0" w:color="auto"/>
        <w:left w:val="none" w:sz="0" w:space="0" w:color="auto"/>
        <w:bottom w:val="none" w:sz="0" w:space="0" w:color="auto"/>
        <w:right w:val="none" w:sz="0" w:space="0" w:color="auto"/>
      </w:divBdr>
    </w:div>
    <w:div w:id="1845049854">
      <w:bodyDiv w:val="1"/>
      <w:marLeft w:val="0"/>
      <w:marRight w:val="0"/>
      <w:marTop w:val="0"/>
      <w:marBottom w:val="0"/>
      <w:divBdr>
        <w:top w:val="none" w:sz="0" w:space="0" w:color="auto"/>
        <w:left w:val="none" w:sz="0" w:space="0" w:color="auto"/>
        <w:bottom w:val="none" w:sz="0" w:space="0" w:color="auto"/>
        <w:right w:val="none" w:sz="0" w:space="0" w:color="auto"/>
      </w:divBdr>
    </w:div>
    <w:div w:id="1847745523">
      <w:bodyDiv w:val="1"/>
      <w:marLeft w:val="0"/>
      <w:marRight w:val="0"/>
      <w:marTop w:val="0"/>
      <w:marBottom w:val="0"/>
      <w:divBdr>
        <w:top w:val="none" w:sz="0" w:space="0" w:color="auto"/>
        <w:left w:val="none" w:sz="0" w:space="0" w:color="auto"/>
        <w:bottom w:val="none" w:sz="0" w:space="0" w:color="auto"/>
        <w:right w:val="none" w:sz="0" w:space="0" w:color="auto"/>
      </w:divBdr>
    </w:div>
    <w:div w:id="1850218937">
      <w:bodyDiv w:val="1"/>
      <w:marLeft w:val="0"/>
      <w:marRight w:val="0"/>
      <w:marTop w:val="0"/>
      <w:marBottom w:val="0"/>
      <w:divBdr>
        <w:top w:val="none" w:sz="0" w:space="0" w:color="auto"/>
        <w:left w:val="none" w:sz="0" w:space="0" w:color="auto"/>
        <w:bottom w:val="none" w:sz="0" w:space="0" w:color="auto"/>
        <w:right w:val="none" w:sz="0" w:space="0" w:color="auto"/>
      </w:divBdr>
    </w:div>
    <w:div w:id="1858078745">
      <w:bodyDiv w:val="1"/>
      <w:marLeft w:val="0"/>
      <w:marRight w:val="0"/>
      <w:marTop w:val="0"/>
      <w:marBottom w:val="0"/>
      <w:divBdr>
        <w:top w:val="none" w:sz="0" w:space="0" w:color="auto"/>
        <w:left w:val="none" w:sz="0" w:space="0" w:color="auto"/>
        <w:bottom w:val="none" w:sz="0" w:space="0" w:color="auto"/>
        <w:right w:val="none" w:sz="0" w:space="0" w:color="auto"/>
      </w:divBdr>
    </w:div>
    <w:div w:id="1875921368">
      <w:bodyDiv w:val="1"/>
      <w:marLeft w:val="0"/>
      <w:marRight w:val="0"/>
      <w:marTop w:val="0"/>
      <w:marBottom w:val="0"/>
      <w:divBdr>
        <w:top w:val="none" w:sz="0" w:space="0" w:color="auto"/>
        <w:left w:val="none" w:sz="0" w:space="0" w:color="auto"/>
        <w:bottom w:val="none" w:sz="0" w:space="0" w:color="auto"/>
        <w:right w:val="none" w:sz="0" w:space="0" w:color="auto"/>
      </w:divBdr>
    </w:div>
    <w:div w:id="1878929254">
      <w:bodyDiv w:val="1"/>
      <w:marLeft w:val="0"/>
      <w:marRight w:val="0"/>
      <w:marTop w:val="0"/>
      <w:marBottom w:val="0"/>
      <w:divBdr>
        <w:top w:val="none" w:sz="0" w:space="0" w:color="auto"/>
        <w:left w:val="none" w:sz="0" w:space="0" w:color="auto"/>
        <w:bottom w:val="none" w:sz="0" w:space="0" w:color="auto"/>
        <w:right w:val="none" w:sz="0" w:space="0" w:color="auto"/>
      </w:divBdr>
    </w:div>
    <w:div w:id="1880311317">
      <w:bodyDiv w:val="1"/>
      <w:marLeft w:val="0"/>
      <w:marRight w:val="0"/>
      <w:marTop w:val="0"/>
      <w:marBottom w:val="0"/>
      <w:divBdr>
        <w:top w:val="none" w:sz="0" w:space="0" w:color="auto"/>
        <w:left w:val="none" w:sz="0" w:space="0" w:color="auto"/>
        <w:bottom w:val="none" w:sz="0" w:space="0" w:color="auto"/>
        <w:right w:val="none" w:sz="0" w:space="0" w:color="auto"/>
      </w:divBdr>
    </w:div>
    <w:div w:id="1885747233">
      <w:bodyDiv w:val="1"/>
      <w:marLeft w:val="0"/>
      <w:marRight w:val="0"/>
      <w:marTop w:val="0"/>
      <w:marBottom w:val="0"/>
      <w:divBdr>
        <w:top w:val="none" w:sz="0" w:space="0" w:color="auto"/>
        <w:left w:val="none" w:sz="0" w:space="0" w:color="auto"/>
        <w:bottom w:val="none" w:sz="0" w:space="0" w:color="auto"/>
        <w:right w:val="none" w:sz="0" w:space="0" w:color="auto"/>
      </w:divBdr>
    </w:div>
    <w:div w:id="1888684860">
      <w:bodyDiv w:val="1"/>
      <w:marLeft w:val="0"/>
      <w:marRight w:val="0"/>
      <w:marTop w:val="0"/>
      <w:marBottom w:val="0"/>
      <w:divBdr>
        <w:top w:val="none" w:sz="0" w:space="0" w:color="auto"/>
        <w:left w:val="none" w:sz="0" w:space="0" w:color="auto"/>
        <w:bottom w:val="none" w:sz="0" w:space="0" w:color="auto"/>
        <w:right w:val="none" w:sz="0" w:space="0" w:color="auto"/>
      </w:divBdr>
    </w:div>
    <w:div w:id="1915816160">
      <w:bodyDiv w:val="1"/>
      <w:marLeft w:val="0"/>
      <w:marRight w:val="0"/>
      <w:marTop w:val="0"/>
      <w:marBottom w:val="0"/>
      <w:divBdr>
        <w:top w:val="none" w:sz="0" w:space="0" w:color="auto"/>
        <w:left w:val="none" w:sz="0" w:space="0" w:color="auto"/>
        <w:bottom w:val="none" w:sz="0" w:space="0" w:color="auto"/>
        <w:right w:val="none" w:sz="0" w:space="0" w:color="auto"/>
      </w:divBdr>
    </w:div>
    <w:div w:id="1915894415">
      <w:bodyDiv w:val="1"/>
      <w:marLeft w:val="0"/>
      <w:marRight w:val="0"/>
      <w:marTop w:val="0"/>
      <w:marBottom w:val="0"/>
      <w:divBdr>
        <w:top w:val="none" w:sz="0" w:space="0" w:color="auto"/>
        <w:left w:val="none" w:sz="0" w:space="0" w:color="auto"/>
        <w:bottom w:val="none" w:sz="0" w:space="0" w:color="auto"/>
        <w:right w:val="none" w:sz="0" w:space="0" w:color="auto"/>
      </w:divBdr>
    </w:div>
    <w:div w:id="1917129362">
      <w:bodyDiv w:val="1"/>
      <w:marLeft w:val="0"/>
      <w:marRight w:val="0"/>
      <w:marTop w:val="0"/>
      <w:marBottom w:val="0"/>
      <w:divBdr>
        <w:top w:val="none" w:sz="0" w:space="0" w:color="auto"/>
        <w:left w:val="none" w:sz="0" w:space="0" w:color="auto"/>
        <w:bottom w:val="none" w:sz="0" w:space="0" w:color="auto"/>
        <w:right w:val="none" w:sz="0" w:space="0" w:color="auto"/>
      </w:divBdr>
    </w:div>
    <w:div w:id="1921476537">
      <w:bodyDiv w:val="1"/>
      <w:marLeft w:val="0"/>
      <w:marRight w:val="0"/>
      <w:marTop w:val="0"/>
      <w:marBottom w:val="0"/>
      <w:divBdr>
        <w:top w:val="none" w:sz="0" w:space="0" w:color="auto"/>
        <w:left w:val="none" w:sz="0" w:space="0" w:color="auto"/>
        <w:bottom w:val="none" w:sz="0" w:space="0" w:color="auto"/>
        <w:right w:val="none" w:sz="0" w:space="0" w:color="auto"/>
      </w:divBdr>
    </w:div>
    <w:div w:id="1930960833">
      <w:bodyDiv w:val="1"/>
      <w:marLeft w:val="0"/>
      <w:marRight w:val="0"/>
      <w:marTop w:val="0"/>
      <w:marBottom w:val="0"/>
      <w:divBdr>
        <w:top w:val="none" w:sz="0" w:space="0" w:color="auto"/>
        <w:left w:val="none" w:sz="0" w:space="0" w:color="auto"/>
        <w:bottom w:val="none" w:sz="0" w:space="0" w:color="auto"/>
        <w:right w:val="none" w:sz="0" w:space="0" w:color="auto"/>
      </w:divBdr>
    </w:div>
    <w:div w:id="1945571671">
      <w:bodyDiv w:val="1"/>
      <w:marLeft w:val="0"/>
      <w:marRight w:val="0"/>
      <w:marTop w:val="0"/>
      <w:marBottom w:val="0"/>
      <w:divBdr>
        <w:top w:val="none" w:sz="0" w:space="0" w:color="auto"/>
        <w:left w:val="none" w:sz="0" w:space="0" w:color="auto"/>
        <w:bottom w:val="none" w:sz="0" w:space="0" w:color="auto"/>
        <w:right w:val="none" w:sz="0" w:space="0" w:color="auto"/>
      </w:divBdr>
    </w:div>
    <w:div w:id="1949309830">
      <w:bodyDiv w:val="1"/>
      <w:marLeft w:val="0"/>
      <w:marRight w:val="0"/>
      <w:marTop w:val="0"/>
      <w:marBottom w:val="0"/>
      <w:divBdr>
        <w:top w:val="none" w:sz="0" w:space="0" w:color="auto"/>
        <w:left w:val="none" w:sz="0" w:space="0" w:color="auto"/>
        <w:bottom w:val="none" w:sz="0" w:space="0" w:color="auto"/>
        <w:right w:val="none" w:sz="0" w:space="0" w:color="auto"/>
      </w:divBdr>
    </w:div>
    <w:div w:id="1971324772">
      <w:bodyDiv w:val="1"/>
      <w:marLeft w:val="0"/>
      <w:marRight w:val="0"/>
      <w:marTop w:val="0"/>
      <w:marBottom w:val="0"/>
      <w:divBdr>
        <w:top w:val="none" w:sz="0" w:space="0" w:color="auto"/>
        <w:left w:val="none" w:sz="0" w:space="0" w:color="auto"/>
        <w:bottom w:val="none" w:sz="0" w:space="0" w:color="auto"/>
        <w:right w:val="none" w:sz="0" w:space="0" w:color="auto"/>
      </w:divBdr>
    </w:div>
    <w:div w:id="1973292389">
      <w:bodyDiv w:val="1"/>
      <w:marLeft w:val="0"/>
      <w:marRight w:val="0"/>
      <w:marTop w:val="0"/>
      <w:marBottom w:val="0"/>
      <w:divBdr>
        <w:top w:val="none" w:sz="0" w:space="0" w:color="auto"/>
        <w:left w:val="none" w:sz="0" w:space="0" w:color="auto"/>
        <w:bottom w:val="none" w:sz="0" w:space="0" w:color="auto"/>
        <w:right w:val="none" w:sz="0" w:space="0" w:color="auto"/>
      </w:divBdr>
    </w:div>
    <w:div w:id="1989555050">
      <w:bodyDiv w:val="1"/>
      <w:marLeft w:val="0"/>
      <w:marRight w:val="0"/>
      <w:marTop w:val="0"/>
      <w:marBottom w:val="0"/>
      <w:divBdr>
        <w:top w:val="none" w:sz="0" w:space="0" w:color="auto"/>
        <w:left w:val="none" w:sz="0" w:space="0" w:color="auto"/>
        <w:bottom w:val="none" w:sz="0" w:space="0" w:color="auto"/>
        <w:right w:val="none" w:sz="0" w:space="0" w:color="auto"/>
      </w:divBdr>
    </w:div>
    <w:div w:id="1991903674">
      <w:bodyDiv w:val="1"/>
      <w:marLeft w:val="0"/>
      <w:marRight w:val="0"/>
      <w:marTop w:val="0"/>
      <w:marBottom w:val="0"/>
      <w:divBdr>
        <w:top w:val="none" w:sz="0" w:space="0" w:color="auto"/>
        <w:left w:val="none" w:sz="0" w:space="0" w:color="auto"/>
        <w:bottom w:val="none" w:sz="0" w:space="0" w:color="auto"/>
        <w:right w:val="none" w:sz="0" w:space="0" w:color="auto"/>
      </w:divBdr>
    </w:div>
    <w:div w:id="2005892262">
      <w:bodyDiv w:val="1"/>
      <w:marLeft w:val="0"/>
      <w:marRight w:val="0"/>
      <w:marTop w:val="0"/>
      <w:marBottom w:val="0"/>
      <w:divBdr>
        <w:top w:val="none" w:sz="0" w:space="0" w:color="auto"/>
        <w:left w:val="none" w:sz="0" w:space="0" w:color="auto"/>
        <w:bottom w:val="none" w:sz="0" w:space="0" w:color="auto"/>
        <w:right w:val="none" w:sz="0" w:space="0" w:color="auto"/>
      </w:divBdr>
    </w:div>
    <w:div w:id="2028288727">
      <w:bodyDiv w:val="1"/>
      <w:marLeft w:val="0"/>
      <w:marRight w:val="0"/>
      <w:marTop w:val="0"/>
      <w:marBottom w:val="0"/>
      <w:divBdr>
        <w:top w:val="none" w:sz="0" w:space="0" w:color="auto"/>
        <w:left w:val="none" w:sz="0" w:space="0" w:color="auto"/>
        <w:bottom w:val="none" w:sz="0" w:space="0" w:color="auto"/>
        <w:right w:val="none" w:sz="0" w:space="0" w:color="auto"/>
      </w:divBdr>
    </w:div>
    <w:div w:id="2031298199">
      <w:bodyDiv w:val="1"/>
      <w:marLeft w:val="0"/>
      <w:marRight w:val="0"/>
      <w:marTop w:val="0"/>
      <w:marBottom w:val="0"/>
      <w:divBdr>
        <w:top w:val="none" w:sz="0" w:space="0" w:color="auto"/>
        <w:left w:val="none" w:sz="0" w:space="0" w:color="auto"/>
        <w:bottom w:val="none" w:sz="0" w:space="0" w:color="auto"/>
        <w:right w:val="none" w:sz="0" w:space="0" w:color="auto"/>
      </w:divBdr>
    </w:div>
    <w:div w:id="2036418959">
      <w:bodyDiv w:val="1"/>
      <w:marLeft w:val="0"/>
      <w:marRight w:val="0"/>
      <w:marTop w:val="0"/>
      <w:marBottom w:val="0"/>
      <w:divBdr>
        <w:top w:val="none" w:sz="0" w:space="0" w:color="auto"/>
        <w:left w:val="none" w:sz="0" w:space="0" w:color="auto"/>
        <w:bottom w:val="none" w:sz="0" w:space="0" w:color="auto"/>
        <w:right w:val="none" w:sz="0" w:space="0" w:color="auto"/>
      </w:divBdr>
    </w:div>
    <w:div w:id="2043555763">
      <w:bodyDiv w:val="1"/>
      <w:marLeft w:val="0"/>
      <w:marRight w:val="0"/>
      <w:marTop w:val="0"/>
      <w:marBottom w:val="0"/>
      <w:divBdr>
        <w:top w:val="none" w:sz="0" w:space="0" w:color="auto"/>
        <w:left w:val="none" w:sz="0" w:space="0" w:color="auto"/>
        <w:bottom w:val="none" w:sz="0" w:space="0" w:color="auto"/>
        <w:right w:val="none" w:sz="0" w:space="0" w:color="auto"/>
      </w:divBdr>
    </w:div>
    <w:div w:id="2044552307">
      <w:bodyDiv w:val="1"/>
      <w:marLeft w:val="0"/>
      <w:marRight w:val="0"/>
      <w:marTop w:val="0"/>
      <w:marBottom w:val="0"/>
      <w:divBdr>
        <w:top w:val="none" w:sz="0" w:space="0" w:color="auto"/>
        <w:left w:val="none" w:sz="0" w:space="0" w:color="auto"/>
        <w:bottom w:val="none" w:sz="0" w:space="0" w:color="auto"/>
        <w:right w:val="none" w:sz="0" w:space="0" w:color="auto"/>
      </w:divBdr>
    </w:div>
    <w:div w:id="2100246974">
      <w:bodyDiv w:val="1"/>
      <w:marLeft w:val="0"/>
      <w:marRight w:val="0"/>
      <w:marTop w:val="0"/>
      <w:marBottom w:val="0"/>
      <w:divBdr>
        <w:top w:val="none" w:sz="0" w:space="0" w:color="auto"/>
        <w:left w:val="none" w:sz="0" w:space="0" w:color="auto"/>
        <w:bottom w:val="none" w:sz="0" w:space="0" w:color="auto"/>
        <w:right w:val="none" w:sz="0" w:space="0" w:color="auto"/>
      </w:divBdr>
    </w:div>
    <w:div w:id="2108885514">
      <w:bodyDiv w:val="1"/>
      <w:marLeft w:val="0"/>
      <w:marRight w:val="0"/>
      <w:marTop w:val="0"/>
      <w:marBottom w:val="0"/>
      <w:divBdr>
        <w:top w:val="none" w:sz="0" w:space="0" w:color="auto"/>
        <w:left w:val="none" w:sz="0" w:space="0" w:color="auto"/>
        <w:bottom w:val="none" w:sz="0" w:space="0" w:color="auto"/>
        <w:right w:val="none" w:sz="0" w:space="0" w:color="auto"/>
      </w:divBdr>
    </w:div>
    <w:div w:id="2128961334">
      <w:bodyDiv w:val="1"/>
      <w:marLeft w:val="0"/>
      <w:marRight w:val="0"/>
      <w:marTop w:val="0"/>
      <w:marBottom w:val="0"/>
      <w:divBdr>
        <w:top w:val="none" w:sz="0" w:space="0" w:color="auto"/>
        <w:left w:val="none" w:sz="0" w:space="0" w:color="auto"/>
        <w:bottom w:val="none" w:sz="0" w:space="0" w:color="auto"/>
        <w:right w:val="none" w:sz="0" w:space="0" w:color="auto"/>
      </w:divBdr>
    </w:div>
    <w:div w:id="2130317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cdc.gov/nchs/nhis/tobacco/tobacco_glossary.htm"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A17589-B633-45E4-9FFB-8593733C8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6942</Words>
  <Characters>39571</Characters>
  <Application>Microsoft Office Word</Application>
  <DocSecurity>0</DocSecurity>
  <Lines>329</Lines>
  <Paragraphs>92</Paragraphs>
  <ScaleCrop>false</ScaleCrop>
  <HeadingPairs>
    <vt:vector size="6" baseType="variant">
      <vt:variant>
        <vt:lpstr>Titolo</vt:lpstr>
      </vt:variant>
      <vt:variant>
        <vt:i4>1</vt:i4>
      </vt:variant>
      <vt:variant>
        <vt:lpstr>Title</vt:lpstr>
      </vt:variant>
      <vt:variant>
        <vt:i4>1</vt:i4>
      </vt:variant>
      <vt:variant>
        <vt:lpstr>제목</vt:lpstr>
      </vt:variant>
      <vt:variant>
        <vt:i4>1</vt:i4>
      </vt:variant>
    </vt:vector>
  </HeadingPairs>
  <TitlesOfParts>
    <vt:vector size="3" baseType="lpstr">
      <vt:lpstr/>
      <vt:lpstr/>
      <vt:lpstr/>
    </vt:vector>
  </TitlesOfParts>
  <Company/>
  <LinksUpToDate>false</LinksUpToDate>
  <CharactersWithSpaces>46421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Raffaele Bugiardini</dc:creator>
  <cp:keywords/>
  <dc:description/>
  <cp:lastModifiedBy>Edina Cenko</cp:lastModifiedBy>
  <cp:revision>16</cp:revision>
  <cp:lastPrinted>2024-05-02T13:39:00Z</cp:lastPrinted>
  <dcterms:created xsi:type="dcterms:W3CDTF">2023-11-28T15:07:00Z</dcterms:created>
  <dcterms:modified xsi:type="dcterms:W3CDTF">2024-05-02T13:39:00Z</dcterms:modified>
</cp:coreProperties>
</file>