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A3C8E2" w14:textId="0609896F" w:rsidR="003B7E43" w:rsidRDefault="003B7E43">
      <w:pPr>
        <w:rPr>
          <w:rFonts w:ascii="Times New Roman" w:hAnsi="Times New Roman" w:cs="Times New Roman"/>
          <w:b/>
          <w:bCs/>
          <w:sz w:val="24"/>
          <w:szCs w:val="24"/>
        </w:rPr>
      </w:pPr>
      <w:r w:rsidRPr="00FB47BF">
        <w:rPr>
          <w:rFonts w:ascii="Times New Roman" w:hAnsi="Times New Roman" w:cs="Times New Roman"/>
          <w:b/>
          <w:bCs/>
          <w:sz w:val="24"/>
          <w:szCs w:val="24"/>
        </w:rPr>
        <w:t>Supplementary Material</w:t>
      </w:r>
      <w:r w:rsidR="001050DF" w:rsidRPr="00FB47BF">
        <w:rPr>
          <w:rFonts w:ascii="Times New Roman" w:hAnsi="Times New Roman" w:cs="Times New Roman"/>
          <w:b/>
          <w:bCs/>
          <w:sz w:val="24"/>
          <w:szCs w:val="24"/>
        </w:rPr>
        <w:t>. S</w:t>
      </w:r>
      <w:r w:rsidR="00FC260E">
        <w:rPr>
          <w:rFonts w:ascii="Times New Roman" w:hAnsi="Times New Roman" w:cs="Times New Roman"/>
          <w:b/>
          <w:bCs/>
          <w:sz w:val="24"/>
          <w:szCs w:val="24"/>
        </w:rPr>
        <w:t>2</w:t>
      </w:r>
      <w:r w:rsidR="00C3610D" w:rsidRPr="00FB47BF">
        <w:rPr>
          <w:rFonts w:ascii="Times New Roman" w:hAnsi="Times New Roman" w:cs="Times New Roman"/>
          <w:b/>
          <w:bCs/>
          <w:sz w:val="24"/>
          <w:szCs w:val="24"/>
        </w:rPr>
        <w:t xml:space="preserve"> </w:t>
      </w:r>
    </w:p>
    <w:p w14:paraId="008DF438" w14:textId="77777777" w:rsidR="00FB47BF" w:rsidRPr="00FB47BF" w:rsidRDefault="00FB47BF">
      <w:pPr>
        <w:rPr>
          <w:rFonts w:ascii="Times New Roman" w:hAnsi="Times New Roman" w:cs="Times New Roman"/>
          <w:b/>
          <w:bCs/>
          <w:sz w:val="24"/>
          <w:szCs w:val="24"/>
        </w:rPr>
      </w:pPr>
    </w:p>
    <w:p w14:paraId="26656488" w14:textId="66C71D43" w:rsidR="00C751D3" w:rsidRDefault="00A624A7" w:rsidP="00CC262D">
      <w:pPr>
        <w:spacing w:line="480" w:lineRule="auto"/>
        <w:rPr>
          <w:rFonts w:ascii="Times New Roman" w:hAnsi="Times New Roman" w:cs="Times New Roman"/>
          <w:sz w:val="24"/>
          <w:szCs w:val="24"/>
        </w:rPr>
      </w:pPr>
      <w:r>
        <w:rPr>
          <w:rFonts w:ascii="Times New Roman" w:hAnsi="Times New Roman" w:cs="Times New Roman"/>
          <w:sz w:val="24"/>
          <w:szCs w:val="24"/>
        </w:rPr>
        <w:t xml:space="preserve">Supplementary SEM analyses were performed with </w:t>
      </w:r>
      <w:r w:rsidR="00C74A3E">
        <w:rPr>
          <w:rFonts w:ascii="Times New Roman" w:hAnsi="Times New Roman" w:cs="Times New Roman"/>
          <w:sz w:val="24"/>
          <w:szCs w:val="24"/>
        </w:rPr>
        <w:t xml:space="preserve">5 </w:t>
      </w:r>
      <w:r w:rsidRPr="00A624A7">
        <w:rPr>
          <w:rFonts w:ascii="Times New Roman" w:hAnsi="Times New Roman" w:cs="Times New Roman"/>
          <w:sz w:val="24"/>
          <w:szCs w:val="24"/>
        </w:rPr>
        <w:t xml:space="preserve">well-being </w:t>
      </w:r>
      <w:r w:rsidR="00C74A3E">
        <w:rPr>
          <w:rFonts w:ascii="Times New Roman" w:hAnsi="Times New Roman" w:cs="Times New Roman"/>
          <w:sz w:val="24"/>
          <w:szCs w:val="24"/>
        </w:rPr>
        <w:t xml:space="preserve">outcome </w:t>
      </w:r>
      <w:r w:rsidRPr="00A624A7">
        <w:rPr>
          <w:rFonts w:ascii="Times New Roman" w:hAnsi="Times New Roman" w:cs="Times New Roman"/>
          <w:sz w:val="24"/>
          <w:szCs w:val="24"/>
        </w:rPr>
        <w:t>variables (</w:t>
      </w:r>
      <w:r w:rsidR="00C74A3E">
        <w:rPr>
          <w:rFonts w:ascii="Times New Roman" w:hAnsi="Times New Roman" w:cs="Times New Roman"/>
          <w:sz w:val="24"/>
          <w:szCs w:val="24"/>
        </w:rPr>
        <w:t xml:space="preserve">1. </w:t>
      </w:r>
      <w:r w:rsidRPr="00A624A7">
        <w:rPr>
          <w:rFonts w:ascii="Times New Roman" w:hAnsi="Times New Roman" w:cs="Times New Roman"/>
          <w:sz w:val="24"/>
          <w:szCs w:val="24"/>
        </w:rPr>
        <w:t xml:space="preserve">global </w:t>
      </w:r>
      <w:r w:rsidR="00C74A3E">
        <w:rPr>
          <w:rFonts w:ascii="Times New Roman" w:hAnsi="Times New Roman" w:cs="Times New Roman"/>
          <w:sz w:val="24"/>
          <w:szCs w:val="24"/>
        </w:rPr>
        <w:t xml:space="preserve">life satisfaction, 2. </w:t>
      </w:r>
      <w:r w:rsidRPr="00A624A7">
        <w:rPr>
          <w:rFonts w:ascii="Times New Roman" w:hAnsi="Times New Roman" w:cs="Times New Roman"/>
          <w:sz w:val="24"/>
          <w:szCs w:val="24"/>
        </w:rPr>
        <w:t xml:space="preserve">domain-based life satisfaction, </w:t>
      </w:r>
      <w:r w:rsidR="00C74A3E">
        <w:rPr>
          <w:rFonts w:ascii="Times New Roman" w:hAnsi="Times New Roman" w:cs="Times New Roman"/>
          <w:sz w:val="24"/>
          <w:szCs w:val="24"/>
        </w:rPr>
        <w:t>3. s</w:t>
      </w:r>
      <w:r w:rsidRPr="00A624A7">
        <w:rPr>
          <w:rFonts w:ascii="Times New Roman" w:hAnsi="Times New Roman" w:cs="Times New Roman"/>
          <w:sz w:val="24"/>
          <w:szCs w:val="24"/>
        </w:rPr>
        <w:t xml:space="preserve">atisfaction with school, </w:t>
      </w:r>
      <w:r w:rsidR="00C74A3E">
        <w:rPr>
          <w:rFonts w:ascii="Times New Roman" w:hAnsi="Times New Roman" w:cs="Times New Roman"/>
          <w:sz w:val="24"/>
          <w:szCs w:val="24"/>
        </w:rPr>
        <w:t xml:space="preserve">4. </w:t>
      </w:r>
      <w:r w:rsidR="00733D3F">
        <w:rPr>
          <w:rFonts w:ascii="Times New Roman" w:hAnsi="Times New Roman" w:cs="Times New Roman"/>
          <w:sz w:val="24"/>
          <w:szCs w:val="24"/>
        </w:rPr>
        <w:t>p</w:t>
      </w:r>
      <w:r w:rsidR="00C74A3E">
        <w:rPr>
          <w:rFonts w:ascii="Times New Roman" w:hAnsi="Times New Roman" w:cs="Times New Roman"/>
          <w:sz w:val="24"/>
          <w:szCs w:val="24"/>
        </w:rPr>
        <w:t xml:space="preserve">ositive affect, </w:t>
      </w:r>
      <w:r w:rsidRPr="00A624A7">
        <w:rPr>
          <w:rFonts w:ascii="Times New Roman" w:hAnsi="Times New Roman" w:cs="Times New Roman"/>
          <w:sz w:val="24"/>
          <w:szCs w:val="24"/>
        </w:rPr>
        <w:t xml:space="preserve">and </w:t>
      </w:r>
      <w:r w:rsidR="00C74A3E">
        <w:rPr>
          <w:rFonts w:ascii="Times New Roman" w:hAnsi="Times New Roman" w:cs="Times New Roman"/>
          <w:sz w:val="24"/>
          <w:szCs w:val="24"/>
        </w:rPr>
        <w:t xml:space="preserve">5. </w:t>
      </w:r>
      <w:r w:rsidR="00733D3F">
        <w:rPr>
          <w:rFonts w:ascii="Times New Roman" w:hAnsi="Times New Roman" w:cs="Times New Roman"/>
          <w:sz w:val="24"/>
          <w:szCs w:val="24"/>
        </w:rPr>
        <w:t>n</w:t>
      </w:r>
      <w:r w:rsidR="00C74A3E">
        <w:rPr>
          <w:rFonts w:ascii="Times New Roman" w:hAnsi="Times New Roman" w:cs="Times New Roman"/>
          <w:sz w:val="24"/>
          <w:szCs w:val="24"/>
        </w:rPr>
        <w:t>egative affect</w:t>
      </w:r>
      <w:r w:rsidRPr="00A624A7">
        <w:rPr>
          <w:rFonts w:ascii="Times New Roman" w:hAnsi="Times New Roman" w:cs="Times New Roman"/>
          <w:sz w:val="24"/>
          <w:szCs w:val="24"/>
        </w:rPr>
        <w:t>) were regressed on the independent variables (i.e., parental support, teacher support, peer support).</w:t>
      </w:r>
      <w:r w:rsidR="00E130D9">
        <w:rPr>
          <w:rFonts w:ascii="Times New Roman" w:hAnsi="Times New Roman" w:cs="Times New Roman"/>
          <w:sz w:val="24"/>
          <w:szCs w:val="24"/>
        </w:rPr>
        <w:t xml:space="preserve"> </w:t>
      </w:r>
      <w:r w:rsidR="00CC262D" w:rsidRPr="00D90751">
        <w:rPr>
          <w:rFonts w:ascii="Times New Roman" w:hAnsi="Times New Roman" w:cs="Times New Roman"/>
          <w:sz w:val="24"/>
          <w:szCs w:val="24"/>
        </w:rPr>
        <w:t>The specified SEM achieved an adequate fit</w:t>
      </w:r>
      <w:r w:rsidR="00CC262D">
        <w:rPr>
          <w:rFonts w:ascii="Times New Roman" w:hAnsi="Times New Roman" w:cs="Times New Roman"/>
          <w:sz w:val="24"/>
          <w:szCs w:val="24"/>
        </w:rPr>
        <w:t>:</w:t>
      </w:r>
      <w:r w:rsidR="00CC262D" w:rsidRPr="004F5BFD">
        <w:rPr>
          <w:rFonts w:ascii="Times New Roman" w:hAnsi="Times New Roman" w:cs="Times New Roman"/>
          <w:sz w:val="24"/>
          <w:szCs w:val="24"/>
        </w:rPr>
        <w:t xml:space="preserve"> </w:t>
      </w:r>
      <w:r w:rsidR="00CC262D">
        <w:rPr>
          <w:rFonts w:ascii="Times New Roman" w:hAnsi="Times New Roman" w:cs="Times New Roman"/>
          <w:sz w:val="24"/>
          <w:szCs w:val="24"/>
        </w:rPr>
        <w:t xml:space="preserve">AIC = </w:t>
      </w:r>
      <w:r w:rsidR="004C74DE" w:rsidRPr="004C74DE">
        <w:rPr>
          <w:rFonts w:ascii="Times New Roman" w:hAnsi="Times New Roman" w:cs="Times New Roman"/>
          <w:sz w:val="24"/>
          <w:szCs w:val="24"/>
        </w:rPr>
        <w:t xml:space="preserve">  241282.094</w:t>
      </w:r>
      <w:r w:rsidR="00CC262D">
        <w:rPr>
          <w:rFonts w:ascii="Times New Roman" w:hAnsi="Times New Roman" w:cs="Times New Roman"/>
          <w:sz w:val="24"/>
          <w:szCs w:val="24"/>
        </w:rPr>
        <w:t xml:space="preserve">, BIC = </w:t>
      </w:r>
      <w:r w:rsidR="004C74DE" w:rsidRPr="004C74DE">
        <w:rPr>
          <w:rFonts w:ascii="Times New Roman" w:hAnsi="Times New Roman" w:cs="Times New Roman"/>
          <w:sz w:val="24"/>
          <w:szCs w:val="24"/>
        </w:rPr>
        <w:t>242145.716</w:t>
      </w:r>
      <w:r w:rsidR="00D500C0">
        <w:rPr>
          <w:rFonts w:ascii="Times New Roman" w:hAnsi="Times New Roman" w:cs="Times New Roman"/>
          <w:sz w:val="24"/>
          <w:szCs w:val="24"/>
        </w:rPr>
        <w:t xml:space="preserve">, </w:t>
      </w:r>
      <w:r w:rsidR="00D500C0" w:rsidRPr="00D90751">
        <w:rPr>
          <w:rFonts w:ascii="Times New Roman" w:hAnsi="Times New Roman" w:cs="Times New Roman"/>
          <w:sz w:val="24"/>
          <w:szCs w:val="24"/>
        </w:rPr>
        <w:t>χ</w:t>
      </w:r>
      <w:r w:rsidR="00CC262D" w:rsidRPr="00D90751">
        <w:rPr>
          <w:rFonts w:ascii="Times New Roman" w:hAnsi="Times New Roman" w:cs="Times New Roman"/>
          <w:sz w:val="24"/>
          <w:szCs w:val="24"/>
        </w:rPr>
        <w:t>2(</w:t>
      </w:r>
      <w:r w:rsidR="00387A30">
        <w:rPr>
          <w:rFonts w:ascii="Times New Roman" w:hAnsi="Times New Roman" w:cs="Times New Roman"/>
          <w:sz w:val="24"/>
          <w:szCs w:val="24"/>
        </w:rPr>
        <w:t>710</w:t>
      </w:r>
      <w:r w:rsidR="00CC262D" w:rsidRPr="00D90751">
        <w:rPr>
          <w:rFonts w:ascii="Times New Roman" w:hAnsi="Times New Roman" w:cs="Times New Roman"/>
          <w:sz w:val="24"/>
          <w:szCs w:val="24"/>
        </w:rPr>
        <w:t xml:space="preserve">) = </w:t>
      </w:r>
      <w:r w:rsidR="00387A30" w:rsidRPr="00387A30">
        <w:rPr>
          <w:rFonts w:ascii="Times New Roman" w:hAnsi="Times New Roman" w:cs="Times New Roman"/>
          <w:sz w:val="24"/>
          <w:szCs w:val="24"/>
        </w:rPr>
        <w:t>1559.43</w:t>
      </w:r>
      <w:r w:rsidR="00CC262D" w:rsidRPr="00D90751">
        <w:rPr>
          <w:rFonts w:ascii="Times New Roman" w:hAnsi="Times New Roman" w:cs="Times New Roman"/>
          <w:sz w:val="24"/>
          <w:szCs w:val="24"/>
        </w:rPr>
        <w:t xml:space="preserve">,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.001, RMSEA = 0.02</w:t>
      </w:r>
      <w:r w:rsidR="00597484">
        <w:rPr>
          <w:rFonts w:ascii="Times New Roman" w:hAnsi="Times New Roman" w:cs="Times New Roman"/>
          <w:sz w:val="24"/>
          <w:szCs w:val="24"/>
        </w:rPr>
        <w:t>3</w:t>
      </w:r>
      <w:r w:rsidR="00CC262D" w:rsidRPr="00D90751">
        <w:rPr>
          <w:rFonts w:ascii="Times New Roman" w:hAnsi="Times New Roman" w:cs="Times New Roman"/>
          <w:sz w:val="24"/>
          <w:szCs w:val="24"/>
        </w:rPr>
        <w:t xml:space="preserve"> (90% CI [0.021 0.024]), CFI = 0.9</w:t>
      </w:r>
      <w:r w:rsidR="00597484">
        <w:rPr>
          <w:rFonts w:ascii="Times New Roman" w:hAnsi="Times New Roman" w:cs="Times New Roman"/>
          <w:sz w:val="24"/>
          <w:szCs w:val="24"/>
        </w:rPr>
        <w:t>17</w:t>
      </w:r>
      <w:r w:rsidR="00CC262D" w:rsidRPr="00D90751">
        <w:rPr>
          <w:rFonts w:ascii="Times New Roman" w:hAnsi="Times New Roman" w:cs="Times New Roman"/>
          <w:sz w:val="24"/>
          <w:szCs w:val="24"/>
        </w:rPr>
        <w:t>, TLI = 0.9</w:t>
      </w:r>
      <w:r w:rsidR="00597484">
        <w:rPr>
          <w:rFonts w:ascii="Times New Roman" w:hAnsi="Times New Roman" w:cs="Times New Roman"/>
          <w:sz w:val="24"/>
          <w:szCs w:val="24"/>
        </w:rPr>
        <w:t>09</w:t>
      </w:r>
      <w:r w:rsidR="00CC262D" w:rsidRPr="00D90751">
        <w:rPr>
          <w:rFonts w:ascii="Times New Roman" w:hAnsi="Times New Roman" w:cs="Times New Roman"/>
          <w:sz w:val="24"/>
          <w:szCs w:val="24"/>
        </w:rPr>
        <w:t>, SRMR = 0.03</w:t>
      </w:r>
      <w:r w:rsidR="00B94358">
        <w:rPr>
          <w:rFonts w:ascii="Times New Roman" w:hAnsi="Times New Roman" w:cs="Times New Roman"/>
          <w:sz w:val="24"/>
          <w:szCs w:val="24"/>
        </w:rPr>
        <w:t>8</w:t>
      </w:r>
      <w:r w:rsidR="00CC262D" w:rsidRPr="00D90751">
        <w:rPr>
          <w:rFonts w:ascii="Times New Roman" w:hAnsi="Times New Roman" w:cs="Times New Roman"/>
          <w:sz w:val="24"/>
          <w:szCs w:val="24"/>
        </w:rPr>
        <w:t xml:space="preserve">. </w:t>
      </w:r>
    </w:p>
    <w:p w14:paraId="5145359A" w14:textId="7AD71786" w:rsidR="00CC262D" w:rsidRPr="00D90751" w:rsidRDefault="00C751D3" w:rsidP="009A06FB">
      <w:pPr>
        <w:spacing w:line="480" w:lineRule="auto"/>
        <w:rPr>
          <w:rFonts w:ascii="Times New Roman" w:hAnsi="Times New Roman" w:cs="Times New Roman"/>
          <w:sz w:val="24"/>
          <w:szCs w:val="24"/>
        </w:rPr>
      </w:pPr>
      <w:r w:rsidRPr="00D90751">
        <w:rPr>
          <w:rFonts w:ascii="Times New Roman" w:hAnsi="Times New Roman" w:cs="Times New Roman"/>
          <w:sz w:val="24"/>
          <w:szCs w:val="24"/>
        </w:rPr>
        <w:t>P</w:t>
      </w:r>
      <w:r w:rsidR="00CC262D" w:rsidRPr="00D90751">
        <w:rPr>
          <w:rFonts w:ascii="Times New Roman" w:hAnsi="Times New Roman" w:cs="Times New Roman"/>
          <w:sz w:val="24"/>
          <w:szCs w:val="24"/>
        </w:rPr>
        <w:t>ositive</w:t>
      </w:r>
      <w:r>
        <w:rPr>
          <w:rFonts w:ascii="Times New Roman" w:hAnsi="Times New Roman" w:cs="Times New Roman"/>
          <w:sz w:val="24"/>
          <w:szCs w:val="24"/>
        </w:rPr>
        <w:t xml:space="preserve"> </w:t>
      </w:r>
      <w:r w:rsidR="00CC262D" w:rsidRPr="00D90751">
        <w:rPr>
          <w:rFonts w:ascii="Times New Roman" w:hAnsi="Times New Roman" w:cs="Times New Roman"/>
          <w:sz w:val="24"/>
          <w:szCs w:val="24"/>
        </w:rPr>
        <w:t>correlations were found between predictor variables</w:t>
      </w:r>
      <w:r>
        <w:rPr>
          <w:rFonts w:ascii="Times New Roman" w:hAnsi="Times New Roman" w:cs="Times New Roman"/>
          <w:sz w:val="24"/>
          <w:szCs w:val="24"/>
        </w:rPr>
        <w:t>:</w:t>
      </w:r>
      <w:r w:rsidR="00CC262D" w:rsidRPr="00D90751">
        <w:rPr>
          <w:rFonts w:ascii="Times New Roman" w:hAnsi="Times New Roman" w:cs="Times New Roman"/>
          <w:sz w:val="24"/>
          <w:szCs w:val="24"/>
        </w:rPr>
        <w:t xml:space="preserve"> support from parents was positively associated with support from teachers (</w:t>
      </w:r>
      <w:r w:rsidR="00CC262D" w:rsidRPr="00D90751">
        <w:rPr>
          <w:rFonts w:ascii="Times New Roman" w:hAnsi="Times New Roman" w:cs="Times New Roman"/>
          <w:i/>
          <w:iCs/>
          <w:sz w:val="24"/>
          <w:szCs w:val="24"/>
        </w:rPr>
        <w:t>r</w:t>
      </w:r>
      <w:r w:rsidR="00CC262D" w:rsidRPr="00D90751">
        <w:rPr>
          <w:rFonts w:ascii="Times New Roman" w:hAnsi="Times New Roman" w:cs="Times New Roman"/>
          <w:sz w:val="24"/>
          <w:szCs w:val="24"/>
        </w:rPr>
        <w:t xml:space="preserve"> = 0.63,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0.00</w:t>
      </w:r>
      <w:r w:rsidR="00EA5F5E">
        <w:rPr>
          <w:rFonts w:ascii="Times New Roman" w:hAnsi="Times New Roman" w:cs="Times New Roman"/>
          <w:sz w:val="24"/>
          <w:szCs w:val="24"/>
        </w:rPr>
        <w:t>0</w:t>
      </w:r>
      <w:r w:rsidR="00CC262D" w:rsidRPr="00D90751">
        <w:rPr>
          <w:rFonts w:ascii="Times New Roman" w:hAnsi="Times New Roman" w:cs="Times New Roman"/>
          <w:sz w:val="24"/>
          <w:szCs w:val="24"/>
        </w:rPr>
        <w:t xml:space="preserve">1) and peers </w:t>
      </w:r>
      <w:r w:rsidR="00CC262D" w:rsidRPr="00D90751">
        <w:rPr>
          <w:rFonts w:ascii="Times New Roman" w:hAnsi="Times New Roman" w:cs="Times New Roman"/>
          <w:i/>
          <w:iCs/>
          <w:sz w:val="24"/>
          <w:szCs w:val="24"/>
        </w:rPr>
        <w:t>(r</w:t>
      </w:r>
      <w:r w:rsidR="00CC262D" w:rsidRPr="00D90751">
        <w:rPr>
          <w:rFonts w:ascii="Times New Roman" w:hAnsi="Times New Roman" w:cs="Times New Roman"/>
          <w:sz w:val="24"/>
          <w:szCs w:val="24"/>
        </w:rPr>
        <w:t xml:space="preserve"> = 0.61</w:t>
      </w:r>
      <w:r w:rsidR="00CC262D" w:rsidRPr="00D90751">
        <w:rPr>
          <w:rFonts w:ascii="Times New Roman" w:hAnsi="Times New Roman" w:cs="Times New Roman"/>
          <w:i/>
          <w:iCs/>
          <w:sz w:val="24"/>
          <w:szCs w:val="24"/>
        </w:rPr>
        <w:t>, p</w:t>
      </w:r>
      <w:r w:rsidR="00CC262D" w:rsidRPr="00D90751">
        <w:rPr>
          <w:rFonts w:ascii="Times New Roman" w:hAnsi="Times New Roman" w:cs="Times New Roman"/>
          <w:sz w:val="24"/>
          <w:szCs w:val="24"/>
        </w:rPr>
        <w:t xml:space="preserve"> &lt; 0.00</w:t>
      </w:r>
      <w:r w:rsidR="00EA5F5E">
        <w:rPr>
          <w:rFonts w:ascii="Times New Roman" w:hAnsi="Times New Roman" w:cs="Times New Roman"/>
          <w:sz w:val="24"/>
          <w:szCs w:val="24"/>
        </w:rPr>
        <w:t>0</w:t>
      </w:r>
      <w:r w:rsidR="00CC262D" w:rsidRPr="00D90751">
        <w:rPr>
          <w:rFonts w:ascii="Times New Roman" w:hAnsi="Times New Roman" w:cs="Times New Roman"/>
          <w:sz w:val="24"/>
          <w:szCs w:val="24"/>
        </w:rPr>
        <w:t>1). Additionally, peer and teacher support were positively associated (</w:t>
      </w:r>
      <w:r w:rsidR="00CC262D" w:rsidRPr="00D90751">
        <w:rPr>
          <w:rFonts w:ascii="Times New Roman" w:hAnsi="Times New Roman" w:cs="Times New Roman"/>
          <w:i/>
          <w:iCs/>
          <w:sz w:val="24"/>
          <w:szCs w:val="24"/>
        </w:rPr>
        <w:t>r</w:t>
      </w:r>
      <w:r w:rsidR="00CC262D" w:rsidRPr="00D90751">
        <w:rPr>
          <w:rFonts w:ascii="Times New Roman" w:hAnsi="Times New Roman" w:cs="Times New Roman"/>
          <w:sz w:val="24"/>
          <w:szCs w:val="24"/>
        </w:rPr>
        <w:t xml:space="preserve"> = 0.72,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0.00</w:t>
      </w:r>
      <w:r w:rsidR="00EA5F5E">
        <w:rPr>
          <w:rFonts w:ascii="Times New Roman" w:hAnsi="Times New Roman" w:cs="Times New Roman"/>
          <w:sz w:val="24"/>
          <w:szCs w:val="24"/>
        </w:rPr>
        <w:t>0</w:t>
      </w:r>
      <w:r w:rsidR="00CC262D" w:rsidRPr="00D90751">
        <w:rPr>
          <w:rFonts w:ascii="Times New Roman" w:hAnsi="Times New Roman" w:cs="Times New Roman"/>
          <w:sz w:val="24"/>
          <w:szCs w:val="24"/>
        </w:rPr>
        <w:t>1). Positive correlations were also found between dependent variables: global life satisfaction was positively associated with domain-based life satisfaction (</w:t>
      </w:r>
      <w:r w:rsidR="00CC262D" w:rsidRPr="00D90751">
        <w:rPr>
          <w:rFonts w:ascii="Times New Roman" w:hAnsi="Times New Roman" w:cs="Times New Roman"/>
          <w:i/>
          <w:iCs/>
          <w:sz w:val="24"/>
          <w:szCs w:val="24"/>
        </w:rPr>
        <w:t>r</w:t>
      </w:r>
      <w:r w:rsidR="00CC262D" w:rsidRPr="00D90751">
        <w:rPr>
          <w:rFonts w:ascii="Times New Roman" w:hAnsi="Times New Roman" w:cs="Times New Roman"/>
          <w:sz w:val="24"/>
          <w:szCs w:val="24"/>
        </w:rPr>
        <w:t xml:space="preserve"> = 0.6</w:t>
      </w:r>
      <w:r w:rsidR="00EA5F5E">
        <w:rPr>
          <w:rFonts w:ascii="Times New Roman" w:hAnsi="Times New Roman" w:cs="Times New Roman"/>
          <w:sz w:val="24"/>
          <w:szCs w:val="24"/>
        </w:rPr>
        <w:t>0</w:t>
      </w:r>
      <w:r w:rsidR="00CC262D" w:rsidRPr="00D90751">
        <w:rPr>
          <w:rFonts w:ascii="Times New Roman" w:hAnsi="Times New Roman" w:cs="Times New Roman"/>
          <w:sz w:val="24"/>
          <w:szCs w:val="24"/>
        </w:rPr>
        <w:t xml:space="preserve">,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0.00</w:t>
      </w:r>
      <w:r w:rsidR="00EA5F5E">
        <w:rPr>
          <w:rFonts w:ascii="Times New Roman" w:hAnsi="Times New Roman" w:cs="Times New Roman"/>
          <w:sz w:val="24"/>
          <w:szCs w:val="24"/>
        </w:rPr>
        <w:t>0</w:t>
      </w:r>
      <w:r w:rsidR="00CC262D" w:rsidRPr="00D90751">
        <w:rPr>
          <w:rFonts w:ascii="Times New Roman" w:hAnsi="Times New Roman" w:cs="Times New Roman"/>
          <w:sz w:val="24"/>
          <w:szCs w:val="24"/>
        </w:rPr>
        <w:t>1), satisfaction with school (</w:t>
      </w:r>
      <w:r w:rsidR="00CC262D" w:rsidRPr="00D90751">
        <w:rPr>
          <w:rFonts w:ascii="Times New Roman" w:hAnsi="Times New Roman" w:cs="Times New Roman"/>
          <w:i/>
          <w:iCs/>
          <w:sz w:val="24"/>
          <w:szCs w:val="24"/>
        </w:rPr>
        <w:t xml:space="preserve">r </w:t>
      </w:r>
      <w:r w:rsidR="00CC262D" w:rsidRPr="00D90751">
        <w:rPr>
          <w:rFonts w:ascii="Times New Roman" w:hAnsi="Times New Roman" w:cs="Times New Roman"/>
          <w:sz w:val="24"/>
          <w:szCs w:val="24"/>
        </w:rPr>
        <w:t xml:space="preserve">= 0.28,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w:t>
      </w:r>
      <w:r w:rsidR="00AB7362">
        <w:rPr>
          <w:rFonts w:ascii="Times New Roman" w:hAnsi="Times New Roman" w:cs="Times New Roman"/>
          <w:sz w:val="24"/>
          <w:szCs w:val="24"/>
        </w:rPr>
        <w:t>0</w:t>
      </w:r>
      <w:r w:rsidR="00CC262D" w:rsidRPr="00D90751">
        <w:rPr>
          <w:rFonts w:ascii="Times New Roman" w:hAnsi="Times New Roman" w:cs="Times New Roman"/>
          <w:sz w:val="24"/>
          <w:szCs w:val="24"/>
        </w:rPr>
        <w:t>01)</w:t>
      </w:r>
      <w:r w:rsidR="00F3542A">
        <w:rPr>
          <w:rFonts w:ascii="Times New Roman" w:hAnsi="Times New Roman" w:cs="Times New Roman"/>
          <w:sz w:val="24"/>
          <w:szCs w:val="24"/>
        </w:rPr>
        <w:t xml:space="preserve"> and </w:t>
      </w:r>
      <w:r w:rsidR="00AB7362">
        <w:rPr>
          <w:rFonts w:ascii="Times New Roman" w:hAnsi="Times New Roman" w:cs="Times New Roman"/>
          <w:sz w:val="24"/>
          <w:szCs w:val="24"/>
        </w:rPr>
        <w:t xml:space="preserve">positive </w:t>
      </w:r>
      <w:r w:rsidR="00CC262D" w:rsidRPr="00D90751">
        <w:rPr>
          <w:rFonts w:ascii="Times New Roman" w:hAnsi="Times New Roman" w:cs="Times New Roman"/>
          <w:sz w:val="24"/>
          <w:szCs w:val="24"/>
        </w:rPr>
        <w:t>affect (</w:t>
      </w:r>
      <w:r w:rsidR="00CC262D" w:rsidRPr="00D90751">
        <w:rPr>
          <w:rFonts w:ascii="Times New Roman" w:hAnsi="Times New Roman" w:cs="Times New Roman"/>
          <w:i/>
          <w:iCs/>
          <w:sz w:val="24"/>
          <w:szCs w:val="24"/>
        </w:rPr>
        <w:t>r</w:t>
      </w:r>
      <w:r w:rsidR="00CC262D" w:rsidRPr="00D90751">
        <w:rPr>
          <w:rFonts w:ascii="Times New Roman" w:hAnsi="Times New Roman" w:cs="Times New Roman"/>
          <w:sz w:val="24"/>
          <w:szCs w:val="24"/>
        </w:rPr>
        <w:t xml:space="preserve"> = 0.</w:t>
      </w:r>
      <w:r w:rsidR="00AB7362">
        <w:rPr>
          <w:rFonts w:ascii="Times New Roman" w:hAnsi="Times New Roman" w:cs="Times New Roman"/>
          <w:sz w:val="24"/>
          <w:szCs w:val="24"/>
        </w:rPr>
        <w:t>58</w:t>
      </w:r>
      <w:r w:rsidR="00CC262D" w:rsidRPr="00D90751">
        <w:rPr>
          <w:rFonts w:ascii="Times New Roman" w:hAnsi="Times New Roman" w:cs="Times New Roman"/>
          <w:sz w:val="24"/>
          <w:szCs w:val="24"/>
        </w:rPr>
        <w:t xml:space="preserve">,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0.00</w:t>
      </w:r>
      <w:r w:rsidR="007E1527">
        <w:rPr>
          <w:rFonts w:ascii="Times New Roman" w:hAnsi="Times New Roman" w:cs="Times New Roman"/>
          <w:sz w:val="24"/>
          <w:szCs w:val="24"/>
        </w:rPr>
        <w:t>0</w:t>
      </w:r>
      <w:r w:rsidR="00CC262D" w:rsidRPr="00D90751">
        <w:rPr>
          <w:rFonts w:ascii="Times New Roman" w:hAnsi="Times New Roman" w:cs="Times New Roman"/>
          <w:sz w:val="24"/>
          <w:szCs w:val="24"/>
        </w:rPr>
        <w:t xml:space="preserve">1). Likewise, </w:t>
      </w:r>
      <w:r w:rsidR="00BD06C5">
        <w:rPr>
          <w:rFonts w:ascii="Times New Roman" w:hAnsi="Times New Roman" w:cs="Times New Roman"/>
          <w:sz w:val="24"/>
          <w:szCs w:val="24"/>
        </w:rPr>
        <w:t xml:space="preserve">positive affect </w:t>
      </w:r>
      <w:r w:rsidR="00CC262D" w:rsidRPr="00D90751">
        <w:rPr>
          <w:rFonts w:ascii="Times New Roman" w:hAnsi="Times New Roman" w:cs="Times New Roman"/>
          <w:sz w:val="24"/>
          <w:szCs w:val="24"/>
        </w:rPr>
        <w:t xml:space="preserve">was significantly associated </w:t>
      </w:r>
      <w:r w:rsidR="00BD06C5">
        <w:rPr>
          <w:rFonts w:ascii="Times New Roman" w:hAnsi="Times New Roman" w:cs="Times New Roman"/>
          <w:sz w:val="24"/>
          <w:szCs w:val="24"/>
        </w:rPr>
        <w:t xml:space="preserve">with </w:t>
      </w:r>
      <w:r w:rsidR="00CC262D" w:rsidRPr="00D90751">
        <w:rPr>
          <w:rFonts w:ascii="Times New Roman" w:hAnsi="Times New Roman" w:cs="Times New Roman"/>
          <w:sz w:val="24"/>
          <w:szCs w:val="24"/>
        </w:rPr>
        <w:t>satisfaction with school (</w:t>
      </w:r>
      <w:r w:rsidR="00CC262D" w:rsidRPr="00D90751">
        <w:rPr>
          <w:rFonts w:ascii="Times New Roman" w:hAnsi="Times New Roman" w:cs="Times New Roman"/>
          <w:i/>
          <w:iCs/>
          <w:sz w:val="24"/>
          <w:szCs w:val="24"/>
        </w:rPr>
        <w:t>r</w:t>
      </w:r>
      <w:r w:rsidR="00CC262D" w:rsidRPr="00D90751">
        <w:rPr>
          <w:rFonts w:ascii="Times New Roman" w:hAnsi="Times New Roman" w:cs="Times New Roman"/>
          <w:sz w:val="24"/>
          <w:szCs w:val="24"/>
        </w:rPr>
        <w:t xml:space="preserve"> = 0.</w:t>
      </w:r>
      <w:r w:rsidR="00BD06C5">
        <w:rPr>
          <w:rFonts w:ascii="Times New Roman" w:hAnsi="Times New Roman" w:cs="Times New Roman"/>
          <w:sz w:val="24"/>
          <w:szCs w:val="24"/>
        </w:rPr>
        <w:t>3</w:t>
      </w:r>
      <w:r w:rsidR="00CC262D" w:rsidRPr="00D90751">
        <w:rPr>
          <w:rFonts w:ascii="Times New Roman" w:hAnsi="Times New Roman" w:cs="Times New Roman"/>
          <w:sz w:val="24"/>
          <w:szCs w:val="24"/>
        </w:rPr>
        <w:t xml:space="preserve">8, </w:t>
      </w:r>
      <w:r w:rsidR="00CC262D" w:rsidRPr="00D90751">
        <w:rPr>
          <w:rFonts w:ascii="Times New Roman" w:hAnsi="Times New Roman" w:cs="Times New Roman"/>
          <w:i/>
          <w:iCs/>
          <w:sz w:val="24"/>
          <w:szCs w:val="24"/>
        </w:rPr>
        <w:t xml:space="preserve">p </w:t>
      </w:r>
      <w:r w:rsidR="00CC262D" w:rsidRPr="00D90751">
        <w:rPr>
          <w:rFonts w:ascii="Times New Roman" w:hAnsi="Times New Roman" w:cs="Times New Roman"/>
          <w:sz w:val="24"/>
          <w:szCs w:val="24"/>
        </w:rPr>
        <w:t>&lt; 0.0</w:t>
      </w:r>
      <w:r w:rsidR="00BD06C5">
        <w:rPr>
          <w:rFonts w:ascii="Times New Roman" w:hAnsi="Times New Roman" w:cs="Times New Roman"/>
          <w:sz w:val="24"/>
          <w:szCs w:val="24"/>
        </w:rPr>
        <w:t>00</w:t>
      </w:r>
      <w:r w:rsidR="00CC262D" w:rsidRPr="00D90751">
        <w:rPr>
          <w:rFonts w:ascii="Times New Roman" w:hAnsi="Times New Roman" w:cs="Times New Roman"/>
          <w:sz w:val="24"/>
          <w:szCs w:val="24"/>
        </w:rPr>
        <w:t>1) and domain-based satisfaction with life (</w:t>
      </w:r>
      <w:r w:rsidR="00CC262D" w:rsidRPr="00D90751">
        <w:rPr>
          <w:rFonts w:ascii="Times New Roman" w:hAnsi="Times New Roman" w:cs="Times New Roman"/>
          <w:i/>
          <w:iCs/>
          <w:sz w:val="24"/>
          <w:szCs w:val="24"/>
        </w:rPr>
        <w:t>r</w:t>
      </w:r>
      <w:r w:rsidR="00CC262D" w:rsidRPr="00D90751">
        <w:rPr>
          <w:rFonts w:ascii="Times New Roman" w:hAnsi="Times New Roman" w:cs="Times New Roman"/>
          <w:sz w:val="24"/>
          <w:szCs w:val="24"/>
        </w:rPr>
        <w:t xml:space="preserve"> = 0.</w:t>
      </w:r>
      <w:r w:rsidR="004F7EF1">
        <w:rPr>
          <w:rFonts w:ascii="Times New Roman" w:hAnsi="Times New Roman" w:cs="Times New Roman"/>
          <w:sz w:val="24"/>
          <w:szCs w:val="24"/>
        </w:rPr>
        <w:t>70</w:t>
      </w:r>
      <w:r w:rsidR="00CC262D" w:rsidRPr="00D90751">
        <w:rPr>
          <w:rFonts w:ascii="Times New Roman" w:hAnsi="Times New Roman" w:cs="Times New Roman"/>
          <w:i/>
          <w:iCs/>
          <w:sz w:val="24"/>
          <w:szCs w:val="24"/>
        </w:rPr>
        <w:t>, p</w:t>
      </w:r>
      <w:r w:rsidR="00CC262D" w:rsidRPr="00D90751">
        <w:rPr>
          <w:rFonts w:ascii="Times New Roman" w:hAnsi="Times New Roman" w:cs="Times New Roman"/>
          <w:sz w:val="24"/>
          <w:szCs w:val="24"/>
        </w:rPr>
        <w:t xml:space="preserve"> &lt; 0.</w:t>
      </w:r>
      <w:r w:rsidR="004F7EF1">
        <w:rPr>
          <w:rFonts w:ascii="Times New Roman" w:hAnsi="Times New Roman" w:cs="Times New Roman"/>
          <w:sz w:val="24"/>
          <w:szCs w:val="24"/>
        </w:rPr>
        <w:t>0</w:t>
      </w:r>
      <w:r w:rsidR="00CC262D" w:rsidRPr="00D90751">
        <w:rPr>
          <w:rFonts w:ascii="Times New Roman" w:hAnsi="Times New Roman" w:cs="Times New Roman"/>
          <w:sz w:val="24"/>
          <w:szCs w:val="24"/>
        </w:rPr>
        <w:t>001)</w:t>
      </w:r>
      <w:r w:rsidR="00B16766">
        <w:rPr>
          <w:rFonts w:ascii="Times New Roman" w:hAnsi="Times New Roman" w:cs="Times New Roman"/>
          <w:sz w:val="24"/>
          <w:szCs w:val="24"/>
        </w:rPr>
        <w:t xml:space="preserve"> and a trend to significance was found for negative affect (</w:t>
      </w:r>
      <w:r w:rsidR="00B16766" w:rsidRPr="00D90751">
        <w:rPr>
          <w:rFonts w:ascii="Times New Roman" w:hAnsi="Times New Roman" w:cs="Times New Roman"/>
          <w:i/>
          <w:iCs/>
          <w:sz w:val="24"/>
          <w:szCs w:val="24"/>
        </w:rPr>
        <w:t>r</w:t>
      </w:r>
      <w:r w:rsidR="00B16766" w:rsidRPr="00D90751">
        <w:rPr>
          <w:rFonts w:ascii="Times New Roman" w:hAnsi="Times New Roman" w:cs="Times New Roman"/>
          <w:sz w:val="24"/>
          <w:szCs w:val="24"/>
        </w:rPr>
        <w:t xml:space="preserve"> = 0.</w:t>
      </w:r>
      <w:r w:rsidR="00B16766">
        <w:rPr>
          <w:rFonts w:ascii="Times New Roman" w:hAnsi="Times New Roman" w:cs="Times New Roman"/>
          <w:sz w:val="24"/>
          <w:szCs w:val="24"/>
        </w:rPr>
        <w:t>08</w:t>
      </w:r>
      <w:r w:rsidR="00B16766" w:rsidRPr="00D90751">
        <w:rPr>
          <w:rFonts w:ascii="Times New Roman" w:hAnsi="Times New Roman" w:cs="Times New Roman"/>
          <w:sz w:val="24"/>
          <w:szCs w:val="24"/>
        </w:rPr>
        <w:t xml:space="preserve">, </w:t>
      </w:r>
      <w:r w:rsidR="00B16766" w:rsidRPr="00D90751">
        <w:rPr>
          <w:rFonts w:ascii="Times New Roman" w:hAnsi="Times New Roman" w:cs="Times New Roman"/>
          <w:i/>
          <w:iCs/>
          <w:sz w:val="24"/>
          <w:szCs w:val="24"/>
        </w:rPr>
        <w:t>p</w:t>
      </w:r>
      <w:r w:rsidR="00B16766" w:rsidRPr="00D90751">
        <w:rPr>
          <w:rFonts w:ascii="Times New Roman" w:hAnsi="Times New Roman" w:cs="Times New Roman"/>
          <w:sz w:val="24"/>
          <w:szCs w:val="24"/>
        </w:rPr>
        <w:t xml:space="preserve"> </w:t>
      </w:r>
      <w:r w:rsidR="00464609">
        <w:rPr>
          <w:rFonts w:ascii="Times New Roman" w:hAnsi="Times New Roman" w:cs="Times New Roman"/>
          <w:sz w:val="24"/>
          <w:szCs w:val="24"/>
        </w:rPr>
        <w:t>=</w:t>
      </w:r>
      <w:r w:rsidR="00B16766" w:rsidRPr="00D90751">
        <w:rPr>
          <w:rFonts w:ascii="Times New Roman" w:hAnsi="Times New Roman" w:cs="Times New Roman"/>
          <w:sz w:val="24"/>
          <w:szCs w:val="24"/>
        </w:rPr>
        <w:t xml:space="preserve"> 0.0</w:t>
      </w:r>
      <w:r w:rsidR="00B16766">
        <w:rPr>
          <w:rFonts w:ascii="Times New Roman" w:hAnsi="Times New Roman" w:cs="Times New Roman"/>
          <w:sz w:val="24"/>
          <w:szCs w:val="24"/>
        </w:rPr>
        <w:t>57</w:t>
      </w:r>
      <w:r w:rsidR="00B16766" w:rsidRPr="00D90751">
        <w:rPr>
          <w:rFonts w:ascii="Times New Roman" w:hAnsi="Times New Roman" w:cs="Times New Roman"/>
          <w:sz w:val="24"/>
          <w:szCs w:val="24"/>
        </w:rPr>
        <w:t>)</w:t>
      </w:r>
      <w:r w:rsidR="00B16766">
        <w:rPr>
          <w:rFonts w:ascii="Times New Roman" w:hAnsi="Times New Roman" w:cs="Times New Roman"/>
          <w:sz w:val="24"/>
          <w:szCs w:val="24"/>
        </w:rPr>
        <w:t>. Negative affect</w:t>
      </w:r>
      <w:r w:rsidR="00912299">
        <w:rPr>
          <w:rFonts w:ascii="Times New Roman" w:hAnsi="Times New Roman" w:cs="Times New Roman"/>
          <w:sz w:val="24"/>
          <w:szCs w:val="24"/>
        </w:rPr>
        <w:t xml:space="preserve"> on the other hand,</w:t>
      </w:r>
      <w:r w:rsidR="00B16766">
        <w:rPr>
          <w:rFonts w:ascii="Times New Roman" w:hAnsi="Times New Roman" w:cs="Times New Roman"/>
          <w:sz w:val="24"/>
          <w:szCs w:val="24"/>
        </w:rPr>
        <w:t xml:space="preserve"> </w:t>
      </w:r>
      <w:proofErr w:type="gramStart"/>
      <w:r w:rsidR="00B16766">
        <w:rPr>
          <w:rFonts w:ascii="Times New Roman" w:hAnsi="Times New Roman" w:cs="Times New Roman"/>
          <w:sz w:val="24"/>
          <w:szCs w:val="24"/>
        </w:rPr>
        <w:t>was</w:t>
      </w:r>
      <w:proofErr w:type="gramEnd"/>
      <w:r w:rsidR="00B16766">
        <w:rPr>
          <w:rFonts w:ascii="Times New Roman" w:hAnsi="Times New Roman" w:cs="Times New Roman"/>
          <w:sz w:val="24"/>
          <w:szCs w:val="24"/>
        </w:rPr>
        <w:t xml:space="preserve"> significantly correlated </w:t>
      </w:r>
      <w:r w:rsidR="00464609">
        <w:rPr>
          <w:rFonts w:ascii="Times New Roman" w:hAnsi="Times New Roman" w:cs="Times New Roman"/>
          <w:sz w:val="24"/>
          <w:szCs w:val="24"/>
        </w:rPr>
        <w:t xml:space="preserve">with school satisfaction </w:t>
      </w:r>
      <w:r w:rsidR="00464609" w:rsidRPr="00D90751">
        <w:rPr>
          <w:rFonts w:ascii="Times New Roman" w:hAnsi="Times New Roman" w:cs="Times New Roman"/>
          <w:sz w:val="24"/>
          <w:szCs w:val="24"/>
        </w:rPr>
        <w:t>(</w:t>
      </w:r>
      <w:r w:rsidR="00464609" w:rsidRPr="00D90751">
        <w:rPr>
          <w:rFonts w:ascii="Times New Roman" w:hAnsi="Times New Roman" w:cs="Times New Roman"/>
          <w:i/>
          <w:iCs/>
          <w:sz w:val="24"/>
          <w:szCs w:val="24"/>
        </w:rPr>
        <w:t>r</w:t>
      </w:r>
      <w:r w:rsidR="00464609" w:rsidRPr="00D90751">
        <w:rPr>
          <w:rFonts w:ascii="Times New Roman" w:hAnsi="Times New Roman" w:cs="Times New Roman"/>
          <w:sz w:val="24"/>
          <w:szCs w:val="24"/>
        </w:rPr>
        <w:t xml:space="preserve"> = 0.</w:t>
      </w:r>
      <w:r w:rsidR="00464609">
        <w:rPr>
          <w:rFonts w:ascii="Times New Roman" w:hAnsi="Times New Roman" w:cs="Times New Roman"/>
          <w:sz w:val="24"/>
          <w:szCs w:val="24"/>
        </w:rPr>
        <w:t>13</w:t>
      </w:r>
      <w:r w:rsidR="00464609" w:rsidRPr="00D90751">
        <w:rPr>
          <w:rFonts w:ascii="Times New Roman" w:hAnsi="Times New Roman" w:cs="Times New Roman"/>
          <w:sz w:val="24"/>
          <w:szCs w:val="24"/>
        </w:rPr>
        <w:t xml:space="preserve">, </w:t>
      </w:r>
      <w:r w:rsidR="00464609" w:rsidRPr="00D90751">
        <w:rPr>
          <w:rFonts w:ascii="Times New Roman" w:hAnsi="Times New Roman" w:cs="Times New Roman"/>
          <w:i/>
          <w:iCs/>
          <w:sz w:val="24"/>
          <w:szCs w:val="24"/>
        </w:rPr>
        <w:t>p</w:t>
      </w:r>
      <w:r w:rsidR="00464609" w:rsidRPr="00D90751">
        <w:rPr>
          <w:rFonts w:ascii="Times New Roman" w:hAnsi="Times New Roman" w:cs="Times New Roman"/>
          <w:sz w:val="24"/>
          <w:szCs w:val="24"/>
        </w:rPr>
        <w:t xml:space="preserve"> </w:t>
      </w:r>
      <w:r w:rsidR="00464609">
        <w:rPr>
          <w:rFonts w:ascii="Times New Roman" w:hAnsi="Times New Roman" w:cs="Times New Roman"/>
          <w:sz w:val="24"/>
          <w:szCs w:val="24"/>
        </w:rPr>
        <w:t>=</w:t>
      </w:r>
      <w:r w:rsidR="00464609" w:rsidRPr="00D90751">
        <w:rPr>
          <w:rFonts w:ascii="Times New Roman" w:hAnsi="Times New Roman" w:cs="Times New Roman"/>
          <w:sz w:val="24"/>
          <w:szCs w:val="24"/>
        </w:rPr>
        <w:t xml:space="preserve"> 0.00</w:t>
      </w:r>
      <w:r w:rsidR="00464609">
        <w:rPr>
          <w:rFonts w:ascii="Times New Roman" w:hAnsi="Times New Roman" w:cs="Times New Roman"/>
          <w:sz w:val="24"/>
          <w:szCs w:val="24"/>
        </w:rPr>
        <w:t>3</w:t>
      </w:r>
      <w:r w:rsidR="009A06FB" w:rsidRPr="00D90751">
        <w:rPr>
          <w:rFonts w:ascii="Times New Roman" w:hAnsi="Times New Roman" w:cs="Times New Roman"/>
          <w:sz w:val="24"/>
          <w:szCs w:val="24"/>
        </w:rPr>
        <w:t>)</w:t>
      </w:r>
      <w:r w:rsidR="009A06FB">
        <w:rPr>
          <w:rFonts w:ascii="Times New Roman" w:hAnsi="Times New Roman" w:cs="Times New Roman"/>
          <w:sz w:val="24"/>
          <w:szCs w:val="24"/>
        </w:rPr>
        <w:t>, and domain</w:t>
      </w:r>
      <w:r w:rsidR="00464609">
        <w:rPr>
          <w:rFonts w:ascii="Times New Roman" w:hAnsi="Times New Roman" w:cs="Times New Roman"/>
          <w:sz w:val="24"/>
          <w:szCs w:val="24"/>
        </w:rPr>
        <w:t xml:space="preserve">-based </w:t>
      </w:r>
      <w:r w:rsidR="009A06FB">
        <w:rPr>
          <w:rFonts w:ascii="Times New Roman" w:hAnsi="Times New Roman" w:cs="Times New Roman"/>
          <w:sz w:val="24"/>
          <w:szCs w:val="24"/>
        </w:rPr>
        <w:t>well-being</w:t>
      </w:r>
      <w:r w:rsidR="00464609">
        <w:rPr>
          <w:rFonts w:ascii="Times New Roman" w:hAnsi="Times New Roman" w:cs="Times New Roman"/>
          <w:sz w:val="24"/>
          <w:szCs w:val="24"/>
        </w:rPr>
        <w:t xml:space="preserve"> </w:t>
      </w:r>
      <w:r w:rsidR="00464609" w:rsidRPr="00D90751">
        <w:rPr>
          <w:rFonts w:ascii="Times New Roman" w:hAnsi="Times New Roman" w:cs="Times New Roman"/>
          <w:sz w:val="24"/>
          <w:szCs w:val="24"/>
        </w:rPr>
        <w:t>(</w:t>
      </w:r>
      <w:r w:rsidR="00464609" w:rsidRPr="00D90751">
        <w:rPr>
          <w:rFonts w:ascii="Times New Roman" w:hAnsi="Times New Roman" w:cs="Times New Roman"/>
          <w:i/>
          <w:iCs/>
          <w:sz w:val="24"/>
          <w:szCs w:val="24"/>
        </w:rPr>
        <w:t>r</w:t>
      </w:r>
      <w:r w:rsidR="00464609" w:rsidRPr="00D90751">
        <w:rPr>
          <w:rFonts w:ascii="Times New Roman" w:hAnsi="Times New Roman" w:cs="Times New Roman"/>
          <w:sz w:val="24"/>
          <w:szCs w:val="24"/>
        </w:rPr>
        <w:t xml:space="preserve"> = 0.</w:t>
      </w:r>
      <w:r w:rsidR="00B837F8">
        <w:rPr>
          <w:rFonts w:ascii="Times New Roman" w:hAnsi="Times New Roman" w:cs="Times New Roman"/>
          <w:sz w:val="24"/>
          <w:szCs w:val="24"/>
        </w:rPr>
        <w:t>12</w:t>
      </w:r>
      <w:r w:rsidR="00464609" w:rsidRPr="00D90751">
        <w:rPr>
          <w:rFonts w:ascii="Times New Roman" w:hAnsi="Times New Roman" w:cs="Times New Roman"/>
          <w:sz w:val="24"/>
          <w:szCs w:val="24"/>
        </w:rPr>
        <w:t xml:space="preserve">, </w:t>
      </w:r>
      <w:r w:rsidR="00464609" w:rsidRPr="00D90751">
        <w:rPr>
          <w:rFonts w:ascii="Times New Roman" w:hAnsi="Times New Roman" w:cs="Times New Roman"/>
          <w:i/>
          <w:iCs/>
          <w:sz w:val="24"/>
          <w:szCs w:val="24"/>
        </w:rPr>
        <w:t>p</w:t>
      </w:r>
      <w:r w:rsidR="00464609" w:rsidRPr="00D90751">
        <w:rPr>
          <w:rFonts w:ascii="Times New Roman" w:hAnsi="Times New Roman" w:cs="Times New Roman"/>
          <w:sz w:val="24"/>
          <w:szCs w:val="24"/>
        </w:rPr>
        <w:t xml:space="preserve"> </w:t>
      </w:r>
      <w:r w:rsidR="00B837F8">
        <w:rPr>
          <w:rFonts w:ascii="Times New Roman" w:hAnsi="Times New Roman" w:cs="Times New Roman"/>
          <w:sz w:val="24"/>
          <w:szCs w:val="24"/>
        </w:rPr>
        <w:t>=</w:t>
      </w:r>
      <w:r w:rsidR="00464609" w:rsidRPr="00D90751">
        <w:rPr>
          <w:rFonts w:ascii="Times New Roman" w:hAnsi="Times New Roman" w:cs="Times New Roman"/>
          <w:sz w:val="24"/>
          <w:szCs w:val="24"/>
        </w:rPr>
        <w:t xml:space="preserve"> 0.00</w:t>
      </w:r>
      <w:r w:rsidR="00B837F8">
        <w:rPr>
          <w:rFonts w:ascii="Times New Roman" w:hAnsi="Times New Roman" w:cs="Times New Roman"/>
          <w:sz w:val="24"/>
          <w:szCs w:val="24"/>
        </w:rPr>
        <w:t>4</w:t>
      </w:r>
      <w:r w:rsidR="00464609" w:rsidRPr="00D90751">
        <w:rPr>
          <w:rFonts w:ascii="Times New Roman" w:hAnsi="Times New Roman" w:cs="Times New Roman"/>
          <w:sz w:val="24"/>
          <w:szCs w:val="24"/>
        </w:rPr>
        <w:t>)</w:t>
      </w:r>
      <w:r w:rsidR="00464609">
        <w:rPr>
          <w:rFonts w:ascii="Times New Roman" w:hAnsi="Times New Roman" w:cs="Times New Roman"/>
          <w:sz w:val="24"/>
          <w:szCs w:val="24"/>
        </w:rPr>
        <w:t>,</w:t>
      </w:r>
      <w:r w:rsidR="00B837F8">
        <w:rPr>
          <w:rFonts w:ascii="Times New Roman" w:hAnsi="Times New Roman" w:cs="Times New Roman"/>
          <w:sz w:val="24"/>
          <w:szCs w:val="24"/>
        </w:rPr>
        <w:t xml:space="preserve"> but not with global satisfaction with life </w:t>
      </w:r>
      <w:r w:rsidR="00B837F8" w:rsidRPr="00D90751">
        <w:rPr>
          <w:rFonts w:ascii="Times New Roman" w:hAnsi="Times New Roman" w:cs="Times New Roman"/>
          <w:sz w:val="24"/>
          <w:szCs w:val="24"/>
        </w:rPr>
        <w:t>(</w:t>
      </w:r>
      <w:r w:rsidR="00B837F8" w:rsidRPr="00D90751">
        <w:rPr>
          <w:rFonts w:ascii="Times New Roman" w:hAnsi="Times New Roman" w:cs="Times New Roman"/>
          <w:i/>
          <w:iCs/>
          <w:sz w:val="24"/>
          <w:szCs w:val="24"/>
        </w:rPr>
        <w:t>r</w:t>
      </w:r>
      <w:r w:rsidR="00B837F8" w:rsidRPr="00D90751">
        <w:rPr>
          <w:rFonts w:ascii="Times New Roman" w:hAnsi="Times New Roman" w:cs="Times New Roman"/>
          <w:sz w:val="24"/>
          <w:szCs w:val="24"/>
        </w:rPr>
        <w:t xml:space="preserve"> = 0.</w:t>
      </w:r>
      <w:r w:rsidR="00B837F8">
        <w:rPr>
          <w:rFonts w:ascii="Times New Roman" w:hAnsi="Times New Roman" w:cs="Times New Roman"/>
          <w:sz w:val="24"/>
          <w:szCs w:val="24"/>
        </w:rPr>
        <w:t>07</w:t>
      </w:r>
      <w:r w:rsidR="00B837F8" w:rsidRPr="00D90751">
        <w:rPr>
          <w:rFonts w:ascii="Times New Roman" w:hAnsi="Times New Roman" w:cs="Times New Roman"/>
          <w:sz w:val="24"/>
          <w:szCs w:val="24"/>
        </w:rPr>
        <w:t xml:space="preserve">, </w:t>
      </w:r>
      <w:r w:rsidR="00B837F8" w:rsidRPr="00D90751">
        <w:rPr>
          <w:rFonts w:ascii="Times New Roman" w:hAnsi="Times New Roman" w:cs="Times New Roman"/>
          <w:i/>
          <w:iCs/>
          <w:sz w:val="24"/>
          <w:szCs w:val="24"/>
        </w:rPr>
        <w:t>p</w:t>
      </w:r>
      <w:r w:rsidR="00B837F8" w:rsidRPr="00D90751">
        <w:rPr>
          <w:rFonts w:ascii="Times New Roman" w:hAnsi="Times New Roman" w:cs="Times New Roman"/>
          <w:sz w:val="24"/>
          <w:szCs w:val="24"/>
        </w:rPr>
        <w:t xml:space="preserve"> </w:t>
      </w:r>
      <w:r w:rsidR="00B837F8">
        <w:rPr>
          <w:rFonts w:ascii="Times New Roman" w:hAnsi="Times New Roman" w:cs="Times New Roman"/>
          <w:sz w:val="24"/>
          <w:szCs w:val="24"/>
        </w:rPr>
        <w:t>=</w:t>
      </w:r>
      <w:r w:rsidR="00B837F8" w:rsidRPr="00D90751">
        <w:rPr>
          <w:rFonts w:ascii="Times New Roman" w:hAnsi="Times New Roman" w:cs="Times New Roman"/>
          <w:sz w:val="24"/>
          <w:szCs w:val="24"/>
        </w:rPr>
        <w:t xml:space="preserve"> 0.0</w:t>
      </w:r>
      <w:r w:rsidR="000651FB">
        <w:rPr>
          <w:rFonts w:ascii="Times New Roman" w:hAnsi="Times New Roman" w:cs="Times New Roman"/>
          <w:sz w:val="24"/>
          <w:szCs w:val="24"/>
        </w:rPr>
        <w:t>71</w:t>
      </w:r>
      <w:r w:rsidR="00B837F8" w:rsidRPr="00D90751">
        <w:rPr>
          <w:rFonts w:ascii="Times New Roman" w:hAnsi="Times New Roman" w:cs="Times New Roman"/>
          <w:sz w:val="24"/>
          <w:szCs w:val="24"/>
        </w:rPr>
        <w:t>)</w:t>
      </w:r>
      <w:r w:rsidR="009A06FB">
        <w:rPr>
          <w:rFonts w:ascii="Times New Roman" w:hAnsi="Times New Roman" w:cs="Times New Roman"/>
          <w:sz w:val="24"/>
          <w:szCs w:val="24"/>
        </w:rPr>
        <w:t xml:space="preserve">. </w:t>
      </w:r>
      <w:r w:rsidR="000651FB">
        <w:rPr>
          <w:rFonts w:ascii="Times New Roman" w:hAnsi="Times New Roman" w:cs="Times New Roman"/>
          <w:sz w:val="24"/>
          <w:szCs w:val="24"/>
        </w:rPr>
        <w:t xml:space="preserve">Regression paths from </w:t>
      </w:r>
      <w:r w:rsidR="00CC262D" w:rsidRPr="00D90751">
        <w:rPr>
          <w:rFonts w:ascii="Times New Roman" w:hAnsi="Times New Roman" w:cs="Times New Roman"/>
          <w:sz w:val="24"/>
          <w:szCs w:val="24"/>
        </w:rPr>
        <w:t xml:space="preserve">parental support </w:t>
      </w:r>
      <w:r w:rsidR="000651FB">
        <w:rPr>
          <w:rFonts w:ascii="Times New Roman" w:hAnsi="Times New Roman" w:cs="Times New Roman"/>
          <w:sz w:val="24"/>
          <w:szCs w:val="24"/>
        </w:rPr>
        <w:t>were</w:t>
      </w:r>
      <w:r w:rsidR="00CC262D" w:rsidRPr="00D90751">
        <w:rPr>
          <w:rFonts w:ascii="Times New Roman" w:hAnsi="Times New Roman" w:cs="Times New Roman"/>
          <w:sz w:val="24"/>
          <w:szCs w:val="24"/>
        </w:rPr>
        <w:t xml:space="preserve"> significantly related to global cognitive well-being (</w:t>
      </w:r>
      <w:r w:rsidR="00CC262D" w:rsidRPr="00D90751">
        <w:rPr>
          <w:rFonts w:ascii="Times New Roman" w:hAnsi="Times New Roman" w:cs="Times New Roman"/>
          <w:i/>
          <w:iCs/>
          <w:sz w:val="24"/>
          <w:szCs w:val="24"/>
        </w:rPr>
        <w:t>β</w:t>
      </w:r>
      <w:r w:rsidR="00CC262D" w:rsidRPr="00D90751">
        <w:rPr>
          <w:rFonts w:ascii="Times New Roman" w:hAnsi="Times New Roman" w:cs="Times New Roman"/>
          <w:sz w:val="24"/>
          <w:szCs w:val="24"/>
        </w:rPr>
        <w:t xml:space="preserve"> = 0.12,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 0.029)</w:t>
      </w:r>
      <w:r w:rsidR="009A06FB">
        <w:rPr>
          <w:rFonts w:ascii="Times New Roman" w:hAnsi="Times New Roman" w:cs="Times New Roman"/>
          <w:sz w:val="24"/>
          <w:szCs w:val="24"/>
        </w:rPr>
        <w:t xml:space="preserve">. </w:t>
      </w:r>
      <w:r w:rsidR="009A06FB" w:rsidRPr="00D90751">
        <w:rPr>
          <w:rFonts w:ascii="Times New Roman" w:hAnsi="Times New Roman" w:cs="Times New Roman"/>
          <w:sz w:val="24"/>
          <w:szCs w:val="24"/>
        </w:rPr>
        <w:t xml:space="preserve">All other paths did not reach significance levels. </w:t>
      </w:r>
      <w:r w:rsidR="00CC262D" w:rsidRPr="00D90751">
        <w:rPr>
          <w:rFonts w:ascii="Times New Roman" w:hAnsi="Times New Roman" w:cs="Times New Roman"/>
          <w:sz w:val="24"/>
          <w:szCs w:val="24"/>
        </w:rPr>
        <w:t>The path from teacher support to satisfaction with school was significant (</w:t>
      </w:r>
      <w:r w:rsidR="00CC262D" w:rsidRPr="00D90751">
        <w:rPr>
          <w:rFonts w:ascii="Times New Roman" w:hAnsi="Times New Roman" w:cs="Times New Roman"/>
          <w:i/>
          <w:iCs/>
          <w:sz w:val="24"/>
          <w:szCs w:val="24"/>
        </w:rPr>
        <w:t>β</w:t>
      </w:r>
      <w:r w:rsidR="00CC262D" w:rsidRPr="00D90751">
        <w:rPr>
          <w:rFonts w:ascii="Times New Roman" w:hAnsi="Times New Roman" w:cs="Times New Roman"/>
          <w:sz w:val="24"/>
          <w:szCs w:val="24"/>
        </w:rPr>
        <w:t xml:space="preserve"> = 0.40,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0.001), showing that the more supported students felt by teachers, the higher their reported satisfaction with school. Lastly, significant relations were found between peer support and almost all well-being variables in our dataset: global life satisfaction (</w:t>
      </w:r>
      <w:r w:rsidR="00CC262D" w:rsidRPr="00D90751">
        <w:rPr>
          <w:rFonts w:ascii="Times New Roman" w:hAnsi="Times New Roman" w:cs="Times New Roman"/>
          <w:i/>
          <w:iCs/>
          <w:sz w:val="24"/>
          <w:szCs w:val="24"/>
        </w:rPr>
        <w:t>β</w:t>
      </w:r>
      <w:r w:rsidR="00CC262D" w:rsidRPr="00D90751">
        <w:rPr>
          <w:rFonts w:ascii="Times New Roman" w:hAnsi="Times New Roman" w:cs="Times New Roman"/>
          <w:sz w:val="24"/>
          <w:szCs w:val="24"/>
        </w:rPr>
        <w:t xml:space="preserve"> = 0.</w:t>
      </w:r>
      <w:r w:rsidR="00CC262D" w:rsidRPr="00D90751" w:rsidDel="00DC535B">
        <w:rPr>
          <w:rFonts w:ascii="Times New Roman" w:hAnsi="Times New Roman" w:cs="Times New Roman"/>
          <w:sz w:val="24"/>
          <w:szCs w:val="24"/>
        </w:rPr>
        <w:t xml:space="preserve"> </w:t>
      </w:r>
      <w:r w:rsidR="00CC262D" w:rsidRPr="00D90751">
        <w:rPr>
          <w:rFonts w:ascii="Times New Roman" w:hAnsi="Times New Roman" w:cs="Times New Roman"/>
          <w:sz w:val="24"/>
          <w:szCs w:val="24"/>
        </w:rPr>
        <w:t xml:space="preserve">24,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0.001); </w:t>
      </w:r>
      <w:r w:rsidR="00CC262D" w:rsidRPr="00D90751">
        <w:rPr>
          <w:rFonts w:ascii="Times New Roman" w:hAnsi="Times New Roman" w:cs="Times New Roman"/>
          <w:sz w:val="24"/>
          <w:szCs w:val="24"/>
        </w:rPr>
        <w:lastRenderedPageBreak/>
        <w:t>domain-based life satisfaction (</w:t>
      </w:r>
      <w:r w:rsidR="00CC262D" w:rsidRPr="00D90751">
        <w:rPr>
          <w:rFonts w:ascii="Times New Roman" w:hAnsi="Times New Roman" w:cs="Times New Roman"/>
          <w:i/>
          <w:iCs/>
          <w:sz w:val="24"/>
          <w:szCs w:val="24"/>
        </w:rPr>
        <w:t>β</w:t>
      </w:r>
      <w:r w:rsidR="00CC262D" w:rsidRPr="00D90751">
        <w:rPr>
          <w:rFonts w:ascii="Times New Roman" w:hAnsi="Times New Roman" w:cs="Times New Roman"/>
          <w:sz w:val="24"/>
          <w:szCs w:val="24"/>
        </w:rPr>
        <w:t xml:space="preserve"> = 0.41,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&lt; 0.001)</w:t>
      </w:r>
      <w:r w:rsidR="009A06FB">
        <w:rPr>
          <w:rFonts w:ascii="Times New Roman" w:hAnsi="Times New Roman" w:cs="Times New Roman"/>
          <w:sz w:val="24"/>
          <w:szCs w:val="24"/>
        </w:rPr>
        <w:t xml:space="preserve">, and positive </w:t>
      </w:r>
      <w:r w:rsidR="009A06FB" w:rsidRPr="00D90751">
        <w:rPr>
          <w:rFonts w:ascii="Times New Roman" w:hAnsi="Times New Roman" w:cs="Times New Roman"/>
          <w:sz w:val="24"/>
          <w:szCs w:val="24"/>
        </w:rPr>
        <w:t>(</w:t>
      </w:r>
      <w:r w:rsidR="009A06FB" w:rsidRPr="00D90751">
        <w:rPr>
          <w:rFonts w:ascii="Times New Roman" w:hAnsi="Times New Roman" w:cs="Times New Roman"/>
          <w:i/>
          <w:iCs/>
          <w:sz w:val="24"/>
          <w:szCs w:val="24"/>
        </w:rPr>
        <w:t>β</w:t>
      </w:r>
      <w:r w:rsidR="009A06FB" w:rsidRPr="00D90751">
        <w:rPr>
          <w:rFonts w:ascii="Times New Roman" w:hAnsi="Times New Roman" w:cs="Times New Roman"/>
          <w:sz w:val="24"/>
          <w:szCs w:val="24"/>
        </w:rPr>
        <w:t xml:space="preserve"> = 0.</w:t>
      </w:r>
      <w:r w:rsidR="009A06FB">
        <w:rPr>
          <w:rFonts w:ascii="Times New Roman" w:hAnsi="Times New Roman" w:cs="Times New Roman"/>
          <w:sz w:val="24"/>
          <w:szCs w:val="24"/>
        </w:rPr>
        <w:t>33</w:t>
      </w:r>
      <w:r w:rsidR="009A06FB" w:rsidRPr="00D90751">
        <w:rPr>
          <w:rFonts w:ascii="Times New Roman" w:hAnsi="Times New Roman" w:cs="Times New Roman"/>
          <w:sz w:val="24"/>
          <w:szCs w:val="24"/>
        </w:rPr>
        <w:t xml:space="preserve">, </w:t>
      </w:r>
      <w:r w:rsidR="009A06FB" w:rsidRPr="00D90751">
        <w:rPr>
          <w:rFonts w:ascii="Times New Roman" w:hAnsi="Times New Roman" w:cs="Times New Roman"/>
          <w:i/>
          <w:iCs/>
          <w:sz w:val="24"/>
          <w:szCs w:val="24"/>
        </w:rPr>
        <w:t>p</w:t>
      </w:r>
      <w:r w:rsidR="009A06FB" w:rsidRPr="00D90751">
        <w:rPr>
          <w:rFonts w:ascii="Times New Roman" w:hAnsi="Times New Roman" w:cs="Times New Roman"/>
          <w:sz w:val="24"/>
          <w:szCs w:val="24"/>
        </w:rPr>
        <w:t xml:space="preserve"> &lt; 0.001)</w:t>
      </w:r>
      <w:r w:rsidR="009A06FB">
        <w:rPr>
          <w:rFonts w:ascii="Times New Roman" w:hAnsi="Times New Roman" w:cs="Times New Roman"/>
          <w:sz w:val="24"/>
          <w:szCs w:val="24"/>
        </w:rPr>
        <w:t xml:space="preserve"> </w:t>
      </w:r>
      <w:r w:rsidR="00CC262D" w:rsidRPr="00D90751">
        <w:rPr>
          <w:rFonts w:ascii="Times New Roman" w:hAnsi="Times New Roman" w:cs="Times New Roman"/>
          <w:sz w:val="24"/>
          <w:szCs w:val="24"/>
        </w:rPr>
        <w:t xml:space="preserve">and </w:t>
      </w:r>
      <w:r w:rsidR="009A06FB">
        <w:rPr>
          <w:rFonts w:ascii="Times New Roman" w:hAnsi="Times New Roman" w:cs="Times New Roman"/>
          <w:sz w:val="24"/>
          <w:szCs w:val="24"/>
        </w:rPr>
        <w:t xml:space="preserve">negative affect </w:t>
      </w:r>
      <w:r w:rsidR="009A06FB" w:rsidRPr="00D90751">
        <w:rPr>
          <w:rFonts w:ascii="Times New Roman" w:hAnsi="Times New Roman" w:cs="Times New Roman"/>
          <w:sz w:val="24"/>
          <w:szCs w:val="24"/>
        </w:rPr>
        <w:t>(</w:t>
      </w:r>
      <w:r w:rsidR="009A06FB" w:rsidRPr="00D90751">
        <w:rPr>
          <w:rFonts w:ascii="Times New Roman" w:hAnsi="Times New Roman" w:cs="Times New Roman"/>
          <w:i/>
          <w:iCs/>
          <w:sz w:val="24"/>
          <w:szCs w:val="24"/>
        </w:rPr>
        <w:t>β</w:t>
      </w:r>
      <w:r w:rsidR="009A06FB" w:rsidRPr="00D90751">
        <w:rPr>
          <w:rFonts w:ascii="Times New Roman" w:hAnsi="Times New Roman" w:cs="Times New Roman"/>
          <w:sz w:val="24"/>
          <w:szCs w:val="24"/>
        </w:rPr>
        <w:t xml:space="preserve"> = 0.</w:t>
      </w:r>
      <w:r w:rsidR="009A06FB">
        <w:rPr>
          <w:rFonts w:ascii="Times New Roman" w:hAnsi="Times New Roman" w:cs="Times New Roman"/>
          <w:sz w:val="24"/>
          <w:szCs w:val="24"/>
        </w:rPr>
        <w:t>17</w:t>
      </w:r>
      <w:r w:rsidR="009A06FB" w:rsidRPr="00D90751">
        <w:rPr>
          <w:rFonts w:ascii="Times New Roman" w:hAnsi="Times New Roman" w:cs="Times New Roman"/>
          <w:sz w:val="24"/>
          <w:szCs w:val="24"/>
        </w:rPr>
        <w:t xml:space="preserve">, </w:t>
      </w:r>
      <w:r w:rsidR="009A06FB" w:rsidRPr="00D90751">
        <w:rPr>
          <w:rFonts w:ascii="Times New Roman" w:hAnsi="Times New Roman" w:cs="Times New Roman"/>
          <w:i/>
          <w:iCs/>
          <w:sz w:val="24"/>
          <w:szCs w:val="24"/>
        </w:rPr>
        <w:t>p</w:t>
      </w:r>
      <w:r w:rsidR="009A06FB" w:rsidRPr="00D90751">
        <w:rPr>
          <w:rFonts w:ascii="Times New Roman" w:hAnsi="Times New Roman" w:cs="Times New Roman"/>
          <w:sz w:val="24"/>
          <w:szCs w:val="24"/>
        </w:rPr>
        <w:t xml:space="preserve"> </w:t>
      </w:r>
      <w:r w:rsidR="009A06FB">
        <w:rPr>
          <w:rFonts w:ascii="Times New Roman" w:hAnsi="Times New Roman" w:cs="Times New Roman"/>
          <w:sz w:val="24"/>
          <w:szCs w:val="24"/>
        </w:rPr>
        <w:t>=</w:t>
      </w:r>
      <w:r w:rsidR="009A06FB" w:rsidRPr="00D90751">
        <w:rPr>
          <w:rFonts w:ascii="Times New Roman" w:hAnsi="Times New Roman" w:cs="Times New Roman"/>
          <w:sz w:val="24"/>
          <w:szCs w:val="24"/>
        </w:rPr>
        <w:t xml:space="preserve"> 0.0</w:t>
      </w:r>
      <w:r w:rsidR="009A06FB">
        <w:rPr>
          <w:rFonts w:ascii="Times New Roman" w:hAnsi="Times New Roman" w:cs="Times New Roman"/>
          <w:sz w:val="24"/>
          <w:szCs w:val="24"/>
        </w:rPr>
        <w:t>22</w:t>
      </w:r>
      <w:r w:rsidR="009A06FB" w:rsidRPr="00D90751">
        <w:rPr>
          <w:rFonts w:ascii="Times New Roman" w:hAnsi="Times New Roman" w:cs="Times New Roman"/>
          <w:sz w:val="24"/>
          <w:szCs w:val="24"/>
        </w:rPr>
        <w:t>)</w:t>
      </w:r>
      <w:r w:rsidR="00CC262D" w:rsidRPr="00D90751">
        <w:rPr>
          <w:rFonts w:ascii="Times New Roman" w:hAnsi="Times New Roman" w:cs="Times New Roman"/>
          <w:sz w:val="24"/>
          <w:szCs w:val="24"/>
        </w:rPr>
        <w:t>. A trend to significance was evidenced in the path from peer support to satisfaction with school (</w:t>
      </w:r>
      <w:r w:rsidR="00CC262D" w:rsidRPr="00D90751">
        <w:rPr>
          <w:rFonts w:ascii="Times New Roman" w:hAnsi="Times New Roman" w:cs="Times New Roman"/>
          <w:i/>
          <w:iCs/>
          <w:sz w:val="24"/>
          <w:szCs w:val="24"/>
        </w:rPr>
        <w:t xml:space="preserve">β </w:t>
      </w:r>
      <w:r w:rsidR="00CC262D" w:rsidRPr="00D90751">
        <w:rPr>
          <w:rFonts w:ascii="Times New Roman" w:hAnsi="Times New Roman" w:cs="Times New Roman"/>
          <w:sz w:val="24"/>
          <w:szCs w:val="24"/>
        </w:rPr>
        <w:t xml:space="preserve">= 0.16, </w:t>
      </w:r>
      <w:r w:rsidR="00CC262D" w:rsidRPr="00D90751">
        <w:rPr>
          <w:rFonts w:ascii="Times New Roman" w:hAnsi="Times New Roman" w:cs="Times New Roman"/>
          <w:i/>
          <w:iCs/>
          <w:sz w:val="24"/>
          <w:szCs w:val="24"/>
        </w:rPr>
        <w:t>p</w:t>
      </w:r>
      <w:r w:rsidR="00CC262D" w:rsidRPr="00D90751">
        <w:rPr>
          <w:rFonts w:ascii="Times New Roman" w:hAnsi="Times New Roman" w:cs="Times New Roman"/>
          <w:sz w:val="24"/>
          <w:szCs w:val="24"/>
        </w:rPr>
        <w:t xml:space="preserve"> = 0.058). That is, students who feel supported by their friends and classmates also report high values of satisfaction with life either globally perceived or based on specific domains, including satisfaction with school and affective well-being. </w:t>
      </w:r>
    </w:p>
    <w:p w14:paraId="3FBC0312" w14:textId="77777777" w:rsidR="00CC262D" w:rsidRDefault="00CC262D"/>
    <w:p w14:paraId="64E11D88" w14:textId="3B4CD30A" w:rsidR="00D76C6A" w:rsidRDefault="00D76C6A" w:rsidP="004E61F9">
      <w:pPr>
        <w:pStyle w:val="ListParagraph"/>
        <w:ind w:left="360"/>
      </w:pPr>
    </w:p>
    <w:sectPr w:rsidR="00D76C6A" w:rsidSect="00F71708">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F5561D"/>
    <w:multiLevelType w:val="hybridMultilevel"/>
    <w:tmpl w:val="A1642A68"/>
    <w:lvl w:ilvl="0" w:tplc="0409000F">
      <w:start w:val="1"/>
      <w:numFmt w:val="decimal"/>
      <w:lvlText w:val="%1."/>
      <w:lvlJc w:val="left"/>
      <w:pPr>
        <w:ind w:left="99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C679E5"/>
    <w:multiLevelType w:val="hybridMultilevel"/>
    <w:tmpl w:val="B332377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136F41BC"/>
    <w:multiLevelType w:val="hybridMultilevel"/>
    <w:tmpl w:val="2956103A"/>
    <w:lvl w:ilvl="0" w:tplc="FFFFFFFF">
      <w:start w:val="1"/>
      <w:numFmt w:val="decimal"/>
      <w:lvlText w:val="%1."/>
      <w:lvlJc w:val="left"/>
      <w:pPr>
        <w:ind w:left="72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50963F2"/>
    <w:multiLevelType w:val="hybridMultilevel"/>
    <w:tmpl w:val="EDEAF1B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74B086D"/>
    <w:multiLevelType w:val="hybridMultilevel"/>
    <w:tmpl w:val="D1C625D0"/>
    <w:lvl w:ilvl="0" w:tplc="04090017">
      <w:start w:val="1"/>
      <w:numFmt w:val="lowerLetter"/>
      <w:lvlText w:val="%1)"/>
      <w:lvlJc w:val="left"/>
      <w:pPr>
        <w:ind w:left="99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5F575D88"/>
    <w:multiLevelType w:val="hybridMultilevel"/>
    <w:tmpl w:val="F17EF222"/>
    <w:lvl w:ilvl="0" w:tplc="6D7812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147730F"/>
    <w:multiLevelType w:val="hybridMultilevel"/>
    <w:tmpl w:val="93E42B40"/>
    <w:lvl w:ilvl="0" w:tplc="0409000F">
      <w:start w:val="1"/>
      <w:numFmt w:val="decimal"/>
      <w:lvlText w:val="%1."/>
      <w:lvlJc w:val="left"/>
      <w:pPr>
        <w:ind w:left="720" w:hanging="360"/>
      </w:pPr>
    </w:lvl>
    <w:lvl w:ilvl="1" w:tplc="FFFFFFFF" w:tentative="1">
      <w:start w:val="1"/>
      <w:numFmt w:val="lowerLetter"/>
      <w:lvlText w:val="%2."/>
      <w:lvlJc w:val="left"/>
      <w:pPr>
        <w:ind w:left="1170" w:hanging="360"/>
      </w:pPr>
    </w:lvl>
    <w:lvl w:ilvl="2" w:tplc="FFFFFFFF" w:tentative="1">
      <w:start w:val="1"/>
      <w:numFmt w:val="lowerRoman"/>
      <w:lvlText w:val="%3."/>
      <w:lvlJc w:val="right"/>
      <w:pPr>
        <w:ind w:left="1890" w:hanging="180"/>
      </w:pPr>
    </w:lvl>
    <w:lvl w:ilvl="3" w:tplc="FFFFFFFF" w:tentative="1">
      <w:start w:val="1"/>
      <w:numFmt w:val="decimal"/>
      <w:lvlText w:val="%4."/>
      <w:lvlJc w:val="left"/>
      <w:pPr>
        <w:ind w:left="2610" w:hanging="360"/>
      </w:pPr>
    </w:lvl>
    <w:lvl w:ilvl="4" w:tplc="FFFFFFFF" w:tentative="1">
      <w:start w:val="1"/>
      <w:numFmt w:val="lowerLetter"/>
      <w:lvlText w:val="%5."/>
      <w:lvlJc w:val="left"/>
      <w:pPr>
        <w:ind w:left="3330" w:hanging="360"/>
      </w:pPr>
    </w:lvl>
    <w:lvl w:ilvl="5" w:tplc="FFFFFFFF" w:tentative="1">
      <w:start w:val="1"/>
      <w:numFmt w:val="lowerRoman"/>
      <w:lvlText w:val="%6."/>
      <w:lvlJc w:val="right"/>
      <w:pPr>
        <w:ind w:left="4050" w:hanging="180"/>
      </w:pPr>
    </w:lvl>
    <w:lvl w:ilvl="6" w:tplc="FFFFFFFF" w:tentative="1">
      <w:start w:val="1"/>
      <w:numFmt w:val="decimal"/>
      <w:lvlText w:val="%7."/>
      <w:lvlJc w:val="left"/>
      <w:pPr>
        <w:ind w:left="4770" w:hanging="360"/>
      </w:pPr>
    </w:lvl>
    <w:lvl w:ilvl="7" w:tplc="FFFFFFFF" w:tentative="1">
      <w:start w:val="1"/>
      <w:numFmt w:val="lowerLetter"/>
      <w:lvlText w:val="%8."/>
      <w:lvlJc w:val="left"/>
      <w:pPr>
        <w:ind w:left="5490" w:hanging="360"/>
      </w:pPr>
    </w:lvl>
    <w:lvl w:ilvl="8" w:tplc="FFFFFFFF" w:tentative="1">
      <w:start w:val="1"/>
      <w:numFmt w:val="lowerRoman"/>
      <w:lvlText w:val="%9."/>
      <w:lvlJc w:val="right"/>
      <w:pPr>
        <w:ind w:left="6210" w:hanging="180"/>
      </w:pPr>
    </w:lvl>
  </w:abstractNum>
  <w:abstractNum w:abstractNumId="7" w15:restartNumberingAfterBreak="0">
    <w:nsid w:val="76D108B6"/>
    <w:multiLevelType w:val="hybridMultilevel"/>
    <w:tmpl w:val="B33237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6E62DF4"/>
    <w:multiLevelType w:val="hybridMultilevel"/>
    <w:tmpl w:val="6D50213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BCD2DD0"/>
    <w:multiLevelType w:val="hybridMultilevel"/>
    <w:tmpl w:val="647C744A"/>
    <w:lvl w:ilvl="0" w:tplc="04090019">
      <w:start w:val="1"/>
      <w:numFmt w:val="lowerLetter"/>
      <w:lvlText w:val="%1."/>
      <w:lvlJc w:val="left"/>
      <w:pPr>
        <w:ind w:left="720" w:hanging="360"/>
      </w:pPr>
    </w:lvl>
    <w:lvl w:ilvl="1" w:tplc="FFFFFFFF" w:tentative="1">
      <w:start w:val="1"/>
      <w:numFmt w:val="lowerLetter"/>
      <w:lvlText w:val="%2."/>
      <w:lvlJc w:val="left"/>
      <w:pPr>
        <w:ind w:left="1170" w:hanging="360"/>
      </w:pPr>
    </w:lvl>
    <w:lvl w:ilvl="2" w:tplc="FFFFFFFF" w:tentative="1">
      <w:start w:val="1"/>
      <w:numFmt w:val="lowerRoman"/>
      <w:lvlText w:val="%3."/>
      <w:lvlJc w:val="right"/>
      <w:pPr>
        <w:ind w:left="1890" w:hanging="180"/>
      </w:pPr>
    </w:lvl>
    <w:lvl w:ilvl="3" w:tplc="FFFFFFFF" w:tentative="1">
      <w:start w:val="1"/>
      <w:numFmt w:val="decimal"/>
      <w:lvlText w:val="%4."/>
      <w:lvlJc w:val="left"/>
      <w:pPr>
        <w:ind w:left="2610" w:hanging="360"/>
      </w:pPr>
    </w:lvl>
    <w:lvl w:ilvl="4" w:tplc="FFFFFFFF" w:tentative="1">
      <w:start w:val="1"/>
      <w:numFmt w:val="lowerLetter"/>
      <w:lvlText w:val="%5."/>
      <w:lvlJc w:val="left"/>
      <w:pPr>
        <w:ind w:left="3330" w:hanging="360"/>
      </w:pPr>
    </w:lvl>
    <w:lvl w:ilvl="5" w:tplc="FFFFFFFF" w:tentative="1">
      <w:start w:val="1"/>
      <w:numFmt w:val="lowerRoman"/>
      <w:lvlText w:val="%6."/>
      <w:lvlJc w:val="right"/>
      <w:pPr>
        <w:ind w:left="4050" w:hanging="180"/>
      </w:pPr>
    </w:lvl>
    <w:lvl w:ilvl="6" w:tplc="FFFFFFFF" w:tentative="1">
      <w:start w:val="1"/>
      <w:numFmt w:val="decimal"/>
      <w:lvlText w:val="%7."/>
      <w:lvlJc w:val="left"/>
      <w:pPr>
        <w:ind w:left="4770" w:hanging="360"/>
      </w:pPr>
    </w:lvl>
    <w:lvl w:ilvl="7" w:tplc="FFFFFFFF" w:tentative="1">
      <w:start w:val="1"/>
      <w:numFmt w:val="lowerLetter"/>
      <w:lvlText w:val="%8."/>
      <w:lvlJc w:val="left"/>
      <w:pPr>
        <w:ind w:left="5490" w:hanging="360"/>
      </w:pPr>
    </w:lvl>
    <w:lvl w:ilvl="8" w:tplc="FFFFFFFF" w:tentative="1">
      <w:start w:val="1"/>
      <w:numFmt w:val="lowerRoman"/>
      <w:lvlText w:val="%9."/>
      <w:lvlJc w:val="right"/>
      <w:pPr>
        <w:ind w:left="6210" w:hanging="180"/>
      </w:pPr>
    </w:lvl>
  </w:abstractNum>
  <w:num w:numId="1" w16cid:durableId="486440865">
    <w:abstractNumId w:val="0"/>
  </w:num>
  <w:num w:numId="2" w16cid:durableId="1053888106">
    <w:abstractNumId w:val="3"/>
  </w:num>
  <w:num w:numId="3" w16cid:durableId="228662596">
    <w:abstractNumId w:val="8"/>
  </w:num>
  <w:num w:numId="4" w16cid:durableId="1166631218">
    <w:abstractNumId w:val="7"/>
  </w:num>
  <w:num w:numId="5" w16cid:durableId="656540243">
    <w:abstractNumId w:val="1"/>
  </w:num>
  <w:num w:numId="6" w16cid:durableId="1518274366">
    <w:abstractNumId w:val="2"/>
  </w:num>
  <w:num w:numId="7" w16cid:durableId="391081208">
    <w:abstractNumId w:val="5"/>
  </w:num>
  <w:num w:numId="8" w16cid:durableId="1769688852">
    <w:abstractNumId w:val="4"/>
  </w:num>
  <w:num w:numId="9" w16cid:durableId="1248348862">
    <w:abstractNumId w:val="9"/>
  </w:num>
  <w:num w:numId="10" w16cid:durableId="158691840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3"/>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852"/>
    <w:rsid w:val="00011C04"/>
    <w:rsid w:val="00022560"/>
    <w:rsid w:val="0005410E"/>
    <w:rsid w:val="000651FB"/>
    <w:rsid w:val="00076B82"/>
    <w:rsid w:val="0008289F"/>
    <w:rsid w:val="000B18FF"/>
    <w:rsid w:val="000B505C"/>
    <w:rsid w:val="001050DF"/>
    <w:rsid w:val="001335FF"/>
    <w:rsid w:val="0014538A"/>
    <w:rsid w:val="00155964"/>
    <w:rsid w:val="00186E50"/>
    <w:rsid w:val="001A000C"/>
    <w:rsid w:val="001F5AF1"/>
    <w:rsid w:val="00213F64"/>
    <w:rsid w:val="0021643A"/>
    <w:rsid w:val="002351F2"/>
    <w:rsid w:val="00245712"/>
    <w:rsid w:val="002547CA"/>
    <w:rsid w:val="0026504D"/>
    <w:rsid w:val="002962A1"/>
    <w:rsid w:val="002D2A7F"/>
    <w:rsid w:val="002E71E7"/>
    <w:rsid w:val="003202EA"/>
    <w:rsid w:val="00387A30"/>
    <w:rsid w:val="003B7E43"/>
    <w:rsid w:val="003D2189"/>
    <w:rsid w:val="0041653F"/>
    <w:rsid w:val="00464609"/>
    <w:rsid w:val="004C74DE"/>
    <w:rsid w:val="004E3EE3"/>
    <w:rsid w:val="004E61F9"/>
    <w:rsid w:val="004E716E"/>
    <w:rsid w:val="004F5EC5"/>
    <w:rsid w:val="004F7EF1"/>
    <w:rsid w:val="005766D8"/>
    <w:rsid w:val="0059596F"/>
    <w:rsid w:val="00597484"/>
    <w:rsid w:val="00597C15"/>
    <w:rsid w:val="005A434A"/>
    <w:rsid w:val="005F25D2"/>
    <w:rsid w:val="005F3B28"/>
    <w:rsid w:val="00623705"/>
    <w:rsid w:val="006B7183"/>
    <w:rsid w:val="006D1CBB"/>
    <w:rsid w:val="00724AC1"/>
    <w:rsid w:val="00733D3F"/>
    <w:rsid w:val="00740949"/>
    <w:rsid w:val="00752335"/>
    <w:rsid w:val="0077612B"/>
    <w:rsid w:val="007C58E9"/>
    <w:rsid w:val="007E1527"/>
    <w:rsid w:val="007E17E9"/>
    <w:rsid w:val="007E278A"/>
    <w:rsid w:val="007F2F78"/>
    <w:rsid w:val="00831331"/>
    <w:rsid w:val="0084181C"/>
    <w:rsid w:val="00893228"/>
    <w:rsid w:val="008F5561"/>
    <w:rsid w:val="00912299"/>
    <w:rsid w:val="009A06FB"/>
    <w:rsid w:val="009C49CF"/>
    <w:rsid w:val="00A35807"/>
    <w:rsid w:val="00A624A7"/>
    <w:rsid w:val="00A7210E"/>
    <w:rsid w:val="00A80528"/>
    <w:rsid w:val="00A80FD1"/>
    <w:rsid w:val="00AA4553"/>
    <w:rsid w:val="00AB7362"/>
    <w:rsid w:val="00AD64A4"/>
    <w:rsid w:val="00B16766"/>
    <w:rsid w:val="00B16EF9"/>
    <w:rsid w:val="00B24030"/>
    <w:rsid w:val="00B7512B"/>
    <w:rsid w:val="00B837F8"/>
    <w:rsid w:val="00B91A3D"/>
    <w:rsid w:val="00B94358"/>
    <w:rsid w:val="00B94C7D"/>
    <w:rsid w:val="00BC4CF1"/>
    <w:rsid w:val="00BD06C5"/>
    <w:rsid w:val="00C0149D"/>
    <w:rsid w:val="00C3610D"/>
    <w:rsid w:val="00C444D0"/>
    <w:rsid w:val="00C62CF6"/>
    <w:rsid w:val="00C74A3E"/>
    <w:rsid w:val="00C751D3"/>
    <w:rsid w:val="00CB2B8A"/>
    <w:rsid w:val="00CB648B"/>
    <w:rsid w:val="00CB65BB"/>
    <w:rsid w:val="00CB7225"/>
    <w:rsid w:val="00CC262D"/>
    <w:rsid w:val="00CC2DCF"/>
    <w:rsid w:val="00CC4B21"/>
    <w:rsid w:val="00D23337"/>
    <w:rsid w:val="00D500C0"/>
    <w:rsid w:val="00D5572A"/>
    <w:rsid w:val="00D6234C"/>
    <w:rsid w:val="00D74B42"/>
    <w:rsid w:val="00D76C6A"/>
    <w:rsid w:val="00D9126E"/>
    <w:rsid w:val="00DA23B6"/>
    <w:rsid w:val="00DA4852"/>
    <w:rsid w:val="00DE462E"/>
    <w:rsid w:val="00E130D9"/>
    <w:rsid w:val="00E17C71"/>
    <w:rsid w:val="00E94C37"/>
    <w:rsid w:val="00EA123F"/>
    <w:rsid w:val="00EA5F5E"/>
    <w:rsid w:val="00EB122C"/>
    <w:rsid w:val="00EB37E2"/>
    <w:rsid w:val="00F1491D"/>
    <w:rsid w:val="00F32AB3"/>
    <w:rsid w:val="00F33A51"/>
    <w:rsid w:val="00F3542A"/>
    <w:rsid w:val="00F71708"/>
    <w:rsid w:val="00F924A8"/>
    <w:rsid w:val="00FB47BF"/>
    <w:rsid w:val="00FC26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02724D"/>
  <w15:chartTrackingRefBased/>
  <w15:docId w15:val="{E08C9B23-1506-4D83-BCBF-F13C066BA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A485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A485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A485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A485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A485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A485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485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485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485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485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A485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A485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485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485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485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485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485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4852"/>
    <w:rPr>
      <w:rFonts w:eastAsiaTheme="majorEastAsia" w:cstheme="majorBidi"/>
      <w:color w:val="272727" w:themeColor="text1" w:themeTint="D8"/>
    </w:rPr>
  </w:style>
  <w:style w:type="paragraph" w:styleId="Title">
    <w:name w:val="Title"/>
    <w:basedOn w:val="Normal"/>
    <w:next w:val="Normal"/>
    <w:link w:val="TitleChar"/>
    <w:uiPriority w:val="10"/>
    <w:qFormat/>
    <w:rsid w:val="00DA485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A48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485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A485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4852"/>
    <w:pPr>
      <w:spacing w:before="160"/>
      <w:jc w:val="center"/>
    </w:pPr>
    <w:rPr>
      <w:i/>
      <w:iCs/>
      <w:color w:val="404040" w:themeColor="text1" w:themeTint="BF"/>
    </w:rPr>
  </w:style>
  <w:style w:type="character" w:customStyle="1" w:styleId="QuoteChar">
    <w:name w:val="Quote Char"/>
    <w:basedOn w:val="DefaultParagraphFont"/>
    <w:link w:val="Quote"/>
    <w:uiPriority w:val="29"/>
    <w:rsid w:val="00DA4852"/>
    <w:rPr>
      <w:i/>
      <w:iCs/>
      <w:color w:val="404040" w:themeColor="text1" w:themeTint="BF"/>
    </w:rPr>
  </w:style>
  <w:style w:type="paragraph" w:styleId="ListParagraph">
    <w:name w:val="List Paragraph"/>
    <w:basedOn w:val="Normal"/>
    <w:uiPriority w:val="34"/>
    <w:qFormat/>
    <w:rsid w:val="00DA4852"/>
    <w:pPr>
      <w:ind w:left="720"/>
      <w:contextualSpacing/>
    </w:pPr>
  </w:style>
  <w:style w:type="character" w:styleId="IntenseEmphasis">
    <w:name w:val="Intense Emphasis"/>
    <w:basedOn w:val="DefaultParagraphFont"/>
    <w:uiPriority w:val="21"/>
    <w:qFormat/>
    <w:rsid w:val="00DA4852"/>
    <w:rPr>
      <w:i/>
      <w:iCs/>
      <w:color w:val="0F4761" w:themeColor="accent1" w:themeShade="BF"/>
    </w:rPr>
  </w:style>
  <w:style w:type="paragraph" w:styleId="IntenseQuote">
    <w:name w:val="Intense Quote"/>
    <w:basedOn w:val="Normal"/>
    <w:next w:val="Normal"/>
    <w:link w:val="IntenseQuoteChar"/>
    <w:uiPriority w:val="30"/>
    <w:qFormat/>
    <w:rsid w:val="00DA485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A4852"/>
    <w:rPr>
      <w:i/>
      <w:iCs/>
      <w:color w:val="0F4761" w:themeColor="accent1" w:themeShade="BF"/>
    </w:rPr>
  </w:style>
  <w:style w:type="character" w:styleId="IntenseReference">
    <w:name w:val="Intense Reference"/>
    <w:basedOn w:val="DefaultParagraphFont"/>
    <w:uiPriority w:val="32"/>
    <w:qFormat/>
    <w:rsid w:val="00DA4852"/>
    <w:rPr>
      <w:b/>
      <w:bCs/>
      <w:smallCaps/>
      <w:color w:val="0F4761" w:themeColor="accent1" w:themeShade="BF"/>
      <w:spacing w:val="5"/>
    </w:rPr>
  </w:style>
  <w:style w:type="character" w:styleId="Hyperlink">
    <w:name w:val="Hyperlink"/>
    <w:basedOn w:val="DefaultParagraphFont"/>
    <w:uiPriority w:val="99"/>
    <w:semiHidden/>
    <w:unhideWhenUsed/>
    <w:rsid w:val="00A35807"/>
    <w:rPr>
      <w:color w:val="0000FF"/>
      <w:u w:val="single"/>
    </w:rPr>
  </w:style>
  <w:style w:type="character" w:styleId="Emphasis">
    <w:name w:val="Emphasis"/>
    <w:basedOn w:val="DefaultParagraphFont"/>
    <w:uiPriority w:val="20"/>
    <w:qFormat/>
    <w:rsid w:val="00EB37E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2</Pages>
  <Words>417</Words>
  <Characters>2185</Characters>
  <Application>Microsoft Office Word</Application>
  <DocSecurity>0</DocSecurity>
  <Lines>32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Edita Fino</dc:creator>
  <cp:keywords/>
  <dc:description/>
  <cp:lastModifiedBy>Edita Fino</cp:lastModifiedBy>
  <cp:revision>30</cp:revision>
  <dcterms:created xsi:type="dcterms:W3CDTF">2024-07-10T13:19:00Z</dcterms:created>
  <dcterms:modified xsi:type="dcterms:W3CDTF">2024-07-10T14:59:00Z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8be48eff-5e1b-414f-935e-3def9e6994f2</vt:lpwstr>
  </property>
</Properties>
</file>