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91E768" w14:textId="77777777" w:rsidR="00EC64EF" w:rsidRPr="001F3BC8" w:rsidRDefault="00EC64EF" w:rsidP="00EC64EF">
      <w:pPr>
        <w:spacing w:after="200" w:line="276" w:lineRule="auto"/>
        <w:jc w:val="center"/>
        <w:rPr>
          <w:rFonts w:ascii="Arial" w:eastAsia="Calibri" w:hAnsi="Arial" w:cs="Arial"/>
          <w:b/>
          <w:i/>
          <w:color w:val="BFBFBF"/>
          <w:kern w:val="0"/>
          <w:sz w:val="32"/>
          <w:szCs w:val="28"/>
          <w14:ligatures w14:val="none"/>
        </w:rPr>
      </w:pPr>
      <w:bookmarkStart w:id="0" w:name="_Hlk90459654"/>
      <w:bookmarkStart w:id="1" w:name="_Hlk102559968"/>
      <w:bookmarkStart w:id="2" w:name="_Hlk90455333"/>
      <w:r w:rsidRPr="001F3BC8">
        <w:rPr>
          <w:rFonts w:ascii="Arial" w:eastAsia="Calibri" w:hAnsi="Arial" w:cs="Arial"/>
          <w:b/>
          <w:i/>
          <w:color w:val="BFBFBF"/>
          <w:kern w:val="0"/>
          <w:sz w:val="32"/>
          <w:szCs w:val="28"/>
          <w14:ligatures w14:val="none"/>
        </w:rPr>
        <w:t>Electronic Supplementary Material</w:t>
      </w:r>
    </w:p>
    <w:p w14:paraId="5D06D10D" w14:textId="77777777" w:rsidR="00282D4E" w:rsidRPr="00282D4E" w:rsidRDefault="00282D4E" w:rsidP="00282D4E">
      <w:pPr>
        <w:spacing w:after="200" w:line="276" w:lineRule="auto"/>
        <w:jc w:val="center"/>
        <w:rPr>
          <w:rFonts w:ascii="Arial" w:eastAsia="Times New Roman" w:hAnsi="Arial" w:cs="Arial"/>
          <w:b/>
          <w:bCs/>
          <w:kern w:val="0"/>
          <w:sz w:val="32"/>
          <w:szCs w:val="32"/>
          <w:lang w:eastAsia="de-DE"/>
          <w14:ligatures w14:val="none"/>
        </w:rPr>
      </w:pPr>
      <w:bookmarkStart w:id="3" w:name="_Hlk145501049"/>
      <w:bookmarkEnd w:id="0"/>
      <w:bookmarkEnd w:id="1"/>
      <w:r w:rsidRPr="00282D4E">
        <w:rPr>
          <w:rFonts w:ascii="Arial" w:eastAsia="Times New Roman" w:hAnsi="Arial" w:cs="Arial"/>
          <w:b/>
          <w:bCs/>
          <w:kern w:val="0"/>
          <w:sz w:val="32"/>
          <w:szCs w:val="32"/>
          <w:lang w:eastAsia="de-DE"/>
          <w14:ligatures w14:val="none"/>
        </w:rPr>
        <w:t>Post-cardiotomy Extracorporeal Life Support:</w:t>
      </w:r>
    </w:p>
    <w:p w14:paraId="698EB4C4" w14:textId="77777777" w:rsidR="00282D4E" w:rsidRPr="00282D4E" w:rsidRDefault="00282D4E" w:rsidP="00282D4E">
      <w:pPr>
        <w:spacing w:after="200" w:line="276" w:lineRule="auto"/>
        <w:jc w:val="center"/>
        <w:rPr>
          <w:rFonts w:ascii="Arial" w:eastAsia="Times New Roman" w:hAnsi="Arial" w:cs="Arial"/>
          <w:b/>
          <w:bCs/>
          <w:kern w:val="0"/>
          <w:sz w:val="32"/>
          <w:szCs w:val="32"/>
          <w:lang w:eastAsia="de-DE"/>
          <w14:ligatures w14:val="none"/>
        </w:rPr>
      </w:pPr>
      <w:r w:rsidRPr="00282D4E">
        <w:rPr>
          <w:rFonts w:ascii="Arial" w:eastAsia="Times New Roman" w:hAnsi="Arial" w:cs="Arial"/>
          <w:b/>
          <w:bCs/>
          <w:kern w:val="0"/>
          <w:sz w:val="32"/>
          <w:szCs w:val="32"/>
          <w:lang w:eastAsia="de-DE"/>
          <w14:ligatures w14:val="none"/>
        </w:rPr>
        <w:t>A Cohort of Cannulation in the General Ward</w:t>
      </w:r>
    </w:p>
    <w:bookmarkEnd w:id="3"/>
    <w:p w14:paraId="5F936CAF" w14:textId="77777777" w:rsidR="00EC64EF" w:rsidRPr="001F3BC8" w:rsidRDefault="00EC64EF" w:rsidP="00EC64EF">
      <w:pPr>
        <w:spacing w:after="0" w:line="360" w:lineRule="auto"/>
        <w:jc w:val="center"/>
        <w:rPr>
          <w:rFonts w:ascii="Arial" w:eastAsia="Times New Roman" w:hAnsi="Arial" w:cs="Arial"/>
          <w:b/>
          <w:kern w:val="0"/>
          <w:sz w:val="20"/>
          <w:szCs w:val="24"/>
          <w:lang w:eastAsia="de-DE"/>
          <w14:ligatures w14:val="none"/>
        </w:rPr>
      </w:pPr>
    </w:p>
    <w:p w14:paraId="326AFD1E" w14:textId="46F5D259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b/>
          <w:kern w:val="0"/>
          <w:sz w:val="20"/>
          <w:szCs w:val="24"/>
          <w:lang w:eastAsia="de-DE"/>
          <w14:ligatures w14:val="none"/>
        </w:rPr>
        <w:t xml:space="preserve">Corresponding author: </w:t>
      </w:r>
      <w:r w:rsidRPr="001F3BC8">
        <w:rPr>
          <w:rFonts w:ascii="Arial" w:eastAsia="Times New Roman" w:hAnsi="Arial" w:cs="Arial"/>
          <w:b/>
          <w:kern w:val="0"/>
          <w:sz w:val="20"/>
          <w:szCs w:val="24"/>
          <w:lang w:eastAsia="de-DE"/>
          <w14:ligatures w14:val="none"/>
        </w:rPr>
        <w:br/>
      </w:r>
      <w:bookmarkEnd w:id="2"/>
      <w:proofErr w:type="spellStart"/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>Dr.</w:t>
      </w:r>
      <w:proofErr w:type="spellEnd"/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 xml:space="preserve"> Bari Gábor</w:t>
      </w:r>
    </w:p>
    <w:p w14:paraId="3B23811A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 xml:space="preserve">Clinic of Internal Medicine, </w:t>
      </w:r>
    </w:p>
    <w:p w14:paraId="504B5233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 xml:space="preserve">Department of Cardiac Surgery, </w:t>
      </w:r>
    </w:p>
    <w:p w14:paraId="4D7D3DB1" w14:textId="5C1C99F6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>University of Szeged, Szeged, Hungary</w:t>
      </w:r>
    </w:p>
    <w:p w14:paraId="58B4885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>Semmelweis str. 8., 6726, Szeged, Hungary</w:t>
      </w:r>
    </w:p>
    <w:p w14:paraId="313C9713" w14:textId="525DBF5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  <w:r w:rsidRPr="001F3BC8"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  <w:t xml:space="preserve">e-mail: </w:t>
      </w:r>
      <w:hyperlink r:id="rId7" w:history="1">
        <w:r w:rsidRPr="001F3BC8">
          <w:rPr>
            <w:rStyle w:val="Hyperlink"/>
            <w:rFonts w:ascii="Arial" w:eastAsia="Times New Roman" w:hAnsi="Arial" w:cs="Arial"/>
            <w:kern w:val="0"/>
            <w:sz w:val="20"/>
            <w:szCs w:val="24"/>
            <w:lang w:eastAsia="de-DE"/>
            <w14:ligatures w14:val="none"/>
          </w:rPr>
          <w:t>drbarigabor@gmail.com</w:t>
        </w:r>
      </w:hyperlink>
    </w:p>
    <w:p w14:paraId="2E1A51FC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6EA4D94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32D6935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57388CE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1EE447A6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52C29ABD" w14:textId="77777777" w:rsidR="00EC64EF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0A231EAE" w14:textId="77777777" w:rsidR="001F3BC8" w:rsidRPr="001F3BC8" w:rsidRDefault="001F3BC8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4DD065C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7E69E5FA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48D7C9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60B5C2E1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2FBA48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70BD1C7C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98FE01F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02DC22C9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77DBE986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94D8DB8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55C4D6D4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711E442A" w14:textId="77777777" w:rsidR="00EC64EF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02F4B5F8" w14:textId="77777777" w:rsidR="000C0DC8" w:rsidRPr="001F3BC8" w:rsidRDefault="000C0DC8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EBC5758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78DE81B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37E46A0A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BCE1B0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08CD88EE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9976B81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23ED5FCC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4F246680" w14:textId="77777777" w:rsidR="00EC64EF" w:rsidRPr="001F3BC8" w:rsidRDefault="00EC64EF" w:rsidP="00EC64EF">
      <w:pPr>
        <w:spacing w:after="0" w:line="360" w:lineRule="auto"/>
        <w:rPr>
          <w:rFonts w:ascii="Arial" w:eastAsia="Times New Roman" w:hAnsi="Arial" w:cs="Arial"/>
          <w:kern w:val="0"/>
          <w:sz w:val="20"/>
          <w:szCs w:val="24"/>
          <w:lang w:eastAsia="de-DE"/>
          <w14:ligatures w14:val="none"/>
        </w:rPr>
      </w:pPr>
    </w:p>
    <w:p w14:paraId="097500B8" w14:textId="5438FF62" w:rsidR="006E098A" w:rsidRPr="00EA6DE7" w:rsidRDefault="006E098A" w:rsidP="006E098A">
      <w:pPr>
        <w:spacing w:after="0" w:line="360" w:lineRule="auto"/>
        <w:rPr>
          <w:rFonts w:ascii="Arial" w:eastAsia="Calibri" w:hAnsi="Arial" w:cs="Arial"/>
          <w:b/>
          <w:kern w:val="0"/>
          <w:sz w:val="28"/>
          <w:szCs w:val="28"/>
          <w:lang w:val="en-US"/>
          <w14:ligatures w14:val="none"/>
        </w:rPr>
      </w:pPr>
      <w:r w:rsidRPr="00ED3143">
        <w:rPr>
          <w:rFonts w:ascii="Arial" w:eastAsia="Calibri" w:hAnsi="Arial" w:cs="Arial"/>
          <w:b/>
          <w:kern w:val="0"/>
          <w:sz w:val="28"/>
          <w:szCs w:val="28"/>
          <w:lang w:val="en-US"/>
          <w14:ligatures w14:val="none"/>
        </w:rPr>
        <w:lastRenderedPageBreak/>
        <w:t>Complete affiliations and list of PELS Investigators</w:t>
      </w:r>
      <w:r w:rsidR="00282D4E">
        <w:rPr>
          <w:rFonts w:ascii="Arial" w:eastAsia="Calibri" w:hAnsi="Arial" w:cs="Arial"/>
          <w:b/>
          <w:kern w:val="0"/>
          <w:sz w:val="28"/>
          <w:szCs w:val="28"/>
          <w:lang w:val="en-US"/>
          <w14:ligatures w14:val="none"/>
        </w:rPr>
        <w:br/>
      </w:r>
    </w:p>
    <w:p w14:paraId="68A9359C" w14:textId="77777777" w:rsidR="006E098A" w:rsidRPr="001F3BC8" w:rsidRDefault="006E098A" w:rsidP="006E098A">
      <w:pPr>
        <w:spacing w:after="0" w:line="240" w:lineRule="auto"/>
        <w:rPr>
          <w:rFonts w:ascii="Arial" w:eastAsia="Times New Roman" w:hAnsi="Arial" w:cs="Arial"/>
          <w:color w:val="BFBFBF"/>
          <w:kern w:val="0"/>
          <w:sz w:val="24"/>
          <w:szCs w:val="24"/>
          <w:lang w:val="en-US"/>
          <w14:ligatures w14:val="none"/>
        </w:rPr>
      </w:pPr>
    </w:p>
    <w:p w14:paraId="3E7A864D" w14:textId="3E3E8EA4" w:rsidR="006E098A" w:rsidRPr="00EA6DE7" w:rsidRDefault="006E098A" w:rsidP="006E098A">
      <w:pPr>
        <w:spacing w:after="0" w:line="480" w:lineRule="auto"/>
        <w:jc w:val="both"/>
        <w:rPr>
          <w:rFonts w:ascii="Arial" w:eastAsia="Calibri" w:hAnsi="Arial" w:cs="Arial"/>
          <w:kern w:val="0"/>
          <w:szCs w:val="24"/>
          <w14:ligatures w14:val="none"/>
        </w:rPr>
      </w:pPr>
      <w:bookmarkStart w:id="4" w:name="_Hlk98255551"/>
      <w:r w:rsidRPr="00EA6DE7">
        <w:rPr>
          <w:rFonts w:ascii="Arial" w:eastAsia="Calibri" w:hAnsi="Arial" w:cs="Arial"/>
          <w:kern w:val="0"/>
          <w:szCs w:val="24"/>
          <w14:ligatures w14:val="none"/>
        </w:rPr>
        <w:t>Gabor Bari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1,2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Silvia Mariani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1,3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Bas C.T. van Bussel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4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Samuel Heuts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1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, Justine Ravaux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1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Maria Elena De Piero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="001B7170">
        <w:rPr>
          <w:rFonts w:ascii="Arial" w:eastAsia="Calibri" w:hAnsi="Arial" w:cs="Arial"/>
          <w:kern w:val="0"/>
          <w:szCs w:val="24"/>
          <w14:ligatures w14:val="none"/>
        </w:rPr>
        <w:t>Michele Di Mauro</w:t>
      </w:r>
      <w:r w:rsidR="001B7170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</w:t>
      </w:r>
      <w:r w:rsidR="001B7170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Dominik Wiedeman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5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Ann-Kristin Schaefer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5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, Luca Conci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5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Diyar Saeed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6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Jawad Khalil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6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, Sven Lehmann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6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Matteo Pozzi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7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Jean-Francois Obadia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7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,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 xml:space="preserve">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Antonio Loforte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8,9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Udo Boeken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10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Nikolaos Kalampokas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10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Robertas Samalavicius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11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Agne Jankuviene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11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Karl Bounader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12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Erwan Flecher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12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,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Xiaotong Hou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13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Jeroen J.H. Bunge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14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Dinis Dos Reis Miranda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14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Hergen Buscher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15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Kogulan Sriranjan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15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Leonardo Salazar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16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Bart Meyns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17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Daniel Herr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18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Michael A Mazzeffi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18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Sacha Matteucci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19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Marco Di Eusanio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19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Sandro Sponga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20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Igor Vendramin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20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>Graeme MacLaren</w:t>
      </w:r>
      <w:r w:rsidRPr="00EA6DE7">
        <w:rPr>
          <w:rFonts w:ascii="Arial" w:eastAsia="Calibri" w:hAnsi="Arial" w:cs="Arial"/>
          <w:kern w:val="0"/>
          <w:szCs w:val="24"/>
          <w:vertAlign w:val="superscript"/>
          <w:lang w:val="en-US"/>
          <w14:ligatures w14:val="none"/>
        </w:rPr>
        <w:t>21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Vitaly Sorokin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21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proofErr w:type="spellStart"/>
      <w:r w:rsidRPr="00EA6DE7">
        <w:rPr>
          <w:rFonts w:ascii="Arial" w:eastAsia="Calibri" w:hAnsi="Arial" w:cs="Arial"/>
          <w:kern w:val="0"/>
          <w:szCs w:val="24"/>
          <w14:ligatures w14:val="none"/>
        </w:rPr>
        <w:t>Kollengode</w:t>
      </w:r>
      <w:proofErr w:type="spellEnd"/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 Ramanathan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21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Claudio Russo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22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Alessandro Costetti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22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Francesco Formica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2,23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="003B79FF">
        <w:rPr>
          <w:rFonts w:ascii="Arial" w:eastAsia="Calibri" w:hAnsi="Arial" w:cs="Arial"/>
          <w:kern w:val="0"/>
          <w:szCs w:val="24"/>
          <w14:ligatures w14:val="none"/>
        </w:rPr>
        <w:t>Giovanni Marchetto</w:t>
      </w:r>
      <w:r w:rsidR="003B79FF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</w:t>
      </w:r>
      <w:r w:rsidR="003B79FF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Pranya Sakiyalak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24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Antonio Fiore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25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Daniele Camboni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26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proofErr w:type="spellStart"/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Chistof</w:t>
      </w:r>
      <w:proofErr w:type="spellEnd"/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 Schmid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26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 xml:space="preserve">,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Giuseppe Maria Raffa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27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Rodrigo Diaz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28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 xml:space="preserve">, 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Roberto Castillo</w:t>
      </w:r>
      <w:r w:rsidRPr="00EA6DE7">
        <w:rPr>
          <w:rFonts w:ascii="Arial" w:eastAsia="Calibri" w:hAnsi="Arial" w:cs="Arial"/>
          <w:bCs/>
          <w:kern w:val="0"/>
          <w:vertAlign w:val="superscript"/>
          <w:lang w:val="en-US"/>
          <w14:ligatures w14:val="none"/>
        </w:rPr>
        <w:t>28</w:t>
      </w:r>
      <w:r w:rsidRPr="00EA6DE7">
        <w:rPr>
          <w:rFonts w:ascii="Arial" w:eastAsia="Calibri" w:hAnsi="Arial" w:cs="Arial"/>
          <w:bCs/>
          <w:kern w:val="0"/>
          <w:lang w:val="en-US"/>
          <w14:ligatures w14:val="none"/>
        </w:rPr>
        <w:t>,</w:t>
      </w:r>
      <w:r w:rsidRPr="00EA6DE7">
        <w:rPr>
          <w:rFonts w:ascii="Arial" w:eastAsia="Calibri" w:hAnsi="Arial" w:cs="Arial"/>
          <w:kern w:val="0"/>
          <w:szCs w:val="24"/>
          <w:lang w:val="en-US"/>
          <w14:ligatures w14:val="none"/>
        </w:rPr>
        <w:t xml:space="preserve"> 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I-wen Wang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29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Jae-Seung Jung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30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Jan Belohlavek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31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Tomas Grus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32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Vin Pellegrino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33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Giacomo Bianchi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34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Marco Solinas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34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Matteo Pettinari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35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Alessandro Barbone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36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José P. Garcia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37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Kiran Shekar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38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Glenn Whitman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39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, Roberto Lorusso</w:t>
      </w:r>
      <w:r w:rsidRPr="00EA6DE7">
        <w:rPr>
          <w:rFonts w:ascii="Arial" w:eastAsia="Calibri" w:hAnsi="Arial" w:cs="Arial"/>
          <w:kern w:val="0"/>
          <w:szCs w:val="24"/>
          <w:vertAlign w:val="superscript"/>
          <w14:ligatures w14:val="none"/>
        </w:rPr>
        <w:t>1</w:t>
      </w:r>
      <w:r w:rsidRPr="00EA6DE7">
        <w:rPr>
          <w:rFonts w:ascii="Arial" w:eastAsia="Calibri" w:hAnsi="Arial" w:cs="Arial"/>
          <w:kern w:val="0"/>
          <w:szCs w:val="24"/>
          <w14:ligatures w14:val="none"/>
        </w:rPr>
        <w:t>.</w:t>
      </w:r>
    </w:p>
    <w:bookmarkEnd w:id="4"/>
    <w:p w14:paraId="0E87CDFD" w14:textId="77777777" w:rsidR="006E098A" w:rsidRPr="00EA6DE7" w:rsidRDefault="006E098A" w:rsidP="006E098A">
      <w:pPr>
        <w:spacing w:after="0" w:line="480" w:lineRule="auto"/>
        <w:jc w:val="both"/>
        <w:rPr>
          <w:rFonts w:ascii="Arial" w:eastAsia="Calibri" w:hAnsi="Arial" w:cs="Arial"/>
          <w:kern w:val="0"/>
          <w:szCs w:val="24"/>
          <w:lang w:val="en-US"/>
          <w14:ligatures w14:val="none"/>
        </w:rPr>
      </w:pPr>
    </w:p>
    <w:p w14:paraId="73F84813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Cardio-Thoracic Surgery Department, and Cardiovascular Research Institute Maastricht, Maastricht, The Netherlands.</w:t>
      </w:r>
    </w:p>
    <w:p w14:paraId="48E55361" w14:textId="7D2AA52A" w:rsidR="006E098A" w:rsidRPr="001F3BC8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1F3BC8">
        <w:rPr>
          <w:rFonts w:ascii="Arial" w:eastAsia="Calibri" w:hAnsi="Arial" w:cs="Arial"/>
          <w:sz w:val="20"/>
        </w:rPr>
        <w:t xml:space="preserve">Clinic of Internal Medicine, </w:t>
      </w:r>
      <w:r w:rsidRPr="00EA6DE7">
        <w:rPr>
          <w:rFonts w:ascii="Arial" w:eastAsia="Calibri" w:hAnsi="Arial" w:cs="Arial"/>
          <w:sz w:val="20"/>
        </w:rPr>
        <w:t>Department of Cardiac Surgery, University of Szeged, Szeged</w:t>
      </w:r>
    </w:p>
    <w:p w14:paraId="3FD3CB61" w14:textId="6EDA546A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Cardiac Surgery Unit, San Gerardo Hospital, Monza, Italy</w:t>
      </w:r>
    </w:p>
    <w:p w14:paraId="182AEE7C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Intensive Care Medicine, and Care and Public Health Research Institute, Maastricht, The Netherlands.</w:t>
      </w:r>
    </w:p>
    <w:p w14:paraId="420BD873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Department of Cardiac Surgery, Medical University of Vienna, Vienna, Austria </w:t>
      </w:r>
    </w:p>
    <w:p w14:paraId="5B7B7F9A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Cardiac Surgery, Leipzig Heart Center, Leipzig, Germany</w:t>
      </w:r>
    </w:p>
    <w:p w14:paraId="2BDB3041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Cardiac Surgery, Louis Pradel Cardiologic Hospital, Lyon, France</w:t>
      </w:r>
    </w:p>
    <w:p w14:paraId="12D70A61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  <w:t>Division of Cardiac Surgery, IRCCS Azienda Ospedaliero-Universitaria di Bologna, Bologna, Italy.</w:t>
      </w:r>
    </w:p>
    <w:p w14:paraId="5EB5D9C4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14:ligatures w14:val="none"/>
        </w:rPr>
        <w:t>University of Turin, Turin, Italy</w:t>
      </w:r>
    </w:p>
    <w:p w14:paraId="01702CB1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Cardiac Surgery, Medical Faculty, Heinrich Heine University, Duesseldorf, Germany.</w:t>
      </w:r>
    </w:p>
    <w:p w14:paraId="476F38C6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II Department of Anesthesiology, Centre of Anesthesia, Intensive Care and Pain management, Vilnius University Hospital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Santariskiu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Klinikos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, Vilnius, Lithuania.</w:t>
      </w:r>
    </w:p>
    <w:p w14:paraId="10E1DFCC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Division of Cardiothoracic and Vascular Surgery,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Pontchaillou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University Hospital, Rennes, France.</w:t>
      </w:r>
    </w:p>
    <w:p w14:paraId="44534836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Center for Cardiac Intensive Care, Beijing Institute of Heart, Lung, and Blood Vessels Diseases, Beijing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Anzhen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Hospital, Capital Medical University, Beijing, China.</w:t>
      </w:r>
    </w:p>
    <w:p w14:paraId="4A0614CF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lastRenderedPageBreak/>
        <w:t>Department of Intensive Care Adults, and Department of cardiology, Erasmus MC, Rotterdam, The Netherlands.</w:t>
      </w:r>
    </w:p>
    <w:p w14:paraId="66593731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Intensive Care Medicine, Center of Applied Medical Research, St Vincent's Hospital, Darlinghurst, NSW, Australia.</w:t>
      </w:r>
    </w:p>
    <w:p w14:paraId="07A74585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Cardiology, Fundación Cardiovascular de Colombia, Bucaramanga, Colombia.</w:t>
      </w:r>
    </w:p>
    <w:p w14:paraId="3722B651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Cardiac Surgery, University Hospitals Leuven and Department of Cardiovascular Sciences, University of Leuven, Leuven, Belgium.</w:t>
      </w:r>
    </w:p>
    <w:p w14:paraId="49B90157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Departments of Medicine and Surgery, University of Maryland, Baltimore, USA.</w:t>
      </w:r>
    </w:p>
    <w:p w14:paraId="59753E1F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  <w:t>SOD Cardiochirurgia Ospedali Riuniti 'Umberto I - Lancisi - Salesi' Università Politecnica delle Marche, Ancona, Italy.</w:t>
      </w:r>
    </w:p>
    <w:p w14:paraId="01DD0B19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Division of Cardiac Surgery, Cardiothoracic Department, University Hospital of Udine, Udine, Italy.</w:t>
      </w:r>
    </w:p>
    <w:p w14:paraId="17FF7DC6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Cardiothoracic Intensive Care Unit, National University Heart Centre, National University Hospital, Singapore, Singapore.</w:t>
      </w:r>
    </w:p>
    <w:p w14:paraId="3F88D78B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Cardiac Surgery Unit, Cardiac Thoracic and Vascular Department, Niguarda Hospital, Milan, Italy.</w:t>
      </w:r>
    </w:p>
    <w:p w14:paraId="7FC1CC54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Medicine and Surgery, University of Parma, Parma, Italy.</w:t>
      </w:r>
    </w:p>
    <w:p w14:paraId="48C8B4BE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Division of Cardiovascular and Thoracic Surgery, Department of Surgery, Faculty of Medicine Siriraj Hospital, Mahidol University, Bangkok, Thailand.</w:t>
      </w:r>
    </w:p>
    <w:p w14:paraId="56CAAB2C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Department of Cardio-Thoracic Surgery, University Hospital Henri-Mondor,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Créteil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, Paris, France. </w:t>
      </w:r>
    </w:p>
    <w:p w14:paraId="3815A222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Cardiothoracic Surgery, University Medical Center Regensburg, Regensburg, Germany.</w:t>
      </w:r>
    </w:p>
    <w:p w14:paraId="30F9C273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for the Treatment and Study of Cardiothoracic Diseases and Cardiothoracic Transplantation, IRCCS-ISMETT (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Istituto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Mediterraneo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per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i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Trapianti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e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Terapie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ad Alta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Specializzazione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), Palermo, Italy. </w:t>
      </w:r>
    </w:p>
    <w:p w14:paraId="78A59648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pt-BR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pt-BR"/>
          <w14:ligatures w14:val="none"/>
        </w:rPr>
        <w:t>ECMO Unit, Departamento de Anestesia, Clínica Las Condes, Las Condes, Santiago, Chile.</w:t>
      </w:r>
    </w:p>
    <w:p w14:paraId="03834690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14:ligatures w14:val="none"/>
        </w:rPr>
        <w:t>Division of Cardiac Surgery, Memorial Healthcare System, Hollywood, FL 33021, USA.</w:t>
      </w:r>
    </w:p>
    <w:p w14:paraId="5E36C645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Department of Thoracic and Cardiovascular Surgery, Korea University Anam Hospital, Seoul, South Korea.</w:t>
      </w:r>
    </w:p>
    <w:p w14:paraId="76613B9A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2nd Department of Internal Medicine, Cardiovascular Medicine General Teaching Hospital and 1st Faculty of Medicine, Charles University in Prague, Prague, Czech Republic.</w:t>
      </w:r>
    </w:p>
    <w:p w14:paraId="0B386A6D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2nd Department of Cardiovascular Surgery, First Faculty of Medicine, Charles University and General University Hospital in Prague, Prague, Czech Republic.</w:t>
      </w:r>
    </w:p>
    <w:p w14:paraId="0E57853B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Intensive Care Unit, The Alfred Hospital, Melbourne, VIC, Australia.</w:t>
      </w:r>
    </w:p>
    <w:p w14:paraId="4E9EF3A9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it-IT"/>
          <w14:ligatures w14:val="none"/>
        </w:rPr>
        <w:t>Ospedale del Cuore Fondazione Toscana "G. Monasterio", Massa, Italy.</w:t>
      </w:r>
    </w:p>
    <w:p w14:paraId="42F68252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Department of Cardiovascular Surgery,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Ziekenhuis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Oost-Limburg, Genk, Belgium.</w:t>
      </w:r>
    </w:p>
    <w:p w14:paraId="05F25B29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Cardiac Surgery Unit, IRCCS </w:t>
      </w:r>
      <w:proofErr w:type="spellStart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Humanitas</w:t>
      </w:r>
      <w:proofErr w:type="spellEnd"/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 Research Hospital – Rozzano (MI) – Italy. </w:t>
      </w:r>
    </w:p>
    <w:p w14:paraId="3D9FDF6E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>IU Health Advanced Heart &amp; Lung Care, Indiana University Methodist Hospital, Indianapolis, IN, USA.</w:t>
      </w:r>
    </w:p>
    <w:p w14:paraId="394B46E5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Adult Intensive Care Services, The Prince Charles Hospital, Brisbane, Australia. </w:t>
      </w:r>
    </w:p>
    <w:p w14:paraId="17EB810E" w14:textId="77777777" w:rsidR="006E098A" w:rsidRPr="00EA6DE7" w:rsidRDefault="006E098A" w:rsidP="006E098A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</w:pPr>
      <w:r w:rsidRPr="00EA6DE7">
        <w:rPr>
          <w:rFonts w:ascii="Arial" w:eastAsia="Calibri" w:hAnsi="Arial" w:cs="Arial"/>
          <w:kern w:val="0"/>
          <w:sz w:val="20"/>
          <w:szCs w:val="24"/>
          <w:lang w:val="en-US"/>
          <w14:ligatures w14:val="none"/>
        </w:rPr>
        <w:t xml:space="preserve">Cardiac Intensive Care Unit, Johns Hopkins Hospital, Baltimore, Maryland, USA. </w:t>
      </w:r>
    </w:p>
    <w:p w14:paraId="451C32A6" w14:textId="77777777" w:rsidR="00EC64EF" w:rsidRPr="001F3BC8" w:rsidRDefault="00EC64EF" w:rsidP="00EC64EF">
      <w:pPr>
        <w:spacing w:line="480" w:lineRule="auto"/>
        <w:jc w:val="both"/>
        <w:rPr>
          <w:rFonts w:ascii="Arial" w:eastAsia="Calibri" w:hAnsi="Arial" w:cs="Arial"/>
          <w:bCs/>
          <w:kern w:val="0"/>
          <w14:ligatures w14:val="none"/>
        </w:rPr>
      </w:pPr>
    </w:p>
    <w:p w14:paraId="12D49E98" w14:textId="77777777" w:rsidR="00EA6DE7" w:rsidRPr="001F3BC8" w:rsidRDefault="00EA6DE7" w:rsidP="00EC64EF">
      <w:pPr>
        <w:suppressLineNumbers/>
        <w:spacing w:before="240" w:after="360" w:line="240" w:lineRule="auto"/>
        <w:rPr>
          <w:rFonts w:ascii="Arial" w:eastAsia="Calibri" w:hAnsi="Arial" w:cs="Arial"/>
          <w:b/>
          <w:kern w:val="0"/>
          <w:sz w:val="28"/>
          <w:szCs w:val="28"/>
          <w14:ligatures w14:val="none"/>
        </w:rPr>
      </w:pPr>
    </w:p>
    <w:p w14:paraId="48B57FF7" w14:textId="77777777" w:rsidR="00EC64EF" w:rsidRPr="001F3BC8" w:rsidRDefault="00EC64EF" w:rsidP="00A427D5">
      <w:pPr>
        <w:suppressLineNumbers/>
        <w:spacing w:before="240" w:after="360" w:line="240" w:lineRule="auto"/>
        <w:rPr>
          <w:rFonts w:ascii="Arial" w:hAnsi="Arial" w:cs="Arial"/>
        </w:rPr>
      </w:pPr>
    </w:p>
    <w:sectPr w:rsidR="00EC64EF" w:rsidRPr="001F3BC8" w:rsidSect="00C472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BC1698" w14:textId="77777777" w:rsidR="001D7595" w:rsidRDefault="001D7595">
      <w:pPr>
        <w:spacing w:after="0" w:line="240" w:lineRule="auto"/>
      </w:pPr>
      <w:r>
        <w:separator/>
      </w:r>
    </w:p>
  </w:endnote>
  <w:endnote w:type="continuationSeparator" w:id="0">
    <w:p w14:paraId="7E654712" w14:textId="77777777" w:rsidR="001D7595" w:rsidRDefault="001D7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FAED53" w14:textId="77777777" w:rsidR="00580463" w:rsidRPr="00577C4C" w:rsidRDefault="00580463">
    <w:pPr>
      <w:pStyle w:val="Footer"/>
      <w:rPr>
        <w:color w:val="C00000"/>
      </w:rPr>
    </w:pPr>
    <w:r>
      <w:rPr>
        <w:noProof/>
        <w:lang w:val="nl-NL" w:eastAsia="nl-N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C99480" wp14:editId="6552C1B2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3464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346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20DAE7" w14:textId="77777777" w:rsidR="00580463" w:rsidRPr="00EC64EF" w:rsidRDefault="00580463">
                          <w:pPr>
                            <w:pStyle w:val="Footer"/>
                            <w:jc w:val="right"/>
                            <w:rPr>
                              <w:color w:val="000000"/>
                              <w:szCs w:val="40"/>
                            </w:rPr>
                          </w:pP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instrText xml:space="preserve"> PAGE  \* Arabic  \* MERGEFORMAT </w:instrText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Pr="00EC64EF">
                            <w:rPr>
                              <w:noProof/>
                              <w:color w:val="000000"/>
                              <w:szCs w:val="40"/>
                            </w:rPr>
                            <w:t>24</w:t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C994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26.3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" filled="f" stroked="f" strokeweight=".5pt">
              <v:textbox style="mso-fit-shape-to-text:t">
                <w:txbxContent>
                  <w:p w14:paraId="6820DAE7" w14:textId="77777777" w:rsidR="00580463" w:rsidRPr="00EC64EF" w:rsidRDefault="00580463">
                    <w:pPr>
                      <w:pStyle w:val="Pidipagina"/>
                      <w:jc w:val="right"/>
                      <w:rPr>
                        <w:color w:val="000000"/>
                        <w:szCs w:val="40"/>
                      </w:rPr>
                    </w:pPr>
                    <w:r w:rsidRPr="00EC64EF">
                      <w:rPr>
                        <w:color w:val="000000"/>
                        <w:szCs w:val="40"/>
                      </w:rPr>
                      <w:fldChar w:fldCharType="begin"/>
                    </w:r>
                    <w:r w:rsidRPr="00EC64EF">
                      <w:rPr>
                        <w:color w:val="000000"/>
                        <w:szCs w:val="40"/>
                      </w:rPr>
                      <w:instrText xml:space="preserve"> PAGE  \* Arabic  \* MERGEFORMAT </w:instrText>
                    </w:r>
                    <w:r w:rsidRPr="00EC64EF">
                      <w:rPr>
                        <w:color w:val="000000"/>
                        <w:szCs w:val="40"/>
                      </w:rPr>
                      <w:fldChar w:fldCharType="separate"/>
                    </w:r>
                    <w:r w:rsidRPr="00EC64EF">
                      <w:rPr>
                        <w:noProof/>
                        <w:color w:val="000000"/>
                        <w:szCs w:val="40"/>
                      </w:rPr>
                      <w:t>24</w:t>
                    </w:r>
                    <w:r w:rsidRPr="00EC64EF"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8623D6" w14:textId="77777777" w:rsidR="00580463" w:rsidRPr="00577C4C" w:rsidRDefault="00580463">
    <w:pPr>
      <w:pStyle w:val="Footer"/>
      <w:rPr>
        <w:b/>
        <w:sz w:val="20"/>
      </w:rPr>
    </w:pPr>
    <w:r>
      <w:rPr>
        <w:noProof/>
        <w:lang w:val="nl-NL" w:eastAsia="nl-N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2DDC9A5" wp14:editId="018D7BB6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3464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346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24D6C70" w14:textId="624D803E" w:rsidR="00580463" w:rsidRPr="00EC64EF" w:rsidRDefault="00580463">
                          <w:pPr>
                            <w:pStyle w:val="Footer"/>
                            <w:jc w:val="right"/>
                            <w:rPr>
                              <w:color w:val="000000"/>
                              <w:szCs w:val="40"/>
                            </w:rPr>
                          </w:pP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begin"/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instrText xml:space="preserve"> PAGE  \* Arabic  \* MERGEFORMAT </w:instrText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separate"/>
                          </w:r>
                          <w:r w:rsidR="004D33A6">
                            <w:rPr>
                              <w:noProof/>
                              <w:color w:val="000000"/>
                              <w:szCs w:val="40"/>
                            </w:rPr>
                            <w:t>31</w:t>
                          </w:r>
                          <w:r w:rsidRPr="00EC64EF">
                            <w:rPr>
                              <w:color w:val="00000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DDC9A5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26.3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" filled="f" stroked="f" strokeweight=".5pt">
              <v:textbox style="mso-fit-shape-to-text:t">
                <w:txbxContent>
                  <w:p w14:paraId="324D6C70" w14:textId="624D803E" w:rsidR="00580463" w:rsidRPr="00EC64EF" w:rsidRDefault="00580463">
                    <w:pPr>
                      <w:pStyle w:val="Pidipagina"/>
                      <w:jc w:val="right"/>
                      <w:rPr>
                        <w:color w:val="000000"/>
                        <w:szCs w:val="40"/>
                      </w:rPr>
                    </w:pPr>
                    <w:r w:rsidRPr="00EC64EF">
                      <w:rPr>
                        <w:color w:val="000000"/>
                        <w:szCs w:val="40"/>
                      </w:rPr>
                      <w:fldChar w:fldCharType="begin"/>
                    </w:r>
                    <w:r w:rsidRPr="00EC64EF">
                      <w:rPr>
                        <w:color w:val="000000"/>
                        <w:szCs w:val="40"/>
                      </w:rPr>
                      <w:instrText xml:space="preserve"> PAGE  \* Arabic  \* MERGEFORMAT </w:instrText>
                    </w:r>
                    <w:r w:rsidRPr="00EC64EF">
                      <w:rPr>
                        <w:color w:val="000000"/>
                        <w:szCs w:val="40"/>
                      </w:rPr>
                      <w:fldChar w:fldCharType="separate"/>
                    </w:r>
                    <w:r w:rsidR="004D33A6">
                      <w:rPr>
                        <w:noProof/>
                        <w:color w:val="000000"/>
                        <w:szCs w:val="40"/>
                      </w:rPr>
                      <w:t>31</w:t>
                    </w:r>
                    <w:r w:rsidRPr="00EC64EF">
                      <w:rPr>
                        <w:color w:val="00000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59397516"/>
      <w:docPartObj>
        <w:docPartGallery w:val="Page Numbers (Bottom of Page)"/>
        <w:docPartUnique/>
      </w:docPartObj>
    </w:sdtPr>
    <w:sdtContent>
      <w:p w14:paraId="337330DC" w14:textId="77777777" w:rsidR="00580463" w:rsidRDefault="0058046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14</w:t>
        </w:r>
        <w:r>
          <w:fldChar w:fldCharType="end"/>
        </w:r>
      </w:p>
    </w:sdtContent>
  </w:sdt>
  <w:p w14:paraId="652649A0" w14:textId="77777777" w:rsidR="00580463" w:rsidRDefault="005804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E1DD31" w14:textId="77777777" w:rsidR="001D7595" w:rsidRDefault="001D7595">
      <w:pPr>
        <w:spacing w:after="0" w:line="240" w:lineRule="auto"/>
      </w:pPr>
      <w:r>
        <w:separator/>
      </w:r>
    </w:p>
  </w:footnote>
  <w:footnote w:type="continuationSeparator" w:id="0">
    <w:p w14:paraId="6224A695" w14:textId="77777777" w:rsidR="001D7595" w:rsidRDefault="001D75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45A968" w14:textId="77777777" w:rsidR="00580463" w:rsidRPr="00F23425" w:rsidRDefault="00580463" w:rsidP="00F015C8">
    <w:pPr>
      <w:jc w:val="right"/>
      <w:rPr>
        <w:lang w:val="en-US"/>
      </w:rPr>
    </w:pPr>
    <w:r w:rsidRPr="00A42FAF">
      <w:rPr>
        <w:b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1F9AD5" w14:textId="77777777" w:rsidR="00580463" w:rsidRPr="00F23425" w:rsidRDefault="00580463" w:rsidP="00F015C8">
    <w:pPr>
      <w:pStyle w:val="Header"/>
      <w:jc w:val="right"/>
      <w:rPr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DB7E31" w14:textId="77777777" w:rsidR="00580463" w:rsidRPr="00F23425" w:rsidRDefault="00580463" w:rsidP="00F015C8">
    <w:pPr>
      <w:pStyle w:val="Header"/>
      <w:jc w:val="right"/>
      <w:rPr>
        <w:lang w:val="en-US"/>
      </w:rPr>
    </w:pPr>
    <w:r w:rsidRPr="00A42FAF">
      <w:rPr>
        <w:rFonts w:ascii="Arial" w:hAnsi="Arial" w:cs="Arial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CF51A0"/>
    <w:multiLevelType w:val="hybridMultilevel"/>
    <w:tmpl w:val="2A5A2A46"/>
    <w:lvl w:ilvl="0" w:tplc="FFFFFFFF">
      <w:start w:val="1"/>
      <w:numFmt w:val="decimal"/>
      <w:lvlText w:val="%1."/>
      <w:lvlJc w:val="left"/>
      <w:pPr>
        <w:ind w:left="7165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33778"/>
    <w:multiLevelType w:val="hybridMultilevel"/>
    <w:tmpl w:val="468AA632"/>
    <w:lvl w:ilvl="0" w:tplc="22D6D39A">
      <w:start w:val="27"/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15ED6"/>
    <w:multiLevelType w:val="hybridMultilevel"/>
    <w:tmpl w:val="2A5A2A46"/>
    <w:lvl w:ilvl="0" w:tplc="0407000F">
      <w:start w:val="1"/>
      <w:numFmt w:val="decimal"/>
      <w:lvlText w:val="%1."/>
      <w:lvlJc w:val="left"/>
      <w:pPr>
        <w:ind w:left="5181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19903260">
    <w:abstractNumId w:val="0"/>
  </w:num>
  <w:num w:numId="2" w16cid:durableId="1412459040">
    <w:abstractNumId w:val="1"/>
  </w:num>
  <w:num w:numId="3" w16cid:durableId="1609972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771"/>
    <w:rsid w:val="000C0DC8"/>
    <w:rsid w:val="00153DFE"/>
    <w:rsid w:val="001B7170"/>
    <w:rsid w:val="001C4039"/>
    <w:rsid w:val="001C574F"/>
    <w:rsid w:val="001D7595"/>
    <w:rsid w:val="001F3BC8"/>
    <w:rsid w:val="001F5B21"/>
    <w:rsid w:val="001F7910"/>
    <w:rsid w:val="001F7E26"/>
    <w:rsid w:val="00235B45"/>
    <w:rsid w:val="00237B3A"/>
    <w:rsid w:val="0025456C"/>
    <w:rsid w:val="00282D4E"/>
    <w:rsid w:val="00364771"/>
    <w:rsid w:val="003B79FF"/>
    <w:rsid w:val="004B79CC"/>
    <w:rsid w:val="004D33A6"/>
    <w:rsid w:val="00501ABA"/>
    <w:rsid w:val="00576B1F"/>
    <w:rsid w:val="005778B6"/>
    <w:rsid w:val="00580463"/>
    <w:rsid w:val="005C44BB"/>
    <w:rsid w:val="006E098A"/>
    <w:rsid w:val="006F10AB"/>
    <w:rsid w:val="00743163"/>
    <w:rsid w:val="007D00F9"/>
    <w:rsid w:val="008142A1"/>
    <w:rsid w:val="0083322A"/>
    <w:rsid w:val="008B4485"/>
    <w:rsid w:val="009317C5"/>
    <w:rsid w:val="009A3C3B"/>
    <w:rsid w:val="00A34D35"/>
    <w:rsid w:val="00A427D5"/>
    <w:rsid w:val="00A916A7"/>
    <w:rsid w:val="00AC537B"/>
    <w:rsid w:val="00B628BE"/>
    <w:rsid w:val="00BC1B68"/>
    <w:rsid w:val="00BE3477"/>
    <w:rsid w:val="00C167A2"/>
    <w:rsid w:val="00C40D09"/>
    <w:rsid w:val="00C45D9E"/>
    <w:rsid w:val="00C4722B"/>
    <w:rsid w:val="00C61B88"/>
    <w:rsid w:val="00C9778D"/>
    <w:rsid w:val="00CF6137"/>
    <w:rsid w:val="00D14E03"/>
    <w:rsid w:val="00E43CEB"/>
    <w:rsid w:val="00E55E10"/>
    <w:rsid w:val="00EA6DE7"/>
    <w:rsid w:val="00EC64EF"/>
    <w:rsid w:val="00EE161B"/>
    <w:rsid w:val="00F015C8"/>
    <w:rsid w:val="00FA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8ACA54"/>
  <w15:chartTrackingRefBased/>
  <w15:docId w15:val="{6E183BC4-E90D-414C-9755-2C172C327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1B68"/>
    <w:pPr>
      <w:spacing w:after="160" w:line="259" w:lineRule="auto"/>
    </w:pPr>
    <w:rPr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unhideWhenUsed/>
    <w:rsid w:val="00BC1B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1B6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de-DE" w:eastAsia="de-DE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1B68"/>
    <w:rPr>
      <w:rFonts w:ascii="Times New Roman" w:eastAsia="Times New Roman" w:hAnsi="Times New Roman" w:cs="Times New Roman"/>
      <w:kern w:val="0"/>
      <w:sz w:val="20"/>
      <w:szCs w:val="20"/>
      <w:lang w:val="de-DE" w:eastAsia="de-DE"/>
      <w14:ligatures w14:val="none"/>
    </w:rPr>
  </w:style>
  <w:style w:type="paragraph" w:styleId="Header">
    <w:name w:val="header"/>
    <w:basedOn w:val="Normal"/>
    <w:link w:val="HeaderChar"/>
    <w:uiPriority w:val="99"/>
    <w:semiHidden/>
    <w:unhideWhenUsed/>
    <w:rsid w:val="00EC64E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C64EF"/>
    <w:rPr>
      <w:sz w:val="22"/>
      <w:szCs w:val="22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EC64E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C64EF"/>
    <w:rPr>
      <w:sz w:val="22"/>
      <w:szCs w:val="22"/>
      <w:lang w:val="en-GB"/>
    </w:rPr>
  </w:style>
  <w:style w:type="character" w:styleId="Hyperlink">
    <w:name w:val="Hyperlink"/>
    <w:basedOn w:val="DefaultParagraphFont"/>
    <w:uiPriority w:val="99"/>
    <w:unhideWhenUsed/>
    <w:rsid w:val="00EC64EF"/>
    <w:rPr>
      <w:color w:val="0563C1" w:themeColor="hyperlink"/>
      <w:u w:val="single"/>
    </w:rPr>
  </w:style>
  <w:style w:type="character" w:customStyle="1" w:styleId="Feloldatlanmegemlts1">
    <w:name w:val="Feloldatlan megemlítés1"/>
    <w:basedOn w:val="DefaultParagraphFont"/>
    <w:uiPriority w:val="99"/>
    <w:semiHidden/>
    <w:unhideWhenUsed/>
    <w:rsid w:val="00EC64EF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64EF"/>
    <w:pPr>
      <w:spacing w:after="160"/>
    </w:pPr>
    <w:rPr>
      <w:rFonts w:asciiTheme="minorHAnsi" w:eastAsiaTheme="minorHAnsi" w:hAnsiTheme="minorHAnsi" w:cstheme="minorBidi"/>
      <w:b/>
      <w:bCs/>
      <w:kern w:val="2"/>
      <w:lang w:val="en-GB" w:eastAsia="en-US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64EF"/>
    <w:rPr>
      <w:rFonts w:ascii="Times New Roman" w:eastAsia="Times New Roman" w:hAnsi="Times New Roman" w:cs="Times New Roman"/>
      <w:b/>
      <w:bCs/>
      <w:kern w:val="0"/>
      <w:sz w:val="20"/>
      <w:szCs w:val="20"/>
      <w:lang w:val="en-GB" w:eastAsia="de-DE"/>
      <w14:ligatures w14:val="none"/>
    </w:rPr>
  </w:style>
  <w:style w:type="paragraph" w:styleId="Revision">
    <w:name w:val="Revision"/>
    <w:hidden/>
    <w:uiPriority w:val="99"/>
    <w:semiHidden/>
    <w:rsid w:val="00237B3A"/>
    <w:rPr>
      <w:sz w:val="22"/>
      <w:szCs w:val="22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31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163"/>
    <w:rPr>
      <w:rFonts w:ascii="Segoe UI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6E098A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A427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drbarigabor@gmail.com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841</Words>
  <Characters>4798</Characters>
  <Application>Microsoft Office Word</Application>
  <DocSecurity>0</DocSecurity>
  <Lines>39</Lines>
  <Paragraphs>11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Gábor Bari</dc:creator>
  <cp:keywords/>
  <dc:description/>
  <cp:lastModifiedBy>Ramakrishnan, Mridula -</cp:lastModifiedBy>
  <cp:revision>3</cp:revision>
  <cp:lastPrinted>2023-08-08T08:57:00Z</cp:lastPrinted>
  <dcterms:created xsi:type="dcterms:W3CDTF">2024-05-28T14:03:00Z</dcterms:created>
  <dcterms:modified xsi:type="dcterms:W3CDTF">2024-06-25T10:34:00Z</dcterms:modified>
</cp:coreProperties>
</file>