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02CDCB" w14:textId="068DAADA" w:rsidR="50C73923" w:rsidRPr="000E6B36" w:rsidRDefault="50C73923" w:rsidP="4D8A1DA9">
      <w:pPr>
        <w:spacing w:after="240" w:line="480" w:lineRule="auto"/>
        <w:rPr>
          <w:rFonts w:ascii="Times New Roman" w:hAnsi="Times New Roman" w:cs="Times New Roman"/>
          <w:sz w:val="24"/>
          <w:szCs w:val="24"/>
        </w:rPr>
      </w:pPr>
      <w:r w:rsidRPr="000E6B36">
        <w:rPr>
          <w:rFonts w:ascii="Times New Roman" w:hAnsi="Times New Roman" w:cs="Times New Roman"/>
          <w:b/>
          <w:bCs/>
          <w:sz w:val="24"/>
          <w:szCs w:val="24"/>
        </w:rPr>
        <w:t xml:space="preserve">Supplementary Figure S1.  </w:t>
      </w:r>
      <w:r w:rsidRPr="000E6B36">
        <w:rPr>
          <w:rFonts w:ascii="Times New Roman" w:hAnsi="Times New Roman" w:cs="Times New Roman"/>
          <w:sz w:val="24"/>
          <w:szCs w:val="24"/>
        </w:rPr>
        <w:t xml:space="preserve">PFS by PTEN status in patients with </w:t>
      </w:r>
      <w:r w:rsidR="00CF7E63" w:rsidRPr="000E6B36">
        <w:rPr>
          <w:rFonts w:ascii="Times New Roman" w:hAnsi="Times New Roman" w:cs="Times New Roman"/>
          <w:sz w:val="24"/>
          <w:szCs w:val="24"/>
        </w:rPr>
        <w:t>non-FL</w:t>
      </w:r>
      <w:r w:rsidRPr="000E6B36">
        <w:rPr>
          <w:rFonts w:ascii="Times New Roman" w:hAnsi="Times New Roman" w:cs="Times New Roman"/>
          <w:sz w:val="24"/>
          <w:szCs w:val="24"/>
        </w:rPr>
        <w:t>.</w:t>
      </w:r>
    </w:p>
    <w:p w14:paraId="43774AF1" w14:textId="1DFA246B" w:rsidR="50C73923" w:rsidRPr="000E6B36" w:rsidRDefault="0095539A" w:rsidP="0095539A">
      <w:pPr>
        <w:spacing w:after="240" w:line="480" w:lineRule="auto"/>
        <w:rPr>
          <w:rFonts w:ascii="Times New Roman" w:hAnsi="Times New Roman" w:cs="Times New Roman"/>
          <w:sz w:val="28"/>
          <w:szCs w:val="28"/>
        </w:rPr>
      </w:pPr>
      <w:r w:rsidRPr="000E6B36">
        <w:rPr>
          <w:rFonts w:ascii="Times New Roman" w:hAnsi="Times New Roman" w:cs="Times New Roman"/>
          <w:noProof/>
          <w:lang w:val="en-IN" w:eastAsia="en-IN"/>
        </w:rPr>
        <w:drawing>
          <wp:inline distT="0" distB="0" distL="0" distR="0" wp14:anchorId="31F8CF8E" wp14:editId="008DEE7B">
            <wp:extent cx="6264000" cy="4578208"/>
            <wp:effectExtent l="0" t="0" r="0" b="0"/>
            <wp:docPr id="17505408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0540894" name="Picture 1750540894"/>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264000" cy="4578208"/>
                    </a:xfrm>
                    <a:prstGeom prst="rect">
                      <a:avLst/>
                    </a:prstGeom>
                  </pic:spPr>
                </pic:pic>
              </a:graphicData>
            </a:graphic>
          </wp:inline>
        </w:drawing>
      </w:r>
      <w:r w:rsidR="50C73923" w:rsidRPr="000E6B36">
        <w:rPr>
          <w:rFonts w:ascii="Times New Roman" w:hAnsi="Times New Roman" w:cs="Times New Roman"/>
        </w:rPr>
        <w:br/>
      </w:r>
      <w:r w:rsidR="50C73923" w:rsidRPr="000E6B36">
        <w:rPr>
          <w:rFonts w:ascii="Times New Roman" w:hAnsi="Times New Roman" w:cs="Times New Roman"/>
          <w:sz w:val="24"/>
          <w:szCs w:val="24"/>
        </w:rPr>
        <w:t xml:space="preserve">C, </w:t>
      </w:r>
      <w:proofErr w:type="spellStart"/>
      <w:r w:rsidR="50C73923" w:rsidRPr="000E6B36">
        <w:rPr>
          <w:rFonts w:ascii="Times New Roman" w:hAnsi="Times New Roman" w:cs="Times New Roman"/>
          <w:sz w:val="24"/>
          <w:szCs w:val="24"/>
        </w:rPr>
        <w:t>copanlisib</w:t>
      </w:r>
      <w:proofErr w:type="spellEnd"/>
      <w:r w:rsidR="50C73923" w:rsidRPr="000E6B36">
        <w:rPr>
          <w:rFonts w:ascii="Times New Roman" w:hAnsi="Times New Roman" w:cs="Times New Roman"/>
          <w:sz w:val="24"/>
          <w:szCs w:val="24"/>
        </w:rPr>
        <w:t>; NA, not available; P, placebo.</w:t>
      </w:r>
    </w:p>
    <w:p w14:paraId="67A1C2B4" w14:textId="7858B73F" w:rsidR="50C73923" w:rsidRPr="000E6B36" w:rsidRDefault="50C73923">
      <w:pPr>
        <w:rPr>
          <w:rFonts w:ascii="Times New Roman" w:hAnsi="Times New Roman" w:cs="Times New Roman"/>
        </w:rPr>
      </w:pPr>
      <w:r w:rsidRPr="000E6B36">
        <w:rPr>
          <w:rFonts w:ascii="Times New Roman" w:hAnsi="Times New Roman" w:cs="Times New Roman"/>
        </w:rPr>
        <w:br w:type="page"/>
      </w:r>
    </w:p>
    <w:p w14:paraId="7DCE0E8C" w14:textId="461784C7" w:rsidR="4D8A1DA9" w:rsidRPr="000E6B36" w:rsidRDefault="4D8A1DA9" w:rsidP="4D8A1DA9">
      <w:pPr>
        <w:spacing w:after="240" w:line="480" w:lineRule="auto"/>
        <w:rPr>
          <w:rFonts w:ascii="Times New Roman" w:hAnsi="Times New Roman" w:cs="Times New Roman"/>
          <w:b/>
          <w:bCs/>
          <w:sz w:val="24"/>
          <w:szCs w:val="24"/>
        </w:rPr>
      </w:pPr>
    </w:p>
    <w:p w14:paraId="75CD057A" w14:textId="09DF4ACA" w:rsidR="006B6CF7" w:rsidRPr="000E6B36" w:rsidRDefault="006B6CF7" w:rsidP="4D8A1DA9">
      <w:pPr>
        <w:spacing w:after="240" w:line="480" w:lineRule="auto"/>
        <w:rPr>
          <w:rFonts w:ascii="Times New Roman" w:hAnsi="Times New Roman" w:cs="Times New Roman"/>
          <w:sz w:val="24"/>
          <w:szCs w:val="24"/>
        </w:rPr>
      </w:pPr>
      <w:r w:rsidRPr="000E6B36">
        <w:rPr>
          <w:rFonts w:ascii="Times New Roman" w:hAnsi="Times New Roman" w:cs="Times New Roman"/>
          <w:b/>
          <w:bCs/>
          <w:sz w:val="24"/>
          <w:szCs w:val="24"/>
        </w:rPr>
        <w:t>Supplementary Figure S</w:t>
      </w:r>
      <w:r w:rsidR="535C0737" w:rsidRPr="000E6B36">
        <w:rPr>
          <w:rFonts w:ascii="Times New Roman" w:hAnsi="Times New Roman" w:cs="Times New Roman"/>
          <w:b/>
          <w:bCs/>
          <w:sz w:val="24"/>
          <w:szCs w:val="24"/>
        </w:rPr>
        <w:t>2</w:t>
      </w:r>
      <w:r w:rsidRPr="000E6B36">
        <w:rPr>
          <w:rFonts w:ascii="Times New Roman" w:hAnsi="Times New Roman" w:cs="Times New Roman"/>
          <w:b/>
          <w:bCs/>
          <w:sz w:val="24"/>
          <w:szCs w:val="24"/>
        </w:rPr>
        <w:t xml:space="preserve">.  </w:t>
      </w:r>
      <w:r w:rsidRPr="000E6B36">
        <w:rPr>
          <w:rFonts w:ascii="Times New Roman" w:hAnsi="Times New Roman" w:cs="Times New Roman"/>
          <w:sz w:val="24"/>
          <w:szCs w:val="24"/>
        </w:rPr>
        <w:t xml:space="preserve">OS by PTEN status in patients with </w:t>
      </w:r>
      <w:proofErr w:type="spellStart"/>
      <w:r w:rsidRPr="000E6B36">
        <w:rPr>
          <w:rFonts w:ascii="Times New Roman" w:hAnsi="Times New Roman" w:cs="Times New Roman"/>
          <w:sz w:val="24"/>
          <w:szCs w:val="24"/>
        </w:rPr>
        <w:t>iNHL</w:t>
      </w:r>
      <w:proofErr w:type="spellEnd"/>
      <w:r w:rsidRPr="000E6B36">
        <w:rPr>
          <w:rFonts w:ascii="Times New Roman" w:hAnsi="Times New Roman" w:cs="Times New Roman"/>
          <w:sz w:val="24"/>
          <w:szCs w:val="24"/>
        </w:rPr>
        <w:t>.</w:t>
      </w:r>
    </w:p>
    <w:p w14:paraId="5558231D" w14:textId="4B8A82C6" w:rsidR="006B6CF7" w:rsidRPr="000E6B36" w:rsidRDefault="0095539A" w:rsidP="00F968EC">
      <w:pPr>
        <w:spacing w:after="240" w:line="480" w:lineRule="auto"/>
        <w:rPr>
          <w:rFonts w:ascii="Times New Roman" w:hAnsi="Times New Roman" w:cs="Times New Roman"/>
          <w:bCs/>
          <w:sz w:val="24"/>
          <w:szCs w:val="24"/>
        </w:rPr>
      </w:pPr>
      <w:r w:rsidRPr="000E6B36">
        <w:rPr>
          <w:rFonts w:ascii="Times New Roman" w:hAnsi="Times New Roman" w:cs="Times New Roman"/>
          <w:bCs/>
          <w:noProof/>
          <w:sz w:val="24"/>
          <w:szCs w:val="24"/>
          <w:lang w:val="en-IN" w:eastAsia="en-IN"/>
        </w:rPr>
        <w:drawing>
          <wp:inline distT="0" distB="0" distL="0" distR="0" wp14:anchorId="1BC7C11F" wp14:editId="50F57CD8">
            <wp:extent cx="6264000" cy="4573523"/>
            <wp:effectExtent l="0" t="0" r="0" b="0"/>
            <wp:docPr id="1587969308" name="Picture 2" descr="A graph of a number of patien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7969308" name="Picture 2" descr="A graph of a number of patients&#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264000" cy="4573523"/>
                    </a:xfrm>
                    <a:prstGeom prst="rect">
                      <a:avLst/>
                    </a:prstGeom>
                  </pic:spPr>
                </pic:pic>
              </a:graphicData>
            </a:graphic>
          </wp:inline>
        </w:drawing>
      </w:r>
    </w:p>
    <w:p w14:paraId="3147EAE0" w14:textId="5519C99A" w:rsidR="006B6CF7" w:rsidRPr="000E6B36" w:rsidRDefault="006B6CF7" w:rsidP="00301A3B">
      <w:pPr>
        <w:rPr>
          <w:rFonts w:ascii="Times New Roman" w:hAnsi="Times New Roman" w:cs="Times New Roman"/>
          <w:sz w:val="28"/>
          <w:szCs w:val="28"/>
        </w:rPr>
      </w:pPr>
      <w:r w:rsidRPr="000E6B36">
        <w:rPr>
          <w:rFonts w:ascii="Times New Roman" w:hAnsi="Times New Roman" w:cs="Times New Roman"/>
          <w:bCs/>
          <w:sz w:val="24"/>
          <w:szCs w:val="24"/>
        </w:rPr>
        <w:t xml:space="preserve">C, </w:t>
      </w:r>
      <w:proofErr w:type="spellStart"/>
      <w:r w:rsidRPr="000E6B36">
        <w:rPr>
          <w:rFonts w:ascii="Times New Roman" w:hAnsi="Times New Roman" w:cs="Times New Roman"/>
          <w:bCs/>
          <w:sz w:val="24"/>
          <w:szCs w:val="24"/>
        </w:rPr>
        <w:t>copanlisib</w:t>
      </w:r>
      <w:proofErr w:type="spellEnd"/>
      <w:r w:rsidRPr="000E6B36">
        <w:rPr>
          <w:rFonts w:ascii="Times New Roman" w:hAnsi="Times New Roman" w:cs="Times New Roman"/>
          <w:bCs/>
          <w:sz w:val="24"/>
          <w:szCs w:val="24"/>
        </w:rPr>
        <w:t xml:space="preserve">; </w:t>
      </w:r>
      <w:r w:rsidRPr="000E6B36">
        <w:rPr>
          <w:rFonts w:ascii="Times New Roman" w:hAnsi="Times New Roman" w:cs="Times New Roman"/>
          <w:sz w:val="24"/>
          <w:szCs w:val="24"/>
        </w:rPr>
        <w:t xml:space="preserve">NA, not available; </w:t>
      </w:r>
      <w:r w:rsidRPr="000E6B36">
        <w:rPr>
          <w:rFonts w:ascii="Times New Roman" w:hAnsi="Times New Roman" w:cs="Times New Roman"/>
          <w:bCs/>
          <w:sz w:val="24"/>
          <w:szCs w:val="24"/>
        </w:rPr>
        <w:t>P, placebo</w:t>
      </w:r>
      <w:r w:rsidR="00512400" w:rsidRPr="000E6B36">
        <w:rPr>
          <w:rFonts w:ascii="Times New Roman" w:hAnsi="Times New Roman" w:cs="Times New Roman"/>
          <w:sz w:val="24"/>
          <w:szCs w:val="24"/>
        </w:rPr>
        <w:t>; R, rituximab</w:t>
      </w:r>
      <w:r w:rsidRPr="000E6B36">
        <w:rPr>
          <w:rFonts w:ascii="Times New Roman" w:hAnsi="Times New Roman" w:cs="Times New Roman"/>
          <w:bCs/>
          <w:sz w:val="24"/>
          <w:szCs w:val="24"/>
        </w:rPr>
        <w:t>.</w:t>
      </w:r>
    </w:p>
    <w:p w14:paraId="783F2B2F" w14:textId="738EBD01" w:rsidR="006B6CF7" w:rsidRPr="000E6B36" w:rsidRDefault="006B6CF7">
      <w:pPr>
        <w:rPr>
          <w:rFonts w:ascii="Times New Roman" w:hAnsi="Times New Roman" w:cs="Times New Roman"/>
        </w:rPr>
      </w:pPr>
      <w:r w:rsidRPr="000E6B36">
        <w:rPr>
          <w:rFonts w:ascii="Times New Roman" w:hAnsi="Times New Roman" w:cs="Times New Roman"/>
        </w:rPr>
        <w:br w:type="page"/>
      </w:r>
    </w:p>
    <w:p w14:paraId="10EAA930" w14:textId="2762C1F9" w:rsidR="006B6CF7" w:rsidRPr="000E6B36" w:rsidRDefault="006B6CF7" w:rsidP="76817BF8">
      <w:pPr>
        <w:spacing w:after="240" w:line="480" w:lineRule="auto"/>
        <w:rPr>
          <w:rFonts w:ascii="Times New Roman" w:hAnsi="Times New Roman" w:cs="Times New Roman"/>
          <w:sz w:val="24"/>
          <w:szCs w:val="24"/>
        </w:rPr>
      </w:pPr>
      <w:r w:rsidRPr="000E6B36">
        <w:rPr>
          <w:rFonts w:ascii="Times New Roman" w:hAnsi="Times New Roman" w:cs="Times New Roman"/>
          <w:b/>
          <w:bCs/>
          <w:sz w:val="24"/>
          <w:szCs w:val="24"/>
        </w:rPr>
        <w:t>Supplementary Figure S</w:t>
      </w:r>
      <w:r w:rsidR="6CBB2C9B" w:rsidRPr="000E6B36">
        <w:rPr>
          <w:rFonts w:ascii="Times New Roman" w:hAnsi="Times New Roman" w:cs="Times New Roman"/>
          <w:b/>
          <w:bCs/>
          <w:sz w:val="24"/>
          <w:szCs w:val="24"/>
        </w:rPr>
        <w:t>3</w:t>
      </w:r>
      <w:r w:rsidRPr="000E6B36">
        <w:rPr>
          <w:rFonts w:ascii="Times New Roman" w:hAnsi="Times New Roman" w:cs="Times New Roman"/>
          <w:b/>
          <w:bCs/>
          <w:sz w:val="24"/>
          <w:szCs w:val="24"/>
        </w:rPr>
        <w:t xml:space="preserve">.  </w:t>
      </w:r>
      <w:r w:rsidRPr="000E6B36">
        <w:rPr>
          <w:rFonts w:ascii="Times New Roman" w:hAnsi="Times New Roman" w:cs="Times New Roman"/>
          <w:sz w:val="24"/>
          <w:szCs w:val="24"/>
        </w:rPr>
        <w:t xml:space="preserve">Lollipop plot of </w:t>
      </w:r>
      <w:r w:rsidRPr="000E6B36">
        <w:rPr>
          <w:rFonts w:ascii="Times New Roman" w:hAnsi="Times New Roman" w:cs="Times New Roman"/>
          <w:i/>
          <w:iCs/>
          <w:sz w:val="24"/>
          <w:szCs w:val="24"/>
        </w:rPr>
        <w:t>BCL2</w:t>
      </w:r>
      <w:r w:rsidRPr="000E6B36">
        <w:rPr>
          <w:rFonts w:ascii="Times New Roman" w:hAnsi="Times New Roman" w:cs="Times New Roman"/>
          <w:sz w:val="24"/>
          <w:szCs w:val="24"/>
        </w:rPr>
        <w:t xml:space="preserve"> mutations in patients with FL.</w:t>
      </w:r>
    </w:p>
    <w:p w14:paraId="15696364" w14:textId="77777777" w:rsidR="006B6CF7" w:rsidRPr="000E6B36" w:rsidRDefault="006B6CF7" w:rsidP="00F968EC">
      <w:pPr>
        <w:spacing w:after="240" w:line="480" w:lineRule="auto"/>
        <w:rPr>
          <w:rFonts w:ascii="Times New Roman" w:hAnsi="Times New Roman" w:cs="Times New Roman"/>
          <w:bCs/>
          <w:sz w:val="24"/>
          <w:szCs w:val="24"/>
        </w:rPr>
      </w:pPr>
      <w:r w:rsidRPr="000E6B36">
        <w:rPr>
          <w:rFonts w:ascii="Times New Roman" w:hAnsi="Times New Roman" w:cs="Times New Roman"/>
          <w:bCs/>
          <w:noProof/>
          <w:sz w:val="24"/>
          <w:szCs w:val="24"/>
          <w:lang w:val="en-IN" w:eastAsia="en-IN"/>
        </w:rPr>
        <w:drawing>
          <wp:inline distT="0" distB="0" distL="0" distR="0" wp14:anchorId="0716BBB6" wp14:editId="0E2BFA6E">
            <wp:extent cx="5731200" cy="3562498"/>
            <wp:effectExtent l="0" t="0" r="0" b="0"/>
            <wp:docPr id="1165583839" name="Picture 1" descr="A diagram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583839" name="Picture 1" descr="A diagram of a graph&#10;&#10;Description automatically generated with medium confidence"/>
                    <pic:cNvPicPr/>
                  </pic:nvPicPr>
                  <pic:blipFill rotWithShape="1">
                    <a:blip r:embed="rId12" cstate="print">
                      <a:extLst>
                        <a:ext uri="{28A0092B-C50C-407E-A947-70E740481C1C}">
                          <a14:useLocalDpi xmlns:a14="http://schemas.microsoft.com/office/drawing/2010/main" val="0"/>
                        </a:ext>
                      </a:extLst>
                    </a:blip>
                    <a:srcRect l="14126" t="14392"/>
                    <a:stretch/>
                  </pic:blipFill>
                  <pic:spPr bwMode="auto">
                    <a:xfrm>
                      <a:off x="0" y="0"/>
                      <a:ext cx="5731200" cy="3562498"/>
                    </a:xfrm>
                    <a:prstGeom prst="rect">
                      <a:avLst/>
                    </a:prstGeom>
                    <a:ln>
                      <a:noFill/>
                    </a:ln>
                    <a:extLst>
                      <a:ext uri="{53640926-AAD7-44D8-BBD7-CCE9431645EC}">
                        <a14:shadowObscured xmlns:a14="http://schemas.microsoft.com/office/drawing/2010/main"/>
                      </a:ext>
                    </a:extLst>
                  </pic:spPr>
                </pic:pic>
              </a:graphicData>
            </a:graphic>
          </wp:inline>
        </w:drawing>
      </w:r>
    </w:p>
    <w:p w14:paraId="5A5B27D6" w14:textId="77777777" w:rsidR="0013239E" w:rsidRPr="000E6B36" w:rsidRDefault="0013239E">
      <w:pPr>
        <w:rPr>
          <w:rFonts w:ascii="Times New Roman" w:hAnsi="Times New Roman" w:cs="Times New Roman"/>
        </w:rPr>
      </w:pPr>
    </w:p>
    <w:p w14:paraId="76B39E56" w14:textId="42D42C28" w:rsidR="002B6150" w:rsidRPr="000E6B36" w:rsidRDefault="002B6150" w:rsidP="76817BF8">
      <w:pPr>
        <w:keepNext/>
        <w:rPr>
          <w:rFonts w:ascii="Times New Roman" w:hAnsi="Times New Roman" w:cs="Times New Roman"/>
          <w:sz w:val="24"/>
          <w:szCs w:val="24"/>
        </w:rPr>
      </w:pPr>
      <w:r w:rsidRPr="000E6B36">
        <w:rPr>
          <w:rFonts w:ascii="Times New Roman" w:hAnsi="Times New Roman" w:cs="Times New Roman"/>
          <w:b/>
          <w:bCs/>
          <w:sz w:val="24"/>
          <w:szCs w:val="24"/>
        </w:rPr>
        <w:t xml:space="preserve">Supplementary </w:t>
      </w:r>
      <w:r w:rsidR="0013239E" w:rsidRPr="000E6B36">
        <w:rPr>
          <w:rFonts w:ascii="Times New Roman" w:hAnsi="Times New Roman" w:cs="Times New Roman"/>
          <w:b/>
          <w:bCs/>
          <w:sz w:val="24"/>
          <w:szCs w:val="24"/>
        </w:rPr>
        <w:t xml:space="preserve">Figure </w:t>
      </w:r>
      <w:r w:rsidRPr="000E6B36">
        <w:rPr>
          <w:rFonts w:ascii="Times New Roman" w:hAnsi="Times New Roman" w:cs="Times New Roman"/>
          <w:b/>
          <w:bCs/>
          <w:sz w:val="24"/>
          <w:szCs w:val="24"/>
        </w:rPr>
        <w:t>S</w:t>
      </w:r>
      <w:r w:rsidR="3450F500" w:rsidRPr="000E6B36">
        <w:rPr>
          <w:rFonts w:ascii="Times New Roman" w:hAnsi="Times New Roman" w:cs="Times New Roman"/>
          <w:b/>
          <w:bCs/>
          <w:sz w:val="24"/>
          <w:szCs w:val="24"/>
        </w:rPr>
        <w:t>4</w:t>
      </w:r>
      <w:r w:rsidR="00820180" w:rsidRPr="000E6B36">
        <w:rPr>
          <w:rFonts w:ascii="Times New Roman" w:hAnsi="Times New Roman" w:cs="Times New Roman"/>
          <w:b/>
          <w:bCs/>
          <w:sz w:val="24"/>
          <w:szCs w:val="24"/>
        </w:rPr>
        <w:t>.</w:t>
      </w:r>
      <w:r w:rsidR="00820180" w:rsidRPr="000E6B36">
        <w:rPr>
          <w:rFonts w:ascii="Times New Roman" w:hAnsi="Times New Roman" w:cs="Times New Roman"/>
        </w:rPr>
        <w:t xml:space="preserve"> </w:t>
      </w:r>
      <w:r w:rsidR="00820180" w:rsidRPr="000E6B36">
        <w:rPr>
          <w:rFonts w:ascii="Times New Roman" w:hAnsi="Times New Roman" w:cs="Times New Roman"/>
          <w:sz w:val="24"/>
          <w:szCs w:val="24"/>
        </w:rPr>
        <w:t>OS by baseline levels of IL-2 in patients with non-FL.</w:t>
      </w:r>
    </w:p>
    <w:p w14:paraId="29838F34" w14:textId="3555AB15" w:rsidR="00820180" w:rsidRPr="000E6B36" w:rsidRDefault="00DF508D" w:rsidP="76817BF8">
      <w:pPr>
        <w:keepNext/>
        <w:rPr>
          <w:rFonts w:ascii="Times New Roman" w:hAnsi="Times New Roman" w:cs="Times New Roman"/>
        </w:rPr>
      </w:pPr>
      <w:r w:rsidRPr="000E6B36">
        <w:rPr>
          <w:rFonts w:ascii="Times New Roman" w:hAnsi="Times New Roman" w:cs="Times New Roman"/>
          <w:noProof/>
          <w:lang w:val="en-IN" w:eastAsia="en-IN"/>
        </w:rPr>
        <w:drawing>
          <wp:inline distT="0" distB="0" distL="0" distR="0" wp14:anchorId="32911122" wp14:editId="7FDF870E">
            <wp:extent cx="5943600" cy="2917190"/>
            <wp:effectExtent l="0" t="0" r="0" b="0"/>
            <wp:docPr id="1406186626" name="Picture 3" descr="A graph of a number of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6186626" name="Picture 3" descr="A graph of a number of numbers&#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2917190"/>
                    </a:xfrm>
                    <a:prstGeom prst="rect">
                      <a:avLst/>
                    </a:prstGeom>
                  </pic:spPr>
                </pic:pic>
              </a:graphicData>
            </a:graphic>
          </wp:inline>
        </w:drawing>
      </w:r>
    </w:p>
    <w:p w14:paraId="45F5D5B6" w14:textId="2BC34B6F" w:rsidR="006B6CF7" w:rsidRPr="000E6B36" w:rsidRDefault="00512400" w:rsidP="00512400">
      <w:pPr>
        <w:spacing w:after="240" w:line="480" w:lineRule="auto"/>
        <w:rPr>
          <w:rFonts w:ascii="Times New Roman" w:hAnsi="Times New Roman" w:cs="Times New Roman"/>
          <w:sz w:val="24"/>
          <w:szCs w:val="24"/>
        </w:rPr>
      </w:pPr>
      <w:r w:rsidRPr="000E6B36">
        <w:rPr>
          <w:rFonts w:ascii="Times New Roman" w:hAnsi="Times New Roman" w:cs="Times New Roman"/>
          <w:sz w:val="24"/>
          <w:szCs w:val="24"/>
        </w:rPr>
        <w:t xml:space="preserve">C, </w:t>
      </w:r>
      <w:proofErr w:type="spellStart"/>
      <w:r w:rsidRPr="000E6B36">
        <w:rPr>
          <w:rFonts w:ascii="Times New Roman" w:hAnsi="Times New Roman" w:cs="Times New Roman"/>
          <w:sz w:val="24"/>
          <w:szCs w:val="24"/>
        </w:rPr>
        <w:t>copanlisib</w:t>
      </w:r>
      <w:proofErr w:type="spellEnd"/>
      <w:r w:rsidRPr="000E6B36">
        <w:rPr>
          <w:rFonts w:ascii="Times New Roman" w:hAnsi="Times New Roman" w:cs="Times New Roman"/>
          <w:sz w:val="24"/>
          <w:szCs w:val="24"/>
        </w:rPr>
        <w:t>; NA, not available; P, placebo; R, rituximab.</w:t>
      </w:r>
      <w:r w:rsidR="006B6CF7" w:rsidRPr="000E6B36">
        <w:rPr>
          <w:rFonts w:ascii="Times New Roman" w:hAnsi="Times New Roman" w:cs="Times New Roman"/>
        </w:rPr>
        <w:br w:type="page"/>
      </w:r>
    </w:p>
    <w:p w14:paraId="0B05CACC" w14:textId="77777777" w:rsidR="006B6CF7" w:rsidRPr="000E6B36" w:rsidRDefault="006B6CF7" w:rsidP="00F74D46">
      <w:pPr>
        <w:spacing w:after="240" w:line="480" w:lineRule="auto"/>
        <w:rPr>
          <w:rFonts w:ascii="Times New Roman" w:hAnsi="Times New Roman" w:cs="Times New Roman"/>
          <w:bCs/>
          <w:i/>
          <w:iCs/>
          <w:sz w:val="24"/>
          <w:szCs w:val="24"/>
        </w:rPr>
      </w:pPr>
      <w:r w:rsidRPr="000E6B36">
        <w:rPr>
          <w:rFonts w:ascii="Times New Roman" w:hAnsi="Times New Roman" w:cs="Times New Roman"/>
          <w:b/>
          <w:sz w:val="24"/>
          <w:szCs w:val="24"/>
        </w:rPr>
        <w:t xml:space="preserve">Supplementary Table S1.  </w:t>
      </w:r>
      <w:r w:rsidRPr="000E6B36">
        <w:rPr>
          <w:rFonts w:ascii="Times New Roman" w:hAnsi="Times New Roman" w:cs="Times New Roman"/>
          <w:bCs/>
          <w:sz w:val="24"/>
          <w:szCs w:val="24"/>
        </w:rPr>
        <w:t>Representativeness of CHRONOS-3 participants.</w:t>
      </w:r>
    </w:p>
    <w:tbl>
      <w:tblPr>
        <w:tblStyle w:val="TableGrid"/>
        <w:tblW w:w="5000" w:type="pct"/>
        <w:tblLook w:val="04A0" w:firstRow="1" w:lastRow="0" w:firstColumn="1" w:lastColumn="0" w:noHBand="0" w:noVBand="1"/>
      </w:tblPr>
      <w:tblGrid>
        <w:gridCol w:w="2547"/>
        <w:gridCol w:w="6803"/>
      </w:tblGrid>
      <w:tr w:rsidR="006B6CF7" w:rsidRPr="000E6B36" w14:paraId="620682AD" w14:textId="77777777" w:rsidTr="00F8644E">
        <w:trPr>
          <w:trHeight w:val="775"/>
        </w:trPr>
        <w:tc>
          <w:tcPr>
            <w:tcW w:w="1362" w:type="pct"/>
            <w:hideMark/>
          </w:tcPr>
          <w:p w14:paraId="7841B093" w14:textId="77777777" w:rsidR="006B6CF7" w:rsidRPr="000E6B36" w:rsidRDefault="006B6CF7" w:rsidP="00BE4077">
            <w:pPr>
              <w:spacing w:before="120" w:after="120"/>
              <w:rPr>
                <w:rFonts w:ascii="Times New Roman" w:hAnsi="Times New Roman" w:cs="Times New Roman"/>
                <w:b/>
                <w:sz w:val="24"/>
                <w:szCs w:val="24"/>
                <w:lang w:val="en-US"/>
              </w:rPr>
            </w:pPr>
            <w:r w:rsidRPr="000E6B36">
              <w:rPr>
                <w:rFonts w:ascii="Times New Roman" w:hAnsi="Times New Roman" w:cs="Times New Roman"/>
                <w:b/>
                <w:sz w:val="24"/>
                <w:szCs w:val="24"/>
                <w:lang w:val="en-US"/>
              </w:rPr>
              <w:t>Cancer type, subtype, stage, condition</w:t>
            </w:r>
          </w:p>
        </w:tc>
        <w:tc>
          <w:tcPr>
            <w:tcW w:w="3638" w:type="pct"/>
            <w:hideMark/>
          </w:tcPr>
          <w:p w14:paraId="0B1FE7A6" w14:textId="77777777" w:rsidR="006B6CF7" w:rsidRPr="000E6B36" w:rsidRDefault="006B6CF7" w:rsidP="00BE4077">
            <w:pPr>
              <w:spacing w:before="120" w:after="120"/>
              <w:rPr>
                <w:rFonts w:ascii="Times New Roman" w:hAnsi="Times New Roman" w:cs="Times New Roman"/>
                <w:bCs/>
                <w:sz w:val="24"/>
                <w:szCs w:val="24"/>
                <w:lang w:val="en-US"/>
              </w:rPr>
            </w:pPr>
            <w:r w:rsidRPr="000E6B36">
              <w:rPr>
                <w:rFonts w:ascii="Times New Roman" w:hAnsi="Times New Roman" w:cs="Times New Roman"/>
                <w:bCs/>
                <w:sz w:val="24"/>
                <w:szCs w:val="24"/>
                <w:lang w:val="en-US"/>
              </w:rPr>
              <w:t xml:space="preserve">Relapsed or refractory </w:t>
            </w:r>
            <w:proofErr w:type="spellStart"/>
            <w:r w:rsidRPr="000E6B36">
              <w:rPr>
                <w:rFonts w:ascii="Times New Roman" w:hAnsi="Times New Roman" w:cs="Times New Roman"/>
                <w:bCs/>
                <w:sz w:val="24"/>
                <w:szCs w:val="24"/>
                <w:lang w:val="en-US"/>
              </w:rPr>
              <w:t>iNHL</w:t>
            </w:r>
            <w:proofErr w:type="spellEnd"/>
            <w:r w:rsidRPr="000E6B36">
              <w:rPr>
                <w:rFonts w:ascii="Times New Roman" w:hAnsi="Times New Roman" w:cs="Times New Roman"/>
                <w:bCs/>
                <w:sz w:val="24"/>
                <w:szCs w:val="24"/>
                <w:lang w:val="en-US"/>
              </w:rPr>
              <w:t xml:space="preserve"> (follicular lymphoma grades 1–3a, lymphoplasmacytic lymphoma/Waldenström macroglobulinemia, marginal zone lymphoma, small lymphocytic lymphoma) with at least two lines of therapy </w:t>
            </w:r>
            <w:r w:rsidRPr="000E6B36">
              <w:rPr>
                <w:rFonts w:ascii="Times New Roman" w:hAnsi="Times New Roman" w:cs="Times New Roman"/>
                <w:bCs/>
                <w:sz w:val="24"/>
                <w:szCs w:val="24"/>
              </w:rPr>
              <w:fldChar w:fldCharType="begin"/>
            </w:r>
            <w:r w:rsidRPr="000E6B36">
              <w:rPr>
                <w:rFonts w:ascii="Times New Roman" w:hAnsi="Times New Roman" w:cs="Times New Roman"/>
                <w:bCs/>
                <w:sz w:val="24"/>
                <w:szCs w:val="24"/>
                <w:lang w:val="en-US"/>
              </w:rPr>
              <w:instrText xml:space="preserve"> ADDIN EN.CITE &lt;EndNote&gt;&lt;Cite&gt;&lt;Author&gt;Matasar&lt;/Author&gt;&lt;Year&gt;2021&lt;/Year&gt;&lt;RecNum&gt;2531&lt;/RecNum&gt;&lt;IDText&gt;2521&lt;/IDText&gt;&lt;DisplayText&gt;(1)&lt;/DisplayText&gt;&lt;record&gt;&lt;rec-number&gt;2531&lt;/rec-number&gt;&lt;foreign-keys&gt;&lt;key app="EN" db-id="5zv5awexb0vv0ge90er5wz2utvd2pr2xzf2a" timestamp="1666188552" guid="8513858c-5096-435a-9de0-ef9a9b39011d"&gt;2531&lt;/key&gt;&lt;/foreign-keys&gt;&lt;ref-type name="Journal Article"&gt;17&lt;/ref-type&gt;&lt;contributors&gt;&lt;authors&gt;&lt;author&gt;Matasar, M.J.&lt;/author&gt;&lt;author&gt;Capra, M.&lt;/author&gt;&lt;author&gt;Özcan, M.&lt;/author&gt;&lt;author&gt;Lv, F.&lt;/author&gt;&lt;author&gt;Li, W.&lt;/author&gt;&lt;author&gt;Yañez, E.&lt;/author&gt;&lt;author&gt;Sapunarova, K.&lt;/author&gt;&lt;author&gt;Lin, T.&lt;/author&gt;&lt;author&gt;Jin, J.&lt;/author&gt;&lt;author&gt;Jurczak, W.&lt;/author&gt;&lt;author&gt;Hamed, A.&lt;/author&gt;&lt;author&gt;Wang, M-C.&lt;/author&gt;&lt;author&gt;Baker, R.&lt;/author&gt;&lt;author&gt;Bondarenko, I.&lt;/author&gt;&lt;author&gt;Zhang, Q.&lt;/author&gt;&lt;author&gt;Feng, J.&lt;/author&gt;&lt;author&gt;Geissler, K.&lt;/author&gt;&lt;author&gt;Lazaroiu, M.&lt;/author&gt;&lt;author&gt;Saydam, G.&lt;/author&gt;&lt;author&gt;Szomor, Á.&lt;/author&gt;&lt;author&gt;Bouabdallah, K.&lt;/author&gt;&lt;author&gt;Galiulin, R.&lt;/author&gt;&lt;author&gt;Uchida, T.&lt;/author&gt;&lt;author&gt;Mongay Soler, L.&lt;/author&gt;&lt;author&gt;Cao, A.&lt;/author&gt;&lt;author&gt;Hiemeyer, F.&lt;/author&gt;&lt;author&gt;Mehra, A.&lt;/author&gt;&lt;author&gt;Childs, B.H.&lt;/author&gt;&lt;author&gt;Shi, Y.&lt;/author&gt;&lt;author&gt;Zinzani, P.L.&lt;/author&gt;&lt;/authors&gt;&lt;/contributors&gt;&lt;titles&gt;&lt;title&gt;Copanlisib plus rituximab versus placebo plus rituximab in patients with relapsed indolent non-Hodgkin lymphoma (CHRONOS-3): a double-blind, randomised, placebo-controlled, phase 3 trial&lt;/title&gt;&lt;secondary-title&gt;Lancet Oncol&lt;/secondary-title&gt;&lt;/titles&gt;&lt;periodical&gt;&lt;full-title&gt;Lancet Oncol&lt;/full-title&gt;&lt;/periodical&gt;&lt;pages&gt;678-689&lt;/pages&gt;&lt;volume&gt;22&lt;/volume&gt;&lt;number&gt;5&lt;/number&gt;&lt;dates&gt;&lt;year&gt;2021&lt;/year&gt;&lt;/dates&gt;&lt;isbn&gt;1470-2045&lt;/isbn&gt;&lt;label&gt;2521&lt;/label&gt;&lt;urls&gt;&lt;related-urls&gt;&lt;url&gt;https://doi.org/10.1016/S1470-2045(21)00145-5&lt;/url&gt;&lt;/related-urls&gt;&lt;/urls&gt;&lt;electronic-resource-num&gt;10.1016/S1470-2045(21)00145-5&lt;/electronic-resource-num&gt;&lt;modified-date&gt;Ea&lt;/modified-date&gt;&lt;/record&gt;&lt;/Cite&gt;&lt;/EndNote&gt;</w:instrText>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(1)</w:t>
            </w:r>
            <w:r w:rsidRPr="000E6B36">
              <w:rPr>
                <w:rFonts w:ascii="Times New Roman" w:hAnsi="Times New Roman" w:cs="Times New Roman"/>
                <w:bCs/>
                <w:sz w:val="24"/>
                <w:szCs w:val="24"/>
              </w:rPr>
              <w:fldChar w:fldCharType="end"/>
            </w:r>
          </w:p>
        </w:tc>
      </w:tr>
      <w:tr w:rsidR="006B6CF7" w:rsidRPr="000E6B36" w14:paraId="7E0D4237" w14:textId="77777777" w:rsidTr="00F8644E">
        <w:trPr>
          <w:trHeight w:val="538"/>
        </w:trPr>
        <w:tc>
          <w:tcPr>
            <w:tcW w:w="5000" w:type="pct"/>
            <w:gridSpan w:val="2"/>
            <w:hideMark/>
          </w:tcPr>
          <w:p w14:paraId="2ED0099B" w14:textId="77777777" w:rsidR="006B6CF7" w:rsidRPr="000E6B36" w:rsidRDefault="006B6CF7" w:rsidP="00BE4077">
            <w:pPr>
              <w:spacing w:before="120" w:after="120"/>
              <w:rPr>
                <w:rFonts w:ascii="Times New Roman" w:hAnsi="Times New Roman" w:cs="Times New Roman"/>
                <w:b/>
                <w:sz w:val="24"/>
                <w:szCs w:val="24"/>
                <w:lang w:val="en-US"/>
              </w:rPr>
            </w:pPr>
            <w:r w:rsidRPr="000E6B36">
              <w:rPr>
                <w:rFonts w:ascii="Times New Roman" w:hAnsi="Times New Roman" w:cs="Times New Roman"/>
                <w:b/>
                <w:sz w:val="24"/>
                <w:szCs w:val="24"/>
                <w:lang w:val="en-US"/>
              </w:rPr>
              <w:t>Considerations related to:</w:t>
            </w:r>
          </w:p>
        </w:tc>
      </w:tr>
      <w:tr w:rsidR="006B6CF7" w:rsidRPr="000E6B36" w14:paraId="0B2FCB4D" w14:textId="77777777" w:rsidTr="00F8644E">
        <w:trPr>
          <w:trHeight w:val="1531"/>
        </w:trPr>
        <w:tc>
          <w:tcPr>
            <w:tcW w:w="1362" w:type="pct"/>
            <w:hideMark/>
          </w:tcPr>
          <w:p w14:paraId="5DB2400C" w14:textId="77777777" w:rsidR="006B6CF7" w:rsidRPr="000E6B36" w:rsidRDefault="006B6CF7" w:rsidP="00BE4077">
            <w:pPr>
              <w:spacing w:before="120" w:after="120"/>
              <w:rPr>
                <w:rFonts w:ascii="Times New Roman" w:hAnsi="Times New Roman" w:cs="Times New Roman"/>
                <w:b/>
                <w:sz w:val="24"/>
                <w:szCs w:val="24"/>
                <w:lang w:val="en-US"/>
              </w:rPr>
            </w:pPr>
            <w:r w:rsidRPr="000E6B36">
              <w:rPr>
                <w:rFonts w:ascii="Times New Roman" w:hAnsi="Times New Roman" w:cs="Times New Roman"/>
                <w:b/>
                <w:sz w:val="24"/>
                <w:szCs w:val="24"/>
                <w:lang w:val="en-US"/>
              </w:rPr>
              <w:t>Sex</w:t>
            </w:r>
          </w:p>
        </w:tc>
        <w:tc>
          <w:tcPr>
            <w:tcW w:w="3638" w:type="pct"/>
            <w:hideMark/>
          </w:tcPr>
          <w:p w14:paraId="1A50072B" w14:textId="77777777" w:rsidR="006B6CF7" w:rsidRPr="000E6B36" w:rsidRDefault="006B6CF7" w:rsidP="00BE4077">
            <w:pPr>
              <w:spacing w:before="120" w:after="120"/>
              <w:rPr>
                <w:rFonts w:ascii="Times New Roman" w:hAnsi="Times New Roman" w:cs="Times New Roman"/>
                <w:bCs/>
                <w:sz w:val="24"/>
                <w:szCs w:val="24"/>
                <w:lang w:val="en-US"/>
              </w:rPr>
            </w:pPr>
            <w:r w:rsidRPr="000E6B36">
              <w:rPr>
                <w:rFonts w:ascii="Times New Roman" w:hAnsi="Times New Roman" w:cs="Times New Roman"/>
                <w:bCs/>
                <w:sz w:val="24"/>
                <w:szCs w:val="24"/>
                <w:lang w:val="en-US"/>
              </w:rPr>
              <w:t xml:space="preserve">Incidence rates for NHL are higher for men than women </w:t>
            </w:r>
            <w:r w:rsidRPr="000E6B36">
              <w:rPr>
                <w:rFonts w:ascii="Times New Roman" w:hAnsi="Times New Roman" w:cs="Times New Roman"/>
                <w:bCs/>
                <w:sz w:val="24"/>
                <w:szCs w:val="24"/>
              </w:rPr>
              <w:fldChar w:fldCharType="begin">
                <w:fldData xml:space="preserve">PEVuZE5vdGU+PENpdGU+PEF1dGhvcj5NYWZyYTwvQXV0aG9yPjxZZWFyPjIwMjI8L1llYXI+PFJl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</w:fldData>
              </w:fldChar>
            </w:r>
            <w:r w:rsidRPr="000E6B36">
              <w:rPr>
                <w:rFonts w:ascii="Times New Roman" w:hAnsi="Times New Roman" w:cs="Times New Roman"/>
                <w:bCs/>
                <w:sz w:val="24"/>
                <w:szCs w:val="24"/>
                <w:lang w:val="en-US"/>
              </w:rPr>
              <w:instrText xml:space="preserve"> ADDIN EN.CITE </w:instrText>
            </w:r>
            <w:r w:rsidRPr="000E6B36">
              <w:rPr>
                <w:rFonts w:ascii="Times New Roman" w:hAnsi="Times New Roman" w:cs="Times New Roman"/>
                <w:bCs/>
                <w:sz w:val="24"/>
                <w:szCs w:val="24"/>
              </w:rPr>
              <w:fldChar w:fldCharType="begin">
                <w:fldData xml:space="preserve">PEVuZE5vdGU+PENpdGU+PEF1dGhvcj5NYWZyYTwvQXV0aG9yPjxZZWFyPjIwMjI8L1llYXI+PFJl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</w:fldData>
              </w:fldChar>
            </w:r>
            <w:r w:rsidRPr="000E6B36">
              <w:rPr>
                <w:rFonts w:ascii="Times New Roman" w:hAnsi="Times New Roman" w:cs="Times New Roman"/>
                <w:bCs/>
                <w:sz w:val="24"/>
                <w:szCs w:val="24"/>
                <w:lang w:val="en-US"/>
              </w:rPr>
              <w:instrText xml:space="preserve"> ADDIN EN.CITE.DATA </w:instrText>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(2)</w:t>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lang w:val="en-US"/>
              </w:rPr>
              <w:t xml:space="preserve">, and the cumulative lifetime risk of developing NHL in men (0.72%) is more than twice the risk in women (0.35%) </w:t>
            </w:r>
            <w:r w:rsidRPr="000E6B36">
              <w:rPr>
                <w:rFonts w:ascii="Times New Roman" w:hAnsi="Times New Roman" w:cs="Times New Roman"/>
                <w:bCs/>
                <w:sz w:val="24"/>
                <w:szCs w:val="24"/>
              </w:rPr>
              <w:fldChar w:fldCharType="begin">
                <w:fldData xml:space="preserve">PEVuZE5vdGU+PENpdGU+PEF1dGhvcj5UaGFuZHJhPC9BdXRob3I+PFllYXI+MjAyMTwvWWVhcj48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</w:fldData>
              </w:fldChar>
            </w:r>
            <w:r w:rsidRPr="000E6B36">
              <w:rPr>
                <w:rFonts w:ascii="Times New Roman" w:hAnsi="Times New Roman" w:cs="Times New Roman"/>
                <w:bCs/>
                <w:sz w:val="24"/>
                <w:szCs w:val="24"/>
                <w:lang w:val="en-US"/>
              </w:rPr>
              <w:instrText xml:space="preserve"> ADDIN EN.CITE </w:instrText>
            </w:r>
            <w:r w:rsidRPr="000E6B36">
              <w:rPr>
                <w:rFonts w:ascii="Times New Roman" w:hAnsi="Times New Roman" w:cs="Times New Roman"/>
                <w:bCs/>
                <w:sz w:val="24"/>
                <w:szCs w:val="24"/>
              </w:rPr>
              <w:fldChar w:fldCharType="begin">
                <w:fldData xml:space="preserve">PEVuZE5vdGU+PENpdGU+PEF1dGhvcj5UaGFuZHJhPC9BdXRob3I+PFllYXI+MjAyMTwvWWVhcj48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</w:fldData>
              </w:fldChar>
            </w:r>
            <w:r w:rsidRPr="000E6B36">
              <w:rPr>
                <w:rFonts w:ascii="Times New Roman" w:hAnsi="Times New Roman" w:cs="Times New Roman"/>
                <w:bCs/>
                <w:sz w:val="24"/>
                <w:szCs w:val="24"/>
                <w:lang w:val="en-US"/>
              </w:rPr>
              <w:instrText xml:space="preserve"> ADDIN EN.CITE.DATA </w:instrText>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(3)</w:t>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lang w:val="en-US"/>
              </w:rPr>
              <w:t xml:space="preserve">.  Similarly, the reported cumulative lifetime risk of mortality due to NHL is 0.33% in men compared with 0.21% in women </w:t>
            </w:r>
            <w:r w:rsidRPr="000E6B36">
              <w:rPr>
                <w:rFonts w:ascii="Times New Roman" w:hAnsi="Times New Roman" w:cs="Times New Roman"/>
                <w:bCs/>
                <w:sz w:val="24"/>
                <w:szCs w:val="24"/>
              </w:rPr>
              <w:fldChar w:fldCharType="begin">
                <w:fldData xml:space="preserve">PEVuZE5vdGU+PENpdGU+PEF1dGhvcj5UaGFuZHJhPC9BdXRob3I+PFllYXI+MjAyMTwvWWVhcj48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</w:fldData>
              </w:fldChar>
            </w:r>
            <w:r w:rsidRPr="000E6B36">
              <w:rPr>
                <w:rFonts w:ascii="Times New Roman" w:hAnsi="Times New Roman" w:cs="Times New Roman"/>
                <w:bCs/>
                <w:sz w:val="24"/>
                <w:szCs w:val="24"/>
                <w:lang w:val="en-US"/>
              </w:rPr>
              <w:instrText xml:space="preserve"> ADDIN EN.CITE </w:instrText>
            </w:r>
            <w:r w:rsidRPr="000E6B36">
              <w:rPr>
                <w:rFonts w:ascii="Times New Roman" w:hAnsi="Times New Roman" w:cs="Times New Roman"/>
                <w:bCs/>
                <w:sz w:val="24"/>
                <w:szCs w:val="24"/>
              </w:rPr>
              <w:fldChar w:fldCharType="begin">
                <w:fldData xml:space="preserve">PEVuZE5vdGU+PENpdGU+PEF1dGhvcj5UaGFuZHJhPC9BdXRob3I+PFllYXI+MjAyMTwvWWVhcj48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</w:fldData>
              </w:fldChar>
            </w:r>
            <w:r w:rsidRPr="000E6B36">
              <w:rPr>
                <w:rFonts w:ascii="Times New Roman" w:hAnsi="Times New Roman" w:cs="Times New Roman"/>
                <w:bCs/>
                <w:sz w:val="24"/>
                <w:szCs w:val="24"/>
                <w:lang w:val="en-US"/>
              </w:rPr>
              <w:instrText xml:space="preserve"> ADDIN EN.CITE.DATA </w:instrText>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(3)</w:t>
            </w:r>
            <w:r w:rsidRPr="000E6B36">
              <w:rPr>
                <w:rFonts w:ascii="Times New Roman" w:hAnsi="Times New Roman" w:cs="Times New Roman"/>
                <w:bCs/>
                <w:sz w:val="24"/>
                <w:szCs w:val="24"/>
              </w:rPr>
              <w:fldChar w:fldCharType="end"/>
            </w:r>
          </w:p>
        </w:tc>
      </w:tr>
      <w:tr w:rsidR="006B6CF7" w:rsidRPr="000E6B36" w14:paraId="4D7FEDB1" w14:textId="77777777" w:rsidTr="00F8644E">
        <w:trPr>
          <w:trHeight w:val="856"/>
        </w:trPr>
        <w:tc>
          <w:tcPr>
            <w:tcW w:w="1362" w:type="pct"/>
            <w:hideMark/>
          </w:tcPr>
          <w:p w14:paraId="4396F1CF" w14:textId="77777777" w:rsidR="006B6CF7" w:rsidRPr="000E6B36" w:rsidRDefault="006B6CF7" w:rsidP="00BE4077">
            <w:pPr>
              <w:spacing w:before="120" w:after="120"/>
              <w:rPr>
                <w:rFonts w:ascii="Times New Roman" w:hAnsi="Times New Roman" w:cs="Times New Roman"/>
                <w:b/>
                <w:sz w:val="24"/>
                <w:szCs w:val="24"/>
                <w:lang w:val="en-US"/>
              </w:rPr>
            </w:pPr>
            <w:r w:rsidRPr="000E6B36">
              <w:rPr>
                <w:rFonts w:ascii="Times New Roman" w:hAnsi="Times New Roman" w:cs="Times New Roman"/>
                <w:b/>
                <w:sz w:val="24"/>
                <w:szCs w:val="24"/>
                <w:lang w:val="en-US"/>
              </w:rPr>
              <w:t>Age</w:t>
            </w:r>
          </w:p>
        </w:tc>
        <w:tc>
          <w:tcPr>
            <w:tcW w:w="3638" w:type="pct"/>
            <w:hideMark/>
          </w:tcPr>
          <w:p w14:paraId="10C76BD1" w14:textId="77777777" w:rsidR="006B6CF7" w:rsidRPr="000E6B36" w:rsidRDefault="006B6CF7" w:rsidP="00BE4077">
            <w:pPr>
              <w:spacing w:before="120" w:after="120"/>
              <w:rPr>
                <w:rFonts w:ascii="Times New Roman" w:hAnsi="Times New Roman" w:cs="Times New Roman"/>
                <w:bCs/>
                <w:sz w:val="24"/>
                <w:szCs w:val="24"/>
                <w:lang w:val="en-US"/>
              </w:rPr>
            </w:pPr>
            <w:r w:rsidRPr="000E6B36">
              <w:rPr>
                <w:rFonts w:ascii="Times New Roman" w:hAnsi="Times New Roman" w:cs="Times New Roman"/>
                <w:bCs/>
                <w:sz w:val="24"/>
                <w:szCs w:val="24"/>
                <w:lang w:val="en-US"/>
              </w:rPr>
              <w:t xml:space="preserve">A majority of patients (57%) diagnosed with NHL are aged &gt;65 years, and the average age at diagnosis is 67 years </w:t>
            </w:r>
            <w:r w:rsidRPr="000E6B36">
              <w:rPr>
                <w:rFonts w:ascii="Times New Roman" w:hAnsi="Times New Roman" w:cs="Times New Roman"/>
                <w:bCs/>
                <w:sz w:val="24"/>
                <w:szCs w:val="24"/>
              </w:rPr>
              <w:fldChar w:fldCharType="begin">
                <w:fldData xml:space="preserve">PEVuZE5vdGU+PENpdGU+PEF1dGhvcj5UaGFuZHJhPC9BdXRob3I+PFllYXI+MjAyMTwvWWVhcj48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</w:fldData>
              </w:fldChar>
            </w:r>
            <w:r w:rsidRPr="000E6B36">
              <w:rPr>
                <w:rFonts w:ascii="Times New Roman" w:hAnsi="Times New Roman" w:cs="Times New Roman"/>
                <w:bCs/>
                <w:sz w:val="24"/>
                <w:szCs w:val="24"/>
                <w:lang w:val="en-US"/>
              </w:rPr>
              <w:instrText xml:space="preserve"> ADDIN EN.CITE </w:instrText>
            </w:r>
            <w:r w:rsidRPr="000E6B36">
              <w:rPr>
                <w:rFonts w:ascii="Times New Roman" w:hAnsi="Times New Roman" w:cs="Times New Roman"/>
                <w:bCs/>
                <w:sz w:val="24"/>
                <w:szCs w:val="24"/>
              </w:rPr>
              <w:fldChar w:fldCharType="begin">
                <w:fldData xml:space="preserve">PEVuZE5vdGU+PENpdGU+PEF1dGhvcj5UaGFuZHJhPC9BdXRob3I+PFllYXI+MjAyMTwvWWVhcj48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</w:fldData>
              </w:fldChar>
            </w:r>
            <w:r w:rsidRPr="000E6B36">
              <w:rPr>
                <w:rFonts w:ascii="Times New Roman" w:hAnsi="Times New Roman" w:cs="Times New Roman"/>
                <w:bCs/>
                <w:sz w:val="24"/>
                <w:szCs w:val="24"/>
                <w:lang w:val="en-US"/>
              </w:rPr>
              <w:instrText xml:space="preserve"> ADDIN EN.CITE.DATA </w:instrText>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(3)</w:t>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lang w:val="en-US"/>
              </w:rPr>
              <w:t xml:space="preserve">.  However, certain subtypes of NHL are more likely to present in younger patients, including Burkitt’s lymphoma, diffuse large B-cell lymphoma, lymphoplasmacytic lymphoma, anaplastic large cell lymphoma, and marginal zone lymphoma </w:t>
            </w:r>
            <w:r w:rsidRPr="000E6B36">
              <w:rPr>
                <w:rFonts w:ascii="Times New Roman" w:hAnsi="Times New Roman" w:cs="Times New Roman"/>
                <w:bCs/>
                <w:sz w:val="24"/>
                <w:szCs w:val="24"/>
              </w:rPr>
              <w:fldChar w:fldCharType="begin">
                <w:fldData xml:space="preserve">PEVuZE5vdGU+PENpdGU+PEF1dGhvcj5UaGFuZHJhPC9BdXRob3I+PFllYXI+MjAyMTwvWWVhcj48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</w:fldData>
              </w:fldChar>
            </w:r>
            <w:r w:rsidRPr="000E6B36">
              <w:rPr>
                <w:rFonts w:ascii="Times New Roman" w:hAnsi="Times New Roman" w:cs="Times New Roman"/>
                <w:bCs/>
                <w:sz w:val="24"/>
                <w:szCs w:val="24"/>
                <w:lang w:val="en-US"/>
              </w:rPr>
              <w:instrText xml:space="preserve"> ADDIN EN.CITE </w:instrText>
            </w:r>
            <w:r w:rsidRPr="000E6B36">
              <w:rPr>
                <w:rFonts w:ascii="Times New Roman" w:hAnsi="Times New Roman" w:cs="Times New Roman"/>
                <w:bCs/>
                <w:sz w:val="24"/>
                <w:szCs w:val="24"/>
              </w:rPr>
              <w:fldChar w:fldCharType="begin">
                <w:fldData xml:space="preserve">PEVuZE5vdGU+PENpdGU+PEF1dGhvcj5UaGFuZHJhPC9BdXRob3I+PFllYXI+MjAyMTwvWWVhcj48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</w:fldData>
              </w:fldChar>
            </w:r>
            <w:r w:rsidRPr="000E6B36">
              <w:rPr>
                <w:rFonts w:ascii="Times New Roman" w:hAnsi="Times New Roman" w:cs="Times New Roman"/>
                <w:bCs/>
                <w:sz w:val="24"/>
                <w:szCs w:val="24"/>
                <w:lang w:val="en-US"/>
              </w:rPr>
              <w:instrText xml:space="preserve"> ADDIN EN.CITE.DATA </w:instrText>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(3)</w:t>
            </w:r>
            <w:r w:rsidRPr="000E6B36">
              <w:rPr>
                <w:rFonts w:ascii="Times New Roman" w:hAnsi="Times New Roman" w:cs="Times New Roman"/>
                <w:bCs/>
                <w:sz w:val="24"/>
                <w:szCs w:val="24"/>
              </w:rPr>
              <w:fldChar w:fldCharType="end"/>
            </w:r>
          </w:p>
        </w:tc>
      </w:tr>
      <w:tr w:rsidR="006B6CF7" w:rsidRPr="000E6B36" w14:paraId="71F902C1" w14:textId="77777777" w:rsidTr="00F8644E">
        <w:trPr>
          <w:trHeight w:val="1275"/>
        </w:trPr>
        <w:tc>
          <w:tcPr>
            <w:tcW w:w="1362" w:type="pct"/>
            <w:hideMark/>
          </w:tcPr>
          <w:p w14:paraId="3FCE850E" w14:textId="77777777" w:rsidR="006B6CF7" w:rsidRPr="000E6B36" w:rsidRDefault="006B6CF7" w:rsidP="00BE4077">
            <w:pPr>
              <w:spacing w:before="120" w:after="120"/>
              <w:rPr>
                <w:rFonts w:ascii="Times New Roman" w:hAnsi="Times New Roman" w:cs="Times New Roman"/>
                <w:b/>
                <w:sz w:val="24"/>
                <w:szCs w:val="24"/>
                <w:lang w:val="en-US"/>
              </w:rPr>
            </w:pPr>
            <w:r w:rsidRPr="000E6B36">
              <w:rPr>
                <w:rFonts w:ascii="Times New Roman" w:hAnsi="Times New Roman" w:cs="Times New Roman"/>
                <w:b/>
                <w:sz w:val="24"/>
                <w:szCs w:val="24"/>
                <w:lang w:val="en-US"/>
              </w:rPr>
              <w:t>Race/ethnicity</w:t>
            </w:r>
          </w:p>
        </w:tc>
        <w:tc>
          <w:tcPr>
            <w:tcW w:w="3638" w:type="pct"/>
            <w:hideMark/>
          </w:tcPr>
          <w:p w14:paraId="70D3372F" w14:textId="77777777" w:rsidR="006B6CF7" w:rsidRPr="000E6B36" w:rsidRDefault="006B6CF7" w:rsidP="00BE4077">
            <w:pPr>
              <w:spacing w:before="120" w:after="120"/>
              <w:rPr>
                <w:rFonts w:ascii="Times New Roman" w:hAnsi="Times New Roman" w:cs="Times New Roman"/>
                <w:bCs/>
                <w:sz w:val="24"/>
                <w:szCs w:val="24"/>
                <w:lang w:val="en-US"/>
              </w:rPr>
            </w:pPr>
            <w:r w:rsidRPr="000E6B36">
              <w:rPr>
                <w:rFonts w:ascii="Times New Roman" w:hAnsi="Times New Roman" w:cs="Times New Roman"/>
                <w:bCs/>
                <w:sz w:val="24"/>
                <w:szCs w:val="24"/>
                <w:lang w:val="en-US"/>
              </w:rPr>
              <w:t xml:space="preserve">In the USA, the greatest risk of NHL by race or ethnicity is in White and non-Hispanic populations </w:t>
            </w:r>
            <w:r w:rsidRPr="000E6B36">
              <w:rPr>
                <w:rFonts w:ascii="Times New Roman" w:hAnsi="Times New Roman" w:cs="Times New Roman"/>
                <w:bCs/>
                <w:sz w:val="24"/>
                <w:szCs w:val="24"/>
              </w:rPr>
              <w:fldChar w:fldCharType="begin">
                <w:fldData xml:space="preserve">PEVuZE5vdGU+PENpdGU+PEF1dGhvcj5UaGFuZHJhPC9BdXRob3I+PFllYXI+MjAyMTwvWWVhcj48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</w:fldData>
              </w:fldChar>
            </w:r>
            <w:r w:rsidRPr="000E6B36">
              <w:rPr>
                <w:rFonts w:ascii="Times New Roman" w:hAnsi="Times New Roman" w:cs="Times New Roman"/>
                <w:bCs/>
                <w:sz w:val="24"/>
                <w:szCs w:val="24"/>
                <w:lang w:val="en-US"/>
              </w:rPr>
              <w:instrText xml:space="preserve"> ADDIN EN.CITE </w:instrText>
            </w:r>
            <w:r w:rsidRPr="000E6B36">
              <w:rPr>
                <w:rFonts w:ascii="Times New Roman" w:hAnsi="Times New Roman" w:cs="Times New Roman"/>
                <w:bCs/>
                <w:sz w:val="24"/>
                <w:szCs w:val="24"/>
              </w:rPr>
              <w:fldChar w:fldCharType="begin">
                <w:fldData xml:space="preserve">PEVuZE5vdGU+PENpdGU+PEF1dGhvcj5UaGFuZHJhPC9BdXRob3I+PFllYXI+MjAyMTwvWWVhcj48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</w:fldData>
              </w:fldChar>
            </w:r>
            <w:r w:rsidRPr="000E6B36">
              <w:rPr>
                <w:rFonts w:ascii="Times New Roman" w:hAnsi="Times New Roman" w:cs="Times New Roman"/>
                <w:bCs/>
                <w:sz w:val="24"/>
                <w:szCs w:val="24"/>
                <w:lang w:val="en-US"/>
              </w:rPr>
              <w:instrText xml:space="preserve"> ADDIN EN.CITE.DATA </w:instrText>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(3)</w:t>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lang w:val="en-US"/>
              </w:rPr>
              <w:t>.  Five-year incidence rates (adjusted by age) are 20.1 and 17.2</w:t>
            </w:r>
            <w:r w:rsidRPr="000E6B36">
              <w:rPr>
                <w:rFonts w:ascii="Times New Roman" w:hAnsi="Times New Roman" w:cs="Times New Roman"/>
                <w:lang w:val="en-US"/>
              </w:rPr>
              <w:t xml:space="preserve"> </w:t>
            </w:r>
            <w:r w:rsidRPr="000E6B36">
              <w:rPr>
                <w:rFonts w:ascii="Times New Roman" w:hAnsi="Times New Roman" w:cs="Times New Roman"/>
                <w:bCs/>
                <w:sz w:val="24"/>
                <w:szCs w:val="24"/>
                <w:lang w:val="en-US"/>
              </w:rPr>
              <w:t xml:space="preserve">per 100,000 in White and Hispanic populations, respectively, compared with 15.0, 14.3, and 13.4 per 100,000 in American Indian/Alaska Native, Black, and Asian/Pacific Islander populations, respectively </w:t>
            </w:r>
            <w:r w:rsidRPr="000E6B36">
              <w:rPr>
                <w:rFonts w:ascii="Times New Roman" w:hAnsi="Times New Roman" w:cs="Times New Roman"/>
                <w:bCs/>
                <w:sz w:val="24"/>
                <w:szCs w:val="24"/>
              </w:rPr>
              <w:fldChar w:fldCharType="begin"/>
            </w:r>
            <w:r w:rsidRPr="000E6B36">
              <w:rPr>
                <w:rFonts w:ascii="Times New Roman" w:hAnsi="Times New Roman" w:cs="Times New Roman"/>
                <w:bCs/>
                <w:sz w:val="24"/>
                <w:szCs w:val="24"/>
                <w:lang w:val="en-US"/>
              </w:rPr>
              <w:instrText xml:space="preserve"> ADDIN EN.CITE &lt;EndNote&gt;&lt;Cite&gt;&lt;Author&gt;National Cancer Institute&lt;/Author&gt;&lt;Year&gt;2022&lt;/Year&gt;&lt;RecNum&gt;2767&lt;/RecNum&gt;&lt;IDText&gt;2874&lt;/IDText&gt;&lt;DisplayText&gt;(4)&lt;/DisplayText&gt;&lt;record&gt;&lt;rec-number&gt;2767&lt;/rec-number&gt;&lt;foreign-keys&gt;&lt;key app="EN" db-id="5zv5awexb0vv0ge90er5wz2utvd2pr2xzf2a" timestamp="1701855599" guid="d3afa8f6-8220-4d36-a201-219632a6c571"&gt;2767&lt;/key&gt;&lt;/foreign-keys&gt;&lt;ref-type name="Electronic Article"&gt;43&lt;/ref-type&gt;&lt;contributors&gt;&lt;authors&gt;&lt;author&gt;National Cancer Institute,&lt;/author&gt;&lt;/authors&gt;&lt;/contributors&gt;&lt;titles&gt;&lt;title&gt;SEER Incidence Data, November 2022 Submission (1975-2020), SEER 22 registries&lt;/title&gt;&lt;/titles&gt;&lt;dates&gt;&lt;year&gt;2022&lt;/year&gt;&lt;pub-dates&gt;&lt;date&gt;November 10, 2023&lt;/date&gt;&lt;/pub-dates&gt;&lt;/dates&gt;&lt;label&gt;2874&lt;/label&gt;&lt;urls&gt;&lt;related-urls&gt;&lt;url&gt;https://seer.cancer.gov/statistics-network/explorer/&lt;/url&gt;&lt;/related-urls&gt;&lt;/urls&gt;&lt;/record&gt;&lt;/Cite&gt;&lt;/EndNote&gt;</w:instrText>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(4)</w:t>
            </w:r>
            <w:r w:rsidRPr="000E6B36">
              <w:rPr>
                <w:rFonts w:ascii="Times New Roman" w:hAnsi="Times New Roman" w:cs="Times New Roman"/>
                <w:bCs/>
                <w:sz w:val="24"/>
                <w:szCs w:val="24"/>
              </w:rPr>
              <w:fldChar w:fldCharType="end"/>
            </w:r>
          </w:p>
        </w:tc>
      </w:tr>
      <w:tr w:rsidR="006B6CF7" w:rsidRPr="000E6B36" w14:paraId="0276F968" w14:textId="77777777" w:rsidTr="00F8644E">
        <w:trPr>
          <w:trHeight w:val="1112"/>
        </w:trPr>
        <w:tc>
          <w:tcPr>
            <w:tcW w:w="1362" w:type="pct"/>
            <w:hideMark/>
          </w:tcPr>
          <w:p w14:paraId="78EB898A" w14:textId="77777777" w:rsidR="006B6CF7" w:rsidRPr="000E6B36" w:rsidRDefault="006B6CF7" w:rsidP="00BE4077">
            <w:pPr>
              <w:spacing w:before="120" w:after="120"/>
              <w:rPr>
                <w:rFonts w:ascii="Times New Roman" w:hAnsi="Times New Roman" w:cs="Times New Roman"/>
                <w:b/>
                <w:sz w:val="24"/>
                <w:szCs w:val="24"/>
                <w:lang w:val="en-US"/>
              </w:rPr>
            </w:pPr>
            <w:r w:rsidRPr="000E6B36">
              <w:rPr>
                <w:rFonts w:ascii="Times New Roman" w:hAnsi="Times New Roman" w:cs="Times New Roman"/>
                <w:b/>
                <w:sz w:val="24"/>
                <w:szCs w:val="24"/>
                <w:lang w:val="en-US"/>
              </w:rPr>
              <w:t>Geography</w:t>
            </w:r>
          </w:p>
        </w:tc>
        <w:tc>
          <w:tcPr>
            <w:tcW w:w="3638" w:type="pct"/>
            <w:hideMark/>
          </w:tcPr>
          <w:p w14:paraId="7F0874D5" w14:textId="77777777" w:rsidR="006B6CF7" w:rsidRPr="000E6B36" w:rsidRDefault="006B6CF7" w:rsidP="00BE4077">
            <w:pPr>
              <w:spacing w:before="120" w:after="120"/>
              <w:rPr>
                <w:rFonts w:ascii="Times New Roman" w:hAnsi="Times New Roman" w:cs="Times New Roman"/>
                <w:bCs/>
                <w:sz w:val="24"/>
                <w:szCs w:val="24"/>
                <w:lang w:val="en-US"/>
              </w:rPr>
            </w:pPr>
            <w:r w:rsidRPr="000E6B36">
              <w:rPr>
                <w:rFonts w:ascii="Times New Roman" w:hAnsi="Times New Roman" w:cs="Times New Roman"/>
                <w:bCs/>
                <w:sz w:val="24"/>
                <w:szCs w:val="24"/>
                <w:lang w:val="en-US"/>
              </w:rPr>
              <w:t xml:space="preserve">Globally, age-adjusted incidence rates for NHL are highest in Australia and New Zealand (12.5 per 100,000), North America (12.0 per 100,000), Northern Europe (11.4 per 100,000), and Western Europe (10.2 per 100,000) </w:t>
            </w:r>
            <w:r w:rsidRPr="000E6B36">
              <w:rPr>
                <w:rFonts w:ascii="Times New Roman" w:hAnsi="Times New Roman" w:cs="Times New Roman"/>
                <w:bCs/>
                <w:sz w:val="24"/>
                <w:szCs w:val="24"/>
              </w:rPr>
              <w:fldChar w:fldCharType="begin">
                <w:fldData xml:space="preserve">PEVuZE5vdGU+PENpdGU+PEF1dGhvcj5NYWZyYTwvQXV0aG9yPjxZZWFyPjIwMjI8L1llYXI+PFJl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</w:fldData>
              </w:fldChar>
            </w:r>
            <w:r w:rsidRPr="000E6B36">
              <w:rPr>
                <w:rFonts w:ascii="Times New Roman" w:hAnsi="Times New Roman" w:cs="Times New Roman"/>
                <w:bCs/>
                <w:sz w:val="24"/>
                <w:szCs w:val="24"/>
                <w:lang w:val="en-US"/>
              </w:rPr>
              <w:instrText xml:space="preserve"> ADDIN EN.CITE </w:instrText>
            </w:r>
            <w:r w:rsidRPr="000E6B36">
              <w:rPr>
                <w:rFonts w:ascii="Times New Roman" w:hAnsi="Times New Roman" w:cs="Times New Roman"/>
                <w:bCs/>
                <w:sz w:val="24"/>
                <w:szCs w:val="24"/>
              </w:rPr>
              <w:fldChar w:fldCharType="begin">
                <w:fldData xml:space="preserve">PEVuZE5vdGU+PENpdGU+PEF1dGhvcj5NYWZyYTwvQXV0aG9yPjxZZWFyPjIwMjI8L1llYXI+PFJl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</w:fldData>
              </w:fldChar>
            </w:r>
            <w:r w:rsidRPr="000E6B36">
              <w:rPr>
                <w:rFonts w:ascii="Times New Roman" w:hAnsi="Times New Roman" w:cs="Times New Roman"/>
                <w:bCs/>
                <w:sz w:val="24"/>
                <w:szCs w:val="24"/>
                <w:lang w:val="en-US"/>
              </w:rPr>
              <w:instrText xml:space="preserve"> ADDIN EN.CITE.DATA </w:instrText>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(2)</w:t>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lang w:val="en-US"/>
              </w:rPr>
              <w:t xml:space="preserve">.  Mortality from NHL is highest in parts of Africa, Western Asia, and Oceania </w:t>
            </w:r>
            <w:r w:rsidRPr="000E6B36">
              <w:rPr>
                <w:rFonts w:ascii="Times New Roman" w:hAnsi="Times New Roman" w:cs="Times New Roman"/>
                <w:bCs/>
                <w:sz w:val="24"/>
                <w:szCs w:val="24"/>
              </w:rPr>
              <w:fldChar w:fldCharType="begin">
                <w:fldData xml:space="preserve">PEVuZE5vdGU+PENpdGU+PEF1dGhvcj5NYWZyYTwvQXV0aG9yPjxZZWFyPjIwMjI8L1llYXI+PFJl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</w:fldData>
              </w:fldChar>
            </w:r>
            <w:r w:rsidRPr="000E6B36">
              <w:rPr>
                <w:rFonts w:ascii="Times New Roman" w:hAnsi="Times New Roman" w:cs="Times New Roman"/>
                <w:bCs/>
                <w:sz w:val="24"/>
                <w:szCs w:val="24"/>
                <w:lang w:val="en-US"/>
              </w:rPr>
              <w:instrText xml:space="preserve"> ADDIN EN.CITE </w:instrText>
            </w:r>
            <w:r w:rsidRPr="000E6B36">
              <w:rPr>
                <w:rFonts w:ascii="Times New Roman" w:hAnsi="Times New Roman" w:cs="Times New Roman"/>
                <w:bCs/>
                <w:sz w:val="24"/>
                <w:szCs w:val="24"/>
              </w:rPr>
              <w:fldChar w:fldCharType="begin">
                <w:fldData xml:space="preserve">PEVuZE5vdGU+PENpdGU+PEF1dGhvcj5NYWZyYTwvQXV0aG9yPjxZZWFyPjIwMjI8L1llYXI+PFJl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</w:fldData>
              </w:fldChar>
            </w:r>
            <w:r w:rsidRPr="000E6B36">
              <w:rPr>
                <w:rFonts w:ascii="Times New Roman" w:hAnsi="Times New Roman" w:cs="Times New Roman"/>
                <w:bCs/>
                <w:sz w:val="24"/>
                <w:szCs w:val="24"/>
                <w:lang w:val="en-US"/>
              </w:rPr>
              <w:instrText xml:space="preserve"> ADDIN EN.CITE.DATA </w:instrText>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(2)</w:t>
            </w:r>
            <w:r w:rsidRPr="000E6B36">
              <w:rPr>
                <w:rFonts w:ascii="Times New Roman" w:hAnsi="Times New Roman" w:cs="Times New Roman"/>
                <w:bCs/>
                <w:sz w:val="24"/>
                <w:szCs w:val="24"/>
              </w:rPr>
              <w:fldChar w:fldCharType="end"/>
            </w:r>
          </w:p>
        </w:tc>
      </w:tr>
      <w:tr w:rsidR="006B6CF7" w:rsidRPr="000E6B36" w14:paraId="5885B662" w14:textId="77777777" w:rsidTr="00F8644E">
        <w:trPr>
          <w:trHeight w:val="1125"/>
        </w:trPr>
        <w:tc>
          <w:tcPr>
            <w:tcW w:w="1362" w:type="pct"/>
            <w:hideMark/>
          </w:tcPr>
          <w:p w14:paraId="294ABF28" w14:textId="77777777" w:rsidR="006B6CF7" w:rsidRPr="000E6B36" w:rsidRDefault="006B6CF7" w:rsidP="00BE4077">
            <w:pPr>
              <w:spacing w:before="120" w:after="120"/>
              <w:rPr>
                <w:rFonts w:ascii="Times New Roman" w:hAnsi="Times New Roman" w:cs="Times New Roman"/>
                <w:b/>
                <w:sz w:val="24"/>
                <w:szCs w:val="24"/>
                <w:lang w:val="en-US"/>
              </w:rPr>
            </w:pPr>
            <w:r w:rsidRPr="000E6B36">
              <w:rPr>
                <w:rFonts w:ascii="Times New Roman" w:hAnsi="Times New Roman" w:cs="Times New Roman"/>
                <w:b/>
                <w:sz w:val="24"/>
                <w:szCs w:val="24"/>
                <w:lang w:val="en-US"/>
              </w:rPr>
              <w:t>Other considerations</w:t>
            </w:r>
          </w:p>
        </w:tc>
        <w:tc>
          <w:tcPr>
            <w:tcW w:w="3638" w:type="pct"/>
            <w:hideMark/>
          </w:tcPr>
          <w:p w14:paraId="33943A1A" w14:textId="77777777" w:rsidR="006B6CF7" w:rsidRPr="000E6B36" w:rsidRDefault="006B6CF7" w:rsidP="00BE4077">
            <w:pPr>
              <w:spacing w:before="120" w:after="120"/>
              <w:rPr>
                <w:rFonts w:ascii="Times New Roman" w:hAnsi="Times New Roman" w:cs="Times New Roman"/>
                <w:bCs/>
                <w:sz w:val="24"/>
                <w:szCs w:val="24"/>
                <w:lang w:val="en-US"/>
              </w:rPr>
            </w:pPr>
            <w:r w:rsidRPr="000E6B36">
              <w:rPr>
                <w:rFonts w:ascii="Times New Roman" w:hAnsi="Times New Roman" w:cs="Times New Roman"/>
                <w:bCs/>
                <w:sz w:val="24"/>
                <w:szCs w:val="24"/>
                <w:lang w:val="en-US"/>
              </w:rPr>
              <w:t xml:space="preserve">In the USA, patients from Black and Hispanic racial backgrounds and female patients are significantly under-represented in randomized controlled trials in lymphoma, while White and male patients are over-represented </w:t>
            </w:r>
            <w:r w:rsidRPr="000E6B36">
              <w:rPr>
                <w:rFonts w:ascii="Times New Roman" w:hAnsi="Times New Roman" w:cs="Times New Roman"/>
                <w:bCs/>
                <w:sz w:val="24"/>
                <w:szCs w:val="24"/>
              </w:rPr>
              <w:fldChar w:fldCharType="begin">
                <w:fldData xml:space="preserve">PEVuZE5vdGU+PENpdGU+PEF1dGhvcj5DYXNleTwvQXV0aG9yPjxZZWFyPjIwMjM8L1llYXI+PFJl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</w:fldData>
              </w:fldChar>
            </w:r>
            <w:r w:rsidRPr="000E6B36">
              <w:rPr>
                <w:rFonts w:ascii="Times New Roman" w:hAnsi="Times New Roman" w:cs="Times New Roman"/>
                <w:bCs/>
                <w:sz w:val="24"/>
                <w:szCs w:val="24"/>
                <w:lang w:val="en-US"/>
              </w:rPr>
              <w:instrText xml:space="preserve"> ADDIN EN.CITE </w:instrText>
            </w:r>
            <w:r w:rsidRPr="000E6B36">
              <w:rPr>
                <w:rFonts w:ascii="Times New Roman" w:hAnsi="Times New Roman" w:cs="Times New Roman"/>
                <w:bCs/>
                <w:sz w:val="24"/>
                <w:szCs w:val="24"/>
              </w:rPr>
              <w:fldChar w:fldCharType="begin">
                <w:fldData xml:space="preserve">PEVuZE5vdGU+PENpdGU+PEF1dGhvcj5DYXNleTwvQXV0aG9yPjxZZWFyPjIwMjM8L1llYXI+PFJl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</w:fldData>
              </w:fldChar>
            </w:r>
            <w:r w:rsidRPr="000E6B36">
              <w:rPr>
                <w:rFonts w:ascii="Times New Roman" w:hAnsi="Times New Roman" w:cs="Times New Roman"/>
                <w:bCs/>
                <w:sz w:val="24"/>
                <w:szCs w:val="24"/>
                <w:lang w:val="en-US"/>
              </w:rPr>
              <w:instrText xml:space="preserve"> ADDIN EN.CITE.DATA </w:instrText>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(5)</w:t>
            </w:r>
            <w:r w:rsidRPr="000E6B36">
              <w:rPr>
                <w:rFonts w:ascii="Times New Roman" w:hAnsi="Times New Roman" w:cs="Times New Roman"/>
                <w:bCs/>
                <w:sz w:val="24"/>
                <w:szCs w:val="24"/>
              </w:rPr>
              <w:fldChar w:fldCharType="end"/>
            </w:r>
          </w:p>
        </w:tc>
      </w:tr>
      <w:tr w:rsidR="006B6CF7" w:rsidRPr="000E6B36" w14:paraId="6771E13B" w14:textId="77777777" w:rsidTr="00F8644E">
        <w:trPr>
          <w:trHeight w:val="632"/>
        </w:trPr>
        <w:tc>
          <w:tcPr>
            <w:tcW w:w="1362" w:type="pct"/>
            <w:vMerge w:val="restart"/>
            <w:hideMark/>
          </w:tcPr>
          <w:p w14:paraId="1CB2BD9F" w14:textId="77777777" w:rsidR="006B6CF7" w:rsidRPr="000E6B36" w:rsidRDefault="006B6CF7" w:rsidP="00BE4077">
            <w:pPr>
              <w:spacing w:before="120" w:after="120"/>
              <w:rPr>
                <w:rFonts w:ascii="Times New Roman" w:hAnsi="Times New Roman" w:cs="Times New Roman"/>
                <w:b/>
                <w:sz w:val="24"/>
                <w:szCs w:val="24"/>
                <w:lang w:val="en-US"/>
              </w:rPr>
            </w:pPr>
            <w:r w:rsidRPr="000E6B36">
              <w:rPr>
                <w:rFonts w:ascii="Times New Roman" w:hAnsi="Times New Roman" w:cs="Times New Roman"/>
                <w:b/>
                <w:sz w:val="24"/>
                <w:szCs w:val="24"/>
                <w:lang w:val="en-US"/>
              </w:rPr>
              <w:t>Overall representativeness of this study</w:t>
            </w:r>
          </w:p>
        </w:tc>
        <w:tc>
          <w:tcPr>
            <w:tcW w:w="3638" w:type="pct"/>
            <w:hideMark/>
          </w:tcPr>
          <w:p w14:paraId="10214572" w14:textId="77777777" w:rsidR="006B6CF7" w:rsidRPr="000E6B36" w:rsidRDefault="006B6CF7" w:rsidP="00BE4077">
            <w:pPr>
              <w:spacing w:before="120" w:after="120"/>
              <w:rPr>
                <w:rFonts w:ascii="Times New Roman" w:hAnsi="Times New Roman" w:cs="Times New Roman"/>
                <w:bCs/>
                <w:sz w:val="24"/>
                <w:szCs w:val="24"/>
                <w:lang w:val="en-US"/>
              </w:rPr>
            </w:pPr>
            <w:r w:rsidRPr="000E6B36">
              <w:rPr>
                <w:rFonts w:ascii="Times New Roman" w:hAnsi="Times New Roman" w:cs="Times New Roman"/>
                <w:bCs/>
                <w:sz w:val="24"/>
                <w:szCs w:val="24"/>
                <w:lang w:val="en-US"/>
              </w:rPr>
              <w:t xml:space="preserve">The age distribution of patients in CHRONOS-3 (median age, 63 years [range, 28–91]) </w:t>
            </w:r>
            <w:r w:rsidRPr="000E6B36">
              <w:rPr>
                <w:rFonts w:ascii="Times New Roman" w:hAnsi="Times New Roman" w:cs="Times New Roman"/>
                <w:bCs/>
                <w:sz w:val="24"/>
                <w:szCs w:val="24"/>
              </w:rPr>
              <w:fldChar w:fldCharType="begin"/>
            </w:r>
            <w:r w:rsidRPr="000E6B36">
              <w:rPr>
                <w:rFonts w:ascii="Times New Roman" w:hAnsi="Times New Roman" w:cs="Times New Roman"/>
                <w:bCs/>
                <w:sz w:val="24"/>
                <w:szCs w:val="24"/>
                <w:lang w:val="en-US"/>
              </w:rPr>
              <w:instrText xml:space="preserve"> ADDIN EN.CITE &lt;EndNote&gt;&lt;Cite&gt;&lt;Author&gt;Matasar&lt;/Author&gt;&lt;Year&gt;2021&lt;/Year&gt;&lt;RecNum&gt;2531&lt;/RecNum&gt;&lt;IDText&gt;2521&lt;/IDText&gt;&lt;DisplayText&gt;(1)&lt;/DisplayText&gt;&lt;record&gt;&lt;rec-number&gt;2531&lt;/rec-number&gt;&lt;foreign-keys&gt;&lt;key app="EN" db-id="5zv5awexb0vv0ge90er5wz2utvd2pr2xzf2a" timestamp="1666188552" guid="8513858c-5096-435a-9de0-ef9a9b39011d"&gt;2531&lt;/key&gt;&lt;/foreign-keys&gt;&lt;ref-type name="Journal Article"&gt;17&lt;/ref-type&gt;&lt;contributors&gt;&lt;authors&gt;&lt;author&gt;Matasar, M.J.&lt;/author&gt;&lt;author&gt;Capra, M.&lt;/author&gt;&lt;author&gt;Özcan, M.&lt;/author&gt;&lt;author&gt;Lv, F.&lt;/author&gt;&lt;author&gt;Li, W.&lt;/author&gt;&lt;author&gt;Yañez, E.&lt;/author&gt;&lt;author&gt;Sapunarova, K.&lt;/author&gt;&lt;author&gt;Lin, T.&lt;/author&gt;&lt;author&gt;Jin, J.&lt;/author&gt;&lt;author&gt;Jurczak, W.&lt;/author&gt;&lt;author&gt;Hamed, A.&lt;/author&gt;&lt;author&gt;Wang, M-C.&lt;/author&gt;&lt;author&gt;Baker, R.&lt;/author&gt;&lt;author&gt;Bondarenko, I.&lt;/author&gt;&lt;author&gt;Zhang, Q.&lt;/author&gt;&lt;author&gt;Feng, J.&lt;/author&gt;&lt;author&gt;Geissler, K.&lt;/author&gt;&lt;author&gt;Lazaroiu, M.&lt;/author&gt;&lt;author&gt;Saydam, G.&lt;/author&gt;&lt;author&gt;Szomor, Á.&lt;/author&gt;&lt;author&gt;Bouabdallah, K.&lt;/author&gt;&lt;author&gt;Galiulin, R.&lt;/author&gt;&lt;author&gt;Uchida, T.&lt;/author&gt;&lt;author&gt;Mongay Soler, L.&lt;/author&gt;&lt;author&gt;Cao, A.&lt;/author&gt;&lt;author&gt;Hiemeyer, F.&lt;/author&gt;&lt;author&gt;Mehra, A.&lt;/author&gt;&lt;author&gt;Childs, B.H.&lt;/author&gt;&lt;author&gt;Shi, Y.&lt;/author&gt;&lt;author&gt;Zinzani, P.L.&lt;/author&gt;&lt;/authors&gt;&lt;/contributors&gt;&lt;titles&gt;&lt;title&gt;Copanlisib plus rituximab versus placebo plus rituximab in patients with relapsed indolent non-Hodgkin lymphoma (CHRONOS-3): a double-blind, randomised, placebo-controlled, phase 3 trial&lt;/title&gt;&lt;secondary-title&gt;Lancet Oncol&lt;/secondary-title&gt;&lt;/titles&gt;&lt;periodical&gt;&lt;full-title&gt;Lancet Oncol&lt;/full-title&gt;&lt;/periodical&gt;&lt;pages&gt;678-689&lt;/pages&gt;&lt;volume&gt;22&lt;/volume&gt;&lt;number&gt;5&lt;/number&gt;&lt;dates&gt;&lt;year&gt;2021&lt;/year&gt;&lt;/dates&gt;&lt;isbn&gt;1470-2045&lt;/isbn&gt;&lt;label&gt;2521&lt;/label&gt;&lt;urls&gt;&lt;related-urls&gt;&lt;url&gt;https://doi.org/10.1016/S1470-2045(21)00145-5&lt;/url&gt;&lt;/related-urls&gt;&lt;/urls&gt;&lt;electronic-resource-num&gt;10.1016/S1470-2045(21)00145-5&lt;/electronic-resource-num&gt;&lt;modified-date&gt;Ea&lt;/modified-date&gt;&lt;/record&gt;&lt;/Cite&gt;&lt;/EndNote&gt;</w:instrText>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(1)</w:t>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lang w:val="en-US"/>
              </w:rPr>
              <w:t xml:space="preserve"> is similar to the average age distribution of </w:t>
            </w:r>
            <w:proofErr w:type="spellStart"/>
            <w:r w:rsidRPr="000E6B36">
              <w:rPr>
                <w:rFonts w:ascii="Times New Roman" w:hAnsi="Times New Roman" w:cs="Times New Roman"/>
                <w:bCs/>
                <w:sz w:val="24"/>
                <w:szCs w:val="24"/>
                <w:lang w:val="en-US"/>
              </w:rPr>
              <w:t>iNHL</w:t>
            </w:r>
            <w:proofErr w:type="spellEnd"/>
            <w:r w:rsidRPr="000E6B36">
              <w:rPr>
                <w:rFonts w:ascii="Times New Roman" w:hAnsi="Times New Roman" w:cs="Times New Roman"/>
                <w:bCs/>
                <w:sz w:val="24"/>
                <w:szCs w:val="24"/>
                <w:lang w:val="en-US"/>
              </w:rPr>
              <w:t xml:space="preserve"> in the literature </w:t>
            </w:r>
            <w:r w:rsidRPr="000E6B36">
              <w:rPr>
                <w:rFonts w:ascii="Times New Roman" w:hAnsi="Times New Roman" w:cs="Times New Roman"/>
                <w:bCs/>
                <w:sz w:val="24"/>
                <w:szCs w:val="24"/>
              </w:rPr>
              <w:fldChar w:fldCharType="begin">
                <w:fldData xml:space="preserve">PEVuZE5vdGU+PENpdGU+PEF1dGhvcj5UaGFuZHJhPC9BdXRob3I+PFllYXI+MjAyMTwvWWVhcj48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</w:fldData>
              </w:fldChar>
            </w:r>
            <w:r w:rsidRPr="000E6B36">
              <w:rPr>
                <w:rFonts w:ascii="Times New Roman" w:hAnsi="Times New Roman" w:cs="Times New Roman"/>
                <w:bCs/>
                <w:sz w:val="24"/>
                <w:szCs w:val="24"/>
                <w:lang w:val="en-US"/>
              </w:rPr>
              <w:instrText xml:space="preserve"> ADDIN EN.CITE </w:instrText>
            </w:r>
            <w:r w:rsidRPr="000E6B36">
              <w:rPr>
                <w:rFonts w:ascii="Times New Roman" w:hAnsi="Times New Roman" w:cs="Times New Roman"/>
                <w:bCs/>
                <w:sz w:val="24"/>
                <w:szCs w:val="24"/>
              </w:rPr>
              <w:fldChar w:fldCharType="begin">
                <w:fldData xml:space="preserve">PEVuZE5vdGU+PENpdGU+PEF1dGhvcj5UaGFuZHJhPC9BdXRob3I+PFllYXI+MjAyMTwvWWVhcj48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</w:fldData>
              </w:fldChar>
            </w:r>
            <w:r w:rsidRPr="000E6B36">
              <w:rPr>
                <w:rFonts w:ascii="Times New Roman" w:hAnsi="Times New Roman" w:cs="Times New Roman"/>
                <w:bCs/>
                <w:sz w:val="24"/>
                <w:szCs w:val="24"/>
                <w:lang w:val="en-US"/>
              </w:rPr>
              <w:instrText xml:space="preserve"> ADDIN EN.CITE.DATA </w:instrText>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(3)</w:t>
            </w:r>
            <w:r w:rsidRPr="000E6B36">
              <w:rPr>
                <w:rFonts w:ascii="Times New Roman" w:hAnsi="Times New Roman" w:cs="Times New Roman"/>
                <w:bCs/>
                <w:sz w:val="24"/>
                <w:szCs w:val="24"/>
              </w:rPr>
              <w:fldChar w:fldCharType="end"/>
            </w:r>
          </w:p>
        </w:tc>
      </w:tr>
      <w:tr w:rsidR="006B6CF7" w:rsidRPr="000E6B36" w14:paraId="57C350EC" w14:textId="77777777" w:rsidTr="00F8644E">
        <w:trPr>
          <w:trHeight w:val="622"/>
        </w:trPr>
        <w:tc>
          <w:tcPr>
            <w:tcW w:w="1362" w:type="pct"/>
            <w:vMerge/>
            <w:hideMark/>
          </w:tcPr>
          <w:p w14:paraId="16DA84D4" w14:textId="77777777" w:rsidR="006B6CF7" w:rsidRPr="000E6B36" w:rsidRDefault="006B6CF7" w:rsidP="00BE4077">
            <w:pPr>
              <w:spacing w:before="120" w:after="120"/>
              <w:rPr>
                <w:rFonts w:ascii="Times New Roman" w:hAnsi="Times New Roman" w:cs="Times New Roman"/>
                <w:bCs/>
                <w:sz w:val="24"/>
                <w:szCs w:val="24"/>
                <w:lang w:val="en-US"/>
              </w:rPr>
            </w:pPr>
          </w:p>
        </w:tc>
        <w:tc>
          <w:tcPr>
            <w:tcW w:w="3638" w:type="pct"/>
            <w:hideMark/>
          </w:tcPr>
          <w:p w14:paraId="58267E2C" w14:textId="77777777" w:rsidR="006B6CF7" w:rsidRPr="000E6B36" w:rsidRDefault="006B6CF7" w:rsidP="00BE4077">
            <w:pPr>
              <w:spacing w:before="120" w:after="120"/>
              <w:rPr>
                <w:rFonts w:ascii="Times New Roman" w:hAnsi="Times New Roman" w:cs="Times New Roman"/>
                <w:bCs/>
                <w:sz w:val="24"/>
                <w:szCs w:val="24"/>
                <w:lang w:val="en-US"/>
              </w:rPr>
            </w:pPr>
            <w:r w:rsidRPr="000E6B36">
              <w:rPr>
                <w:rFonts w:ascii="Times New Roman" w:hAnsi="Times New Roman" w:cs="Times New Roman"/>
                <w:bCs/>
                <w:sz w:val="24"/>
                <w:szCs w:val="24"/>
                <w:lang w:val="en-US"/>
              </w:rPr>
              <w:t xml:space="preserve">CHRONOS-3 was conducted in 186 academic medical centers across the world, including Asia, Australia, Europe, New Zealand, North America, Russia, South Africa, and South America </w:t>
            </w:r>
            <w:r w:rsidRPr="000E6B36">
              <w:rPr>
                <w:rFonts w:ascii="Times New Roman" w:hAnsi="Times New Roman" w:cs="Times New Roman"/>
                <w:bCs/>
                <w:sz w:val="24"/>
                <w:szCs w:val="24"/>
              </w:rPr>
              <w:fldChar w:fldCharType="begin"/>
            </w:r>
            <w:r w:rsidRPr="000E6B36">
              <w:rPr>
                <w:rFonts w:ascii="Times New Roman" w:hAnsi="Times New Roman" w:cs="Times New Roman"/>
                <w:bCs/>
                <w:sz w:val="24"/>
                <w:szCs w:val="24"/>
                <w:lang w:val="en-US"/>
              </w:rPr>
              <w:instrText xml:space="preserve"> ADDIN EN.CITE &lt;EndNote&gt;&lt;Cite&gt;&lt;Author&gt;Matasar&lt;/Author&gt;&lt;Year&gt;2021&lt;/Year&gt;&lt;RecNum&gt;2531&lt;/RecNum&gt;&lt;IDText&gt;2521&lt;/IDText&gt;&lt;DisplayText&gt;(1)&lt;/DisplayText&gt;&lt;record&gt;&lt;rec-number&gt;2531&lt;/rec-number&gt;&lt;foreign-keys&gt;&lt;key app="EN" db-id="5zv5awexb0vv0ge90er5wz2utvd2pr2xzf2a" timestamp="1666188552" guid="8513858c-5096-435a-9de0-ef9a9b39011d"&gt;2531&lt;/key&gt;&lt;/foreign-keys&gt;&lt;ref-type name="Journal Article"&gt;17&lt;/ref-type&gt;&lt;contributors&gt;&lt;authors&gt;&lt;author&gt;Matasar, M.J.&lt;/author&gt;&lt;author&gt;Capra, M.&lt;/author&gt;&lt;author&gt;Özcan, M.&lt;/author&gt;&lt;author&gt;Lv, F.&lt;/author&gt;&lt;author&gt;Li, W.&lt;/author&gt;&lt;author&gt;Yañez, E.&lt;/author&gt;&lt;author&gt;Sapunarova, K.&lt;/author&gt;&lt;author&gt;Lin, T.&lt;/author&gt;&lt;author&gt;Jin, J.&lt;/author&gt;&lt;author&gt;Jurczak, W.&lt;/author&gt;&lt;author&gt;Hamed, A.&lt;/author&gt;&lt;author&gt;Wang, M-C.&lt;/author&gt;&lt;author&gt;Baker, R.&lt;/author&gt;&lt;author&gt;Bondarenko, I.&lt;/author&gt;&lt;author&gt;Zhang, Q.&lt;/author&gt;&lt;author&gt;Feng, J.&lt;/author&gt;&lt;author&gt;Geissler, K.&lt;/author&gt;&lt;author&gt;Lazaroiu, M.&lt;/author&gt;&lt;author&gt;Saydam, G.&lt;/author&gt;&lt;author&gt;Szomor, Á.&lt;/author&gt;&lt;author&gt;Bouabdallah, K.&lt;/author&gt;&lt;author&gt;Galiulin, R.&lt;/author&gt;&lt;author&gt;Uchida, T.&lt;/author&gt;&lt;author&gt;Mongay Soler, L.&lt;/author&gt;&lt;author&gt;Cao, A.&lt;/author&gt;&lt;author&gt;Hiemeyer, F.&lt;/author&gt;&lt;author&gt;Mehra, A.&lt;/author&gt;&lt;author&gt;Childs, B.H.&lt;/author&gt;&lt;author&gt;Shi, Y.&lt;/author&gt;&lt;author&gt;Zinzani, P.L.&lt;/author&gt;&lt;/authors&gt;&lt;/contributors&gt;&lt;titles&gt;&lt;title&gt;Copanlisib plus rituximab versus placebo plus rituximab in patients with relapsed indolent non-Hodgkin lymphoma (CHRONOS-3): a double-blind, randomised, placebo-controlled, phase 3 trial&lt;/title&gt;&lt;secondary-title&gt;Lancet Oncol&lt;/secondary-title&gt;&lt;/titles&gt;&lt;periodical&gt;&lt;full-title&gt;Lancet Oncol&lt;/full-title&gt;&lt;/periodical&gt;&lt;pages&gt;678-689&lt;/pages&gt;&lt;volume&gt;22&lt;/volume&gt;&lt;number&gt;5&lt;/number&gt;&lt;dates&gt;&lt;year&gt;2021&lt;/year&gt;&lt;/dates&gt;&lt;isbn&gt;1470-2045&lt;/isbn&gt;&lt;label&gt;2521&lt;/label&gt;&lt;urls&gt;&lt;related-urls&gt;&lt;url&gt;https://doi.org/10.1016/S1470-2045(21)00145-5&lt;/url&gt;&lt;/related-urls&gt;&lt;/urls&gt;&lt;electronic-resource-num&gt;10.1016/S1470-2045(21)00145-5&lt;/electronic-resource-num&gt;&lt;modified-date&gt;Ea&lt;/modified-date&gt;&lt;/record&gt;&lt;/Cite&gt;&lt;/EndNote&gt;</w:instrText>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(1)</w:t>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lang w:val="en-US"/>
              </w:rPr>
              <w:t xml:space="preserve">.  38.2% of patients enrolled in CHRONOS-3 were from the Asia-Pacific region, which is in line with the proportion of new annual NHL cases from Asia (44.4%) and Oceania (1.4%) </w:t>
            </w:r>
            <w:r w:rsidRPr="000E6B36">
              <w:rPr>
                <w:rFonts w:ascii="Times New Roman" w:hAnsi="Times New Roman" w:cs="Times New Roman"/>
                <w:bCs/>
                <w:sz w:val="24"/>
                <w:szCs w:val="24"/>
              </w:rPr>
              <w:fldChar w:fldCharType="begin">
                <w:fldData xml:space="preserve">PEVuZE5vdGU+PENpdGU+PEF1dGhvcj5NYXRhc2FyPC9BdXRob3I+PFllYXI+MjAyMTwvWWVhcj48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</w:fldData>
              </w:fldChar>
            </w:r>
            <w:r w:rsidRPr="000E6B36">
              <w:rPr>
                <w:rFonts w:ascii="Times New Roman" w:hAnsi="Times New Roman" w:cs="Times New Roman"/>
                <w:bCs/>
                <w:sz w:val="24"/>
                <w:szCs w:val="24"/>
                <w:lang w:val="en-US"/>
              </w:rPr>
              <w:instrText xml:space="preserve"> ADDIN EN.CITE </w:instrText>
            </w:r>
            <w:r w:rsidRPr="000E6B36">
              <w:rPr>
                <w:rFonts w:ascii="Times New Roman" w:hAnsi="Times New Roman" w:cs="Times New Roman"/>
                <w:bCs/>
                <w:sz w:val="24"/>
                <w:szCs w:val="24"/>
              </w:rPr>
              <w:fldChar w:fldCharType="begin">
                <w:fldData xml:space="preserve">PEVuZE5vdGU+PENpdGU+PEF1dGhvcj5NYXRhc2FyPC9BdXRob3I+PFllYXI+MjAyMTwvWWVhcj48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</w:fldData>
              </w:fldChar>
            </w:r>
            <w:r w:rsidRPr="000E6B36">
              <w:rPr>
                <w:rFonts w:ascii="Times New Roman" w:hAnsi="Times New Roman" w:cs="Times New Roman"/>
                <w:bCs/>
                <w:sz w:val="24"/>
                <w:szCs w:val="24"/>
                <w:lang w:val="en-US"/>
              </w:rPr>
              <w:instrText xml:space="preserve"> ADDIN EN.CITE.DATA </w:instrText>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(1,2)</w:t>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lang w:val="en-US"/>
              </w:rPr>
              <w:t xml:space="preserve">.  Similarly, patients from Europe represented 32.1% of the CHRONOS-3 population and 22.6% of new global cases each year </w:t>
            </w:r>
            <w:r w:rsidRPr="000E6B36">
              <w:rPr>
                <w:rFonts w:ascii="Times New Roman" w:hAnsi="Times New Roman" w:cs="Times New Roman"/>
                <w:bCs/>
                <w:sz w:val="24"/>
                <w:szCs w:val="24"/>
              </w:rPr>
              <w:fldChar w:fldCharType="begin">
                <w:fldData xml:space="preserve">PEVuZE5vdGU+PENpdGU+PEF1dGhvcj5NYXRhc2FyPC9BdXRob3I+PFllYXI+MjAyMTwvWWVhcj48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</w:fldData>
              </w:fldChar>
            </w:r>
            <w:r w:rsidRPr="000E6B36">
              <w:rPr>
                <w:rFonts w:ascii="Times New Roman" w:hAnsi="Times New Roman" w:cs="Times New Roman"/>
                <w:bCs/>
                <w:sz w:val="24"/>
                <w:szCs w:val="24"/>
                <w:lang w:val="en-US"/>
              </w:rPr>
              <w:instrText xml:space="preserve"> ADDIN EN.CITE </w:instrText>
            </w:r>
            <w:r w:rsidRPr="000E6B36">
              <w:rPr>
                <w:rFonts w:ascii="Times New Roman" w:hAnsi="Times New Roman" w:cs="Times New Roman"/>
                <w:bCs/>
                <w:sz w:val="24"/>
                <w:szCs w:val="24"/>
              </w:rPr>
              <w:fldChar w:fldCharType="begin">
                <w:fldData xml:space="preserve">PEVuZE5vdGU+PENpdGU+PEF1dGhvcj5NYXRhc2FyPC9BdXRob3I+PFllYXI+MjAyMTwvWWVhcj48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</w:fldData>
              </w:fldChar>
            </w:r>
            <w:r w:rsidRPr="000E6B36">
              <w:rPr>
                <w:rFonts w:ascii="Times New Roman" w:hAnsi="Times New Roman" w:cs="Times New Roman"/>
                <w:bCs/>
                <w:sz w:val="24"/>
                <w:szCs w:val="24"/>
                <w:lang w:val="en-US"/>
              </w:rPr>
              <w:instrText xml:space="preserve"> ADDIN EN.CITE.DATA </w:instrText>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(1,2)</w:t>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lang w:val="en-US"/>
              </w:rPr>
              <w:t>, suggesting that CHRONOS-3 was fairly representative of the global NHL population</w:t>
            </w:r>
          </w:p>
        </w:tc>
      </w:tr>
      <w:tr w:rsidR="006B6CF7" w:rsidRPr="000E6B36" w14:paraId="48601EA6" w14:textId="77777777" w:rsidTr="00F8644E">
        <w:trPr>
          <w:trHeight w:val="510"/>
        </w:trPr>
        <w:tc>
          <w:tcPr>
            <w:tcW w:w="1362" w:type="pct"/>
            <w:vMerge/>
            <w:hideMark/>
          </w:tcPr>
          <w:p w14:paraId="7B045FFF" w14:textId="77777777" w:rsidR="006B6CF7" w:rsidRPr="000E6B36" w:rsidRDefault="006B6CF7" w:rsidP="00BE4077">
            <w:pPr>
              <w:spacing w:before="120" w:after="120"/>
              <w:rPr>
                <w:rFonts w:ascii="Times New Roman" w:hAnsi="Times New Roman" w:cs="Times New Roman"/>
                <w:bCs/>
                <w:sz w:val="24"/>
                <w:szCs w:val="24"/>
                <w:lang w:val="en-US"/>
              </w:rPr>
            </w:pPr>
          </w:p>
        </w:tc>
        <w:tc>
          <w:tcPr>
            <w:tcW w:w="3638" w:type="pct"/>
            <w:hideMark/>
          </w:tcPr>
          <w:p w14:paraId="71E3B9E9" w14:textId="77777777" w:rsidR="006B6CF7" w:rsidRPr="000E6B36" w:rsidRDefault="006B6CF7" w:rsidP="00BE4077">
            <w:pPr>
              <w:spacing w:before="120" w:after="120"/>
              <w:rPr>
                <w:rFonts w:ascii="Times New Roman" w:hAnsi="Times New Roman" w:cs="Times New Roman"/>
                <w:bCs/>
                <w:sz w:val="24"/>
                <w:szCs w:val="24"/>
                <w:lang w:val="en-US"/>
              </w:rPr>
            </w:pPr>
            <w:r w:rsidRPr="000E6B36">
              <w:rPr>
                <w:rFonts w:ascii="Times New Roman" w:hAnsi="Times New Roman" w:cs="Times New Roman"/>
                <w:bCs/>
                <w:sz w:val="24"/>
                <w:szCs w:val="24"/>
                <w:lang w:val="en-US"/>
              </w:rPr>
              <w:t xml:space="preserve">The CHRONOS-3 patient population was fairly balanced between men (52.0%) and women (48.0%) </w:t>
            </w:r>
            <w:r w:rsidRPr="000E6B36">
              <w:rPr>
                <w:rFonts w:ascii="Times New Roman" w:hAnsi="Times New Roman" w:cs="Times New Roman"/>
                <w:bCs/>
                <w:sz w:val="24"/>
                <w:szCs w:val="24"/>
              </w:rPr>
              <w:fldChar w:fldCharType="begin"/>
            </w:r>
            <w:r w:rsidRPr="000E6B36">
              <w:rPr>
                <w:rFonts w:ascii="Times New Roman" w:hAnsi="Times New Roman" w:cs="Times New Roman"/>
                <w:bCs/>
                <w:sz w:val="24"/>
                <w:szCs w:val="24"/>
                <w:lang w:val="en-US"/>
              </w:rPr>
              <w:instrText xml:space="preserve"> ADDIN EN.CITE &lt;EndNote&gt;&lt;Cite&gt;&lt;Author&gt;Matasar&lt;/Author&gt;&lt;Year&gt;2021&lt;/Year&gt;&lt;RecNum&gt;2531&lt;/RecNum&gt;&lt;IDText&gt;2521&lt;/IDText&gt;&lt;DisplayText&gt;(1)&lt;/DisplayText&gt;&lt;record&gt;&lt;rec-number&gt;2531&lt;/rec-number&gt;&lt;foreign-keys&gt;&lt;key app="EN" db-id="5zv5awexb0vv0ge90er5wz2utvd2pr2xzf2a" timestamp="1666188552" guid="8513858c-5096-435a-9de0-ef9a9b39011d"&gt;2531&lt;/key&gt;&lt;/foreign-keys&gt;&lt;ref-type name="Journal Article"&gt;17&lt;/ref-type&gt;&lt;contributors&gt;&lt;authors&gt;&lt;author&gt;Matasar, M.J.&lt;/author&gt;&lt;author&gt;Capra, M.&lt;/author&gt;&lt;author&gt;Özcan, M.&lt;/author&gt;&lt;author&gt;Lv, F.&lt;/author&gt;&lt;author&gt;Li, W.&lt;/author&gt;&lt;author&gt;Yañez, E.&lt;/author&gt;&lt;author&gt;Sapunarova, K.&lt;/author&gt;&lt;author&gt;Lin, T.&lt;/author&gt;&lt;author&gt;Jin, J.&lt;/author&gt;&lt;author&gt;Jurczak, W.&lt;/author&gt;&lt;author&gt;Hamed, A.&lt;/author&gt;&lt;author&gt;Wang, M-C.&lt;/author&gt;&lt;author&gt;Baker, R.&lt;/author&gt;&lt;author&gt;Bondarenko, I.&lt;/author&gt;&lt;author&gt;Zhang, Q.&lt;/author&gt;&lt;author&gt;Feng, J.&lt;/author&gt;&lt;author&gt;Geissler, K.&lt;/author&gt;&lt;author&gt;Lazaroiu, M.&lt;/author&gt;&lt;author&gt;Saydam, G.&lt;/author&gt;&lt;author&gt;Szomor, Á.&lt;/author&gt;&lt;author&gt;Bouabdallah, K.&lt;/author&gt;&lt;author&gt;Galiulin, R.&lt;/author&gt;&lt;author&gt;Uchida, T.&lt;/author&gt;&lt;author&gt;Mongay Soler, L.&lt;/author&gt;&lt;author&gt;Cao, A.&lt;/author&gt;&lt;author&gt;Hiemeyer, F.&lt;/author&gt;&lt;author&gt;Mehra, A.&lt;/author&gt;&lt;author&gt;Childs, B.H.&lt;/author&gt;&lt;author&gt;Shi, Y.&lt;/author&gt;&lt;author&gt;Zinzani, P.L.&lt;/author&gt;&lt;/authors&gt;&lt;/contributors&gt;&lt;titles&gt;&lt;title&gt;Copanlisib plus rituximab versus placebo plus rituximab in patients with relapsed indolent non-Hodgkin lymphoma (CHRONOS-3): a double-blind, randomised, placebo-controlled, phase 3 trial&lt;/title&gt;&lt;secondary-title&gt;Lancet Oncol&lt;/secondary-title&gt;&lt;/titles&gt;&lt;periodical&gt;&lt;full-title&gt;Lancet Oncol&lt;/full-title&gt;&lt;/periodical&gt;&lt;pages&gt;678-689&lt;/pages&gt;&lt;volume&gt;22&lt;/volume&gt;&lt;number&gt;5&lt;/number&gt;&lt;dates&gt;&lt;year&gt;2021&lt;/year&gt;&lt;/dates&gt;&lt;isbn&gt;1470-2045&lt;/isbn&gt;&lt;label&gt;2521&lt;/label&gt;&lt;urls&gt;&lt;related-urls&gt;&lt;url&gt;https://doi.org/10.1016/S1470-2045(21)00145-5&lt;/url&gt;&lt;/related-urls&gt;&lt;/urls&gt;&lt;electronic-resource-num&gt;10.1016/S1470-2045(21)00145-5&lt;/electronic-resource-num&gt;&lt;modified-date&gt;Ea&lt;/modified-date&gt;&lt;/record&gt;&lt;/Cite&gt;&lt;/EndNote&gt;</w:instrText>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(1)</w:t>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lang w:val="en-US"/>
              </w:rPr>
              <w:t xml:space="preserve">, which does not reflect the higher global incidence rate of NHL in men compared with women </w:t>
            </w:r>
            <w:r w:rsidRPr="000E6B36">
              <w:rPr>
                <w:rFonts w:ascii="Times New Roman" w:hAnsi="Times New Roman" w:cs="Times New Roman"/>
                <w:bCs/>
                <w:sz w:val="24"/>
                <w:szCs w:val="24"/>
              </w:rPr>
              <w:fldChar w:fldCharType="begin">
                <w:fldData xml:space="preserve">PEVuZE5vdGU+PENpdGU+PEF1dGhvcj5NYWZyYTwvQXV0aG9yPjxZZWFyPjIwMjI8L1llYXI+PFJl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</w:fldData>
              </w:fldChar>
            </w:r>
            <w:r w:rsidRPr="000E6B36">
              <w:rPr>
                <w:rFonts w:ascii="Times New Roman" w:hAnsi="Times New Roman" w:cs="Times New Roman"/>
                <w:bCs/>
                <w:sz w:val="24"/>
                <w:szCs w:val="24"/>
                <w:lang w:val="en-US"/>
              </w:rPr>
              <w:instrText xml:space="preserve"> ADDIN EN.CITE </w:instrText>
            </w:r>
            <w:r w:rsidRPr="000E6B36">
              <w:rPr>
                <w:rFonts w:ascii="Times New Roman" w:hAnsi="Times New Roman" w:cs="Times New Roman"/>
                <w:bCs/>
                <w:sz w:val="24"/>
                <w:szCs w:val="24"/>
              </w:rPr>
              <w:fldChar w:fldCharType="begin">
                <w:fldData xml:space="preserve">PEVuZE5vdGU+PENpdGU+PEF1dGhvcj5NYWZyYTwvQXV0aG9yPjxZZWFyPjIwMjI8L1llYXI+PFJl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</w:fldData>
              </w:fldChar>
            </w:r>
            <w:r w:rsidRPr="000E6B36">
              <w:rPr>
                <w:rFonts w:ascii="Times New Roman" w:hAnsi="Times New Roman" w:cs="Times New Roman"/>
                <w:bCs/>
                <w:sz w:val="24"/>
                <w:szCs w:val="24"/>
                <w:lang w:val="en-US"/>
              </w:rPr>
              <w:instrText xml:space="preserve"> ADDIN EN.CITE.DATA </w:instrText>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end"/>
            </w:r>
            <w:r w:rsidRPr="000E6B36">
              <w:rPr>
                <w:rFonts w:ascii="Times New Roman" w:hAnsi="Times New Roman" w:cs="Times New Roman"/>
                <w:bCs/>
                <w:sz w:val="24"/>
                <w:szCs w:val="24"/>
              </w:rPr>
            </w:r>
            <w:r w:rsidRPr="000E6B36">
              <w:rPr>
                <w:rFonts w:ascii="Times New Roman" w:hAnsi="Times New Roman" w:cs="Times New Roman"/>
                <w:bCs/>
                <w:sz w:val="24"/>
                <w:szCs w:val="24"/>
              </w:rPr>
              <w:fldChar w:fldCharType="separate"/>
            </w:r>
            <w:r w:rsidRPr="000E6B36">
              <w:rPr>
                <w:rFonts w:ascii="Times New Roman" w:hAnsi="Times New Roman" w:cs="Times New Roman"/>
                <w:bCs/>
                <w:sz w:val="24"/>
                <w:szCs w:val="24"/>
                <w:lang w:val="en-US"/>
              </w:rPr>
              <w:t>(2)</w:t>
            </w:r>
            <w:r w:rsidRPr="000E6B36">
              <w:rPr>
                <w:rFonts w:ascii="Times New Roman" w:hAnsi="Times New Roman" w:cs="Times New Roman"/>
                <w:bCs/>
                <w:sz w:val="24"/>
                <w:szCs w:val="24"/>
              </w:rPr>
              <w:fldChar w:fldCharType="end"/>
            </w:r>
          </w:p>
        </w:tc>
      </w:tr>
    </w:tbl>
    <w:p w14:paraId="402FD394" w14:textId="77777777" w:rsidR="00301D0D" w:rsidRPr="000E6B36" w:rsidRDefault="00301D0D" w:rsidP="003D2099">
      <w:pPr>
        <w:spacing w:before="360" w:after="240" w:line="480" w:lineRule="auto"/>
        <w:rPr>
          <w:rFonts w:ascii="Times New Roman" w:hAnsi="Times New Roman" w:cs="Times New Roman"/>
          <w:b/>
          <w:sz w:val="24"/>
          <w:szCs w:val="28"/>
        </w:rPr>
      </w:pPr>
    </w:p>
    <w:p w14:paraId="5717926E" w14:textId="77777777" w:rsidR="00301D0D" w:rsidRPr="000E6B36" w:rsidRDefault="00301D0D" w:rsidP="00301D0D">
      <w:pPr>
        <w:spacing w:after="240" w:line="480" w:lineRule="auto"/>
        <w:rPr>
          <w:rFonts w:ascii="Times New Roman" w:hAnsi="Times New Roman" w:cs="Times New Roman"/>
          <w:bCs/>
          <w:sz w:val="24"/>
          <w:szCs w:val="24"/>
        </w:rPr>
      </w:pPr>
      <w:r w:rsidRPr="000E6B36">
        <w:rPr>
          <w:rFonts w:ascii="Times New Roman" w:hAnsi="Times New Roman" w:cs="Times New Roman"/>
          <w:b/>
          <w:sz w:val="24"/>
          <w:szCs w:val="24"/>
        </w:rPr>
        <w:t xml:space="preserve">Supplementary Table S2.  </w:t>
      </w:r>
      <w:r w:rsidRPr="000E6B36">
        <w:rPr>
          <w:rFonts w:ascii="Times New Roman" w:hAnsi="Times New Roman" w:cs="Times New Roman"/>
          <w:bCs/>
          <w:sz w:val="24"/>
          <w:szCs w:val="24"/>
        </w:rPr>
        <w:t xml:space="preserve">PTEN expression observed in patients with </w:t>
      </w:r>
      <w:proofErr w:type="spellStart"/>
      <w:r w:rsidRPr="000E6B36">
        <w:rPr>
          <w:rFonts w:ascii="Times New Roman" w:hAnsi="Times New Roman" w:cs="Times New Roman"/>
          <w:bCs/>
          <w:sz w:val="24"/>
          <w:szCs w:val="24"/>
        </w:rPr>
        <w:t>iNHL</w:t>
      </w:r>
      <w:proofErr w:type="spellEnd"/>
      <w:r w:rsidRPr="000E6B36">
        <w:rPr>
          <w:rFonts w:ascii="Times New Roman" w:hAnsi="Times New Roman" w:cs="Times New Roman"/>
          <w:bCs/>
          <w:sz w:val="24"/>
          <w:szCs w:val="24"/>
        </w:rPr>
        <w:t xml:space="preserve"> and the FL cohort.</w:t>
      </w:r>
    </w:p>
    <w:tbl>
      <w:tblPr>
        <w:tblStyle w:val="TableGrid"/>
        <w:tblW w:w="491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1"/>
        <w:gridCol w:w="3061"/>
        <w:gridCol w:w="3061"/>
      </w:tblGrid>
      <w:tr w:rsidR="00301D0D" w:rsidRPr="000E6B36" w14:paraId="546C38DF" w14:textId="77777777" w:rsidTr="00D15936">
        <w:trPr>
          <w:trHeight w:val="544"/>
        </w:trPr>
        <w:tc>
          <w:tcPr>
            <w:tcW w:w="1674" w:type="pct"/>
            <w:tcBorders>
              <w:top w:val="single" w:sz="2" w:space="0" w:color="auto"/>
              <w:bottom w:val="single" w:sz="2" w:space="0" w:color="auto"/>
            </w:tcBorders>
          </w:tcPr>
          <w:p w14:paraId="3E595C34" w14:textId="77777777" w:rsidR="00301D0D" w:rsidRPr="000E6B36" w:rsidRDefault="00301D0D" w:rsidP="00D15936">
            <w:pPr>
              <w:spacing w:before="120" w:after="120"/>
              <w:rPr>
                <w:rFonts w:ascii="Times New Roman" w:hAnsi="Times New Roman" w:cs="Times New Roman"/>
                <w:b/>
                <w:sz w:val="24"/>
                <w:szCs w:val="24"/>
                <w:lang w:val="en-US"/>
              </w:rPr>
            </w:pPr>
            <w:r w:rsidRPr="000E6B36">
              <w:rPr>
                <w:rFonts w:ascii="Times New Roman" w:hAnsi="Times New Roman" w:cs="Times New Roman"/>
                <w:b/>
                <w:sz w:val="24"/>
                <w:szCs w:val="24"/>
                <w:lang w:val="en-US"/>
              </w:rPr>
              <w:t>PTEN expression</w:t>
            </w:r>
          </w:p>
        </w:tc>
        <w:tc>
          <w:tcPr>
            <w:tcW w:w="1663" w:type="pct"/>
            <w:tcBorders>
              <w:top w:val="single" w:sz="2" w:space="0" w:color="auto"/>
              <w:bottom w:val="single" w:sz="2" w:space="0" w:color="auto"/>
            </w:tcBorders>
          </w:tcPr>
          <w:p w14:paraId="0533135B" w14:textId="77777777" w:rsidR="00301D0D" w:rsidRPr="000E6B36" w:rsidRDefault="00301D0D" w:rsidP="00D15936">
            <w:pPr>
              <w:spacing w:before="120" w:after="120"/>
              <w:jc w:val="center"/>
              <w:rPr>
                <w:rFonts w:ascii="Times New Roman" w:hAnsi="Times New Roman" w:cs="Times New Roman"/>
                <w:b/>
                <w:sz w:val="24"/>
                <w:szCs w:val="24"/>
                <w:lang w:val="en-US"/>
              </w:rPr>
            </w:pPr>
            <w:proofErr w:type="spellStart"/>
            <w:r w:rsidRPr="000E6B36">
              <w:rPr>
                <w:rFonts w:ascii="Times New Roman" w:hAnsi="Times New Roman" w:cs="Times New Roman"/>
                <w:b/>
                <w:bCs/>
                <w:sz w:val="24"/>
                <w:szCs w:val="24"/>
                <w:lang w:val="en-US"/>
              </w:rPr>
              <w:t>iNHL</w:t>
            </w:r>
            <w:proofErr w:type="spellEnd"/>
            <w:r w:rsidRPr="000E6B36">
              <w:rPr>
                <w:rFonts w:ascii="Times New Roman" w:hAnsi="Times New Roman" w:cs="Times New Roman"/>
                <w:b/>
                <w:bCs/>
                <w:sz w:val="24"/>
                <w:szCs w:val="24"/>
                <w:lang w:val="en-US"/>
              </w:rPr>
              <w:t xml:space="preserve"> (</w:t>
            </w:r>
            <w:r w:rsidRPr="000E6B36">
              <w:rPr>
                <w:rFonts w:ascii="Times New Roman" w:hAnsi="Times New Roman" w:cs="Times New Roman"/>
                <w:b/>
                <w:bCs/>
                <w:i/>
                <w:iCs/>
                <w:sz w:val="24"/>
                <w:szCs w:val="24"/>
                <w:lang w:val="en-US"/>
              </w:rPr>
              <w:t>N</w:t>
            </w:r>
            <w:r w:rsidRPr="000E6B36">
              <w:rPr>
                <w:rFonts w:ascii="Times New Roman" w:hAnsi="Times New Roman" w:cs="Times New Roman"/>
                <w:b/>
                <w:bCs/>
                <w:sz w:val="24"/>
                <w:szCs w:val="24"/>
                <w:lang w:val="en-US"/>
              </w:rPr>
              <w:t xml:space="preserve"> = 221)</w:t>
            </w:r>
          </w:p>
        </w:tc>
        <w:tc>
          <w:tcPr>
            <w:tcW w:w="1663" w:type="pct"/>
            <w:tcBorders>
              <w:top w:val="single" w:sz="2" w:space="0" w:color="auto"/>
              <w:bottom w:val="single" w:sz="2" w:space="0" w:color="auto"/>
            </w:tcBorders>
          </w:tcPr>
          <w:p w14:paraId="137A4315" w14:textId="77777777" w:rsidR="00301D0D" w:rsidRPr="000E6B36" w:rsidRDefault="00301D0D" w:rsidP="00D15936">
            <w:pPr>
              <w:spacing w:before="120" w:after="120"/>
              <w:jc w:val="center"/>
              <w:rPr>
                <w:rFonts w:ascii="Times New Roman" w:hAnsi="Times New Roman" w:cs="Times New Roman"/>
                <w:b/>
                <w:sz w:val="24"/>
                <w:szCs w:val="24"/>
                <w:lang w:val="en-US"/>
              </w:rPr>
            </w:pPr>
            <w:r w:rsidRPr="000E6B36">
              <w:rPr>
                <w:rFonts w:ascii="Times New Roman" w:hAnsi="Times New Roman" w:cs="Times New Roman"/>
                <w:b/>
                <w:bCs/>
                <w:sz w:val="24"/>
                <w:szCs w:val="24"/>
                <w:lang w:val="en-US"/>
              </w:rPr>
              <w:t>FL (</w:t>
            </w:r>
            <w:r w:rsidRPr="000E6B36">
              <w:rPr>
                <w:rFonts w:ascii="Times New Roman" w:hAnsi="Times New Roman" w:cs="Times New Roman"/>
                <w:b/>
                <w:bCs/>
                <w:i/>
                <w:iCs/>
                <w:sz w:val="24"/>
                <w:szCs w:val="24"/>
                <w:lang w:val="en-US"/>
              </w:rPr>
              <w:t>n</w:t>
            </w:r>
            <w:r w:rsidRPr="000E6B36">
              <w:rPr>
                <w:rFonts w:ascii="Times New Roman" w:hAnsi="Times New Roman" w:cs="Times New Roman"/>
                <w:b/>
                <w:bCs/>
                <w:sz w:val="24"/>
                <w:szCs w:val="24"/>
                <w:lang w:val="en-US"/>
              </w:rPr>
              <w:t xml:space="preserve"> = 119)</w:t>
            </w:r>
          </w:p>
        </w:tc>
      </w:tr>
      <w:tr w:rsidR="00301D0D" w:rsidRPr="000E6B36" w14:paraId="3464DFEA" w14:textId="77777777" w:rsidTr="00D15936">
        <w:trPr>
          <w:trHeight w:val="825"/>
        </w:trPr>
        <w:tc>
          <w:tcPr>
            <w:tcW w:w="1674" w:type="pct"/>
            <w:tcBorders>
              <w:top w:val="single" w:sz="2" w:space="0" w:color="auto"/>
            </w:tcBorders>
          </w:tcPr>
          <w:p w14:paraId="56CE9E59" w14:textId="77777777" w:rsidR="00301D0D" w:rsidRPr="000E6B36" w:rsidRDefault="00301D0D" w:rsidP="00D15936">
            <w:pPr>
              <w:spacing w:before="120" w:after="120"/>
              <w:rPr>
                <w:rFonts w:ascii="Times New Roman" w:hAnsi="Times New Roman" w:cs="Times New Roman"/>
                <w:bCs/>
                <w:sz w:val="24"/>
                <w:szCs w:val="24"/>
                <w:lang w:val="en-US"/>
              </w:rPr>
            </w:pPr>
            <w:r w:rsidRPr="000E6B36">
              <w:rPr>
                <w:rFonts w:ascii="Times New Roman" w:hAnsi="Times New Roman" w:cs="Times New Roman"/>
                <w:bCs/>
                <w:sz w:val="24"/>
                <w:szCs w:val="24"/>
                <w:lang w:val="en-US"/>
              </w:rPr>
              <w:t xml:space="preserve">Presence, </w:t>
            </w:r>
            <w:r w:rsidRPr="000E6B36">
              <w:rPr>
                <w:rFonts w:ascii="Times New Roman" w:hAnsi="Times New Roman" w:cs="Times New Roman"/>
                <w:bCs/>
                <w:i/>
                <w:iCs/>
                <w:sz w:val="24"/>
                <w:szCs w:val="24"/>
                <w:lang w:val="en-US"/>
              </w:rPr>
              <w:t>n</w:t>
            </w:r>
            <w:r w:rsidRPr="000E6B36">
              <w:rPr>
                <w:rFonts w:ascii="Times New Roman" w:hAnsi="Times New Roman" w:cs="Times New Roman"/>
                <w:bCs/>
                <w:sz w:val="24"/>
                <w:szCs w:val="24"/>
                <w:lang w:val="en-US"/>
              </w:rPr>
              <w:t xml:space="preserve"> (%) [</w:t>
            </w:r>
            <w:proofErr w:type="spellStart"/>
            <w:r w:rsidRPr="000E6B36">
              <w:rPr>
                <w:rFonts w:ascii="Times New Roman" w:hAnsi="Times New Roman" w:cs="Times New Roman"/>
                <w:bCs/>
                <w:sz w:val="24"/>
                <w:szCs w:val="24"/>
                <w:lang w:val="en-US"/>
              </w:rPr>
              <w:t>copanlisib</w:t>
            </w:r>
            <w:proofErr w:type="spellEnd"/>
            <w:r w:rsidRPr="000E6B36">
              <w:rPr>
                <w:rFonts w:ascii="Times New Roman" w:hAnsi="Times New Roman" w:cs="Times New Roman"/>
                <w:bCs/>
                <w:sz w:val="24"/>
                <w:szCs w:val="24"/>
                <w:lang w:val="en-US"/>
              </w:rPr>
              <w:t>/placebo]</w:t>
            </w:r>
          </w:p>
        </w:tc>
        <w:tc>
          <w:tcPr>
            <w:tcW w:w="1663" w:type="pct"/>
            <w:tcBorders>
              <w:top w:val="single" w:sz="2" w:space="0" w:color="auto"/>
            </w:tcBorders>
          </w:tcPr>
          <w:p w14:paraId="4F9DA648" w14:textId="77777777" w:rsidR="00301D0D" w:rsidRPr="000E6B36" w:rsidRDefault="00301D0D" w:rsidP="00D15936">
            <w:pPr>
              <w:spacing w:before="120" w:after="120"/>
              <w:jc w:val="center"/>
              <w:rPr>
                <w:rFonts w:ascii="Times New Roman" w:hAnsi="Times New Roman" w:cs="Times New Roman"/>
                <w:bCs/>
                <w:sz w:val="24"/>
                <w:szCs w:val="24"/>
                <w:lang w:val="en-US"/>
              </w:rPr>
            </w:pPr>
            <w:r w:rsidRPr="000E6B36">
              <w:rPr>
                <w:rFonts w:ascii="Times New Roman" w:hAnsi="Times New Roman" w:cs="Times New Roman"/>
                <w:bCs/>
                <w:sz w:val="24"/>
                <w:szCs w:val="24"/>
                <w:lang w:val="en-US"/>
              </w:rPr>
              <w:t>81 (36.7) [55/26]</w:t>
            </w:r>
          </w:p>
        </w:tc>
        <w:tc>
          <w:tcPr>
            <w:tcW w:w="1663" w:type="pct"/>
            <w:tcBorders>
              <w:top w:val="single" w:sz="2" w:space="0" w:color="auto"/>
            </w:tcBorders>
          </w:tcPr>
          <w:p w14:paraId="6E00EBD9" w14:textId="77777777" w:rsidR="00301D0D" w:rsidRPr="000E6B36" w:rsidRDefault="00301D0D" w:rsidP="00D15936">
            <w:pPr>
              <w:spacing w:before="120" w:after="120"/>
              <w:jc w:val="center"/>
              <w:rPr>
                <w:rFonts w:ascii="Times New Roman" w:hAnsi="Times New Roman" w:cs="Times New Roman"/>
                <w:bCs/>
                <w:sz w:val="24"/>
                <w:szCs w:val="24"/>
                <w:lang w:val="en-US"/>
              </w:rPr>
            </w:pPr>
            <w:r w:rsidRPr="000E6B36">
              <w:rPr>
                <w:rFonts w:ascii="Times New Roman" w:hAnsi="Times New Roman" w:cs="Times New Roman"/>
                <w:bCs/>
                <w:sz w:val="24"/>
                <w:szCs w:val="24"/>
                <w:lang w:val="en-US"/>
              </w:rPr>
              <w:t>41 (34.5) [27/14]</w:t>
            </w:r>
          </w:p>
        </w:tc>
      </w:tr>
      <w:tr w:rsidR="00301D0D" w:rsidRPr="000E6B36" w14:paraId="6F83D3C0" w14:textId="77777777" w:rsidTr="00D15936">
        <w:trPr>
          <w:trHeight w:val="834"/>
        </w:trPr>
        <w:tc>
          <w:tcPr>
            <w:tcW w:w="1674" w:type="pct"/>
            <w:tcBorders>
              <w:bottom w:val="single" w:sz="2" w:space="0" w:color="auto"/>
            </w:tcBorders>
          </w:tcPr>
          <w:p w14:paraId="1CEEE60F" w14:textId="77777777" w:rsidR="00301D0D" w:rsidRPr="000E6B36" w:rsidRDefault="00301D0D" w:rsidP="00D15936">
            <w:pPr>
              <w:spacing w:before="120" w:after="120"/>
              <w:rPr>
                <w:rFonts w:ascii="Times New Roman" w:hAnsi="Times New Roman" w:cs="Times New Roman"/>
                <w:bCs/>
                <w:sz w:val="24"/>
                <w:szCs w:val="24"/>
                <w:lang w:val="en-US"/>
              </w:rPr>
            </w:pPr>
            <w:r w:rsidRPr="000E6B36">
              <w:rPr>
                <w:rFonts w:ascii="Times New Roman" w:hAnsi="Times New Roman" w:cs="Times New Roman"/>
                <w:bCs/>
                <w:sz w:val="24"/>
                <w:szCs w:val="24"/>
                <w:lang w:val="en-US"/>
              </w:rPr>
              <w:t xml:space="preserve">Absence, </w:t>
            </w:r>
            <w:r w:rsidRPr="000E6B36">
              <w:rPr>
                <w:rFonts w:ascii="Times New Roman" w:hAnsi="Times New Roman" w:cs="Times New Roman"/>
                <w:bCs/>
                <w:i/>
                <w:iCs/>
                <w:sz w:val="24"/>
                <w:szCs w:val="24"/>
                <w:lang w:val="en-US"/>
              </w:rPr>
              <w:t>n</w:t>
            </w:r>
            <w:r w:rsidRPr="000E6B36">
              <w:rPr>
                <w:rFonts w:ascii="Times New Roman" w:hAnsi="Times New Roman" w:cs="Times New Roman"/>
                <w:bCs/>
                <w:sz w:val="24"/>
                <w:szCs w:val="24"/>
                <w:lang w:val="en-US"/>
              </w:rPr>
              <w:t xml:space="preserve"> (%) [</w:t>
            </w:r>
            <w:proofErr w:type="spellStart"/>
            <w:r w:rsidRPr="000E6B36">
              <w:rPr>
                <w:rFonts w:ascii="Times New Roman" w:hAnsi="Times New Roman" w:cs="Times New Roman"/>
                <w:bCs/>
                <w:sz w:val="24"/>
                <w:szCs w:val="24"/>
                <w:lang w:val="en-US"/>
              </w:rPr>
              <w:t>copanlisib</w:t>
            </w:r>
            <w:proofErr w:type="spellEnd"/>
            <w:r w:rsidRPr="000E6B36">
              <w:rPr>
                <w:rFonts w:ascii="Times New Roman" w:hAnsi="Times New Roman" w:cs="Times New Roman"/>
                <w:bCs/>
                <w:sz w:val="24"/>
                <w:szCs w:val="24"/>
                <w:lang w:val="en-US"/>
              </w:rPr>
              <w:t>/placebo]</w:t>
            </w:r>
          </w:p>
        </w:tc>
        <w:tc>
          <w:tcPr>
            <w:tcW w:w="1663" w:type="pct"/>
            <w:tcBorders>
              <w:bottom w:val="single" w:sz="2" w:space="0" w:color="auto"/>
            </w:tcBorders>
          </w:tcPr>
          <w:p w14:paraId="13FC7CF5" w14:textId="77777777" w:rsidR="00301D0D" w:rsidRPr="000E6B36" w:rsidRDefault="00301D0D" w:rsidP="00D15936">
            <w:pPr>
              <w:spacing w:before="120" w:after="120"/>
              <w:jc w:val="center"/>
              <w:rPr>
                <w:rFonts w:ascii="Times New Roman" w:hAnsi="Times New Roman" w:cs="Times New Roman"/>
                <w:bCs/>
                <w:sz w:val="24"/>
                <w:szCs w:val="24"/>
                <w:lang w:val="en-US"/>
              </w:rPr>
            </w:pPr>
            <w:r w:rsidRPr="000E6B36">
              <w:rPr>
                <w:rFonts w:ascii="Times New Roman" w:hAnsi="Times New Roman" w:cs="Times New Roman"/>
                <w:bCs/>
                <w:sz w:val="24"/>
                <w:szCs w:val="24"/>
                <w:lang w:val="en-US"/>
              </w:rPr>
              <w:t>140 (63.3) [90/50]</w:t>
            </w:r>
          </w:p>
        </w:tc>
        <w:tc>
          <w:tcPr>
            <w:tcW w:w="1663" w:type="pct"/>
            <w:tcBorders>
              <w:bottom w:val="single" w:sz="2" w:space="0" w:color="auto"/>
            </w:tcBorders>
          </w:tcPr>
          <w:p w14:paraId="58527C9F" w14:textId="77777777" w:rsidR="00301D0D" w:rsidRPr="000E6B36" w:rsidRDefault="00301D0D" w:rsidP="00D15936">
            <w:pPr>
              <w:spacing w:before="120" w:after="120"/>
              <w:jc w:val="center"/>
              <w:rPr>
                <w:rFonts w:ascii="Times New Roman" w:hAnsi="Times New Roman" w:cs="Times New Roman"/>
                <w:bCs/>
                <w:sz w:val="24"/>
                <w:szCs w:val="24"/>
                <w:lang w:val="en-US"/>
              </w:rPr>
            </w:pPr>
            <w:r w:rsidRPr="000E6B36">
              <w:rPr>
                <w:rFonts w:ascii="Times New Roman" w:hAnsi="Times New Roman" w:cs="Times New Roman"/>
                <w:bCs/>
                <w:sz w:val="24"/>
                <w:szCs w:val="24"/>
                <w:lang w:val="en-US"/>
              </w:rPr>
              <w:t>78 (65.6) [48/30]</w:t>
            </w:r>
          </w:p>
        </w:tc>
      </w:tr>
    </w:tbl>
    <w:p w14:paraId="4A526C75" w14:textId="77777777" w:rsidR="00301D0D" w:rsidRPr="000E6B36" w:rsidRDefault="00301D0D" w:rsidP="003D2099">
      <w:pPr>
        <w:spacing w:before="360" w:after="240" w:line="480" w:lineRule="auto"/>
        <w:rPr>
          <w:rFonts w:ascii="Times New Roman" w:hAnsi="Times New Roman" w:cs="Times New Roman"/>
          <w:b/>
          <w:sz w:val="24"/>
          <w:szCs w:val="28"/>
        </w:rPr>
      </w:pPr>
    </w:p>
    <w:p w14:paraId="1C386CD5" w14:textId="5B54F934" w:rsidR="00B36EA7" w:rsidRPr="000E6B36" w:rsidRDefault="00B36EA7">
      <w:pPr>
        <w:rPr>
          <w:rFonts w:ascii="Times New Roman" w:hAnsi="Times New Roman" w:cs="Times New Roman"/>
          <w:bCs/>
          <w:sz w:val="24"/>
          <w:szCs w:val="24"/>
        </w:rPr>
      </w:pPr>
      <w:r w:rsidRPr="000E6B36">
        <w:rPr>
          <w:rFonts w:ascii="Times New Roman" w:hAnsi="Times New Roman" w:cs="Times New Roman"/>
          <w:bCs/>
          <w:sz w:val="24"/>
          <w:szCs w:val="24"/>
        </w:rPr>
        <w:br w:type="page"/>
      </w:r>
    </w:p>
    <w:p w14:paraId="1B8723B1" w14:textId="253C657A" w:rsidR="00ED4917" w:rsidRPr="000E6B36" w:rsidRDefault="00ED4917" w:rsidP="00A42AB8">
      <w:pPr>
        <w:spacing w:line="480" w:lineRule="auto"/>
        <w:rPr>
          <w:rFonts w:ascii="Times New Roman" w:hAnsi="Times New Roman" w:cs="Times New Roman"/>
          <w:bCs/>
          <w:sz w:val="24"/>
          <w:szCs w:val="24"/>
        </w:rPr>
      </w:pPr>
      <w:r w:rsidRPr="000E6B36">
        <w:rPr>
          <w:rFonts w:ascii="Times New Roman" w:hAnsi="Times New Roman" w:cs="Times New Roman"/>
          <w:b/>
          <w:sz w:val="24"/>
          <w:szCs w:val="24"/>
        </w:rPr>
        <w:t>Supplementary Table S</w:t>
      </w:r>
      <w:r w:rsidR="00B36EA7" w:rsidRPr="000E6B36">
        <w:rPr>
          <w:rFonts w:ascii="Times New Roman" w:hAnsi="Times New Roman" w:cs="Times New Roman"/>
          <w:b/>
          <w:sz w:val="24"/>
          <w:szCs w:val="24"/>
        </w:rPr>
        <w:t>3</w:t>
      </w:r>
      <w:r w:rsidRPr="000E6B36">
        <w:rPr>
          <w:rFonts w:ascii="Times New Roman" w:hAnsi="Times New Roman" w:cs="Times New Roman"/>
          <w:b/>
          <w:sz w:val="24"/>
          <w:szCs w:val="24"/>
        </w:rPr>
        <w:t xml:space="preserve">.  </w:t>
      </w:r>
      <w:r w:rsidRPr="000E6B36">
        <w:rPr>
          <w:rFonts w:ascii="Times New Roman" w:hAnsi="Times New Roman" w:cs="Times New Roman"/>
          <w:bCs/>
          <w:sz w:val="24"/>
          <w:szCs w:val="24"/>
        </w:rPr>
        <w:t>Results from cross-validated penalized Cox regression analysis of the association between PFS and mutation status and clinical variables in the C+R arm.</w:t>
      </w:r>
    </w:p>
    <w:tbl>
      <w:tblPr>
        <w:tblStyle w:val="PlainTable2"/>
        <w:tblW w:w="9589" w:type="dxa"/>
        <w:tblLook w:val="0620" w:firstRow="1" w:lastRow="0" w:firstColumn="0" w:lastColumn="0" w:noHBand="1" w:noVBand="1"/>
      </w:tblPr>
      <w:tblGrid>
        <w:gridCol w:w="2127"/>
        <w:gridCol w:w="5244"/>
        <w:gridCol w:w="2218"/>
      </w:tblGrid>
      <w:tr w:rsidR="00ED4917" w:rsidRPr="000E6B36" w14:paraId="279355C2" w14:textId="77777777" w:rsidTr="00420AF3">
        <w:trPr>
          <w:cnfStyle w:val="100000000000" w:firstRow="1" w:lastRow="0" w:firstColumn="0" w:lastColumn="0" w:oddVBand="0" w:evenVBand="0" w:oddHBand="0" w:evenHBand="0" w:firstRowFirstColumn="0" w:firstRowLastColumn="0" w:lastRowFirstColumn="0" w:lastRowLastColumn="0"/>
        </w:trPr>
        <w:tc>
          <w:tcPr>
            <w:tcW w:w="2127" w:type="dxa"/>
            <w:hideMark/>
          </w:tcPr>
          <w:p w14:paraId="2A710DB3"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Variable</w:t>
            </w:r>
          </w:p>
        </w:tc>
        <w:tc>
          <w:tcPr>
            <w:tcW w:w="5244" w:type="dxa"/>
            <w:hideMark/>
          </w:tcPr>
          <w:p w14:paraId="4E27620B"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Level vs. reference level</w:t>
            </w:r>
          </w:p>
        </w:tc>
        <w:tc>
          <w:tcPr>
            <w:tcW w:w="2218" w:type="dxa"/>
            <w:hideMark/>
          </w:tcPr>
          <w:p w14:paraId="5F3481BC" w14:textId="77777777" w:rsidR="00977013" w:rsidRDefault="00ED4917" w:rsidP="00A42AB8">
            <w:pPr>
              <w:spacing w:line="480" w:lineRule="auto"/>
              <w:rPr>
                <w:rFonts w:ascii="Times New Roman" w:hAnsi="Times New Roman" w:cs="Times New Roman"/>
                <w:b w:val="0"/>
                <w:bCs w:val="0"/>
                <w:sz w:val="24"/>
                <w:szCs w:val="24"/>
              </w:rPr>
            </w:pPr>
            <w:r w:rsidRPr="000E6B36">
              <w:rPr>
                <w:rFonts w:ascii="Times New Roman" w:hAnsi="Times New Roman" w:cs="Times New Roman"/>
                <w:sz w:val="24"/>
                <w:szCs w:val="24"/>
              </w:rPr>
              <w:t xml:space="preserve">Mean HR </w:t>
            </w:r>
          </w:p>
          <w:p w14:paraId="57E92DEA" w14:textId="48F44CD6"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[95%</w:t>
            </w:r>
            <w:r w:rsidR="00977013">
              <w:rPr>
                <w:rFonts w:ascii="Times New Roman" w:hAnsi="Times New Roman" w:cs="Times New Roman"/>
                <w:sz w:val="24"/>
                <w:szCs w:val="24"/>
              </w:rPr>
              <w:t xml:space="preserve"> </w:t>
            </w:r>
            <w:r w:rsidRPr="000E6B36">
              <w:rPr>
                <w:rFonts w:ascii="Times New Roman" w:hAnsi="Times New Roman" w:cs="Times New Roman"/>
                <w:sz w:val="24"/>
                <w:szCs w:val="24"/>
              </w:rPr>
              <w:t>CI]</w:t>
            </w:r>
            <w:r w:rsidR="00765323" w:rsidRPr="000E6B36">
              <w:rPr>
                <w:rFonts w:ascii="Times New Roman" w:hAnsi="Times New Roman" w:cs="Times New Roman"/>
                <w:sz w:val="24"/>
                <w:szCs w:val="24"/>
                <w:vertAlign w:val="superscript"/>
              </w:rPr>
              <w:t>a</w:t>
            </w:r>
          </w:p>
        </w:tc>
      </w:tr>
      <w:tr w:rsidR="00ED4917" w:rsidRPr="000E6B36" w14:paraId="1FA41320" w14:textId="77777777" w:rsidTr="00420AF3">
        <w:tc>
          <w:tcPr>
            <w:tcW w:w="2127" w:type="dxa"/>
            <w:hideMark/>
          </w:tcPr>
          <w:p w14:paraId="5A4DAE98"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Tumor stage</w:t>
            </w:r>
          </w:p>
        </w:tc>
        <w:tc>
          <w:tcPr>
            <w:tcW w:w="5244" w:type="dxa"/>
            <w:hideMark/>
          </w:tcPr>
          <w:p w14:paraId="712FE31E"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w:t>
            </w:r>
          </w:p>
        </w:tc>
        <w:tc>
          <w:tcPr>
            <w:tcW w:w="2218" w:type="dxa"/>
            <w:vAlign w:val="bottom"/>
            <w:hideMark/>
          </w:tcPr>
          <w:p w14:paraId="5528F74C"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1.377 [1.127-1.682]</w:t>
            </w:r>
          </w:p>
        </w:tc>
      </w:tr>
      <w:tr w:rsidR="00ED4917" w:rsidRPr="000E6B36" w14:paraId="35B6C8D2" w14:textId="77777777" w:rsidTr="00420AF3">
        <w:tc>
          <w:tcPr>
            <w:tcW w:w="2127" w:type="dxa"/>
            <w:hideMark/>
          </w:tcPr>
          <w:p w14:paraId="747E7768"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BCL2</w:t>
            </w:r>
          </w:p>
        </w:tc>
        <w:tc>
          <w:tcPr>
            <w:tcW w:w="5244" w:type="dxa"/>
            <w:hideMark/>
          </w:tcPr>
          <w:p w14:paraId="32B7C73E"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4F63761B"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0.379 [0.236-0.608]</w:t>
            </w:r>
          </w:p>
        </w:tc>
      </w:tr>
      <w:tr w:rsidR="00ED4917" w:rsidRPr="000E6B36" w14:paraId="245BDFAF" w14:textId="77777777" w:rsidTr="00420AF3">
        <w:tc>
          <w:tcPr>
            <w:tcW w:w="2127" w:type="dxa"/>
            <w:hideMark/>
          </w:tcPr>
          <w:p w14:paraId="4042E00E"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Geographic region</w:t>
            </w:r>
          </w:p>
        </w:tc>
        <w:tc>
          <w:tcPr>
            <w:tcW w:w="5244" w:type="dxa"/>
            <w:hideMark/>
          </w:tcPr>
          <w:p w14:paraId="609A42AA"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Africa/Australasia/Russia/South America/Turkey vs. Asia Pacific</w:t>
            </w:r>
          </w:p>
        </w:tc>
        <w:tc>
          <w:tcPr>
            <w:tcW w:w="2218" w:type="dxa"/>
            <w:vAlign w:val="bottom"/>
            <w:hideMark/>
          </w:tcPr>
          <w:p w14:paraId="18FC5BD6"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1.442 [1.001-2.077]</w:t>
            </w:r>
          </w:p>
        </w:tc>
      </w:tr>
      <w:tr w:rsidR="00ED4917" w:rsidRPr="000E6B36" w14:paraId="1AD58F9E" w14:textId="77777777" w:rsidTr="00420AF3">
        <w:tc>
          <w:tcPr>
            <w:tcW w:w="2127" w:type="dxa"/>
            <w:hideMark/>
          </w:tcPr>
          <w:p w14:paraId="73A1063A"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Diabetes</w:t>
            </w:r>
          </w:p>
        </w:tc>
        <w:tc>
          <w:tcPr>
            <w:tcW w:w="5244" w:type="dxa"/>
            <w:hideMark/>
          </w:tcPr>
          <w:p w14:paraId="0378CE1E"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Yes vs. No</w:t>
            </w:r>
          </w:p>
        </w:tc>
        <w:tc>
          <w:tcPr>
            <w:tcW w:w="2218" w:type="dxa"/>
            <w:vAlign w:val="bottom"/>
            <w:hideMark/>
          </w:tcPr>
          <w:p w14:paraId="4C880FDE"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1.706 [0.939-3.102]</w:t>
            </w:r>
          </w:p>
        </w:tc>
      </w:tr>
      <w:tr w:rsidR="00ED4917" w:rsidRPr="000E6B36" w14:paraId="76A45885" w14:textId="77777777" w:rsidTr="00420AF3">
        <w:tc>
          <w:tcPr>
            <w:tcW w:w="2127" w:type="dxa"/>
            <w:hideMark/>
          </w:tcPr>
          <w:p w14:paraId="0DF35D52"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TP53</w:t>
            </w:r>
          </w:p>
        </w:tc>
        <w:tc>
          <w:tcPr>
            <w:tcW w:w="5244" w:type="dxa"/>
            <w:hideMark/>
          </w:tcPr>
          <w:p w14:paraId="4C4FB9C0"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2995E5F9"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1.306 [0.891-1.914]</w:t>
            </w:r>
          </w:p>
        </w:tc>
      </w:tr>
      <w:tr w:rsidR="00ED4917" w:rsidRPr="000E6B36" w14:paraId="45C5B4FC" w14:textId="77777777" w:rsidTr="00420AF3">
        <w:tc>
          <w:tcPr>
            <w:tcW w:w="2127" w:type="dxa"/>
            <w:hideMark/>
          </w:tcPr>
          <w:p w14:paraId="19E4E912"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EP300</w:t>
            </w:r>
          </w:p>
        </w:tc>
        <w:tc>
          <w:tcPr>
            <w:tcW w:w="5244" w:type="dxa"/>
            <w:hideMark/>
          </w:tcPr>
          <w:p w14:paraId="7DCE09AA"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6455AC73"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1.207 [0.873-1.670]</w:t>
            </w:r>
          </w:p>
        </w:tc>
      </w:tr>
      <w:tr w:rsidR="00ED4917" w:rsidRPr="000E6B36" w14:paraId="1F83D8DC" w14:textId="77777777" w:rsidTr="00420AF3">
        <w:tc>
          <w:tcPr>
            <w:tcW w:w="2127" w:type="dxa"/>
            <w:hideMark/>
          </w:tcPr>
          <w:p w14:paraId="4CBCEF07"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Renal function</w:t>
            </w:r>
          </w:p>
        </w:tc>
        <w:tc>
          <w:tcPr>
            <w:tcW w:w="5244" w:type="dxa"/>
            <w:hideMark/>
          </w:tcPr>
          <w:p w14:paraId="072AC453"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Normal vs. Mild impairment</w:t>
            </w:r>
          </w:p>
        </w:tc>
        <w:tc>
          <w:tcPr>
            <w:tcW w:w="2218" w:type="dxa"/>
            <w:vAlign w:val="bottom"/>
            <w:hideMark/>
          </w:tcPr>
          <w:p w14:paraId="0EBA6365"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0.857 [0.649-1.131]</w:t>
            </w:r>
          </w:p>
        </w:tc>
      </w:tr>
      <w:tr w:rsidR="00ED4917" w:rsidRPr="000E6B36" w14:paraId="2F5E595E" w14:textId="77777777" w:rsidTr="00420AF3">
        <w:tc>
          <w:tcPr>
            <w:tcW w:w="2127" w:type="dxa"/>
            <w:hideMark/>
          </w:tcPr>
          <w:p w14:paraId="2023281F"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Ethnicity</w:t>
            </w:r>
          </w:p>
        </w:tc>
        <w:tc>
          <w:tcPr>
            <w:tcW w:w="5244" w:type="dxa"/>
            <w:hideMark/>
          </w:tcPr>
          <w:p w14:paraId="7FC6E993"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Not Hispanic or Latino vs. Hispanic or Latino</w:t>
            </w:r>
          </w:p>
        </w:tc>
        <w:tc>
          <w:tcPr>
            <w:tcW w:w="2218" w:type="dxa"/>
            <w:vAlign w:val="bottom"/>
            <w:hideMark/>
          </w:tcPr>
          <w:p w14:paraId="0CFBB513"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0.857 [0.599-1.226]</w:t>
            </w:r>
          </w:p>
        </w:tc>
      </w:tr>
      <w:tr w:rsidR="00ED4917" w:rsidRPr="000E6B36" w14:paraId="569A1CED" w14:textId="77777777" w:rsidTr="00420AF3">
        <w:tc>
          <w:tcPr>
            <w:tcW w:w="2127" w:type="dxa"/>
            <w:hideMark/>
          </w:tcPr>
          <w:p w14:paraId="51973F38"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CHEK2</w:t>
            </w:r>
          </w:p>
        </w:tc>
        <w:tc>
          <w:tcPr>
            <w:tcW w:w="5244" w:type="dxa"/>
            <w:hideMark/>
          </w:tcPr>
          <w:p w14:paraId="3261198B"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521DA6F0"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0.855 [0.616-1.185]</w:t>
            </w:r>
          </w:p>
        </w:tc>
      </w:tr>
      <w:tr w:rsidR="00ED4917" w:rsidRPr="000E6B36" w14:paraId="296EC5F4" w14:textId="77777777" w:rsidTr="00420AF3">
        <w:tc>
          <w:tcPr>
            <w:tcW w:w="2127" w:type="dxa"/>
            <w:hideMark/>
          </w:tcPr>
          <w:p w14:paraId="7154A4D5"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FLIPI</w:t>
            </w:r>
          </w:p>
        </w:tc>
        <w:tc>
          <w:tcPr>
            <w:tcW w:w="5244" w:type="dxa"/>
            <w:hideMark/>
          </w:tcPr>
          <w:p w14:paraId="57447F6E"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Low vs. High</w:t>
            </w:r>
          </w:p>
        </w:tc>
        <w:tc>
          <w:tcPr>
            <w:tcW w:w="2218" w:type="dxa"/>
            <w:vAlign w:val="bottom"/>
            <w:hideMark/>
          </w:tcPr>
          <w:p w14:paraId="79D98922"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0.856 [0.598-1.224]</w:t>
            </w:r>
          </w:p>
        </w:tc>
      </w:tr>
      <w:tr w:rsidR="00ED4917" w:rsidRPr="000E6B36" w14:paraId="2FD25065" w14:textId="77777777" w:rsidTr="00420AF3">
        <w:tc>
          <w:tcPr>
            <w:tcW w:w="2127" w:type="dxa"/>
            <w:hideMark/>
          </w:tcPr>
          <w:p w14:paraId="19ACEB00"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Race</w:t>
            </w:r>
          </w:p>
        </w:tc>
        <w:tc>
          <w:tcPr>
            <w:tcW w:w="5244" w:type="dxa"/>
            <w:hideMark/>
          </w:tcPr>
          <w:p w14:paraId="19C00BCF"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Asian vs. American Indian or Alaska Native</w:t>
            </w:r>
          </w:p>
        </w:tc>
        <w:tc>
          <w:tcPr>
            <w:tcW w:w="2218" w:type="dxa"/>
            <w:vAlign w:val="bottom"/>
            <w:hideMark/>
          </w:tcPr>
          <w:p w14:paraId="7791CF80"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0.914 [0.742-1.126]</w:t>
            </w:r>
          </w:p>
        </w:tc>
      </w:tr>
      <w:tr w:rsidR="00ED4917" w:rsidRPr="000E6B36" w14:paraId="45C3286A" w14:textId="77777777" w:rsidTr="00420AF3">
        <w:tc>
          <w:tcPr>
            <w:tcW w:w="2127" w:type="dxa"/>
            <w:hideMark/>
          </w:tcPr>
          <w:p w14:paraId="326305F0"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AST</w:t>
            </w:r>
          </w:p>
        </w:tc>
        <w:tc>
          <w:tcPr>
            <w:tcW w:w="5244" w:type="dxa"/>
            <w:hideMark/>
          </w:tcPr>
          <w:p w14:paraId="1BE79A76"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w:t>
            </w:r>
          </w:p>
        </w:tc>
        <w:tc>
          <w:tcPr>
            <w:tcW w:w="2218" w:type="dxa"/>
            <w:vAlign w:val="bottom"/>
            <w:hideMark/>
          </w:tcPr>
          <w:p w14:paraId="1F1D6547"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0.991 [0.969-1.013]</w:t>
            </w:r>
          </w:p>
        </w:tc>
      </w:tr>
      <w:tr w:rsidR="00ED4917" w:rsidRPr="000E6B36" w14:paraId="4B907B12" w14:textId="77777777" w:rsidTr="00420AF3">
        <w:tc>
          <w:tcPr>
            <w:tcW w:w="2127" w:type="dxa"/>
            <w:hideMark/>
          </w:tcPr>
          <w:p w14:paraId="6AF23941"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ICOSLG</w:t>
            </w:r>
          </w:p>
        </w:tc>
        <w:tc>
          <w:tcPr>
            <w:tcW w:w="5244" w:type="dxa"/>
            <w:hideMark/>
          </w:tcPr>
          <w:p w14:paraId="698B6F24"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2533B416"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0.944 [0.791-1.127]</w:t>
            </w:r>
          </w:p>
        </w:tc>
      </w:tr>
      <w:tr w:rsidR="00ED4917" w:rsidRPr="000E6B36" w14:paraId="7C23D865" w14:textId="77777777" w:rsidTr="00420AF3">
        <w:tc>
          <w:tcPr>
            <w:tcW w:w="2127" w:type="dxa"/>
            <w:hideMark/>
          </w:tcPr>
          <w:p w14:paraId="00CE3B88"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LRP1B</w:t>
            </w:r>
          </w:p>
        </w:tc>
        <w:tc>
          <w:tcPr>
            <w:tcW w:w="5244" w:type="dxa"/>
            <w:hideMark/>
          </w:tcPr>
          <w:p w14:paraId="02CE89A8"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48839CD1"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0.941 [0.773-1.146]</w:t>
            </w:r>
          </w:p>
        </w:tc>
      </w:tr>
      <w:tr w:rsidR="00ED4917" w:rsidRPr="000E6B36" w14:paraId="01ED45FD" w14:textId="77777777" w:rsidTr="00420AF3">
        <w:tc>
          <w:tcPr>
            <w:tcW w:w="2127" w:type="dxa"/>
            <w:hideMark/>
          </w:tcPr>
          <w:p w14:paraId="0631A3D0"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EZH2</w:t>
            </w:r>
          </w:p>
        </w:tc>
        <w:tc>
          <w:tcPr>
            <w:tcW w:w="5244" w:type="dxa"/>
            <w:hideMark/>
          </w:tcPr>
          <w:p w14:paraId="396625A0"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1EBE3468"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0.959 [0.793-1.160]</w:t>
            </w:r>
          </w:p>
        </w:tc>
      </w:tr>
      <w:tr w:rsidR="00ED4917" w:rsidRPr="000E6B36" w14:paraId="28338BAC" w14:textId="77777777" w:rsidTr="00420AF3">
        <w:tc>
          <w:tcPr>
            <w:tcW w:w="2127" w:type="dxa"/>
            <w:hideMark/>
          </w:tcPr>
          <w:p w14:paraId="06A2A3FA"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Renal function</w:t>
            </w:r>
          </w:p>
        </w:tc>
        <w:tc>
          <w:tcPr>
            <w:tcW w:w="5244" w:type="dxa"/>
            <w:hideMark/>
          </w:tcPr>
          <w:p w14:paraId="28794F9E"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Moderate impairment vs. Mild impairment</w:t>
            </w:r>
          </w:p>
        </w:tc>
        <w:tc>
          <w:tcPr>
            <w:tcW w:w="2218" w:type="dxa"/>
            <w:vAlign w:val="bottom"/>
            <w:hideMark/>
          </w:tcPr>
          <w:p w14:paraId="50F027CC"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1.058 [0.846-1.323]</w:t>
            </w:r>
          </w:p>
        </w:tc>
      </w:tr>
      <w:tr w:rsidR="00ED4917" w:rsidRPr="000E6B36" w14:paraId="3025DB27" w14:textId="77777777" w:rsidTr="00420AF3">
        <w:tc>
          <w:tcPr>
            <w:tcW w:w="2127" w:type="dxa"/>
            <w:hideMark/>
          </w:tcPr>
          <w:p w14:paraId="5C821D73"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Systemic therapy</w:t>
            </w:r>
          </w:p>
        </w:tc>
        <w:tc>
          <w:tcPr>
            <w:tcW w:w="5244" w:type="dxa"/>
            <w:hideMark/>
          </w:tcPr>
          <w:p w14:paraId="06B0A810"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 line vs. ≥4 lines</w:t>
            </w:r>
          </w:p>
        </w:tc>
        <w:tc>
          <w:tcPr>
            <w:tcW w:w="2218" w:type="dxa"/>
            <w:vAlign w:val="bottom"/>
            <w:hideMark/>
          </w:tcPr>
          <w:p w14:paraId="422C14C7"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0.965 [0.822-1.132]</w:t>
            </w:r>
          </w:p>
        </w:tc>
      </w:tr>
      <w:tr w:rsidR="00ED4917" w:rsidRPr="000E6B36" w14:paraId="383F7923" w14:textId="77777777" w:rsidTr="00420AF3">
        <w:tc>
          <w:tcPr>
            <w:tcW w:w="2127" w:type="dxa"/>
            <w:hideMark/>
          </w:tcPr>
          <w:p w14:paraId="37553E3C"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ARID1B</w:t>
            </w:r>
          </w:p>
        </w:tc>
        <w:tc>
          <w:tcPr>
            <w:tcW w:w="5244" w:type="dxa"/>
            <w:hideMark/>
          </w:tcPr>
          <w:p w14:paraId="5C41602F"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5313C37D"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0.972 [0.843-1.121]</w:t>
            </w:r>
          </w:p>
        </w:tc>
      </w:tr>
      <w:tr w:rsidR="00ED4917" w:rsidRPr="000E6B36" w14:paraId="2CBD025D" w14:textId="77777777" w:rsidTr="00420AF3">
        <w:tc>
          <w:tcPr>
            <w:tcW w:w="2127" w:type="dxa"/>
            <w:hideMark/>
          </w:tcPr>
          <w:p w14:paraId="76170EAD"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Age</w:t>
            </w:r>
          </w:p>
        </w:tc>
        <w:tc>
          <w:tcPr>
            <w:tcW w:w="5244" w:type="dxa"/>
            <w:hideMark/>
          </w:tcPr>
          <w:p w14:paraId="6D9AF051"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w:t>
            </w:r>
          </w:p>
        </w:tc>
        <w:tc>
          <w:tcPr>
            <w:tcW w:w="2218" w:type="dxa"/>
            <w:vAlign w:val="bottom"/>
            <w:hideMark/>
          </w:tcPr>
          <w:p w14:paraId="6C023BCC"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1.001 [0.997-1.005]</w:t>
            </w:r>
          </w:p>
        </w:tc>
      </w:tr>
      <w:tr w:rsidR="00ED4917" w:rsidRPr="000E6B36" w14:paraId="6441A861" w14:textId="77777777" w:rsidTr="00420AF3">
        <w:tc>
          <w:tcPr>
            <w:tcW w:w="2127" w:type="dxa"/>
            <w:hideMark/>
          </w:tcPr>
          <w:p w14:paraId="6A1069FF"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Race</w:t>
            </w:r>
          </w:p>
        </w:tc>
        <w:tc>
          <w:tcPr>
            <w:tcW w:w="5244" w:type="dxa"/>
            <w:hideMark/>
          </w:tcPr>
          <w:p w14:paraId="12BF4F08"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White vs. American Indian or Alaska Native</w:t>
            </w:r>
          </w:p>
        </w:tc>
        <w:tc>
          <w:tcPr>
            <w:tcW w:w="2218" w:type="dxa"/>
            <w:vAlign w:val="bottom"/>
            <w:hideMark/>
          </w:tcPr>
          <w:p w14:paraId="50478EE4"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1.017 [0.924-1.120]</w:t>
            </w:r>
          </w:p>
        </w:tc>
      </w:tr>
      <w:tr w:rsidR="00ED4917" w:rsidRPr="000E6B36" w14:paraId="4EF855D4" w14:textId="77777777" w:rsidTr="00420AF3">
        <w:tc>
          <w:tcPr>
            <w:tcW w:w="2127" w:type="dxa"/>
            <w:hideMark/>
          </w:tcPr>
          <w:p w14:paraId="45E56C20"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Systemic therapy</w:t>
            </w:r>
          </w:p>
        </w:tc>
        <w:tc>
          <w:tcPr>
            <w:tcW w:w="5244" w:type="dxa"/>
            <w:hideMark/>
          </w:tcPr>
          <w:p w14:paraId="0D71EE21"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2 lines vs. ≥4 lines</w:t>
            </w:r>
          </w:p>
        </w:tc>
        <w:tc>
          <w:tcPr>
            <w:tcW w:w="2218" w:type="dxa"/>
            <w:vAlign w:val="bottom"/>
            <w:hideMark/>
          </w:tcPr>
          <w:p w14:paraId="66C92E0B"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1.019 [0.900-1.154]</w:t>
            </w:r>
          </w:p>
        </w:tc>
      </w:tr>
      <w:tr w:rsidR="00ED4917" w:rsidRPr="000E6B36" w14:paraId="3AA896F8" w14:textId="77777777" w:rsidTr="00420AF3">
        <w:tc>
          <w:tcPr>
            <w:tcW w:w="2127" w:type="dxa"/>
            <w:hideMark/>
          </w:tcPr>
          <w:p w14:paraId="28018D32"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Hypertension</w:t>
            </w:r>
          </w:p>
        </w:tc>
        <w:tc>
          <w:tcPr>
            <w:tcW w:w="5244" w:type="dxa"/>
            <w:hideMark/>
          </w:tcPr>
          <w:p w14:paraId="5E926F35"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Yes vs. No</w:t>
            </w:r>
          </w:p>
        </w:tc>
        <w:tc>
          <w:tcPr>
            <w:tcW w:w="2218" w:type="dxa"/>
            <w:vAlign w:val="bottom"/>
            <w:hideMark/>
          </w:tcPr>
          <w:p w14:paraId="32C13F5D"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1.010 [0.943-1.082]</w:t>
            </w:r>
          </w:p>
        </w:tc>
      </w:tr>
      <w:tr w:rsidR="00ED4917" w:rsidRPr="000E6B36" w14:paraId="49EA7BAF" w14:textId="77777777" w:rsidTr="00420AF3">
        <w:tc>
          <w:tcPr>
            <w:tcW w:w="2127" w:type="dxa"/>
            <w:hideMark/>
          </w:tcPr>
          <w:p w14:paraId="70B48D2B"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Sex</w:t>
            </w:r>
          </w:p>
        </w:tc>
        <w:tc>
          <w:tcPr>
            <w:tcW w:w="5244" w:type="dxa"/>
            <w:hideMark/>
          </w:tcPr>
          <w:p w14:paraId="5998AC19"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Male vs. Female</w:t>
            </w:r>
          </w:p>
        </w:tc>
        <w:tc>
          <w:tcPr>
            <w:tcW w:w="2218" w:type="dxa"/>
            <w:vAlign w:val="bottom"/>
            <w:hideMark/>
          </w:tcPr>
          <w:p w14:paraId="510F1020"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1.017 [0.899-1.151]</w:t>
            </w:r>
          </w:p>
        </w:tc>
      </w:tr>
      <w:tr w:rsidR="00ED4917" w:rsidRPr="000E6B36" w14:paraId="0686E97B" w14:textId="77777777" w:rsidTr="00420AF3">
        <w:tc>
          <w:tcPr>
            <w:tcW w:w="2127" w:type="dxa"/>
            <w:hideMark/>
          </w:tcPr>
          <w:p w14:paraId="4397BD2B"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FAT1</w:t>
            </w:r>
          </w:p>
        </w:tc>
        <w:tc>
          <w:tcPr>
            <w:tcW w:w="5244" w:type="dxa"/>
            <w:hideMark/>
          </w:tcPr>
          <w:p w14:paraId="2F40F73C"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6A597FC0"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1.016 [0.906-1.140]</w:t>
            </w:r>
          </w:p>
        </w:tc>
      </w:tr>
      <w:tr w:rsidR="00ED4917" w:rsidRPr="000E6B36" w14:paraId="631898FC" w14:textId="77777777" w:rsidTr="00420AF3">
        <w:tc>
          <w:tcPr>
            <w:tcW w:w="2127" w:type="dxa"/>
            <w:hideMark/>
          </w:tcPr>
          <w:p w14:paraId="00B7C969"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Tumor size</w:t>
            </w:r>
          </w:p>
        </w:tc>
        <w:tc>
          <w:tcPr>
            <w:tcW w:w="5244" w:type="dxa"/>
            <w:hideMark/>
          </w:tcPr>
          <w:p w14:paraId="25B67DB0"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w:t>
            </w:r>
          </w:p>
        </w:tc>
        <w:tc>
          <w:tcPr>
            <w:tcW w:w="2218" w:type="dxa"/>
            <w:vAlign w:val="bottom"/>
            <w:hideMark/>
          </w:tcPr>
          <w:p w14:paraId="650099C9"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[0.999-1.001]</w:t>
            </w:r>
          </w:p>
        </w:tc>
      </w:tr>
      <w:tr w:rsidR="00ED4917" w:rsidRPr="000E6B36" w14:paraId="489A6980" w14:textId="77777777" w:rsidTr="00420AF3">
        <w:tc>
          <w:tcPr>
            <w:tcW w:w="2127" w:type="dxa"/>
            <w:hideMark/>
          </w:tcPr>
          <w:p w14:paraId="41B1DF5A"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Smoking history</w:t>
            </w:r>
          </w:p>
        </w:tc>
        <w:tc>
          <w:tcPr>
            <w:tcW w:w="5244" w:type="dxa"/>
            <w:hideMark/>
          </w:tcPr>
          <w:p w14:paraId="5FD2576F"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Former vs. Current</w:t>
            </w:r>
          </w:p>
        </w:tc>
        <w:tc>
          <w:tcPr>
            <w:tcW w:w="2218" w:type="dxa"/>
            <w:vAlign w:val="bottom"/>
            <w:hideMark/>
          </w:tcPr>
          <w:p w14:paraId="23713211"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1.023 [0.854-1.226]</w:t>
            </w:r>
          </w:p>
        </w:tc>
      </w:tr>
      <w:tr w:rsidR="00ED4917" w:rsidRPr="000E6B36" w14:paraId="2A05124D" w14:textId="77777777" w:rsidTr="00420AF3">
        <w:tc>
          <w:tcPr>
            <w:tcW w:w="2127" w:type="dxa"/>
            <w:hideMark/>
          </w:tcPr>
          <w:p w14:paraId="66CE3D99"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Lesion number</w:t>
            </w:r>
          </w:p>
        </w:tc>
        <w:tc>
          <w:tcPr>
            <w:tcW w:w="5244" w:type="dxa"/>
            <w:hideMark/>
          </w:tcPr>
          <w:p w14:paraId="111DF837"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w:t>
            </w:r>
          </w:p>
        </w:tc>
        <w:tc>
          <w:tcPr>
            <w:tcW w:w="2218" w:type="dxa"/>
            <w:vAlign w:val="bottom"/>
            <w:hideMark/>
          </w:tcPr>
          <w:p w14:paraId="45C82375"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[0.997-1.003]</w:t>
            </w:r>
          </w:p>
        </w:tc>
      </w:tr>
      <w:tr w:rsidR="00ED4917" w:rsidRPr="000E6B36" w14:paraId="23A152DC" w14:textId="77777777" w:rsidTr="00420AF3">
        <w:tc>
          <w:tcPr>
            <w:tcW w:w="2127" w:type="dxa"/>
            <w:hideMark/>
          </w:tcPr>
          <w:p w14:paraId="1F9BE2CD"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TNFRSF14</w:t>
            </w:r>
          </w:p>
        </w:tc>
        <w:tc>
          <w:tcPr>
            <w:tcW w:w="5244" w:type="dxa"/>
            <w:hideMark/>
          </w:tcPr>
          <w:p w14:paraId="3A58893F"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71960742"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1.009 [0.923-1.104]</w:t>
            </w:r>
          </w:p>
        </w:tc>
      </w:tr>
      <w:tr w:rsidR="00ED4917" w:rsidRPr="000E6B36" w14:paraId="3169E3FA" w14:textId="77777777" w:rsidTr="00420AF3">
        <w:tc>
          <w:tcPr>
            <w:tcW w:w="2127" w:type="dxa"/>
            <w:hideMark/>
          </w:tcPr>
          <w:p w14:paraId="7EF47A57"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Bulky disease</w:t>
            </w:r>
          </w:p>
        </w:tc>
        <w:tc>
          <w:tcPr>
            <w:tcW w:w="5244" w:type="dxa"/>
            <w:hideMark/>
          </w:tcPr>
          <w:p w14:paraId="04065332"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Yes vs. No</w:t>
            </w:r>
          </w:p>
        </w:tc>
        <w:tc>
          <w:tcPr>
            <w:tcW w:w="2218" w:type="dxa"/>
            <w:vAlign w:val="bottom"/>
            <w:hideMark/>
          </w:tcPr>
          <w:p w14:paraId="01B254BF"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1.010 [0.919-1.111]</w:t>
            </w:r>
          </w:p>
        </w:tc>
      </w:tr>
      <w:tr w:rsidR="00ED4917" w:rsidRPr="000E6B36" w14:paraId="55B3DA21" w14:textId="77777777" w:rsidTr="00420AF3">
        <w:tc>
          <w:tcPr>
            <w:tcW w:w="2127" w:type="dxa"/>
            <w:hideMark/>
          </w:tcPr>
          <w:p w14:paraId="465BB754"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SOCS1</w:t>
            </w:r>
          </w:p>
        </w:tc>
        <w:tc>
          <w:tcPr>
            <w:tcW w:w="5244" w:type="dxa"/>
            <w:hideMark/>
          </w:tcPr>
          <w:p w14:paraId="4794E343"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35DF61B3"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1.011 [0.925-1.105]</w:t>
            </w:r>
          </w:p>
        </w:tc>
      </w:tr>
      <w:tr w:rsidR="00ED4917" w:rsidRPr="000E6B36" w14:paraId="0620C353" w14:textId="77777777" w:rsidTr="00420AF3">
        <w:tc>
          <w:tcPr>
            <w:tcW w:w="2127" w:type="dxa"/>
            <w:hideMark/>
          </w:tcPr>
          <w:p w14:paraId="6FC4167A"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NOTCH1</w:t>
            </w:r>
          </w:p>
        </w:tc>
        <w:tc>
          <w:tcPr>
            <w:tcW w:w="5244" w:type="dxa"/>
            <w:hideMark/>
          </w:tcPr>
          <w:p w14:paraId="509F3523"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06C6726F"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1.003 [0.972-1.035]</w:t>
            </w:r>
          </w:p>
        </w:tc>
      </w:tr>
      <w:tr w:rsidR="00ED4917" w:rsidRPr="000E6B36" w14:paraId="1DE3EA68" w14:textId="77777777" w:rsidTr="00420AF3">
        <w:tc>
          <w:tcPr>
            <w:tcW w:w="2127" w:type="dxa"/>
            <w:hideMark/>
          </w:tcPr>
          <w:p w14:paraId="31F20711"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Bilirubin</w:t>
            </w:r>
          </w:p>
        </w:tc>
        <w:tc>
          <w:tcPr>
            <w:tcW w:w="5244" w:type="dxa"/>
            <w:hideMark/>
          </w:tcPr>
          <w:p w14:paraId="2D05EEB2"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w:t>
            </w:r>
          </w:p>
        </w:tc>
        <w:tc>
          <w:tcPr>
            <w:tcW w:w="2218" w:type="dxa"/>
            <w:vAlign w:val="bottom"/>
            <w:hideMark/>
          </w:tcPr>
          <w:p w14:paraId="57A2DC22"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0.993 [0.903-1.091]</w:t>
            </w:r>
          </w:p>
        </w:tc>
      </w:tr>
      <w:tr w:rsidR="00ED4917" w:rsidRPr="000E6B36" w14:paraId="64CB8CEC" w14:textId="77777777" w:rsidTr="00420AF3">
        <w:tc>
          <w:tcPr>
            <w:tcW w:w="2127" w:type="dxa"/>
            <w:hideMark/>
          </w:tcPr>
          <w:p w14:paraId="4BA45A64"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Hepatic function</w:t>
            </w:r>
          </w:p>
        </w:tc>
        <w:tc>
          <w:tcPr>
            <w:tcW w:w="5244" w:type="dxa"/>
            <w:hideMark/>
          </w:tcPr>
          <w:p w14:paraId="7B2C9A85"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Normal vs. Mild impairment</w:t>
            </w:r>
          </w:p>
        </w:tc>
        <w:tc>
          <w:tcPr>
            <w:tcW w:w="2218" w:type="dxa"/>
            <w:vAlign w:val="bottom"/>
            <w:hideMark/>
          </w:tcPr>
          <w:p w14:paraId="7930EB9B"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1.013 [0.875-1.174]</w:t>
            </w:r>
          </w:p>
        </w:tc>
      </w:tr>
      <w:tr w:rsidR="00ED4917" w:rsidRPr="000E6B36" w14:paraId="38F5119A" w14:textId="77777777" w:rsidTr="00420AF3">
        <w:tc>
          <w:tcPr>
            <w:tcW w:w="2127" w:type="dxa"/>
            <w:hideMark/>
          </w:tcPr>
          <w:p w14:paraId="6FEA1E10"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BARD1</w:t>
            </w:r>
          </w:p>
        </w:tc>
        <w:tc>
          <w:tcPr>
            <w:tcW w:w="5244" w:type="dxa"/>
            <w:hideMark/>
          </w:tcPr>
          <w:p w14:paraId="03902DF9"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4D405B22"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0.996 [0.936-1.060]</w:t>
            </w:r>
          </w:p>
        </w:tc>
      </w:tr>
      <w:tr w:rsidR="00ED4917" w:rsidRPr="000E6B36" w14:paraId="360D3C83" w14:textId="77777777" w:rsidTr="00420AF3">
        <w:tc>
          <w:tcPr>
            <w:tcW w:w="2127" w:type="dxa"/>
            <w:hideMark/>
          </w:tcPr>
          <w:p w14:paraId="2CB10A27"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FAS</w:t>
            </w:r>
          </w:p>
        </w:tc>
        <w:tc>
          <w:tcPr>
            <w:tcW w:w="5244" w:type="dxa"/>
            <w:hideMark/>
          </w:tcPr>
          <w:p w14:paraId="1EDF3F67"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759025F6"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0.997 [0.957-1.039]</w:t>
            </w:r>
          </w:p>
        </w:tc>
      </w:tr>
      <w:tr w:rsidR="00ED4917" w:rsidRPr="000E6B36" w14:paraId="303C125F" w14:textId="77777777" w:rsidTr="00420AF3">
        <w:tc>
          <w:tcPr>
            <w:tcW w:w="2127" w:type="dxa"/>
            <w:hideMark/>
          </w:tcPr>
          <w:p w14:paraId="34D74808"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BMI</w:t>
            </w:r>
          </w:p>
        </w:tc>
        <w:tc>
          <w:tcPr>
            <w:tcW w:w="5244" w:type="dxa"/>
            <w:hideMark/>
          </w:tcPr>
          <w:p w14:paraId="41F31799"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w:t>
            </w:r>
          </w:p>
        </w:tc>
        <w:tc>
          <w:tcPr>
            <w:tcW w:w="2218" w:type="dxa"/>
            <w:vAlign w:val="bottom"/>
            <w:hideMark/>
          </w:tcPr>
          <w:p w14:paraId="25DD275E"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[0.997-1.003]</w:t>
            </w:r>
          </w:p>
        </w:tc>
      </w:tr>
      <w:tr w:rsidR="00ED4917" w:rsidRPr="000E6B36" w14:paraId="4C2162D0" w14:textId="77777777" w:rsidTr="00420AF3">
        <w:tc>
          <w:tcPr>
            <w:tcW w:w="2127" w:type="dxa"/>
            <w:hideMark/>
          </w:tcPr>
          <w:p w14:paraId="0B999C75"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Previous PI3K therapy</w:t>
            </w:r>
          </w:p>
        </w:tc>
        <w:tc>
          <w:tcPr>
            <w:tcW w:w="5244" w:type="dxa"/>
            <w:hideMark/>
          </w:tcPr>
          <w:p w14:paraId="1F13F518"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Yes vs. No</w:t>
            </w:r>
          </w:p>
        </w:tc>
        <w:tc>
          <w:tcPr>
            <w:tcW w:w="2218" w:type="dxa"/>
            <w:vAlign w:val="bottom"/>
            <w:hideMark/>
          </w:tcPr>
          <w:p w14:paraId="5BAE6339"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1.002 [0.977-1.027]</w:t>
            </w:r>
          </w:p>
        </w:tc>
      </w:tr>
      <w:tr w:rsidR="00ED4917" w:rsidRPr="000E6B36" w14:paraId="0DD6FACA" w14:textId="77777777" w:rsidTr="00420AF3">
        <w:tc>
          <w:tcPr>
            <w:tcW w:w="2127" w:type="dxa"/>
            <w:hideMark/>
          </w:tcPr>
          <w:p w14:paraId="37D8AEFD"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SLX4</w:t>
            </w:r>
          </w:p>
        </w:tc>
        <w:tc>
          <w:tcPr>
            <w:tcW w:w="5244" w:type="dxa"/>
            <w:hideMark/>
          </w:tcPr>
          <w:p w14:paraId="0EBDE932"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26A7C901"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[0.995-1.004]</w:t>
            </w:r>
          </w:p>
        </w:tc>
      </w:tr>
      <w:tr w:rsidR="00ED4917" w:rsidRPr="000E6B36" w14:paraId="772289EF" w14:textId="77777777" w:rsidTr="00420AF3">
        <w:tc>
          <w:tcPr>
            <w:tcW w:w="2127" w:type="dxa"/>
            <w:hideMark/>
          </w:tcPr>
          <w:p w14:paraId="0B5FDF8B"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KAT6A</w:t>
            </w:r>
          </w:p>
        </w:tc>
        <w:tc>
          <w:tcPr>
            <w:tcW w:w="5244" w:type="dxa"/>
            <w:hideMark/>
          </w:tcPr>
          <w:p w14:paraId="780F87E6"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06DD696F"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0.998 [0.972-1.024]</w:t>
            </w:r>
          </w:p>
        </w:tc>
      </w:tr>
      <w:tr w:rsidR="00ED4917" w:rsidRPr="000E6B36" w14:paraId="75ED12AC" w14:textId="77777777" w:rsidTr="00420AF3">
        <w:tc>
          <w:tcPr>
            <w:tcW w:w="2127" w:type="dxa"/>
            <w:hideMark/>
          </w:tcPr>
          <w:p w14:paraId="03128206"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TET1</w:t>
            </w:r>
          </w:p>
        </w:tc>
        <w:tc>
          <w:tcPr>
            <w:tcW w:w="5244" w:type="dxa"/>
            <w:hideMark/>
          </w:tcPr>
          <w:p w14:paraId="7812DEBE"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06F81292"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1.003 [0.945-1.065]</w:t>
            </w:r>
          </w:p>
        </w:tc>
      </w:tr>
      <w:tr w:rsidR="00ED4917" w:rsidRPr="000E6B36" w14:paraId="296C682A" w14:textId="77777777" w:rsidTr="00420AF3">
        <w:tc>
          <w:tcPr>
            <w:tcW w:w="2127" w:type="dxa"/>
            <w:hideMark/>
          </w:tcPr>
          <w:p w14:paraId="22F25410"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NOTCH3</w:t>
            </w:r>
          </w:p>
        </w:tc>
        <w:tc>
          <w:tcPr>
            <w:tcW w:w="5244" w:type="dxa"/>
            <w:hideMark/>
          </w:tcPr>
          <w:p w14:paraId="458F9BCA"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31587424"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[0.994-1.007]</w:t>
            </w:r>
          </w:p>
        </w:tc>
      </w:tr>
      <w:tr w:rsidR="00ED4917" w:rsidRPr="000E6B36" w14:paraId="38788189" w14:textId="77777777" w:rsidTr="00420AF3">
        <w:tc>
          <w:tcPr>
            <w:tcW w:w="2127" w:type="dxa"/>
            <w:hideMark/>
          </w:tcPr>
          <w:p w14:paraId="3EE4D9FE"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Entry criterion</w:t>
            </w:r>
          </w:p>
        </w:tc>
        <w:tc>
          <w:tcPr>
            <w:tcW w:w="5244" w:type="dxa"/>
            <w:hideMark/>
          </w:tcPr>
          <w:p w14:paraId="6C8BAABB"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Unfit for chemotherapy vs. treatment-free interval</w:t>
            </w:r>
          </w:p>
        </w:tc>
        <w:tc>
          <w:tcPr>
            <w:tcW w:w="2218" w:type="dxa"/>
            <w:vAlign w:val="bottom"/>
            <w:hideMark/>
          </w:tcPr>
          <w:p w14:paraId="4521B062"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[0.999-1.001]</w:t>
            </w:r>
          </w:p>
        </w:tc>
      </w:tr>
      <w:tr w:rsidR="00ED4917" w:rsidRPr="000E6B36" w14:paraId="7E06DDE1" w14:textId="77777777" w:rsidTr="00420AF3">
        <w:tc>
          <w:tcPr>
            <w:tcW w:w="2127" w:type="dxa"/>
            <w:hideMark/>
          </w:tcPr>
          <w:p w14:paraId="020E27C2"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FLIPI</w:t>
            </w:r>
          </w:p>
        </w:tc>
        <w:tc>
          <w:tcPr>
            <w:tcW w:w="5244" w:type="dxa"/>
            <w:hideMark/>
          </w:tcPr>
          <w:p w14:paraId="7417FFC9"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 xml:space="preserve">Intermediate vs. High </w:t>
            </w:r>
          </w:p>
        </w:tc>
        <w:tc>
          <w:tcPr>
            <w:tcW w:w="2218" w:type="dxa"/>
            <w:vAlign w:val="bottom"/>
            <w:hideMark/>
          </w:tcPr>
          <w:p w14:paraId="57BCB8B5"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1.005 [0.918-1.101]</w:t>
            </w:r>
          </w:p>
        </w:tc>
      </w:tr>
      <w:tr w:rsidR="00ED4917" w:rsidRPr="000E6B36" w14:paraId="1CD06017" w14:textId="77777777" w:rsidTr="00420AF3">
        <w:tc>
          <w:tcPr>
            <w:tcW w:w="2127" w:type="dxa"/>
            <w:hideMark/>
          </w:tcPr>
          <w:p w14:paraId="687AF0AE"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Geographic region</w:t>
            </w:r>
          </w:p>
        </w:tc>
        <w:tc>
          <w:tcPr>
            <w:tcW w:w="5244" w:type="dxa"/>
            <w:hideMark/>
          </w:tcPr>
          <w:p w14:paraId="4F702B70"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Europe vs. Asia Pacific</w:t>
            </w:r>
          </w:p>
        </w:tc>
        <w:tc>
          <w:tcPr>
            <w:tcW w:w="2218" w:type="dxa"/>
            <w:vAlign w:val="bottom"/>
            <w:hideMark/>
          </w:tcPr>
          <w:p w14:paraId="1D3F3491"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[0.996-1.004]</w:t>
            </w:r>
          </w:p>
        </w:tc>
      </w:tr>
      <w:tr w:rsidR="00ED4917" w:rsidRPr="000E6B36" w14:paraId="48B197B6" w14:textId="77777777" w:rsidTr="00420AF3">
        <w:tc>
          <w:tcPr>
            <w:tcW w:w="2127" w:type="dxa"/>
            <w:hideMark/>
          </w:tcPr>
          <w:p w14:paraId="01031BCA"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Systemic therapy</w:t>
            </w:r>
          </w:p>
        </w:tc>
        <w:tc>
          <w:tcPr>
            <w:tcW w:w="5244" w:type="dxa"/>
            <w:hideMark/>
          </w:tcPr>
          <w:p w14:paraId="6F4DC828"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3 lines vs. ≥4 lines</w:t>
            </w:r>
          </w:p>
        </w:tc>
        <w:tc>
          <w:tcPr>
            <w:tcW w:w="2218" w:type="dxa"/>
            <w:vAlign w:val="bottom"/>
            <w:hideMark/>
          </w:tcPr>
          <w:p w14:paraId="16049415"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[0.996-1.004]</w:t>
            </w:r>
          </w:p>
        </w:tc>
      </w:tr>
      <w:tr w:rsidR="00ED4917" w:rsidRPr="000E6B36" w14:paraId="4B2EDC2C" w14:textId="77777777" w:rsidTr="00420AF3">
        <w:tc>
          <w:tcPr>
            <w:tcW w:w="2127" w:type="dxa"/>
            <w:hideMark/>
          </w:tcPr>
          <w:p w14:paraId="6015EFCA"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ZFHX3</w:t>
            </w:r>
          </w:p>
        </w:tc>
        <w:tc>
          <w:tcPr>
            <w:tcW w:w="5244" w:type="dxa"/>
            <w:hideMark/>
          </w:tcPr>
          <w:p w14:paraId="449D0DF2"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vAlign w:val="bottom"/>
            <w:hideMark/>
          </w:tcPr>
          <w:p w14:paraId="582CD687"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[0.991-1.008]</w:t>
            </w:r>
          </w:p>
        </w:tc>
      </w:tr>
      <w:tr w:rsidR="00ED4917" w:rsidRPr="000E6B36" w14:paraId="0B8FB8F7" w14:textId="77777777" w:rsidTr="00420AF3">
        <w:tc>
          <w:tcPr>
            <w:tcW w:w="2127" w:type="dxa"/>
            <w:hideMark/>
          </w:tcPr>
          <w:p w14:paraId="5FC169BC"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ECOG</w:t>
            </w:r>
          </w:p>
        </w:tc>
        <w:tc>
          <w:tcPr>
            <w:tcW w:w="5244" w:type="dxa"/>
            <w:hideMark/>
          </w:tcPr>
          <w:p w14:paraId="1A0244C4" w14:textId="77777777" w:rsidR="00ED4917" w:rsidRPr="000E6B36" w:rsidRDefault="00ED4917" w:rsidP="00A42AB8">
            <w:pPr>
              <w:spacing w:line="480" w:lineRule="auto"/>
              <w:rPr>
                <w:rFonts w:ascii="Times New Roman" w:hAnsi="Times New Roman" w:cs="Times New Roman"/>
                <w:sz w:val="24"/>
                <w:szCs w:val="24"/>
              </w:rPr>
            </w:pPr>
          </w:p>
        </w:tc>
        <w:tc>
          <w:tcPr>
            <w:tcW w:w="2218" w:type="dxa"/>
            <w:vAlign w:val="bottom"/>
            <w:hideMark/>
          </w:tcPr>
          <w:p w14:paraId="6414C328"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[1.000-1.000]</w:t>
            </w:r>
          </w:p>
        </w:tc>
      </w:tr>
      <w:tr w:rsidR="00ED4917" w:rsidRPr="000E6B36" w14:paraId="33FD637D" w14:textId="77777777" w:rsidTr="00420AF3">
        <w:tc>
          <w:tcPr>
            <w:tcW w:w="2127" w:type="dxa"/>
            <w:hideMark/>
          </w:tcPr>
          <w:p w14:paraId="23B790A2"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Geographic region</w:t>
            </w:r>
          </w:p>
        </w:tc>
        <w:tc>
          <w:tcPr>
            <w:tcW w:w="5244" w:type="dxa"/>
            <w:hideMark/>
          </w:tcPr>
          <w:p w14:paraId="54345378"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North America vs. Asia Pacific</w:t>
            </w:r>
          </w:p>
        </w:tc>
        <w:tc>
          <w:tcPr>
            <w:tcW w:w="2218" w:type="dxa"/>
            <w:hideMark/>
          </w:tcPr>
          <w:p w14:paraId="7672FA68"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[1.000-1.000]</w:t>
            </w:r>
          </w:p>
        </w:tc>
      </w:tr>
      <w:tr w:rsidR="00ED4917" w:rsidRPr="000E6B36" w14:paraId="1A266D7F" w14:textId="77777777" w:rsidTr="00420AF3">
        <w:tc>
          <w:tcPr>
            <w:tcW w:w="2127" w:type="dxa"/>
            <w:hideMark/>
          </w:tcPr>
          <w:p w14:paraId="1ADE880E"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Hepatic function</w:t>
            </w:r>
          </w:p>
        </w:tc>
        <w:tc>
          <w:tcPr>
            <w:tcW w:w="5244" w:type="dxa"/>
            <w:hideMark/>
          </w:tcPr>
          <w:p w14:paraId="66164C29"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Moderate impairment vs. Mild impairment</w:t>
            </w:r>
          </w:p>
        </w:tc>
        <w:tc>
          <w:tcPr>
            <w:tcW w:w="2218" w:type="dxa"/>
            <w:hideMark/>
          </w:tcPr>
          <w:p w14:paraId="0074C140"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[1.000-1.000]</w:t>
            </w:r>
          </w:p>
        </w:tc>
      </w:tr>
      <w:tr w:rsidR="00ED4917" w:rsidRPr="000E6B36" w14:paraId="4F42A93E" w14:textId="77777777" w:rsidTr="00420AF3">
        <w:tc>
          <w:tcPr>
            <w:tcW w:w="2127" w:type="dxa"/>
            <w:hideMark/>
          </w:tcPr>
          <w:p w14:paraId="4F437249"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Race</w:t>
            </w:r>
          </w:p>
        </w:tc>
        <w:tc>
          <w:tcPr>
            <w:tcW w:w="5244" w:type="dxa"/>
            <w:hideMark/>
          </w:tcPr>
          <w:p w14:paraId="698434FE"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Black or African American vs. American Indian or Alaska Native</w:t>
            </w:r>
          </w:p>
        </w:tc>
        <w:tc>
          <w:tcPr>
            <w:tcW w:w="2218" w:type="dxa"/>
            <w:hideMark/>
          </w:tcPr>
          <w:p w14:paraId="0FF1EDF6"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[1.000-1.000]</w:t>
            </w:r>
          </w:p>
        </w:tc>
      </w:tr>
      <w:tr w:rsidR="00ED4917" w:rsidRPr="000E6B36" w14:paraId="5A102517" w14:textId="77777777" w:rsidTr="00420AF3">
        <w:tc>
          <w:tcPr>
            <w:tcW w:w="2127" w:type="dxa"/>
            <w:hideMark/>
          </w:tcPr>
          <w:p w14:paraId="4B63962D"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Smoking history</w:t>
            </w:r>
          </w:p>
        </w:tc>
        <w:tc>
          <w:tcPr>
            <w:tcW w:w="5244" w:type="dxa"/>
            <w:hideMark/>
          </w:tcPr>
          <w:p w14:paraId="46851058"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Never vs. Current</w:t>
            </w:r>
          </w:p>
        </w:tc>
        <w:tc>
          <w:tcPr>
            <w:tcW w:w="2218" w:type="dxa"/>
            <w:hideMark/>
          </w:tcPr>
          <w:p w14:paraId="79D0CB32"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[1.000-1.000]</w:t>
            </w:r>
          </w:p>
        </w:tc>
      </w:tr>
      <w:tr w:rsidR="00ED4917" w:rsidRPr="000E6B36" w14:paraId="7AC2F716" w14:textId="77777777" w:rsidTr="00420AF3">
        <w:tc>
          <w:tcPr>
            <w:tcW w:w="2127" w:type="dxa"/>
            <w:hideMark/>
          </w:tcPr>
          <w:p w14:paraId="386BBACC"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Viral infection</w:t>
            </w:r>
          </w:p>
        </w:tc>
        <w:tc>
          <w:tcPr>
            <w:tcW w:w="5244" w:type="dxa"/>
            <w:hideMark/>
          </w:tcPr>
          <w:p w14:paraId="17E9FCFA"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Yes vs. No</w:t>
            </w:r>
          </w:p>
        </w:tc>
        <w:tc>
          <w:tcPr>
            <w:tcW w:w="2218" w:type="dxa"/>
            <w:hideMark/>
          </w:tcPr>
          <w:p w14:paraId="069AC6A2"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[1.000-1.000]</w:t>
            </w:r>
          </w:p>
        </w:tc>
      </w:tr>
      <w:tr w:rsidR="00ED4917" w:rsidRPr="000E6B36" w14:paraId="6179ED02" w14:textId="77777777" w:rsidTr="00420AF3">
        <w:tc>
          <w:tcPr>
            <w:tcW w:w="2127" w:type="dxa"/>
            <w:hideMark/>
          </w:tcPr>
          <w:p w14:paraId="248DF6B6"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CREBBP</w:t>
            </w:r>
          </w:p>
        </w:tc>
        <w:tc>
          <w:tcPr>
            <w:tcW w:w="5244" w:type="dxa"/>
            <w:hideMark/>
          </w:tcPr>
          <w:p w14:paraId="753E775C"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hideMark/>
          </w:tcPr>
          <w:p w14:paraId="7875FD0E"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[1.000-1.000]</w:t>
            </w:r>
          </w:p>
        </w:tc>
      </w:tr>
      <w:tr w:rsidR="00ED4917" w:rsidRPr="000E6B36" w14:paraId="52F95685" w14:textId="77777777" w:rsidTr="00420AF3">
        <w:tc>
          <w:tcPr>
            <w:tcW w:w="2127" w:type="dxa"/>
            <w:hideMark/>
          </w:tcPr>
          <w:p w14:paraId="1D86475C"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ARID1A</w:t>
            </w:r>
          </w:p>
        </w:tc>
        <w:tc>
          <w:tcPr>
            <w:tcW w:w="5244" w:type="dxa"/>
            <w:hideMark/>
          </w:tcPr>
          <w:p w14:paraId="436C61E6"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hideMark/>
          </w:tcPr>
          <w:p w14:paraId="2FF4875A"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[1.000-1.000]</w:t>
            </w:r>
          </w:p>
        </w:tc>
      </w:tr>
      <w:tr w:rsidR="00ED4917" w:rsidRPr="000E6B36" w14:paraId="336F634E" w14:textId="77777777" w:rsidTr="00420AF3">
        <w:tc>
          <w:tcPr>
            <w:tcW w:w="2127" w:type="dxa"/>
            <w:hideMark/>
          </w:tcPr>
          <w:p w14:paraId="42790974" w14:textId="77777777" w:rsidR="00ED4917" w:rsidRPr="000E6B36" w:rsidRDefault="00ED4917" w:rsidP="00A42AB8">
            <w:pPr>
              <w:spacing w:line="480" w:lineRule="auto"/>
              <w:rPr>
                <w:rFonts w:ascii="Times New Roman" w:hAnsi="Times New Roman" w:cs="Times New Roman"/>
                <w:i/>
                <w:iCs/>
                <w:sz w:val="24"/>
                <w:szCs w:val="24"/>
              </w:rPr>
            </w:pPr>
            <w:r w:rsidRPr="000E6B36">
              <w:rPr>
                <w:rFonts w:ascii="Times New Roman" w:hAnsi="Times New Roman" w:cs="Times New Roman"/>
                <w:i/>
                <w:iCs/>
                <w:sz w:val="24"/>
                <w:szCs w:val="24"/>
              </w:rPr>
              <w:t>CARD11</w:t>
            </w:r>
          </w:p>
        </w:tc>
        <w:tc>
          <w:tcPr>
            <w:tcW w:w="5244" w:type="dxa"/>
            <w:hideMark/>
          </w:tcPr>
          <w:p w14:paraId="386C7883"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Mutant vs. WT</w:t>
            </w:r>
          </w:p>
        </w:tc>
        <w:tc>
          <w:tcPr>
            <w:tcW w:w="2218" w:type="dxa"/>
            <w:hideMark/>
          </w:tcPr>
          <w:p w14:paraId="34581D78" w14:textId="77777777" w:rsidR="00ED4917" w:rsidRPr="000E6B36" w:rsidRDefault="00ED4917" w:rsidP="00A42AB8">
            <w:pPr>
              <w:spacing w:line="480" w:lineRule="auto"/>
              <w:rPr>
                <w:rFonts w:ascii="Times New Roman" w:hAnsi="Times New Roman" w:cs="Times New Roman"/>
                <w:sz w:val="24"/>
                <w:szCs w:val="24"/>
              </w:rPr>
            </w:pPr>
            <w:r w:rsidRPr="000E6B36">
              <w:rPr>
                <w:rFonts w:ascii="Times New Roman" w:hAnsi="Times New Roman" w:cs="Times New Roman"/>
                <w:sz w:val="24"/>
                <w:szCs w:val="24"/>
              </w:rPr>
              <w:t>1.000 [1.000-1.000]</w:t>
            </w:r>
          </w:p>
        </w:tc>
      </w:tr>
    </w:tbl>
    <w:p w14:paraId="53417197" w14:textId="49445B8E" w:rsidR="00ED4917" w:rsidRPr="000E6B36" w:rsidRDefault="00765323" w:rsidP="00A42AB8">
      <w:pPr>
        <w:spacing w:line="480" w:lineRule="auto"/>
        <w:rPr>
          <w:rFonts w:ascii="Times New Roman" w:hAnsi="Times New Roman" w:cs="Times New Roman"/>
        </w:rPr>
      </w:pPr>
      <w:proofErr w:type="spellStart"/>
      <w:r w:rsidRPr="000E6B36">
        <w:rPr>
          <w:rFonts w:ascii="Times New Roman" w:hAnsi="Times New Roman" w:cs="Times New Roman"/>
          <w:bCs/>
          <w:sz w:val="24"/>
          <w:szCs w:val="24"/>
          <w:vertAlign w:val="superscript"/>
        </w:rPr>
        <w:t>a</w:t>
      </w:r>
      <w:r w:rsidR="00893104" w:rsidRPr="000E6B36">
        <w:rPr>
          <w:rFonts w:ascii="Times New Roman" w:hAnsi="Times New Roman" w:cs="Times New Roman"/>
          <w:bCs/>
          <w:sz w:val="24"/>
          <w:szCs w:val="24"/>
        </w:rPr>
        <w:t>Mean</w:t>
      </w:r>
      <w:proofErr w:type="spellEnd"/>
      <w:r w:rsidR="00893104" w:rsidRPr="000E6B36">
        <w:rPr>
          <w:rFonts w:ascii="Times New Roman" w:hAnsi="Times New Roman" w:cs="Times New Roman"/>
          <w:bCs/>
          <w:sz w:val="24"/>
          <w:szCs w:val="24"/>
        </w:rPr>
        <w:t xml:space="preserve"> HR and 95% CI across cross-validation folds and repeats</w:t>
      </w:r>
    </w:p>
    <w:p w14:paraId="67E4D631" w14:textId="3BB3E0A0" w:rsidR="006B6CF7" w:rsidRPr="000E6B36" w:rsidRDefault="006B6CF7">
      <w:pPr>
        <w:rPr>
          <w:rFonts w:ascii="Times New Roman" w:hAnsi="Times New Roman" w:cs="Times New Roman"/>
        </w:rPr>
      </w:pPr>
      <w:r w:rsidRPr="000E6B36">
        <w:rPr>
          <w:rFonts w:ascii="Times New Roman" w:hAnsi="Times New Roman" w:cs="Times New Roman"/>
        </w:rPr>
        <w:br w:type="page"/>
      </w:r>
    </w:p>
    <w:p w14:paraId="6D3016CD" w14:textId="400C18DB" w:rsidR="006B6CF7" w:rsidRPr="000E6B36" w:rsidRDefault="006B6CF7" w:rsidP="003459B5">
      <w:pPr>
        <w:spacing w:after="240" w:line="480" w:lineRule="auto"/>
        <w:rPr>
          <w:rFonts w:ascii="Times New Roman" w:hAnsi="Times New Roman" w:cs="Times New Roman"/>
          <w:bCs/>
          <w:i/>
          <w:iCs/>
          <w:sz w:val="24"/>
          <w:szCs w:val="24"/>
        </w:rPr>
      </w:pPr>
      <w:r w:rsidRPr="000E6B36">
        <w:rPr>
          <w:rFonts w:ascii="Times New Roman" w:hAnsi="Times New Roman" w:cs="Times New Roman"/>
          <w:b/>
          <w:sz w:val="24"/>
          <w:szCs w:val="24"/>
        </w:rPr>
        <w:t>Supplementary Table S</w:t>
      </w:r>
      <w:r w:rsidR="00B36EA7" w:rsidRPr="000E6B36">
        <w:rPr>
          <w:rFonts w:ascii="Times New Roman" w:hAnsi="Times New Roman" w:cs="Times New Roman"/>
          <w:b/>
          <w:sz w:val="24"/>
          <w:szCs w:val="24"/>
        </w:rPr>
        <w:t>4</w:t>
      </w:r>
      <w:r w:rsidRPr="000E6B36">
        <w:rPr>
          <w:rFonts w:ascii="Times New Roman" w:hAnsi="Times New Roman" w:cs="Times New Roman"/>
          <w:b/>
          <w:sz w:val="24"/>
          <w:szCs w:val="24"/>
        </w:rPr>
        <w:t xml:space="preserve">.  </w:t>
      </w:r>
      <w:r w:rsidRPr="000E6B36">
        <w:rPr>
          <w:rFonts w:ascii="Times New Roman" w:hAnsi="Times New Roman" w:cs="Times New Roman"/>
          <w:bCs/>
          <w:sz w:val="24"/>
          <w:szCs w:val="24"/>
        </w:rPr>
        <w:t>Predictive value of biomarkers for PFS and OS.</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3"/>
        <w:gridCol w:w="1503"/>
        <w:gridCol w:w="1385"/>
        <w:gridCol w:w="1717"/>
        <w:gridCol w:w="1385"/>
        <w:gridCol w:w="1717"/>
      </w:tblGrid>
      <w:tr w:rsidR="006B6CF7" w:rsidRPr="000E6B36" w14:paraId="1679CC84" w14:textId="77777777" w:rsidTr="001A1FBA">
        <w:trPr>
          <w:trHeight w:val="290"/>
        </w:trPr>
        <w:tc>
          <w:tcPr>
            <w:tcW w:w="791" w:type="pct"/>
            <w:tcBorders>
              <w:top w:val="single" w:sz="4" w:space="0" w:color="auto"/>
            </w:tcBorders>
            <w:noWrap/>
            <w:hideMark/>
          </w:tcPr>
          <w:p w14:paraId="68E79D1F"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p>
        </w:tc>
        <w:tc>
          <w:tcPr>
            <w:tcW w:w="716" w:type="pct"/>
            <w:tcBorders>
              <w:top w:val="single" w:sz="4" w:space="0" w:color="auto"/>
            </w:tcBorders>
            <w:noWrap/>
            <w:hideMark/>
          </w:tcPr>
          <w:p w14:paraId="1883A8C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p>
        </w:tc>
        <w:tc>
          <w:tcPr>
            <w:tcW w:w="1743" w:type="pct"/>
            <w:gridSpan w:val="2"/>
            <w:tcBorders>
              <w:top w:val="single" w:sz="4" w:space="0" w:color="auto"/>
              <w:bottom w:val="single" w:sz="4" w:space="0" w:color="auto"/>
            </w:tcBorders>
            <w:noWrap/>
            <w:hideMark/>
          </w:tcPr>
          <w:p w14:paraId="0DEE66BC" w14:textId="77777777" w:rsidR="006B6CF7" w:rsidRPr="000E6B36" w:rsidRDefault="006B6CF7" w:rsidP="00F74D46">
            <w:pPr>
              <w:spacing w:before="120" w:after="120"/>
              <w:jc w:val="center"/>
              <w:rPr>
                <w:rFonts w:ascii="Times New Roman" w:eastAsia="Times New Roman" w:hAnsi="Times New Roman" w:cs="Times New Roman"/>
                <w:b/>
                <w:bCs/>
                <w:kern w:val="0"/>
                <w:sz w:val="24"/>
                <w:szCs w:val="24"/>
                <w:lang w:val="en-US" w:eastAsia="en-GB"/>
                <w14:ligatures w14:val="none"/>
              </w:rPr>
            </w:pPr>
            <w:r w:rsidRPr="000E6B36">
              <w:rPr>
                <w:rFonts w:ascii="Times New Roman" w:eastAsia="Times New Roman" w:hAnsi="Times New Roman" w:cs="Times New Roman"/>
                <w:b/>
                <w:bCs/>
                <w:kern w:val="0"/>
                <w:sz w:val="24"/>
                <w:szCs w:val="24"/>
                <w:lang w:val="en-US" w:eastAsia="en-GB"/>
                <w14:ligatures w14:val="none"/>
              </w:rPr>
              <w:t>Cox regression (PFS)</w:t>
            </w:r>
            <w:r w:rsidRPr="000E6B36">
              <w:rPr>
                <w:rFonts w:ascii="Times New Roman" w:eastAsia="Times New Roman" w:hAnsi="Times New Roman" w:cs="Times New Roman"/>
                <w:b/>
                <w:bCs/>
                <w:kern w:val="0"/>
                <w:sz w:val="24"/>
                <w:szCs w:val="24"/>
                <w:vertAlign w:val="superscript"/>
                <w:lang w:val="en-US" w:eastAsia="en-GB"/>
                <w14:ligatures w14:val="none"/>
              </w:rPr>
              <w:t>a</w:t>
            </w:r>
          </w:p>
        </w:tc>
        <w:tc>
          <w:tcPr>
            <w:tcW w:w="1750" w:type="pct"/>
            <w:gridSpan w:val="2"/>
            <w:tcBorders>
              <w:top w:val="single" w:sz="4" w:space="0" w:color="auto"/>
              <w:bottom w:val="single" w:sz="4" w:space="0" w:color="auto"/>
            </w:tcBorders>
            <w:shd w:val="clear" w:color="auto" w:fill="auto"/>
          </w:tcPr>
          <w:p w14:paraId="0DE7F39F" w14:textId="77777777" w:rsidR="006B6CF7" w:rsidRPr="000E6B36" w:rsidRDefault="006B6CF7" w:rsidP="00F74D46">
            <w:pPr>
              <w:spacing w:before="120" w:after="120"/>
              <w:jc w:val="center"/>
              <w:rPr>
                <w:rFonts w:ascii="Times New Roman" w:eastAsia="Times New Roman" w:hAnsi="Times New Roman" w:cs="Times New Roman"/>
                <w:b/>
                <w:bCs/>
                <w:kern w:val="0"/>
                <w:sz w:val="24"/>
                <w:szCs w:val="24"/>
                <w:lang w:val="en-US" w:eastAsia="en-GB"/>
                <w14:ligatures w14:val="none"/>
              </w:rPr>
            </w:pPr>
            <w:r w:rsidRPr="000E6B36">
              <w:rPr>
                <w:rFonts w:ascii="Times New Roman" w:eastAsia="Times New Roman" w:hAnsi="Times New Roman" w:cs="Times New Roman"/>
                <w:b/>
                <w:bCs/>
                <w:kern w:val="0"/>
                <w:sz w:val="24"/>
                <w:szCs w:val="24"/>
                <w:lang w:val="en-US" w:eastAsia="en-GB"/>
                <w14:ligatures w14:val="none"/>
              </w:rPr>
              <w:t>Cox regression (OS)</w:t>
            </w:r>
            <w:r w:rsidRPr="000E6B36">
              <w:rPr>
                <w:rFonts w:ascii="Times New Roman" w:eastAsia="Times New Roman" w:hAnsi="Times New Roman" w:cs="Times New Roman"/>
                <w:b/>
                <w:bCs/>
                <w:kern w:val="0"/>
                <w:sz w:val="24"/>
                <w:szCs w:val="24"/>
                <w:vertAlign w:val="superscript"/>
                <w:lang w:val="en-US" w:eastAsia="en-GB"/>
                <w14:ligatures w14:val="none"/>
              </w:rPr>
              <w:t>b</w:t>
            </w:r>
          </w:p>
        </w:tc>
      </w:tr>
      <w:tr w:rsidR="006B6CF7" w:rsidRPr="000E6B36" w14:paraId="6DAA6DA4" w14:textId="77777777" w:rsidTr="001A1FBA">
        <w:trPr>
          <w:trHeight w:val="290"/>
        </w:trPr>
        <w:tc>
          <w:tcPr>
            <w:tcW w:w="791" w:type="pct"/>
            <w:tcBorders>
              <w:bottom w:val="single" w:sz="4" w:space="0" w:color="auto"/>
            </w:tcBorders>
            <w:noWrap/>
            <w:hideMark/>
          </w:tcPr>
          <w:p w14:paraId="59A7AECE" w14:textId="77777777" w:rsidR="006B6CF7" w:rsidRPr="000E6B36" w:rsidRDefault="006B6CF7" w:rsidP="00F74D46">
            <w:pPr>
              <w:spacing w:before="120" w:after="120"/>
              <w:rPr>
                <w:rFonts w:ascii="Times New Roman" w:eastAsia="Times New Roman" w:hAnsi="Times New Roman" w:cs="Times New Roman"/>
                <w:b/>
                <w:bCs/>
                <w:kern w:val="0"/>
                <w:sz w:val="24"/>
                <w:szCs w:val="24"/>
                <w:lang w:val="en-US" w:eastAsia="en-GB"/>
                <w14:ligatures w14:val="none"/>
              </w:rPr>
            </w:pPr>
            <w:r w:rsidRPr="000E6B36">
              <w:rPr>
                <w:rFonts w:ascii="Times New Roman" w:eastAsia="Times New Roman" w:hAnsi="Times New Roman" w:cs="Times New Roman"/>
                <w:b/>
                <w:bCs/>
                <w:kern w:val="0"/>
                <w:sz w:val="24"/>
                <w:szCs w:val="24"/>
                <w:lang w:val="en-US" w:eastAsia="en-GB"/>
                <w14:ligatures w14:val="none"/>
              </w:rPr>
              <w:t>Biomarker</w:t>
            </w:r>
          </w:p>
        </w:tc>
        <w:tc>
          <w:tcPr>
            <w:tcW w:w="716" w:type="pct"/>
            <w:tcBorders>
              <w:bottom w:val="single" w:sz="4" w:space="0" w:color="auto"/>
            </w:tcBorders>
            <w:noWrap/>
            <w:hideMark/>
          </w:tcPr>
          <w:p w14:paraId="10EA0049" w14:textId="77777777" w:rsidR="006B6CF7" w:rsidRPr="000E6B36" w:rsidRDefault="006B6CF7" w:rsidP="00F74D46">
            <w:pPr>
              <w:spacing w:before="120" w:after="120"/>
              <w:rPr>
                <w:rFonts w:ascii="Times New Roman" w:eastAsia="Times New Roman" w:hAnsi="Times New Roman" w:cs="Times New Roman"/>
                <w:b/>
                <w:bCs/>
                <w:kern w:val="0"/>
                <w:sz w:val="24"/>
                <w:szCs w:val="24"/>
                <w:lang w:val="en-US" w:eastAsia="en-GB"/>
                <w14:ligatures w14:val="none"/>
              </w:rPr>
            </w:pPr>
            <w:r w:rsidRPr="000E6B36">
              <w:rPr>
                <w:rFonts w:ascii="Times New Roman" w:eastAsia="Times New Roman" w:hAnsi="Times New Roman" w:cs="Times New Roman"/>
                <w:b/>
                <w:bCs/>
                <w:kern w:val="0"/>
                <w:sz w:val="24"/>
                <w:szCs w:val="24"/>
                <w:lang w:val="en-US" w:eastAsia="en-GB"/>
                <w14:ligatures w14:val="none"/>
              </w:rPr>
              <w:t>Function</w:t>
            </w:r>
          </w:p>
        </w:tc>
        <w:tc>
          <w:tcPr>
            <w:tcW w:w="873" w:type="pct"/>
            <w:tcBorders>
              <w:top w:val="single" w:sz="4" w:space="0" w:color="auto"/>
              <w:bottom w:val="single" w:sz="4" w:space="0" w:color="auto"/>
            </w:tcBorders>
            <w:noWrap/>
            <w:hideMark/>
          </w:tcPr>
          <w:p w14:paraId="7C19B620" w14:textId="77777777" w:rsidR="006B6CF7" w:rsidRPr="000E6B36" w:rsidRDefault="006B6CF7" w:rsidP="00F74D46">
            <w:pPr>
              <w:spacing w:before="120" w:after="120"/>
              <w:jc w:val="center"/>
              <w:rPr>
                <w:rFonts w:ascii="Times New Roman" w:eastAsia="Times New Roman" w:hAnsi="Times New Roman" w:cs="Times New Roman"/>
                <w:b/>
                <w:bCs/>
                <w:kern w:val="0"/>
                <w:sz w:val="24"/>
                <w:szCs w:val="24"/>
                <w:lang w:val="en-US" w:eastAsia="en-GB"/>
                <w14:ligatures w14:val="none"/>
              </w:rPr>
            </w:pPr>
            <w:r w:rsidRPr="000E6B36">
              <w:rPr>
                <w:rFonts w:ascii="Times New Roman" w:eastAsia="Times New Roman" w:hAnsi="Times New Roman" w:cs="Times New Roman"/>
                <w:b/>
                <w:bCs/>
                <w:kern w:val="0"/>
                <w:sz w:val="24"/>
                <w:szCs w:val="24"/>
                <w:lang w:val="en-US" w:eastAsia="en-GB"/>
                <w14:ligatures w14:val="none"/>
              </w:rPr>
              <w:t xml:space="preserve">Raw interaction </w:t>
            </w:r>
            <w:r w:rsidRPr="000E6B36">
              <w:rPr>
                <w:rFonts w:ascii="Times New Roman" w:eastAsia="Times New Roman" w:hAnsi="Times New Roman" w:cs="Times New Roman"/>
                <w:b/>
                <w:bCs/>
                <w:kern w:val="0"/>
                <w:sz w:val="24"/>
                <w:szCs w:val="24"/>
                <w:lang w:val="en-US" w:eastAsia="en-GB"/>
                <w14:ligatures w14:val="none"/>
              </w:rPr>
              <w:br/>
            </w:r>
            <w:r w:rsidRPr="000E6B36">
              <w:rPr>
                <w:rFonts w:ascii="Times New Roman" w:eastAsia="Times New Roman" w:hAnsi="Times New Roman" w:cs="Times New Roman"/>
                <w:b/>
                <w:bCs/>
                <w:i/>
                <w:iCs/>
                <w:kern w:val="0"/>
                <w:sz w:val="24"/>
                <w:szCs w:val="24"/>
                <w:lang w:val="en-US" w:eastAsia="en-GB"/>
                <w14:ligatures w14:val="none"/>
              </w:rPr>
              <w:t>P</w:t>
            </w:r>
            <w:r w:rsidRPr="000E6B36">
              <w:rPr>
                <w:rFonts w:ascii="Times New Roman" w:eastAsia="Times New Roman" w:hAnsi="Times New Roman" w:cs="Times New Roman"/>
                <w:b/>
                <w:bCs/>
                <w:kern w:val="0"/>
                <w:sz w:val="24"/>
                <w:szCs w:val="24"/>
                <w:lang w:val="en-US" w:eastAsia="en-GB"/>
                <w14:ligatures w14:val="none"/>
              </w:rPr>
              <w:t> value</w:t>
            </w:r>
          </w:p>
        </w:tc>
        <w:tc>
          <w:tcPr>
            <w:tcW w:w="873" w:type="pct"/>
            <w:tcBorders>
              <w:top w:val="single" w:sz="4" w:space="0" w:color="auto"/>
              <w:bottom w:val="single" w:sz="4" w:space="0" w:color="auto"/>
            </w:tcBorders>
            <w:noWrap/>
            <w:hideMark/>
          </w:tcPr>
          <w:p w14:paraId="016CE004" w14:textId="77777777" w:rsidR="006B6CF7" w:rsidRPr="000E6B36" w:rsidRDefault="006B6CF7" w:rsidP="00F74D46">
            <w:pPr>
              <w:spacing w:before="120" w:after="120"/>
              <w:jc w:val="center"/>
              <w:rPr>
                <w:rFonts w:ascii="Times New Roman" w:eastAsia="Times New Roman" w:hAnsi="Times New Roman" w:cs="Times New Roman"/>
                <w:b/>
                <w:bCs/>
                <w:kern w:val="0"/>
                <w:sz w:val="24"/>
                <w:szCs w:val="24"/>
                <w:lang w:val="en-US" w:eastAsia="en-GB"/>
                <w14:ligatures w14:val="none"/>
              </w:rPr>
            </w:pPr>
            <w:r w:rsidRPr="000E6B36">
              <w:rPr>
                <w:rFonts w:ascii="Times New Roman" w:eastAsia="Times New Roman" w:hAnsi="Times New Roman" w:cs="Times New Roman"/>
                <w:b/>
                <w:bCs/>
                <w:kern w:val="0"/>
                <w:sz w:val="24"/>
                <w:szCs w:val="24"/>
                <w:lang w:val="en-US" w:eastAsia="en-GB"/>
                <w14:ligatures w14:val="none"/>
              </w:rPr>
              <w:t xml:space="preserve">Adjusted interaction </w:t>
            </w:r>
            <w:r w:rsidRPr="000E6B36">
              <w:rPr>
                <w:rFonts w:ascii="Times New Roman" w:eastAsia="Times New Roman" w:hAnsi="Times New Roman" w:cs="Times New Roman"/>
                <w:b/>
                <w:bCs/>
                <w:kern w:val="0"/>
                <w:sz w:val="24"/>
                <w:szCs w:val="24"/>
                <w:lang w:val="en-US" w:eastAsia="en-GB"/>
                <w14:ligatures w14:val="none"/>
              </w:rPr>
              <w:br/>
            </w:r>
            <w:r w:rsidRPr="000E6B36">
              <w:rPr>
                <w:rFonts w:ascii="Times New Roman" w:eastAsia="Times New Roman" w:hAnsi="Times New Roman" w:cs="Times New Roman"/>
                <w:b/>
                <w:bCs/>
                <w:i/>
                <w:iCs/>
                <w:kern w:val="0"/>
                <w:sz w:val="24"/>
                <w:szCs w:val="24"/>
                <w:lang w:val="en-US" w:eastAsia="en-GB"/>
                <w14:ligatures w14:val="none"/>
              </w:rPr>
              <w:t>P</w:t>
            </w:r>
            <w:r w:rsidRPr="000E6B36">
              <w:rPr>
                <w:rFonts w:ascii="Times New Roman" w:eastAsia="Times New Roman" w:hAnsi="Times New Roman" w:cs="Times New Roman"/>
                <w:b/>
                <w:bCs/>
                <w:kern w:val="0"/>
                <w:sz w:val="24"/>
                <w:szCs w:val="24"/>
                <w:lang w:val="en-US" w:eastAsia="en-GB"/>
                <w14:ligatures w14:val="none"/>
              </w:rPr>
              <w:t> value</w:t>
            </w:r>
          </w:p>
        </w:tc>
        <w:tc>
          <w:tcPr>
            <w:tcW w:w="873" w:type="pct"/>
            <w:tcBorders>
              <w:top w:val="single" w:sz="4" w:space="0" w:color="auto"/>
              <w:bottom w:val="single" w:sz="4" w:space="0" w:color="auto"/>
            </w:tcBorders>
            <w:noWrap/>
            <w:hideMark/>
          </w:tcPr>
          <w:p w14:paraId="48DAACA1" w14:textId="77777777" w:rsidR="006B6CF7" w:rsidRPr="000E6B36" w:rsidRDefault="006B6CF7" w:rsidP="00F74D46">
            <w:pPr>
              <w:spacing w:before="120" w:after="120"/>
              <w:jc w:val="center"/>
              <w:rPr>
                <w:rFonts w:ascii="Times New Roman" w:eastAsia="Times New Roman" w:hAnsi="Times New Roman" w:cs="Times New Roman"/>
                <w:b/>
                <w:bCs/>
                <w:kern w:val="0"/>
                <w:sz w:val="24"/>
                <w:szCs w:val="24"/>
                <w:lang w:val="en-US" w:eastAsia="en-GB"/>
                <w14:ligatures w14:val="none"/>
              </w:rPr>
            </w:pPr>
            <w:r w:rsidRPr="000E6B36">
              <w:rPr>
                <w:rFonts w:ascii="Times New Roman" w:eastAsia="Times New Roman" w:hAnsi="Times New Roman" w:cs="Times New Roman"/>
                <w:b/>
                <w:bCs/>
                <w:kern w:val="0"/>
                <w:sz w:val="24"/>
                <w:szCs w:val="24"/>
                <w:lang w:val="en-US" w:eastAsia="en-GB"/>
                <w14:ligatures w14:val="none"/>
              </w:rPr>
              <w:t xml:space="preserve">Raw interaction </w:t>
            </w:r>
            <w:r w:rsidRPr="000E6B36">
              <w:rPr>
                <w:rFonts w:ascii="Times New Roman" w:eastAsia="Times New Roman" w:hAnsi="Times New Roman" w:cs="Times New Roman"/>
                <w:b/>
                <w:bCs/>
                <w:kern w:val="0"/>
                <w:sz w:val="24"/>
                <w:szCs w:val="24"/>
                <w:lang w:val="en-US" w:eastAsia="en-GB"/>
                <w14:ligatures w14:val="none"/>
              </w:rPr>
              <w:br/>
            </w:r>
            <w:r w:rsidRPr="000E6B36">
              <w:rPr>
                <w:rFonts w:ascii="Times New Roman" w:eastAsia="Times New Roman" w:hAnsi="Times New Roman" w:cs="Times New Roman"/>
                <w:b/>
                <w:bCs/>
                <w:i/>
                <w:iCs/>
                <w:kern w:val="0"/>
                <w:sz w:val="24"/>
                <w:szCs w:val="24"/>
                <w:lang w:val="en-US" w:eastAsia="en-GB"/>
                <w14:ligatures w14:val="none"/>
              </w:rPr>
              <w:t>P</w:t>
            </w:r>
            <w:r w:rsidRPr="000E6B36">
              <w:rPr>
                <w:rFonts w:ascii="Times New Roman" w:eastAsia="Times New Roman" w:hAnsi="Times New Roman" w:cs="Times New Roman"/>
                <w:b/>
                <w:bCs/>
                <w:kern w:val="0"/>
                <w:sz w:val="24"/>
                <w:szCs w:val="24"/>
                <w:lang w:val="en-US" w:eastAsia="en-GB"/>
                <w14:ligatures w14:val="none"/>
              </w:rPr>
              <w:t> value</w:t>
            </w:r>
          </w:p>
        </w:tc>
        <w:tc>
          <w:tcPr>
            <w:tcW w:w="873" w:type="pct"/>
            <w:tcBorders>
              <w:top w:val="single" w:sz="4" w:space="0" w:color="auto"/>
              <w:bottom w:val="single" w:sz="4" w:space="0" w:color="auto"/>
            </w:tcBorders>
            <w:noWrap/>
            <w:hideMark/>
          </w:tcPr>
          <w:p w14:paraId="081D78A8" w14:textId="77777777" w:rsidR="006B6CF7" w:rsidRPr="000E6B36" w:rsidRDefault="006B6CF7" w:rsidP="00F74D46">
            <w:pPr>
              <w:spacing w:before="120" w:after="120"/>
              <w:jc w:val="center"/>
              <w:rPr>
                <w:rFonts w:ascii="Times New Roman" w:eastAsia="Times New Roman" w:hAnsi="Times New Roman" w:cs="Times New Roman"/>
                <w:b/>
                <w:bCs/>
                <w:kern w:val="0"/>
                <w:sz w:val="24"/>
                <w:szCs w:val="24"/>
                <w:lang w:val="en-US" w:eastAsia="en-GB"/>
                <w14:ligatures w14:val="none"/>
              </w:rPr>
            </w:pPr>
            <w:r w:rsidRPr="000E6B36">
              <w:rPr>
                <w:rFonts w:ascii="Times New Roman" w:eastAsia="Times New Roman" w:hAnsi="Times New Roman" w:cs="Times New Roman"/>
                <w:b/>
                <w:bCs/>
                <w:kern w:val="0"/>
                <w:sz w:val="24"/>
                <w:szCs w:val="24"/>
                <w:lang w:val="en-US" w:eastAsia="en-GB"/>
                <w14:ligatures w14:val="none"/>
              </w:rPr>
              <w:t xml:space="preserve">Adjusted interaction </w:t>
            </w:r>
            <w:r w:rsidRPr="000E6B36">
              <w:rPr>
                <w:rFonts w:ascii="Times New Roman" w:eastAsia="Times New Roman" w:hAnsi="Times New Roman" w:cs="Times New Roman"/>
                <w:b/>
                <w:bCs/>
                <w:kern w:val="0"/>
                <w:sz w:val="24"/>
                <w:szCs w:val="24"/>
                <w:lang w:val="en-US" w:eastAsia="en-GB"/>
                <w14:ligatures w14:val="none"/>
              </w:rPr>
              <w:br/>
            </w:r>
            <w:r w:rsidRPr="000E6B36">
              <w:rPr>
                <w:rFonts w:ascii="Times New Roman" w:eastAsia="Times New Roman" w:hAnsi="Times New Roman" w:cs="Times New Roman"/>
                <w:b/>
                <w:bCs/>
                <w:i/>
                <w:iCs/>
                <w:kern w:val="0"/>
                <w:sz w:val="24"/>
                <w:szCs w:val="24"/>
                <w:lang w:val="en-US" w:eastAsia="en-GB"/>
                <w14:ligatures w14:val="none"/>
              </w:rPr>
              <w:t>P</w:t>
            </w:r>
            <w:r w:rsidRPr="000E6B36">
              <w:rPr>
                <w:rFonts w:ascii="Times New Roman" w:eastAsia="Times New Roman" w:hAnsi="Times New Roman" w:cs="Times New Roman"/>
                <w:b/>
                <w:bCs/>
                <w:kern w:val="0"/>
                <w:sz w:val="24"/>
                <w:szCs w:val="24"/>
                <w:lang w:val="en-US" w:eastAsia="en-GB"/>
                <w14:ligatures w14:val="none"/>
              </w:rPr>
              <w:t> value</w:t>
            </w:r>
          </w:p>
        </w:tc>
      </w:tr>
      <w:tr w:rsidR="006B6CF7" w:rsidRPr="000E6B36" w14:paraId="4BA73EDE" w14:textId="77777777" w:rsidTr="001A1FBA">
        <w:trPr>
          <w:trHeight w:val="290"/>
        </w:trPr>
        <w:tc>
          <w:tcPr>
            <w:tcW w:w="791" w:type="pct"/>
            <w:tcBorders>
              <w:top w:val="single" w:sz="4" w:space="0" w:color="auto"/>
            </w:tcBorders>
            <w:noWrap/>
            <w:hideMark/>
          </w:tcPr>
          <w:p w14:paraId="3E3D17A7"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CTACK</w:t>
            </w:r>
          </w:p>
        </w:tc>
        <w:tc>
          <w:tcPr>
            <w:tcW w:w="716" w:type="pct"/>
            <w:tcBorders>
              <w:top w:val="single" w:sz="4" w:space="0" w:color="auto"/>
            </w:tcBorders>
            <w:noWrap/>
            <w:hideMark/>
          </w:tcPr>
          <w:p w14:paraId="48C12ADF"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tcBorders>
              <w:top w:val="single" w:sz="4" w:space="0" w:color="auto"/>
            </w:tcBorders>
            <w:noWrap/>
            <w:hideMark/>
          </w:tcPr>
          <w:p w14:paraId="3596989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0.008</w:t>
            </w:r>
          </w:p>
        </w:tc>
        <w:tc>
          <w:tcPr>
            <w:tcW w:w="873" w:type="pct"/>
            <w:tcBorders>
              <w:top w:val="single" w:sz="4" w:space="0" w:color="auto"/>
            </w:tcBorders>
            <w:noWrap/>
            <w:hideMark/>
          </w:tcPr>
          <w:p w14:paraId="6D696C37"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0.220</w:t>
            </w:r>
          </w:p>
        </w:tc>
        <w:tc>
          <w:tcPr>
            <w:tcW w:w="873" w:type="pct"/>
            <w:tcBorders>
              <w:top w:val="single" w:sz="4" w:space="0" w:color="auto"/>
            </w:tcBorders>
            <w:noWrap/>
            <w:hideMark/>
          </w:tcPr>
          <w:p w14:paraId="0069682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0.041</w:t>
            </w:r>
          </w:p>
        </w:tc>
        <w:tc>
          <w:tcPr>
            <w:tcW w:w="873" w:type="pct"/>
            <w:tcBorders>
              <w:top w:val="single" w:sz="4" w:space="0" w:color="auto"/>
            </w:tcBorders>
            <w:noWrap/>
            <w:hideMark/>
          </w:tcPr>
          <w:p w14:paraId="66CC6E1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1E1AB783" w14:textId="77777777" w:rsidTr="001A1FBA">
        <w:trPr>
          <w:trHeight w:val="290"/>
        </w:trPr>
        <w:tc>
          <w:tcPr>
            <w:tcW w:w="791" w:type="pct"/>
            <w:noWrap/>
            <w:hideMark/>
          </w:tcPr>
          <w:p w14:paraId="6A23B7D1"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ENA-78</w:t>
            </w:r>
          </w:p>
        </w:tc>
        <w:tc>
          <w:tcPr>
            <w:tcW w:w="716" w:type="pct"/>
            <w:noWrap/>
            <w:hideMark/>
          </w:tcPr>
          <w:p w14:paraId="774FBFB6"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497AB3C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0.738</w:t>
            </w:r>
          </w:p>
        </w:tc>
        <w:tc>
          <w:tcPr>
            <w:tcW w:w="873" w:type="pct"/>
            <w:noWrap/>
            <w:hideMark/>
          </w:tcPr>
          <w:p w14:paraId="0350EE6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0.878</w:t>
            </w:r>
          </w:p>
        </w:tc>
        <w:tc>
          <w:tcPr>
            <w:tcW w:w="873" w:type="pct"/>
            <w:noWrap/>
            <w:hideMark/>
          </w:tcPr>
          <w:p w14:paraId="52D7D0D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0.501</w:t>
            </w:r>
          </w:p>
        </w:tc>
        <w:tc>
          <w:tcPr>
            <w:tcW w:w="873" w:type="pct"/>
            <w:noWrap/>
            <w:hideMark/>
          </w:tcPr>
          <w:p w14:paraId="3C72E07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0.936</w:t>
            </w:r>
          </w:p>
        </w:tc>
      </w:tr>
      <w:tr w:rsidR="006B6CF7" w:rsidRPr="000E6B36" w14:paraId="615719A3" w14:textId="77777777" w:rsidTr="001A1FBA">
        <w:trPr>
          <w:trHeight w:val="290"/>
        </w:trPr>
        <w:tc>
          <w:tcPr>
            <w:tcW w:w="791" w:type="pct"/>
            <w:noWrap/>
            <w:hideMark/>
          </w:tcPr>
          <w:p w14:paraId="01FED47E"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proofErr w:type="spellStart"/>
            <w:r w:rsidRPr="000E6B36">
              <w:rPr>
                <w:rFonts w:ascii="Times New Roman" w:eastAsia="Times New Roman" w:hAnsi="Times New Roman" w:cs="Times New Roman"/>
                <w:kern w:val="0"/>
                <w:sz w:val="24"/>
                <w:szCs w:val="24"/>
                <w:lang w:val="en-US" w:eastAsia="en-GB"/>
                <w14:ligatures w14:val="none"/>
              </w:rPr>
              <w:t>Eotaxin</w:t>
            </w:r>
            <w:proofErr w:type="spellEnd"/>
          </w:p>
        </w:tc>
        <w:tc>
          <w:tcPr>
            <w:tcW w:w="716" w:type="pct"/>
            <w:noWrap/>
            <w:hideMark/>
          </w:tcPr>
          <w:p w14:paraId="282A8638"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026BDEC7"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0.182</w:t>
            </w:r>
          </w:p>
        </w:tc>
        <w:tc>
          <w:tcPr>
            <w:tcW w:w="873" w:type="pct"/>
            <w:noWrap/>
            <w:hideMark/>
          </w:tcPr>
          <w:p w14:paraId="7F4E26E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0.524</w:t>
            </w:r>
          </w:p>
        </w:tc>
        <w:tc>
          <w:tcPr>
            <w:tcW w:w="873" w:type="pct"/>
            <w:noWrap/>
            <w:hideMark/>
          </w:tcPr>
          <w:p w14:paraId="74371EA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0.875</w:t>
            </w:r>
          </w:p>
        </w:tc>
        <w:tc>
          <w:tcPr>
            <w:tcW w:w="873" w:type="pct"/>
            <w:noWrap/>
            <w:hideMark/>
          </w:tcPr>
          <w:p w14:paraId="019F8FA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6AC2E1C7" w14:textId="77777777" w:rsidTr="001A1FBA">
        <w:trPr>
          <w:trHeight w:val="290"/>
        </w:trPr>
        <w:tc>
          <w:tcPr>
            <w:tcW w:w="791" w:type="pct"/>
            <w:noWrap/>
            <w:hideMark/>
          </w:tcPr>
          <w:p w14:paraId="657F7AD9"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Eotaxin-2</w:t>
            </w:r>
          </w:p>
        </w:tc>
        <w:tc>
          <w:tcPr>
            <w:tcW w:w="716" w:type="pct"/>
            <w:noWrap/>
            <w:hideMark/>
          </w:tcPr>
          <w:p w14:paraId="6698CD11"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0EFFF72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0.331</w:t>
            </w:r>
          </w:p>
        </w:tc>
        <w:tc>
          <w:tcPr>
            <w:tcW w:w="873" w:type="pct"/>
            <w:noWrap/>
            <w:hideMark/>
          </w:tcPr>
          <w:p w14:paraId="0CB9047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0.618</w:t>
            </w:r>
          </w:p>
        </w:tc>
        <w:tc>
          <w:tcPr>
            <w:tcW w:w="873" w:type="pct"/>
            <w:noWrap/>
            <w:hideMark/>
          </w:tcPr>
          <w:p w14:paraId="30EDCBC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0.355</w:t>
            </w:r>
          </w:p>
        </w:tc>
        <w:tc>
          <w:tcPr>
            <w:tcW w:w="873" w:type="pct"/>
            <w:noWrap/>
            <w:hideMark/>
          </w:tcPr>
          <w:p w14:paraId="2DB097F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218BE317" w14:textId="77777777" w:rsidTr="001A1FBA">
        <w:trPr>
          <w:trHeight w:val="290"/>
        </w:trPr>
        <w:tc>
          <w:tcPr>
            <w:tcW w:w="791" w:type="pct"/>
            <w:noWrap/>
            <w:hideMark/>
          </w:tcPr>
          <w:p w14:paraId="515C8395"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Eotaxin-3</w:t>
            </w:r>
          </w:p>
        </w:tc>
        <w:tc>
          <w:tcPr>
            <w:tcW w:w="716" w:type="pct"/>
            <w:noWrap/>
            <w:hideMark/>
          </w:tcPr>
          <w:p w14:paraId="6530C15F"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1A7735F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0.247</w:t>
            </w:r>
          </w:p>
        </w:tc>
        <w:tc>
          <w:tcPr>
            <w:tcW w:w="873" w:type="pct"/>
            <w:noWrap/>
            <w:hideMark/>
          </w:tcPr>
          <w:p w14:paraId="6A5E70D7"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0.544</w:t>
            </w:r>
          </w:p>
        </w:tc>
        <w:tc>
          <w:tcPr>
            <w:tcW w:w="873" w:type="pct"/>
            <w:noWrap/>
            <w:hideMark/>
          </w:tcPr>
          <w:p w14:paraId="441BCAB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0.944</w:t>
            </w:r>
          </w:p>
        </w:tc>
        <w:tc>
          <w:tcPr>
            <w:tcW w:w="873" w:type="pct"/>
            <w:noWrap/>
            <w:hideMark/>
          </w:tcPr>
          <w:p w14:paraId="793C837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0.999</w:t>
            </w:r>
          </w:p>
        </w:tc>
      </w:tr>
      <w:tr w:rsidR="006B6CF7" w:rsidRPr="000E6B36" w14:paraId="7157ABC5" w14:textId="77777777" w:rsidTr="001A1FBA">
        <w:trPr>
          <w:trHeight w:val="290"/>
        </w:trPr>
        <w:tc>
          <w:tcPr>
            <w:tcW w:w="791" w:type="pct"/>
            <w:noWrap/>
            <w:hideMark/>
          </w:tcPr>
          <w:p w14:paraId="0E93BD34"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EPO</w:t>
            </w:r>
          </w:p>
        </w:tc>
        <w:tc>
          <w:tcPr>
            <w:tcW w:w="716" w:type="pct"/>
            <w:noWrap/>
            <w:hideMark/>
          </w:tcPr>
          <w:p w14:paraId="54CE312E"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0541A1E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0.389</w:t>
            </w:r>
          </w:p>
        </w:tc>
        <w:tc>
          <w:tcPr>
            <w:tcW w:w="873" w:type="pct"/>
            <w:noWrap/>
            <w:hideMark/>
          </w:tcPr>
          <w:p w14:paraId="41EC0B5B"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0.690</w:t>
            </w:r>
          </w:p>
        </w:tc>
        <w:tc>
          <w:tcPr>
            <w:tcW w:w="873" w:type="pct"/>
            <w:noWrap/>
            <w:hideMark/>
          </w:tcPr>
          <w:p w14:paraId="177C7B0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0.913</w:t>
            </w:r>
          </w:p>
        </w:tc>
        <w:tc>
          <w:tcPr>
            <w:tcW w:w="873" w:type="pct"/>
            <w:noWrap/>
            <w:hideMark/>
          </w:tcPr>
          <w:p w14:paraId="1D8779C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0.997</w:t>
            </w:r>
          </w:p>
        </w:tc>
      </w:tr>
      <w:tr w:rsidR="006B6CF7" w:rsidRPr="000E6B36" w14:paraId="568BCE59" w14:textId="77777777" w:rsidTr="001A1FBA">
        <w:trPr>
          <w:trHeight w:val="290"/>
        </w:trPr>
        <w:tc>
          <w:tcPr>
            <w:tcW w:w="791" w:type="pct"/>
            <w:noWrap/>
            <w:hideMark/>
          </w:tcPr>
          <w:p w14:paraId="4B6594A9"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FLT3L</w:t>
            </w:r>
          </w:p>
        </w:tc>
        <w:tc>
          <w:tcPr>
            <w:tcW w:w="716" w:type="pct"/>
            <w:noWrap/>
            <w:hideMark/>
          </w:tcPr>
          <w:p w14:paraId="1304E70C"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3E206E0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0.133</w:t>
            </w:r>
          </w:p>
        </w:tc>
        <w:tc>
          <w:tcPr>
            <w:tcW w:w="873" w:type="pct"/>
            <w:noWrap/>
            <w:hideMark/>
          </w:tcPr>
          <w:p w14:paraId="7D2AFFD9"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0.524</w:t>
            </w:r>
          </w:p>
        </w:tc>
        <w:tc>
          <w:tcPr>
            <w:tcW w:w="873" w:type="pct"/>
            <w:noWrap/>
            <w:hideMark/>
          </w:tcPr>
          <w:p w14:paraId="75A6363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0.247</w:t>
            </w:r>
          </w:p>
        </w:tc>
        <w:tc>
          <w:tcPr>
            <w:tcW w:w="873" w:type="pct"/>
            <w:noWrap/>
            <w:hideMark/>
          </w:tcPr>
          <w:p w14:paraId="0479FA8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4C7DDBEC" w14:textId="77777777" w:rsidTr="001A1FBA">
        <w:trPr>
          <w:trHeight w:val="290"/>
        </w:trPr>
        <w:tc>
          <w:tcPr>
            <w:tcW w:w="791" w:type="pct"/>
            <w:noWrap/>
            <w:hideMark/>
          </w:tcPr>
          <w:p w14:paraId="4C7821F8"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Fractalkine</w:t>
            </w:r>
          </w:p>
        </w:tc>
        <w:tc>
          <w:tcPr>
            <w:tcW w:w="716" w:type="pct"/>
            <w:noWrap/>
            <w:hideMark/>
          </w:tcPr>
          <w:p w14:paraId="37BC07AD"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437F56DB"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0.147</w:t>
            </w:r>
          </w:p>
        </w:tc>
        <w:tc>
          <w:tcPr>
            <w:tcW w:w="873" w:type="pct"/>
            <w:noWrap/>
            <w:hideMark/>
          </w:tcPr>
          <w:p w14:paraId="0733F5B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0.524</w:t>
            </w:r>
          </w:p>
        </w:tc>
        <w:tc>
          <w:tcPr>
            <w:tcW w:w="873" w:type="pct"/>
            <w:noWrap/>
            <w:hideMark/>
          </w:tcPr>
          <w:p w14:paraId="6F652A8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0.501</w:t>
            </w:r>
          </w:p>
        </w:tc>
        <w:tc>
          <w:tcPr>
            <w:tcW w:w="873" w:type="pct"/>
            <w:noWrap/>
            <w:hideMark/>
          </w:tcPr>
          <w:p w14:paraId="171CF20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0.936</w:t>
            </w:r>
          </w:p>
        </w:tc>
      </w:tr>
      <w:tr w:rsidR="006B6CF7" w:rsidRPr="000E6B36" w14:paraId="42A0A6A8" w14:textId="77777777" w:rsidTr="001A1FBA">
        <w:trPr>
          <w:trHeight w:val="290"/>
        </w:trPr>
        <w:tc>
          <w:tcPr>
            <w:tcW w:w="791" w:type="pct"/>
            <w:noWrap/>
            <w:hideMark/>
          </w:tcPr>
          <w:p w14:paraId="136ABD5C"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G-CSF</w:t>
            </w:r>
          </w:p>
        </w:tc>
        <w:tc>
          <w:tcPr>
            <w:tcW w:w="716" w:type="pct"/>
            <w:noWrap/>
            <w:hideMark/>
          </w:tcPr>
          <w:p w14:paraId="00EF36FC"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741D1CBD"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0.565</w:t>
            </w:r>
          </w:p>
        </w:tc>
        <w:tc>
          <w:tcPr>
            <w:tcW w:w="873" w:type="pct"/>
            <w:noWrap/>
            <w:hideMark/>
          </w:tcPr>
          <w:p w14:paraId="1BE46B89"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0.756</w:t>
            </w:r>
          </w:p>
        </w:tc>
        <w:tc>
          <w:tcPr>
            <w:tcW w:w="873" w:type="pct"/>
            <w:noWrap/>
            <w:hideMark/>
          </w:tcPr>
          <w:p w14:paraId="24FE22F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0.679</w:t>
            </w:r>
          </w:p>
        </w:tc>
        <w:tc>
          <w:tcPr>
            <w:tcW w:w="873" w:type="pct"/>
            <w:noWrap/>
            <w:hideMark/>
          </w:tcPr>
          <w:p w14:paraId="448F258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34543496" w14:textId="77777777" w:rsidTr="001A1FBA">
        <w:trPr>
          <w:trHeight w:val="290"/>
        </w:trPr>
        <w:tc>
          <w:tcPr>
            <w:tcW w:w="791" w:type="pct"/>
            <w:noWrap/>
            <w:hideMark/>
          </w:tcPr>
          <w:p w14:paraId="28264E5A"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GM-CSF</w:t>
            </w:r>
          </w:p>
        </w:tc>
        <w:tc>
          <w:tcPr>
            <w:tcW w:w="716" w:type="pct"/>
            <w:noWrap/>
            <w:hideMark/>
          </w:tcPr>
          <w:p w14:paraId="6098ABEF"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5C08D679"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0.686</w:t>
            </w:r>
          </w:p>
        </w:tc>
        <w:tc>
          <w:tcPr>
            <w:tcW w:w="873" w:type="pct"/>
            <w:noWrap/>
            <w:hideMark/>
          </w:tcPr>
          <w:p w14:paraId="5A18DA5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0.870</w:t>
            </w:r>
          </w:p>
        </w:tc>
        <w:tc>
          <w:tcPr>
            <w:tcW w:w="873" w:type="pct"/>
            <w:noWrap/>
            <w:hideMark/>
          </w:tcPr>
          <w:p w14:paraId="067C20A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0.284</w:t>
            </w:r>
          </w:p>
        </w:tc>
        <w:tc>
          <w:tcPr>
            <w:tcW w:w="873" w:type="pct"/>
            <w:noWrap/>
            <w:hideMark/>
          </w:tcPr>
          <w:p w14:paraId="62FD8E97"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6351082C" w14:textId="77777777" w:rsidTr="001A1FBA">
        <w:trPr>
          <w:trHeight w:val="290"/>
        </w:trPr>
        <w:tc>
          <w:tcPr>
            <w:tcW w:w="791" w:type="pct"/>
            <w:noWrap/>
            <w:hideMark/>
          </w:tcPr>
          <w:p w14:paraId="1D723064"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GROα</w:t>
            </w:r>
          </w:p>
        </w:tc>
        <w:tc>
          <w:tcPr>
            <w:tcW w:w="716" w:type="pct"/>
            <w:noWrap/>
            <w:hideMark/>
          </w:tcPr>
          <w:p w14:paraId="40B73442"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4F5CB03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0.601</w:t>
            </w:r>
          </w:p>
        </w:tc>
        <w:tc>
          <w:tcPr>
            <w:tcW w:w="873" w:type="pct"/>
            <w:noWrap/>
            <w:hideMark/>
          </w:tcPr>
          <w:p w14:paraId="31E087C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0.790</w:t>
            </w:r>
          </w:p>
        </w:tc>
        <w:tc>
          <w:tcPr>
            <w:tcW w:w="873" w:type="pct"/>
            <w:noWrap/>
            <w:hideMark/>
          </w:tcPr>
          <w:p w14:paraId="0DC551FB"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0.874</w:t>
            </w:r>
          </w:p>
        </w:tc>
        <w:tc>
          <w:tcPr>
            <w:tcW w:w="873" w:type="pct"/>
            <w:noWrap/>
            <w:hideMark/>
          </w:tcPr>
          <w:p w14:paraId="65E6D39D"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7D42A678" w14:textId="77777777" w:rsidTr="001A1FBA">
        <w:trPr>
          <w:trHeight w:val="290"/>
        </w:trPr>
        <w:tc>
          <w:tcPr>
            <w:tcW w:w="791" w:type="pct"/>
            <w:noWrap/>
            <w:hideMark/>
          </w:tcPr>
          <w:p w14:paraId="36B36D88"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I-309</w:t>
            </w:r>
          </w:p>
        </w:tc>
        <w:tc>
          <w:tcPr>
            <w:tcW w:w="716" w:type="pct"/>
            <w:noWrap/>
            <w:hideMark/>
          </w:tcPr>
          <w:p w14:paraId="1C7DC350"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1FBAA3C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0.009</w:t>
            </w:r>
          </w:p>
        </w:tc>
        <w:tc>
          <w:tcPr>
            <w:tcW w:w="873" w:type="pct"/>
            <w:noWrap/>
            <w:hideMark/>
          </w:tcPr>
          <w:p w14:paraId="562A3A0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0.220</w:t>
            </w:r>
          </w:p>
        </w:tc>
        <w:tc>
          <w:tcPr>
            <w:tcW w:w="873" w:type="pct"/>
            <w:noWrap/>
            <w:hideMark/>
          </w:tcPr>
          <w:p w14:paraId="2D01CB0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0.662</w:t>
            </w:r>
          </w:p>
        </w:tc>
        <w:tc>
          <w:tcPr>
            <w:tcW w:w="873" w:type="pct"/>
            <w:noWrap/>
            <w:hideMark/>
          </w:tcPr>
          <w:p w14:paraId="38D5CDBD"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73DAF514" w14:textId="77777777" w:rsidTr="001A1FBA">
        <w:trPr>
          <w:trHeight w:val="290"/>
        </w:trPr>
        <w:tc>
          <w:tcPr>
            <w:tcW w:w="791" w:type="pct"/>
            <w:noWrap/>
            <w:hideMark/>
          </w:tcPr>
          <w:p w14:paraId="00F94F7F"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IFNα2a</w:t>
            </w:r>
          </w:p>
        </w:tc>
        <w:tc>
          <w:tcPr>
            <w:tcW w:w="716" w:type="pct"/>
            <w:noWrap/>
            <w:hideMark/>
          </w:tcPr>
          <w:p w14:paraId="776B5F06"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6D29699B"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0.421</w:t>
            </w:r>
          </w:p>
        </w:tc>
        <w:tc>
          <w:tcPr>
            <w:tcW w:w="873" w:type="pct"/>
            <w:noWrap/>
            <w:hideMark/>
          </w:tcPr>
          <w:p w14:paraId="68C5516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0.712</w:t>
            </w:r>
          </w:p>
        </w:tc>
        <w:tc>
          <w:tcPr>
            <w:tcW w:w="873" w:type="pct"/>
            <w:noWrap/>
            <w:hideMark/>
          </w:tcPr>
          <w:p w14:paraId="74D18EA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0.866</w:t>
            </w:r>
          </w:p>
        </w:tc>
        <w:tc>
          <w:tcPr>
            <w:tcW w:w="873" w:type="pct"/>
            <w:noWrap/>
            <w:hideMark/>
          </w:tcPr>
          <w:p w14:paraId="265A5E2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0B1B1F8D" w14:textId="77777777" w:rsidTr="001A1FBA">
        <w:trPr>
          <w:trHeight w:val="290"/>
        </w:trPr>
        <w:tc>
          <w:tcPr>
            <w:tcW w:w="791" w:type="pct"/>
            <w:noWrap/>
            <w:hideMark/>
          </w:tcPr>
          <w:p w14:paraId="31F8E439"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IFNβ</w:t>
            </w:r>
          </w:p>
        </w:tc>
        <w:tc>
          <w:tcPr>
            <w:tcW w:w="716" w:type="pct"/>
            <w:noWrap/>
            <w:hideMark/>
          </w:tcPr>
          <w:p w14:paraId="34581E2C"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338A520E"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0.979</w:t>
            </w:r>
          </w:p>
        </w:tc>
        <w:tc>
          <w:tcPr>
            <w:tcW w:w="873" w:type="pct"/>
            <w:noWrap/>
            <w:hideMark/>
          </w:tcPr>
          <w:p w14:paraId="5C7AB54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0.979</w:t>
            </w:r>
          </w:p>
        </w:tc>
        <w:tc>
          <w:tcPr>
            <w:tcW w:w="873" w:type="pct"/>
            <w:noWrap/>
            <w:hideMark/>
          </w:tcPr>
          <w:p w14:paraId="6A896EF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0.339</w:t>
            </w:r>
          </w:p>
        </w:tc>
        <w:tc>
          <w:tcPr>
            <w:tcW w:w="873" w:type="pct"/>
            <w:noWrap/>
            <w:hideMark/>
          </w:tcPr>
          <w:p w14:paraId="3572AB1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4592486B" w14:textId="77777777" w:rsidTr="001A1FBA">
        <w:trPr>
          <w:trHeight w:val="290"/>
        </w:trPr>
        <w:tc>
          <w:tcPr>
            <w:tcW w:w="791" w:type="pct"/>
            <w:noWrap/>
            <w:hideMark/>
          </w:tcPr>
          <w:p w14:paraId="2A96178D"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proofErr w:type="spellStart"/>
            <w:r w:rsidRPr="000E6B36">
              <w:rPr>
                <w:rFonts w:ascii="Times New Roman" w:eastAsia="Times New Roman" w:hAnsi="Times New Roman" w:cs="Times New Roman"/>
                <w:kern w:val="0"/>
                <w:sz w:val="24"/>
                <w:szCs w:val="24"/>
                <w:lang w:val="en-US" w:eastAsia="en-GB"/>
                <w14:ligatures w14:val="none"/>
              </w:rPr>
              <w:t>IFNγ</w:t>
            </w:r>
            <w:proofErr w:type="spellEnd"/>
          </w:p>
        </w:tc>
        <w:tc>
          <w:tcPr>
            <w:tcW w:w="716" w:type="pct"/>
            <w:noWrap/>
            <w:hideMark/>
          </w:tcPr>
          <w:p w14:paraId="5B123FF5"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662C7BA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0.005</w:t>
            </w:r>
          </w:p>
        </w:tc>
        <w:tc>
          <w:tcPr>
            <w:tcW w:w="873" w:type="pct"/>
            <w:noWrap/>
            <w:hideMark/>
          </w:tcPr>
          <w:p w14:paraId="538FE9B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0.220</w:t>
            </w:r>
          </w:p>
        </w:tc>
        <w:tc>
          <w:tcPr>
            <w:tcW w:w="873" w:type="pct"/>
            <w:noWrap/>
            <w:hideMark/>
          </w:tcPr>
          <w:p w14:paraId="5304FE19"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0.305</w:t>
            </w:r>
          </w:p>
        </w:tc>
        <w:tc>
          <w:tcPr>
            <w:tcW w:w="873" w:type="pct"/>
            <w:noWrap/>
            <w:hideMark/>
          </w:tcPr>
          <w:p w14:paraId="0194D3E9"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6496FF32" w14:textId="77777777" w:rsidTr="001A1FBA">
        <w:trPr>
          <w:trHeight w:val="290"/>
        </w:trPr>
        <w:tc>
          <w:tcPr>
            <w:tcW w:w="791" w:type="pct"/>
            <w:noWrap/>
            <w:hideMark/>
          </w:tcPr>
          <w:p w14:paraId="17F1023F"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IL-10</w:t>
            </w:r>
          </w:p>
        </w:tc>
        <w:tc>
          <w:tcPr>
            <w:tcW w:w="716" w:type="pct"/>
            <w:noWrap/>
            <w:hideMark/>
          </w:tcPr>
          <w:p w14:paraId="13EFF3DF"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Anti-inflammatory</w:t>
            </w:r>
          </w:p>
        </w:tc>
        <w:tc>
          <w:tcPr>
            <w:tcW w:w="873" w:type="pct"/>
            <w:noWrap/>
            <w:hideMark/>
          </w:tcPr>
          <w:p w14:paraId="776B625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0.550</w:t>
            </w:r>
          </w:p>
        </w:tc>
        <w:tc>
          <w:tcPr>
            <w:tcW w:w="873" w:type="pct"/>
            <w:noWrap/>
            <w:hideMark/>
          </w:tcPr>
          <w:p w14:paraId="6DA88383"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0.751</w:t>
            </w:r>
          </w:p>
        </w:tc>
        <w:tc>
          <w:tcPr>
            <w:tcW w:w="873" w:type="pct"/>
            <w:noWrap/>
            <w:hideMark/>
          </w:tcPr>
          <w:p w14:paraId="74CA259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0.294</w:t>
            </w:r>
          </w:p>
        </w:tc>
        <w:tc>
          <w:tcPr>
            <w:tcW w:w="873" w:type="pct"/>
            <w:noWrap/>
            <w:hideMark/>
          </w:tcPr>
          <w:p w14:paraId="0A11B69B"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0A2DB0E4" w14:textId="77777777" w:rsidTr="001A1FBA">
        <w:trPr>
          <w:trHeight w:val="290"/>
        </w:trPr>
        <w:tc>
          <w:tcPr>
            <w:tcW w:w="791" w:type="pct"/>
            <w:noWrap/>
            <w:hideMark/>
          </w:tcPr>
          <w:p w14:paraId="0FC9056C"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IL-12/IL-23p40</w:t>
            </w:r>
          </w:p>
        </w:tc>
        <w:tc>
          <w:tcPr>
            <w:tcW w:w="716" w:type="pct"/>
            <w:noWrap/>
            <w:hideMark/>
          </w:tcPr>
          <w:p w14:paraId="2DE1B50F"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46EBDC7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0.132</w:t>
            </w:r>
          </w:p>
        </w:tc>
        <w:tc>
          <w:tcPr>
            <w:tcW w:w="873" w:type="pct"/>
            <w:noWrap/>
            <w:hideMark/>
          </w:tcPr>
          <w:p w14:paraId="617576CD"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0.524</w:t>
            </w:r>
          </w:p>
        </w:tc>
        <w:tc>
          <w:tcPr>
            <w:tcW w:w="873" w:type="pct"/>
            <w:noWrap/>
            <w:hideMark/>
          </w:tcPr>
          <w:p w14:paraId="725B91CD"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0.983</w:t>
            </w:r>
          </w:p>
        </w:tc>
        <w:tc>
          <w:tcPr>
            <w:tcW w:w="873" w:type="pct"/>
            <w:noWrap/>
            <w:hideMark/>
          </w:tcPr>
          <w:p w14:paraId="3DF564ED"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0.999</w:t>
            </w:r>
          </w:p>
        </w:tc>
      </w:tr>
      <w:tr w:rsidR="006B6CF7" w:rsidRPr="000E6B36" w14:paraId="0B9C6B78" w14:textId="77777777" w:rsidTr="001A1FBA">
        <w:trPr>
          <w:trHeight w:val="290"/>
        </w:trPr>
        <w:tc>
          <w:tcPr>
            <w:tcW w:w="791" w:type="pct"/>
            <w:noWrap/>
            <w:hideMark/>
          </w:tcPr>
          <w:p w14:paraId="15E7D7AC"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IL-12p70</w:t>
            </w:r>
          </w:p>
        </w:tc>
        <w:tc>
          <w:tcPr>
            <w:tcW w:w="716" w:type="pct"/>
            <w:noWrap/>
            <w:hideMark/>
          </w:tcPr>
          <w:p w14:paraId="7A49A7D7"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76B8D27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0.834</w:t>
            </w:r>
          </w:p>
        </w:tc>
        <w:tc>
          <w:tcPr>
            <w:tcW w:w="873" w:type="pct"/>
            <w:noWrap/>
            <w:hideMark/>
          </w:tcPr>
          <w:p w14:paraId="2B6E5C9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0.913</w:t>
            </w:r>
          </w:p>
        </w:tc>
        <w:tc>
          <w:tcPr>
            <w:tcW w:w="873" w:type="pct"/>
            <w:noWrap/>
            <w:hideMark/>
          </w:tcPr>
          <w:p w14:paraId="43E4075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0.755</w:t>
            </w:r>
          </w:p>
        </w:tc>
        <w:tc>
          <w:tcPr>
            <w:tcW w:w="873" w:type="pct"/>
            <w:noWrap/>
            <w:hideMark/>
          </w:tcPr>
          <w:p w14:paraId="1DF99A2D"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33EA0147" w14:textId="77777777" w:rsidTr="001A1FBA">
        <w:trPr>
          <w:trHeight w:val="290"/>
        </w:trPr>
        <w:tc>
          <w:tcPr>
            <w:tcW w:w="791" w:type="pct"/>
            <w:noWrap/>
            <w:hideMark/>
          </w:tcPr>
          <w:p w14:paraId="0AD39A23"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IL-13</w:t>
            </w:r>
          </w:p>
        </w:tc>
        <w:tc>
          <w:tcPr>
            <w:tcW w:w="716" w:type="pct"/>
            <w:noWrap/>
            <w:hideMark/>
          </w:tcPr>
          <w:p w14:paraId="72CCE563"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Anti-inflammatory</w:t>
            </w:r>
          </w:p>
        </w:tc>
        <w:tc>
          <w:tcPr>
            <w:tcW w:w="873" w:type="pct"/>
            <w:noWrap/>
            <w:hideMark/>
          </w:tcPr>
          <w:p w14:paraId="3988FB67"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0.173</w:t>
            </w:r>
          </w:p>
        </w:tc>
        <w:tc>
          <w:tcPr>
            <w:tcW w:w="873" w:type="pct"/>
            <w:noWrap/>
            <w:hideMark/>
          </w:tcPr>
          <w:p w14:paraId="572182B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0.524</w:t>
            </w:r>
          </w:p>
        </w:tc>
        <w:tc>
          <w:tcPr>
            <w:tcW w:w="873" w:type="pct"/>
            <w:noWrap/>
            <w:hideMark/>
          </w:tcPr>
          <w:p w14:paraId="3BA1BB8B"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0.242</w:t>
            </w:r>
          </w:p>
        </w:tc>
        <w:tc>
          <w:tcPr>
            <w:tcW w:w="873" w:type="pct"/>
            <w:noWrap/>
            <w:hideMark/>
          </w:tcPr>
          <w:p w14:paraId="46A49B63"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63C8F0C4" w14:textId="77777777" w:rsidTr="001A1FBA">
        <w:trPr>
          <w:trHeight w:val="290"/>
        </w:trPr>
        <w:tc>
          <w:tcPr>
            <w:tcW w:w="791" w:type="pct"/>
            <w:noWrap/>
            <w:hideMark/>
          </w:tcPr>
          <w:p w14:paraId="333FD23E"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IL-15</w:t>
            </w:r>
          </w:p>
        </w:tc>
        <w:tc>
          <w:tcPr>
            <w:tcW w:w="716" w:type="pct"/>
            <w:noWrap/>
            <w:hideMark/>
          </w:tcPr>
          <w:p w14:paraId="32715902"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41707C5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0.869</w:t>
            </w:r>
          </w:p>
        </w:tc>
        <w:tc>
          <w:tcPr>
            <w:tcW w:w="873" w:type="pct"/>
            <w:noWrap/>
            <w:hideMark/>
          </w:tcPr>
          <w:p w14:paraId="135DFA0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0.918</w:t>
            </w:r>
          </w:p>
        </w:tc>
        <w:tc>
          <w:tcPr>
            <w:tcW w:w="873" w:type="pct"/>
            <w:noWrap/>
            <w:hideMark/>
          </w:tcPr>
          <w:p w14:paraId="174EC1A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0.740</w:t>
            </w:r>
          </w:p>
        </w:tc>
        <w:tc>
          <w:tcPr>
            <w:tcW w:w="873" w:type="pct"/>
            <w:noWrap/>
            <w:hideMark/>
          </w:tcPr>
          <w:p w14:paraId="43670F7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7FC1389E" w14:textId="77777777" w:rsidTr="001A1FBA">
        <w:trPr>
          <w:trHeight w:val="290"/>
        </w:trPr>
        <w:tc>
          <w:tcPr>
            <w:tcW w:w="791" w:type="pct"/>
            <w:noWrap/>
            <w:hideMark/>
          </w:tcPr>
          <w:p w14:paraId="2EC9734F"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IL-16</w:t>
            </w:r>
          </w:p>
        </w:tc>
        <w:tc>
          <w:tcPr>
            <w:tcW w:w="716" w:type="pct"/>
            <w:noWrap/>
            <w:hideMark/>
          </w:tcPr>
          <w:p w14:paraId="01596AF4"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5E68D08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0.836</w:t>
            </w:r>
          </w:p>
        </w:tc>
        <w:tc>
          <w:tcPr>
            <w:tcW w:w="873" w:type="pct"/>
            <w:noWrap/>
            <w:hideMark/>
          </w:tcPr>
          <w:p w14:paraId="7614CC9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0.913</w:t>
            </w:r>
          </w:p>
        </w:tc>
        <w:tc>
          <w:tcPr>
            <w:tcW w:w="873" w:type="pct"/>
            <w:noWrap/>
            <w:hideMark/>
          </w:tcPr>
          <w:p w14:paraId="16F9CAB3"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0.370</w:t>
            </w:r>
          </w:p>
        </w:tc>
        <w:tc>
          <w:tcPr>
            <w:tcW w:w="873" w:type="pct"/>
            <w:noWrap/>
            <w:hideMark/>
          </w:tcPr>
          <w:p w14:paraId="07E1E2A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4F3C143A" w14:textId="77777777" w:rsidTr="001A1FBA">
        <w:trPr>
          <w:trHeight w:val="290"/>
        </w:trPr>
        <w:tc>
          <w:tcPr>
            <w:tcW w:w="791" w:type="pct"/>
            <w:noWrap/>
            <w:hideMark/>
          </w:tcPr>
          <w:p w14:paraId="32A613B0"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IL-17A</w:t>
            </w:r>
          </w:p>
        </w:tc>
        <w:tc>
          <w:tcPr>
            <w:tcW w:w="716" w:type="pct"/>
            <w:noWrap/>
            <w:hideMark/>
          </w:tcPr>
          <w:p w14:paraId="284E1E61"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57F0481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0.168</w:t>
            </w:r>
          </w:p>
        </w:tc>
        <w:tc>
          <w:tcPr>
            <w:tcW w:w="873" w:type="pct"/>
            <w:noWrap/>
            <w:hideMark/>
          </w:tcPr>
          <w:p w14:paraId="380AF79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0.524</w:t>
            </w:r>
          </w:p>
        </w:tc>
        <w:tc>
          <w:tcPr>
            <w:tcW w:w="873" w:type="pct"/>
            <w:noWrap/>
            <w:hideMark/>
          </w:tcPr>
          <w:p w14:paraId="17CA510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0.236</w:t>
            </w:r>
          </w:p>
        </w:tc>
        <w:tc>
          <w:tcPr>
            <w:tcW w:w="873" w:type="pct"/>
            <w:noWrap/>
            <w:hideMark/>
          </w:tcPr>
          <w:p w14:paraId="4792365B"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16B83E1F" w14:textId="77777777" w:rsidTr="001A1FBA">
        <w:trPr>
          <w:trHeight w:val="290"/>
        </w:trPr>
        <w:tc>
          <w:tcPr>
            <w:tcW w:w="791" w:type="pct"/>
            <w:noWrap/>
            <w:hideMark/>
          </w:tcPr>
          <w:p w14:paraId="4EE0E6BC"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IL-17A/F</w:t>
            </w:r>
          </w:p>
        </w:tc>
        <w:tc>
          <w:tcPr>
            <w:tcW w:w="716" w:type="pct"/>
            <w:noWrap/>
            <w:hideMark/>
          </w:tcPr>
          <w:p w14:paraId="2500A931"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2567900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0.298</w:t>
            </w:r>
          </w:p>
        </w:tc>
        <w:tc>
          <w:tcPr>
            <w:tcW w:w="873" w:type="pct"/>
            <w:noWrap/>
            <w:hideMark/>
          </w:tcPr>
          <w:p w14:paraId="110DEEA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0.588</w:t>
            </w:r>
          </w:p>
        </w:tc>
        <w:tc>
          <w:tcPr>
            <w:tcW w:w="873" w:type="pct"/>
            <w:noWrap/>
            <w:hideMark/>
          </w:tcPr>
          <w:p w14:paraId="5E88814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0.490</w:t>
            </w:r>
          </w:p>
        </w:tc>
        <w:tc>
          <w:tcPr>
            <w:tcW w:w="873" w:type="pct"/>
            <w:noWrap/>
            <w:hideMark/>
          </w:tcPr>
          <w:p w14:paraId="35D3BAF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0.936</w:t>
            </w:r>
          </w:p>
        </w:tc>
      </w:tr>
      <w:tr w:rsidR="006B6CF7" w:rsidRPr="000E6B36" w14:paraId="48159122" w14:textId="77777777" w:rsidTr="001A1FBA">
        <w:trPr>
          <w:trHeight w:val="290"/>
        </w:trPr>
        <w:tc>
          <w:tcPr>
            <w:tcW w:w="791" w:type="pct"/>
            <w:noWrap/>
            <w:hideMark/>
          </w:tcPr>
          <w:p w14:paraId="3533DB11"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IL-17B</w:t>
            </w:r>
          </w:p>
        </w:tc>
        <w:tc>
          <w:tcPr>
            <w:tcW w:w="716" w:type="pct"/>
            <w:noWrap/>
            <w:hideMark/>
          </w:tcPr>
          <w:p w14:paraId="2167F0AC"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2B88B3A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0.814</w:t>
            </w:r>
          </w:p>
        </w:tc>
        <w:tc>
          <w:tcPr>
            <w:tcW w:w="873" w:type="pct"/>
            <w:noWrap/>
            <w:hideMark/>
          </w:tcPr>
          <w:p w14:paraId="365FE35B"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0.913</w:t>
            </w:r>
          </w:p>
        </w:tc>
        <w:tc>
          <w:tcPr>
            <w:tcW w:w="873" w:type="pct"/>
            <w:noWrap/>
            <w:hideMark/>
          </w:tcPr>
          <w:p w14:paraId="17A1F8E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0.345</w:t>
            </w:r>
          </w:p>
        </w:tc>
        <w:tc>
          <w:tcPr>
            <w:tcW w:w="873" w:type="pct"/>
            <w:noWrap/>
            <w:hideMark/>
          </w:tcPr>
          <w:p w14:paraId="3BD7279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6E2D2E92" w14:textId="77777777" w:rsidTr="001A1FBA">
        <w:trPr>
          <w:trHeight w:val="290"/>
        </w:trPr>
        <w:tc>
          <w:tcPr>
            <w:tcW w:w="791" w:type="pct"/>
            <w:noWrap/>
            <w:hideMark/>
          </w:tcPr>
          <w:p w14:paraId="7E6DACAD"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IL-17C</w:t>
            </w:r>
          </w:p>
        </w:tc>
        <w:tc>
          <w:tcPr>
            <w:tcW w:w="716" w:type="pct"/>
            <w:noWrap/>
            <w:hideMark/>
          </w:tcPr>
          <w:p w14:paraId="50865531"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4C7F2BD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0.526</w:t>
            </w:r>
          </w:p>
        </w:tc>
        <w:tc>
          <w:tcPr>
            <w:tcW w:w="873" w:type="pct"/>
            <w:noWrap/>
            <w:hideMark/>
          </w:tcPr>
          <w:p w14:paraId="45C0C3C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0.751</w:t>
            </w:r>
          </w:p>
        </w:tc>
        <w:tc>
          <w:tcPr>
            <w:tcW w:w="873" w:type="pct"/>
            <w:noWrap/>
            <w:hideMark/>
          </w:tcPr>
          <w:p w14:paraId="0F243EE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0.203</w:t>
            </w:r>
          </w:p>
        </w:tc>
        <w:tc>
          <w:tcPr>
            <w:tcW w:w="873" w:type="pct"/>
            <w:noWrap/>
            <w:hideMark/>
          </w:tcPr>
          <w:p w14:paraId="7C8DFCEE"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7F622EB7" w14:textId="77777777" w:rsidTr="001A1FBA">
        <w:trPr>
          <w:trHeight w:val="290"/>
        </w:trPr>
        <w:tc>
          <w:tcPr>
            <w:tcW w:w="791" w:type="pct"/>
            <w:noWrap/>
            <w:hideMark/>
          </w:tcPr>
          <w:p w14:paraId="56607779"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IL-17D</w:t>
            </w:r>
          </w:p>
        </w:tc>
        <w:tc>
          <w:tcPr>
            <w:tcW w:w="716" w:type="pct"/>
            <w:noWrap/>
            <w:hideMark/>
          </w:tcPr>
          <w:p w14:paraId="4DD42E1B"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5FF990C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0.203</w:t>
            </w:r>
          </w:p>
        </w:tc>
        <w:tc>
          <w:tcPr>
            <w:tcW w:w="873" w:type="pct"/>
            <w:noWrap/>
            <w:hideMark/>
          </w:tcPr>
          <w:p w14:paraId="043433B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0.544</w:t>
            </w:r>
          </w:p>
        </w:tc>
        <w:tc>
          <w:tcPr>
            <w:tcW w:w="873" w:type="pct"/>
            <w:noWrap/>
            <w:hideMark/>
          </w:tcPr>
          <w:p w14:paraId="61B1561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0.263</w:t>
            </w:r>
          </w:p>
        </w:tc>
        <w:tc>
          <w:tcPr>
            <w:tcW w:w="873" w:type="pct"/>
            <w:noWrap/>
            <w:hideMark/>
          </w:tcPr>
          <w:p w14:paraId="6B3F887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57F10838" w14:textId="77777777" w:rsidTr="001A1FBA">
        <w:trPr>
          <w:trHeight w:val="290"/>
        </w:trPr>
        <w:tc>
          <w:tcPr>
            <w:tcW w:w="791" w:type="pct"/>
            <w:noWrap/>
            <w:hideMark/>
          </w:tcPr>
          <w:p w14:paraId="74A71066"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IL-17E</w:t>
            </w:r>
          </w:p>
        </w:tc>
        <w:tc>
          <w:tcPr>
            <w:tcW w:w="716" w:type="pct"/>
            <w:noWrap/>
            <w:hideMark/>
          </w:tcPr>
          <w:p w14:paraId="482D04E0"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0220EDE7"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0.507</w:t>
            </w:r>
          </w:p>
        </w:tc>
        <w:tc>
          <w:tcPr>
            <w:tcW w:w="873" w:type="pct"/>
            <w:noWrap/>
            <w:hideMark/>
          </w:tcPr>
          <w:p w14:paraId="4453794E"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0.751</w:t>
            </w:r>
          </w:p>
        </w:tc>
        <w:tc>
          <w:tcPr>
            <w:tcW w:w="873" w:type="pct"/>
            <w:noWrap/>
            <w:hideMark/>
          </w:tcPr>
          <w:p w14:paraId="51617CA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0.977</w:t>
            </w:r>
          </w:p>
        </w:tc>
        <w:tc>
          <w:tcPr>
            <w:tcW w:w="873" w:type="pct"/>
            <w:noWrap/>
            <w:hideMark/>
          </w:tcPr>
          <w:p w14:paraId="23F70E6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0.999</w:t>
            </w:r>
          </w:p>
        </w:tc>
      </w:tr>
      <w:tr w:rsidR="006B6CF7" w:rsidRPr="000E6B36" w14:paraId="21D95DA2" w14:textId="77777777" w:rsidTr="001A1FBA">
        <w:trPr>
          <w:trHeight w:val="290"/>
        </w:trPr>
        <w:tc>
          <w:tcPr>
            <w:tcW w:w="791" w:type="pct"/>
            <w:noWrap/>
            <w:hideMark/>
          </w:tcPr>
          <w:p w14:paraId="54D53505"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IL-17F</w:t>
            </w:r>
          </w:p>
        </w:tc>
        <w:tc>
          <w:tcPr>
            <w:tcW w:w="716" w:type="pct"/>
            <w:noWrap/>
            <w:hideMark/>
          </w:tcPr>
          <w:p w14:paraId="125FD125"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00E7212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0.735</w:t>
            </w:r>
          </w:p>
        </w:tc>
        <w:tc>
          <w:tcPr>
            <w:tcW w:w="873" w:type="pct"/>
            <w:noWrap/>
            <w:hideMark/>
          </w:tcPr>
          <w:p w14:paraId="3DEEBAAB"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0.878</w:t>
            </w:r>
          </w:p>
        </w:tc>
        <w:tc>
          <w:tcPr>
            <w:tcW w:w="873" w:type="pct"/>
            <w:noWrap/>
            <w:hideMark/>
          </w:tcPr>
          <w:p w14:paraId="0A7BF723"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0.682</w:t>
            </w:r>
          </w:p>
        </w:tc>
        <w:tc>
          <w:tcPr>
            <w:tcW w:w="873" w:type="pct"/>
            <w:noWrap/>
            <w:hideMark/>
          </w:tcPr>
          <w:p w14:paraId="50C49D7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54B186D8" w14:textId="77777777" w:rsidTr="001A1FBA">
        <w:trPr>
          <w:trHeight w:val="290"/>
        </w:trPr>
        <w:tc>
          <w:tcPr>
            <w:tcW w:w="791" w:type="pct"/>
            <w:noWrap/>
            <w:hideMark/>
          </w:tcPr>
          <w:p w14:paraId="2AE9D84F"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IL-18</w:t>
            </w:r>
          </w:p>
        </w:tc>
        <w:tc>
          <w:tcPr>
            <w:tcW w:w="716" w:type="pct"/>
            <w:noWrap/>
            <w:hideMark/>
          </w:tcPr>
          <w:p w14:paraId="681C1AF9"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1943BF37"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0.042</w:t>
            </w:r>
          </w:p>
        </w:tc>
        <w:tc>
          <w:tcPr>
            <w:tcW w:w="873" w:type="pct"/>
            <w:noWrap/>
            <w:hideMark/>
          </w:tcPr>
          <w:p w14:paraId="570B650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0.373</w:t>
            </w:r>
          </w:p>
        </w:tc>
        <w:tc>
          <w:tcPr>
            <w:tcW w:w="873" w:type="pct"/>
            <w:noWrap/>
            <w:hideMark/>
          </w:tcPr>
          <w:p w14:paraId="6B2F219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0.685</w:t>
            </w:r>
          </w:p>
        </w:tc>
        <w:tc>
          <w:tcPr>
            <w:tcW w:w="873" w:type="pct"/>
            <w:noWrap/>
            <w:hideMark/>
          </w:tcPr>
          <w:p w14:paraId="0A28A79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075F2E08" w14:textId="77777777" w:rsidTr="001A1FBA">
        <w:trPr>
          <w:trHeight w:val="290"/>
        </w:trPr>
        <w:tc>
          <w:tcPr>
            <w:tcW w:w="791" w:type="pct"/>
            <w:noWrap/>
            <w:hideMark/>
          </w:tcPr>
          <w:p w14:paraId="398F0182"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IL-1α</w:t>
            </w:r>
          </w:p>
        </w:tc>
        <w:tc>
          <w:tcPr>
            <w:tcW w:w="716" w:type="pct"/>
            <w:noWrap/>
            <w:hideMark/>
          </w:tcPr>
          <w:p w14:paraId="3E39A76D"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44D8DA3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0.258</w:t>
            </w:r>
          </w:p>
        </w:tc>
        <w:tc>
          <w:tcPr>
            <w:tcW w:w="873" w:type="pct"/>
            <w:noWrap/>
            <w:hideMark/>
          </w:tcPr>
          <w:p w14:paraId="4E382CB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0.544</w:t>
            </w:r>
          </w:p>
        </w:tc>
        <w:tc>
          <w:tcPr>
            <w:tcW w:w="873" w:type="pct"/>
            <w:noWrap/>
            <w:hideMark/>
          </w:tcPr>
          <w:p w14:paraId="5C198123"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0.568</w:t>
            </w:r>
          </w:p>
        </w:tc>
        <w:tc>
          <w:tcPr>
            <w:tcW w:w="873" w:type="pct"/>
            <w:noWrap/>
            <w:hideMark/>
          </w:tcPr>
          <w:p w14:paraId="597C0F2E"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68A90196" w14:textId="77777777" w:rsidTr="001A1FBA">
        <w:trPr>
          <w:trHeight w:val="290"/>
        </w:trPr>
        <w:tc>
          <w:tcPr>
            <w:tcW w:w="791" w:type="pct"/>
            <w:noWrap/>
            <w:hideMark/>
          </w:tcPr>
          <w:p w14:paraId="6975A5F8"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IL-1β</w:t>
            </w:r>
          </w:p>
        </w:tc>
        <w:tc>
          <w:tcPr>
            <w:tcW w:w="716" w:type="pct"/>
            <w:noWrap/>
            <w:hideMark/>
          </w:tcPr>
          <w:p w14:paraId="616D1CB8"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31F3A1D3"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0.156</w:t>
            </w:r>
          </w:p>
        </w:tc>
        <w:tc>
          <w:tcPr>
            <w:tcW w:w="873" w:type="pct"/>
            <w:noWrap/>
            <w:hideMark/>
          </w:tcPr>
          <w:p w14:paraId="6A93F377"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0.524</w:t>
            </w:r>
          </w:p>
        </w:tc>
        <w:tc>
          <w:tcPr>
            <w:tcW w:w="873" w:type="pct"/>
            <w:noWrap/>
            <w:hideMark/>
          </w:tcPr>
          <w:p w14:paraId="48F017F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0.760</w:t>
            </w:r>
          </w:p>
        </w:tc>
        <w:tc>
          <w:tcPr>
            <w:tcW w:w="873" w:type="pct"/>
            <w:noWrap/>
            <w:hideMark/>
          </w:tcPr>
          <w:p w14:paraId="3DD327C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37BF325A" w14:textId="77777777" w:rsidTr="001A1FBA">
        <w:trPr>
          <w:trHeight w:val="290"/>
        </w:trPr>
        <w:tc>
          <w:tcPr>
            <w:tcW w:w="791" w:type="pct"/>
            <w:noWrap/>
            <w:hideMark/>
          </w:tcPr>
          <w:p w14:paraId="36AEB59A"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IL-1 receptor agonist</w:t>
            </w:r>
          </w:p>
        </w:tc>
        <w:tc>
          <w:tcPr>
            <w:tcW w:w="716" w:type="pct"/>
            <w:noWrap/>
            <w:hideMark/>
          </w:tcPr>
          <w:p w14:paraId="6779B42D"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Anti-inflammatory</w:t>
            </w:r>
          </w:p>
        </w:tc>
        <w:tc>
          <w:tcPr>
            <w:tcW w:w="873" w:type="pct"/>
            <w:noWrap/>
            <w:hideMark/>
          </w:tcPr>
          <w:p w14:paraId="43021D6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0.038</w:t>
            </w:r>
          </w:p>
        </w:tc>
        <w:tc>
          <w:tcPr>
            <w:tcW w:w="873" w:type="pct"/>
            <w:noWrap/>
            <w:hideMark/>
          </w:tcPr>
          <w:p w14:paraId="432DF5D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0.373</w:t>
            </w:r>
          </w:p>
        </w:tc>
        <w:tc>
          <w:tcPr>
            <w:tcW w:w="873" w:type="pct"/>
            <w:noWrap/>
            <w:hideMark/>
          </w:tcPr>
          <w:p w14:paraId="553C3C2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0.389</w:t>
            </w:r>
          </w:p>
        </w:tc>
        <w:tc>
          <w:tcPr>
            <w:tcW w:w="873" w:type="pct"/>
            <w:noWrap/>
            <w:hideMark/>
          </w:tcPr>
          <w:p w14:paraId="02DB725E"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0.812</w:t>
            </w:r>
          </w:p>
        </w:tc>
      </w:tr>
      <w:tr w:rsidR="006B6CF7" w:rsidRPr="000E6B36" w14:paraId="34258A1E" w14:textId="77777777" w:rsidTr="001A1FBA">
        <w:trPr>
          <w:trHeight w:val="290"/>
        </w:trPr>
        <w:tc>
          <w:tcPr>
            <w:tcW w:w="791" w:type="pct"/>
            <w:noWrap/>
            <w:hideMark/>
          </w:tcPr>
          <w:p w14:paraId="3CFB7500"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IL-2</w:t>
            </w:r>
          </w:p>
        </w:tc>
        <w:tc>
          <w:tcPr>
            <w:tcW w:w="716" w:type="pct"/>
            <w:noWrap/>
            <w:hideMark/>
          </w:tcPr>
          <w:p w14:paraId="15C4445D"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257F629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0.230</w:t>
            </w:r>
          </w:p>
        </w:tc>
        <w:tc>
          <w:tcPr>
            <w:tcW w:w="873" w:type="pct"/>
            <w:noWrap/>
            <w:hideMark/>
          </w:tcPr>
          <w:p w14:paraId="22F5837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0.544</w:t>
            </w:r>
          </w:p>
        </w:tc>
        <w:tc>
          <w:tcPr>
            <w:tcW w:w="873" w:type="pct"/>
            <w:noWrap/>
            <w:hideMark/>
          </w:tcPr>
          <w:p w14:paraId="3FC1FCF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0.002</w:t>
            </w:r>
          </w:p>
        </w:tc>
        <w:tc>
          <w:tcPr>
            <w:tcW w:w="873" w:type="pct"/>
            <w:noWrap/>
            <w:hideMark/>
          </w:tcPr>
          <w:p w14:paraId="1012968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0.107</w:t>
            </w:r>
          </w:p>
        </w:tc>
      </w:tr>
      <w:tr w:rsidR="006B6CF7" w:rsidRPr="000E6B36" w14:paraId="0E2EEFF2" w14:textId="77777777" w:rsidTr="001A1FBA">
        <w:trPr>
          <w:trHeight w:val="290"/>
        </w:trPr>
        <w:tc>
          <w:tcPr>
            <w:tcW w:w="791" w:type="pct"/>
            <w:noWrap/>
            <w:hideMark/>
          </w:tcPr>
          <w:p w14:paraId="1F3068E8"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IL-21</w:t>
            </w:r>
          </w:p>
        </w:tc>
        <w:tc>
          <w:tcPr>
            <w:tcW w:w="716" w:type="pct"/>
            <w:noWrap/>
            <w:hideMark/>
          </w:tcPr>
          <w:p w14:paraId="1F35551D"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5C0F024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0.537</w:t>
            </w:r>
          </w:p>
        </w:tc>
        <w:tc>
          <w:tcPr>
            <w:tcW w:w="873" w:type="pct"/>
            <w:noWrap/>
            <w:hideMark/>
          </w:tcPr>
          <w:p w14:paraId="46D7B90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0.751</w:t>
            </w:r>
          </w:p>
        </w:tc>
        <w:tc>
          <w:tcPr>
            <w:tcW w:w="873" w:type="pct"/>
            <w:noWrap/>
            <w:hideMark/>
          </w:tcPr>
          <w:p w14:paraId="5CE2542D"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0.347</w:t>
            </w:r>
          </w:p>
        </w:tc>
        <w:tc>
          <w:tcPr>
            <w:tcW w:w="873" w:type="pct"/>
            <w:noWrap/>
            <w:hideMark/>
          </w:tcPr>
          <w:p w14:paraId="71C42E3E"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7962140A" w14:textId="77777777" w:rsidTr="001A1FBA">
        <w:trPr>
          <w:trHeight w:val="290"/>
        </w:trPr>
        <w:tc>
          <w:tcPr>
            <w:tcW w:w="791" w:type="pct"/>
            <w:noWrap/>
            <w:hideMark/>
          </w:tcPr>
          <w:p w14:paraId="39B7CE49"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IL-22</w:t>
            </w:r>
          </w:p>
        </w:tc>
        <w:tc>
          <w:tcPr>
            <w:tcW w:w="716" w:type="pct"/>
            <w:noWrap/>
            <w:hideMark/>
          </w:tcPr>
          <w:p w14:paraId="5B71A946"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3277CBB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0.508</w:t>
            </w:r>
          </w:p>
        </w:tc>
        <w:tc>
          <w:tcPr>
            <w:tcW w:w="873" w:type="pct"/>
            <w:noWrap/>
            <w:hideMark/>
          </w:tcPr>
          <w:p w14:paraId="38CE9A19"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0.751</w:t>
            </w:r>
          </w:p>
        </w:tc>
        <w:tc>
          <w:tcPr>
            <w:tcW w:w="873" w:type="pct"/>
            <w:noWrap/>
            <w:hideMark/>
          </w:tcPr>
          <w:p w14:paraId="68FA858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0.733</w:t>
            </w:r>
          </w:p>
        </w:tc>
        <w:tc>
          <w:tcPr>
            <w:tcW w:w="873" w:type="pct"/>
            <w:noWrap/>
            <w:hideMark/>
          </w:tcPr>
          <w:p w14:paraId="6DE15AB7"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040434C9" w14:textId="77777777" w:rsidTr="001A1FBA">
        <w:trPr>
          <w:trHeight w:val="290"/>
        </w:trPr>
        <w:tc>
          <w:tcPr>
            <w:tcW w:w="791" w:type="pct"/>
            <w:noWrap/>
            <w:hideMark/>
          </w:tcPr>
          <w:p w14:paraId="42A7C3AF"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IL-23</w:t>
            </w:r>
          </w:p>
        </w:tc>
        <w:tc>
          <w:tcPr>
            <w:tcW w:w="716" w:type="pct"/>
            <w:noWrap/>
            <w:hideMark/>
          </w:tcPr>
          <w:p w14:paraId="390AFAC0"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754259F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0.482</w:t>
            </w:r>
          </w:p>
        </w:tc>
        <w:tc>
          <w:tcPr>
            <w:tcW w:w="873" w:type="pct"/>
            <w:noWrap/>
            <w:hideMark/>
          </w:tcPr>
          <w:p w14:paraId="0D83084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0.751</w:t>
            </w:r>
          </w:p>
        </w:tc>
        <w:tc>
          <w:tcPr>
            <w:tcW w:w="873" w:type="pct"/>
            <w:noWrap/>
            <w:hideMark/>
          </w:tcPr>
          <w:p w14:paraId="76E0EBF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0.741</w:t>
            </w:r>
          </w:p>
        </w:tc>
        <w:tc>
          <w:tcPr>
            <w:tcW w:w="873" w:type="pct"/>
            <w:noWrap/>
            <w:hideMark/>
          </w:tcPr>
          <w:p w14:paraId="2DC89B8D"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53C15A8E" w14:textId="77777777" w:rsidTr="001A1FBA">
        <w:trPr>
          <w:trHeight w:val="290"/>
        </w:trPr>
        <w:tc>
          <w:tcPr>
            <w:tcW w:w="791" w:type="pct"/>
            <w:noWrap/>
            <w:hideMark/>
          </w:tcPr>
          <w:p w14:paraId="3069BE37"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IL-27</w:t>
            </w:r>
          </w:p>
        </w:tc>
        <w:tc>
          <w:tcPr>
            <w:tcW w:w="716" w:type="pct"/>
            <w:noWrap/>
            <w:hideMark/>
          </w:tcPr>
          <w:p w14:paraId="63B30A7C"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66A63453"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0.281</w:t>
            </w:r>
          </w:p>
        </w:tc>
        <w:tc>
          <w:tcPr>
            <w:tcW w:w="873" w:type="pct"/>
            <w:noWrap/>
            <w:hideMark/>
          </w:tcPr>
          <w:p w14:paraId="113248F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0.570</w:t>
            </w:r>
          </w:p>
        </w:tc>
        <w:tc>
          <w:tcPr>
            <w:tcW w:w="873" w:type="pct"/>
            <w:noWrap/>
            <w:hideMark/>
          </w:tcPr>
          <w:p w14:paraId="51260C63"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0.580</w:t>
            </w:r>
          </w:p>
        </w:tc>
        <w:tc>
          <w:tcPr>
            <w:tcW w:w="873" w:type="pct"/>
            <w:noWrap/>
            <w:hideMark/>
          </w:tcPr>
          <w:p w14:paraId="3BB617F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0EA2F82F" w14:textId="77777777" w:rsidTr="001A1FBA">
        <w:trPr>
          <w:trHeight w:val="290"/>
        </w:trPr>
        <w:tc>
          <w:tcPr>
            <w:tcW w:w="791" w:type="pct"/>
            <w:noWrap/>
            <w:hideMark/>
          </w:tcPr>
          <w:p w14:paraId="3BBBE9E7"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IL-29/IFNλ1</w:t>
            </w:r>
          </w:p>
        </w:tc>
        <w:tc>
          <w:tcPr>
            <w:tcW w:w="716" w:type="pct"/>
            <w:noWrap/>
            <w:hideMark/>
          </w:tcPr>
          <w:p w14:paraId="33092779"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013C1DA9"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0.259</w:t>
            </w:r>
          </w:p>
        </w:tc>
        <w:tc>
          <w:tcPr>
            <w:tcW w:w="873" w:type="pct"/>
            <w:noWrap/>
            <w:hideMark/>
          </w:tcPr>
          <w:p w14:paraId="7A4A818E"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0.544</w:t>
            </w:r>
          </w:p>
        </w:tc>
        <w:tc>
          <w:tcPr>
            <w:tcW w:w="873" w:type="pct"/>
            <w:noWrap/>
            <w:hideMark/>
          </w:tcPr>
          <w:p w14:paraId="1759286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0.787</w:t>
            </w:r>
          </w:p>
        </w:tc>
        <w:tc>
          <w:tcPr>
            <w:tcW w:w="873" w:type="pct"/>
            <w:noWrap/>
            <w:hideMark/>
          </w:tcPr>
          <w:p w14:paraId="526F307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2220B4CB" w14:textId="77777777" w:rsidTr="001A1FBA">
        <w:trPr>
          <w:trHeight w:val="290"/>
        </w:trPr>
        <w:tc>
          <w:tcPr>
            <w:tcW w:w="791" w:type="pct"/>
            <w:noWrap/>
            <w:hideMark/>
          </w:tcPr>
          <w:p w14:paraId="1D17EA55"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IL-2 receptor α</w:t>
            </w:r>
          </w:p>
        </w:tc>
        <w:tc>
          <w:tcPr>
            <w:tcW w:w="716" w:type="pct"/>
            <w:noWrap/>
            <w:hideMark/>
          </w:tcPr>
          <w:p w14:paraId="39858EC1"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53C24DB7"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0.723</w:t>
            </w:r>
          </w:p>
        </w:tc>
        <w:tc>
          <w:tcPr>
            <w:tcW w:w="873" w:type="pct"/>
            <w:noWrap/>
            <w:hideMark/>
          </w:tcPr>
          <w:p w14:paraId="602C49E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0.878</w:t>
            </w:r>
          </w:p>
        </w:tc>
        <w:tc>
          <w:tcPr>
            <w:tcW w:w="873" w:type="pct"/>
            <w:noWrap/>
            <w:hideMark/>
          </w:tcPr>
          <w:p w14:paraId="1E1B4C3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0.781</w:t>
            </w:r>
          </w:p>
        </w:tc>
        <w:tc>
          <w:tcPr>
            <w:tcW w:w="873" w:type="pct"/>
            <w:noWrap/>
            <w:hideMark/>
          </w:tcPr>
          <w:p w14:paraId="184820D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1CDC1F56" w14:textId="77777777" w:rsidTr="001A1FBA">
        <w:trPr>
          <w:trHeight w:val="290"/>
        </w:trPr>
        <w:tc>
          <w:tcPr>
            <w:tcW w:w="791" w:type="pct"/>
            <w:noWrap/>
            <w:hideMark/>
          </w:tcPr>
          <w:p w14:paraId="5BC49DAC"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IL-3</w:t>
            </w:r>
          </w:p>
        </w:tc>
        <w:tc>
          <w:tcPr>
            <w:tcW w:w="716" w:type="pct"/>
            <w:noWrap/>
            <w:hideMark/>
          </w:tcPr>
          <w:p w14:paraId="20E1A5BB"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0B9FAD09"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0.769</w:t>
            </w:r>
          </w:p>
        </w:tc>
        <w:tc>
          <w:tcPr>
            <w:tcW w:w="873" w:type="pct"/>
            <w:noWrap/>
            <w:hideMark/>
          </w:tcPr>
          <w:p w14:paraId="07BDEB4B"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0.881</w:t>
            </w:r>
          </w:p>
        </w:tc>
        <w:tc>
          <w:tcPr>
            <w:tcW w:w="873" w:type="pct"/>
            <w:noWrap/>
            <w:hideMark/>
          </w:tcPr>
          <w:p w14:paraId="1BF8587E"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0.109</w:t>
            </w:r>
          </w:p>
        </w:tc>
        <w:tc>
          <w:tcPr>
            <w:tcW w:w="873" w:type="pct"/>
            <w:noWrap/>
            <w:hideMark/>
          </w:tcPr>
          <w:p w14:paraId="21678EC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11DA8DA2" w14:textId="77777777" w:rsidTr="001A1FBA">
        <w:trPr>
          <w:trHeight w:val="290"/>
        </w:trPr>
        <w:tc>
          <w:tcPr>
            <w:tcW w:w="791" w:type="pct"/>
            <w:noWrap/>
            <w:hideMark/>
          </w:tcPr>
          <w:p w14:paraId="43AAF9F0"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IL-31</w:t>
            </w:r>
          </w:p>
        </w:tc>
        <w:tc>
          <w:tcPr>
            <w:tcW w:w="716" w:type="pct"/>
            <w:noWrap/>
            <w:hideMark/>
          </w:tcPr>
          <w:p w14:paraId="114341E9"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5C44335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0.020</w:t>
            </w:r>
          </w:p>
        </w:tc>
        <w:tc>
          <w:tcPr>
            <w:tcW w:w="873" w:type="pct"/>
            <w:noWrap/>
            <w:hideMark/>
          </w:tcPr>
          <w:p w14:paraId="3F71F36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0.351</w:t>
            </w:r>
          </w:p>
        </w:tc>
        <w:tc>
          <w:tcPr>
            <w:tcW w:w="873" w:type="pct"/>
            <w:noWrap/>
            <w:hideMark/>
          </w:tcPr>
          <w:p w14:paraId="1192D69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0.728</w:t>
            </w:r>
          </w:p>
        </w:tc>
        <w:tc>
          <w:tcPr>
            <w:tcW w:w="873" w:type="pct"/>
            <w:noWrap/>
            <w:hideMark/>
          </w:tcPr>
          <w:p w14:paraId="493F061E"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61090B13" w14:textId="77777777" w:rsidTr="001A1FBA">
        <w:trPr>
          <w:trHeight w:val="290"/>
        </w:trPr>
        <w:tc>
          <w:tcPr>
            <w:tcW w:w="791" w:type="pct"/>
            <w:noWrap/>
            <w:hideMark/>
          </w:tcPr>
          <w:p w14:paraId="08784670"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IL-33</w:t>
            </w:r>
          </w:p>
        </w:tc>
        <w:tc>
          <w:tcPr>
            <w:tcW w:w="716" w:type="pct"/>
            <w:noWrap/>
            <w:hideMark/>
          </w:tcPr>
          <w:p w14:paraId="0932EE37"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01E957F3"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0.091</w:t>
            </w:r>
          </w:p>
        </w:tc>
        <w:tc>
          <w:tcPr>
            <w:tcW w:w="873" w:type="pct"/>
            <w:noWrap/>
            <w:hideMark/>
          </w:tcPr>
          <w:p w14:paraId="6FDFBFF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0.495</w:t>
            </w:r>
          </w:p>
        </w:tc>
        <w:tc>
          <w:tcPr>
            <w:tcW w:w="873" w:type="pct"/>
            <w:noWrap/>
            <w:hideMark/>
          </w:tcPr>
          <w:p w14:paraId="75D3895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0.645</w:t>
            </w:r>
          </w:p>
        </w:tc>
        <w:tc>
          <w:tcPr>
            <w:tcW w:w="873" w:type="pct"/>
            <w:noWrap/>
            <w:hideMark/>
          </w:tcPr>
          <w:p w14:paraId="4F49E5FD"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1372CC3E" w14:textId="77777777" w:rsidTr="001A1FBA">
        <w:trPr>
          <w:trHeight w:val="290"/>
        </w:trPr>
        <w:tc>
          <w:tcPr>
            <w:tcW w:w="791" w:type="pct"/>
            <w:noWrap/>
            <w:hideMark/>
          </w:tcPr>
          <w:p w14:paraId="32FAD4E2"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IL-4</w:t>
            </w:r>
          </w:p>
        </w:tc>
        <w:tc>
          <w:tcPr>
            <w:tcW w:w="716" w:type="pct"/>
            <w:noWrap/>
            <w:hideMark/>
          </w:tcPr>
          <w:p w14:paraId="5BC5BB0A"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Anti-inflammatory</w:t>
            </w:r>
          </w:p>
        </w:tc>
        <w:tc>
          <w:tcPr>
            <w:tcW w:w="873" w:type="pct"/>
            <w:noWrap/>
            <w:hideMark/>
          </w:tcPr>
          <w:p w14:paraId="4BA55FC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0.433</w:t>
            </w:r>
          </w:p>
        </w:tc>
        <w:tc>
          <w:tcPr>
            <w:tcW w:w="873" w:type="pct"/>
            <w:noWrap/>
            <w:hideMark/>
          </w:tcPr>
          <w:p w14:paraId="22581369"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0.715</w:t>
            </w:r>
          </w:p>
        </w:tc>
        <w:tc>
          <w:tcPr>
            <w:tcW w:w="873" w:type="pct"/>
            <w:noWrap/>
            <w:hideMark/>
          </w:tcPr>
          <w:p w14:paraId="27ED6CE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0.488</w:t>
            </w:r>
          </w:p>
        </w:tc>
        <w:tc>
          <w:tcPr>
            <w:tcW w:w="873" w:type="pct"/>
            <w:noWrap/>
            <w:hideMark/>
          </w:tcPr>
          <w:p w14:paraId="5A769D0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0.936</w:t>
            </w:r>
          </w:p>
        </w:tc>
      </w:tr>
      <w:tr w:rsidR="006B6CF7" w:rsidRPr="000E6B36" w14:paraId="4CD191B6" w14:textId="77777777" w:rsidTr="001A1FBA">
        <w:trPr>
          <w:trHeight w:val="290"/>
        </w:trPr>
        <w:tc>
          <w:tcPr>
            <w:tcW w:w="791" w:type="pct"/>
            <w:noWrap/>
            <w:hideMark/>
          </w:tcPr>
          <w:p w14:paraId="361230EE"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IL-5</w:t>
            </w:r>
          </w:p>
        </w:tc>
        <w:tc>
          <w:tcPr>
            <w:tcW w:w="716" w:type="pct"/>
            <w:noWrap/>
            <w:hideMark/>
          </w:tcPr>
          <w:p w14:paraId="72EBDC18"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5D67896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0.089</w:t>
            </w:r>
          </w:p>
        </w:tc>
        <w:tc>
          <w:tcPr>
            <w:tcW w:w="873" w:type="pct"/>
            <w:noWrap/>
            <w:hideMark/>
          </w:tcPr>
          <w:p w14:paraId="680F9BB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0.495</w:t>
            </w:r>
          </w:p>
        </w:tc>
        <w:tc>
          <w:tcPr>
            <w:tcW w:w="873" w:type="pct"/>
            <w:noWrap/>
            <w:hideMark/>
          </w:tcPr>
          <w:p w14:paraId="39D5D77B"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0.020</w:t>
            </w:r>
          </w:p>
        </w:tc>
        <w:tc>
          <w:tcPr>
            <w:tcW w:w="873" w:type="pct"/>
            <w:noWrap/>
            <w:hideMark/>
          </w:tcPr>
          <w:p w14:paraId="5BB86A4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0.693</w:t>
            </w:r>
          </w:p>
        </w:tc>
      </w:tr>
      <w:tr w:rsidR="006B6CF7" w:rsidRPr="000E6B36" w14:paraId="15393581" w14:textId="77777777" w:rsidTr="001A1FBA">
        <w:trPr>
          <w:trHeight w:val="290"/>
        </w:trPr>
        <w:tc>
          <w:tcPr>
            <w:tcW w:w="791" w:type="pct"/>
            <w:noWrap/>
            <w:hideMark/>
          </w:tcPr>
          <w:p w14:paraId="1ECFD93F"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IL-6</w:t>
            </w:r>
          </w:p>
        </w:tc>
        <w:tc>
          <w:tcPr>
            <w:tcW w:w="716" w:type="pct"/>
            <w:noWrap/>
            <w:hideMark/>
          </w:tcPr>
          <w:p w14:paraId="26CE0F78"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4A34304E"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0.057</w:t>
            </w:r>
          </w:p>
        </w:tc>
        <w:tc>
          <w:tcPr>
            <w:tcW w:w="873" w:type="pct"/>
            <w:noWrap/>
            <w:hideMark/>
          </w:tcPr>
          <w:p w14:paraId="4F2E05A3"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0.451</w:t>
            </w:r>
          </w:p>
        </w:tc>
        <w:tc>
          <w:tcPr>
            <w:tcW w:w="873" w:type="pct"/>
            <w:noWrap/>
            <w:hideMark/>
          </w:tcPr>
          <w:p w14:paraId="339B2E3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0.319</w:t>
            </w:r>
          </w:p>
        </w:tc>
        <w:tc>
          <w:tcPr>
            <w:tcW w:w="873" w:type="pct"/>
            <w:noWrap/>
            <w:hideMark/>
          </w:tcPr>
          <w:p w14:paraId="63497C7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1E5FD03D" w14:textId="77777777" w:rsidTr="001A1FBA">
        <w:trPr>
          <w:trHeight w:val="290"/>
        </w:trPr>
        <w:tc>
          <w:tcPr>
            <w:tcW w:w="791" w:type="pct"/>
            <w:noWrap/>
            <w:hideMark/>
          </w:tcPr>
          <w:p w14:paraId="4EC65FE4"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IL-7</w:t>
            </w:r>
          </w:p>
        </w:tc>
        <w:tc>
          <w:tcPr>
            <w:tcW w:w="716" w:type="pct"/>
            <w:noWrap/>
            <w:hideMark/>
          </w:tcPr>
          <w:p w14:paraId="2B59995A"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275CDE4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0.163</w:t>
            </w:r>
          </w:p>
        </w:tc>
        <w:tc>
          <w:tcPr>
            <w:tcW w:w="873" w:type="pct"/>
            <w:noWrap/>
            <w:hideMark/>
          </w:tcPr>
          <w:p w14:paraId="30C7EF5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0.524</w:t>
            </w:r>
          </w:p>
        </w:tc>
        <w:tc>
          <w:tcPr>
            <w:tcW w:w="873" w:type="pct"/>
            <w:noWrap/>
            <w:hideMark/>
          </w:tcPr>
          <w:p w14:paraId="013569C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0.999</w:t>
            </w:r>
          </w:p>
        </w:tc>
        <w:tc>
          <w:tcPr>
            <w:tcW w:w="873" w:type="pct"/>
            <w:noWrap/>
            <w:hideMark/>
          </w:tcPr>
          <w:p w14:paraId="7928696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0.999</w:t>
            </w:r>
          </w:p>
        </w:tc>
      </w:tr>
      <w:tr w:rsidR="006B6CF7" w:rsidRPr="000E6B36" w14:paraId="7A83E7FB" w14:textId="77777777" w:rsidTr="001A1FBA">
        <w:trPr>
          <w:trHeight w:val="290"/>
        </w:trPr>
        <w:tc>
          <w:tcPr>
            <w:tcW w:w="791" w:type="pct"/>
            <w:noWrap/>
            <w:hideMark/>
          </w:tcPr>
          <w:p w14:paraId="5CC467EF"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IL-8</w:t>
            </w:r>
          </w:p>
        </w:tc>
        <w:tc>
          <w:tcPr>
            <w:tcW w:w="716" w:type="pct"/>
            <w:noWrap/>
            <w:hideMark/>
          </w:tcPr>
          <w:p w14:paraId="75D4295E"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6743EA6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0.029</w:t>
            </w:r>
          </w:p>
        </w:tc>
        <w:tc>
          <w:tcPr>
            <w:tcW w:w="873" w:type="pct"/>
            <w:noWrap/>
            <w:hideMark/>
          </w:tcPr>
          <w:p w14:paraId="3384DAA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0.373</w:t>
            </w:r>
          </w:p>
        </w:tc>
        <w:tc>
          <w:tcPr>
            <w:tcW w:w="873" w:type="pct"/>
            <w:noWrap/>
            <w:hideMark/>
          </w:tcPr>
          <w:p w14:paraId="0AC5BD1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0.759</w:t>
            </w:r>
          </w:p>
        </w:tc>
        <w:tc>
          <w:tcPr>
            <w:tcW w:w="873" w:type="pct"/>
            <w:noWrap/>
            <w:hideMark/>
          </w:tcPr>
          <w:p w14:paraId="5EF5106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4CD38791" w14:textId="77777777" w:rsidTr="001A1FBA">
        <w:trPr>
          <w:trHeight w:val="290"/>
        </w:trPr>
        <w:tc>
          <w:tcPr>
            <w:tcW w:w="791" w:type="pct"/>
            <w:noWrap/>
            <w:hideMark/>
          </w:tcPr>
          <w:p w14:paraId="316785D7"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IL-9</w:t>
            </w:r>
          </w:p>
        </w:tc>
        <w:tc>
          <w:tcPr>
            <w:tcW w:w="716" w:type="pct"/>
            <w:noWrap/>
            <w:hideMark/>
          </w:tcPr>
          <w:p w14:paraId="6B86541B"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1B55893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0.921</w:t>
            </w:r>
          </w:p>
        </w:tc>
        <w:tc>
          <w:tcPr>
            <w:tcW w:w="873" w:type="pct"/>
            <w:noWrap/>
            <w:hideMark/>
          </w:tcPr>
          <w:p w14:paraId="3B7D008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0.947</w:t>
            </w:r>
          </w:p>
        </w:tc>
        <w:tc>
          <w:tcPr>
            <w:tcW w:w="873" w:type="pct"/>
            <w:noWrap/>
            <w:hideMark/>
          </w:tcPr>
          <w:p w14:paraId="458A322E"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0.217</w:t>
            </w:r>
          </w:p>
        </w:tc>
        <w:tc>
          <w:tcPr>
            <w:tcW w:w="873" w:type="pct"/>
            <w:noWrap/>
            <w:hideMark/>
          </w:tcPr>
          <w:p w14:paraId="61B3E13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44DC0510" w14:textId="77777777" w:rsidTr="001A1FBA">
        <w:trPr>
          <w:trHeight w:val="290"/>
        </w:trPr>
        <w:tc>
          <w:tcPr>
            <w:tcW w:w="791" w:type="pct"/>
            <w:noWrap/>
            <w:hideMark/>
          </w:tcPr>
          <w:p w14:paraId="6A04B34B"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IP-10</w:t>
            </w:r>
          </w:p>
        </w:tc>
        <w:tc>
          <w:tcPr>
            <w:tcW w:w="716" w:type="pct"/>
            <w:noWrap/>
            <w:hideMark/>
          </w:tcPr>
          <w:p w14:paraId="515F3A7B"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4D5372A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0.082</w:t>
            </w:r>
          </w:p>
        </w:tc>
        <w:tc>
          <w:tcPr>
            <w:tcW w:w="873" w:type="pct"/>
            <w:noWrap/>
            <w:hideMark/>
          </w:tcPr>
          <w:p w14:paraId="15622EB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0.495</w:t>
            </w:r>
          </w:p>
        </w:tc>
        <w:tc>
          <w:tcPr>
            <w:tcW w:w="873" w:type="pct"/>
            <w:noWrap/>
            <w:hideMark/>
          </w:tcPr>
          <w:p w14:paraId="72A6BEE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0.765</w:t>
            </w:r>
          </w:p>
        </w:tc>
        <w:tc>
          <w:tcPr>
            <w:tcW w:w="873" w:type="pct"/>
            <w:noWrap/>
            <w:hideMark/>
          </w:tcPr>
          <w:p w14:paraId="01F59183"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36812935" w14:textId="77777777" w:rsidTr="001A1FBA">
        <w:trPr>
          <w:trHeight w:val="290"/>
        </w:trPr>
        <w:tc>
          <w:tcPr>
            <w:tcW w:w="791" w:type="pct"/>
            <w:noWrap/>
            <w:hideMark/>
          </w:tcPr>
          <w:p w14:paraId="47BB12AD"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I-TAC</w:t>
            </w:r>
          </w:p>
        </w:tc>
        <w:tc>
          <w:tcPr>
            <w:tcW w:w="716" w:type="pct"/>
            <w:noWrap/>
            <w:hideMark/>
          </w:tcPr>
          <w:p w14:paraId="6EC85BD9"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17788E5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0.358</w:t>
            </w:r>
          </w:p>
        </w:tc>
        <w:tc>
          <w:tcPr>
            <w:tcW w:w="873" w:type="pct"/>
            <w:noWrap/>
            <w:hideMark/>
          </w:tcPr>
          <w:p w14:paraId="06F978D9"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0.652</w:t>
            </w:r>
          </w:p>
        </w:tc>
        <w:tc>
          <w:tcPr>
            <w:tcW w:w="873" w:type="pct"/>
            <w:noWrap/>
            <w:hideMark/>
          </w:tcPr>
          <w:p w14:paraId="2B9DDD1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0.837</w:t>
            </w:r>
          </w:p>
        </w:tc>
        <w:tc>
          <w:tcPr>
            <w:tcW w:w="873" w:type="pct"/>
            <w:noWrap/>
            <w:hideMark/>
          </w:tcPr>
          <w:p w14:paraId="6238C24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6752888B" w14:textId="77777777" w:rsidTr="001A1FBA">
        <w:trPr>
          <w:trHeight w:val="290"/>
        </w:trPr>
        <w:tc>
          <w:tcPr>
            <w:tcW w:w="791" w:type="pct"/>
            <w:noWrap/>
            <w:hideMark/>
          </w:tcPr>
          <w:p w14:paraId="141697D2"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MCP-1</w:t>
            </w:r>
          </w:p>
        </w:tc>
        <w:tc>
          <w:tcPr>
            <w:tcW w:w="716" w:type="pct"/>
            <w:noWrap/>
            <w:hideMark/>
          </w:tcPr>
          <w:p w14:paraId="41CB044B"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2470832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0.185</w:t>
            </w:r>
          </w:p>
        </w:tc>
        <w:tc>
          <w:tcPr>
            <w:tcW w:w="873" w:type="pct"/>
            <w:noWrap/>
            <w:hideMark/>
          </w:tcPr>
          <w:p w14:paraId="0B63EA6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0.524</w:t>
            </w:r>
          </w:p>
        </w:tc>
        <w:tc>
          <w:tcPr>
            <w:tcW w:w="873" w:type="pct"/>
            <w:noWrap/>
            <w:hideMark/>
          </w:tcPr>
          <w:p w14:paraId="132326BD"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0.720</w:t>
            </w:r>
          </w:p>
        </w:tc>
        <w:tc>
          <w:tcPr>
            <w:tcW w:w="873" w:type="pct"/>
            <w:noWrap/>
            <w:hideMark/>
          </w:tcPr>
          <w:p w14:paraId="4691ED89"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2186A44F" w14:textId="77777777" w:rsidTr="001A1FBA">
        <w:trPr>
          <w:trHeight w:val="290"/>
        </w:trPr>
        <w:tc>
          <w:tcPr>
            <w:tcW w:w="791" w:type="pct"/>
            <w:noWrap/>
            <w:hideMark/>
          </w:tcPr>
          <w:p w14:paraId="644D2C4A"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MCP-2</w:t>
            </w:r>
          </w:p>
        </w:tc>
        <w:tc>
          <w:tcPr>
            <w:tcW w:w="716" w:type="pct"/>
            <w:noWrap/>
            <w:hideMark/>
          </w:tcPr>
          <w:p w14:paraId="7FA8ED05"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0E99C65D"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0.755</w:t>
            </w:r>
          </w:p>
        </w:tc>
        <w:tc>
          <w:tcPr>
            <w:tcW w:w="873" w:type="pct"/>
            <w:noWrap/>
            <w:hideMark/>
          </w:tcPr>
          <w:p w14:paraId="3C5BA6D7"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0.878</w:t>
            </w:r>
          </w:p>
        </w:tc>
        <w:tc>
          <w:tcPr>
            <w:tcW w:w="873" w:type="pct"/>
            <w:noWrap/>
            <w:hideMark/>
          </w:tcPr>
          <w:p w14:paraId="231C63C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0.284</w:t>
            </w:r>
          </w:p>
        </w:tc>
        <w:tc>
          <w:tcPr>
            <w:tcW w:w="873" w:type="pct"/>
            <w:noWrap/>
            <w:hideMark/>
          </w:tcPr>
          <w:p w14:paraId="132C31FE"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47A09A16" w14:textId="77777777" w:rsidTr="001A1FBA">
        <w:trPr>
          <w:trHeight w:val="290"/>
        </w:trPr>
        <w:tc>
          <w:tcPr>
            <w:tcW w:w="791" w:type="pct"/>
            <w:noWrap/>
            <w:hideMark/>
          </w:tcPr>
          <w:p w14:paraId="455A25AB"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MCP-3</w:t>
            </w:r>
          </w:p>
        </w:tc>
        <w:tc>
          <w:tcPr>
            <w:tcW w:w="716" w:type="pct"/>
            <w:noWrap/>
            <w:hideMark/>
          </w:tcPr>
          <w:p w14:paraId="2E63E917"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49F1D44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0.077</w:t>
            </w:r>
          </w:p>
        </w:tc>
        <w:tc>
          <w:tcPr>
            <w:tcW w:w="873" w:type="pct"/>
            <w:noWrap/>
            <w:hideMark/>
          </w:tcPr>
          <w:p w14:paraId="5D694EC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0.495</w:t>
            </w:r>
          </w:p>
        </w:tc>
        <w:tc>
          <w:tcPr>
            <w:tcW w:w="873" w:type="pct"/>
            <w:noWrap/>
            <w:hideMark/>
          </w:tcPr>
          <w:p w14:paraId="2BFF2D5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0.306</w:t>
            </w:r>
          </w:p>
        </w:tc>
        <w:tc>
          <w:tcPr>
            <w:tcW w:w="873" w:type="pct"/>
            <w:noWrap/>
            <w:hideMark/>
          </w:tcPr>
          <w:p w14:paraId="777B134E"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7796BD0B" w14:textId="77777777" w:rsidTr="001A1FBA">
        <w:trPr>
          <w:trHeight w:val="290"/>
        </w:trPr>
        <w:tc>
          <w:tcPr>
            <w:tcW w:w="791" w:type="pct"/>
            <w:noWrap/>
            <w:hideMark/>
          </w:tcPr>
          <w:p w14:paraId="7744167B"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MCP-4</w:t>
            </w:r>
          </w:p>
        </w:tc>
        <w:tc>
          <w:tcPr>
            <w:tcW w:w="716" w:type="pct"/>
            <w:noWrap/>
            <w:hideMark/>
          </w:tcPr>
          <w:p w14:paraId="0A1F5A62"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6FDB121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0.634</w:t>
            </w:r>
          </w:p>
        </w:tc>
        <w:tc>
          <w:tcPr>
            <w:tcW w:w="873" w:type="pct"/>
            <w:noWrap/>
            <w:hideMark/>
          </w:tcPr>
          <w:p w14:paraId="4251771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0.818</w:t>
            </w:r>
          </w:p>
        </w:tc>
        <w:tc>
          <w:tcPr>
            <w:tcW w:w="873" w:type="pct"/>
            <w:noWrap/>
            <w:hideMark/>
          </w:tcPr>
          <w:p w14:paraId="4A53521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0.343</w:t>
            </w:r>
          </w:p>
        </w:tc>
        <w:tc>
          <w:tcPr>
            <w:tcW w:w="873" w:type="pct"/>
            <w:noWrap/>
            <w:hideMark/>
          </w:tcPr>
          <w:p w14:paraId="79817C9E"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6A83B9E0" w14:textId="77777777" w:rsidTr="001A1FBA">
        <w:trPr>
          <w:trHeight w:val="290"/>
        </w:trPr>
        <w:tc>
          <w:tcPr>
            <w:tcW w:w="791" w:type="pct"/>
            <w:noWrap/>
            <w:hideMark/>
          </w:tcPr>
          <w:p w14:paraId="6CDF54BE"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M-CSF</w:t>
            </w:r>
          </w:p>
        </w:tc>
        <w:tc>
          <w:tcPr>
            <w:tcW w:w="716" w:type="pct"/>
            <w:noWrap/>
            <w:hideMark/>
          </w:tcPr>
          <w:p w14:paraId="4EC2DFB4"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250CDEC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0.260</w:t>
            </w:r>
          </w:p>
        </w:tc>
        <w:tc>
          <w:tcPr>
            <w:tcW w:w="873" w:type="pct"/>
            <w:noWrap/>
            <w:hideMark/>
          </w:tcPr>
          <w:p w14:paraId="79CB185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0.544</w:t>
            </w:r>
          </w:p>
        </w:tc>
        <w:tc>
          <w:tcPr>
            <w:tcW w:w="873" w:type="pct"/>
            <w:noWrap/>
            <w:hideMark/>
          </w:tcPr>
          <w:p w14:paraId="7F7277BB"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0.840</w:t>
            </w:r>
          </w:p>
        </w:tc>
        <w:tc>
          <w:tcPr>
            <w:tcW w:w="873" w:type="pct"/>
            <w:noWrap/>
            <w:hideMark/>
          </w:tcPr>
          <w:p w14:paraId="656839F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35F5C3C5" w14:textId="77777777" w:rsidTr="001A1FBA">
        <w:trPr>
          <w:trHeight w:val="290"/>
        </w:trPr>
        <w:tc>
          <w:tcPr>
            <w:tcW w:w="791" w:type="pct"/>
            <w:noWrap/>
            <w:hideMark/>
          </w:tcPr>
          <w:p w14:paraId="5A7EB2B8"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MDC</w:t>
            </w:r>
          </w:p>
        </w:tc>
        <w:tc>
          <w:tcPr>
            <w:tcW w:w="716" w:type="pct"/>
            <w:noWrap/>
            <w:hideMark/>
          </w:tcPr>
          <w:p w14:paraId="499B2FB5"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61821E0D"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0.216</w:t>
            </w:r>
          </w:p>
        </w:tc>
        <w:tc>
          <w:tcPr>
            <w:tcW w:w="873" w:type="pct"/>
            <w:noWrap/>
            <w:hideMark/>
          </w:tcPr>
          <w:p w14:paraId="57C7B6C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0.544</w:t>
            </w:r>
          </w:p>
        </w:tc>
        <w:tc>
          <w:tcPr>
            <w:tcW w:w="873" w:type="pct"/>
            <w:noWrap/>
            <w:hideMark/>
          </w:tcPr>
          <w:p w14:paraId="23BB08B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0.186</w:t>
            </w:r>
          </w:p>
        </w:tc>
        <w:tc>
          <w:tcPr>
            <w:tcW w:w="873" w:type="pct"/>
            <w:noWrap/>
            <w:hideMark/>
          </w:tcPr>
          <w:p w14:paraId="594B39D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74C89030" w14:textId="77777777" w:rsidTr="001A1FBA">
        <w:trPr>
          <w:trHeight w:val="290"/>
        </w:trPr>
        <w:tc>
          <w:tcPr>
            <w:tcW w:w="791" w:type="pct"/>
            <w:noWrap/>
            <w:hideMark/>
          </w:tcPr>
          <w:p w14:paraId="306422ED"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MIF</w:t>
            </w:r>
          </w:p>
        </w:tc>
        <w:tc>
          <w:tcPr>
            <w:tcW w:w="716" w:type="pct"/>
            <w:noWrap/>
            <w:hideMark/>
          </w:tcPr>
          <w:p w14:paraId="0C9CA715"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70C280F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0.544</w:t>
            </w:r>
          </w:p>
        </w:tc>
        <w:tc>
          <w:tcPr>
            <w:tcW w:w="873" w:type="pct"/>
            <w:noWrap/>
            <w:hideMark/>
          </w:tcPr>
          <w:p w14:paraId="70DA16E9"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0.751</w:t>
            </w:r>
          </w:p>
        </w:tc>
        <w:tc>
          <w:tcPr>
            <w:tcW w:w="873" w:type="pct"/>
            <w:noWrap/>
            <w:hideMark/>
          </w:tcPr>
          <w:p w14:paraId="79ADD5A9"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0.311</w:t>
            </w:r>
          </w:p>
        </w:tc>
        <w:tc>
          <w:tcPr>
            <w:tcW w:w="873" w:type="pct"/>
            <w:noWrap/>
            <w:hideMark/>
          </w:tcPr>
          <w:p w14:paraId="1CEABFB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67C97D76" w14:textId="77777777" w:rsidTr="001A1FBA">
        <w:trPr>
          <w:trHeight w:val="290"/>
        </w:trPr>
        <w:tc>
          <w:tcPr>
            <w:tcW w:w="791" w:type="pct"/>
            <w:noWrap/>
            <w:hideMark/>
          </w:tcPr>
          <w:p w14:paraId="4D5065B1"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MIP-1α</w:t>
            </w:r>
          </w:p>
        </w:tc>
        <w:tc>
          <w:tcPr>
            <w:tcW w:w="716" w:type="pct"/>
            <w:noWrap/>
            <w:hideMark/>
          </w:tcPr>
          <w:p w14:paraId="205A12A4"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3A89E12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0.311</w:t>
            </w:r>
          </w:p>
        </w:tc>
        <w:tc>
          <w:tcPr>
            <w:tcW w:w="873" w:type="pct"/>
            <w:noWrap/>
            <w:hideMark/>
          </w:tcPr>
          <w:p w14:paraId="568FDBF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0.597</w:t>
            </w:r>
          </w:p>
        </w:tc>
        <w:tc>
          <w:tcPr>
            <w:tcW w:w="873" w:type="pct"/>
            <w:noWrap/>
            <w:hideMark/>
          </w:tcPr>
          <w:p w14:paraId="67F5F55B"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0.927</w:t>
            </w:r>
          </w:p>
        </w:tc>
        <w:tc>
          <w:tcPr>
            <w:tcW w:w="873" w:type="pct"/>
            <w:noWrap/>
            <w:hideMark/>
          </w:tcPr>
          <w:p w14:paraId="61D29C77"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0.997</w:t>
            </w:r>
          </w:p>
        </w:tc>
      </w:tr>
      <w:tr w:rsidR="006B6CF7" w:rsidRPr="000E6B36" w14:paraId="723CF9AD" w14:textId="77777777" w:rsidTr="001A1FBA">
        <w:trPr>
          <w:trHeight w:val="290"/>
        </w:trPr>
        <w:tc>
          <w:tcPr>
            <w:tcW w:w="791" w:type="pct"/>
            <w:noWrap/>
            <w:hideMark/>
          </w:tcPr>
          <w:p w14:paraId="37DEF7DA"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MIP-1β</w:t>
            </w:r>
          </w:p>
        </w:tc>
        <w:tc>
          <w:tcPr>
            <w:tcW w:w="716" w:type="pct"/>
            <w:noWrap/>
            <w:hideMark/>
          </w:tcPr>
          <w:p w14:paraId="7FD733D1"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7DEBE00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0.879</w:t>
            </w:r>
          </w:p>
        </w:tc>
        <w:tc>
          <w:tcPr>
            <w:tcW w:w="873" w:type="pct"/>
            <w:noWrap/>
            <w:hideMark/>
          </w:tcPr>
          <w:p w14:paraId="5CFE0CD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0.918</w:t>
            </w:r>
          </w:p>
        </w:tc>
        <w:tc>
          <w:tcPr>
            <w:tcW w:w="873" w:type="pct"/>
            <w:noWrap/>
            <w:hideMark/>
          </w:tcPr>
          <w:p w14:paraId="193F52A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0.055</w:t>
            </w:r>
          </w:p>
        </w:tc>
        <w:tc>
          <w:tcPr>
            <w:tcW w:w="873" w:type="pct"/>
            <w:noWrap/>
            <w:hideMark/>
          </w:tcPr>
          <w:p w14:paraId="2D535DA9"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3FBDF6DE" w14:textId="77777777" w:rsidTr="001A1FBA">
        <w:trPr>
          <w:trHeight w:val="290"/>
        </w:trPr>
        <w:tc>
          <w:tcPr>
            <w:tcW w:w="791" w:type="pct"/>
            <w:noWrap/>
            <w:hideMark/>
          </w:tcPr>
          <w:p w14:paraId="28436786"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MIP-3α</w:t>
            </w:r>
          </w:p>
        </w:tc>
        <w:tc>
          <w:tcPr>
            <w:tcW w:w="716" w:type="pct"/>
            <w:noWrap/>
            <w:hideMark/>
          </w:tcPr>
          <w:p w14:paraId="3CE734F4"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0CE7541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0.210</w:t>
            </w:r>
          </w:p>
        </w:tc>
        <w:tc>
          <w:tcPr>
            <w:tcW w:w="873" w:type="pct"/>
            <w:noWrap/>
            <w:hideMark/>
          </w:tcPr>
          <w:p w14:paraId="21922CA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0.544</w:t>
            </w:r>
          </w:p>
        </w:tc>
        <w:tc>
          <w:tcPr>
            <w:tcW w:w="873" w:type="pct"/>
            <w:noWrap/>
            <w:hideMark/>
          </w:tcPr>
          <w:p w14:paraId="7FC8003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0.073</w:t>
            </w:r>
          </w:p>
        </w:tc>
        <w:tc>
          <w:tcPr>
            <w:tcW w:w="873" w:type="pct"/>
            <w:noWrap/>
            <w:hideMark/>
          </w:tcPr>
          <w:p w14:paraId="36BE5B3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2CF4B337" w14:textId="77777777" w:rsidTr="001A1FBA">
        <w:trPr>
          <w:trHeight w:val="290"/>
        </w:trPr>
        <w:tc>
          <w:tcPr>
            <w:tcW w:w="791" w:type="pct"/>
            <w:noWrap/>
            <w:hideMark/>
          </w:tcPr>
          <w:p w14:paraId="75B46ABA"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MIP-3β</w:t>
            </w:r>
          </w:p>
        </w:tc>
        <w:tc>
          <w:tcPr>
            <w:tcW w:w="716" w:type="pct"/>
            <w:noWrap/>
            <w:hideMark/>
          </w:tcPr>
          <w:p w14:paraId="256F57BC"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3B858C0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0.402</w:t>
            </w:r>
          </w:p>
        </w:tc>
        <w:tc>
          <w:tcPr>
            <w:tcW w:w="873" w:type="pct"/>
            <w:noWrap/>
            <w:hideMark/>
          </w:tcPr>
          <w:p w14:paraId="0D58F1DC"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0.696</w:t>
            </w:r>
          </w:p>
        </w:tc>
        <w:tc>
          <w:tcPr>
            <w:tcW w:w="873" w:type="pct"/>
            <w:noWrap/>
            <w:hideMark/>
          </w:tcPr>
          <w:p w14:paraId="2843433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0.836</w:t>
            </w:r>
          </w:p>
        </w:tc>
        <w:tc>
          <w:tcPr>
            <w:tcW w:w="873" w:type="pct"/>
            <w:noWrap/>
            <w:hideMark/>
          </w:tcPr>
          <w:p w14:paraId="3775601B"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r w:rsidR="006B6CF7" w:rsidRPr="000E6B36" w14:paraId="4938DCD4" w14:textId="77777777" w:rsidTr="001A1FBA">
        <w:trPr>
          <w:trHeight w:val="290"/>
        </w:trPr>
        <w:tc>
          <w:tcPr>
            <w:tcW w:w="791" w:type="pct"/>
            <w:noWrap/>
            <w:hideMark/>
          </w:tcPr>
          <w:p w14:paraId="428C22CA"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MIP-5</w:t>
            </w:r>
          </w:p>
        </w:tc>
        <w:tc>
          <w:tcPr>
            <w:tcW w:w="716" w:type="pct"/>
            <w:noWrap/>
            <w:hideMark/>
          </w:tcPr>
          <w:p w14:paraId="151F891C"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75DBB5F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0.497</w:t>
            </w:r>
          </w:p>
        </w:tc>
        <w:tc>
          <w:tcPr>
            <w:tcW w:w="873" w:type="pct"/>
            <w:noWrap/>
            <w:hideMark/>
          </w:tcPr>
          <w:p w14:paraId="08E0807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0.751</w:t>
            </w:r>
          </w:p>
        </w:tc>
        <w:tc>
          <w:tcPr>
            <w:tcW w:w="873" w:type="pct"/>
            <w:noWrap/>
            <w:hideMark/>
          </w:tcPr>
          <w:p w14:paraId="27AC8CC7"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0.279</w:t>
            </w:r>
          </w:p>
        </w:tc>
        <w:tc>
          <w:tcPr>
            <w:tcW w:w="873" w:type="pct"/>
            <w:noWrap/>
            <w:hideMark/>
          </w:tcPr>
          <w:p w14:paraId="21A16F5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5132F2BA" w14:textId="77777777" w:rsidTr="001A1FBA">
        <w:trPr>
          <w:trHeight w:val="290"/>
        </w:trPr>
        <w:tc>
          <w:tcPr>
            <w:tcW w:w="791" w:type="pct"/>
            <w:noWrap/>
            <w:hideMark/>
          </w:tcPr>
          <w:p w14:paraId="257C9FC3"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SDF-1α</w:t>
            </w:r>
          </w:p>
        </w:tc>
        <w:tc>
          <w:tcPr>
            <w:tcW w:w="716" w:type="pct"/>
            <w:noWrap/>
            <w:hideMark/>
          </w:tcPr>
          <w:p w14:paraId="3909C126"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4643A951"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0.033</w:t>
            </w:r>
          </w:p>
        </w:tc>
        <w:tc>
          <w:tcPr>
            <w:tcW w:w="873" w:type="pct"/>
            <w:noWrap/>
            <w:hideMark/>
          </w:tcPr>
          <w:p w14:paraId="2CC37273"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0.373</w:t>
            </w:r>
          </w:p>
        </w:tc>
        <w:tc>
          <w:tcPr>
            <w:tcW w:w="873" w:type="pct"/>
            <w:noWrap/>
            <w:hideMark/>
          </w:tcPr>
          <w:p w14:paraId="610A807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0.367</w:t>
            </w:r>
          </w:p>
        </w:tc>
        <w:tc>
          <w:tcPr>
            <w:tcW w:w="873" w:type="pct"/>
            <w:noWrap/>
            <w:hideMark/>
          </w:tcPr>
          <w:p w14:paraId="6AEE40A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3A0C8E42" w14:textId="77777777" w:rsidTr="001A1FBA">
        <w:trPr>
          <w:trHeight w:val="290"/>
        </w:trPr>
        <w:tc>
          <w:tcPr>
            <w:tcW w:w="791" w:type="pct"/>
            <w:noWrap/>
            <w:hideMark/>
          </w:tcPr>
          <w:p w14:paraId="2A969BEB"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TARC</w:t>
            </w:r>
          </w:p>
        </w:tc>
        <w:tc>
          <w:tcPr>
            <w:tcW w:w="716" w:type="pct"/>
            <w:noWrap/>
            <w:hideMark/>
          </w:tcPr>
          <w:p w14:paraId="6EE851BF"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Chemokines</w:t>
            </w:r>
          </w:p>
        </w:tc>
        <w:tc>
          <w:tcPr>
            <w:tcW w:w="873" w:type="pct"/>
            <w:noWrap/>
            <w:hideMark/>
          </w:tcPr>
          <w:p w14:paraId="6195023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0.494</w:t>
            </w:r>
          </w:p>
        </w:tc>
        <w:tc>
          <w:tcPr>
            <w:tcW w:w="873" w:type="pct"/>
            <w:noWrap/>
            <w:hideMark/>
          </w:tcPr>
          <w:p w14:paraId="2C842073"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0.751</w:t>
            </w:r>
          </w:p>
        </w:tc>
        <w:tc>
          <w:tcPr>
            <w:tcW w:w="873" w:type="pct"/>
            <w:noWrap/>
            <w:hideMark/>
          </w:tcPr>
          <w:p w14:paraId="63DDB56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0.522</w:t>
            </w:r>
          </w:p>
        </w:tc>
        <w:tc>
          <w:tcPr>
            <w:tcW w:w="873" w:type="pct"/>
            <w:noWrap/>
            <w:hideMark/>
          </w:tcPr>
          <w:p w14:paraId="4B84A07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0.949</w:t>
            </w:r>
          </w:p>
        </w:tc>
      </w:tr>
      <w:tr w:rsidR="006B6CF7" w:rsidRPr="000E6B36" w14:paraId="5BEC6D66" w14:textId="77777777" w:rsidTr="001A1FBA">
        <w:trPr>
          <w:trHeight w:val="290"/>
        </w:trPr>
        <w:tc>
          <w:tcPr>
            <w:tcW w:w="791" w:type="pct"/>
            <w:noWrap/>
            <w:hideMark/>
          </w:tcPr>
          <w:p w14:paraId="0EBA4715"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TNFα</w:t>
            </w:r>
          </w:p>
        </w:tc>
        <w:tc>
          <w:tcPr>
            <w:tcW w:w="716" w:type="pct"/>
            <w:noWrap/>
            <w:hideMark/>
          </w:tcPr>
          <w:p w14:paraId="1B45A096"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592E578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0.161</w:t>
            </w:r>
          </w:p>
        </w:tc>
        <w:tc>
          <w:tcPr>
            <w:tcW w:w="873" w:type="pct"/>
            <w:noWrap/>
            <w:hideMark/>
          </w:tcPr>
          <w:p w14:paraId="61E1E43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0.524</w:t>
            </w:r>
          </w:p>
        </w:tc>
        <w:tc>
          <w:tcPr>
            <w:tcW w:w="873" w:type="pct"/>
            <w:noWrap/>
            <w:hideMark/>
          </w:tcPr>
          <w:p w14:paraId="31FCCE99"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0.136</w:t>
            </w:r>
          </w:p>
        </w:tc>
        <w:tc>
          <w:tcPr>
            <w:tcW w:w="873" w:type="pct"/>
            <w:noWrap/>
            <w:hideMark/>
          </w:tcPr>
          <w:p w14:paraId="4A8E9B6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634EA8CE" w14:textId="77777777" w:rsidTr="001A1FBA">
        <w:trPr>
          <w:trHeight w:val="290"/>
        </w:trPr>
        <w:tc>
          <w:tcPr>
            <w:tcW w:w="791" w:type="pct"/>
            <w:noWrap/>
            <w:hideMark/>
          </w:tcPr>
          <w:p w14:paraId="182DB7A0"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TNFβ</w:t>
            </w:r>
          </w:p>
        </w:tc>
        <w:tc>
          <w:tcPr>
            <w:tcW w:w="716" w:type="pct"/>
            <w:noWrap/>
            <w:hideMark/>
          </w:tcPr>
          <w:p w14:paraId="2CEA393C"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30A290E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0.142</w:t>
            </w:r>
          </w:p>
        </w:tc>
        <w:tc>
          <w:tcPr>
            <w:tcW w:w="873" w:type="pct"/>
            <w:noWrap/>
            <w:hideMark/>
          </w:tcPr>
          <w:p w14:paraId="679DF383"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0.524</w:t>
            </w:r>
          </w:p>
        </w:tc>
        <w:tc>
          <w:tcPr>
            <w:tcW w:w="873" w:type="pct"/>
            <w:noWrap/>
            <w:hideMark/>
          </w:tcPr>
          <w:p w14:paraId="3193E3A0"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0.991</w:t>
            </w:r>
          </w:p>
        </w:tc>
        <w:tc>
          <w:tcPr>
            <w:tcW w:w="873" w:type="pct"/>
            <w:noWrap/>
            <w:hideMark/>
          </w:tcPr>
          <w:p w14:paraId="11902E58"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0.999</w:t>
            </w:r>
          </w:p>
        </w:tc>
      </w:tr>
      <w:tr w:rsidR="006B6CF7" w:rsidRPr="000E6B36" w14:paraId="574A6AFE" w14:textId="77777777" w:rsidTr="001A1FBA">
        <w:trPr>
          <w:trHeight w:val="290"/>
        </w:trPr>
        <w:tc>
          <w:tcPr>
            <w:tcW w:w="791" w:type="pct"/>
            <w:noWrap/>
            <w:hideMark/>
          </w:tcPr>
          <w:p w14:paraId="5BAEC193"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TPO</w:t>
            </w:r>
          </w:p>
        </w:tc>
        <w:tc>
          <w:tcPr>
            <w:tcW w:w="716" w:type="pct"/>
            <w:noWrap/>
            <w:hideMark/>
          </w:tcPr>
          <w:p w14:paraId="5A44FCF7"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23A98465"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0.862</w:t>
            </w:r>
          </w:p>
        </w:tc>
        <w:tc>
          <w:tcPr>
            <w:tcW w:w="873" w:type="pct"/>
            <w:noWrap/>
            <w:hideMark/>
          </w:tcPr>
          <w:p w14:paraId="3948E96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0.918</w:t>
            </w:r>
          </w:p>
        </w:tc>
        <w:tc>
          <w:tcPr>
            <w:tcW w:w="873" w:type="pct"/>
            <w:noWrap/>
            <w:hideMark/>
          </w:tcPr>
          <w:p w14:paraId="3D2F4F5D"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0.285</w:t>
            </w:r>
          </w:p>
        </w:tc>
        <w:tc>
          <w:tcPr>
            <w:tcW w:w="873" w:type="pct"/>
            <w:noWrap/>
            <w:hideMark/>
          </w:tcPr>
          <w:p w14:paraId="5B04840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1491030A" w14:textId="77777777" w:rsidTr="001A1FBA">
        <w:trPr>
          <w:trHeight w:val="290"/>
        </w:trPr>
        <w:tc>
          <w:tcPr>
            <w:tcW w:w="791" w:type="pct"/>
            <w:noWrap/>
            <w:hideMark/>
          </w:tcPr>
          <w:p w14:paraId="5CF779AC"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TRAIL</w:t>
            </w:r>
          </w:p>
        </w:tc>
        <w:tc>
          <w:tcPr>
            <w:tcW w:w="716" w:type="pct"/>
            <w:noWrap/>
            <w:hideMark/>
          </w:tcPr>
          <w:p w14:paraId="1D03AECD"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3155B6DB"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0.239</w:t>
            </w:r>
          </w:p>
        </w:tc>
        <w:tc>
          <w:tcPr>
            <w:tcW w:w="873" w:type="pct"/>
            <w:noWrap/>
            <w:hideMark/>
          </w:tcPr>
          <w:p w14:paraId="4054B4DE"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0.544</w:t>
            </w:r>
          </w:p>
        </w:tc>
        <w:tc>
          <w:tcPr>
            <w:tcW w:w="873" w:type="pct"/>
            <w:noWrap/>
            <w:hideMark/>
          </w:tcPr>
          <w:p w14:paraId="0CAB832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0.064</w:t>
            </w:r>
          </w:p>
        </w:tc>
        <w:tc>
          <w:tcPr>
            <w:tcW w:w="873" w:type="pct"/>
            <w:noWrap/>
            <w:hideMark/>
          </w:tcPr>
          <w:p w14:paraId="2AD3A5EB"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478283EF" w14:textId="77777777" w:rsidTr="001A1FBA">
        <w:trPr>
          <w:trHeight w:val="290"/>
        </w:trPr>
        <w:tc>
          <w:tcPr>
            <w:tcW w:w="791" w:type="pct"/>
            <w:noWrap/>
            <w:hideMark/>
          </w:tcPr>
          <w:p w14:paraId="1A2E41DE"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TSLP</w:t>
            </w:r>
          </w:p>
        </w:tc>
        <w:tc>
          <w:tcPr>
            <w:tcW w:w="716" w:type="pct"/>
            <w:noWrap/>
            <w:hideMark/>
          </w:tcPr>
          <w:p w14:paraId="7BA1B411"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noWrap/>
            <w:hideMark/>
          </w:tcPr>
          <w:p w14:paraId="0585E8E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0.972</w:t>
            </w:r>
          </w:p>
        </w:tc>
        <w:tc>
          <w:tcPr>
            <w:tcW w:w="873" w:type="pct"/>
            <w:noWrap/>
            <w:hideMark/>
          </w:tcPr>
          <w:p w14:paraId="7D4417E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0.979</w:t>
            </w:r>
          </w:p>
        </w:tc>
        <w:tc>
          <w:tcPr>
            <w:tcW w:w="873" w:type="pct"/>
            <w:noWrap/>
            <w:hideMark/>
          </w:tcPr>
          <w:p w14:paraId="385668D7"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0.245</w:t>
            </w:r>
          </w:p>
        </w:tc>
        <w:tc>
          <w:tcPr>
            <w:tcW w:w="873" w:type="pct"/>
            <w:noWrap/>
            <w:hideMark/>
          </w:tcPr>
          <w:p w14:paraId="6600CB42"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3BC66573" w14:textId="77777777" w:rsidTr="001A1FBA">
        <w:trPr>
          <w:trHeight w:val="290"/>
        </w:trPr>
        <w:tc>
          <w:tcPr>
            <w:tcW w:w="791" w:type="pct"/>
            <w:noWrap/>
            <w:hideMark/>
          </w:tcPr>
          <w:p w14:paraId="750C434F"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VEGF</w:t>
            </w:r>
          </w:p>
        </w:tc>
        <w:tc>
          <w:tcPr>
            <w:tcW w:w="716" w:type="pct"/>
            <w:noWrap/>
            <w:hideMark/>
          </w:tcPr>
          <w:p w14:paraId="727F2595"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Pro-inflammatory</w:t>
            </w:r>
          </w:p>
        </w:tc>
        <w:tc>
          <w:tcPr>
            <w:tcW w:w="873" w:type="pct"/>
            <w:noWrap/>
            <w:hideMark/>
          </w:tcPr>
          <w:p w14:paraId="12D1B6F3"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0.742</w:t>
            </w:r>
          </w:p>
        </w:tc>
        <w:tc>
          <w:tcPr>
            <w:tcW w:w="873" w:type="pct"/>
            <w:noWrap/>
            <w:hideMark/>
          </w:tcPr>
          <w:p w14:paraId="12643876"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0.878</w:t>
            </w:r>
          </w:p>
        </w:tc>
        <w:tc>
          <w:tcPr>
            <w:tcW w:w="873" w:type="pct"/>
            <w:noWrap/>
            <w:hideMark/>
          </w:tcPr>
          <w:p w14:paraId="29D6B27A"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0.098</w:t>
            </w:r>
          </w:p>
        </w:tc>
        <w:tc>
          <w:tcPr>
            <w:tcW w:w="873" w:type="pct"/>
            <w:noWrap/>
            <w:hideMark/>
          </w:tcPr>
          <w:p w14:paraId="2C89C139"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0.797</w:t>
            </w:r>
          </w:p>
        </w:tc>
      </w:tr>
      <w:tr w:rsidR="006B6CF7" w:rsidRPr="000E6B36" w14:paraId="413CB3BA" w14:textId="77777777" w:rsidTr="001A1FBA">
        <w:trPr>
          <w:trHeight w:val="290"/>
        </w:trPr>
        <w:tc>
          <w:tcPr>
            <w:tcW w:w="791" w:type="pct"/>
            <w:tcBorders>
              <w:bottom w:val="single" w:sz="4" w:space="0" w:color="auto"/>
            </w:tcBorders>
            <w:noWrap/>
            <w:hideMark/>
          </w:tcPr>
          <w:p w14:paraId="452EBA07"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YKL-40</w:t>
            </w:r>
          </w:p>
        </w:tc>
        <w:tc>
          <w:tcPr>
            <w:tcW w:w="716" w:type="pct"/>
            <w:tcBorders>
              <w:bottom w:val="single" w:sz="4" w:space="0" w:color="auto"/>
            </w:tcBorders>
            <w:noWrap/>
            <w:hideMark/>
          </w:tcPr>
          <w:p w14:paraId="2CA382CC" w14:textId="77777777" w:rsidR="006B6CF7" w:rsidRPr="000E6B36" w:rsidRDefault="006B6CF7" w:rsidP="00F74D46">
            <w:pPr>
              <w:spacing w:before="120" w:after="120"/>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Other cytokines</w:t>
            </w:r>
          </w:p>
        </w:tc>
        <w:tc>
          <w:tcPr>
            <w:tcW w:w="873" w:type="pct"/>
            <w:tcBorders>
              <w:bottom w:val="single" w:sz="4" w:space="0" w:color="auto"/>
            </w:tcBorders>
            <w:noWrap/>
            <w:hideMark/>
          </w:tcPr>
          <w:p w14:paraId="17DDA74D"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0.184</w:t>
            </w:r>
          </w:p>
        </w:tc>
        <w:tc>
          <w:tcPr>
            <w:tcW w:w="873" w:type="pct"/>
            <w:tcBorders>
              <w:bottom w:val="single" w:sz="4" w:space="0" w:color="auto"/>
            </w:tcBorders>
            <w:noWrap/>
            <w:hideMark/>
          </w:tcPr>
          <w:p w14:paraId="2D67EA9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0.524</w:t>
            </w:r>
          </w:p>
        </w:tc>
        <w:tc>
          <w:tcPr>
            <w:tcW w:w="873" w:type="pct"/>
            <w:tcBorders>
              <w:bottom w:val="single" w:sz="4" w:space="0" w:color="auto"/>
            </w:tcBorders>
            <w:noWrap/>
            <w:hideMark/>
          </w:tcPr>
          <w:p w14:paraId="06A0B1B4"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0.793</w:t>
            </w:r>
          </w:p>
        </w:tc>
        <w:tc>
          <w:tcPr>
            <w:tcW w:w="873" w:type="pct"/>
            <w:tcBorders>
              <w:bottom w:val="single" w:sz="4" w:space="0" w:color="auto"/>
            </w:tcBorders>
            <w:noWrap/>
            <w:hideMark/>
          </w:tcPr>
          <w:p w14:paraId="5DCDF4FF" w14:textId="77777777" w:rsidR="006B6CF7" w:rsidRPr="000E6B36" w:rsidRDefault="006B6CF7" w:rsidP="00F74D46">
            <w:pPr>
              <w:spacing w:before="120" w:after="120"/>
              <w:jc w:val="center"/>
              <w:rPr>
                <w:rFonts w:ascii="Times New Roman" w:eastAsia="Times New Roman" w:hAnsi="Times New Roman" w:cs="Times New Roman"/>
                <w:kern w:val="0"/>
                <w:sz w:val="24"/>
                <w:szCs w:val="24"/>
                <w:lang w:val="en-US" w:eastAsia="en-GB"/>
                <w14:ligatures w14:val="none"/>
              </w:rPr>
            </w:pPr>
            <w:r w:rsidRPr="000E6B36">
              <w:rPr>
                <w:rFonts w:ascii="Times New Roman" w:eastAsia="Times New Roman" w:hAnsi="Times New Roman" w:cs="Times New Roman"/>
                <w:kern w:val="0"/>
                <w:sz w:val="24"/>
                <w:szCs w:val="24"/>
                <w:lang w:val="en-US" w:eastAsia="en-GB"/>
                <w14:ligatures w14:val="none"/>
              </w:rPr>
              <w:t>0.971</w:t>
            </w:r>
          </w:p>
        </w:tc>
      </w:tr>
    </w:tbl>
    <w:p w14:paraId="50C7BF49" w14:textId="77777777" w:rsidR="006B6CF7" w:rsidRPr="000E6B36" w:rsidRDefault="006B6CF7" w:rsidP="003459B5">
      <w:pPr>
        <w:spacing w:after="240" w:line="480" w:lineRule="auto"/>
        <w:rPr>
          <w:rFonts w:ascii="Times New Roman" w:hAnsi="Times New Roman" w:cs="Times New Roman"/>
          <w:bCs/>
          <w:sz w:val="24"/>
          <w:szCs w:val="24"/>
        </w:rPr>
      </w:pPr>
      <w:proofErr w:type="spellStart"/>
      <w:r w:rsidRPr="000E6B36">
        <w:rPr>
          <w:rFonts w:ascii="Times New Roman" w:hAnsi="Times New Roman" w:cs="Times New Roman"/>
          <w:bCs/>
          <w:sz w:val="24"/>
          <w:szCs w:val="24"/>
          <w:vertAlign w:val="superscript"/>
        </w:rPr>
        <w:t>a</w:t>
      </w:r>
      <w:r w:rsidRPr="000E6B36">
        <w:rPr>
          <w:rFonts w:ascii="Times New Roman" w:hAnsi="Times New Roman" w:cs="Times New Roman"/>
          <w:bCs/>
          <w:sz w:val="24"/>
          <w:szCs w:val="24"/>
        </w:rPr>
        <w:t>Assessed</w:t>
      </w:r>
      <w:proofErr w:type="spellEnd"/>
      <w:r w:rsidRPr="000E6B36">
        <w:rPr>
          <w:rFonts w:ascii="Times New Roman" w:hAnsi="Times New Roman" w:cs="Times New Roman"/>
          <w:bCs/>
          <w:sz w:val="24"/>
          <w:szCs w:val="24"/>
        </w:rPr>
        <w:t xml:space="preserve"> by separate Cox regression based on baseline concentration level (PFS ~ Concentration level + Treatment + Concentration level: Treatment) by cytokine and treatment in patients with </w:t>
      </w:r>
      <w:proofErr w:type="spellStart"/>
      <w:r w:rsidRPr="000E6B36">
        <w:rPr>
          <w:rFonts w:ascii="Times New Roman" w:hAnsi="Times New Roman" w:cs="Times New Roman"/>
          <w:bCs/>
          <w:sz w:val="24"/>
          <w:szCs w:val="24"/>
        </w:rPr>
        <w:t>iNHL</w:t>
      </w:r>
      <w:proofErr w:type="spellEnd"/>
      <w:r w:rsidRPr="000E6B36">
        <w:rPr>
          <w:rFonts w:ascii="Times New Roman" w:hAnsi="Times New Roman" w:cs="Times New Roman"/>
          <w:bCs/>
          <w:sz w:val="24"/>
          <w:szCs w:val="24"/>
        </w:rPr>
        <w:t>.</w:t>
      </w:r>
      <w:r w:rsidRPr="000E6B36">
        <w:rPr>
          <w:rFonts w:ascii="Times New Roman" w:hAnsi="Times New Roman" w:cs="Times New Roman"/>
          <w:bCs/>
          <w:sz w:val="24"/>
          <w:szCs w:val="24"/>
        </w:rPr>
        <w:br/>
      </w:r>
      <w:proofErr w:type="spellStart"/>
      <w:r w:rsidRPr="000E6B36">
        <w:rPr>
          <w:rFonts w:ascii="Times New Roman" w:hAnsi="Times New Roman" w:cs="Times New Roman"/>
          <w:bCs/>
          <w:sz w:val="24"/>
          <w:szCs w:val="24"/>
          <w:vertAlign w:val="superscript"/>
        </w:rPr>
        <w:t>b</w:t>
      </w:r>
      <w:r w:rsidRPr="000E6B36">
        <w:rPr>
          <w:rFonts w:ascii="Times New Roman" w:hAnsi="Times New Roman" w:cs="Times New Roman"/>
          <w:bCs/>
          <w:sz w:val="24"/>
          <w:szCs w:val="24"/>
        </w:rPr>
        <w:t>Assessed</w:t>
      </w:r>
      <w:proofErr w:type="spellEnd"/>
      <w:r w:rsidRPr="000E6B36">
        <w:rPr>
          <w:rFonts w:ascii="Times New Roman" w:hAnsi="Times New Roman" w:cs="Times New Roman"/>
          <w:bCs/>
          <w:sz w:val="24"/>
          <w:szCs w:val="24"/>
        </w:rPr>
        <w:t xml:space="preserve"> by separate Cox regression based on baseline concentration level (OS ~ Concentration level + Treatment + Concentration level: Treatment) by cytokine and treatment in patients with </w:t>
      </w:r>
      <w:proofErr w:type="spellStart"/>
      <w:r w:rsidRPr="000E6B36">
        <w:rPr>
          <w:rFonts w:ascii="Times New Roman" w:hAnsi="Times New Roman" w:cs="Times New Roman"/>
          <w:bCs/>
          <w:sz w:val="24"/>
          <w:szCs w:val="24"/>
        </w:rPr>
        <w:t>iNHL</w:t>
      </w:r>
      <w:proofErr w:type="spellEnd"/>
      <w:r w:rsidRPr="000E6B36">
        <w:rPr>
          <w:rFonts w:ascii="Times New Roman" w:hAnsi="Times New Roman" w:cs="Times New Roman"/>
          <w:bCs/>
          <w:sz w:val="24"/>
          <w:szCs w:val="24"/>
        </w:rPr>
        <w:t>.</w:t>
      </w:r>
      <w:r w:rsidRPr="000E6B36">
        <w:rPr>
          <w:rFonts w:ascii="Times New Roman" w:hAnsi="Times New Roman" w:cs="Times New Roman"/>
          <w:bCs/>
          <w:sz w:val="24"/>
          <w:szCs w:val="24"/>
        </w:rPr>
        <w:br/>
        <w:t xml:space="preserve">CTACK, cutaneous lymphocyte-associated antigen; ENA, epithelial neutrophil-activating protein; EPO, erythropoietin; FLT3L, FMS-like tyrosine kinase 3 ligand; G-CSF, granulocyte colony-stimulating factor; GM-CSF, granulocyte macrophage colony-stimulating factor; GRO, growth-regulated oncogene; IP, </w:t>
      </w:r>
      <w:proofErr w:type="spellStart"/>
      <w:r w:rsidRPr="000E6B36">
        <w:rPr>
          <w:rFonts w:ascii="Times New Roman" w:hAnsi="Times New Roman" w:cs="Times New Roman"/>
          <w:bCs/>
          <w:sz w:val="24"/>
          <w:szCs w:val="24"/>
        </w:rPr>
        <w:t>IFNγ</w:t>
      </w:r>
      <w:proofErr w:type="spellEnd"/>
      <w:r w:rsidRPr="000E6B36">
        <w:rPr>
          <w:rFonts w:ascii="Times New Roman" w:hAnsi="Times New Roman" w:cs="Times New Roman"/>
          <w:bCs/>
          <w:sz w:val="24"/>
          <w:szCs w:val="24"/>
        </w:rPr>
        <w:t xml:space="preserve">-inducible protein; I-TAC, IFN-inducible T-cell </w:t>
      </w:r>
      <w:r w:rsidRPr="000E6B36">
        <w:rPr>
          <w:rFonts w:ascii="Times New Roman" w:eastAsia="Times New Roman" w:hAnsi="Times New Roman" w:cs="Times New Roman"/>
          <w:kern w:val="0"/>
          <w:sz w:val="24"/>
          <w:szCs w:val="24"/>
          <w:lang w:eastAsia="en-GB"/>
          <w14:ligatures w14:val="none"/>
        </w:rPr>
        <w:t>α</w:t>
      </w:r>
      <w:r w:rsidRPr="000E6B36">
        <w:rPr>
          <w:rFonts w:ascii="Times New Roman" w:hAnsi="Times New Roman" w:cs="Times New Roman"/>
          <w:bCs/>
          <w:sz w:val="24"/>
          <w:szCs w:val="24"/>
        </w:rPr>
        <w:t xml:space="preserve"> chemoattractant; MCP, monocyte chemoattractant protein; M-CSF, macrophage colony-stimulating factor; MDC, macrophage-derived chemokine; MIF, macrophage migration inhibitory factor; MIP, macrophage inflammatory protein; SDF, stromal cell-derived factor; TARC, thymus- and activation-regulated chemokine; TPO, thrombopoietin; TRAIL, TNF-related apoptosis-inducing ligand; TSLP, thymic stromal lymphopoietin; YKL, tyrosine lysine leucine.</w:t>
      </w:r>
    </w:p>
    <w:p w14:paraId="23A657FE" w14:textId="3F8A81BE" w:rsidR="00BE71EE" w:rsidRPr="000E6B36" w:rsidRDefault="00BE71EE">
      <w:pPr>
        <w:rPr>
          <w:rFonts w:ascii="Times New Roman" w:hAnsi="Times New Roman" w:cs="Times New Roman"/>
          <w:b/>
          <w:sz w:val="24"/>
          <w:szCs w:val="24"/>
        </w:rPr>
      </w:pPr>
      <w:r w:rsidRPr="000E6B36">
        <w:rPr>
          <w:rFonts w:ascii="Times New Roman" w:hAnsi="Times New Roman" w:cs="Times New Roman"/>
          <w:b/>
          <w:sz w:val="24"/>
          <w:szCs w:val="24"/>
        </w:rPr>
        <w:br w:type="page"/>
      </w:r>
    </w:p>
    <w:p w14:paraId="44782911" w14:textId="0C90A213" w:rsidR="00BE728E" w:rsidRPr="000E6B36" w:rsidRDefault="00BE728E" w:rsidP="00C9355E">
      <w:pPr>
        <w:spacing w:line="480" w:lineRule="auto"/>
        <w:rPr>
          <w:rFonts w:ascii="Times New Roman" w:hAnsi="Times New Roman" w:cs="Times New Roman"/>
          <w:bCs/>
          <w:sz w:val="24"/>
          <w:szCs w:val="24"/>
        </w:rPr>
      </w:pPr>
      <w:r w:rsidRPr="000E6B36">
        <w:rPr>
          <w:rFonts w:ascii="Times New Roman" w:hAnsi="Times New Roman" w:cs="Times New Roman"/>
          <w:b/>
          <w:sz w:val="24"/>
          <w:szCs w:val="24"/>
        </w:rPr>
        <w:t xml:space="preserve">Supplementary Table S5.  </w:t>
      </w:r>
      <w:r w:rsidRPr="000E6B36">
        <w:rPr>
          <w:rFonts w:ascii="Times New Roman" w:hAnsi="Times New Roman" w:cs="Times New Roman"/>
          <w:bCs/>
          <w:sz w:val="24"/>
          <w:szCs w:val="24"/>
        </w:rPr>
        <w:t>Results from cross-validated penalized Cox regression analysis of the association between PFS and mutation status and clinical variables in the C+R arm.</w:t>
      </w:r>
    </w:p>
    <w:tbl>
      <w:tblPr>
        <w:tblStyle w:val="PlainTable2"/>
        <w:tblW w:w="9072" w:type="dxa"/>
        <w:tblLook w:val="0620" w:firstRow="1" w:lastRow="0" w:firstColumn="0" w:lastColumn="0" w:noHBand="1" w:noVBand="1"/>
      </w:tblPr>
      <w:tblGrid>
        <w:gridCol w:w="2977"/>
        <w:gridCol w:w="2693"/>
        <w:gridCol w:w="2268"/>
        <w:gridCol w:w="1134"/>
      </w:tblGrid>
      <w:tr w:rsidR="00610739" w:rsidRPr="000E6B36" w14:paraId="0BC15E2D" w14:textId="77777777" w:rsidTr="000B1CDB">
        <w:trPr>
          <w:cnfStyle w:val="100000000000" w:firstRow="1" w:lastRow="0" w:firstColumn="0" w:lastColumn="0" w:oddVBand="0" w:evenVBand="0" w:oddHBand="0" w:evenHBand="0" w:firstRowFirstColumn="0" w:firstRowLastColumn="0" w:lastRowFirstColumn="0" w:lastRowLastColumn="0"/>
        </w:trPr>
        <w:tc>
          <w:tcPr>
            <w:tcW w:w="2977" w:type="dxa"/>
          </w:tcPr>
          <w:p w14:paraId="19920D54" w14:textId="7FD581F2" w:rsidR="00610739" w:rsidRPr="000E6B36" w:rsidRDefault="00610739" w:rsidP="00C9355E">
            <w:pPr>
              <w:spacing w:line="480" w:lineRule="auto"/>
              <w:rPr>
                <w:rFonts w:ascii="Times New Roman" w:hAnsi="Times New Roman" w:cs="Times New Roman"/>
                <w:bCs w:val="0"/>
                <w:sz w:val="24"/>
                <w:szCs w:val="24"/>
              </w:rPr>
            </w:pPr>
            <w:r w:rsidRPr="000E6B36">
              <w:rPr>
                <w:rFonts w:ascii="Times New Roman" w:hAnsi="Times New Roman" w:cs="Times New Roman"/>
                <w:bCs w:val="0"/>
                <w:sz w:val="24"/>
                <w:szCs w:val="24"/>
              </w:rPr>
              <w:t>Variable</w:t>
            </w:r>
          </w:p>
        </w:tc>
        <w:tc>
          <w:tcPr>
            <w:tcW w:w="2693" w:type="dxa"/>
          </w:tcPr>
          <w:p w14:paraId="1316216A" w14:textId="583CBC91" w:rsidR="00610739" w:rsidRPr="000E6B36" w:rsidRDefault="00610739" w:rsidP="00C9355E">
            <w:pPr>
              <w:spacing w:line="480" w:lineRule="auto"/>
              <w:rPr>
                <w:rFonts w:ascii="Times New Roman" w:hAnsi="Times New Roman" w:cs="Times New Roman"/>
                <w:bCs w:val="0"/>
                <w:sz w:val="24"/>
                <w:szCs w:val="24"/>
              </w:rPr>
            </w:pPr>
            <w:r w:rsidRPr="000E6B36">
              <w:rPr>
                <w:rFonts w:ascii="Times New Roman" w:hAnsi="Times New Roman" w:cs="Times New Roman"/>
                <w:bCs w:val="0"/>
                <w:sz w:val="24"/>
                <w:szCs w:val="24"/>
              </w:rPr>
              <w:t>Level vs. reference level</w:t>
            </w:r>
          </w:p>
        </w:tc>
        <w:tc>
          <w:tcPr>
            <w:tcW w:w="2268" w:type="dxa"/>
          </w:tcPr>
          <w:p w14:paraId="530CA770" w14:textId="2D5FEF36" w:rsidR="00610739" w:rsidRPr="000E6B36" w:rsidRDefault="00610739" w:rsidP="00C9355E">
            <w:pPr>
              <w:spacing w:line="480" w:lineRule="auto"/>
              <w:rPr>
                <w:rFonts w:ascii="Times New Roman" w:hAnsi="Times New Roman" w:cs="Times New Roman"/>
                <w:sz w:val="24"/>
                <w:szCs w:val="24"/>
              </w:rPr>
            </w:pPr>
            <w:r w:rsidRPr="000E6B36">
              <w:rPr>
                <w:rFonts w:ascii="Times New Roman" w:hAnsi="Times New Roman" w:cs="Times New Roman"/>
                <w:sz w:val="24"/>
                <w:szCs w:val="24"/>
              </w:rPr>
              <w:t>HR [95%</w:t>
            </w:r>
            <w:r w:rsidR="00977013">
              <w:rPr>
                <w:rFonts w:ascii="Times New Roman" w:hAnsi="Times New Roman" w:cs="Times New Roman"/>
                <w:sz w:val="24"/>
                <w:szCs w:val="24"/>
              </w:rPr>
              <w:t xml:space="preserve"> </w:t>
            </w:r>
            <w:r w:rsidRPr="000E6B36">
              <w:rPr>
                <w:rFonts w:ascii="Times New Roman" w:hAnsi="Times New Roman" w:cs="Times New Roman"/>
                <w:sz w:val="24"/>
                <w:szCs w:val="24"/>
              </w:rPr>
              <w:t>CI]</w:t>
            </w:r>
            <w:r w:rsidR="00681B06" w:rsidRPr="000E6B36">
              <w:rPr>
                <w:rFonts w:ascii="Times New Roman" w:hAnsi="Times New Roman" w:cs="Times New Roman"/>
                <w:sz w:val="24"/>
                <w:szCs w:val="24"/>
                <w:vertAlign w:val="superscript"/>
              </w:rPr>
              <w:t>a</w:t>
            </w:r>
          </w:p>
        </w:tc>
        <w:tc>
          <w:tcPr>
            <w:tcW w:w="1134" w:type="dxa"/>
          </w:tcPr>
          <w:p w14:paraId="27805BEA" w14:textId="288E047B" w:rsidR="00610739" w:rsidRPr="000E6B36" w:rsidRDefault="00610739" w:rsidP="00C9355E">
            <w:pPr>
              <w:spacing w:line="480" w:lineRule="auto"/>
              <w:rPr>
                <w:rFonts w:ascii="Times New Roman" w:hAnsi="Times New Roman" w:cs="Times New Roman"/>
                <w:bCs w:val="0"/>
                <w:sz w:val="24"/>
                <w:szCs w:val="24"/>
              </w:rPr>
            </w:pPr>
            <w:r w:rsidRPr="000E6B36">
              <w:rPr>
                <w:rFonts w:ascii="Times New Roman" w:hAnsi="Times New Roman" w:cs="Times New Roman"/>
                <w:bCs w:val="0"/>
                <w:sz w:val="24"/>
                <w:szCs w:val="24"/>
              </w:rPr>
              <w:t>p-value</w:t>
            </w:r>
          </w:p>
        </w:tc>
      </w:tr>
      <w:tr w:rsidR="00610739" w:rsidRPr="000E6B36" w14:paraId="63676CCE" w14:textId="77777777" w:rsidTr="000B1CDB">
        <w:tc>
          <w:tcPr>
            <w:tcW w:w="2977" w:type="dxa"/>
          </w:tcPr>
          <w:p w14:paraId="144688C4" w14:textId="6D9E59D2"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In C+R: IL-2</w:t>
            </w:r>
          </w:p>
        </w:tc>
        <w:tc>
          <w:tcPr>
            <w:tcW w:w="2693" w:type="dxa"/>
          </w:tcPr>
          <w:p w14:paraId="70F98551" w14:textId="651B0802"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Low concentration vs. high concentration</w:t>
            </w:r>
          </w:p>
        </w:tc>
        <w:tc>
          <w:tcPr>
            <w:tcW w:w="2268" w:type="dxa"/>
          </w:tcPr>
          <w:p w14:paraId="2F7C6485" w14:textId="592068DF"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 xml:space="preserve">0.334 </w:t>
            </w:r>
            <w:r w:rsidRPr="000E6B36">
              <w:rPr>
                <w:rFonts w:ascii="Times New Roman" w:hAnsi="Times New Roman" w:cs="Times New Roman"/>
                <w:sz w:val="24"/>
                <w:szCs w:val="24"/>
              </w:rPr>
              <w:t>[0.179-0.625]</w:t>
            </w:r>
          </w:p>
        </w:tc>
        <w:tc>
          <w:tcPr>
            <w:tcW w:w="1134" w:type="dxa"/>
          </w:tcPr>
          <w:p w14:paraId="522911F7" w14:textId="2482E3E6"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0.0006</w:t>
            </w:r>
          </w:p>
        </w:tc>
      </w:tr>
      <w:tr w:rsidR="00610739" w:rsidRPr="000E6B36" w14:paraId="14FED6B0" w14:textId="77777777" w:rsidTr="000B1CDB">
        <w:tc>
          <w:tcPr>
            <w:tcW w:w="2977" w:type="dxa"/>
          </w:tcPr>
          <w:p w14:paraId="11C5F92C" w14:textId="3A6E81C5"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In P+R: IL-2</w:t>
            </w:r>
          </w:p>
        </w:tc>
        <w:tc>
          <w:tcPr>
            <w:tcW w:w="2693" w:type="dxa"/>
          </w:tcPr>
          <w:p w14:paraId="72F4DAC2" w14:textId="6F3CB04B"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Low concentration vs. high concentration</w:t>
            </w:r>
          </w:p>
        </w:tc>
        <w:tc>
          <w:tcPr>
            <w:tcW w:w="2268" w:type="dxa"/>
          </w:tcPr>
          <w:p w14:paraId="36793326" w14:textId="6372FE16"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 xml:space="preserve">1.730 </w:t>
            </w:r>
            <w:r w:rsidRPr="000E6B36">
              <w:rPr>
                <w:rFonts w:ascii="Times New Roman" w:hAnsi="Times New Roman" w:cs="Times New Roman"/>
                <w:sz w:val="24"/>
                <w:szCs w:val="24"/>
              </w:rPr>
              <w:t>[0.838-3.571]</w:t>
            </w:r>
          </w:p>
        </w:tc>
        <w:tc>
          <w:tcPr>
            <w:tcW w:w="1134" w:type="dxa"/>
          </w:tcPr>
          <w:p w14:paraId="62ABF738" w14:textId="1622D51D"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0.1384</w:t>
            </w:r>
          </w:p>
        </w:tc>
      </w:tr>
      <w:tr w:rsidR="00610739" w:rsidRPr="000E6B36" w14:paraId="6F8807B0" w14:textId="77777777" w:rsidTr="000B1CDB">
        <w:tc>
          <w:tcPr>
            <w:tcW w:w="2977" w:type="dxa"/>
          </w:tcPr>
          <w:p w14:paraId="0F7EE13A" w14:textId="38BA973B"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In IL-2 low concentration</w:t>
            </w:r>
          </w:p>
        </w:tc>
        <w:tc>
          <w:tcPr>
            <w:tcW w:w="2693" w:type="dxa"/>
          </w:tcPr>
          <w:p w14:paraId="119325E5" w14:textId="290B3A2B"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C+R vs. P+R</w:t>
            </w:r>
          </w:p>
        </w:tc>
        <w:tc>
          <w:tcPr>
            <w:tcW w:w="2268" w:type="dxa"/>
          </w:tcPr>
          <w:p w14:paraId="55218208" w14:textId="06096D3A"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 xml:space="preserve">0.358 </w:t>
            </w:r>
            <w:r w:rsidRPr="000E6B36">
              <w:rPr>
                <w:rFonts w:ascii="Times New Roman" w:hAnsi="Times New Roman" w:cs="Times New Roman"/>
                <w:sz w:val="24"/>
                <w:szCs w:val="24"/>
              </w:rPr>
              <w:t>[0.179-0.717]</w:t>
            </w:r>
          </w:p>
        </w:tc>
        <w:tc>
          <w:tcPr>
            <w:tcW w:w="1134" w:type="dxa"/>
          </w:tcPr>
          <w:p w14:paraId="01863D75" w14:textId="32035FDC" w:rsidR="00610739" w:rsidRPr="000E6B36" w:rsidRDefault="00610739" w:rsidP="00C9355E">
            <w:pPr>
              <w:spacing w:line="480" w:lineRule="auto"/>
              <w:rPr>
                <w:rFonts w:ascii="Times New Roman" w:hAnsi="Times New Roman" w:cs="Times New Roman"/>
                <w:bCs/>
                <w:sz w:val="24"/>
                <w:szCs w:val="24"/>
              </w:rPr>
            </w:pPr>
            <w:r w:rsidRPr="000E6B36">
              <w:rPr>
                <w:rFonts w:ascii="Times New Roman" w:eastAsia="Times New Roman" w:hAnsi="Times New Roman" w:cs="Times New Roman"/>
                <w:kern w:val="0"/>
                <w:sz w:val="24"/>
                <w:szCs w:val="24"/>
                <w14:ligatures w14:val="none"/>
              </w:rPr>
              <w:t>0.0038</w:t>
            </w:r>
          </w:p>
        </w:tc>
      </w:tr>
      <w:tr w:rsidR="00610739" w:rsidRPr="000E6B36" w14:paraId="7E237628" w14:textId="77777777" w:rsidTr="000B1CDB">
        <w:tc>
          <w:tcPr>
            <w:tcW w:w="2977" w:type="dxa"/>
          </w:tcPr>
          <w:p w14:paraId="3845005F" w14:textId="3DC4BFF9"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In IL-2 high concentration</w:t>
            </w:r>
          </w:p>
        </w:tc>
        <w:tc>
          <w:tcPr>
            <w:tcW w:w="2693" w:type="dxa"/>
          </w:tcPr>
          <w:p w14:paraId="4A2C06EA" w14:textId="7144B524"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C+R vs. P+R</w:t>
            </w:r>
          </w:p>
        </w:tc>
        <w:tc>
          <w:tcPr>
            <w:tcW w:w="2268" w:type="dxa"/>
          </w:tcPr>
          <w:p w14:paraId="16122703" w14:textId="4039F181"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 xml:space="preserve">1.852 </w:t>
            </w:r>
            <w:r w:rsidRPr="000E6B36">
              <w:rPr>
                <w:rFonts w:ascii="Times New Roman" w:hAnsi="Times New Roman" w:cs="Times New Roman"/>
                <w:sz w:val="24"/>
                <w:szCs w:val="24"/>
              </w:rPr>
              <w:t>[0.980-3.500]</w:t>
            </w:r>
          </w:p>
        </w:tc>
        <w:tc>
          <w:tcPr>
            <w:tcW w:w="1134" w:type="dxa"/>
          </w:tcPr>
          <w:p w14:paraId="516F560F" w14:textId="5548ACF1" w:rsidR="00610739" w:rsidRPr="000E6B36" w:rsidRDefault="00610739" w:rsidP="00C9355E">
            <w:pPr>
              <w:spacing w:line="480" w:lineRule="auto"/>
              <w:rPr>
                <w:rFonts w:ascii="Times New Roman" w:hAnsi="Times New Roman" w:cs="Times New Roman"/>
                <w:bCs/>
                <w:sz w:val="24"/>
                <w:szCs w:val="24"/>
              </w:rPr>
            </w:pPr>
            <w:r w:rsidRPr="000E6B36">
              <w:rPr>
                <w:rFonts w:ascii="Times New Roman" w:eastAsia="Times New Roman" w:hAnsi="Times New Roman" w:cs="Times New Roman"/>
                <w:kern w:val="0"/>
                <w:sz w:val="24"/>
                <w:szCs w:val="24"/>
                <w14:ligatures w14:val="none"/>
              </w:rPr>
              <w:t>0.0577</w:t>
            </w:r>
          </w:p>
        </w:tc>
      </w:tr>
      <w:tr w:rsidR="00610739" w:rsidRPr="000E6B36" w14:paraId="535982B4" w14:textId="77777777" w:rsidTr="000B1CDB">
        <w:tc>
          <w:tcPr>
            <w:tcW w:w="2977" w:type="dxa"/>
          </w:tcPr>
          <w:p w14:paraId="58660A4C" w14:textId="3E203BA7"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ECOG</w:t>
            </w:r>
          </w:p>
        </w:tc>
        <w:tc>
          <w:tcPr>
            <w:tcW w:w="2693" w:type="dxa"/>
          </w:tcPr>
          <w:p w14:paraId="5DA5E118" w14:textId="21964964"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ECOG = 0 vs. ECOG ≥ 1</w:t>
            </w:r>
          </w:p>
        </w:tc>
        <w:tc>
          <w:tcPr>
            <w:tcW w:w="2268" w:type="dxa"/>
          </w:tcPr>
          <w:p w14:paraId="3FB94D9B" w14:textId="627A5885"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 xml:space="preserve">0.492 </w:t>
            </w:r>
            <w:r w:rsidRPr="000E6B36">
              <w:rPr>
                <w:rFonts w:ascii="Times New Roman" w:hAnsi="Times New Roman" w:cs="Times New Roman"/>
                <w:sz w:val="24"/>
                <w:szCs w:val="24"/>
              </w:rPr>
              <w:t>[0.314-0.770]</w:t>
            </w:r>
          </w:p>
        </w:tc>
        <w:tc>
          <w:tcPr>
            <w:tcW w:w="1134" w:type="dxa"/>
          </w:tcPr>
          <w:p w14:paraId="42E2FEC3" w14:textId="728E7930" w:rsidR="00610739" w:rsidRPr="000E6B36" w:rsidRDefault="00610739" w:rsidP="00C9355E">
            <w:pPr>
              <w:spacing w:line="480" w:lineRule="auto"/>
              <w:rPr>
                <w:rFonts w:ascii="Times New Roman" w:hAnsi="Times New Roman" w:cs="Times New Roman"/>
                <w:bCs/>
                <w:sz w:val="24"/>
                <w:szCs w:val="24"/>
              </w:rPr>
            </w:pPr>
            <w:r w:rsidRPr="000E6B36">
              <w:rPr>
                <w:rFonts w:ascii="Times New Roman" w:eastAsia="Times New Roman" w:hAnsi="Times New Roman" w:cs="Times New Roman"/>
                <w:kern w:val="0"/>
                <w:sz w:val="24"/>
                <w:szCs w:val="24"/>
                <w14:ligatures w14:val="none"/>
              </w:rPr>
              <w:t>0.0019</w:t>
            </w:r>
          </w:p>
        </w:tc>
      </w:tr>
      <w:tr w:rsidR="00610739" w:rsidRPr="000E6B36" w14:paraId="34069EBD" w14:textId="77777777" w:rsidTr="000B1CDB">
        <w:tc>
          <w:tcPr>
            <w:tcW w:w="2977" w:type="dxa"/>
          </w:tcPr>
          <w:p w14:paraId="7CD6484E" w14:textId="74D2EC50"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Bu</w:t>
            </w:r>
            <w:r w:rsidR="007F7326" w:rsidRPr="000E6B36">
              <w:rPr>
                <w:rFonts w:ascii="Times New Roman" w:hAnsi="Times New Roman" w:cs="Times New Roman"/>
                <w:bCs/>
                <w:sz w:val="24"/>
                <w:szCs w:val="24"/>
              </w:rPr>
              <w:t>l</w:t>
            </w:r>
            <w:r w:rsidRPr="000E6B36">
              <w:rPr>
                <w:rFonts w:ascii="Times New Roman" w:hAnsi="Times New Roman" w:cs="Times New Roman"/>
                <w:bCs/>
                <w:sz w:val="24"/>
                <w:szCs w:val="24"/>
              </w:rPr>
              <w:t>ky disease</w:t>
            </w:r>
          </w:p>
        </w:tc>
        <w:tc>
          <w:tcPr>
            <w:tcW w:w="2693" w:type="dxa"/>
          </w:tcPr>
          <w:p w14:paraId="43A0CDF9" w14:textId="49F79DF4"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No vs. Yes</w:t>
            </w:r>
          </w:p>
        </w:tc>
        <w:tc>
          <w:tcPr>
            <w:tcW w:w="2268" w:type="dxa"/>
          </w:tcPr>
          <w:p w14:paraId="0B0AAA31" w14:textId="1DD62891"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 xml:space="preserve">0.450 </w:t>
            </w:r>
            <w:r w:rsidRPr="000E6B36">
              <w:rPr>
                <w:rFonts w:ascii="Times New Roman" w:hAnsi="Times New Roman" w:cs="Times New Roman"/>
                <w:sz w:val="24"/>
                <w:szCs w:val="24"/>
              </w:rPr>
              <w:t>[0.233-0.869]</w:t>
            </w:r>
          </w:p>
        </w:tc>
        <w:tc>
          <w:tcPr>
            <w:tcW w:w="1134" w:type="dxa"/>
          </w:tcPr>
          <w:p w14:paraId="332FE062" w14:textId="6BEFB51F" w:rsidR="00610739" w:rsidRPr="000E6B36" w:rsidRDefault="00610739" w:rsidP="00C9355E">
            <w:pPr>
              <w:spacing w:line="480" w:lineRule="auto"/>
              <w:rPr>
                <w:rFonts w:ascii="Times New Roman" w:hAnsi="Times New Roman" w:cs="Times New Roman"/>
                <w:bCs/>
                <w:sz w:val="24"/>
                <w:szCs w:val="24"/>
              </w:rPr>
            </w:pPr>
            <w:r w:rsidRPr="000E6B36">
              <w:rPr>
                <w:rFonts w:ascii="Times New Roman" w:eastAsia="Times New Roman" w:hAnsi="Times New Roman" w:cs="Times New Roman"/>
                <w:kern w:val="0"/>
                <w:sz w:val="24"/>
                <w:szCs w:val="24"/>
                <w14:ligatures w14:val="none"/>
              </w:rPr>
              <w:t>0.0174</w:t>
            </w:r>
          </w:p>
        </w:tc>
      </w:tr>
      <w:tr w:rsidR="00610739" w:rsidRPr="000E6B36" w14:paraId="4F434366" w14:textId="77777777" w:rsidTr="000B1CDB">
        <w:tc>
          <w:tcPr>
            <w:tcW w:w="2977" w:type="dxa"/>
          </w:tcPr>
          <w:p w14:paraId="2C4BF701" w14:textId="58ED50C7"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Tumor size</w:t>
            </w:r>
          </w:p>
        </w:tc>
        <w:tc>
          <w:tcPr>
            <w:tcW w:w="2693" w:type="dxa"/>
          </w:tcPr>
          <w:p w14:paraId="794FB5F4" w14:textId="2C0421EF"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w:t>
            </w:r>
          </w:p>
        </w:tc>
        <w:tc>
          <w:tcPr>
            <w:tcW w:w="2268" w:type="dxa"/>
          </w:tcPr>
          <w:p w14:paraId="0204549F" w14:textId="616C38B5" w:rsidR="00610739" w:rsidRPr="000E6B36" w:rsidRDefault="00610739" w:rsidP="00C9355E">
            <w:pPr>
              <w:spacing w:line="480" w:lineRule="auto"/>
              <w:rPr>
                <w:rFonts w:ascii="Times New Roman" w:hAnsi="Times New Roman" w:cs="Times New Roman"/>
                <w:bCs/>
                <w:sz w:val="24"/>
                <w:szCs w:val="24"/>
              </w:rPr>
            </w:pPr>
            <w:r w:rsidRPr="000E6B36">
              <w:rPr>
                <w:rFonts w:ascii="Times New Roman" w:hAnsi="Times New Roman" w:cs="Times New Roman"/>
                <w:bCs/>
                <w:sz w:val="24"/>
                <w:szCs w:val="24"/>
              </w:rPr>
              <w:t xml:space="preserve">1.004 </w:t>
            </w:r>
            <w:r w:rsidRPr="000E6B36">
              <w:rPr>
                <w:rFonts w:ascii="Times New Roman" w:hAnsi="Times New Roman" w:cs="Times New Roman"/>
                <w:sz w:val="24"/>
                <w:szCs w:val="24"/>
              </w:rPr>
              <w:t>[0.998-1.010]</w:t>
            </w:r>
          </w:p>
        </w:tc>
        <w:tc>
          <w:tcPr>
            <w:tcW w:w="1134" w:type="dxa"/>
          </w:tcPr>
          <w:p w14:paraId="7B2EF85A" w14:textId="6ADA1728" w:rsidR="00610739" w:rsidRPr="000E6B36" w:rsidRDefault="00610739" w:rsidP="00C9355E">
            <w:pPr>
              <w:spacing w:line="480" w:lineRule="auto"/>
              <w:rPr>
                <w:rFonts w:ascii="Times New Roman" w:hAnsi="Times New Roman" w:cs="Times New Roman"/>
                <w:bCs/>
                <w:sz w:val="24"/>
                <w:szCs w:val="24"/>
              </w:rPr>
            </w:pPr>
            <w:r w:rsidRPr="000E6B36">
              <w:rPr>
                <w:rFonts w:ascii="Times New Roman" w:eastAsia="Times New Roman" w:hAnsi="Times New Roman" w:cs="Times New Roman"/>
                <w:kern w:val="0"/>
                <w:sz w:val="24"/>
                <w:szCs w:val="24"/>
                <w14:ligatures w14:val="none"/>
              </w:rPr>
              <w:t>0.1527</w:t>
            </w:r>
          </w:p>
        </w:tc>
      </w:tr>
    </w:tbl>
    <w:p w14:paraId="6D2E0B0E" w14:textId="7B0EF63C" w:rsidR="00893104" w:rsidRPr="000E6B36" w:rsidRDefault="00C9355E" w:rsidP="00670755">
      <w:pPr>
        <w:spacing w:after="240" w:line="480" w:lineRule="auto"/>
        <w:rPr>
          <w:rFonts w:ascii="Times New Roman" w:hAnsi="Times New Roman" w:cs="Times New Roman"/>
          <w:sz w:val="24"/>
          <w:szCs w:val="24"/>
        </w:rPr>
      </w:pPr>
      <w:proofErr w:type="spellStart"/>
      <w:r w:rsidRPr="000E6B36">
        <w:rPr>
          <w:rFonts w:ascii="Times New Roman" w:hAnsi="Times New Roman" w:cs="Times New Roman"/>
          <w:bCs/>
          <w:sz w:val="24"/>
          <w:szCs w:val="24"/>
          <w:vertAlign w:val="superscript"/>
        </w:rPr>
        <w:t>a</w:t>
      </w:r>
      <w:r w:rsidRPr="000E6B36">
        <w:rPr>
          <w:rFonts w:ascii="Times New Roman" w:hAnsi="Times New Roman" w:cs="Times New Roman"/>
          <w:bCs/>
          <w:sz w:val="24"/>
          <w:szCs w:val="24"/>
        </w:rPr>
        <w:t>Assessed</w:t>
      </w:r>
      <w:proofErr w:type="spellEnd"/>
      <w:r w:rsidRPr="000E6B36">
        <w:rPr>
          <w:rFonts w:ascii="Times New Roman" w:hAnsi="Times New Roman" w:cs="Times New Roman"/>
          <w:bCs/>
          <w:sz w:val="24"/>
          <w:szCs w:val="24"/>
        </w:rPr>
        <w:t xml:space="preserve"> by </w:t>
      </w:r>
      <w:r w:rsidR="00681B06" w:rsidRPr="000E6B36">
        <w:rPr>
          <w:rFonts w:ascii="Times New Roman" w:hAnsi="Times New Roman" w:cs="Times New Roman"/>
          <w:bCs/>
          <w:sz w:val="24"/>
          <w:szCs w:val="24"/>
        </w:rPr>
        <w:t>multivariate</w:t>
      </w:r>
      <w:r w:rsidRPr="000E6B36">
        <w:rPr>
          <w:rFonts w:ascii="Times New Roman" w:hAnsi="Times New Roman" w:cs="Times New Roman"/>
          <w:bCs/>
          <w:sz w:val="24"/>
          <w:szCs w:val="24"/>
        </w:rPr>
        <w:t xml:space="preserve"> Cox regression based on baseline concentration level (</w:t>
      </w:r>
      <w:r w:rsidR="00681B06" w:rsidRPr="000E6B36">
        <w:rPr>
          <w:rFonts w:ascii="Times New Roman" w:hAnsi="Times New Roman" w:cs="Times New Roman"/>
          <w:bCs/>
          <w:sz w:val="24"/>
          <w:szCs w:val="24"/>
        </w:rPr>
        <w:t>OS</w:t>
      </w:r>
      <w:r w:rsidRPr="000E6B36">
        <w:rPr>
          <w:rFonts w:ascii="Times New Roman" w:hAnsi="Times New Roman" w:cs="Times New Roman"/>
          <w:bCs/>
          <w:sz w:val="24"/>
          <w:szCs w:val="24"/>
        </w:rPr>
        <w:t xml:space="preserve"> ~ Concentration level + Treatment + Concentration level: Treatment</w:t>
      </w:r>
      <w:r w:rsidR="00681B06" w:rsidRPr="000E6B36">
        <w:rPr>
          <w:rFonts w:ascii="Times New Roman" w:hAnsi="Times New Roman" w:cs="Times New Roman"/>
          <w:bCs/>
          <w:sz w:val="24"/>
          <w:szCs w:val="24"/>
        </w:rPr>
        <w:t xml:space="preserve"> + ECOG + Bulky dis</w:t>
      </w:r>
      <w:r w:rsidR="007B38E1" w:rsidRPr="000E6B36">
        <w:rPr>
          <w:rFonts w:ascii="Times New Roman" w:hAnsi="Times New Roman" w:cs="Times New Roman"/>
          <w:bCs/>
          <w:sz w:val="24"/>
          <w:szCs w:val="24"/>
        </w:rPr>
        <w:t>ease + Tumor size</w:t>
      </w:r>
      <w:r w:rsidRPr="000E6B36">
        <w:rPr>
          <w:rFonts w:ascii="Times New Roman" w:hAnsi="Times New Roman" w:cs="Times New Roman"/>
          <w:bCs/>
          <w:sz w:val="24"/>
          <w:szCs w:val="24"/>
        </w:rPr>
        <w:t xml:space="preserve">) in patients with </w:t>
      </w:r>
      <w:proofErr w:type="spellStart"/>
      <w:r w:rsidRPr="000E6B36">
        <w:rPr>
          <w:rFonts w:ascii="Times New Roman" w:hAnsi="Times New Roman" w:cs="Times New Roman"/>
          <w:bCs/>
          <w:sz w:val="24"/>
          <w:szCs w:val="24"/>
        </w:rPr>
        <w:t>iNHL</w:t>
      </w:r>
      <w:proofErr w:type="spellEnd"/>
      <w:r w:rsidRPr="000E6B36">
        <w:rPr>
          <w:rFonts w:ascii="Times New Roman" w:hAnsi="Times New Roman" w:cs="Times New Roman"/>
          <w:bCs/>
          <w:sz w:val="24"/>
          <w:szCs w:val="24"/>
        </w:rPr>
        <w:t>.</w:t>
      </w:r>
      <w:r w:rsidR="007B38E1" w:rsidRPr="000E6B36">
        <w:rPr>
          <w:rFonts w:ascii="Times New Roman" w:hAnsi="Times New Roman" w:cs="Times New Roman"/>
          <w:bCs/>
          <w:sz w:val="24"/>
          <w:szCs w:val="24"/>
        </w:rPr>
        <w:t xml:space="preserve"> The covariates</w:t>
      </w:r>
      <w:r w:rsidR="000F50F6" w:rsidRPr="000E6B36">
        <w:rPr>
          <w:rFonts w:ascii="Times New Roman" w:hAnsi="Times New Roman" w:cs="Times New Roman"/>
          <w:bCs/>
          <w:sz w:val="24"/>
          <w:szCs w:val="24"/>
        </w:rPr>
        <w:t xml:space="preserve"> were selected as the top three clinical variables associated with O</w:t>
      </w:r>
      <w:r w:rsidR="00923290" w:rsidRPr="000E6B36">
        <w:rPr>
          <w:rFonts w:ascii="Times New Roman" w:hAnsi="Times New Roman" w:cs="Times New Roman"/>
          <w:bCs/>
          <w:sz w:val="24"/>
          <w:szCs w:val="24"/>
        </w:rPr>
        <w:t xml:space="preserve">S as indicated by separate Cox regression by clinical </w:t>
      </w:r>
      <w:r w:rsidR="00DC34B6" w:rsidRPr="000E6B36">
        <w:rPr>
          <w:rFonts w:ascii="Times New Roman" w:hAnsi="Times New Roman" w:cs="Times New Roman"/>
          <w:bCs/>
          <w:sz w:val="24"/>
          <w:szCs w:val="24"/>
        </w:rPr>
        <w:t>variable</w:t>
      </w:r>
      <w:r w:rsidR="000F50F6" w:rsidRPr="000E6B36">
        <w:rPr>
          <w:rFonts w:ascii="Times New Roman" w:hAnsi="Times New Roman" w:cs="Times New Roman"/>
          <w:bCs/>
          <w:sz w:val="24"/>
          <w:szCs w:val="24"/>
        </w:rPr>
        <w:t>.</w:t>
      </w:r>
      <w:r w:rsidRPr="000E6B36">
        <w:rPr>
          <w:rFonts w:ascii="Times New Roman" w:hAnsi="Times New Roman" w:cs="Times New Roman"/>
          <w:bCs/>
          <w:sz w:val="24"/>
          <w:szCs w:val="24"/>
        </w:rPr>
        <w:br/>
      </w:r>
      <w:r w:rsidR="00670755" w:rsidRPr="000E6B36">
        <w:rPr>
          <w:rFonts w:ascii="Times New Roman" w:hAnsi="Times New Roman" w:cs="Times New Roman"/>
          <w:sz w:val="24"/>
          <w:szCs w:val="24"/>
        </w:rPr>
        <w:t xml:space="preserve">C, </w:t>
      </w:r>
      <w:proofErr w:type="spellStart"/>
      <w:r w:rsidR="00670755" w:rsidRPr="000E6B36">
        <w:rPr>
          <w:rFonts w:ascii="Times New Roman" w:hAnsi="Times New Roman" w:cs="Times New Roman"/>
          <w:sz w:val="24"/>
          <w:szCs w:val="24"/>
        </w:rPr>
        <w:t>copanlisib</w:t>
      </w:r>
      <w:proofErr w:type="spellEnd"/>
      <w:r w:rsidR="00670755" w:rsidRPr="000E6B36">
        <w:rPr>
          <w:rFonts w:ascii="Times New Roman" w:hAnsi="Times New Roman" w:cs="Times New Roman"/>
          <w:sz w:val="24"/>
          <w:szCs w:val="24"/>
        </w:rPr>
        <w:t>; P, placebo; R, rituximab</w:t>
      </w:r>
    </w:p>
    <w:p w14:paraId="69339604" w14:textId="77777777" w:rsidR="00670755" w:rsidRPr="000E6B36" w:rsidRDefault="00670755" w:rsidP="00670755">
      <w:pPr>
        <w:spacing w:after="240" w:line="480" w:lineRule="auto"/>
        <w:rPr>
          <w:rFonts w:ascii="Times New Roman" w:hAnsi="Times New Roman" w:cs="Times New Roman"/>
          <w:sz w:val="24"/>
          <w:szCs w:val="24"/>
        </w:rPr>
      </w:pPr>
    </w:p>
    <w:p w14:paraId="298FFEF9" w14:textId="17FFBB1D" w:rsidR="00BC3C18" w:rsidRPr="000E6B36" w:rsidRDefault="00BC3C18" w:rsidP="00BC3C18">
      <w:pPr>
        <w:spacing w:before="360" w:after="240" w:line="480" w:lineRule="auto"/>
        <w:rPr>
          <w:rFonts w:ascii="Times New Roman" w:hAnsi="Times New Roman" w:cs="Times New Roman"/>
          <w:b/>
          <w:sz w:val="24"/>
          <w:szCs w:val="28"/>
        </w:rPr>
      </w:pPr>
      <w:r w:rsidRPr="000E6B36">
        <w:rPr>
          <w:rFonts w:ascii="Times New Roman" w:hAnsi="Times New Roman" w:cs="Times New Roman"/>
          <w:b/>
          <w:sz w:val="24"/>
          <w:szCs w:val="28"/>
        </w:rPr>
        <w:t>References</w:t>
      </w:r>
    </w:p>
    <w:p w14:paraId="143561EA" w14:textId="77777777" w:rsidR="00BC3C18" w:rsidRPr="000E6B36" w:rsidRDefault="00BC3C18" w:rsidP="00BC3C18">
      <w:pPr>
        <w:pStyle w:val="EndNoteBibliography"/>
        <w:spacing w:after="240" w:line="480" w:lineRule="auto"/>
        <w:rPr>
          <w:rFonts w:ascii="Times New Roman" w:hAnsi="Times New Roman" w:cs="Times New Roman"/>
          <w:noProof w:val="0"/>
          <w:sz w:val="24"/>
          <w:szCs w:val="24"/>
        </w:rPr>
      </w:pPr>
      <w:r w:rsidRPr="000E6B36">
        <w:rPr>
          <w:rFonts w:ascii="Times New Roman" w:hAnsi="Times New Roman" w:cs="Times New Roman"/>
          <w:bCs/>
          <w:noProof w:val="0"/>
          <w:sz w:val="24"/>
          <w:szCs w:val="24"/>
        </w:rPr>
        <w:fldChar w:fldCharType="begin"/>
      </w:r>
      <w:r w:rsidRPr="000E6B36">
        <w:rPr>
          <w:rFonts w:ascii="Times New Roman" w:hAnsi="Times New Roman" w:cs="Times New Roman"/>
          <w:bCs/>
          <w:noProof w:val="0"/>
          <w:sz w:val="24"/>
          <w:szCs w:val="24"/>
        </w:rPr>
        <w:instrText xml:space="preserve"> ADDIN EN.REFLIST </w:instrText>
      </w:r>
      <w:r w:rsidRPr="000E6B36">
        <w:rPr>
          <w:rFonts w:ascii="Times New Roman" w:hAnsi="Times New Roman" w:cs="Times New Roman"/>
          <w:bCs/>
          <w:noProof w:val="0"/>
          <w:sz w:val="24"/>
          <w:szCs w:val="24"/>
        </w:rPr>
        <w:fldChar w:fldCharType="separate"/>
      </w:r>
      <w:r w:rsidRPr="000E6B36">
        <w:rPr>
          <w:rFonts w:ascii="Times New Roman" w:hAnsi="Times New Roman" w:cs="Times New Roman"/>
          <w:noProof w:val="0"/>
          <w:sz w:val="24"/>
          <w:szCs w:val="24"/>
        </w:rPr>
        <w:t>1.</w:t>
      </w:r>
      <w:r w:rsidRPr="000E6B36">
        <w:rPr>
          <w:rFonts w:ascii="Times New Roman" w:hAnsi="Times New Roman" w:cs="Times New Roman"/>
          <w:noProof w:val="0"/>
          <w:sz w:val="24"/>
          <w:szCs w:val="24"/>
        </w:rPr>
        <w:tab/>
        <w:t>Matasar MJ, Capra M, Özcan M, Lv F, Li W, Yañez E, et al. Copanlisib plus rituximab versus placebo plus rituximab in patients with relapsed indolent non-Hodgkin lymphoma (CHRONOS-3): a double-blind, randomised, placebo-controlled, phase 3 trial. Lancet Oncol 2021;22:678-89.</w:t>
      </w:r>
    </w:p>
    <w:p w14:paraId="5EF9FE1C" w14:textId="77777777" w:rsidR="00BC3C18" w:rsidRPr="000E6B36" w:rsidRDefault="00BC3C18" w:rsidP="00BC3C18">
      <w:pPr>
        <w:pStyle w:val="EndNoteBibliography"/>
        <w:spacing w:after="240" w:line="480" w:lineRule="auto"/>
        <w:rPr>
          <w:rFonts w:ascii="Times New Roman" w:hAnsi="Times New Roman" w:cs="Times New Roman"/>
          <w:noProof w:val="0"/>
          <w:sz w:val="24"/>
          <w:szCs w:val="24"/>
        </w:rPr>
      </w:pPr>
      <w:r w:rsidRPr="000E6B36">
        <w:rPr>
          <w:rFonts w:ascii="Times New Roman" w:hAnsi="Times New Roman" w:cs="Times New Roman"/>
          <w:noProof w:val="0"/>
          <w:sz w:val="24"/>
          <w:szCs w:val="24"/>
        </w:rPr>
        <w:t>2.</w:t>
      </w:r>
      <w:r w:rsidRPr="000E6B36">
        <w:rPr>
          <w:rFonts w:ascii="Times New Roman" w:hAnsi="Times New Roman" w:cs="Times New Roman"/>
          <w:noProof w:val="0"/>
          <w:sz w:val="24"/>
          <w:szCs w:val="24"/>
        </w:rPr>
        <w:tab/>
        <w:t>Mafra A, Laversanne M, Gospodarowicz M, Klinger P, De Paula Silva N, Piñeros M, et al. Global patterns of non-Hodgkin lymphoma in 2020. Int J Cancer 2022;151:1474-81.</w:t>
      </w:r>
    </w:p>
    <w:p w14:paraId="3796698A" w14:textId="77777777" w:rsidR="00BC3C18" w:rsidRPr="000E6B36" w:rsidRDefault="00BC3C18" w:rsidP="00BC3C18">
      <w:pPr>
        <w:pStyle w:val="EndNoteBibliography"/>
        <w:spacing w:after="240" w:line="480" w:lineRule="auto"/>
        <w:rPr>
          <w:rFonts w:ascii="Times New Roman" w:hAnsi="Times New Roman" w:cs="Times New Roman"/>
          <w:noProof w:val="0"/>
          <w:sz w:val="24"/>
          <w:szCs w:val="24"/>
        </w:rPr>
      </w:pPr>
      <w:r w:rsidRPr="000E6B36">
        <w:rPr>
          <w:rFonts w:ascii="Times New Roman" w:hAnsi="Times New Roman" w:cs="Times New Roman"/>
          <w:noProof w:val="0"/>
          <w:sz w:val="24"/>
          <w:szCs w:val="24"/>
        </w:rPr>
        <w:t>3.</w:t>
      </w:r>
      <w:r w:rsidRPr="000E6B36">
        <w:rPr>
          <w:rFonts w:ascii="Times New Roman" w:hAnsi="Times New Roman" w:cs="Times New Roman"/>
          <w:noProof w:val="0"/>
          <w:sz w:val="24"/>
          <w:szCs w:val="24"/>
        </w:rPr>
        <w:tab/>
        <w:t>Thandra KC, Barsouk A, Saginala K, Padala SA, Barsouk A, Rawla P. Epidemiology of non-Hodgkin's lymphoma. Med Sci 2021;9:5.</w:t>
      </w:r>
    </w:p>
    <w:p w14:paraId="205BA628" w14:textId="77777777" w:rsidR="00BC3C18" w:rsidRPr="000E6B36" w:rsidRDefault="00BC3C18" w:rsidP="00BC3C18">
      <w:pPr>
        <w:pStyle w:val="EndNoteBibliography"/>
        <w:spacing w:after="240" w:line="480" w:lineRule="auto"/>
        <w:rPr>
          <w:rFonts w:ascii="Times New Roman" w:hAnsi="Times New Roman" w:cs="Times New Roman"/>
          <w:noProof w:val="0"/>
          <w:sz w:val="24"/>
          <w:szCs w:val="24"/>
        </w:rPr>
      </w:pPr>
      <w:r w:rsidRPr="000E6B36">
        <w:rPr>
          <w:rFonts w:ascii="Times New Roman" w:hAnsi="Times New Roman" w:cs="Times New Roman"/>
          <w:noProof w:val="0"/>
          <w:sz w:val="24"/>
          <w:szCs w:val="24"/>
        </w:rPr>
        <w:t>4.</w:t>
      </w:r>
      <w:r w:rsidRPr="000E6B36">
        <w:rPr>
          <w:rFonts w:ascii="Times New Roman" w:hAnsi="Times New Roman" w:cs="Times New Roman"/>
          <w:noProof w:val="0"/>
          <w:sz w:val="24"/>
          <w:szCs w:val="24"/>
        </w:rPr>
        <w:tab/>
        <w:t xml:space="preserve">National Cancer Institute. SEER Incidence Data, November 2022 Submission (1975-2020), SEER 22 registries. Available at: </w:t>
      </w:r>
      <w:hyperlink r:id="rId14" w:history="1">
        <w:r w:rsidRPr="000E6B36">
          <w:rPr>
            <w:rStyle w:val="Hyperlink"/>
            <w:rFonts w:ascii="Times New Roman" w:hAnsi="Times New Roman" w:cs="Times New Roman"/>
            <w:noProof w:val="0"/>
            <w:sz w:val="24"/>
            <w:szCs w:val="24"/>
          </w:rPr>
          <w:t>https://seer.cancer.gov/statistics-network/explorer/</w:t>
        </w:r>
      </w:hyperlink>
      <w:r w:rsidRPr="000E6B36">
        <w:rPr>
          <w:rFonts w:ascii="Times New Roman" w:hAnsi="Times New Roman" w:cs="Times New Roman"/>
          <w:noProof w:val="0"/>
          <w:sz w:val="24"/>
          <w:szCs w:val="24"/>
        </w:rPr>
        <w:t>. Accessed November 10, 2023.</w:t>
      </w:r>
    </w:p>
    <w:p w14:paraId="770209E5" w14:textId="77777777" w:rsidR="00BC3C18" w:rsidRPr="000E6B36" w:rsidRDefault="00BC3C18" w:rsidP="00BC3C18">
      <w:pPr>
        <w:pStyle w:val="EndNoteBibliography"/>
        <w:spacing w:after="240" w:line="480" w:lineRule="auto"/>
        <w:rPr>
          <w:rFonts w:ascii="Times New Roman" w:hAnsi="Times New Roman" w:cs="Times New Roman"/>
          <w:bCs/>
          <w:noProof w:val="0"/>
          <w:sz w:val="24"/>
          <w:szCs w:val="24"/>
        </w:rPr>
      </w:pPr>
      <w:r w:rsidRPr="000E6B36">
        <w:rPr>
          <w:rFonts w:ascii="Times New Roman" w:hAnsi="Times New Roman" w:cs="Times New Roman"/>
          <w:noProof w:val="0"/>
          <w:sz w:val="24"/>
          <w:szCs w:val="24"/>
        </w:rPr>
        <w:t>5.</w:t>
      </w:r>
      <w:r w:rsidRPr="000E6B36">
        <w:rPr>
          <w:rFonts w:ascii="Times New Roman" w:hAnsi="Times New Roman" w:cs="Times New Roman"/>
          <w:noProof w:val="0"/>
          <w:sz w:val="24"/>
          <w:szCs w:val="24"/>
        </w:rPr>
        <w:tab/>
        <w:t>Casey M, Odhiambo L, Aggarwal N, Shoukier M, Islam KM, Cortes J. Representation of the population in need for pivotal clinical trials in lymphomas. Blood 2023;142:846-55.</w:t>
      </w:r>
      <w:r w:rsidRPr="000E6B36">
        <w:rPr>
          <w:rFonts w:ascii="Times New Roman" w:hAnsi="Times New Roman" w:cs="Times New Roman"/>
          <w:bCs/>
          <w:noProof w:val="0"/>
          <w:sz w:val="24"/>
          <w:szCs w:val="24"/>
        </w:rPr>
        <w:fldChar w:fldCharType="end"/>
      </w:r>
    </w:p>
    <w:p w14:paraId="5CD9C60E" w14:textId="77777777" w:rsidR="00BC3C18" w:rsidRPr="000E6B36" w:rsidRDefault="00BC3C18">
      <w:pPr>
        <w:rPr>
          <w:rFonts w:ascii="Times New Roman" w:hAnsi="Times New Roman" w:cs="Times New Roman"/>
        </w:rPr>
      </w:pPr>
      <w:bookmarkStart w:id="0" w:name="_GoBack"/>
      <w:bookmarkEnd w:id="0"/>
    </w:p>
    <w:sectPr w:rsidR="00BC3C18" w:rsidRPr="000E6B36" w:rsidSect="00C63A5D">
      <w:footerReference w:type="even" r:id="rId15"/>
      <w:footerReference w:type="default" r:id="rId16"/>
      <w:footerReference w:type="firs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BC4A4F" w14:textId="77777777" w:rsidR="002E3C1E" w:rsidRDefault="002E3C1E">
      <w:pPr>
        <w:spacing w:after="0" w:line="240" w:lineRule="auto"/>
      </w:pPr>
      <w:r>
        <w:separator/>
      </w:r>
    </w:p>
  </w:endnote>
  <w:endnote w:type="continuationSeparator" w:id="0">
    <w:p w14:paraId="750AFCD0" w14:textId="77777777" w:rsidR="002E3C1E" w:rsidRDefault="002E3C1E">
      <w:pPr>
        <w:spacing w:after="0" w:line="240" w:lineRule="auto"/>
      </w:pPr>
      <w:r>
        <w:continuationSeparator/>
      </w:r>
    </w:p>
  </w:endnote>
  <w:endnote w:type="continuationNotice" w:id="1">
    <w:p w14:paraId="0CFEDAA4" w14:textId="77777777" w:rsidR="002E3C1E" w:rsidRDefault="002E3C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2F5E0" w14:textId="25F2ACF1" w:rsidR="001034D8" w:rsidRDefault="001034D8">
    <w:pPr>
      <w:pStyle w:val="Footer"/>
    </w:pPr>
    <w:r>
      <w:rPr>
        <w:noProof/>
        <w:lang w:val="en-IN" w:eastAsia="en-IN"/>
      </w:rPr>
      <mc:AlternateContent>
        <mc:Choice Requires="wps">
          <w:drawing>
            <wp:anchor distT="0" distB="0" distL="0" distR="0" simplePos="0" relativeHeight="251658241" behindDoc="0" locked="0" layoutInCell="1" allowOverlap="1" wp14:anchorId="69E14D66" wp14:editId="6342B704">
              <wp:simplePos x="635" y="635"/>
              <wp:positionH relativeFrom="page">
                <wp:align>right</wp:align>
              </wp:positionH>
              <wp:positionV relativeFrom="page">
                <wp:align>bottom</wp:align>
              </wp:positionV>
              <wp:extent cx="1606550" cy="561975"/>
              <wp:effectExtent l="0" t="0" r="0" b="0"/>
              <wp:wrapNone/>
              <wp:docPr id="1789076358" name="Text Box 2" descr="RESTRICTED">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ftr"/>
                  </a:ext>
                </a:extLst>
              </wp:docPr>
              <wp:cNvGraphicFramePr/>
              <a:graphic xmlns:a="http://schemas.openxmlformats.org/drawingml/2006/main">
                <a:graphicData uri="http://schemas.microsoft.com/office/word/2010/wordprocessingShape">
                  <wps:wsp>
                    <wps:cNvSpPr txBox="1"/>
                    <wps:spPr>
                      <a:xfrm>
                        <a:off x="0" y="0"/>
                        <a:ext cx="1606550" cy="561975"/>
                      </a:xfrm>
                      <a:prstGeom prst="rect">
                        <a:avLst/>
                      </a:prstGeom>
                      <a:noFill/>
                      <a:ln>
                        <a:noFill/>
                      </a:ln>
                    </wps:spPr>
                    <wps:txbx>
                      <w:txbxContent>
                        <w:p w14:paraId="4D03C5C0" w14:textId="24C63742" w:rsidR="001034D8" w:rsidRPr="001034D8" w:rsidRDefault="001034D8" w:rsidP="001034D8">
                          <w:pPr>
                            <w:spacing w:after="0"/>
                            <w:rPr>
                              <w:rFonts w:ascii="Calibri" w:eastAsia="Calibri" w:hAnsi="Calibri" w:cs="Calibri"/>
                              <w:noProof/>
                              <w:color w:val="FF8939"/>
                              <w:sz w:val="44"/>
                              <w:szCs w:val="44"/>
                            </w:rPr>
                          </w:pPr>
                          <w:r w:rsidRPr="001034D8">
                            <w:rPr>
                              <w:rFonts w:ascii="Calibri" w:eastAsia="Calibri" w:hAnsi="Calibri" w:cs="Calibri"/>
                              <w:noProof/>
                              <w:color w:val="FF8939"/>
                              <w:sz w:val="44"/>
                              <w:szCs w:val="44"/>
                            </w:rPr>
                            <w:t>RESTRICTED</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9E14D66" id="_x0000_t202" coordsize="21600,21600" o:spt="202" path="m,l,21600r21600,l21600,xe">
              <v:stroke joinstyle="miter"/>
              <v:path gradientshapeok="t" o:connecttype="rect"/>
            </v:shapetype>
            <v:shape id="Text Box 2" o:spid="_x0000_s1026" type="#_x0000_t202" alt="RESTRICTED" style="position:absolute;margin-left:75.3pt;margin-top:0;width:126.5pt;height:44.25pt;z-index:251658241;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" filled="f" stroked="f">
              <v:textbox style="mso-fit-shape-to-text:t" inset="0,0,20pt,15pt">
                <w:txbxContent>
                  <w:p w14:paraId="4D03C5C0" w14:textId="24C63742" w:rsidR="001034D8" w:rsidRPr="001034D8" w:rsidRDefault="001034D8" w:rsidP="001034D8">
                    <w:pPr>
                      <w:spacing w:after="0"/>
                      <w:rPr>
                        <w:rFonts w:ascii="Calibri" w:eastAsia="Calibri" w:hAnsi="Calibri" w:cs="Calibri"/>
                        <w:noProof/>
                        <w:color w:val="FF8939"/>
                        <w:sz w:val="44"/>
                        <w:szCs w:val="44"/>
                      </w:rPr>
                    </w:pPr>
                    <w:r w:rsidRPr="001034D8">
                      <w:rPr>
                        <w:rFonts w:ascii="Calibri" w:eastAsia="Calibri" w:hAnsi="Calibri" w:cs="Calibri"/>
                        <w:noProof/>
                        <w:color w:val="FF8939"/>
                        <w:sz w:val="44"/>
                        <w:szCs w:val="44"/>
                      </w:rPr>
                      <w:t>RESTRICTED</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FE0E89" w14:textId="29FF0899" w:rsidR="00474229" w:rsidRPr="002D1D64" w:rsidRDefault="001034D8">
    <w:pPr>
      <w:pStyle w:val="Footer"/>
      <w:jc w:val="right"/>
      <w:rPr>
        <w:rFonts w:ascii="Times New Roman" w:hAnsi="Times New Roman" w:cs="Times New Roman"/>
        <w:sz w:val="24"/>
        <w:szCs w:val="24"/>
      </w:rPr>
    </w:pPr>
    <w:r>
      <w:rPr>
        <w:noProof/>
        <w:lang w:val="en-IN" w:eastAsia="en-IN"/>
      </w:rPr>
      <mc:AlternateContent>
        <mc:Choice Requires="wps">
          <w:drawing>
            <wp:anchor distT="0" distB="0" distL="0" distR="0" simplePos="0" relativeHeight="251658242" behindDoc="0" locked="0" layoutInCell="1" allowOverlap="1" wp14:anchorId="37F99AD1" wp14:editId="4A71A080">
              <wp:simplePos x="635" y="635"/>
              <wp:positionH relativeFrom="page">
                <wp:align>right</wp:align>
              </wp:positionH>
              <wp:positionV relativeFrom="page">
                <wp:align>bottom</wp:align>
              </wp:positionV>
              <wp:extent cx="1606550" cy="561975"/>
              <wp:effectExtent l="0" t="0" r="0" b="0"/>
              <wp:wrapNone/>
              <wp:docPr id="1211804681" name="Text Box 3" descr="RESTRICTED">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ftr"/>
                  </a:ext>
                </a:extLst>
              </wp:docPr>
              <wp:cNvGraphicFramePr/>
              <a:graphic xmlns:a="http://schemas.openxmlformats.org/drawingml/2006/main">
                <a:graphicData uri="http://schemas.microsoft.com/office/word/2010/wordprocessingShape">
                  <wps:wsp>
                    <wps:cNvSpPr txBox="1"/>
                    <wps:spPr>
                      <a:xfrm>
                        <a:off x="0" y="0"/>
                        <a:ext cx="1606550" cy="561975"/>
                      </a:xfrm>
                      <a:prstGeom prst="rect">
                        <a:avLst/>
                      </a:prstGeom>
                      <a:noFill/>
                      <a:ln>
                        <a:noFill/>
                      </a:ln>
                    </wps:spPr>
                    <wps:txbx>
                      <w:txbxContent>
                        <w:p w14:paraId="1A23E11A" w14:textId="6D7F5F23" w:rsidR="001034D8" w:rsidRPr="001034D8" w:rsidRDefault="001034D8" w:rsidP="001034D8">
                          <w:pPr>
                            <w:spacing w:after="0"/>
                            <w:rPr>
                              <w:rFonts w:ascii="Calibri" w:eastAsia="Calibri" w:hAnsi="Calibri" w:cs="Calibri"/>
                              <w:noProof/>
                              <w:color w:val="FF8939"/>
                              <w:sz w:val="44"/>
                              <w:szCs w:val="44"/>
                            </w:rPr>
                          </w:pPr>
                          <w:r w:rsidRPr="001034D8">
                            <w:rPr>
                              <w:rFonts w:ascii="Calibri" w:eastAsia="Calibri" w:hAnsi="Calibri" w:cs="Calibri"/>
                              <w:noProof/>
                              <w:color w:val="FF8939"/>
                              <w:sz w:val="44"/>
                              <w:szCs w:val="44"/>
                            </w:rPr>
                            <w:t>RESTRICTED</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7F99AD1" id="_x0000_t202" coordsize="21600,21600" o:spt="202" path="m,l,21600r21600,l21600,xe">
              <v:stroke joinstyle="miter"/>
              <v:path gradientshapeok="t" o:connecttype="rect"/>
            </v:shapetype>
            <v:shape id="Text Box 3" o:spid="_x0000_s1027" type="#_x0000_t202" alt="RESTRICTED" style="position:absolute;left:0;text-align:left;margin-left:75.3pt;margin-top:0;width:126.5pt;height:44.25pt;z-index:251658242;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" filled="f" stroked="f">
              <v:textbox style="mso-fit-shape-to-text:t" inset="0,0,20pt,15pt">
                <w:txbxContent>
                  <w:p w14:paraId="1A23E11A" w14:textId="6D7F5F23" w:rsidR="001034D8" w:rsidRPr="001034D8" w:rsidRDefault="001034D8" w:rsidP="001034D8">
                    <w:pPr>
                      <w:spacing w:after="0"/>
                      <w:rPr>
                        <w:rFonts w:ascii="Calibri" w:eastAsia="Calibri" w:hAnsi="Calibri" w:cs="Calibri"/>
                        <w:noProof/>
                        <w:color w:val="FF8939"/>
                        <w:sz w:val="44"/>
                        <w:szCs w:val="44"/>
                      </w:rPr>
                    </w:pPr>
                    <w:r w:rsidRPr="001034D8">
                      <w:rPr>
                        <w:rFonts w:ascii="Calibri" w:eastAsia="Calibri" w:hAnsi="Calibri" w:cs="Calibri"/>
                        <w:noProof/>
                        <w:color w:val="FF8939"/>
                        <w:sz w:val="44"/>
                        <w:szCs w:val="44"/>
                      </w:rPr>
                      <w:t>RESTRICTED</w:t>
                    </w:r>
                  </w:p>
                </w:txbxContent>
              </v:textbox>
              <w10:wrap anchorx="page" anchory="page"/>
            </v:shape>
          </w:pict>
        </mc:Fallback>
      </mc:AlternateContent>
    </w:r>
  </w:p>
  <w:sdt>
    <w:sdtPr>
      <w:id w:val="1710527946"/>
      <w:docPartObj>
        <w:docPartGallery w:val="Page Numbers (Bottom of Page)"/>
        <w:docPartUnique/>
      </w:docPartObj>
    </w:sdtPr>
    <w:sdtEndPr>
      <w:rPr>
        <w:rFonts w:ascii="Times New Roman" w:hAnsi="Times New Roman" w:cs="Times New Roman"/>
        <w:noProof/>
        <w:sz w:val="24"/>
        <w:szCs w:val="24"/>
      </w:rPr>
    </w:sdtEndPr>
    <w:sdtContent>
      <w:p w14:paraId="2903CBC8" w14:textId="4970ECC9" w:rsidR="00474229" w:rsidRPr="002D1D64" w:rsidRDefault="001034D8">
        <w:pPr>
          <w:pStyle w:val="Footer"/>
          <w:jc w:val="right"/>
          <w:rPr>
            <w:rFonts w:ascii="Times New Roman" w:hAnsi="Times New Roman" w:cs="Times New Roman"/>
            <w:sz w:val="24"/>
            <w:szCs w:val="24"/>
          </w:rPr>
        </w:pPr>
        <w:r w:rsidRPr="002D1D64">
          <w:rPr>
            <w:rFonts w:ascii="Times New Roman" w:hAnsi="Times New Roman" w:cs="Times New Roman"/>
            <w:sz w:val="24"/>
            <w:szCs w:val="24"/>
          </w:rPr>
          <w:fldChar w:fldCharType="begin"/>
        </w:r>
        <w:r w:rsidRPr="002D1D64">
          <w:rPr>
            <w:rFonts w:ascii="Times New Roman" w:hAnsi="Times New Roman" w:cs="Times New Roman"/>
            <w:sz w:val="24"/>
            <w:szCs w:val="24"/>
          </w:rPr>
          <w:instrText xml:space="preserve"> PAGE   \* MERGEFORMAT </w:instrText>
        </w:r>
        <w:r w:rsidRPr="002D1D64">
          <w:rPr>
            <w:rFonts w:ascii="Times New Roman" w:hAnsi="Times New Roman" w:cs="Times New Roman"/>
            <w:sz w:val="24"/>
            <w:szCs w:val="24"/>
          </w:rPr>
          <w:fldChar w:fldCharType="separate"/>
        </w:r>
        <w:r w:rsidR="002A4997">
          <w:rPr>
            <w:rFonts w:ascii="Times New Roman" w:hAnsi="Times New Roman" w:cs="Times New Roman"/>
            <w:noProof/>
            <w:sz w:val="24"/>
            <w:szCs w:val="24"/>
          </w:rPr>
          <w:t>15</w:t>
        </w:r>
        <w:r w:rsidRPr="002D1D64">
          <w:rPr>
            <w:rFonts w:ascii="Times New Roman" w:hAnsi="Times New Roman" w:cs="Times New Roman"/>
            <w:noProof/>
            <w:sz w:val="24"/>
            <w:szCs w:val="24"/>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5775CD" w14:textId="1909DBDD" w:rsidR="001034D8" w:rsidRDefault="001034D8">
    <w:pPr>
      <w:pStyle w:val="Footer"/>
    </w:pPr>
    <w:r>
      <w:rPr>
        <w:noProof/>
        <w:lang w:val="en-IN" w:eastAsia="en-IN"/>
      </w:rPr>
      <mc:AlternateContent>
        <mc:Choice Requires="wps">
          <w:drawing>
            <wp:anchor distT="0" distB="0" distL="0" distR="0" simplePos="0" relativeHeight="251658240" behindDoc="0" locked="0" layoutInCell="1" allowOverlap="1" wp14:anchorId="2A445E5D" wp14:editId="707A6086">
              <wp:simplePos x="635" y="635"/>
              <wp:positionH relativeFrom="page">
                <wp:align>right</wp:align>
              </wp:positionH>
              <wp:positionV relativeFrom="page">
                <wp:align>bottom</wp:align>
              </wp:positionV>
              <wp:extent cx="1606550" cy="561975"/>
              <wp:effectExtent l="0" t="0" r="0" b="0"/>
              <wp:wrapNone/>
              <wp:docPr id="263283503" name="Text Box 1" descr="RESTRICTED">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ftr"/>
                  </a:ext>
                </a:extLst>
              </wp:docPr>
              <wp:cNvGraphicFramePr/>
              <a:graphic xmlns:a="http://schemas.openxmlformats.org/drawingml/2006/main">
                <a:graphicData uri="http://schemas.microsoft.com/office/word/2010/wordprocessingShape">
                  <wps:wsp>
                    <wps:cNvSpPr txBox="1"/>
                    <wps:spPr>
                      <a:xfrm>
                        <a:off x="0" y="0"/>
                        <a:ext cx="1606550" cy="561975"/>
                      </a:xfrm>
                      <a:prstGeom prst="rect">
                        <a:avLst/>
                      </a:prstGeom>
                      <a:noFill/>
                      <a:ln>
                        <a:noFill/>
                      </a:ln>
                    </wps:spPr>
                    <wps:txbx>
                      <w:txbxContent>
                        <w:p w14:paraId="104A70EC" w14:textId="12DAD718" w:rsidR="001034D8" w:rsidRPr="001034D8" w:rsidRDefault="001034D8" w:rsidP="001034D8">
                          <w:pPr>
                            <w:spacing w:after="0"/>
                            <w:rPr>
                              <w:rFonts w:ascii="Calibri" w:eastAsia="Calibri" w:hAnsi="Calibri" w:cs="Calibri"/>
                              <w:noProof/>
                              <w:color w:val="FF8939"/>
                              <w:sz w:val="44"/>
                              <w:szCs w:val="44"/>
                            </w:rPr>
                          </w:pPr>
                          <w:r w:rsidRPr="001034D8">
                            <w:rPr>
                              <w:rFonts w:ascii="Calibri" w:eastAsia="Calibri" w:hAnsi="Calibri" w:cs="Calibri"/>
                              <w:noProof/>
                              <w:color w:val="FF8939"/>
                              <w:sz w:val="44"/>
                              <w:szCs w:val="44"/>
                            </w:rPr>
                            <w:t>RESTRICTED</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445E5D" id="_x0000_t202" coordsize="21600,21600" o:spt="202" path="m,l,21600r21600,l21600,xe">
              <v:stroke joinstyle="miter"/>
              <v:path gradientshapeok="t" o:connecttype="rect"/>
            </v:shapetype>
            <v:shape id="Text Box 1" o:spid="_x0000_s1028" type="#_x0000_t202" alt="RESTRICTED" style="position:absolute;margin-left:75.3pt;margin-top:0;width:126.5pt;height:44.25pt;z-index:25165824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" filled="f" stroked="f">
              <v:textbox style="mso-fit-shape-to-text:t" inset="0,0,20pt,15pt">
                <w:txbxContent>
                  <w:p w14:paraId="104A70EC" w14:textId="12DAD718" w:rsidR="001034D8" w:rsidRPr="001034D8" w:rsidRDefault="001034D8" w:rsidP="001034D8">
                    <w:pPr>
                      <w:spacing w:after="0"/>
                      <w:rPr>
                        <w:rFonts w:ascii="Calibri" w:eastAsia="Calibri" w:hAnsi="Calibri" w:cs="Calibri"/>
                        <w:noProof/>
                        <w:color w:val="FF8939"/>
                        <w:sz w:val="44"/>
                        <w:szCs w:val="44"/>
                      </w:rPr>
                    </w:pPr>
                    <w:r w:rsidRPr="001034D8">
                      <w:rPr>
                        <w:rFonts w:ascii="Calibri" w:eastAsia="Calibri" w:hAnsi="Calibri" w:cs="Calibri"/>
                        <w:noProof/>
                        <w:color w:val="FF8939"/>
                        <w:sz w:val="44"/>
                        <w:szCs w:val="44"/>
                      </w:rPr>
                      <w:t>RESTRICTED</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A546E0" w14:textId="77777777" w:rsidR="002E3C1E" w:rsidRDefault="002E3C1E">
      <w:pPr>
        <w:spacing w:after="0" w:line="240" w:lineRule="auto"/>
      </w:pPr>
      <w:r>
        <w:separator/>
      </w:r>
    </w:p>
  </w:footnote>
  <w:footnote w:type="continuationSeparator" w:id="0">
    <w:p w14:paraId="7640D2F3" w14:textId="77777777" w:rsidR="002E3C1E" w:rsidRDefault="002E3C1E">
      <w:pPr>
        <w:spacing w:after="0" w:line="240" w:lineRule="auto"/>
      </w:pPr>
      <w:r>
        <w:continuationSeparator/>
      </w:r>
    </w:p>
  </w:footnote>
  <w:footnote w:type="continuationNotice" w:id="1">
    <w:p w14:paraId="308D4929" w14:textId="77777777" w:rsidR="002E3C1E" w:rsidRDefault="002E3C1E">
      <w:pPr>
        <w:spacing w:after="0" w:line="240" w:lineRule="auto"/>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6CF7"/>
    <w:rsid w:val="000A3F36"/>
    <w:rsid w:val="000B1C57"/>
    <w:rsid w:val="000B1CDB"/>
    <w:rsid w:val="000E4A53"/>
    <w:rsid w:val="000E6B36"/>
    <w:rsid w:val="000F50F6"/>
    <w:rsid w:val="001023F7"/>
    <w:rsid w:val="001034D8"/>
    <w:rsid w:val="0013239E"/>
    <w:rsid w:val="00133889"/>
    <w:rsid w:val="001359F0"/>
    <w:rsid w:val="001B69F9"/>
    <w:rsid w:val="001C1635"/>
    <w:rsid w:val="002227E5"/>
    <w:rsid w:val="00263887"/>
    <w:rsid w:val="00285385"/>
    <w:rsid w:val="002A4997"/>
    <w:rsid w:val="002B6150"/>
    <w:rsid w:val="002D698D"/>
    <w:rsid w:val="002E3C1E"/>
    <w:rsid w:val="00301D0D"/>
    <w:rsid w:val="00303968"/>
    <w:rsid w:val="003404FB"/>
    <w:rsid w:val="00371A9F"/>
    <w:rsid w:val="003B5785"/>
    <w:rsid w:val="003F5585"/>
    <w:rsid w:val="00413057"/>
    <w:rsid w:val="00424CE5"/>
    <w:rsid w:val="00443A51"/>
    <w:rsid w:val="00474229"/>
    <w:rsid w:val="004E7868"/>
    <w:rsid w:val="00512400"/>
    <w:rsid w:val="00576535"/>
    <w:rsid w:val="005C76BD"/>
    <w:rsid w:val="005D0DA2"/>
    <w:rsid w:val="005F3E3A"/>
    <w:rsid w:val="005F6665"/>
    <w:rsid w:val="00610739"/>
    <w:rsid w:val="00657D51"/>
    <w:rsid w:val="00663F1A"/>
    <w:rsid w:val="00670755"/>
    <w:rsid w:val="00681B06"/>
    <w:rsid w:val="006842E5"/>
    <w:rsid w:val="00694D6F"/>
    <w:rsid w:val="006B6CF7"/>
    <w:rsid w:val="006D037C"/>
    <w:rsid w:val="006D7B5E"/>
    <w:rsid w:val="006E200F"/>
    <w:rsid w:val="007107CB"/>
    <w:rsid w:val="00746486"/>
    <w:rsid w:val="00762ACF"/>
    <w:rsid w:val="00765323"/>
    <w:rsid w:val="0078179D"/>
    <w:rsid w:val="007B38E1"/>
    <w:rsid w:val="007C546F"/>
    <w:rsid w:val="007D39E2"/>
    <w:rsid w:val="007F7326"/>
    <w:rsid w:val="00820180"/>
    <w:rsid w:val="00827918"/>
    <w:rsid w:val="00844774"/>
    <w:rsid w:val="008513F3"/>
    <w:rsid w:val="00863D5E"/>
    <w:rsid w:val="00893104"/>
    <w:rsid w:val="008C31D5"/>
    <w:rsid w:val="00921507"/>
    <w:rsid w:val="00923290"/>
    <w:rsid w:val="00931529"/>
    <w:rsid w:val="00941D4C"/>
    <w:rsid w:val="0095539A"/>
    <w:rsid w:val="00977013"/>
    <w:rsid w:val="0098289C"/>
    <w:rsid w:val="0099328C"/>
    <w:rsid w:val="009B20F2"/>
    <w:rsid w:val="009E1540"/>
    <w:rsid w:val="00A42AB8"/>
    <w:rsid w:val="00AC2CD7"/>
    <w:rsid w:val="00AD1770"/>
    <w:rsid w:val="00AD3EE9"/>
    <w:rsid w:val="00B26D82"/>
    <w:rsid w:val="00B36EA7"/>
    <w:rsid w:val="00B50BAF"/>
    <w:rsid w:val="00BC0B66"/>
    <w:rsid w:val="00BC3C18"/>
    <w:rsid w:val="00BE71EE"/>
    <w:rsid w:val="00BE728E"/>
    <w:rsid w:val="00BF1419"/>
    <w:rsid w:val="00C03A05"/>
    <w:rsid w:val="00C07D8E"/>
    <w:rsid w:val="00C11FB5"/>
    <w:rsid w:val="00C55EB8"/>
    <w:rsid w:val="00C560AF"/>
    <w:rsid w:val="00C63A5D"/>
    <w:rsid w:val="00C77675"/>
    <w:rsid w:val="00C9355E"/>
    <w:rsid w:val="00CF5FF7"/>
    <w:rsid w:val="00CF7E63"/>
    <w:rsid w:val="00D43B5B"/>
    <w:rsid w:val="00D548F1"/>
    <w:rsid w:val="00D63478"/>
    <w:rsid w:val="00D90A33"/>
    <w:rsid w:val="00D933C5"/>
    <w:rsid w:val="00DB1436"/>
    <w:rsid w:val="00DB48BB"/>
    <w:rsid w:val="00DC2AE0"/>
    <w:rsid w:val="00DC34B6"/>
    <w:rsid w:val="00DF508D"/>
    <w:rsid w:val="00DF790A"/>
    <w:rsid w:val="00E66B45"/>
    <w:rsid w:val="00E7107C"/>
    <w:rsid w:val="00EA3641"/>
    <w:rsid w:val="00EB7420"/>
    <w:rsid w:val="00EC3DFD"/>
    <w:rsid w:val="00ED4917"/>
    <w:rsid w:val="00EE0492"/>
    <w:rsid w:val="00EE144A"/>
    <w:rsid w:val="00F518FA"/>
    <w:rsid w:val="00FA0F90"/>
    <w:rsid w:val="00FB0F1D"/>
    <w:rsid w:val="00FD239A"/>
    <w:rsid w:val="00FD3197"/>
    <w:rsid w:val="014E4F7B"/>
    <w:rsid w:val="0D3BC0DB"/>
    <w:rsid w:val="0FE76AE5"/>
    <w:rsid w:val="16FD2413"/>
    <w:rsid w:val="3450F500"/>
    <w:rsid w:val="447EF33C"/>
    <w:rsid w:val="4D8A1DA9"/>
    <w:rsid w:val="50C73923"/>
    <w:rsid w:val="535C0737"/>
    <w:rsid w:val="6A3377D8"/>
    <w:rsid w:val="6BB5174B"/>
    <w:rsid w:val="6CBB2C9B"/>
    <w:rsid w:val="761664BE"/>
    <w:rsid w:val="76817BF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C17EA0"/>
  <w15:chartTrackingRefBased/>
  <w15:docId w15:val="{BE2CE198-A82F-47E4-BC7D-08A2E4169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6B6CF7"/>
    <w:pPr>
      <w:tabs>
        <w:tab w:val="center" w:pos="4513"/>
        <w:tab w:val="right" w:pos="9026"/>
      </w:tabs>
      <w:spacing w:after="0" w:line="240" w:lineRule="auto"/>
    </w:pPr>
    <w:rPr>
      <w:lang w:val="en-GB"/>
    </w:rPr>
  </w:style>
  <w:style w:type="character" w:customStyle="1" w:styleId="FooterChar">
    <w:name w:val="Footer Char"/>
    <w:basedOn w:val="DefaultParagraphFont"/>
    <w:link w:val="Footer"/>
    <w:uiPriority w:val="99"/>
    <w:rsid w:val="006B6CF7"/>
    <w:rPr>
      <w:lang w:val="en-GB"/>
    </w:rPr>
  </w:style>
  <w:style w:type="table" w:styleId="TableGrid">
    <w:name w:val="Table Grid"/>
    <w:basedOn w:val="TableNormal"/>
    <w:uiPriority w:val="39"/>
    <w:rsid w:val="006B6CF7"/>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
    <w:name w:val="EndNote Bibliography"/>
    <w:basedOn w:val="Normal"/>
    <w:link w:val="EndNoteBibliographyChar"/>
    <w:rsid w:val="006B6CF7"/>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6B6CF7"/>
    <w:rPr>
      <w:rFonts w:ascii="Calibri" w:hAnsi="Calibri" w:cs="Calibri"/>
      <w:noProof/>
    </w:rPr>
  </w:style>
  <w:style w:type="character" w:styleId="Hyperlink">
    <w:name w:val="Hyperlink"/>
    <w:basedOn w:val="DefaultParagraphFont"/>
    <w:uiPriority w:val="99"/>
    <w:unhideWhenUsed/>
    <w:rsid w:val="006B6CF7"/>
    <w:rPr>
      <w:color w:val="0563C1" w:themeColor="hyperlink"/>
      <w:u w:val="single"/>
    </w:rPr>
  </w:style>
  <w:style w:type="paragraph" w:styleId="Revision">
    <w:name w:val="Revision"/>
    <w:hidden/>
    <w:uiPriority w:val="99"/>
    <w:semiHidden/>
    <w:rsid w:val="00CF7E63"/>
    <w:pPr>
      <w:spacing w:after="0" w:line="240" w:lineRule="auto"/>
    </w:pPr>
  </w:style>
  <w:style w:type="character" w:styleId="CommentReference">
    <w:name w:val="annotation reference"/>
    <w:basedOn w:val="DefaultParagraphFont"/>
    <w:uiPriority w:val="99"/>
    <w:semiHidden/>
    <w:unhideWhenUsed/>
    <w:rsid w:val="00941D4C"/>
    <w:rPr>
      <w:sz w:val="16"/>
      <w:szCs w:val="16"/>
    </w:rPr>
  </w:style>
  <w:style w:type="paragraph" w:styleId="CommentText">
    <w:name w:val="annotation text"/>
    <w:basedOn w:val="Normal"/>
    <w:link w:val="CommentTextChar"/>
    <w:uiPriority w:val="99"/>
    <w:unhideWhenUsed/>
    <w:rsid w:val="00941D4C"/>
    <w:pPr>
      <w:spacing w:line="240" w:lineRule="auto"/>
    </w:pPr>
    <w:rPr>
      <w:sz w:val="20"/>
      <w:szCs w:val="20"/>
    </w:rPr>
  </w:style>
  <w:style w:type="character" w:customStyle="1" w:styleId="CommentTextChar">
    <w:name w:val="Comment Text Char"/>
    <w:basedOn w:val="DefaultParagraphFont"/>
    <w:link w:val="CommentText"/>
    <w:uiPriority w:val="99"/>
    <w:rsid w:val="00941D4C"/>
    <w:rPr>
      <w:sz w:val="20"/>
      <w:szCs w:val="20"/>
    </w:rPr>
  </w:style>
  <w:style w:type="paragraph" w:styleId="CommentSubject">
    <w:name w:val="annotation subject"/>
    <w:basedOn w:val="CommentText"/>
    <w:next w:val="CommentText"/>
    <w:link w:val="CommentSubjectChar"/>
    <w:uiPriority w:val="99"/>
    <w:semiHidden/>
    <w:unhideWhenUsed/>
    <w:rsid w:val="00941D4C"/>
    <w:rPr>
      <w:b/>
      <w:bCs/>
    </w:rPr>
  </w:style>
  <w:style w:type="character" w:customStyle="1" w:styleId="CommentSubjectChar">
    <w:name w:val="Comment Subject Char"/>
    <w:basedOn w:val="CommentTextChar"/>
    <w:link w:val="CommentSubject"/>
    <w:uiPriority w:val="99"/>
    <w:semiHidden/>
    <w:rsid w:val="00941D4C"/>
    <w:rPr>
      <w:b/>
      <w:bCs/>
      <w:sz w:val="20"/>
      <w:szCs w:val="20"/>
    </w:rPr>
  </w:style>
  <w:style w:type="table" w:styleId="PlainTable2">
    <w:name w:val="Plain Table 2"/>
    <w:basedOn w:val="TableNormal"/>
    <w:uiPriority w:val="42"/>
    <w:rsid w:val="004E786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eader">
    <w:name w:val="header"/>
    <w:basedOn w:val="Normal"/>
    <w:link w:val="HeaderChar"/>
    <w:uiPriority w:val="99"/>
    <w:semiHidden/>
    <w:unhideWhenUsed/>
    <w:rsid w:val="00DB143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B14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s://seer.cancer.gov/statistics-network/explor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F805B992958E246A27C642B21A4BC6B" ma:contentTypeVersion="10" ma:contentTypeDescription="Create a new document." ma:contentTypeScope="" ma:versionID="56f41a1e6465a02ddc548d5da264509c">
  <xsd:schema xmlns:xsd="http://www.w3.org/2001/XMLSchema" xmlns:xs="http://www.w3.org/2001/XMLSchema" xmlns:p="http://schemas.microsoft.com/office/2006/metadata/properties" xmlns:ns2="cc4eb3a4-811d-4146-b965-d307391db982" targetNamespace="http://schemas.microsoft.com/office/2006/metadata/properties" ma:root="true" ma:fieldsID="9734a4b3c3b3112338e62112ce833c16" ns2:_="">
    <xsd:import namespace="cc4eb3a4-811d-4146-b965-d307391db98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4eb3a4-811d-4146-b965-d307391db98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bc43322-b630-4bac-8b27-31def233d1d0"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c4eb3a4-811d-4146-b965-d307391db982">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EA0B65-EE92-4B14-83E1-F7099721E1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4eb3a4-811d-4146-b965-d307391db98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C7548BC-286C-424F-A2C6-031DF87CFAB2}">
  <ds:schemaRefs>
    <ds:schemaRef ds:uri="http://schemas.microsoft.com/office/2006/metadata/properties"/>
    <ds:schemaRef ds:uri="http://schemas.microsoft.com/office/infopath/2007/PartnerControls"/>
    <ds:schemaRef ds:uri="cc4eb3a4-811d-4146-b965-d307391db982"/>
  </ds:schemaRefs>
</ds:datastoreItem>
</file>

<file path=customXml/itemProps3.xml><?xml version="1.0" encoding="utf-8"?>
<ds:datastoreItem xmlns:ds="http://schemas.openxmlformats.org/officeDocument/2006/customXml" ds:itemID="{5D7F3B56-3D67-4288-B26E-3C97146112E8}">
  <ds:schemaRefs>
    <ds:schemaRef ds:uri="http://schemas.microsoft.com/sharepoint/v3/contenttype/forms"/>
  </ds:schemaRefs>
</ds:datastoreItem>
</file>

<file path=customXml/itemProps4.xml><?xml version="1.0" encoding="utf-8"?>
<ds:datastoreItem xmlns:ds="http://schemas.openxmlformats.org/officeDocument/2006/customXml" ds:itemID="{F9FD958B-EBF1-45D1-86D7-097E2B686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3400</Words>
  <Characters>19384</Characters>
  <Application>Microsoft Office Word</Application>
  <DocSecurity>0</DocSecurity>
  <Lines>161</Lines>
  <Paragraphs>45</Paragraphs>
  <ScaleCrop>false</ScaleCrop>
  <Company/>
  <LinksUpToDate>false</LinksUpToDate>
  <CharactersWithSpaces>22739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Staudt, Ryan (CHI-CHV)</dc:creator>
  <cp:keywords/>
  <dc:description/>
  <cp:lastModifiedBy>Dhanalakshmi Rajeswari</cp:lastModifiedBy>
  <cp:revision>3</cp:revision>
  <dcterms:created xsi:type="dcterms:W3CDTF">2025-01-31T06:32:00Z</dcterms:created>
  <dcterms:modified xsi:type="dcterms:W3CDTF">2025-02-16T05:15:00Z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0x010100BF805B992958E246A27C642B21A4BC6B</vt:lpwstr>
  </property>
  <property fmtid="{D5CDD505-2E9C-101B-9397-08002B2CF9AE}" pid="3" name="ClassificationContentMarkingFooterShapeIds">
    <vt:lpwstr>fb1632f,6aa32386,483aac09</vt:lpwstr>
  </property>
  <property fmtid="{D5CDD505-2E9C-101B-9397-08002B2CF9AE}" pid="4" name="ClassificationContentMarkingFooterFontProps">
    <vt:lpwstr>#ff8939,22,Calibri</vt:lpwstr>
  </property>
  <property fmtid="{D5CDD505-2E9C-101B-9397-08002B2CF9AE}" pid="5" name="ClassificationContentMarkingFooterText">
    <vt:lpwstr>RESTRICTED</vt:lpwstr>
  </property>
  <property fmtid="{D5CDD505-2E9C-101B-9397-08002B2CF9AE}" pid="6" name="MSIP_Label_2c76c141-ac86-40e5-abf2-c6f60e474cee_Enabled">
    <vt:lpwstr>true</vt:lpwstr>
  </property>
  <property fmtid="{D5CDD505-2E9C-101B-9397-08002B2CF9AE}" pid="7" name="MSIP_Label_2c76c141-ac86-40e5-abf2-c6f60e474cee_SetDate">
    <vt:lpwstr>2024-08-14T16:38:33Z</vt:lpwstr>
  </property>
  <property fmtid="{D5CDD505-2E9C-101B-9397-08002B2CF9AE}" pid="8" name="MSIP_Label_2c76c141-ac86-40e5-abf2-c6f60e474cee_Method">
    <vt:lpwstr>Standard</vt:lpwstr>
  </property>
  <property fmtid="{D5CDD505-2E9C-101B-9397-08002B2CF9AE}" pid="9" name="MSIP_Label_2c76c141-ac86-40e5-abf2-c6f60e474cee_Name">
    <vt:lpwstr>2c76c141-ac86-40e5-abf2-c6f60e474cee</vt:lpwstr>
  </property>
  <property fmtid="{D5CDD505-2E9C-101B-9397-08002B2CF9AE}" pid="10" name="MSIP_Label_2c76c141-ac86-40e5-abf2-c6f60e474cee_SiteId">
    <vt:lpwstr>fcb2b37b-5da0-466b-9b83-0014b67a7c78</vt:lpwstr>
  </property>
  <property fmtid="{D5CDD505-2E9C-101B-9397-08002B2CF9AE}" pid="11" name="MSIP_Label_2c76c141-ac86-40e5-abf2-c6f60e474cee_ActionId">
    <vt:lpwstr>36639cd4-cfcc-420b-a715-5d1e1df0babd</vt:lpwstr>
  </property>
  <property fmtid="{D5CDD505-2E9C-101B-9397-08002B2CF9AE}" pid="12" name="MSIP_Label_2c76c141-ac86-40e5-abf2-c6f60e474cee_ContentBits">
    <vt:lpwstr>2</vt:lpwstr>
  </property>
  <property fmtid="{D5CDD505-2E9C-101B-9397-08002B2CF9AE}" pid="13" name="MediaServiceImageTags">
    <vt:lpwstr/>
  </property>
</Properties>
</file>