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3568B4" w:rsidRDefault="003568B4" w:rsidP="003568B4">
      <w:pPr>
        <w:widowControl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  <w:r w:rsidRPr="003568B4">
        <w:rPr>
          <w:rFonts w:ascii="Times New Roman" w:hAnsi="Times New Roman" w:cs="Times New Roman"/>
          <w:b/>
          <w:bCs/>
          <w:lang w:val="en-US"/>
        </w:rPr>
        <w:t>SUPPLEMENTARY APPENDIX CONTENTS</w:t>
      </w:r>
    </w:p>
    <w:p w:rsidR="003568B4" w:rsidRDefault="003568B4" w:rsidP="003568B4">
      <w:pPr>
        <w:widowControl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:rsidR="003568B4" w:rsidRPr="005C49F8" w:rsidRDefault="003568B4" w:rsidP="003568B4">
      <w:pPr>
        <w:widowControl w:val="0"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 w:rsidRPr="005C49F8">
        <w:rPr>
          <w:rFonts w:ascii="Times New Roman" w:hAnsi="Times New Roman" w:cs="Times New Roman"/>
          <w:b/>
          <w:bCs/>
          <w:lang w:val="en-US"/>
        </w:rPr>
        <w:t>Prognostic Significance of +1q Alterations in Relapsed/Refractory Multiple Myeloma Treated with Daratumumab-, Elotuzumab-, and Carfilzomib-Based Triplet Regimens: A Multicenter Real-World Analysis of 635 Patients</w:t>
      </w:r>
    </w:p>
    <w:p w:rsidR="003568B4" w:rsidRDefault="003568B4" w:rsidP="003568B4">
      <w:pPr>
        <w:widowControl w:val="0"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96209F" w:rsidRPr="0001121A" w:rsidRDefault="0096209F" w:rsidP="0096209F">
      <w:pPr>
        <w:jc w:val="both"/>
        <w:rPr>
          <w:rFonts w:ascii="Times New Roman" w:hAnsi="Times New Roman" w:cs="Times New Roman"/>
          <w:b/>
        </w:rPr>
      </w:pPr>
      <w:r w:rsidRPr="00FF6A24">
        <w:rPr>
          <w:rFonts w:ascii="Times New Roman" w:hAnsi="Times New Roman" w:cs="Times New Roman"/>
          <w:b/>
        </w:rPr>
        <w:t>Fortunato Morabito</w:t>
      </w:r>
      <w:r w:rsidRPr="00FF6A24">
        <w:rPr>
          <w:rFonts w:ascii="Times New Roman" w:hAnsi="Times New Roman" w:cs="Times New Roman"/>
          <w:b/>
          <w:vertAlign w:val="superscript"/>
        </w:rPr>
        <w:t>1*</w:t>
      </w:r>
      <w:r w:rsidRPr="00FF6A24">
        <w:rPr>
          <w:rFonts w:ascii="Times New Roman" w:hAnsi="Times New Roman" w:cs="Times New Roman"/>
          <w:b/>
        </w:rPr>
        <w:t>, Enrica Antonia Martino</w:t>
      </w:r>
      <w:r w:rsidRPr="00FF6A24">
        <w:rPr>
          <w:rFonts w:ascii="Times New Roman" w:hAnsi="Times New Roman" w:cs="Times New Roman"/>
          <w:b/>
          <w:vertAlign w:val="superscript"/>
        </w:rPr>
        <w:t>2*</w:t>
      </w:r>
      <w:r w:rsidRPr="00FF6A24">
        <w:rPr>
          <w:rFonts w:ascii="Times New Roman" w:hAnsi="Times New Roman" w:cs="Times New Roman"/>
          <w:b/>
        </w:rPr>
        <w:t>,</w:t>
      </w:r>
      <w:r w:rsidRPr="00355581">
        <w:rPr>
          <w:rFonts w:ascii="Times New Roman" w:hAnsi="Times New Roman" w:cs="Times New Roman"/>
          <w:b/>
        </w:rPr>
        <w:t xml:space="preserve"> Monica Galli</w:t>
      </w:r>
      <w:r>
        <w:rPr>
          <w:rFonts w:ascii="Times New Roman" w:hAnsi="Times New Roman" w:cs="Times New Roman"/>
          <w:b/>
          <w:vertAlign w:val="superscript"/>
        </w:rPr>
        <w:t>3</w:t>
      </w:r>
      <w:r w:rsidRPr="00355581">
        <w:rPr>
          <w:rFonts w:ascii="Times New Roman" w:hAnsi="Times New Roman" w:cs="Times New Roman"/>
          <w:b/>
        </w:rPr>
        <w:t>, Massimo Offidani</w:t>
      </w:r>
      <w:r>
        <w:rPr>
          <w:rFonts w:ascii="Times New Roman" w:hAnsi="Times New Roman" w:cs="Times New Roman"/>
          <w:b/>
          <w:vertAlign w:val="superscript"/>
        </w:rPr>
        <w:t>4</w:t>
      </w:r>
      <w:r w:rsidRPr="00355581">
        <w:rPr>
          <w:rFonts w:ascii="Times New Roman" w:hAnsi="Times New Roman" w:cs="Times New Roman"/>
          <w:b/>
        </w:rPr>
        <w:t>, Renato Zambello</w:t>
      </w:r>
      <w:r>
        <w:rPr>
          <w:rFonts w:ascii="Times New Roman" w:hAnsi="Times New Roman" w:cs="Times New Roman"/>
          <w:b/>
          <w:vertAlign w:val="superscript"/>
        </w:rPr>
        <w:t>5</w:t>
      </w:r>
      <w:r w:rsidRPr="00355581">
        <w:rPr>
          <w:rFonts w:ascii="Times New Roman" w:hAnsi="Times New Roman" w:cs="Times New Roman"/>
          <w:b/>
        </w:rPr>
        <w:t>, Sara Bringhen</w:t>
      </w:r>
      <w:r>
        <w:rPr>
          <w:rFonts w:ascii="Times New Roman" w:hAnsi="Times New Roman" w:cs="Times New Roman"/>
          <w:b/>
          <w:vertAlign w:val="superscript"/>
        </w:rPr>
        <w:t>6</w:t>
      </w:r>
      <w:r w:rsidRPr="00355581">
        <w:rPr>
          <w:rFonts w:ascii="Times New Roman" w:hAnsi="Times New Roman" w:cs="Times New Roman"/>
          <w:b/>
        </w:rPr>
        <w:t xml:space="preserve">, </w:t>
      </w:r>
      <w:r w:rsidRPr="000D6000">
        <w:rPr>
          <w:rFonts w:ascii="Times New Roman" w:hAnsi="Times New Roman" w:cs="Times New Roman"/>
          <w:b/>
        </w:rPr>
        <w:t>Nicola Giuliani</w:t>
      </w:r>
      <w:r w:rsidRPr="000D6000">
        <w:rPr>
          <w:rFonts w:ascii="Times New Roman" w:hAnsi="Times New Roman" w:cs="Times New Roman"/>
          <w:b/>
          <w:vertAlign w:val="superscript"/>
        </w:rPr>
        <w:t>7</w:t>
      </w:r>
      <w:r>
        <w:rPr>
          <w:rFonts w:ascii="Times New Roman" w:hAnsi="Times New Roman" w:cs="Times New Roman"/>
          <w:b/>
        </w:rPr>
        <w:t xml:space="preserve">, </w:t>
      </w:r>
      <w:r w:rsidRPr="001335D9">
        <w:rPr>
          <w:rFonts w:ascii="Times New Roman" w:hAnsi="Times New Roman" w:cs="Times New Roman"/>
          <w:b/>
        </w:rPr>
        <w:t>Catello Califano</w:t>
      </w:r>
      <w:r w:rsidRPr="00133B13">
        <w:rPr>
          <w:rFonts w:ascii="Times New Roman" w:hAnsi="Times New Roman" w:cs="Times New Roman"/>
          <w:b/>
          <w:vertAlign w:val="superscript"/>
        </w:rPr>
        <w:t>8</w:t>
      </w:r>
      <w:r>
        <w:rPr>
          <w:rFonts w:ascii="Times New Roman" w:hAnsi="Times New Roman" w:cs="Times New Roman"/>
          <w:b/>
        </w:rPr>
        <w:t>, Marino Brunori</w:t>
      </w:r>
      <w:r w:rsidRPr="00133B13">
        <w:rPr>
          <w:rFonts w:ascii="Times New Roman" w:hAnsi="Times New Roman" w:cs="Times New Roman"/>
          <w:b/>
          <w:vertAlign w:val="superscript"/>
        </w:rPr>
        <w:t>9</w:t>
      </w:r>
      <w:r>
        <w:rPr>
          <w:rFonts w:ascii="Times New Roman" w:hAnsi="Times New Roman" w:cs="Times New Roman"/>
          <w:b/>
        </w:rPr>
        <w:t>, Alfredo Gagliardi</w:t>
      </w:r>
      <w:r w:rsidRPr="003F7F2A">
        <w:rPr>
          <w:rFonts w:ascii="Times New Roman" w:hAnsi="Times New Roman" w:cs="Times New Roman"/>
          <w:b/>
          <w:vertAlign w:val="superscript"/>
        </w:rPr>
        <w:t>10</w:t>
      </w:r>
      <w:r>
        <w:rPr>
          <w:rFonts w:ascii="Times New Roman" w:hAnsi="Times New Roman" w:cs="Times New Roman"/>
          <w:b/>
        </w:rPr>
        <w:t>, Nicola Sgherza</w:t>
      </w:r>
      <w:r w:rsidRPr="000D6000">
        <w:rPr>
          <w:rFonts w:ascii="Times New Roman" w:hAnsi="Times New Roman" w:cs="Times New Roman"/>
          <w:b/>
          <w:vertAlign w:val="superscript"/>
        </w:rPr>
        <w:t>11</w:t>
      </w:r>
      <w:r>
        <w:rPr>
          <w:rFonts w:ascii="Times New Roman" w:hAnsi="Times New Roman" w:cs="Times New Roman"/>
          <w:b/>
        </w:rPr>
        <w:t>, Angela Maria Quinto</w:t>
      </w:r>
      <w:r w:rsidRPr="000D6000">
        <w:rPr>
          <w:rFonts w:ascii="Times New Roman" w:hAnsi="Times New Roman" w:cs="Times New Roman"/>
          <w:b/>
          <w:vertAlign w:val="superscript"/>
        </w:rPr>
        <w:t>12</w:t>
      </w:r>
      <w:r>
        <w:rPr>
          <w:rFonts w:ascii="Times New Roman" w:hAnsi="Times New Roman" w:cs="Times New Roman"/>
          <w:b/>
        </w:rPr>
        <w:t>, Gregorio Barilà</w:t>
      </w:r>
      <w:r w:rsidRPr="009105AB">
        <w:rPr>
          <w:rFonts w:ascii="Times New Roman" w:hAnsi="Times New Roman" w:cs="Times New Roman"/>
          <w:b/>
          <w:vertAlign w:val="superscript"/>
        </w:rPr>
        <w:t>13</w:t>
      </w:r>
      <w:r>
        <w:rPr>
          <w:rFonts w:ascii="Times New Roman" w:hAnsi="Times New Roman" w:cs="Times New Roman"/>
          <w:b/>
        </w:rPr>
        <w:t>, Angelo Belotti</w:t>
      </w:r>
      <w:r w:rsidRPr="009105AB">
        <w:rPr>
          <w:rFonts w:ascii="Times New Roman" w:hAnsi="Times New Roman" w:cs="Times New Roman"/>
          <w:b/>
          <w:vertAlign w:val="superscript"/>
        </w:rPr>
        <w:t>14</w:t>
      </w:r>
      <w:r>
        <w:rPr>
          <w:rFonts w:ascii="Times New Roman" w:hAnsi="Times New Roman" w:cs="Times New Roman"/>
          <w:b/>
        </w:rPr>
        <w:t>, Claudio Cerchione</w:t>
      </w:r>
      <w:r w:rsidRPr="00233234">
        <w:rPr>
          <w:rFonts w:ascii="Times New Roman" w:hAnsi="Times New Roman" w:cs="Times New Roman"/>
          <w:b/>
          <w:vertAlign w:val="superscript"/>
        </w:rPr>
        <w:t>15</w:t>
      </w:r>
      <w:r>
        <w:rPr>
          <w:rFonts w:ascii="Times New Roman" w:hAnsi="Times New Roman" w:cs="Times New Roman"/>
          <w:b/>
        </w:rPr>
        <w:t>, Gloria Margiotta Casaluci</w:t>
      </w:r>
      <w:r w:rsidRPr="00233234">
        <w:rPr>
          <w:rFonts w:ascii="Times New Roman" w:hAnsi="Times New Roman" w:cs="Times New Roman"/>
          <w:b/>
          <w:vertAlign w:val="superscript"/>
        </w:rPr>
        <w:t>16</w:t>
      </w:r>
      <w:r>
        <w:rPr>
          <w:rFonts w:ascii="Times New Roman" w:hAnsi="Times New Roman" w:cs="Times New Roman"/>
          <w:b/>
        </w:rPr>
        <w:t>, Raffaele Fontana</w:t>
      </w:r>
      <w:r w:rsidRPr="00233234">
        <w:rPr>
          <w:rFonts w:ascii="Times New Roman" w:hAnsi="Times New Roman" w:cs="Times New Roman"/>
          <w:b/>
          <w:vertAlign w:val="superscript"/>
        </w:rPr>
        <w:t>17</w:t>
      </w:r>
      <w:r>
        <w:rPr>
          <w:rFonts w:ascii="Times New Roman" w:hAnsi="Times New Roman" w:cs="Times New Roman"/>
          <w:b/>
        </w:rPr>
        <w:t>, Velia Bongarzoni</w:t>
      </w:r>
      <w:r w:rsidRPr="0082572F">
        <w:rPr>
          <w:rFonts w:ascii="Times New Roman" w:hAnsi="Times New Roman" w:cs="Times New Roman"/>
          <w:b/>
          <w:vertAlign w:val="superscript"/>
        </w:rPr>
        <w:t>18</w:t>
      </w:r>
      <w:r>
        <w:rPr>
          <w:rFonts w:ascii="Times New Roman" w:hAnsi="Times New Roman" w:cs="Times New Roman"/>
          <w:b/>
        </w:rPr>
        <w:t>, Giuseppe Tarantini</w:t>
      </w:r>
      <w:r w:rsidRPr="0082572F">
        <w:rPr>
          <w:rFonts w:ascii="Times New Roman" w:hAnsi="Times New Roman" w:cs="Times New Roman"/>
          <w:b/>
          <w:vertAlign w:val="superscript"/>
        </w:rPr>
        <w:t>19</w:t>
      </w:r>
      <w:r>
        <w:rPr>
          <w:rFonts w:ascii="Times New Roman" w:hAnsi="Times New Roman" w:cs="Times New Roman"/>
          <w:b/>
        </w:rPr>
        <w:t>, Daniele Derudas</w:t>
      </w:r>
      <w:r w:rsidRPr="0082572F">
        <w:rPr>
          <w:rFonts w:ascii="Times New Roman" w:hAnsi="Times New Roman" w:cs="Times New Roman"/>
          <w:b/>
          <w:vertAlign w:val="superscript"/>
        </w:rPr>
        <w:t>20</w:t>
      </w:r>
      <w:r>
        <w:rPr>
          <w:rFonts w:ascii="Times New Roman" w:hAnsi="Times New Roman" w:cs="Times New Roman"/>
          <w:b/>
        </w:rPr>
        <w:t>, Francesca Patriarca</w:t>
      </w:r>
      <w:r w:rsidRPr="0082572F">
        <w:rPr>
          <w:rFonts w:ascii="Times New Roman" w:hAnsi="Times New Roman" w:cs="Times New Roman"/>
          <w:b/>
          <w:vertAlign w:val="superscript"/>
        </w:rPr>
        <w:t>21</w:t>
      </w:r>
      <w:r>
        <w:rPr>
          <w:rFonts w:ascii="Times New Roman" w:hAnsi="Times New Roman" w:cs="Times New Roman"/>
          <w:b/>
        </w:rPr>
        <w:t>, Alessandro Gozzetti</w:t>
      </w:r>
      <w:r w:rsidRPr="0082572F">
        <w:rPr>
          <w:rFonts w:ascii="Times New Roman" w:hAnsi="Times New Roman" w:cs="Times New Roman"/>
          <w:b/>
          <w:vertAlign w:val="superscript"/>
        </w:rPr>
        <w:t>22</w:t>
      </w:r>
      <w:r>
        <w:rPr>
          <w:rFonts w:ascii="Times New Roman" w:hAnsi="Times New Roman" w:cs="Times New Roman"/>
          <w:b/>
        </w:rPr>
        <w:t>, Adelina Sementa</w:t>
      </w:r>
      <w:r w:rsidRPr="00E97119">
        <w:rPr>
          <w:rFonts w:ascii="Times New Roman" w:hAnsi="Times New Roman" w:cs="Times New Roman"/>
          <w:b/>
          <w:vertAlign w:val="superscript"/>
        </w:rPr>
        <w:t>23</w:t>
      </w:r>
      <w:r>
        <w:rPr>
          <w:rFonts w:ascii="Times New Roman" w:hAnsi="Times New Roman" w:cs="Times New Roman"/>
          <w:b/>
        </w:rPr>
        <w:t>, Elisabetta Antonioli</w:t>
      </w:r>
      <w:r w:rsidRPr="00400601">
        <w:rPr>
          <w:rFonts w:ascii="Times New Roman" w:hAnsi="Times New Roman" w:cs="Times New Roman"/>
          <w:b/>
          <w:vertAlign w:val="superscript"/>
        </w:rPr>
        <w:t>2</w:t>
      </w:r>
      <w:r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</w:rPr>
        <w:t>, Angela Rago</w:t>
      </w:r>
      <w:r w:rsidRPr="00F66988">
        <w:rPr>
          <w:rFonts w:ascii="Times New Roman" w:hAnsi="Times New Roman" w:cs="Times New Roman"/>
          <w:b/>
          <w:vertAlign w:val="superscript"/>
        </w:rPr>
        <w:t>2</w:t>
      </w:r>
      <w:r>
        <w:rPr>
          <w:rFonts w:ascii="Times New Roman" w:hAnsi="Times New Roman" w:cs="Times New Roman"/>
          <w:b/>
          <w:vertAlign w:val="superscript"/>
        </w:rPr>
        <w:t>5</w:t>
      </w:r>
      <w:r>
        <w:rPr>
          <w:rFonts w:ascii="Times New Roman" w:hAnsi="Times New Roman" w:cs="Times New Roman"/>
          <w:b/>
        </w:rPr>
        <w:t xml:space="preserve">, </w:t>
      </w:r>
      <w:r w:rsidRPr="00F66988">
        <w:rPr>
          <w:rFonts w:ascii="Times New Roman" w:hAnsi="Times New Roman" w:cs="Times New Roman"/>
          <w:b/>
        </w:rPr>
        <w:t>Flavia Lotti</w:t>
      </w:r>
      <w:r w:rsidRPr="00F66988">
        <w:rPr>
          <w:rFonts w:ascii="Times New Roman" w:hAnsi="Times New Roman" w:cs="Times New Roman"/>
          <w:b/>
          <w:vertAlign w:val="superscript"/>
        </w:rPr>
        <w:t>2</w:t>
      </w:r>
      <w:r>
        <w:rPr>
          <w:rFonts w:ascii="Times New Roman" w:hAnsi="Times New Roman" w:cs="Times New Roman"/>
          <w:b/>
          <w:vertAlign w:val="superscript"/>
        </w:rPr>
        <w:t>6</w:t>
      </w:r>
      <w:r>
        <w:rPr>
          <w:rFonts w:ascii="Times New Roman" w:hAnsi="Times New Roman" w:cs="Times New Roman"/>
          <w:b/>
        </w:rPr>
        <w:t>, Claudio De Magistris</w:t>
      </w:r>
      <w:r w:rsidRPr="00F66988">
        <w:rPr>
          <w:rFonts w:ascii="Times New Roman" w:hAnsi="Times New Roman" w:cs="Times New Roman"/>
          <w:b/>
          <w:vertAlign w:val="superscript"/>
        </w:rPr>
        <w:t>2</w:t>
      </w:r>
      <w:r>
        <w:rPr>
          <w:rFonts w:ascii="Times New Roman" w:hAnsi="Times New Roman" w:cs="Times New Roman"/>
          <w:b/>
          <w:vertAlign w:val="superscript"/>
        </w:rPr>
        <w:t>7</w:t>
      </w:r>
      <w:r>
        <w:rPr>
          <w:rFonts w:ascii="Times New Roman" w:hAnsi="Times New Roman" w:cs="Times New Roman"/>
          <w:b/>
        </w:rPr>
        <w:t>, Maria Teresa Petrucci</w:t>
      </w:r>
      <w:r>
        <w:rPr>
          <w:rFonts w:ascii="Times New Roman" w:hAnsi="Times New Roman" w:cs="Times New Roman"/>
          <w:b/>
          <w:vertAlign w:val="superscript"/>
        </w:rPr>
        <w:t>28</w:t>
      </w:r>
      <w:r>
        <w:rPr>
          <w:rFonts w:ascii="Times New Roman" w:hAnsi="Times New Roman" w:cs="Times New Roman"/>
          <w:b/>
        </w:rPr>
        <w:t xml:space="preserve">, </w:t>
      </w:r>
      <w:r w:rsidR="000F0605">
        <w:rPr>
          <w:rFonts w:ascii="Times New Roman" w:hAnsi="Times New Roman" w:cs="Times New Roman"/>
          <w:b/>
        </w:rPr>
        <w:t>Loredana Pettine</w:t>
      </w:r>
      <w:r w:rsidR="000F0605" w:rsidRPr="000F0605">
        <w:rPr>
          <w:rFonts w:ascii="Times New Roman" w:hAnsi="Times New Roman" w:cs="Times New Roman"/>
          <w:b/>
          <w:vertAlign w:val="superscript"/>
        </w:rPr>
        <w:t>27</w:t>
      </w:r>
      <w:r w:rsidR="000F0605">
        <w:rPr>
          <w:rFonts w:ascii="Times New Roman" w:hAnsi="Times New Roman" w:cs="Times New Roman"/>
          <w:b/>
        </w:rPr>
        <w:t xml:space="preserve">, </w:t>
      </w:r>
      <w:r>
        <w:rPr>
          <w:rFonts w:ascii="Times New Roman" w:hAnsi="Times New Roman" w:cs="Times New Roman"/>
          <w:b/>
        </w:rPr>
        <w:t>Niccolò Bolli</w:t>
      </w:r>
      <w:r>
        <w:rPr>
          <w:rFonts w:ascii="Times New Roman" w:hAnsi="Times New Roman" w:cs="Times New Roman"/>
          <w:b/>
          <w:vertAlign w:val="superscript"/>
        </w:rPr>
        <w:t>27</w:t>
      </w:r>
      <w:r>
        <w:rPr>
          <w:rFonts w:ascii="Times New Roman" w:hAnsi="Times New Roman" w:cs="Times New Roman"/>
          <w:b/>
        </w:rPr>
        <w:t>, Concetta Conticello</w:t>
      </w:r>
      <w:r>
        <w:rPr>
          <w:rFonts w:ascii="Times New Roman" w:hAnsi="Times New Roman" w:cs="Times New Roman"/>
          <w:b/>
          <w:vertAlign w:val="superscript"/>
        </w:rPr>
        <w:t>29</w:t>
      </w:r>
      <w:r>
        <w:rPr>
          <w:rFonts w:ascii="Times New Roman" w:hAnsi="Times New Roman" w:cs="Times New Roman"/>
          <w:b/>
        </w:rPr>
        <w:t>, Elena Zamagni</w:t>
      </w:r>
      <w:r>
        <w:rPr>
          <w:rFonts w:ascii="Times New Roman" w:hAnsi="Times New Roman" w:cs="Times New Roman"/>
          <w:b/>
          <w:vertAlign w:val="superscript"/>
        </w:rPr>
        <w:t>30,31</w:t>
      </w:r>
      <w:r>
        <w:rPr>
          <w:rFonts w:ascii="Times New Roman" w:hAnsi="Times New Roman" w:cs="Times New Roman"/>
          <w:b/>
        </w:rPr>
        <w:t>, Salvatore Palmieri</w:t>
      </w:r>
      <w:r>
        <w:rPr>
          <w:rFonts w:ascii="Times New Roman" w:hAnsi="Times New Roman" w:cs="Times New Roman"/>
          <w:b/>
          <w:vertAlign w:val="superscript"/>
        </w:rPr>
        <w:t>32</w:t>
      </w:r>
      <w:r>
        <w:rPr>
          <w:rFonts w:ascii="Times New Roman" w:hAnsi="Times New Roman" w:cs="Times New Roman"/>
          <w:b/>
        </w:rPr>
        <w:t>, Maurizio Musso</w:t>
      </w:r>
      <w:r>
        <w:rPr>
          <w:rFonts w:ascii="Times New Roman" w:hAnsi="Times New Roman" w:cs="Times New Roman"/>
          <w:b/>
          <w:vertAlign w:val="superscript"/>
        </w:rPr>
        <w:t>33</w:t>
      </w:r>
      <w:r w:rsidRPr="00A9293A">
        <w:rPr>
          <w:rFonts w:ascii="Times New Roman" w:hAnsi="Times New Roman" w:cs="Times New Roman"/>
          <w:b/>
        </w:rPr>
        <w:t>, Anna Mele</w:t>
      </w:r>
      <w:r w:rsidRPr="00464547">
        <w:rPr>
          <w:rFonts w:ascii="Times New Roman" w:hAnsi="Times New Roman" w:cs="Times New Roman"/>
          <w:b/>
          <w:vertAlign w:val="superscript"/>
        </w:rPr>
        <w:t>3</w:t>
      </w:r>
      <w:r>
        <w:rPr>
          <w:rFonts w:ascii="Times New Roman" w:hAnsi="Times New Roman" w:cs="Times New Roman"/>
          <w:b/>
          <w:vertAlign w:val="superscript"/>
        </w:rPr>
        <w:t>4</w:t>
      </w:r>
      <w:r w:rsidRPr="00A9293A">
        <w:rPr>
          <w:rFonts w:ascii="Times New Roman" w:hAnsi="Times New Roman" w:cs="Times New Roman"/>
          <w:b/>
        </w:rPr>
        <w:t>, Roberta Della Pepa</w:t>
      </w:r>
      <w:r>
        <w:rPr>
          <w:rFonts w:ascii="Times New Roman" w:hAnsi="Times New Roman" w:cs="Times New Roman"/>
          <w:b/>
          <w:vertAlign w:val="superscript"/>
        </w:rPr>
        <w:t>35</w:t>
      </w:r>
      <w:r w:rsidRPr="00A9293A">
        <w:rPr>
          <w:rFonts w:ascii="Times New Roman" w:hAnsi="Times New Roman" w:cs="Times New Roman"/>
          <w:b/>
        </w:rPr>
        <w:t>, Ernesto Vigna</w:t>
      </w:r>
      <w:r>
        <w:rPr>
          <w:rFonts w:ascii="Times New Roman" w:hAnsi="Times New Roman" w:cs="Times New Roman"/>
          <w:b/>
          <w:vertAlign w:val="superscript"/>
        </w:rPr>
        <w:t>2</w:t>
      </w:r>
      <w:r>
        <w:rPr>
          <w:rFonts w:ascii="Times New Roman" w:hAnsi="Times New Roman" w:cs="Times New Roman"/>
          <w:b/>
        </w:rPr>
        <w:t>, Antonella Bruzzese</w:t>
      </w:r>
      <w:r>
        <w:rPr>
          <w:rFonts w:ascii="Times New Roman" w:hAnsi="Times New Roman" w:cs="Times New Roman"/>
          <w:b/>
          <w:vertAlign w:val="superscript"/>
        </w:rPr>
        <w:t>2</w:t>
      </w:r>
      <w:r w:rsidRPr="00A9293A">
        <w:rPr>
          <w:rFonts w:ascii="Times New Roman" w:hAnsi="Times New Roman" w:cs="Times New Roman"/>
          <w:b/>
        </w:rPr>
        <w:t xml:space="preserve">, </w:t>
      </w:r>
      <w:r>
        <w:rPr>
          <w:rFonts w:ascii="Times New Roman" w:hAnsi="Times New Roman" w:cs="Times New Roman"/>
          <w:b/>
        </w:rPr>
        <w:t>Francesca Fazio</w:t>
      </w:r>
      <w:r w:rsidRPr="005748CB">
        <w:rPr>
          <w:rFonts w:ascii="Times New Roman" w:hAnsi="Times New Roman" w:cs="Times New Roman"/>
          <w:b/>
          <w:vertAlign w:val="superscript"/>
        </w:rPr>
        <w:t>2</w:t>
      </w:r>
      <w:r>
        <w:rPr>
          <w:rFonts w:ascii="Times New Roman" w:hAnsi="Times New Roman" w:cs="Times New Roman"/>
          <w:b/>
          <w:vertAlign w:val="superscript"/>
        </w:rPr>
        <w:t>8</w:t>
      </w:r>
      <w:r>
        <w:rPr>
          <w:rFonts w:ascii="Times New Roman" w:hAnsi="Times New Roman" w:cs="Times New Roman"/>
          <w:b/>
        </w:rPr>
        <w:t>, Roberto Mina</w:t>
      </w:r>
      <w:r w:rsidRPr="005748CB">
        <w:rPr>
          <w:rFonts w:ascii="Times New Roman" w:hAnsi="Times New Roman" w:cs="Times New Roman"/>
          <w:b/>
          <w:vertAlign w:val="superscript"/>
        </w:rPr>
        <w:t>6</w:t>
      </w:r>
      <w:r>
        <w:rPr>
          <w:rFonts w:ascii="Times New Roman" w:hAnsi="Times New Roman" w:cs="Times New Roman"/>
          <w:b/>
        </w:rPr>
        <w:t>, Laura Paris</w:t>
      </w:r>
      <w:r w:rsidRPr="005748CB">
        <w:rPr>
          <w:rFonts w:ascii="Times New Roman" w:hAnsi="Times New Roman" w:cs="Times New Roman"/>
          <w:b/>
          <w:vertAlign w:val="superscript"/>
        </w:rPr>
        <w:t>3</w:t>
      </w:r>
      <w:r>
        <w:rPr>
          <w:rFonts w:ascii="Times New Roman" w:hAnsi="Times New Roman" w:cs="Times New Roman"/>
          <w:b/>
        </w:rPr>
        <w:t xml:space="preserve">, </w:t>
      </w:r>
      <w:r w:rsidRPr="00A9293A">
        <w:rPr>
          <w:rFonts w:ascii="Times New Roman" w:hAnsi="Times New Roman" w:cs="Times New Roman"/>
          <w:b/>
        </w:rPr>
        <w:t>Iolanda Donatella Vinc</w:t>
      </w:r>
      <w:r>
        <w:rPr>
          <w:rFonts w:ascii="Times New Roman" w:hAnsi="Times New Roman" w:cs="Times New Roman"/>
          <w:b/>
        </w:rPr>
        <w:t>elli</w:t>
      </w:r>
      <w:r>
        <w:rPr>
          <w:rFonts w:ascii="Times New Roman" w:hAnsi="Times New Roman" w:cs="Times New Roman"/>
          <w:b/>
          <w:vertAlign w:val="superscript"/>
        </w:rPr>
        <w:t>36</w:t>
      </w:r>
      <w:r>
        <w:rPr>
          <w:rFonts w:ascii="Times New Roman" w:hAnsi="Times New Roman" w:cs="Times New Roman"/>
          <w:b/>
        </w:rPr>
        <w:t>, Giuliana Farina</w:t>
      </w:r>
      <w:r>
        <w:rPr>
          <w:rFonts w:ascii="Times New Roman" w:hAnsi="Times New Roman" w:cs="Times New Roman"/>
          <w:b/>
          <w:vertAlign w:val="superscript"/>
        </w:rPr>
        <w:t>37</w:t>
      </w:r>
      <w:r>
        <w:rPr>
          <w:rFonts w:ascii="Times New Roman" w:hAnsi="Times New Roman" w:cs="Times New Roman"/>
          <w:b/>
        </w:rPr>
        <w:t>, Clotilde Cangialosi</w:t>
      </w:r>
      <w:r>
        <w:rPr>
          <w:rFonts w:ascii="Times New Roman" w:hAnsi="Times New Roman" w:cs="Times New Roman"/>
          <w:b/>
          <w:vertAlign w:val="superscript"/>
        </w:rPr>
        <w:t>38</w:t>
      </w:r>
      <w:r w:rsidRPr="00A9293A">
        <w:rPr>
          <w:rFonts w:ascii="Times New Roman" w:hAnsi="Times New Roman" w:cs="Times New Roman"/>
          <w:b/>
        </w:rPr>
        <w:t>, Katia Mancuso</w:t>
      </w:r>
      <w:r w:rsidRPr="00464547">
        <w:rPr>
          <w:rFonts w:ascii="Times New Roman" w:hAnsi="Times New Roman" w:cs="Times New Roman"/>
          <w:b/>
          <w:vertAlign w:val="superscript"/>
        </w:rPr>
        <w:t>3</w:t>
      </w:r>
      <w:r>
        <w:rPr>
          <w:rFonts w:ascii="Times New Roman" w:hAnsi="Times New Roman" w:cs="Times New Roman"/>
          <w:b/>
          <w:vertAlign w:val="superscript"/>
        </w:rPr>
        <w:t>0,31</w:t>
      </w:r>
      <w:r>
        <w:rPr>
          <w:rFonts w:ascii="Times New Roman" w:hAnsi="Times New Roman" w:cs="Times New Roman"/>
          <w:b/>
        </w:rPr>
        <w:t>, Antonietta Pia Falcone</w:t>
      </w:r>
      <w:r>
        <w:rPr>
          <w:rFonts w:ascii="Times New Roman" w:hAnsi="Times New Roman" w:cs="Times New Roman"/>
          <w:b/>
          <w:vertAlign w:val="superscript"/>
        </w:rPr>
        <w:t>39</w:t>
      </w:r>
      <w:r>
        <w:rPr>
          <w:rFonts w:ascii="Times New Roman" w:hAnsi="Times New Roman" w:cs="Times New Roman"/>
          <w:b/>
        </w:rPr>
        <w:t>, Giuseppe Mele</w:t>
      </w:r>
      <w:r>
        <w:rPr>
          <w:rFonts w:ascii="Times New Roman" w:hAnsi="Times New Roman" w:cs="Times New Roman"/>
          <w:b/>
          <w:vertAlign w:val="superscript"/>
        </w:rPr>
        <w:t>40</w:t>
      </w:r>
      <w:r>
        <w:rPr>
          <w:rFonts w:ascii="Times New Roman" w:hAnsi="Times New Roman" w:cs="Times New Roman"/>
          <w:b/>
        </w:rPr>
        <w:t>, Antonello Sica</w:t>
      </w:r>
      <w:r w:rsidRPr="00E97119"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  <w:vertAlign w:val="superscript"/>
        </w:rPr>
        <w:t>1</w:t>
      </w:r>
      <w:r>
        <w:rPr>
          <w:rFonts w:ascii="Times New Roman" w:hAnsi="Times New Roman" w:cs="Times New Roman"/>
          <w:b/>
        </w:rPr>
        <w:t xml:space="preserve">, </w:t>
      </w:r>
      <w:r w:rsidRPr="002D1102">
        <w:rPr>
          <w:rFonts w:ascii="Times New Roman" w:hAnsi="Times New Roman" w:cs="Times New Roman"/>
          <w:b/>
        </w:rPr>
        <w:t>Sonia</w:t>
      </w:r>
      <w:r>
        <w:rPr>
          <w:rFonts w:ascii="Times New Roman" w:hAnsi="Times New Roman" w:cs="Times New Roman"/>
          <w:b/>
        </w:rPr>
        <w:t xml:space="preserve"> </w:t>
      </w:r>
      <w:r w:rsidRPr="002D1102">
        <w:rPr>
          <w:rFonts w:ascii="Times New Roman" w:hAnsi="Times New Roman" w:cs="Times New Roman"/>
          <w:b/>
        </w:rPr>
        <w:t>Morè</w:t>
      </w:r>
      <w:r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</w:rPr>
        <w:t>, Giovanni Reddiconto</w:t>
      </w:r>
      <w:r>
        <w:rPr>
          <w:rFonts w:ascii="Times New Roman" w:hAnsi="Times New Roman" w:cs="Times New Roman"/>
          <w:b/>
          <w:vertAlign w:val="superscript"/>
        </w:rPr>
        <w:t>42</w:t>
      </w:r>
      <w:r>
        <w:rPr>
          <w:rFonts w:ascii="Times New Roman" w:hAnsi="Times New Roman" w:cs="Times New Roman"/>
          <w:b/>
        </w:rPr>
        <w:t>, Giovanni Tripepi</w:t>
      </w:r>
      <w:r>
        <w:rPr>
          <w:rFonts w:ascii="Times New Roman" w:hAnsi="Times New Roman" w:cs="Times New Roman"/>
          <w:b/>
          <w:vertAlign w:val="superscript"/>
        </w:rPr>
        <w:t>43</w:t>
      </w:r>
      <w:r>
        <w:rPr>
          <w:rFonts w:ascii="Times New Roman" w:hAnsi="Times New Roman" w:cs="Times New Roman"/>
          <w:b/>
        </w:rPr>
        <w:t>, Graziella D’Arrigo</w:t>
      </w:r>
      <w:r w:rsidRPr="008E22D8"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  <w:vertAlign w:val="superscript"/>
        </w:rPr>
        <w:t>3</w:t>
      </w:r>
      <w:r>
        <w:rPr>
          <w:rFonts w:ascii="Times New Roman" w:hAnsi="Times New Roman" w:cs="Times New Roman"/>
          <w:b/>
        </w:rPr>
        <w:t>, Emiliano Barbieri</w:t>
      </w:r>
      <w:r>
        <w:rPr>
          <w:rFonts w:ascii="Times New Roman" w:hAnsi="Times New Roman" w:cs="Times New Roman"/>
          <w:b/>
          <w:vertAlign w:val="superscript"/>
        </w:rPr>
        <w:t>44,45</w:t>
      </w:r>
      <w:r>
        <w:rPr>
          <w:rFonts w:ascii="Times New Roman" w:hAnsi="Times New Roman" w:cs="Times New Roman"/>
          <w:b/>
        </w:rPr>
        <w:t>, Micol Quaresima</w:t>
      </w:r>
      <w:r w:rsidRPr="00FF6A24"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</w:rPr>
        <w:t xml:space="preserve">, </w:t>
      </w:r>
      <w:r w:rsidRPr="0018222C">
        <w:rPr>
          <w:rFonts w:ascii="Times New Roman" w:hAnsi="Times New Roman" w:cs="Times New Roman"/>
          <w:b/>
        </w:rPr>
        <w:t>Claudio Salvatore Cartia</w:t>
      </w:r>
      <w:r w:rsidRPr="005748CB"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  <w:vertAlign w:val="superscript"/>
        </w:rPr>
        <w:t>6</w:t>
      </w:r>
      <w:r>
        <w:rPr>
          <w:rFonts w:ascii="Times New Roman" w:hAnsi="Times New Roman" w:cs="Times New Roman"/>
          <w:b/>
        </w:rPr>
        <w:t>,</w:t>
      </w:r>
      <w:r w:rsidRPr="0018222C">
        <w:rPr>
          <w:rFonts w:ascii="Times New Roman" w:hAnsi="Times New Roman" w:cs="Times New Roman"/>
          <w:b/>
        </w:rPr>
        <w:t xml:space="preserve"> Sara Pezzatti</w:t>
      </w:r>
      <w:r w:rsidRPr="005748CB"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  <w:vertAlign w:val="superscript"/>
        </w:rPr>
        <w:t>7</w:t>
      </w:r>
      <w:r>
        <w:rPr>
          <w:rFonts w:ascii="Times New Roman" w:hAnsi="Times New Roman" w:cs="Times New Roman"/>
          <w:b/>
        </w:rPr>
        <w:t>, Magda Marcatti</w:t>
      </w:r>
      <w:r w:rsidRPr="005748CB"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  <w:vertAlign w:val="superscript"/>
        </w:rPr>
        <w:t>8</w:t>
      </w:r>
      <w:r>
        <w:rPr>
          <w:rFonts w:ascii="Times New Roman" w:hAnsi="Times New Roman" w:cs="Times New Roman"/>
          <w:b/>
        </w:rPr>
        <w:t>, Francesca Farina</w:t>
      </w:r>
      <w:r w:rsidRPr="005748CB"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  <w:vertAlign w:val="superscript"/>
        </w:rPr>
        <w:t>8</w:t>
      </w:r>
      <w:r>
        <w:rPr>
          <w:rFonts w:ascii="Times New Roman" w:hAnsi="Times New Roman" w:cs="Times New Roman"/>
          <w:b/>
        </w:rPr>
        <w:t>, Anna Cafro</w:t>
      </w:r>
      <w:r>
        <w:rPr>
          <w:rFonts w:ascii="Times New Roman" w:hAnsi="Times New Roman" w:cs="Times New Roman"/>
          <w:b/>
          <w:vertAlign w:val="superscript"/>
        </w:rPr>
        <w:t>49</w:t>
      </w:r>
      <w:r>
        <w:rPr>
          <w:rFonts w:ascii="Times New Roman" w:hAnsi="Times New Roman" w:cs="Times New Roman"/>
          <w:b/>
        </w:rPr>
        <w:t>, Michele Palumbo</w:t>
      </w:r>
      <w:r w:rsidRPr="005748CB">
        <w:rPr>
          <w:rFonts w:ascii="Times New Roman" w:hAnsi="Times New Roman" w:cs="Times New Roman"/>
          <w:b/>
          <w:vertAlign w:val="superscript"/>
        </w:rPr>
        <w:t>5</w:t>
      </w:r>
      <w:r>
        <w:rPr>
          <w:rFonts w:ascii="Times New Roman" w:hAnsi="Times New Roman" w:cs="Times New Roman"/>
          <w:b/>
          <w:vertAlign w:val="superscript"/>
        </w:rPr>
        <w:t>0</w:t>
      </w:r>
      <w:r>
        <w:rPr>
          <w:rFonts w:ascii="Times New Roman" w:hAnsi="Times New Roman" w:cs="Times New Roman"/>
          <w:b/>
        </w:rPr>
        <w:t>, Valeria Masoni</w:t>
      </w:r>
      <w:r w:rsidRPr="005748CB">
        <w:rPr>
          <w:rFonts w:ascii="Times New Roman" w:hAnsi="Times New Roman" w:cs="Times New Roman"/>
          <w:b/>
          <w:vertAlign w:val="superscript"/>
        </w:rPr>
        <w:t>5</w:t>
      </w:r>
      <w:r>
        <w:rPr>
          <w:rFonts w:ascii="Times New Roman" w:hAnsi="Times New Roman" w:cs="Times New Roman"/>
          <w:b/>
          <w:vertAlign w:val="superscript"/>
        </w:rPr>
        <w:t>0</w:t>
      </w:r>
      <w:r>
        <w:rPr>
          <w:rFonts w:ascii="Times New Roman" w:hAnsi="Times New Roman" w:cs="Times New Roman"/>
          <w:b/>
        </w:rPr>
        <w:t>, Virginia Valeria Ferretti</w:t>
      </w:r>
      <w:r w:rsidRPr="005748CB">
        <w:rPr>
          <w:rFonts w:ascii="Times New Roman" w:hAnsi="Times New Roman" w:cs="Times New Roman"/>
          <w:b/>
          <w:vertAlign w:val="superscript"/>
        </w:rPr>
        <w:t>5</w:t>
      </w:r>
      <w:r>
        <w:rPr>
          <w:rFonts w:ascii="Times New Roman" w:hAnsi="Times New Roman" w:cs="Times New Roman"/>
          <w:b/>
          <w:vertAlign w:val="superscript"/>
        </w:rPr>
        <w:t>1</w:t>
      </w:r>
      <w:r>
        <w:rPr>
          <w:rFonts w:ascii="Times New Roman" w:hAnsi="Times New Roman" w:cs="Times New Roman"/>
          <w:b/>
        </w:rPr>
        <w:t xml:space="preserve">, </w:t>
      </w:r>
      <w:r w:rsidRPr="0018222C">
        <w:rPr>
          <w:rFonts w:ascii="Times New Roman" w:hAnsi="Times New Roman" w:cs="Times New Roman"/>
          <w:b/>
        </w:rPr>
        <w:t>Francesco</w:t>
      </w:r>
      <w:r>
        <w:rPr>
          <w:rFonts w:ascii="Times New Roman" w:hAnsi="Times New Roman" w:cs="Times New Roman"/>
          <w:b/>
        </w:rPr>
        <w:t xml:space="preserve"> Di </w:t>
      </w:r>
      <w:r w:rsidRPr="00653911">
        <w:rPr>
          <w:rFonts w:ascii="Times New Roman" w:hAnsi="Times New Roman" w:cs="Times New Roman"/>
          <w:b/>
        </w:rPr>
        <w:t>Raimondo</w:t>
      </w:r>
      <w:r w:rsidRPr="00653911">
        <w:rPr>
          <w:rFonts w:ascii="Times New Roman" w:hAnsi="Times New Roman" w:cs="Times New Roman"/>
          <w:b/>
          <w:vertAlign w:val="superscript"/>
        </w:rPr>
        <w:t>30</w:t>
      </w:r>
      <w:r w:rsidRPr="00653911">
        <w:rPr>
          <w:rFonts w:ascii="Times New Roman" w:hAnsi="Times New Roman" w:cs="Times New Roman"/>
          <w:b/>
        </w:rPr>
        <w:t>, Pellegrino Musto</w:t>
      </w:r>
      <w:r w:rsidRPr="00653911">
        <w:rPr>
          <w:rFonts w:ascii="Times New Roman" w:hAnsi="Times New Roman" w:cs="Times New Roman"/>
          <w:b/>
          <w:vertAlign w:val="superscript"/>
        </w:rPr>
        <w:t>11</w:t>
      </w:r>
      <w:r w:rsidRPr="00653911">
        <w:rPr>
          <w:rFonts w:ascii="Times New Roman" w:hAnsi="Times New Roman" w:cs="Times New Roman"/>
          <w:b/>
        </w:rPr>
        <w:t xml:space="preserve">, </w:t>
      </w:r>
      <w:r w:rsidRPr="0041489A">
        <w:rPr>
          <w:rFonts w:ascii="Times New Roman" w:hAnsi="Times New Roman" w:cs="Times New Roman"/>
          <w:b/>
        </w:rPr>
        <w:t>Antonino Neri</w:t>
      </w:r>
      <w:r w:rsidRPr="0041489A">
        <w:rPr>
          <w:rFonts w:ascii="Times New Roman" w:hAnsi="Times New Roman" w:cs="Times New Roman"/>
          <w:b/>
          <w:vertAlign w:val="superscript"/>
        </w:rPr>
        <w:t>5</w:t>
      </w:r>
      <w:r>
        <w:rPr>
          <w:rFonts w:ascii="Times New Roman" w:hAnsi="Times New Roman" w:cs="Times New Roman"/>
          <w:b/>
          <w:vertAlign w:val="superscript"/>
        </w:rPr>
        <w:t>2</w:t>
      </w:r>
      <w:r w:rsidRPr="005748CB">
        <w:rPr>
          <w:rFonts w:ascii="Times New Roman" w:hAnsi="Times New Roman" w:cs="Times New Roman"/>
          <w:b/>
        </w:rPr>
        <w:t>,</w:t>
      </w:r>
      <w:r w:rsidRPr="00653911">
        <w:rPr>
          <w:rFonts w:ascii="Times New Roman" w:hAnsi="Times New Roman" w:cs="Times New Roman"/>
          <w:b/>
        </w:rPr>
        <w:t xml:space="preserve"> Silvia Mangiacavalli</w:t>
      </w:r>
      <w:r w:rsidRPr="00653911">
        <w:rPr>
          <w:rFonts w:ascii="Times New Roman" w:hAnsi="Times New Roman" w:cs="Times New Roman"/>
          <w:b/>
          <w:vertAlign w:val="superscript"/>
        </w:rPr>
        <w:t>4</w:t>
      </w:r>
      <w:r>
        <w:rPr>
          <w:rFonts w:ascii="Times New Roman" w:hAnsi="Times New Roman" w:cs="Times New Roman"/>
          <w:b/>
          <w:vertAlign w:val="superscript"/>
        </w:rPr>
        <w:t>6</w:t>
      </w:r>
      <w:r w:rsidRPr="00653911">
        <w:rPr>
          <w:rFonts w:ascii="Times New Roman" w:hAnsi="Times New Roman" w:cs="Times New Roman"/>
          <w:b/>
        </w:rPr>
        <w:t>ˆ, Massimo Gentile</w:t>
      </w:r>
      <w:r w:rsidRPr="00653911">
        <w:rPr>
          <w:rFonts w:ascii="Times New Roman" w:hAnsi="Times New Roman" w:cs="Times New Roman"/>
          <w:b/>
          <w:vertAlign w:val="superscript"/>
        </w:rPr>
        <w:t>2,</w:t>
      </w:r>
      <w:r>
        <w:rPr>
          <w:rFonts w:ascii="Times New Roman" w:hAnsi="Times New Roman" w:cs="Times New Roman"/>
          <w:b/>
          <w:vertAlign w:val="superscript"/>
        </w:rPr>
        <w:t>53</w:t>
      </w:r>
      <w:r w:rsidRPr="00653911">
        <w:rPr>
          <w:rFonts w:ascii="Times New Roman" w:hAnsi="Times New Roman" w:cs="Times New Roman"/>
          <w:b/>
        </w:rPr>
        <w:t>ˆ</w:t>
      </w:r>
    </w:p>
    <w:p w:rsidR="0096209F" w:rsidRDefault="0096209F" w:rsidP="0096209F">
      <w:pPr>
        <w:rPr>
          <w:rFonts w:ascii="Times New Roman" w:hAnsi="Times New Roman" w:cs="Times New Roman"/>
          <w:b/>
          <w:lang w:val="en-US"/>
        </w:rPr>
      </w:pPr>
      <w:r w:rsidRPr="00FF6A24">
        <w:rPr>
          <w:rFonts w:ascii="Times New Roman" w:hAnsi="Times New Roman" w:cs="Times New Roman"/>
          <w:b/>
          <w:lang w:val="en-US"/>
        </w:rPr>
        <w:t>*</w:t>
      </w:r>
      <w:r>
        <w:rPr>
          <w:rFonts w:ascii="Times New Roman" w:hAnsi="Times New Roman" w:cs="Times New Roman"/>
          <w:b/>
          <w:lang w:val="en-US"/>
        </w:rPr>
        <w:t>E</w:t>
      </w:r>
      <w:r w:rsidRPr="00FF6A24">
        <w:rPr>
          <w:rFonts w:ascii="Times New Roman" w:hAnsi="Times New Roman" w:cs="Times New Roman"/>
          <w:b/>
          <w:lang w:val="en-US"/>
        </w:rPr>
        <w:t xml:space="preserve">qually contributed as first </w:t>
      </w:r>
      <w:r>
        <w:rPr>
          <w:rFonts w:ascii="Times New Roman" w:hAnsi="Times New Roman" w:cs="Times New Roman"/>
          <w:b/>
          <w:lang w:val="en-US"/>
        </w:rPr>
        <w:t>authors</w:t>
      </w:r>
    </w:p>
    <w:p w:rsidR="0096209F" w:rsidRPr="00FD03C4" w:rsidRDefault="0096209F" w:rsidP="0096209F">
      <w:pPr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>^Equally contributed as senior authors</w:t>
      </w:r>
    </w:p>
    <w:p w:rsidR="0096209F" w:rsidRPr="0041489A" w:rsidRDefault="0096209F" w:rsidP="0096209F">
      <w:pPr>
        <w:jc w:val="both"/>
        <w:rPr>
          <w:rFonts w:ascii="Times New Roman" w:hAnsi="Times New Roman" w:cs="Times New Roman"/>
          <w:vertAlign w:val="superscript"/>
          <w:lang w:val="en-US"/>
        </w:rPr>
      </w:pPr>
    </w:p>
    <w:p w:rsidR="0096209F" w:rsidRPr="005748CB" w:rsidRDefault="0096209F" w:rsidP="0096209F">
      <w:pPr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vertAlign w:val="superscript"/>
        </w:rPr>
        <w:t>1</w:t>
      </w:r>
      <w:r w:rsidRPr="00E97119">
        <w:rPr>
          <w:rFonts w:ascii="Times New Roman" w:hAnsi="Times New Roman" w:cs="Times New Roman"/>
        </w:rPr>
        <w:t>Gruppo Amici Dell'Ematologia Foundation-</w:t>
      </w:r>
      <w:proofErr w:type="spellStart"/>
      <w:r w:rsidRPr="00E97119">
        <w:rPr>
          <w:rFonts w:ascii="Times New Roman" w:hAnsi="Times New Roman" w:cs="Times New Roman"/>
        </w:rPr>
        <w:t>GrADE</w:t>
      </w:r>
      <w:proofErr w:type="spellEnd"/>
      <w:r w:rsidRPr="00E97119">
        <w:rPr>
          <w:rFonts w:ascii="Times New Roman" w:hAnsi="Times New Roman" w:cs="Times New Roman"/>
        </w:rPr>
        <w:t>, Reggio Emilia</w:t>
      </w:r>
      <w:r w:rsidRPr="00355581">
        <w:rPr>
          <w:rFonts w:ascii="Times New Roman" w:hAnsi="Times New Roman" w:cs="Times New Roman"/>
          <w:vertAlign w:val="superscript"/>
        </w:rPr>
        <w:t xml:space="preserve"> </w:t>
      </w:r>
      <w:r>
        <w:rPr>
          <w:rFonts w:ascii="Times New Roman" w:hAnsi="Times New Roman" w:cs="Times New Roman"/>
          <w:vertAlign w:val="superscript"/>
        </w:rPr>
        <w:t>2</w:t>
      </w:r>
      <w:r w:rsidRPr="00355581">
        <w:rPr>
          <w:rFonts w:ascii="Times New Roman" w:hAnsi="Times New Roman" w:cs="Times New Roman"/>
        </w:rPr>
        <w:t xml:space="preserve">Hematology Unit AO of Cosenza, Cosenza, </w:t>
      </w:r>
      <w:proofErr w:type="spellStart"/>
      <w:r w:rsidRPr="00355581">
        <w:rPr>
          <w:rFonts w:ascii="Times New Roman" w:hAnsi="Times New Roman" w:cs="Times New Roman"/>
        </w:rPr>
        <w:t>Italy</w:t>
      </w:r>
      <w:proofErr w:type="spellEnd"/>
      <w:r w:rsidRPr="00355581">
        <w:rPr>
          <w:rFonts w:ascii="Times New Roman" w:hAnsi="Times New Roman" w:cs="Times New Roman"/>
        </w:rPr>
        <w:t xml:space="preserve">; </w:t>
      </w:r>
      <w:r>
        <w:rPr>
          <w:rFonts w:ascii="Times New Roman" w:hAnsi="Times New Roman" w:cs="Times New Roman"/>
          <w:vertAlign w:val="superscript"/>
        </w:rPr>
        <w:t>3</w:t>
      </w:r>
      <w:r w:rsidRPr="00355581">
        <w:rPr>
          <w:rFonts w:ascii="Times New Roman" w:hAnsi="Times New Roman" w:cs="Times New Roman"/>
        </w:rPr>
        <w:t xml:space="preserve">Hematology and Bone </w:t>
      </w:r>
      <w:proofErr w:type="spellStart"/>
      <w:r w:rsidRPr="00355581">
        <w:rPr>
          <w:rFonts w:ascii="Times New Roman" w:hAnsi="Times New Roman" w:cs="Times New Roman"/>
        </w:rPr>
        <w:t>Marrow</w:t>
      </w:r>
      <w:proofErr w:type="spellEnd"/>
      <w:r w:rsidRPr="00355581">
        <w:rPr>
          <w:rFonts w:ascii="Times New Roman" w:hAnsi="Times New Roman" w:cs="Times New Roman"/>
        </w:rPr>
        <w:t xml:space="preserve"> </w:t>
      </w:r>
      <w:proofErr w:type="spellStart"/>
      <w:r w:rsidRPr="00355581">
        <w:rPr>
          <w:rFonts w:ascii="Times New Roman" w:hAnsi="Times New Roman" w:cs="Times New Roman"/>
        </w:rPr>
        <w:t>Transplant</w:t>
      </w:r>
      <w:proofErr w:type="spellEnd"/>
      <w:r w:rsidRPr="00355581">
        <w:rPr>
          <w:rFonts w:ascii="Times New Roman" w:hAnsi="Times New Roman" w:cs="Times New Roman"/>
        </w:rPr>
        <w:t xml:space="preserve"> Unit, ASST Papa Giovanni XXIII, Bergamo; </w:t>
      </w:r>
      <w:r>
        <w:rPr>
          <w:rFonts w:ascii="Times New Roman" w:hAnsi="Times New Roman" w:cs="Times New Roman"/>
          <w:vertAlign w:val="superscript"/>
        </w:rPr>
        <w:t>4</w:t>
      </w:r>
      <w:r w:rsidRPr="00355581">
        <w:rPr>
          <w:rFonts w:ascii="Times New Roman" w:hAnsi="Times New Roman" w:cs="Times New Roman"/>
        </w:rPr>
        <w:t xml:space="preserve">Hematology Unit, AOU delle Marche, Ancona; </w:t>
      </w:r>
      <w:r>
        <w:rPr>
          <w:rFonts w:ascii="Times New Roman" w:hAnsi="Times New Roman" w:cs="Times New Roman"/>
          <w:vertAlign w:val="superscript"/>
        </w:rPr>
        <w:t>5</w:t>
      </w:r>
      <w:r w:rsidRPr="00355581">
        <w:rPr>
          <w:rFonts w:ascii="Times New Roman" w:hAnsi="Times New Roman" w:cs="Times New Roman"/>
        </w:rPr>
        <w:t xml:space="preserve">Department of Medicine (DIMED), </w:t>
      </w:r>
      <w:proofErr w:type="spellStart"/>
      <w:r w:rsidRPr="00355581">
        <w:rPr>
          <w:rFonts w:ascii="Times New Roman" w:hAnsi="Times New Roman" w:cs="Times New Roman"/>
        </w:rPr>
        <w:t>Hematology</w:t>
      </w:r>
      <w:proofErr w:type="spellEnd"/>
      <w:r w:rsidRPr="00355581">
        <w:rPr>
          <w:rFonts w:ascii="Times New Roman" w:hAnsi="Times New Roman" w:cs="Times New Roman"/>
        </w:rPr>
        <w:t xml:space="preserve"> and Clinical </w:t>
      </w:r>
      <w:proofErr w:type="spellStart"/>
      <w:r w:rsidRPr="00355581">
        <w:rPr>
          <w:rFonts w:ascii="Times New Roman" w:hAnsi="Times New Roman" w:cs="Times New Roman"/>
        </w:rPr>
        <w:t>Immunology</w:t>
      </w:r>
      <w:proofErr w:type="spellEnd"/>
      <w:r w:rsidRPr="00355581">
        <w:rPr>
          <w:rFonts w:ascii="Times New Roman" w:hAnsi="Times New Roman" w:cs="Times New Roman"/>
        </w:rPr>
        <w:t xml:space="preserve">, Padua University School of Medicine, Padova; </w:t>
      </w:r>
      <w:r>
        <w:rPr>
          <w:rFonts w:ascii="Times New Roman" w:hAnsi="Times New Roman" w:cs="Times New Roman"/>
          <w:vertAlign w:val="superscript"/>
        </w:rPr>
        <w:t>6</w:t>
      </w:r>
      <w:r w:rsidRPr="00355581">
        <w:rPr>
          <w:rFonts w:ascii="Times New Roman" w:hAnsi="Times New Roman" w:cs="Times New Roman"/>
        </w:rPr>
        <w:t xml:space="preserve">Division of </w:t>
      </w:r>
      <w:proofErr w:type="spellStart"/>
      <w:r w:rsidRPr="00355581">
        <w:rPr>
          <w:rFonts w:ascii="Times New Roman" w:hAnsi="Times New Roman" w:cs="Times New Roman"/>
        </w:rPr>
        <w:t>Hematology</w:t>
      </w:r>
      <w:proofErr w:type="spellEnd"/>
      <w:r w:rsidRPr="00355581">
        <w:rPr>
          <w:rFonts w:ascii="Times New Roman" w:hAnsi="Times New Roman" w:cs="Times New Roman"/>
        </w:rPr>
        <w:t>, AOU Città della Salute e della Scienza di Torino, Univ</w:t>
      </w:r>
      <w:r>
        <w:rPr>
          <w:rFonts w:ascii="Times New Roman" w:hAnsi="Times New Roman" w:cs="Times New Roman"/>
        </w:rPr>
        <w:t xml:space="preserve">ersity of Torino, Torino; </w:t>
      </w:r>
      <w:r w:rsidRPr="000D6000">
        <w:rPr>
          <w:rFonts w:ascii="Times New Roman" w:hAnsi="Times New Roman" w:cs="Times New Roman"/>
          <w:vertAlign w:val="superscript"/>
        </w:rPr>
        <w:t>7</w:t>
      </w:r>
      <w:r w:rsidRPr="000D6000">
        <w:rPr>
          <w:rFonts w:ascii="Times New Roman" w:hAnsi="Times New Roman" w:cs="Times New Roman"/>
        </w:rPr>
        <w:t>Hematology Unit, Parma University Hos</w:t>
      </w:r>
      <w:r>
        <w:rPr>
          <w:rFonts w:ascii="Times New Roman" w:hAnsi="Times New Roman" w:cs="Times New Roman"/>
        </w:rPr>
        <w:t xml:space="preserve">pital, Parma; </w:t>
      </w:r>
      <w:r w:rsidRPr="00133B13">
        <w:rPr>
          <w:rFonts w:ascii="Times New Roman" w:hAnsi="Times New Roman" w:cs="Times New Roman"/>
          <w:vertAlign w:val="superscript"/>
        </w:rPr>
        <w:t>8</w:t>
      </w:r>
      <w:r w:rsidRPr="00133B13">
        <w:rPr>
          <w:rFonts w:ascii="Times New Roman" w:hAnsi="Times New Roman" w:cs="Times New Roman"/>
        </w:rPr>
        <w:t>Onco-Hematology Unit, "A. Tortora" Hospital, Pagani;</w:t>
      </w:r>
      <w:r>
        <w:rPr>
          <w:rFonts w:ascii="Times New Roman" w:hAnsi="Times New Roman" w:cs="Times New Roman"/>
        </w:rPr>
        <w:t xml:space="preserve"> </w:t>
      </w:r>
      <w:r w:rsidRPr="00133B13">
        <w:rPr>
          <w:rFonts w:ascii="Times New Roman" w:hAnsi="Times New Roman" w:cs="Times New Roman"/>
          <w:vertAlign w:val="superscript"/>
        </w:rPr>
        <w:t>9</w:t>
      </w:r>
      <w:r w:rsidRPr="00133B13">
        <w:rPr>
          <w:rFonts w:ascii="Times New Roman" w:hAnsi="Times New Roman" w:cs="Times New Roman"/>
        </w:rPr>
        <w:t>Internal Medicine, Ospedale Santa Croce, Fano</w:t>
      </w:r>
      <w:r>
        <w:rPr>
          <w:rFonts w:ascii="Times New Roman" w:hAnsi="Times New Roman" w:cs="Times New Roman"/>
        </w:rPr>
        <w:t xml:space="preserve">; </w:t>
      </w:r>
      <w:r w:rsidRPr="003F7F2A">
        <w:rPr>
          <w:rFonts w:ascii="Times New Roman" w:hAnsi="Times New Roman" w:cs="Times New Roman"/>
          <w:vertAlign w:val="superscript"/>
        </w:rPr>
        <w:t>10</w:t>
      </w:r>
      <w:r w:rsidRPr="003F7F2A">
        <w:rPr>
          <w:rFonts w:ascii="Times New Roman" w:hAnsi="Times New Roman" w:cs="Times New Roman"/>
        </w:rPr>
        <w:t>Hematology, "Santa Maria di Loreto</w:t>
      </w:r>
      <w:r>
        <w:rPr>
          <w:rFonts w:ascii="Times New Roman" w:hAnsi="Times New Roman" w:cs="Times New Roman"/>
        </w:rPr>
        <w:t xml:space="preserve"> Nuovo" Hospital, </w:t>
      </w:r>
      <w:proofErr w:type="spellStart"/>
      <w:r>
        <w:rPr>
          <w:rFonts w:ascii="Times New Roman" w:hAnsi="Times New Roman" w:cs="Times New Roman"/>
        </w:rPr>
        <w:t>Naples</w:t>
      </w:r>
      <w:proofErr w:type="spellEnd"/>
      <w:r>
        <w:rPr>
          <w:rFonts w:ascii="Times New Roman" w:hAnsi="Times New Roman" w:cs="Times New Roman"/>
        </w:rPr>
        <w:t xml:space="preserve">; </w:t>
      </w:r>
      <w:r w:rsidRPr="000D6000">
        <w:rPr>
          <w:rFonts w:ascii="Times New Roman" w:hAnsi="Times New Roman" w:cs="Times New Roman"/>
          <w:vertAlign w:val="superscript"/>
        </w:rPr>
        <w:t>11</w:t>
      </w:r>
      <w:r w:rsidRPr="000D6000">
        <w:rPr>
          <w:rFonts w:ascii="Times New Roman" w:hAnsi="Times New Roman" w:cs="Times New Roman"/>
        </w:rPr>
        <w:t xml:space="preserve">Unit of </w:t>
      </w:r>
      <w:proofErr w:type="spellStart"/>
      <w:r w:rsidRPr="000D6000">
        <w:rPr>
          <w:rFonts w:ascii="Times New Roman" w:hAnsi="Times New Roman" w:cs="Times New Roman"/>
        </w:rPr>
        <w:t>Hematology</w:t>
      </w:r>
      <w:proofErr w:type="spellEnd"/>
      <w:r w:rsidRPr="000D6000">
        <w:rPr>
          <w:rFonts w:ascii="Times New Roman" w:hAnsi="Times New Roman" w:cs="Times New Roman"/>
        </w:rPr>
        <w:t xml:space="preserve"> and Stem Cell </w:t>
      </w:r>
      <w:proofErr w:type="spellStart"/>
      <w:r w:rsidRPr="000D6000">
        <w:rPr>
          <w:rFonts w:ascii="Times New Roman" w:hAnsi="Times New Roman" w:cs="Times New Roman"/>
        </w:rPr>
        <w:t>Transplantation</w:t>
      </w:r>
      <w:proofErr w:type="spellEnd"/>
      <w:r w:rsidRPr="000D6000">
        <w:rPr>
          <w:rFonts w:ascii="Times New Roman" w:hAnsi="Times New Roman" w:cs="Times New Roman"/>
        </w:rPr>
        <w:t>, AOUC Policlinico, Bari</w:t>
      </w:r>
      <w:r>
        <w:rPr>
          <w:rFonts w:ascii="Times New Roman" w:hAnsi="Times New Roman" w:cs="Times New Roman"/>
        </w:rPr>
        <w:t xml:space="preserve">; </w:t>
      </w:r>
      <w:r w:rsidRPr="000D6000">
        <w:rPr>
          <w:rFonts w:ascii="Times New Roman" w:hAnsi="Times New Roman" w:cs="Times New Roman"/>
          <w:vertAlign w:val="superscript"/>
        </w:rPr>
        <w:t>12</w:t>
      </w:r>
      <w:r w:rsidRPr="000D6000">
        <w:rPr>
          <w:rFonts w:ascii="Times New Roman" w:hAnsi="Times New Roman" w:cs="Times New Roman"/>
        </w:rPr>
        <w:t xml:space="preserve">Haematology and </w:t>
      </w:r>
      <w:proofErr w:type="spellStart"/>
      <w:r w:rsidRPr="000D6000">
        <w:rPr>
          <w:rFonts w:ascii="Times New Roman" w:hAnsi="Times New Roman" w:cs="Times New Roman"/>
        </w:rPr>
        <w:t>Transplant</w:t>
      </w:r>
      <w:proofErr w:type="spellEnd"/>
      <w:r w:rsidRPr="000D6000">
        <w:rPr>
          <w:rFonts w:ascii="Times New Roman" w:hAnsi="Times New Roman" w:cs="Times New Roman"/>
        </w:rPr>
        <w:t xml:space="preserve"> Unit, IRCCS - Istituto Tumori "Giovanni Paolo II", Bari</w:t>
      </w:r>
      <w:r>
        <w:rPr>
          <w:rFonts w:ascii="Times New Roman" w:hAnsi="Times New Roman" w:cs="Times New Roman"/>
        </w:rPr>
        <w:t xml:space="preserve">; </w:t>
      </w:r>
      <w:r w:rsidRPr="009105AB">
        <w:rPr>
          <w:rFonts w:ascii="Times New Roman" w:hAnsi="Times New Roman" w:cs="Times New Roman"/>
          <w:vertAlign w:val="superscript"/>
        </w:rPr>
        <w:t>13</w:t>
      </w:r>
      <w:r w:rsidRPr="009105AB">
        <w:rPr>
          <w:rFonts w:ascii="Times New Roman" w:hAnsi="Times New Roman" w:cs="Times New Roman"/>
        </w:rPr>
        <w:t>Hematology Unit, Ospedale San Bortolo, Vicenza</w:t>
      </w:r>
      <w:r>
        <w:rPr>
          <w:rFonts w:ascii="Times New Roman" w:hAnsi="Times New Roman" w:cs="Times New Roman"/>
        </w:rPr>
        <w:t xml:space="preserve">; </w:t>
      </w:r>
      <w:r w:rsidRPr="009105AB">
        <w:rPr>
          <w:rFonts w:ascii="Times New Roman" w:hAnsi="Times New Roman" w:cs="Times New Roman"/>
          <w:vertAlign w:val="superscript"/>
        </w:rPr>
        <w:t>14</w:t>
      </w:r>
      <w:r w:rsidRPr="009105AB">
        <w:rPr>
          <w:rFonts w:ascii="Times New Roman" w:hAnsi="Times New Roman" w:cs="Times New Roman"/>
        </w:rPr>
        <w:t xml:space="preserve">Hematology Unit, A.O. </w:t>
      </w:r>
      <w:r>
        <w:rPr>
          <w:rFonts w:ascii="Times New Roman" w:hAnsi="Times New Roman" w:cs="Times New Roman"/>
        </w:rPr>
        <w:t xml:space="preserve">Spedali Civili, Brescia; </w:t>
      </w:r>
      <w:r>
        <w:rPr>
          <w:rFonts w:ascii="Times New Roman" w:hAnsi="Times New Roman" w:cs="Times New Roman"/>
          <w:vertAlign w:val="superscript"/>
        </w:rPr>
        <w:t>15</w:t>
      </w:r>
      <w:r w:rsidRPr="00233234">
        <w:rPr>
          <w:rFonts w:ascii="Times New Roman" w:hAnsi="Times New Roman" w:cs="Times New Roman"/>
        </w:rPr>
        <w:t xml:space="preserve">Department of </w:t>
      </w:r>
      <w:proofErr w:type="spellStart"/>
      <w:r w:rsidRPr="00233234">
        <w:rPr>
          <w:rFonts w:ascii="Times New Roman" w:hAnsi="Times New Roman" w:cs="Times New Roman"/>
        </w:rPr>
        <w:t>Hematology</w:t>
      </w:r>
      <w:proofErr w:type="spellEnd"/>
      <w:r w:rsidRPr="00233234">
        <w:rPr>
          <w:rFonts w:ascii="Times New Roman" w:hAnsi="Times New Roman" w:cs="Times New Roman"/>
        </w:rPr>
        <w:t>, IRCCS Istituto Scientifico Romagnolo per lo Studio e la Cura dei Tumori (IRST), Meldola, Forlì-Cesena</w:t>
      </w:r>
      <w:r>
        <w:rPr>
          <w:rFonts w:ascii="Times New Roman" w:hAnsi="Times New Roman" w:cs="Times New Roman"/>
        </w:rPr>
        <w:t xml:space="preserve">; </w:t>
      </w:r>
      <w:r>
        <w:rPr>
          <w:rFonts w:ascii="Times New Roman" w:hAnsi="Times New Roman" w:cs="Times New Roman"/>
          <w:vertAlign w:val="superscript"/>
        </w:rPr>
        <w:t>16</w:t>
      </w:r>
      <w:r w:rsidRPr="00233234">
        <w:rPr>
          <w:rFonts w:ascii="Times New Roman" w:hAnsi="Times New Roman" w:cs="Times New Roman"/>
        </w:rPr>
        <w:t xml:space="preserve">Division of </w:t>
      </w:r>
      <w:proofErr w:type="spellStart"/>
      <w:r w:rsidRPr="00233234">
        <w:rPr>
          <w:rFonts w:ascii="Times New Roman" w:hAnsi="Times New Roman" w:cs="Times New Roman"/>
        </w:rPr>
        <w:t>Hematology</w:t>
      </w:r>
      <w:proofErr w:type="spellEnd"/>
      <w:r w:rsidRPr="00233234">
        <w:rPr>
          <w:rFonts w:ascii="Times New Roman" w:hAnsi="Times New Roman" w:cs="Times New Roman"/>
        </w:rPr>
        <w:t xml:space="preserve">, Department of </w:t>
      </w:r>
      <w:proofErr w:type="spellStart"/>
      <w:r w:rsidRPr="00233234">
        <w:rPr>
          <w:rFonts w:ascii="Times New Roman" w:hAnsi="Times New Roman" w:cs="Times New Roman"/>
        </w:rPr>
        <w:t>Translational</w:t>
      </w:r>
      <w:proofErr w:type="spellEnd"/>
      <w:r w:rsidRPr="00233234">
        <w:rPr>
          <w:rFonts w:ascii="Times New Roman" w:hAnsi="Times New Roman" w:cs="Times New Roman"/>
        </w:rPr>
        <w:t xml:space="preserve"> Medicine, University of Eastern </w:t>
      </w:r>
      <w:proofErr w:type="spellStart"/>
      <w:r w:rsidRPr="00233234">
        <w:rPr>
          <w:rFonts w:ascii="Times New Roman" w:hAnsi="Times New Roman" w:cs="Times New Roman"/>
        </w:rPr>
        <w:t>Piedmont</w:t>
      </w:r>
      <w:proofErr w:type="spellEnd"/>
      <w:r w:rsidRPr="00233234">
        <w:rPr>
          <w:rFonts w:ascii="Times New Roman" w:hAnsi="Times New Roman" w:cs="Times New Roman"/>
        </w:rPr>
        <w:t>, Novara</w:t>
      </w:r>
      <w:r>
        <w:rPr>
          <w:rFonts w:ascii="Times New Roman" w:hAnsi="Times New Roman" w:cs="Times New Roman"/>
        </w:rPr>
        <w:t xml:space="preserve">; </w:t>
      </w:r>
      <w:r w:rsidRPr="00233234">
        <w:rPr>
          <w:rFonts w:ascii="Times New Roman" w:hAnsi="Times New Roman" w:cs="Times New Roman"/>
          <w:vertAlign w:val="superscript"/>
        </w:rPr>
        <w:t>17</w:t>
      </w:r>
      <w:r w:rsidRPr="00233234">
        <w:rPr>
          <w:rFonts w:ascii="Times New Roman" w:hAnsi="Times New Roman" w:cs="Times New Roman"/>
        </w:rPr>
        <w:t xml:space="preserve">Hematology and </w:t>
      </w:r>
      <w:proofErr w:type="spellStart"/>
      <w:r w:rsidRPr="00233234">
        <w:rPr>
          <w:rFonts w:ascii="Times New Roman" w:hAnsi="Times New Roman" w:cs="Times New Roman"/>
        </w:rPr>
        <w:t>Transplant</w:t>
      </w:r>
      <w:proofErr w:type="spellEnd"/>
      <w:r w:rsidRPr="00233234">
        <w:rPr>
          <w:rFonts w:ascii="Times New Roman" w:hAnsi="Times New Roman" w:cs="Times New Roman"/>
        </w:rPr>
        <w:t xml:space="preserve"> Center, University Hospital "San Giovanni di Dio e Ruggi d'Aragona", Salerno</w:t>
      </w:r>
      <w:r>
        <w:rPr>
          <w:rFonts w:ascii="Times New Roman" w:hAnsi="Times New Roman" w:cs="Times New Roman"/>
        </w:rPr>
        <w:t xml:space="preserve">; </w:t>
      </w:r>
      <w:r w:rsidRPr="0082572F">
        <w:rPr>
          <w:rFonts w:ascii="Times New Roman" w:hAnsi="Times New Roman" w:cs="Times New Roman"/>
          <w:vertAlign w:val="superscript"/>
        </w:rPr>
        <w:t>18</w:t>
      </w:r>
      <w:r w:rsidRPr="0082572F">
        <w:rPr>
          <w:rFonts w:ascii="Times New Roman" w:hAnsi="Times New Roman" w:cs="Times New Roman"/>
        </w:rPr>
        <w:t xml:space="preserve">UOC of </w:t>
      </w:r>
      <w:proofErr w:type="spellStart"/>
      <w:r w:rsidRPr="0082572F">
        <w:rPr>
          <w:rFonts w:ascii="Times New Roman" w:hAnsi="Times New Roman" w:cs="Times New Roman"/>
        </w:rPr>
        <w:t>Hematology</w:t>
      </w:r>
      <w:proofErr w:type="spellEnd"/>
      <w:r w:rsidRPr="0082572F">
        <w:rPr>
          <w:rFonts w:ascii="Times New Roman" w:hAnsi="Times New Roman" w:cs="Times New Roman"/>
        </w:rPr>
        <w:t xml:space="preserve"> San Giovann</w:t>
      </w:r>
      <w:r>
        <w:rPr>
          <w:rFonts w:ascii="Times New Roman" w:hAnsi="Times New Roman" w:cs="Times New Roman"/>
        </w:rPr>
        <w:t xml:space="preserve">i-Addolorata Hospital Rome; </w:t>
      </w:r>
      <w:r w:rsidRPr="0082572F">
        <w:rPr>
          <w:rFonts w:ascii="Times New Roman" w:hAnsi="Times New Roman" w:cs="Times New Roman"/>
          <w:vertAlign w:val="superscript"/>
        </w:rPr>
        <w:t>19</w:t>
      </w:r>
      <w:r w:rsidRPr="0082572F">
        <w:rPr>
          <w:rFonts w:ascii="Times New Roman" w:hAnsi="Times New Roman" w:cs="Times New Roman"/>
        </w:rPr>
        <w:t>Hematology Unit, "</w:t>
      </w:r>
      <w:proofErr w:type="spellStart"/>
      <w:r w:rsidRPr="0082572F">
        <w:rPr>
          <w:rFonts w:ascii="Times New Roman" w:hAnsi="Times New Roman" w:cs="Times New Roman"/>
        </w:rPr>
        <w:t>Dimiccoli</w:t>
      </w:r>
      <w:proofErr w:type="spellEnd"/>
      <w:r w:rsidRPr="0082572F">
        <w:rPr>
          <w:rFonts w:ascii="Times New Roman" w:hAnsi="Times New Roman" w:cs="Times New Roman"/>
        </w:rPr>
        <w:t>"</w:t>
      </w:r>
      <w:r>
        <w:rPr>
          <w:rFonts w:ascii="Times New Roman" w:hAnsi="Times New Roman" w:cs="Times New Roman"/>
        </w:rPr>
        <w:t xml:space="preserve"> </w:t>
      </w:r>
      <w:r w:rsidRPr="00844185">
        <w:rPr>
          <w:rFonts w:ascii="Times New Roman" w:hAnsi="Times New Roman" w:cs="Times New Roman"/>
        </w:rPr>
        <w:t xml:space="preserve">Hospital, Barletta (BAT); </w:t>
      </w:r>
      <w:r w:rsidRPr="00844185">
        <w:rPr>
          <w:rFonts w:ascii="Times New Roman" w:hAnsi="Times New Roman" w:cs="Times New Roman"/>
          <w:vertAlign w:val="superscript"/>
        </w:rPr>
        <w:t>20</w:t>
      </w:r>
      <w:r w:rsidRPr="00844185">
        <w:rPr>
          <w:rFonts w:ascii="Times New Roman" w:hAnsi="Times New Roman" w:cs="Times New Roman"/>
        </w:rPr>
        <w:t xml:space="preserve">Department of </w:t>
      </w:r>
      <w:proofErr w:type="spellStart"/>
      <w:r w:rsidRPr="00844185">
        <w:rPr>
          <w:rFonts w:ascii="Times New Roman" w:hAnsi="Times New Roman" w:cs="Times New Roman"/>
        </w:rPr>
        <w:t>Hematology</w:t>
      </w:r>
      <w:proofErr w:type="spellEnd"/>
      <w:r w:rsidRPr="00844185">
        <w:rPr>
          <w:rFonts w:ascii="Times New Roman" w:hAnsi="Times New Roman" w:cs="Times New Roman"/>
        </w:rPr>
        <w:t xml:space="preserve">, </w:t>
      </w:r>
      <w:proofErr w:type="spellStart"/>
      <w:r w:rsidRPr="00844185">
        <w:rPr>
          <w:rFonts w:ascii="Times New Roman" w:hAnsi="Times New Roman" w:cs="Times New Roman"/>
        </w:rPr>
        <w:t>Businco</w:t>
      </w:r>
      <w:proofErr w:type="spellEnd"/>
      <w:r w:rsidRPr="00844185">
        <w:rPr>
          <w:rFonts w:ascii="Times New Roman" w:hAnsi="Times New Roman" w:cs="Times New Roman"/>
        </w:rPr>
        <w:t xml:space="preserve"> Hospital, Cagliari; </w:t>
      </w:r>
      <w:r w:rsidRPr="00844185">
        <w:rPr>
          <w:rFonts w:ascii="Times New Roman" w:hAnsi="Times New Roman" w:cs="Times New Roman"/>
          <w:vertAlign w:val="superscript"/>
        </w:rPr>
        <w:t>21</w:t>
      </w:r>
      <w:r w:rsidRPr="0036110A">
        <w:rPr>
          <w:rFonts w:ascii="Times New Roman" w:hAnsi="Times New Roman" w:cs="Times New Roman"/>
        </w:rPr>
        <w:t>Hematology, DMED, University of Udine, University Hospital of Friuli Centrale</w:t>
      </w:r>
      <w:r>
        <w:rPr>
          <w:rFonts w:ascii="Times New Roman" w:hAnsi="Times New Roman" w:cs="Times New Roman"/>
        </w:rPr>
        <w:t xml:space="preserve">, </w:t>
      </w:r>
      <w:r w:rsidRPr="00844185">
        <w:rPr>
          <w:rFonts w:ascii="Times New Roman" w:hAnsi="Times New Roman" w:cs="Times New Roman"/>
        </w:rPr>
        <w:t xml:space="preserve">Udine; </w:t>
      </w:r>
      <w:r w:rsidRPr="00844185">
        <w:rPr>
          <w:rFonts w:ascii="Times New Roman" w:hAnsi="Times New Roman" w:cs="Times New Roman"/>
          <w:vertAlign w:val="superscript"/>
        </w:rPr>
        <w:t>22</w:t>
      </w:r>
      <w:r w:rsidRPr="00844185">
        <w:rPr>
          <w:rFonts w:ascii="Times New Roman" w:hAnsi="Times New Roman" w:cs="Times New Roman"/>
        </w:rPr>
        <w:t xml:space="preserve">Department of Medicine, Surgery and </w:t>
      </w:r>
      <w:proofErr w:type="spellStart"/>
      <w:r w:rsidRPr="00844185">
        <w:rPr>
          <w:rFonts w:ascii="Times New Roman" w:hAnsi="Times New Roman" w:cs="Times New Roman"/>
        </w:rPr>
        <w:t>Neurosciences</w:t>
      </w:r>
      <w:proofErr w:type="spellEnd"/>
      <w:r w:rsidRPr="00844185">
        <w:rPr>
          <w:rFonts w:ascii="Times New Roman" w:hAnsi="Times New Roman" w:cs="Times New Roman"/>
        </w:rPr>
        <w:t xml:space="preserve">, University of Siena Policlinico S Maria alle Scotte, Siena; </w:t>
      </w:r>
      <w:r w:rsidRPr="00844185">
        <w:rPr>
          <w:rFonts w:ascii="Times New Roman" w:hAnsi="Times New Roman" w:cs="Times New Roman"/>
          <w:vertAlign w:val="superscript"/>
        </w:rPr>
        <w:t>23</w:t>
      </w:r>
      <w:r w:rsidRPr="00844185">
        <w:rPr>
          <w:rFonts w:ascii="Times New Roman" w:hAnsi="Times New Roman" w:cs="Times New Roman"/>
        </w:rPr>
        <w:t xml:space="preserve">UOC Ematologia, Ospedale San Giuseppe Moscati, Avellino; </w:t>
      </w:r>
      <w:r w:rsidRPr="00844185">
        <w:rPr>
          <w:rFonts w:ascii="Times New Roman" w:hAnsi="Times New Roman" w:cs="Times New Roman"/>
          <w:vertAlign w:val="superscript"/>
        </w:rPr>
        <w:t>24</w:t>
      </w:r>
      <w:r w:rsidRPr="00844185">
        <w:rPr>
          <w:rFonts w:ascii="Times New Roman" w:hAnsi="Times New Roman" w:cs="Times New Roman"/>
        </w:rPr>
        <w:t>Haematology</w:t>
      </w:r>
      <w:r w:rsidRPr="00400601">
        <w:rPr>
          <w:rFonts w:ascii="Times New Roman" w:hAnsi="Times New Roman" w:cs="Times New Roman"/>
        </w:rPr>
        <w:t xml:space="preserve"> Unit Careggi University Hospital, Florence</w:t>
      </w:r>
      <w:r>
        <w:rPr>
          <w:rFonts w:ascii="Times New Roman" w:hAnsi="Times New Roman" w:cs="Times New Roman"/>
        </w:rPr>
        <w:t xml:space="preserve">; </w:t>
      </w:r>
      <w:r w:rsidRPr="00F66988"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  <w:vertAlign w:val="superscript"/>
        </w:rPr>
        <w:t>5</w:t>
      </w:r>
      <w:r w:rsidRPr="00F66988">
        <w:rPr>
          <w:rFonts w:ascii="Times New Roman" w:hAnsi="Times New Roman" w:cs="Times New Roman"/>
        </w:rPr>
        <w:t>UOSD Ematologia ASL Roma 1, Rome</w:t>
      </w:r>
      <w:r>
        <w:rPr>
          <w:rFonts w:ascii="Times New Roman" w:hAnsi="Times New Roman" w:cs="Times New Roman"/>
        </w:rPr>
        <w:t xml:space="preserve">; </w:t>
      </w:r>
      <w:r w:rsidRPr="00F66988"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  <w:vertAlign w:val="superscript"/>
        </w:rPr>
        <w:t>6</w:t>
      </w:r>
      <w:r w:rsidRPr="00F66988">
        <w:rPr>
          <w:rFonts w:ascii="Times New Roman" w:hAnsi="Times New Roman" w:cs="Times New Roman"/>
        </w:rPr>
        <w:t xml:space="preserve">Institute of </w:t>
      </w:r>
      <w:proofErr w:type="spellStart"/>
      <w:r w:rsidRPr="00F66988">
        <w:rPr>
          <w:rFonts w:ascii="Times New Roman" w:hAnsi="Times New Roman" w:cs="Times New Roman"/>
        </w:rPr>
        <w:t>Hematology</w:t>
      </w:r>
      <w:proofErr w:type="spellEnd"/>
      <w:r w:rsidRPr="00F66988">
        <w:rPr>
          <w:rFonts w:ascii="Times New Roman" w:hAnsi="Times New Roman" w:cs="Times New Roman"/>
        </w:rPr>
        <w:t>, TMO Azienda Universitaria-Ospedaliera Santa Maria della Misericordia di Perugia, Perugia</w:t>
      </w:r>
      <w:r>
        <w:rPr>
          <w:rFonts w:ascii="Times New Roman" w:hAnsi="Times New Roman" w:cs="Times New Roman"/>
        </w:rPr>
        <w:t xml:space="preserve">; </w:t>
      </w:r>
      <w:r w:rsidRPr="00F66988"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  <w:vertAlign w:val="superscript"/>
        </w:rPr>
        <w:t>7</w:t>
      </w:r>
      <w:r w:rsidRPr="00F66988">
        <w:rPr>
          <w:rFonts w:ascii="Times New Roman" w:hAnsi="Times New Roman" w:cs="Times New Roman"/>
        </w:rPr>
        <w:t>Hematology Unit, Fondazione IRCCS Ca' Granda Ospedale Maggiore Policlinico, Milan</w:t>
      </w:r>
      <w:r>
        <w:rPr>
          <w:rFonts w:ascii="Times New Roman" w:hAnsi="Times New Roman" w:cs="Times New Roman"/>
        </w:rPr>
        <w:t>;</w:t>
      </w:r>
      <w:r w:rsidRPr="003F7F2A">
        <w:rPr>
          <w:rFonts w:ascii="Times New Roman" w:hAnsi="Times New Roman" w:cs="Times New Roman"/>
          <w:vertAlign w:val="superscript"/>
        </w:rPr>
        <w:t xml:space="preserve"> </w:t>
      </w:r>
      <w:r>
        <w:rPr>
          <w:rFonts w:ascii="Times New Roman" w:hAnsi="Times New Roman" w:cs="Times New Roman"/>
          <w:vertAlign w:val="superscript"/>
        </w:rPr>
        <w:t>28</w:t>
      </w:r>
      <w:r w:rsidRPr="00F66988">
        <w:rPr>
          <w:rFonts w:ascii="Times New Roman" w:hAnsi="Times New Roman" w:cs="Times New Roman"/>
        </w:rPr>
        <w:t xml:space="preserve">Department of </w:t>
      </w:r>
      <w:proofErr w:type="spellStart"/>
      <w:r w:rsidRPr="00F66988">
        <w:rPr>
          <w:rFonts w:ascii="Times New Roman" w:hAnsi="Times New Roman" w:cs="Times New Roman"/>
        </w:rPr>
        <w:t>Translational</w:t>
      </w:r>
      <w:proofErr w:type="spellEnd"/>
      <w:r w:rsidRPr="00F66988">
        <w:rPr>
          <w:rFonts w:ascii="Times New Roman" w:hAnsi="Times New Roman" w:cs="Times New Roman"/>
        </w:rPr>
        <w:t xml:space="preserve"> and Precision Medicine, </w:t>
      </w:r>
      <w:proofErr w:type="spellStart"/>
      <w:r w:rsidRPr="00F66988">
        <w:rPr>
          <w:rFonts w:ascii="Times New Roman" w:hAnsi="Times New Roman" w:cs="Times New Roman"/>
        </w:rPr>
        <w:t>Hematology</w:t>
      </w:r>
      <w:proofErr w:type="spellEnd"/>
      <w:r w:rsidRPr="00F66988">
        <w:rPr>
          <w:rFonts w:ascii="Times New Roman" w:hAnsi="Times New Roman" w:cs="Times New Roman"/>
        </w:rPr>
        <w:t xml:space="preserve"> Azienda Policlinico Umberto I Sapienza University of Rome</w:t>
      </w:r>
      <w:r>
        <w:rPr>
          <w:rFonts w:ascii="Times New Roman" w:hAnsi="Times New Roman" w:cs="Times New Roman"/>
        </w:rPr>
        <w:t xml:space="preserve">; </w:t>
      </w:r>
      <w:r>
        <w:rPr>
          <w:rFonts w:ascii="Times New Roman" w:hAnsi="Times New Roman" w:cs="Times New Roman"/>
          <w:vertAlign w:val="superscript"/>
        </w:rPr>
        <w:t>29</w:t>
      </w:r>
      <w:r w:rsidRPr="00A9293A">
        <w:rPr>
          <w:rFonts w:ascii="Times New Roman" w:hAnsi="Times New Roman" w:cs="Times New Roman"/>
        </w:rPr>
        <w:t xml:space="preserve">Division of </w:t>
      </w:r>
      <w:proofErr w:type="spellStart"/>
      <w:r w:rsidRPr="00A9293A">
        <w:rPr>
          <w:rFonts w:ascii="Times New Roman" w:hAnsi="Times New Roman" w:cs="Times New Roman"/>
        </w:rPr>
        <w:t>Hematology</w:t>
      </w:r>
      <w:proofErr w:type="spellEnd"/>
      <w:r w:rsidRPr="00A9293A">
        <w:rPr>
          <w:rFonts w:ascii="Times New Roman" w:hAnsi="Times New Roman" w:cs="Times New Roman"/>
        </w:rPr>
        <w:t xml:space="preserve">, Azienda </w:t>
      </w:r>
      <w:r w:rsidRPr="00A9293A">
        <w:rPr>
          <w:rFonts w:ascii="Times New Roman" w:hAnsi="Times New Roman" w:cs="Times New Roman"/>
        </w:rPr>
        <w:lastRenderedPageBreak/>
        <w:t>Policlinico-OVE, Unive</w:t>
      </w:r>
      <w:r>
        <w:rPr>
          <w:rFonts w:ascii="Times New Roman" w:hAnsi="Times New Roman" w:cs="Times New Roman"/>
        </w:rPr>
        <w:t>rsity of Catania, Catania</w:t>
      </w:r>
      <w:r w:rsidRPr="00A9293A">
        <w:rPr>
          <w:rFonts w:ascii="Times New Roman" w:hAnsi="Times New Roman" w:cs="Times New Roman"/>
        </w:rPr>
        <w:t xml:space="preserve">; </w:t>
      </w:r>
      <w:r w:rsidRPr="00A9293A">
        <w:rPr>
          <w:rFonts w:ascii="Times New Roman" w:hAnsi="Times New Roman" w:cs="Times New Roman"/>
          <w:vertAlign w:val="superscript"/>
        </w:rPr>
        <w:t>3</w:t>
      </w:r>
      <w:r>
        <w:rPr>
          <w:rFonts w:ascii="Times New Roman" w:hAnsi="Times New Roman" w:cs="Times New Roman"/>
          <w:vertAlign w:val="superscript"/>
        </w:rPr>
        <w:t>0</w:t>
      </w:r>
      <w:r w:rsidRPr="00A9293A">
        <w:rPr>
          <w:rFonts w:ascii="Times New Roman" w:hAnsi="Times New Roman" w:cs="Times New Roman"/>
        </w:rPr>
        <w:t>IRCCS Azienda Ospedaliero-Universitaria di Bologna, Istituto di Ematologi</w:t>
      </w:r>
      <w:r>
        <w:rPr>
          <w:rFonts w:ascii="Times New Roman" w:hAnsi="Times New Roman" w:cs="Times New Roman"/>
        </w:rPr>
        <w:t>a "</w:t>
      </w:r>
      <w:proofErr w:type="spellStart"/>
      <w:r>
        <w:rPr>
          <w:rFonts w:ascii="Times New Roman" w:hAnsi="Times New Roman" w:cs="Times New Roman"/>
        </w:rPr>
        <w:t>Seràgnoli</w:t>
      </w:r>
      <w:proofErr w:type="spellEnd"/>
      <w:r>
        <w:rPr>
          <w:rFonts w:ascii="Times New Roman" w:hAnsi="Times New Roman" w:cs="Times New Roman"/>
        </w:rPr>
        <w:t xml:space="preserve">", Bologna; </w:t>
      </w:r>
      <w:r>
        <w:rPr>
          <w:rFonts w:ascii="Times New Roman" w:hAnsi="Times New Roman" w:cs="Times New Roman"/>
          <w:vertAlign w:val="superscript"/>
        </w:rPr>
        <w:t>31</w:t>
      </w:r>
      <w:r w:rsidRPr="00A9293A">
        <w:rPr>
          <w:rFonts w:ascii="Times New Roman" w:hAnsi="Times New Roman" w:cs="Times New Roman"/>
        </w:rPr>
        <w:t>Dipartimento di Medicina Specialistica, Diagnostica e Sperimentale, Unive</w:t>
      </w:r>
      <w:r>
        <w:rPr>
          <w:rFonts w:ascii="Times New Roman" w:hAnsi="Times New Roman" w:cs="Times New Roman"/>
        </w:rPr>
        <w:t xml:space="preserve">rsità di Bologna, Bologna; </w:t>
      </w:r>
      <w:r>
        <w:rPr>
          <w:rFonts w:ascii="Times New Roman" w:hAnsi="Times New Roman" w:cs="Times New Roman"/>
          <w:vertAlign w:val="superscript"/>
        </w:rPr>
        <w:t>32</w:t>
      </w:r>
      <w:r w:rsidRPr="00A9293A">
        <w:rPr>
          <w:rFonts w:ascii="Times New Roman" w:hAnsi="Times New Roman" w:cs="Times New Roman"/>
        </w:rPr>
        <w:t>Hematology Un</w:t>
      </w:r>
      <w:r>
        <w:rPr>
          <w:rFonts w:ascii="Times New Roman" w:hAnsi="Times New Roman" w:cs="Times New Roman"/>
        </w:rPr>
        <w:t xml:space="preserve">it, Ospedale Cardarelli, Napoli; </w:t>
      </w:r>
      <w:r>
        <w:rPr>
          <w:rFonts w:ascii="Times New Roman" w:hAnsi="Times New Roman" w:cs="Times New Roman"/>
          <w:vertAlign w:val="superscript"/>
        </w:rPr>
        <w:t>33</w:t>
      </w:r>
      <w:r>
        <w:rPr>
          <w:rFonts w:ascii="Times New Roman" w:hAnsi="Times New Roman" w:cs="Times New Roman"/>
        </w:rPr>
        <w:t>UOC</w:t>
      </w:r>
      <w:r w:rsidRPr="00A9293A">
        <w:rPr>
          <w:rFonts w:ascii="Times New Roman" w:hAnsi="Times New Roman" w:cs="Times New Roman"/>
        </w:rPr>
        <w:t xml:space="preserve"> </w:t>
      </w:r>
      <w:proofErr w:type="spellStart"/>
      <w:r w:rsidRPr="00A9293A">
        <w:rPr>
          <w:rFonts w:ascii="Times New Roman" w:hAnsi="Times New Roman" w:cs="Times New Roman"/>
        </w:rPr>
        <w:t>OncoEmatologia</w:t>
      </w:r>
      <w:proofErr w:type="spellEnd"/>
      <w:r w:rsidRPr="00A9293A">
        <w:rPr>
          <w:rFonts w:ascii="Times New Roman" w:hAnsi="Times New Roman" w:cs="Times New Roman"/>
        </w:rPr>
        <w:t xml:space="preserve"> e TMO, Dipartimento Oncologico, La Maddalena, Palermo</w:t>
      </w:r>
      <w:r>
        <w:rPr>
          <w:rFonts w:ascii="Times New Roman" w:hAnsi="Times New Roman" w:cs="Times New Roman"/>
        </w:rPr>
        <w:t xml:space="preserve">; </w:t>
      </w:r>
      <w:r>
        <w:rPr>
          <w:rFonts w:ascii="Times New Roman" w:hAnsi="Times New Roman" w:cs="Times New Roman"/>
          <w:vertAlign w:val="superscript"/>
        </w:rPr>
        <w:t>34</w:t>
      </w:r>
      <w:r w:rsidRPr="00A9293A">
        <w:rPr>
          <w:rFonts w:ascii="Times New Roman" w:hAnsi="Times New Roman" w:cs="Times New Roman"/>
        </w:rPr>
        <w:t xml:space="preserve">Department of </w:t>
      </w:r>
      <w:proofErr w:type="spellStart"/>
      <w:r w:rsidRPr="00A9293A">
        <w:rPr>
          <w:rFonts w:ascii="Times New Roman" w:hAnsi="Times New Roman" w:cs="Times New Roman"/>
        </w:rPr>
        <w:t>Hematology</w:t>
      </w:r>
      <w:proofErr w:type="spellEnd"/>
      <w:r w:rsidRPr="00A9293A">
        <w:rPr>
          <w:rFonts w:ascii="Times New Roman" w:hAnsi="Times New Roman" w:cs="Times New Roman"/>
        </w:rPr>
        <w:t xml:space="preserve"> and Bone </w:t>
      </w:r>
      <w:proofErr w:type="spellStart"/>
      <w:r w:rsidRPr="00A9293A">
        <w:rPr>
          <w:rFonts w:ascii="Times New Roman" w:hAnsi="Times New Roman" w:cs="Times New Roman"/>
        </w:rPr>
        <w:t>Marrow</w:t>
      </w:r>
      <w:proofErr w:type="spellEnd"/>
      <w:r w:rsidRPr="00A9293A">
        <w:rPr>
          <w:rFonts w:ascii="Times New Roman" w:hAnsi="Times New Roman" w:cs="Times New Roman"/>
        </w:rPr>
        <w:t xml:space="preserve"> </w:t>
      </w:r>
      <w:proofErr w:type="spellStart"/>
      <w:r w:rsidRPr="00A9293A">
        <w:rPr>
          <w:rFonts w:ascii="Times New Roman" w:hAnsi="Times New Roman" w:cs="Times New Roman"/>
        </w:rPr>
        <w:t>Transplant</w:t>
      </w:r>
      <w:proofErr w:type="spellEnd"/>
      <w:r w:rsidRPr="00A9293A">
        <w:rPr>
          <w:rFonts w:ascii="Times New Roman" w:hAnsi="Times New Roman" w:cs="Times New Roman"/>
        </w:rPr>
        <w:t>, Hospital Card. G. Panico, Tricase</w:t>
      </w:r>
      <w:r>
        <w:rPr>
          <w:rFonts w:ascii="Times New Roman" w:hAnsi="Times New Roman" w:cs="Times New Roman"/>
        </w:rPr>
        <w:t xml:space="preserve">, Lecce; </w:t>
      </w:r>
      <w:r>
        <w:rPr>
          <w:rFonts w:ascii="Times New Roman" w:hAnsi="Times New Roman" w:cs="Times New Roman"/>
          <w:vertAlign w:val="superscript"/>
        </w:rPr>
        <w:t>35</w:t>
      </w:r>
      <w:r w:rsidRPr="00A9293A">
        <w:rPr>
          <w:rFonts w:ascii="Times New Roman" w:hAnsi="Times New Roman" w:cs="Times New Roman"/>
        </w:rPr>
        <w:t xml:space="preserve">Hematology, AUOP "Federico II", </w:t>
      </w:r>
      <w:proofErr w:type="spellStart"/>
      <w:r w:rsidRPr="00A9293A">
        <w:rPr>
          <w:rFonts w:ascii="Times New Roman" w:hAnsi="Times New Roman" w:cs="Times New Roman"/>
        </w:rPr>
        <w:t>Naples</w:t>
      </w:r>
      <w:proofErr w:type="spellEnd"/>
      <w:r>
        <w:rPr>
          <w:rFonts w:ascii="Times New Roman" w:hAnsi="Times New Roman" w:cs="Times New Roman"/>
        </w:rPr>
        <w:t xml:space="preserve">; </w:t>
      </w:r>
      <w:r>
        <w:rPr>
          <w:rFonts w:ascii="Times New Roman" w:hAnsi="Times New Roman" w:cs="Times New Roman"/>
          <w:vertAlign w:val="superscript"/>
        </w:rPr>
        <w:t>36</w:t>
      </w:r>
      <w:r w:rsidRPr="00A9293A">
        <w:rPr>
          <w:rFonts w:ascii="Times New Roman" w:hAnsi="Times New Roman" w:cs="Times New Roman"/>
        </w:rPr>
        <w:t xml:space="preserve">Hematology Unit, Department of </w:t>
      </w:r>
      <w:proofErr w:type="spellStart"/>
      <w:r w:rsidRPr="00A9293A">
        <w:rPr>
          <w:rFonts w:ascii="Times New Roman" w:hAnsi="Times New Roman" w:cs="Times New Roman"/>
        </w:rPr>
        <w:t>Hemato-Oncology</w:t>
      </w:r>
      <w:proofErr w:type="spellEnd"/>
      <w:r w:rsidRPr="00A9293A">
        <w:rPr>
          <w:rFonts w:ascii="Times New Roman" w:hAnsi="Times New Roman" w:cs="Times New Roman"/>
        </w:rPr>
        <w:t xml:space="preserve"> and </w:t>
      </w:r>
      <w:proofErr w:type="spellStart"/>
      <w:r w:rsidRPr="00A9293A">
        <w:rPr>
          <w:rFonts w:ascii="Times New Roman" w:hAnsi="Times New Roman" w:cs="Times New Roman"/>
        </w:rPr>
        <w:t>Radiotherapy</w:t>
      </w:r>
      <w:proofErr w:type="spellEnd"/>
      <w:r w:rsidRPr="00A9293A">
        <w:rPr>
          <w:rFonts w:ascii="Times New Roman" w:hAnsi="Times New Roman" w:cs="Times New Roman"/>
        </w:rPr>
        <w:t>, Great Metropolitan Hospital "Bianchi-</w:t>
      </w:r>
      <w:proofErr w:type="spellStart"/>
      <w:r w:rsidRPr="00A9293A">
        <w:rPr>
          <w:rFonts w:ascii="Times New Roman" w:hAnsi="Times New Roman" w:cs="Times New Roman"/>
        </w:rPr>
        <w:t>Mela</w:t>
      </w:r>
      <w:r>
        <w:rPr>
          <w:rFonts w:ascii="Times New Roman" w:hAnsi="Times New Roman" w:cs="Times New Roman"/>
        </w:rPr>
        <w:t>crino</w:t>
      </w:r>
      <w:proofErr w:type="spellEnd"/>
      <w:r>
        <w:rPr>
          <w:rFonts w:ascii="Times New Roman" w:hAnsi="Times New Roman" w:cs="Times New Roman"/>
        </w:rPr>
        <w:t xml:space="preserve">-Morelli", Reggio Calabria; </w:t>
      </w:r>
      <w:r>
        <w:rPr>
          <w:rFonts w:ascii="Times New Roman" w:hAnsi="Times New Roman" w:cs="Times New Roman"/>
          <w:vertAlign w:val="superscript"/>
        </w:rPr>
        <w:t>37</w:t>
      </w:r>
      <w:r w:rsidRPr="00A9293A">
        <w:rPr>
          <w:rFonts w:ascii="Times New Roman" w:hAnsi="Times New Roman" w:cs="Times New Roman"/>
        </w:rPr>
        <w:t>UOC Ematologia a Indirizzo Oncologico, AORN “Sant’Anna e</w:t>
      </w:r>
      <w:r>
        <w:rPr>
          <w:rFonts w:ascii="Times New Roman" w:hAnsi="Times New Roman" w:cs="Times New Roman"/>
        </w:rPr>
        <w:t xml:space="preserve"> San Sebastiano”, Caserta</w:t>
      </w:r>
      <w:r w:rsidRPr="00A9293A">
        <w:rPr>
          <w:rFonts w:ascii="Times New Roman" w:hAnsi="Times New Roman" w:cs="Times New Roman"/>
        </w:rPr>
        <w:t xml:space="preserve">; </w:t>
      </w:r>
      <w:r>
        <w:rPr>
          <w:rFonts w:ascii="Times New Roman" w:hAnsi="Times New Roman" w:cs="Times New Roman"/>
          <w:vertAlign w:val="superscript"/>
        </w:rPr>
        <w:t>38</w:t>
      </w:r>
      <w:r>
        <w:rPr>
          <w:rFonts w:ascii="Times New Roman" w:hAnsi="Times New Roman" w:cs="Times New Roman"/>
        </w:rPr>
        <w:t>UOC</w:t>
      </w:r>
      <w:r w:rsidRPr="00A9293A">
        <w:rPr>
          <w:rFonts w:ascii="Times New Roman" w:hAnsi="Times New Roman" w:cs="Times New Roman"/>
        </w:rPr>
        <w:t xml:space="preserve"> Ematologia A. O. Ospedali Riunit</w:t>
      </w:r>
      <w:r>
        <w:rPr>
          <w:rFonts w:ascii="Times New Roman" w:hAnsi="Times New Roman" w:cs="Times New Roman"/>
        </w:rPr>
        <w:t xml:space="preserve">i Villa Sofia-Cervello, Palermo; </w:t>
      </w:r>
      <w:r>
        <w:rPr>
          <w:rFonts w:ascii="Times New Roman" w:hAnsi="Times New Roman" w:cs="Times New Roman"/>
          <w:vertAlign w:val="superscript"/>
        </w:rPr>
        <w:t>39</w:t>
      </w:r>
      <w:r w:rsidRPr="00A9293A">
        <w:rPr>
          <w:rFonts w:ascii="Times New Roman" w:hAnsi="Times New Roman" w:cs="Times New Roman"/>
        </w:rPr>
        <w:t xml:space="preserve">Department of </w:t>
      </w:r>
      <w:proofErr w:type="spellStart"/>
      <w:r w:rsidRPr="00A9293A">
        <w:rPr>
          <w:rFonts w:ascii="Times New Roman" w:hAnsi="Times New Roman" w:cs="Times New Roman"/>
        </w:rPr>
        <w:t>Hematology</w:t>
      </w:r>
      <w:proofErr w:type="spellEnd"/>
      <w:r w:rsidRPr="00A9293A">
        <w:rPr>
          <w:rFonts w:ascii="Times New Roman" w:hAnsi="Times New Roman" w:cs="Times New Roman"/>
        </w:rPr>
        <w:t xml:space="preserve"> and Bone </w:t>
      </w:r>
      <w:proofErr w:type="spellStart"/>
      <w:r w:rsidRPr="00A9293A">
        <w:rPr>
          <w:rFonts w:ascii="Times New Roman" w:hAnsi="Times New Roman" w:cs="Times New Roman"/>
        </w:rPr>
        <w:t>Marrow</w:t>
      </w:r>
      <w:proofErr w:type="spellEnd"/>
      <w:r w:rsidRPr="00A9293A">
        <w:rPr>
          <w:rFonts w:ascii="Times New Roman" w:hAnsi="Times New Roman" w:cs="Times New Roman"/>
        </w:rPr>
        <w:t xml:space="preserve"> </w:t>
      </w:r>
      <w:proofErr w:type="spellStart"/>
      <w:r w:rsidRPr="00A9293A">
        <w:rPr>
          <w:rFonts w:ascii="Times New Roman" w:hAnsi="Times New Roman" w:cs="Times New Roman"/>
        </w:rPr>
        <w:t>Transplant</w:t>
      </w:r>
      <w:proofErr w:type="spellEnd"/>
      <w:r w:rsidRPr="00A9293A">
        <w:rPr>
          <w:rFonts w:ascii="Times New Roman" w:hAnsi="Times New Roman" w:cs="Times New Roman"/>
        </w:rPr>
        <w:t>, IRCCS Casa Sollievo della Sofferenza, San Giovanni Rotondo</w:t>
      </w:r>
      <w:r>
        <w:rPr>
          <w:rFonts w:ascii="Times New Roman" w:hAnsi="Times New Roman" w:cs="Times New Roman"/>
        </w:rPr>
        <w:t xml:space="preserve">; </w:t>
      </w:r>
      <w:r>
        <w:rPr>
          <w:rFonts w:ascii="Times New Roman" w:hAnsi="Times New Roman" w:cs="Times New Roman"/>
          <w:vertAlign w:val="superscript"/>
        </w:rPr>
        <w:t>40</w:t>
      </w:r>
      <w:r w:rsidRPr="003F7F2A">
        <w:rPr>
          <w:rFonts w:ascii="Times New Roman" w:hAnsi="Times New Roman" w:cs="Times New Roman"/>
        </w:rPr>
        <w:t xml:space="preserve">Department of </w:t>
      </w:r>
      <w:proofErr w:type="spellStart"/>
      <w:r w:rsidRPr="003F7F2A">
        <w:rPr>
          <w:rFonts w:ascii="Times New Roman" w:hAnsi="Times New Roman" w:cs="Times New Roman"/>
        </w:rPr>
        <w:t>Hematology</w:t>
      </w:r>
      <w:proofErr w:type="spellEnd"/>
      <w:r w:rsidRPr="003F7F2A">
        <w:rPr>
          <w:rFonts w:ascii="Times New Roman" w:hAnsi="Times New Roman" w:cs="Times New Roman"/>
        </w:rPr>
        <w:t xml:space="preserve">, Hospital Perrino, Brindisi, </w:t>
      </w:r>
      <w:proofErr w:type="spellStart"/>
      <w:r w:rsidRPr="003F7F2A">
        <w:rPr>
          <w:rFonts w:ascii="Times New Roman" w:hAnsi="Times New Roman" w:cs="Times New Roman"/>
        </w:rPr>
        <w:t>Italy</w:t>
      </w:r>
      <w:proofErr w:type="spellEnd"/>
      <w:r>
        <w:rPr>
          <w:rFonts w:ascii="Times New Roman" w:hAnsi="Times New Roman" w:cs="Times New Roman"/>
        </w:rPr>
        <w:t xml:space="preserve">; </w:t>
      </w:r>
      <w:r>
        <w:rPr>
          <w:rFonts w:ascii="Times New Roman" w:hAnsi="Times New Roman" w:cs="Times New Roman"/>
          <w:vertAlign w:val="superscript"/>
        </w:rPr>
        <w:t>41</w:t>
      </w:r>
      <w:r w:rsidRPr="00E97119">
        <w:rPr>
          <w:rFonts w:ascii="Times New Roman" w:hAnsi="Times New Roman" w:cs="Times New Roman"/>
        </w:rPr>
        <w:t xml:space="preserve">Onco-Hematology, AOU "Vanvitelli", </w:t>
      </w:r>
      <w:proofErr w:type="spellStart"/>
      <w:r w:rsidRPr="00E97119">
        <w:rPr>
          <w:rFonts w:ascii="Times New Roman" w:hAnsi="Times New Roman" w:cs="Times New Roman"/>
        </w:rPr>
        <w:t>Naples</w:t>
      </w:r>
      <w:proofErr w:type="spellEnd"/>
      <w:r w:rsidRPr="00E97119">
        <w:rPr>
          <w:rFonts w:ascii="Times New Roman" w:hAnsi="Times New Roman" w:cs="Times New Roman"/>
        </w:rPr>
        <w:t xml:space="preserve">, </w:t>
      </w:r>
      <w:proofErr w:type="spellStart"/>
      <w:r w:rsidRPr="00E97119">
        <w:rPr>
          <w:rFonts w:ascii="Times New Roman" w:hAnsi="Times New Roman" w:cs="Times New Roman"/>
        </w:rPr>
        <w:t>Italy</w:t>
      </w:r>
      <w:proofErr w:type="spellEnd"/>
      <w:r w:rsidRPr="00844185">
        <w:rPr>
          <w:rFonts w:ascii="Times New Roman" w:hAnsi="Times New Roman" w:cs="Times New Roman"/>
        </w:rPr>
        <w:t xml:space="preserve">. </w:t>
      </w:r>
      <w:r w:rsidRPr="005748CB">
        <w:rPr>
          <w:rFonts w:ascii="Times New Roman" w:hAnsi="Times New Roman" w:cs="Times New Roman"/>
          <w:vertAlign w:val="superscript"/>
          <w:lang w:val="en-GB"/>
        </w:rPr>
        <w:t>4</w:t>
      </w:r>
      <w:r>
        <w:rPr>
          <w:rFonts w:ascii="Times New Roman" w:hAnsi="Times New Roman" w:cs="Times New Roman"/>
          <w:vertAlign w:val="superscript"/>
          <w:lang w:val="en-GB"/>
        </w:rPr>
        <w:t>2</w:t>
      </w:r>
      <w:r w:rsidRPr="005748CB">
        <w:rPr>
          <w:rFonts w:ascii="Times New Roman" w:hAnsi="Times New Roman" w:cs="Times New Roman"/>
          <w:lang w:val="en-GB"/>
        </w:rPr>
        <w:t xml:space="preserve">Department of </w:t>
      </w:r>
      <w:proofErr w:type="spellStart"/>
      <w:r w:rsidRPr="005748CB">
        <w:rPr>
          <w:rFonts w:ascii="Times New Roman" w:hAnsi="Times New Roman" w:cs="Times New Roman"/>
          <w:lang w:val="en-GB"/>
        </w:rPr>
        <w:t>Hematology</w:t>
      </w:r>
      <w:proofErr w:type="spellEnd"/>
      <w:r w:rsidRPr="005748CB">
        <w:rPr>
          <w:rFonts w:ascii="Times New Roman" w:hAnsi="Times New Roman" w:cs="Times New Roman"/>
          <w:lang w:val="en-GB"/>
        </w:rPr>
        <w:t xml:space="preserve">, Hospital Vito </w:t>
      </w:r>
      <w:proofErr w:type="spellStart"/>
      <w:r w:rsidRPr="005748CB">
        <w:rPr>
          <w:rFonts w:ascii="Times New Roman" w:hAnsi="Times New Roman" w:cs="Times New Roman"/>
          <w:lang w:val="en-GB"/>
        </w:rPr>
        <w:t>Fazzi</w:t>
      </w:r>
      <w:proofErr w:type="spellEnd"/>
      <w:r w:rsidRPr="005748CB">
        <w:rPr>
          <w:rFonts w:ascii="Times New Roman" w:hAnsi="Times New Roman" w:cs="Times New Roman"/>
          <w:lang w:val="en-GB"/>
        </w:rPr>
        <w:t xml:space="preserve">, Lecce; </w:t>
      </w:r>
      <w:r w:rsidRPr="005748CB">
        <w:rPr>
          <w:rFonts w:ascii="Times New Roman" w:hAnsi="Times New Roman" w:cs="Times New Roman"/>
          <w:vertAlign w:val="superscript"/>
          <w:lang w:val="en-GB"/>
        </w:rPr>
        <w:t>4</w:t>
      </w:r>
      <w:r>
        <w:rPr>
          <w:rFonts w:ascii="Times New Roman" w:hAnsi="Times New Roman" w:cs="Times New Roman"/>
          <w:vertAlign w:val="superscript"/>
          <w:lang w:val="en-GB"/>
        </w:rPr>
        <w:t>3</w:t>
      </w:r>
      <w:r w:rsidRPr="005748CB">
        <w:rPr>
          <w:rFonts w:ascii="Times New Roman" w:hAnsi="Times New Roman" w:cs="Times New Roman"/>
          <w:lang w:val="en-GB"/>
        </w:rPr>
        <w:t xml:space="preserve">CNR-IBIM, Clinical Epidemiology and Physiopathology of Renal Diseases and Hypertension of Reggio Calabria, Reggio Calabria; </w:t>
      </w:r>
      <w:r w:rsidRPr="005748CB">
        <w:rPr>
          <w:rFonts w:ascii="Times New Roman" w:hAnsi="Times New Roman" w:cs="Times New Roman"/>
          <w:vertAlign w:val="superscript"/>
          <w:lang w:val="en-GB"/>
        </w:rPr>
        <w:t>4</w:t>
      </w:r>
      <w:r>
        <w:rPr>
          <w:rFonts w:ascii="Times New Roman" w:hAnsi="Times New Roman" w:cs="Times New Roman"/>
          <w:vertAlign w:val="superscript"/>
          <w:lang w:val="en-GB"/>
        </w:rPr>
        <w:t>4</w:t>
      </w:r>
      <w:r w:rsidRPr="005748CB">
        <w:rPr>
          <w:rFonts w:ascii="Times New Roman" w:hAnsi="Times New Roman" w:cs="Times New Roman"/>
          <w:lang w:val="en-GB"/>
        </w:rPr>
        <w:t xml:space="preserve">Hematology Unit, </w:t>
      </w:r>
      <w:proofErr w:type="spellStart"/>
      <w:r w:rsidRPr="005748CB">
        <w:rPr>
          <w:rFonts w:ascii="Times New Roman" w:hAnsi="Times New Roman" w:cs="Times New Roman"/>
          <w:lang w:val="en-GB"/>
        </w:rPr>
        <w:t>Azienda</w:t>
      </w:r>
      <w:proofErr w:type="spellEnd"/>
      <w:r w:rsidRPr="005748CB">
        <w:rPr>
          <w:rFonts w:ascii="Times New Roman" w:hAnsi="Times New Roman" w:cs="Times New Roman"/>
          <w:lang w:val="en-GB"/>
        </w:rPr>
        <w:t xml:space="preserve"> USL-IRCCS di Reggio Emilia, Emilia Romagna;</w:t>
      </w:r>
      <w:r w:rsidRPr="005748CB">
        <w:rPr>
          <w:lang w:val="en-GB"/>
        </w:rPr>
        <w:t xml:space="preserve"> </w:t>
      </w:r>
      <w:r w:rsidRPr="005748CB">
        <w:rPr>
          <w:rFonts w:ascii="Times New Roman" w:hAnsi="Times New Roman" w:cs="Times New Roman"/>
          <w:vertAlign w:val="superscript"/>
          <w:lang w:val="en-GB"/>
        </w:rPr>
        <w:t>4</w:t>
      </w:r>
      <w:r>
        <w:rPr>
          <w:rFonts w:ascii="Times New Roman" w:hAnsi="Times New Roman" w:cs="Times New Roman"/>
          <w:vertAlign w:val="superscript"/>
          <w:lang w:val="en-GB"/>
        </w:rPr>
        <w:t>5</w:t>
      </w:r>
      <w:r w:rsidRPr="005748CB">
        <w:rPr>
          <w:rFonts w:ascii="Times New Roman" w:hAnsi="Times New Roman" w:cs="Times New Roman"/>
          <w:lang w:val="en-GB"/>
        </w:rPr>
        <w:t xml:space="preserve">Clinical and Experimental Medicine PhD Program, University of Modena and Reggio Emilia, Modena, Italy; </w:t>
      </w:r>
      <w:r w:rsidRPr="005748CB">
        <w:rPr>
          <w:rFonts w:ascii="Times New Roman" w:hAnsi="Times New Roman" w:cs="Times New Roman"/>
          <w:vertAlign w:val="superscript"/>
          <w:lang w:val="en-GB"/>
        </w:rPr>
        <w:t>4</w:t>
      </w:r>
      <w:r>
        <w:rPr>
          <w:rFonts w:ascii="Times New Roman" w:hAnsi="Times New Roman" w:cs="Times New Roman"/>
          <w:vertAlign w:val="superscript"/>
          <w:lang w:val="en-GB"/>
        </w:rPr>
        <w:t>6</w:t>
      </w:r>
      <w:r w:rsidRPr="005748CB">
        <w:rPr>
          <w:rFonts w:ascii="Times New Roman" w:hAnsi="Times New Roman" w:cs="Times New Roman"/>
          <w:lang w:val="en-GB"/>
        </w:rPr>
        <w:t xml:space="preserve">Division of </w:t>
      </w:r>
      <w:proofErr w:type="spellStart"/>
      <w:r w:rsidRPr="005748CB">
        <w:rPr>
          <w:rFonts w:ascii="Times New Roman" w:hAnsi="Times New Roman" w:cs="Times New Roman"/>
          <w:lang w:val="en-GB"/>
        </w:rPr>
        <w:t>Hematology</w:t>
      </w:r>
      <w:proofErr w:type="spellEnd"/>
      <w:r w:rsidRPr="005748CB">
        <w:rPr>
          <w:rFonts w:ascii="Times New Roman" w:hAnsi="Times New Roman" w:cs="Times New Roman"/>
          <w:lang w:val="en-GB"/>
        </w:rPr>
        <w:t xml:space="preserve">, IRCCS Fondazione </w:t>
      </w:r>
      <w:proofErr w:type="spellStart"/>
      <w:r w:rsidRPr="005748CB">
        <w:rPr>
          <w:rFonts w:ascii="Times New Roman" w:hAnsi="Times New Roman" w:cs="Times New Roman"/>
          <w:lang w:val="en-GB"/>
        </w:rPr>
        <w:t>Policlinico</w:t>
      </w:r>
      <w:proofErr w:type="spellEnd"/>
      <w:r w:rsidRPr="005748CB">
        <w:rPr>
          <w:rFonts w:ascii="Times New Roman" w:hAnsi="Times New Roman" w:cs="Times New Roman"/>
          <w:lang w:val="en-GB"/>
        </w:rPr>
        <w:t xml:space="preserve"> San Matteo, Pavia; </w:t>
      </w:r>
      <w:r w:rsidRPr="005748CB">
        <w:rPr>
          <w:rFonts w:ascii="Times New Roman" w:hAnsi="Times New Roman" w:cs="Times New Roman"/>
          <w:vertAlign w:val="superscript"/>
          <w:lang w:val="en-GB"/>
        </w:rPr>
        <w:t>4</w:t>
      </w:r>
      <w:r>
        <w:rPr>
          <w:rFonts w:ascii="Times New Roman" w:hAnsi="Times New Roman" w:cs="Times New Roman"/>
          <w:vertAlign w:val="superscript"/>
          <w:lang w:val="en-GB"/>
        </w:rPr>
        <w:t>7</w:t>
      </w:r>
      <w:r w:rsidRPr="005748CB">
        <w:rPr>
          <w:rFonts w:ascii="Times New Roman" w:hAnsi="Times New Roman" w:cs="Times New Roman"/>
          <w:lang w:val="en-GB"/>
        </w:rPr>
        <w:t xml:space="preserve">Division of </w:t>
      </w:r>
      <w:proofErr w:type="spellStart"/>
      <w:r w:rsidRPr="005748CB">
        <w:rPr>
          <w:rFonts w:ascii="Times New Roman" w:hAnsi="Times New Roman" w:cs="Times New Roman"/>
          <w:lang w:val="en-GB"/>
        </w:rPr>
        <w:t>Hematology</w:t>
      </w:r>
      <w:proofErr w:type="spellEnd"/>
      <w:r w:rsidRPr="005748CB">
        <w:rPr>
          <w:rFonts w:ascii="Times New Roman" w:hAnsi="Times New Roman" w:cs="Times New Roman"/>
          <w:lang w:val="en-GB"/>
        </w:rPr>
        <w:t xml:space="preserve">, San Gerardo Hospital, Monza; </w:t>
      </w:r>
      <w:r w:rsidRPr="005748CB">
        <w:rPr>
          <w:rFonts w:ascii="Times New Roman" w:hAnsi="Times New Roman" w:cs="Times New Roman"/>
          <w:vertAlign w:val="superscript"/>
          <w:lang w:val="en-GB"/>
        </w:rPr>
        <w:t>4</w:t>
      </w:r>
      <w:r>
        <w:rPr>
          <w:rFonts w:ascii="Times New Roman" w:hAnsi="Times New Roman" w:cs="Times New Roman"/>
          <w:vertAlign w:val="superscript"/>
          <w:lang w:val="en-GB"/>
        </w:rPr>
        <w:t>8</w:t>
      </w:r>
      <w:r w:rsidRPr="005748CB">
        <w:rPr>
          <w:rFonts w:ascii="Times New Roman" w:hAnsi="Times New Roman" w:cs="Times New Roman"/>
          <w:lang w:val="en-GB"/>
        </w:rPr>
        <w:t xml:space="preserve">Division of </w:t>
      </w:r>
      <w:proofErr w:type="spellStart"/>
      <w:r w:rsidRPr="005748CB">
        <w:rPr>
          <w:rFonts w:ascii="Times New Roman" w:hAnsi="Times New Roman" w:cs="Times New Roman"/>
          <w:lang w:val="en-GB"/>
        </w:rPr>
        <w:t>Hematology</w:t>
      </w:r>
      <w:proofErr w:type="spellEnd"/>
      <w:r w:rsidRPr="005748CB">
        <w:rPr>
          <w:rFonts w:ascii="Times New Roman" w:hAnsi="Times New Roman" w:cs="Times New Roman"/>
          <w:lang w:val="en-GB"/>
        </w:rPr>
        <w:t xml:space="preserve"> and Bone Marrow Transplant Unit, IRCCS San Raffaele Scientific Institute, Milan; </w:t>
      </w:r>
      <w:r>
        <w:rPr>
          <w:rFonts w:ascii="Times New Roman" w:hAnsi="Times New Roman" w:cs="Times New Roman"/>
          <w:vertAlign w:val="superscript"/>
          <w:lang w:val="en-GB"/>
        </w:rPr>
        <w:t>49</w:t>
      </w:r>
      <w:r w:rsidRPr="005748CB">
        <w:rPr>
          <w:rFonts w:ascii="Times New Roman" w:hAnsi="Times New Roman" w:cs="Times New Roman"/>
          <w:lang w:val="en-GB"/>
        </w:rPr>
        <w:t xml:space="preserve">Division of </w:t>
      </w:r>
      <w:proofErr w:type="spellStart"/>
      <w:r w:rsidRPr="005748CB">
        <w:rPr>
          <w:rFonts w:ascii="Times New Roman" w:hAnsi="Times New Roman" w:cs="Times New Roman"/>
          <w:lang w:val="en-GB"/>
        </w:rPr>
        <w:t>Hematology</w:t>
      </w:r>
      <w:proofErr w:type="spellEnd"/>
      <w:r w:rsidRPr="005748CB">
        <w:rPr>
          <w:rFonts w:ascii="Times New Roman" w:hAnsi="Times New Roman" w:cs="Times New Roman"/>
          <w:lang w:val="en-GB"/>
        </w:rPr>
        <w:t xml:space="preserve"> and Bone Marrow Transplant Unit, IRCCS San Raffaele Scientific Institute, Milan</w:t>
      </w:r>
      <w:r>
        <w:rPr>
          <w:rFonts w:ascii="Times New Roman" w:hAnsi="Times New Roman" w:cs="Times New Roman"/>
          <w:lang w:val="en-GB"/>
        </w:rPr>
        <w:t xml:space="preserve">; </w:t>
      </w:r>
      <w:r w:rsidRPr="005748CB">
        <w:rPr>
          <w:rFonts w:ascii="Times New Roman" w:hAnsi="Times New Roman" w:cs="Times New Roman"/>
          <w:vertAlign w:val="superscript"/>
          <w:lang w:val="en-GB"/>
        </w:rPr>
        <w:t>5</w:t>
      </w:r>
      <w:r>
        <w:rPr>
          <w:rFonts w:ascii="Times New Roman" w:hAnsi="Times New Roman" w:cs="Times New Roman"/>
          <w:vertAlign w:val="superscript"/>
          <w:lang w:val="en-GB"/>
        </w:rPr>
        <w:t>0</w:t>
      </w:r>
      <w:r w:rsidRPr="005748CB">
        <w:rPr>
          <w:rFonts w:ascii="Times New Roman" w:hAnsi="Times New Roman" w:cs="Times New Roman"/>
          <w:lang w:val="en-GB"/>
        </w:rPr>
        <w:t>Department of Molecular Medicine, University of Pavia, Pavia</w:t>
      </w:r>
      <w:r>
        <w:rPr>
          <w:rFonts w:ascii="Times New Roman" w:hAnsi="Times New Roman" w:cs="Times New Roman"/>
          <w:lang w:val="en-GB"/>
        </w:rPr>
        <w:t xml:space="preserve">; </w:t>
      </w:r>
      <w:r w:rsidRPr="005748CB">
        <w:rPr>
          <w:rFonts w:ascii="Times New Roman" w:hAnsi="Times New Roman" w:cs="Times New Roman"/>
          <w:vertAlign w:val="superscript"/>
          <w:lang w:val="en-GB"/>
        </w:rPr>
        <w:t>5</w:t>
      </w:r>
      <w:r>
        <w:rPr>
          <w:rFonts w:ascii="Times New Roman" w:hAnsi="Times New Roman" w:cs="Times New Roman"/>
          <w:vertAlign w:val="superscript"/>
          <w:lang w:val="en-GB"/>
        </w:rPr>
        <w:t>1</w:t>
      </w:r>
      <w:r w:rsidRPr="005748CB">
        <w:rPr>
          <w:rFonts w:ascii="Times New Roman" w:hAnsi="Times New Roman" w:cs="Times New Roman"/>
          <w:lang w:val="en-GB"/>
        </w:rPr>
        <w:t xml:space="preserve">Clinical Epidemiology and Biostatistics Service, Fondazione IRCCS </w:t>
      </w:r>
      <w:proofErr w:type="spellStart"/>
      <w:r w:rsidRPr="005748CB">
        <w:rPr>
          <w:rFonts w:ascii="Times New Roman" w:hAnsi="Times New Roman" w:cs="Times New Roman"/>
          <w:lang w:val="en-GB"/>
        </w:rPr>
        <w:t>Policlinico</w:t>
      </w:r>
      <w:proofErr w:type="spellEnd"/>
      <w:r w:rsidRPr="005748CB">
        <w:rPr>
          <w:rFonts w:ascii="Times New Roman" w:hAnsi="Times New Roman" w:cs="Times New Roman"/>
          <w:lang w:val="en-GB"/>
        </w:rPr>
        <w:t xml:space="preserve"> San Matteo, Pavia</w:t>
      </w:r>
      <w:r>
        <w:rPr>
          <w:rFonts w:ascii="Times New Roman" w:hAnsi="Times New Roman" w:cs="Times New Roman"/>
          <w:lang w:val="en-GB"/>
        </w:rPr>
        <w:t xml:space="preserve">; </w:t>
      </w:r>
      <w:r w:rsidRPr="005748CB">
        <w:rPr>
          <w:rFonts w:ascii="Times New Roman" w:hAnsi="Times New Roman" w:cs="Times New Roman"/>
          <w:lang w:val="en-GB"/>
        </w:rPr>
        <w:t xml:space="preserve"> </w:t>
      </w:r>
      <w:r w:rsidRPr="005748CB">
        <w:rPr>
          <w:rFonts w:ascii="Times New Roman" w:hAnsi="Times New Roman" w:cs="Times New Roman"/>
          <w:vertAlign w:val="superscript"/>
          <w:lang w:val="en-GB"/>
        </w:rPr>
        <w:t>5</w:t>
      </w:r>
      <w:r>
        <w:rPr>
          <w:rFonts w:ascii="Times New Roman" w:hAnsi="Times New Roman" w:cs="Times New Roman"/>
          <w:vertAlign w:val="superscript"/>
          <w:lang w:val="en-GB"/>
        </w:rPr>
        <w:t>2</w:t>
      </w:r>
      <w:r w:rsidRPr="005748CB">
        <w:rPr>
          <w:rFonts w:ascii="Times New Roman" w:hAnsi="Times New Roman" w:cs="Times New Roman"/>
          <w:lang w:val="en-GB"/>
        </w:rPr>
        <w:t>Scientific Directorate IRCCS of Reggio Emilia, I 42123 Reggio Emilia, Emilia Romagna;</w:t>
      </w:r>
      <w:r w:rsidRPr="005748CB">
        <w:rPr>
          <w:rFonts w:ascii="Times New Roman" w:hAnsi="Times New Roman" w:cs="Times New Roman"/>
          <w:vertAlign w:val="superscript"/>
          <w:lang w:val="en-GB"/>
        </w:rPr>
        <w:t xml:space="preserve"> </w:t>
      </w:r>
      <w:r>
        <w:rPr>
          <w:rFonts w:ascii="Times New Roman" w:hAnsi="Times New Roman" w:cs="Times New Roman"/>
          <w:vertAlign w:val="superscript"/>
          <w:lang w:val="en-GB"/>
        </w:rPr>
        <w:t>53</w:t>
      </w:r>
      <w:r w:rsidRPr="005748CB">
        <w:rPr>
          <w:rFonts w:ascii="Times New Roman" w:hAnsi="Times New Roman" w:cs="Times New Roman"/>
          <w:lang w:val="en-GB"/>
        </w:rPr>
        <w:t>Department of Pharmacy, Health and Nutritional Science, University of Calabria, Rende.</w:t>
      </w:r>
    </w:p>
    <w:p w:rsidR="003568B4" w:rsidRPr="005748CB" w:rsidRDefault="003568B4" w:rsidP="003568B4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lang w:val="en-GB" w:eastAsia="it-IT"/>
        </w:rPr>
      </w:pPr>
    </w:p>
    <w:p w:rsidR="003568B4" w:rsidRDefault="003568B4" w:rsidP="003568B4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lang w:eastAsia="it-IT"/>
        </w:rPr>
      </w:pPr>
      <w:proofErr w:type="spellStart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>Correspondence</w:t>
      </w:r>
      <w:proofErr w:type="spellEnd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 xml:space="preserve">: Massimo Gentile, MD, </w:t>
      </w:r>
      <w:proofErr w:type="spellStart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>Hematology</w:t>
      </w:r>
      <w:proofErr w:type="spellEnd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 xml:space="preserve"> Unit, AO of Cosenza, </w:t>
      </w:r>
      <w:proofErr w:type="spellStart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>Italy</w:t>
      </w:r>
      <w:proofErr w:type="spellEnd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 xml:space="preserve">; 87100 Cosenza, </w:t>
      </w:r>
      <w:proofErr w:type="spellStart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>Italy</w:t>
      </w:r>
      <w:proofErr w:type="spellEnd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 xml:space="preserve">; e-mail: massimo.gentile@unical.it; </w:t>
      </w:r>
      <w:proofErr w:type="spellStart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>ph</w:t>
      </w:r>
      <w:proofErr w:type="spellEnd"/>
      <w:r w:rsidRPr="00C457E3">
        <w:rPr>
          <w:rFonts w:ascii="Times New Roman" w:eastAsia="Times New Roman" w:hAnsi="Times New Roman" w:cs="Times New Roman"/>
          <w:b/>
          <w:bCs/>
          <w:lang w:eastAsia="it-IT"/>
        </w:rPr>
        <w:t xml:space="preserve">: +39-0984-681329; fax: +39-0984-681329; </w:t>
      </w:r>
      <w:r>
        <w:rPr>
          <w:rFonts w:ascii="Times New Roman" w:eastAsia="Times New Roman" w:hAnsi="Times New Roman" w:cs="Times New Roman"/>
          <w:b/>
          <w:bCs/>
          <w:lang w:eastAsia="it-IT"/>
        </w:rPr>
        <w:t xml:space="preserve">Enrica Antonia Martino, </w:t>
      </w:r>
      <w:proofErr w:type="spellStart"/>
      <w:r w:rsidRPr="00FD03C4">
        <w:rPr>
          <w:rFonts w:ascii="Times New Roman" w:eastAsia="Times New Roman" w:hAnsi="Times New Roman" w:cs="Times New Roman"/>
          <w:b/>
          <w:bCs/>
          <w:lang w:eastAsia="it-IT"/>
        </w:rPr>
        <w:t>Hematology</w:t>
      </w:r>
      <w:proofErr w:type="spellEnd"/>
      <w:r w:rsidRPr="00FD03C4">
        <w:rPr>
          <w:rFonts w:ascii="Times New Roman" w:eastAsia="Times New Roman" w:hAnsi="Times New Roman" w:cs="Times New Roman"/>
          <w:b/>
          <w:bCs/>
          <w:lang w:eastAsia="it-IT"/>
        </w:rPr>
        <w:t xml:space="preserve"> Unit, AO of Cosenza, </w:t>
      </w:r>
      <w:proofErr w:type="spellStart"/>
      <w:r w:rsidRPr="00FD03C4">
        <w:rPr>
          <w:rFonts w:ascii="Times New Roman" w:eastAsia="Times New Roman" w:hAnsi="Times New Roman" w:cs="Times New Roman"/>
          <w:b/>
          <w:bCs/>
          <w:lang w:eastAsia="it-IT"/>
        </w:rPr>
        <w:t>Italy</w:t>
      </w:r>
      <w:proofErr w:type="spellEnd"/>
      <w:r w:rsidRPr="00FD03C4">
        <w:rPr>
          <w:rFonts w:ascii="Times New Roman" w:eastAsia="Times New Roman" w:hAnsi="Times New Roman" w:cs="Times New Roman"/>
          <w:b/>
          <w:bCs/>
          <w:lang w:eastAsia="it-IT"/>
        </w:rPr>
        <w:t xml:space="preserve">; 87100 Cosenza, </w:t>
      </w:r>
      <w:proofErr w:type="spellStart"/>
      <w:r w:rsidRPr="00FD03C4">
        <w:rPr>
          <w:rFonts w:ascii="Times New Roman" w:eastAsia="Times New Roman" w:hAnsi="Times New Roman" w:cs="Times New Roman"/>
          <w:b/>
          <w:bCs/>
          <w:lang w:eastAsia="it-IT"/>
        </w:rPr>
        <w:t>Italy</w:t>
      </w:r>
      <w:proofErr w:type="spellEnd"/>
      <w:r w:rsidRPr="00FD03C4">
        <w:rPr>
          <w:rFonts w:ascii="Times New Roman" w:eastAsia="Times New Roman" w:hAnsi="Times New Roman" w:cs="Times New Roman"/>
          <w:b/>
          <w:bCs/>
          <w:lang w:eastAsia="it-IT"/>
        </w:rPr>
        <w:t xml:space="preserve">; e-mail: </w:t>
      </w:r>
      <w:r>
        <w:rPr>
          <w:rFonts w:ascii="Times New Roman" w:eastAsia="Times New Roman" w:hAnsi="Times New Roman" w:cs="Times New Roman"/>
          <w:b/>
          <w:bCs/>
          <w:lang w:eastAsia="it-IT"/>
        </w:rPr>
        <w:t>enricaantoniamartino@gmail.com</w:t>
      </w:r>
      <w:r w:rsidRPr="00FD03C4">
        <w:rPr>
          <w:rFonts w:ascii="Times New Roman" w:eastAsia="Times New Roman" w:hAnsi="Times New Roman" w:cs="Times New Roman"/>
          <w:b/>
          <w:bCs/>
          <w:lang w:eastAsia="it-IT"/>
        </w:rPr>
        <w:t xml:space="preserve">; </w:t>
      </w:r>
      <w:proofErr w:type="spellStart"/>
      <w:r w:rsidRPr="00FD03C4">
        <w:rPr>
          <w:rFonts w:ascii="Times New Roman" w:eastAsia="Times New Roman" w:hAnsi="Times New Roman" w:cs="Times New Roman"/>
          <w:b/>
          <w:bCs/>
          <w:lang w:eastAsia="it-IT"/>
        </w:rPr>
        <w:t>ph</w:t>
      </w:r>
      <w:proofErr w:type="spellEnd"/>
      <w:r w:rsidRPr="00FD03C4">
        <w:rPr>
          <w:rFonts w:ascii="Times New Roman" w:eastAsia="Times New Roman" w:hAnsi="Times New Roman" w:cs="Times New Roman"/>
          <w:b/>
          <w:bCs/>
          <w:lang w:eastAsia="it-IT"/>
        </w:rPr>
        <w:t>: +39-0984-681329; fax: +39-0984-681329;</w:t>
      </w:r>
    </w:p>
    <w:p w:rsidR="003568B4" w:rsidRPr="00563903" w:rsidRDefault="003568B4" w:rsidP="003568B4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lang w:eastAsia="it-IT"/>
        </w:rPr>
      </w:pPr>
    </w:p>
    <w:p w:rsidR="003568B4" w:rsidRPr="00F55ED5" w:rsidRDefault="003568B4" w:rsidP="003568B4">
      <w:pPr>
        <w:spacing w:line="360" w:lineRule="auto"/>
        <w:jc w:val="both"/>
        <w:rPr>
          <w:rFonts w:ascii="Times New Roman" w:eastAsia="Times New Roman" w:hAnsi="Times New Roman" w:cs="Times New Roman"/>
          <w:lang w:val="en-US" w:eastAsia="it-IT"/>
        </w:rPr>
      </w:pPr>
      <w:r w:rsidRPr="00F55ED5">
        <w:rPr>
          <w:rFonts w:ascii="Times New Roman" w:eastAsia="Times New Roman" w:hAnsi="Times New Roman" w:cs="Times New Roman"/>
          <w:b/>
          <w:lang w:val="en-US" w:eastAsia="it-IT"/>
        </w:rPr>
        <w:t>Competing interests</w:t>
      </w:r>
      <w:r w:rsidRPr="00F55ED5">
        <w:rPr>
          <w:rFonts w:ascii="Times New Roman" w:eastAsia="Times New Roman" w:hAnsi="Times New Roman" w:cs="Times New Roman"/>
          <w:bCs/>
          <w:lang w:val="en-US" w:eastAsia="it-IT"/>
        </w:rPr>
        <w:t>: Nothing to disclose</w:t>
      </w:r>
    </w:p>
    <w:p w:rsidR="003568B4" w:rsidRPr="004423F2" w:rsidRDefault="003568B4" w:rsidP="003568B4">
      <w:pPr>
        <w:rPr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  <w:r w:rsidRPr="004423F2">
        <w:rPr>
          <w:rFonts w:ascii="Times New Roman" w:hAnsi="Times New Roman" w:cs="Times New Roman"/>
          <w:b/>
          <w:bCs/>
          <w:lang w:val="en-US"/>
        </w:rPr>
        <w:t>Supplementary Tables</w:t>
      </w: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  <w:r w:rsidRPr="004423F2">
        <w:rPr>
          <w:rFonts w:ascii="Times New Roman" w:hAnsi="Times New Roman" w:cs="Times New Roman"/>
          <w:b/>
          <w:bCs/>
          <w:lang w:val="en-US"/>
        </w:rPr>
        <w:t>Supplementary Figure Legends</w:t>
      </w: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4423F2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p w:rsidR="003568B4" w:rsidRPr="006C2365" w:rsidRDefault="003568B4" w:rsidP="003568B4">
      <w:pPr>
        <w:rPr>
          <w:rFonts w:ascii="Times New Roman" w:eastAsia="Times New Roman" w:hAnsi="Times New Roman" w:cs="Times New Roman"/>
          <w:sz w:val="21"/>
          <w:szCs w:val="21"/>
          <w:lang w:val="en-US" w:eastAsia="it-IT"/>
        </w:rPr>
      </w:pPr>
      <w:r w:rsidRPr="00C77DA4">
        <w:rPr>
          <w:rFonts w:ascii="Times New Roman" w:eastAsia="Times New Roman" w:hAnsi="Times New Roman" w:cs="Times New Roman"/>
          <w:b/>
          <w:lang w:val="en-US" w:eastAsia="it-IT"/>
        </w:rPr>
        <w:t xml:space="preserve">Supplementary Table </w:t>
      </w:r>
      <w:r>
        <w:rPr>
          <w:rFonts w:ascii="Times New Roman" w:eastAsia="Times New Roman" w:hAnsi="Times New Roman" w:cs="Times New Roman"/>
          <w:b/>
          <w:lang w:val="en-US" w:eastAsia="it-IT"/>
        </w:rPr>
        <w:t>1</w:t>
      </w:r>
      <w:r w:rsidRPr="00C77DA4">
        <w:rPr>
          <w:rFonts w:ascii="Times New Roman" w:eastAsia="Times New Roman" w:hAnsi="Times New Roman" w:cs="Times New Roman"/>
          <w:b/>
          <w:lang w:val="en-US" w:eastAsia="it-IT"/>
        </w:rPr>
        <w:t xml:space="preserve">. Main characteristics of patients at </w:t>
      </w:r>
      <w:r>
        <w:rPr>
          <w:rFonts w:ascii="Times New Roman" w:eastAsia="Times New Roman" w:hAnsi="Times New Roman" w:cs="Times New Roman"/>
          <w:b/>
          <w:lang w:val="en-US" w:eastAsia="it-IT"/>
        </w:rPr>
        <w:t>salvage therapy</w:t>
      </w:r>
      <w:r w:rsidRPr="00C77DA4">
        <w:rPr>
          <w:rFonts w:ascii="Times New Roman" w:eastAsia="Times New Roman" w:hAnsi="Times New Roman" w:cs="Times New Roman"/>
          <w:b/>
          <w:lang w:val="en-US" w:eastAsia="it-IT"/>
        </w:rPr>
        <w:t xml:space="preserve"> initiation according to </w:t>
      </w:r>
      <w:r>
        <w:rPr>
          <w:rFonts w:ascii="Times New Roman" w:eastAsia="Times New Roman" w:hAnsi="Times New Roman" w:cs="Times New Roman"/>
          <w:b/>
          <w:lang w:val="en-US" w:eastAsia="it-IT"/>
        </w:rPr>
        <w:t xml:space="preserve">1q </w:t>
      </w:r>
      <w:r w:rsidRPr="00C77DA4">
        <w:rPr>
          <w:rFonts w:ascii="Times New Roman" w:eastAsia="Times New Roman" w:hAnsi="Times New Roman" w:cs="Times New Roman"/>
          <w:b/>
          <w:lang w:val="en-US" w:eastAsia="it-IT"/>
        </w:rPr>
        <w:t xml:space="preserve">analysis availability.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972"/>
        <w:gridCol w:w="2693"/>
        <w:gridCol w:w="2552"/>
        <w:gridCol w:w="1411"/>
      </w:tblGrid>
      <w:tr w:rsidR="003568B4" w:rsidRPr="00C77DA4" w:rsidTr="00D9750B">
        <w:tc>
          <w:tcPr>
            <w:tcW w:w="2972" w:type="dxa"/>
            <w:vAlign w:val="center"/>
          </w:tcPr>
          <w:p w:rsidR="003568B4" w:rsidRPr="00C77DA4" w:rsidDel="00DF57C1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2693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b/>
                <w:lang w:val="en-US"/>
              </w:rPr>
              <w:t xml:space="preserve">No. of cases without </w:t>
            </w: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1q</w:t>
            </w:r>
            <w:r w:rsidRPr="00C77DA4">
              <w:rPr>
                <w:rFonts w:ascii="Times New Roman" w:eastAsia="Times New Roman" w:hAnsi="Times New Roman" w:cs="Times New Roman"/>
                <w:b/>
                <w:lang w:val="en-US"/>
              </w:rPr>
              <w:t xml:space="preserve"> analysis available (%)</w:t>
            </w:r>
          </w:p>
        </w:tc>
        <w:tc>
          <w:tcPr>
            <w:tcW w:w="2552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b/>
                <w:lang w:val="en-US"/>
              </w:rPr>
              <w:t xml:space="preserve">No. of cases with </w:t>
            </w: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1q</w:t>
            </w:r>
            <w:r w:rsidRPr="00C77DA4">
              <w:rPr>
                <w:rFonts w:ascii="Times New Roman" w:eastAsia="Times New Roman" w:hAnsi="Times New Roman" w:cs="Times New Roman"/>
                <w:b/>
                <w:lang w:val="en-US"/>
              </w:rPr>
              <w:t xml:space="preserve"> analysis available (%)</w:t>
            </w:r>
          </w:p>
        </w:tc>
        <w:tc>
          <w:tcPr>
            <w:tcW w:w="1411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b/>
                <w:lang w:val="en-US"/>
              </w:rPr>
              <w:t>P value</w:t>
            </w:r>
          </w:p>
        </w:tc>
      </w:tr>
      <w:tr w:rsidR="003568B4" w:rsidRPr="00C77DA4" w:rsidTr="00D9750B">
        <w:trPr>
          <w:trHeight w:val="801"/>
        </w:trPr>
        <w:tc>
          <w:tcPr>
            <w:tcW w:w="2972" w:type="dxa"/>
            <w:vAlign w:val="center"/>
          </w:tcPr>
          <w:p w:rsidR="003568B4" w:rsidRPr="00C77DA4" w:rsidRDefault="003568B4" w:rsidP="00D9750B">
            <w:pPr>
              <w:rPr>
                <w:rFonts w:ascii="Times New Roman" w:eastAsia="Times New Roman" w:hAnsi="Times New Roman" w:cs="Times New Roman"/>
                <w:b/>
              </w:rPr>
            </w:pPr>
            <w:r w:rsidRPr="00C77DA4">
              <w:rPr>
                <w:rFonts w:ascii="Times New Roman" w:eastAsia="Times New Roman" w:hAnsi="Times New Roman" w:cs="Times New Roman"/>
                <w:b/>
              </w:rPr>
              <w:t>Age, (</w:t>
            </w:r>
            <w:proofErr w:type="spellStart"/>
            <w:r w:rsidRPr="00C77DA4">
              <w:rPr>
                <w:rFonts w:ascii="Times New Roman" w:eastAsia="Times New Roman" w:hAnsi="Times New Roman" w:cs="Times New Roman"/>
                <w:b/>
              </w:rPr>
              <w:t>years</w:t>
            </w:r>
            <w:proofErr w:type="spellEnd"/>
            <w:r w:rsidRPr="00C77DA4">
              <w:rPr>
                <w:rFonts w:ascii="Times New Roman" w:eastAsia="Times New Roman" w:hAnsi="Times New Roman" w:cs="Times New Roman"/>
                <w:b/>
              </w:rPr>
              <w:t>)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t>&lt;70</w:t>
            </w:r>
          </w:p>
          <w:p w:rsidR="003568B4" w:rsidRPr="00C77DA4" w:rsidRDefault="003568B4" w:rsidP="00D9750B">
            <w:pPr>
              <w:keepNext/>
              <w:keepLines/>
              <w:jc w:val="right"/>
              <w:outlineLvl w:val="5"/>
              <w:rPr>
                <w:rFonts w:ascii="Times New Roman" w:eastAsia="Times New Roman" w:hAnsi="Times New Roman" w:cs="Times New Roman"/>
                <w:u w:val="single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sym w:font="Symbol" w:char="F0B3"/>
            </w:r>
            <w:r w:rsidRPr="00C77DA4">
              <w:rPr>
                <w:rFonts w:ascii="Times New Roman" w:eastAsia="Times New Roman" w:hAnsi="Times New Roman" w:cs="Times New Roman"/>
              </w:rPr>
              <w:t>70</w:t>
            </w:r>
          </w:p>
        </w:tc>
        <w:tc>
          <w:tcPr>
            <w:tcW w:w="2693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290E77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90E77">
              <w:rPr>
                <w:rFonts w:ascii="Times New Roman" w:eastAsia="Times New Roman" w:hAnsi="Times New Roman" w:cs="Times New Roman"/>
              </w:rPr>
              <w:t>518 (55.7)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90E77">
              <w:rPr>
                <w:rFonts w:ascii="Times New Roman" w:eastAsia="Times New Roman" w:hAnsi="Times New Roman" w:cs="Times New Roman"/>
              </w:rPr>
              <w:t>403 (44.3)</w:t>
            </w:r>
          </w:p>
        </w:tc>
        <w:tc>
          <w:tcPr>
            <w:tcW w:w="2552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4B20C2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0C2">
              <w:rPr>
                <w:rFonts w:ascii="Times New Roman" w:eastAsia="Times New Roman" w:hAnsi="Times New Roman" w:cs="Times New Roman"/>
              </w:rPr>
              <w:t>367 (57.8)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0C2">
              <w:rPr>
                <w:rFonts w:ascii="Times New Roman" w:eastAsia="Times New Roman" w:hAnsi="Times New Roman" w:cs="Times New Roman"/>
              </w:rPr>
              <w:t>268 (42.2)</w:t>
            </w:r>
          </w:p>
        </w:tc>
        <w:tc>
          <w:tcPr>
            <w:tcW w:w="1411" w:type="dxa"/>
            <w:vAlign w:val="center"/>
          </w:tcPr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05FF1">
              <w:rPr>
                <w:rFonts w:ascii="Times New Roman" w:eastAsia="Times New Roman" w:hAnsi="Times New Roman" w:cs="Times New Roman"/>
              </w:rPr>
              <w:t>NS</w:t>
            </w:r>
          </w:p>
        </w:tc>
      </w:tr>
      <w:tr w:rsidR="003568B4" w:rsidRPr="00C77DA4" w:rsidTr="00D9750B">
        <w:tc>
          <w:tcPr>
            <w:tcW w:w="2972" w:type="dxa"/>
            <w:vAlign w:val="center"/>
          </w:tcPr>
          <w:p w:rsidR="003568B4" w:rsidRPr="00C77DA4" w:rsidRDefault="003568B4" w:rsidP="00D9750B">
            <w:pPr>
              <w:rPr>
                <w:rFonts w:ascii="Times New Roman" w:eastAsia="Times New Roman" w:hAnsi="Times New Roman" w:cs="Times New Roman"/>
                <w:b/>
              </w:rPr>
            </w:pPr>
            <w:r w:rsidRPr="00C77DA4">
              <w:rPr>
                <w:rFonts w:ascii="Times New Roman" w:eastAsia="Times New Roman" w:hAnsi="Times New Roman" w:cs="Times New Roman"/>
                <w:b/>
              </w:rPr>
              <w:t>Sex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t>Male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</w:rPr>
            </w:pPr>
            <w:proofErr w:type="spellStart"/>
            <w:r w:rsidRPr="00C77DA4">
              <w:rPr>
                <w:rFonts w:ascii="Times New Roman" w:eastAsia="Times New Roman" w:hAnsi="Times New Roman" w:cs="Times New Roman"/>
              </w:rPr>
              <w:t>Female</w:t>
            </w:r>
            <w:proofErr w:type="spellEnd"/>
          </w:p>
        </w:tc>
        <w:tc>
          <w:tcPr>
            <w:tcW w:w="2693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478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(5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C77DA4">
              <w:rPr>
                <w:rFonts w:ascii="Times New Roman" w:eastAsia="Times New Roman" w:hAnsi="Times New Roman" w:cs="Times New Roman"/>
              </w:rPr>
              <w:t>.9)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443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(4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C77DA4">
              <w:rPr>
                <w:rFonts w:ascii="Times New Roman" w:eastAsia="Times New Roman" w:hAnsi="Times New Roman" w:cs="Times New Roman"/>
              </w:rPr>
              <w:t>.1)</w:t>
            </w:r>
          </w:p>
        </w:tc>
        <w:tc>
          <w:tcPr>
            <w:tcW w:w="2552" w:type="dxa"/>
            <w:vAlign w:val="center"/>
          </w:tcPr>
          <w:p w:rsidR="003568B4" w:rsidRPr="00B839D4" w:rsidRDefault="003568B4" w:rsidP="00D9750B">
            <w:pPr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334 (52.6)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301 (47.4)</w:t>
            </w:r>
          </w:p>
        </w:tc>
        <w:tc>
          <w:tcPr>
            <w:tcW w:w="1411" w:type="dxa"/>
            <w:vAlign w:val="center"/>
          </w:tcPr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05FF1">
              <w:rPr>
                <w:rFonts w:ascii="Times New Roman" w:eastAsia="Times New Roman" w:hAnsi="Times New Roman" w:cs="Times New Roman"/>
              </w:rPr>
              <w:t>NS</w:t>
            </w:r>
          </w:p>
        </w:tc>
      </w:tr>
      <w:tr w:rsidR="003568B4" w:rsidRPr="00C77DA4" w:rsidTr="00D9750B">
        <w:tc>
          <w:tcPr>
            <w:tcW w:w="2972" w:type="dxa"/>
            <w:vAlign w:val="center"/>
          </w:tcPr>
          <w:p w:rsidR="003568B4" w:rsidRPr="00C77DA4" w:rsidRDefault="003568B4" w:rsidP="00D9750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b/>
                <w:lang w:val="en-US"/>
              </w:rPr>
              <w:t>Paraproteins (isotype)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lang w:val="en-US"/>
              </w:rPr>
              <w:t>Immunoglobulin G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lang w:val="en-US"/>
              </w:rPr>
              <w:t>Immunoglobulin A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lang w:val="en-US"/>
              </w:rPr>
              <w:t>Immunoglobulin D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lang w:val="en-US"/>
              </w:rPr>
              <w:t>Immunoglobulin M</w:t>
            </w:r>
          </w:p>
          <w:p w:rsidR="003568B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lang w:val="en-US"/>
              </w:rPr>
              <w:t>Light chain only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No secretory</w:t>
            </w:r>
          </w:p>
        </w:tc>
        <w:tc>
          <w:tcPr>
            <w:tcW w:w="2693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highlight w:val="yellow"/>
                <w:lang w:val="en-US"/>
              </w:rPr>
            </w:pP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526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57.1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13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(2</w:t>
            </w:r>
            <w:r>
              <w:rPr>
                <w:rFonts w:ascii="Times New Roman" w:eastAsia="Times New Roman" w:hAnsi="Times New Roman" w:cs="Times New Roman"/>
              </w:rPr>
              <w:t>3.1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</w:t>
            </w:r>
            <w:r w:rsidRPr="00C77DA4">
              <w:rPr>
                <w:rFonts w:ascii="Times New Roman" w:eastAsia="Times New Roman" w:hAnsi="Times New Roman" w:cs="Times New Roman"/>
                <w:lang w:val="en-US"/>
              </w:rPr>
              <w:t xml:space="preserve"> (1.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9</w:t>
            </w:r>
            <w:r w:rsidRPr="00C77DA4">
              <w:rPr>
                <w:rFonts w:ascii="Times New Roman" w:eastAsia="Times New Roman" w:hAnsi="Times New Roman" w:cs="Times New Roman"/>
                <w:lang w:val="en-US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</w:t>
            </w:r>
            <w:r w:rsidRPr="00C77DA4">
              <w:rPr>
                <w:rFonts w:ascii="Times New Roman" w:eastAsia="Times New Roman" w:hAnsi="Times New Roman" w:cs="Times New Roman"/>
                <w:lang w:val="en-US"/>
              </w:rPr>
              <w:t xml:space="preserve"> (0.8)</w:t>
            </w:r>
          </w:p>
          <w:p w:rsidR="003568B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167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(1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C77DA4">
              <w:rPr>
                <w:rFonts w:ascii="Times New Roman" w:eastAsia="Times New Roman" w:hAnsi="Times New Roman" w:cs="Times New Roman"/>
              </w:rPr>
              <w:t>.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Pr="00B839D4">
              <w:rPr>
                <w:rFonts w:ascii="Times New Roman" w:eastAsia="Times New Roman" w:hAnsi="Times New Roman" w:cs="Times New Roman"/>
              </w:rPr>
              <w:t xml:space="preserve"> (1.1)</w:t>
            </w:r>
          </w:p>
        </w:tc>
        <w:tc>
          <w:tcPr>
            <w:tcW w:w="2552" w:type="dxa"/>
            <w:vAlign w:val="center"/>
          </w:tcPr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375 (59.1)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136 (21.4)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9 (1.4)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4 (0.6)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104 (16.4)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7 (1.1)</w:t>
            </w:r>
          </w:p>
        </w:tc>
        <w:tc>
          <w:tcPr>
            <w:tcW w:w="1411" w:type="dxa"/>
            <w:vAlign w:val="center"/>
          </w:tcPr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C05FF1">
              <w:rPr>
                <w:rFonts w:ascii="Times New Roman" w:eastAsia="Times New Roman" w:hAnsi="Times New Roman" w:cs="Times New Roman"/>
                <w:lang w:val="en-US"/>
              </w:rPr>
              <w:t>NS</w:t>
            </w:r>
          </w:p>
        </w:tc>
      </w:tr>
      <w:tr w:rsidR="003568B4" w:rsidRPr="00C77DA4" w:rsidTr="00D9750B">
        <w:tc>
          <w:tcPr>
            <w:tcW w:w="2972" w:type="dxa"/>
            <w:vAlign w:val="center"/>
          </w:tcPr>
          <w:p w:rsidR="003568B4" w:rsidRPr="00C77DA4" w:rsidRDefault="003568B4" w:rsidP="00D9750B">
            <w:pPr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proofErr w:type="spellStart"/>
            <w:r w:rsidRPr="00C77DA4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CrCL</w:t>
            </w:r>
            <w:proofErr w:type="spellEnd"/>
            <w:r w:rsidRPr="00C77DA4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 xml:space="preserve"> (</w:t>
            </w:r>
            <w:proofErr w:type="spellStart"/>
            <w:r w:rsidRPr="00C77DA4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mL</w:t>
            </w:r>
            <w:proofErr w:type="spellEnd"/>
            <w:r w:rsidRPr="00C77DA4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/min)</w:t>
            </w:r>
          </w:p>
          <w:p w:rsidR="003568B4" w:rsidRPr="00C77DA4" w:rsidRDefault="003568B4" w:rsidP="00D9750B">
            <w:pPr>
              <w:keepNext/>
              <w:keepLines/>
              <w:jc w:val="right"/>
              <w:outlineLvl w:val="5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C77DA4">
              <w:rPr>
                <w:rFonts w:ascii="Times New Roman" w:eastAsia="Times New Roman" w:hAnsi="Times New Roman" w:cs="Times New Roman"/>
                <w:color w:val="000000" w:themeColor="text1"/>
              </w:rPr>
              <w:sym w:font="Symbol" w:char="F0B3"/>
            </w:r>
            <w:r w:rsidRPr="00C77DA4">
              <w:rPr>
                <w:rFonts w:ascii="Times New Roman" w:eastAsia="Times New Roman" w:hAnsi="Times New Roman" w:cs="Times New Roman"/>
                <w:color w:val="000000" w:themeColor="text1"/>
              </w:rPr>
              <w:t>60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C77DA4">
              <w:rPr>
                <w:rFonts w:ascii="Times New Roman" w:eastAsia="Times New Roman" w:hAnsi="Times New Roman" w:cs="Times New Roman"/>
                <w:color w:val="000000" w:themeColor="text1"/>
              </w:rPr>
              <w:t>&lt;60</w:t>
            </w:r>
          </w:p>
        </w:tc>
        <w:tc>
          <w:tcPr>
            <w:tcW w:w="2693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88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(6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C77DA4">
              <w:rPr>
                <w:rFonts w:ascii="Times New Roman" w:eastAsia="Times New Roman" w:hAnsi="Times New Roman" w:cs="Times New Roman"/>
              </w:rPr>
              <w:t>.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33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(3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Pr="00C77DA4">
              <w:rPr>
                <w:rFonts w:ascii="Times New Roman" w:eastAsia="Times New Roman" w:hAnsi="Times New Roman" w:cs="Times New Roman"/>
              </w:rPr>
              <w:t>.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552" w:type="dxa"/>
            <w:vAlign w:val="center"/>
          </w:tcPr>
          <w:p w:rsidR="003568B4" w:rsidRPr="00B839D4" w:rsidRDefault="003568B4" w:rsidP="00D9750B">
            <w:pPr>
              <w:ind w:firstLine="709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394 (62)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241 (38)</w:t>
            </w:r>
          </w:p>
        </w:tc>
        <w:tc>
          <w:tcPr>
            <w:tcW w:w="1411" w:type="dxa"/>
            <w:vAlign w:val="center"/>
          </w:tcPr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05FF1">
              <w:rPr>
                <w:rFonts w:ascii="Times New Roman" w:eastAsia="Times New Roman" w:hAnsi="Times New Roman" w:cs="Times New Roman"/>
              </w:rPr>
              <w:t>NS</w:t>
            </w:r>
          </w:p>
        </w:tc>
      </w:tr>
      <w:tr w:rsidR="003568B4" w:rsidRPr="00C77DA4" w:rsidTr="00D9750B">
        <w:tc>
          <w:tcPr>
            <w:tcW w:w="2972" w:type="dxa"/>
            <w:vAlign w:val="center"/>
          </w:tcPr>
          <w:p w:rsidR="003568B4" w:rsidRDefault="003568B4" w:rsidP="00D9750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b/>
                <w:lang w:val="en-US"/>
              </w:rPr>
              <w:t>Stage ISS, (%)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lang w:val="en-US"/>
              </w:rPr>
              <w:t>I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lang w:val="en-US"/>
              </w:rPr>
              <w:t>II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lang w:val="en-US"/>
              </w:rPr>
              <w:t>III</w:t>
            </w:r>
          </w:p>
        </w:tc>
        <w:tc>
          <w:tcPr>
            <w:tcW w:w="2693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94E9A">
              <w:rPr>
                <w:rFonts w:ascii="Times New Roman" w:eastAsia="Times New Roman" w:hAnsi="Times New Roman" w:cs="Times New Roman"/>
              </w:rPr>
              <w:t>34</w:t>
            </w:r>
            <w:r>
              <w:rPr>
                <w:rFonts w:ascii="Times New Roman" w:eastAsia="Times New Roman" w:hAnsi="Times New Roman" w:cs="Times New Roman"/>
              </w:rPr>
              <w:t>7</w:t>
            </w:r>
            <w:r w:rsidRPr="00E94E9A">
              <w:rPr>
                <w:rFonts w:ascii="Times New Roman" w:eastAsia="Times New Roman" w:hAnsi="Times New Roman" w:cs="Times New Roman"/>
              </w:rPr>
              <w:t xml:space="preserve"> (37</w:t>
            </w:r>
            <w:r>
              <w:rPr>
                <w:rFonts w:ascii="Times New Roman" w:eastAsia="Times New Roman" w:hAnsi="Times New Roman" w:cs="Times New Roman"/>
              </w:rPr>
              <w:t>.7</w:t>
            </w:r>
            <w:r w:rsidRPr="00E94E9A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354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(3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C77DA4">
              <w:rPr>
                <w:rFonts w:ascii="Times New Roman" w:eastAsia="Times New Roman" w:hAnsi="Times New Roman" w:cs="Times New Roman"/>
              </w:rPr>
              <w:t>.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</w:rPr>
              <w:t>220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23.9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552" w:type="dxa"/>
            <w:vAlign w:val="center"/>
          </w:tcPr>
          <w:p w:rsidR="003568B4" w:rsidRPr="00B839D4" w:rsidRDefault="003568B4" w:rsidP="00D9750B">
            <w:pPr>
              <w:ind w:firstLine="709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250 (39.4)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249 (39.2)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136 (21.4)</w:t>
            </w:r>
          </w:p>
        </w:tc>
        <w:tc>
          <w:tcPr>
            <w:tcW w:w="1411" w:type="dxa"/>
            <w:vAlign w:val="center"/>
          </w:tcPr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C05FF1">
              <w:rPr>
                <w:rFonts w:ascii="Times New Roman" w:eastAsia="Times New Roman" w:hAnsi="Times New Roman" w:cs="Times New Roman"/>
                <w:lang w:val="en-US"/>
              </w:rPr>
              <w:t>NS</w:t>
            </w:r>
          </w:p>
        </w:tc>
      </w:tr>
      <w:tr w:rsidR="003568B4" w:rsidRPr="00C77DA4" w:rsidTr="00D9750B">
        <w:tc>
          <w:tcPr>
            <w:tcW w:w="2972" w:type="dxa"/>
            <w:vAlign w:val="center"/>
          </w:tcPr>
          <w:p w:rsidR="003568B4" w:rsidRPr="00C77DA4" w:rsidRDefault="003568B4" w:rsidP="00D9750B">
            <w:pP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Previous lines of therapy</w:t>
            </w:r>
          </w:p>
          <w:p w:rsidR="003568B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t>2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t>&gt;2</w:t>
            </w:r>
          </w:p>
        </w:tc>
        <w:tc>
          <w:tcPr>
            <w:tcW w:w="2693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524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56.9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217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23.6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180</w:t>
            </w:r>
            <w:r w:rsidRPr="00B839D4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19</w:t>
            </w:r>
            <w:r w:rsidRPr="00B839D4">
              <w:rPr>
                <w:rFonts w:ascii="Times New Roman" w:eastAsia="Times New Roman" w:hAnsi="Times New Roman" w:cs="Times New Roman"/>
              </w:rPr>
              <w:t>.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Pr="00B839D4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552" w:type="dxa"/>
            <w:vAlign w:val="center"/>
          </w:tcPr>
          <w:p w:rsidR="003568B4" w:rsidRPr="00B839D4" w:rsidRDefault="003568B4" w:rsidP="00D9750B">
            <w:pPr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377 (59.4)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148 (23.3)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110 (17.3)</w:t>
            </w:r>
          </w:p>
        </w:tc>
        <w:tc>
          <w:tcPr>
            <w:tcW w:w="1411" w:type="dxa"/>
            <w:vAlign w:val="center"/>
          </w:tcPr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05FF1">
              <w:rPr>
                <w:rFonts w:ascii="Times New Roman" w:eastAsia="Times New Roman" w:hAnsi="Times New Roman" w:cs="Times New Roman"/>
              </w:rPr>
              <w:t>NS</w:t>
            </w:r>
          </w:p>
        </w:tc>
      </w:tr>
      <w:tr w:rsidR="003568B4" w:rsidRPr="00C77DA4" w:rsidTr="00D9750B">
        <w:tc>
          <w:tcPr>
            <w:tcW w:w="2972" w:type="dxa"/>
            <w:vAlign w:val="center"/>
          </w:tcPr>
          <w:p w:rsidR="003568B4" w:rsidRPr="00C77DA4" w:rsidRDefault="003568B4" w:rsidP="00D9750B">
            <w:pPr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C77DA4">
              <w:rPr>
                <w:rFonts w:ascii="Times New Roman" w:eastAsia="Times New Roman" w:hAnsi="Times New Roman" w:cs="Times New Roman"/>
                <w:b/>
              </w:rPr>
              <w:t>Previous</w:t>
            </w:r>
            <w:proofErr w:type="spellEnd"/>
            <w:r w:rsidRPr="00C77DA4">
              <w:rPr>
                <w:rFonts w:ascii="Times New Roman" w:eastAsia="Times New Roman" w:hAnsi="Times New Roman" w:cs="Times New Roman"/>
                <w:b/>
              </w:rPr>
              <w:t xml:space="preserve"> ASCT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t>No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77DA4">
              <w:rPr>
                <w:rFonts w:ascii="Times New Roman" w:eastAsia="Times New Roman" w:hAnsi="Times New Roman" w:cs="Times New Roman"/>
              </w:rPr>
              <w:t>Yes</w:t>
            </w:r>
          </w:p>
        </w:tc>
        <w:tc>
          <w:tcPr>
            <w:tcW w:w="2693" w:type="dxa"/>
            <w:vAlign w:val="center"/>
          </w:tcPr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513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55</w:t>
            </w:r>
            <w:r w:rsidRPr="00C77DA4">
              <w:rPr>
                <w:rFonts w:ascii="Times New Roman" w:eastAsia="Times New Roman" w:hAnsi="Times New Roman" w:cs="Times New Roman"/>
              </w:rPr>
              <w:t>.</w:t>
            </w:r>
            <w:r>
              <w:rPr>
                <w:rFonts w:ascii="Times New Roman" w:eastAsia="Times New Roman" w:hAnsi="Times New Roman" w:cs="Times New Roman"/>
              </w:rPr>
              <w:t>7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408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44</w:t>
            </w:r>
            <w:r w:rsidRPr="00C77DA4">
              <w:rPr>
                <w:rFonts w:ascii="Times New Roman" w:eastAsia="Times New Roman" w:hAnsi="Times New Roman" w:cs="Times New Roman"/>
              </w:rPr>
              <w:t>.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552" w:type="dxa"/>
            <w:vAlign w:val="center"/>
          </w:tcPr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366 (57.6)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839D4">
              <w:rPr>
                <w:rFonts w:ascii="Times New Roman" w:eastAsia="Times New Roman" w:hAnsi="Times New Roman" w:cs="Times New Roman"/>
              </w:rPr>
              <w:t>269 (42.4)</w:t>
            </w:r>
          </w:p>
        </w:tc>
        <w:tc>
          <w:tcPr>
            <w:tcW w:w="1411" w:type="dxa"/>
            <w:vAlign w:val="center"/>
          </w:tcPr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05FF1">
              <w:rPr>
                <w:rFonts w:ascii="Times New Roman" w:eastAsia="Times New Roman" w:hAnsi="Times New Roman" w:cs="Times New Roman"/>
              </w:rPr>
              <w:t>NS</w:t>
            </w:r>
          </w:p>
        </w:tc>
      </w:tr>
      <w:tr w:rsidR="003568B4" w:rsidRPr="00C77DA4" w:rsidTr="00D9750B">
        <w:tc>
          <w:tcPr>
            <w:tcW w:w="2972" w:type="dxa"/>
            <w:vAlign w:val="center"/>
          </w:tcPr>
          <w:p w:rsidR="003568B4" w:rsidRPr="00C77DA4" w:rsidRDefault="003568B4" w:rsidP="00D9750B">
            <w:pPr>
              <w:keepNext/>
              <w:keepLines/>
              <w:outlineLvl w:val="5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C77DA4">
              <w:rPr>
                <w:rFonts w:ascii="Times New Roman" w:eastAsia="Times New Roman" w:hAnsi="Times New Roman" w:cs="Times New Roman"/>
                <w:b/>
                <w:lang w:val="en-US"/>
              </w:rPr>
              <w:t>Disease status</w:t>
            </w:r>
          </w:p>
          <w:p w:rsidR="003568B4" w:rsidRPr="00C77DA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R</w:t>
            </w:r>
            <w:r w:rsidRPr="00C77DA4">
              <w:rPr>
                <w:rFonts w:ascii="Times New Roman" w:eastAsia="Times New Roman" w:hAnsi="Times New Roman" w:cs="Times New Roman"/>
                <w:lang w:val="en-US"/>
              </w:rPr>
              <w:t>elapse</w:t>
            </w:r>
          </w:p>
          <w:p w:rsidR="003568B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 w:rsidRPr="00B839D4">
              <w:rPr>
                <w:rFonts w:ascii="Times New Roman" w:eastAsia="Times New Roman" w:hAnsi="Times New Roman" w:cs="Times New Roman"/>
                <w:lang w:val="en-US"/>
              </w:rPr>
              <w:t>Refractory</w:t>
            </w:r>
          </w:p>
          <w:p w:rsidR="003568B4" w:rsidRPr="00B839D4" w:rsidRDefault="003568B4" w:rsidP="00D9750B">
            <w:pPr>
              <w:jc w:val="right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Missing</w:t>
            </w:r>
          </w:p>
        </w:tc>
        <w:tc>
          <w:tcPr>
            <w:tcW w:w="2693" w:type="dxa"/>
            <w:vAlign w:val="center"/>
          </w:tcPr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466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50.5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348</w:t>
            </w:r>
            <w:r w:rsidRPr="00C77DA4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37</w:t>
            </w:r>
            <w:r w:rsidRPr="00C77DA4">
              <w:rPr>
                <w:rFonts w:ascii="Times New Roman" w:eastAsia="Times New Roman" w:hAnsi="Times New Roman" w:cs="Times New Roman"/>
              </w:rPr>
              <w:t>.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C77DA4">
              <w:rPr>
                <w:rFonts w:ascii="Times New Roman" w:eastAsia="Times New Roman" w:hAnsi="Times New Roman" w:cs="Times New Roman"/>
              </w:rPr>
              <w:t>)</w:t>
            </w:r>
          </w:p>
          <w:p w:rsidR="003568B4" w:rsidRPr="00C77DA4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107</w:t>
            </w:r>
            <w:r w:rsidRPr="00B839D4">
              <w:rPr>
                <w:rFonts w:ascii="Times New Roman" w:eastAsia="Times New Roman" w:hAnsi="Times New Roman" w:cs="Times New Roman"/>
                <w:lang w:val="en-U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11</w:t>
            </w:r>
            <w:r w:rsidRPr="00B839D4">
              <w:rPr>
                <w:rFonts w:ascii="Times New Roman" w:eastAsia="Times New Roman" w:hAnsi="Times New Roman" w:cs="Times New Roman"/>
                <w:lang w:val="en-US"/>
              </w:rPr>
              <w:t>.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6</w:t>
            </w:r>
            <w:r w:rsidRPr="00B839D4">
              <w:rPr>
                <w:rFonts w:ascii="Times New Roman" w:eastAsia="Times New Roman" w:hAnsi="Times New Roman" w:cs="Times New Roman"/>
                <w:lang w:val="en-US"/>
              </w:rPr>
              <w:t>)</w:t>
            </w:r>
          </w:p>
        </w:tc>
        <w:tc>
          <w:tcPr>
            <w:tcW w:w="2552" w:type="dxa"/>
            <w:vAlign w:val="center"/>
          </w:tcPr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B839D4">
              <w:rPr>
                <w:rFonts w:ascii="Times New Roman" w:eastAsia="Times New Roman" w:hAnsi="Times New Roman" w:cs="Times New Roman"/>
                <w:lang w:val="en-US"/>
              </w:rPr>
              <w:t>310 (48.8)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B839D4">
              <w:rPr>
                <w:rFonts w:ascii="Times New Roman" w:eastAsia="Times New Roman" w:hAnsi="Times New Roman" w:cs="Times New Roman"/>
                <w:lang w:val="en-US"/>
              </w:rPr>
              <w:t>234 (36.8)</w:t>
            </w:r>
          </w:p>
          <w:p w:rsidR="003568B4" w:rsidRPr="00B839D4" w:rsidRDefault="003568B4" w:rsidP="00D9750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B839D4">
              <w:rPr>
                <w:rFonts w:ascii="Times New Roman" w:eastAsia="Times New Roman" w:hAnsi="Times New Roman" w:cs="Times New Roman"/>
                <w:lang w:val="en-US"/>
              </w:rPr>
              <w:t>91 (14.3)</w:t>
            </w:r>
          </w:p>
        </w:tc>
        <w:tc>
          <w:tcPr>
            <w:tcW w:w="1411" w:type="dxa"/>
            <w:vAlign w:val="center"/>
          </w:tcPr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568B4" w:rsidRPr="00C05FF1" w:rsidRDefault="003568B4" w:rsidP="00D9750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05FF1">
              <w:rPr>
                <w:rFonts w:ascii="Times New Roman" w:eastAsia="Times New Roman" w:hAnsi="Times New Roman" w:cs="Times New Roman"/>
              </w:rPr>
              <w:t>NS</w:t>
            </w:r>
          </w:p>
        </w:tc>
      </w:tr>
    </w:tbl>
    <w:p w:rsidR="003568B4" w:rsidRPr="003568B4" w:rsidRDefault="003568B4" w:rsidP="003568B4">
      <w:pPr>
        <w:rPr>
          <w:rFonts w:ascii="Times New Roman" w:hAnsi="Times New Roman" w:cs="Times New Roman"/>
        </w:rPr>
      </w:pPr>
      <w:proofErr w:type="spellStart"/>
      <w:r w:rsidRPr="003568B4">
        <w:rPr>
          <w:rFonts w:ascii="Times New Roman" w:hAnsi="Times New Roman" w:cs="Times New Roman"/>
          <w:b/>
          <w:bCs/>
        </w:rPr>
        <w:t>Abbreviations</w:t>
      </w:r>
      <w:proofErr w:type="spellEnd"/>
      <w:r w:rsidRPr="003568B4">
        <w:rPr>
          <w:rFonts w:ascii="Times New Roman" w:hAnsi="Times New Roman" w:cs="Times New Roman"/>
        </w:rPr>
        <w:t xml:space="preserve">: NS = </w:t>
      </w:r>
      <w:proofErr w:type="spellStart"/>
      <w:r w:rsidRPr="003568B4">
        <w:rPr>
          <w:rFonts w:ascii="Times New Roman" w:hAnsi="Times New Roman" w:cs="Times New Roman"/>
        </w:rPr>
        <w:t>not</w:t>
      </w:r>
      <w:proofErr w:type="spellEnd"/>
      <w:r w:rsidRPr="003568B4">
        <w:rPr>
          <w:rFonts w:ascii="Times New Roman" w:hAnsi="Times New Roman" w:cs="Times New Roman"/>
        </w:rPr>
        <w:t xml:space="preserve"> </w:t>
      </w:r>
      <w:proofErr w:type="spellStart"/>
      <w:r w:rsidRPr="003568B4">
        <w:rPr>
          <w:rFonts w:ascii="Times New Roman" w:hAnsi="Times New Roman" w:cs="Times New Roman"/>
        </w:rPr>
        <w:t>significant</w:t>
      </w:r>
      <w:proofErr w:type="spellEnd"/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p w:rsidR="003568B4" w:rsidRDefault="003568B4" w:rsidP="003568B4">
      <w:pPr>
        <w:rPr>
          <w:rFonts w:ascii="Times New Roman" w:hAnsi="Times New Roman" w:cs="Times New Roman"/>
          <w:b/>
          <w:bCs/>
        </w:rPr>
      </w:pPr>
    </w:p>
    <w:tbl>
      <w:tblPr>
        <w:tblW w:w="10356" w:type="dxa"/>
        <w:tblInd w:w="76" w:type="dxa"/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3175"/>
        <w:gridCol w:w="1486"/>
        <w:gridCol w:w="1148"/>
        <w:gridCol w:w="1169"/>
        <w:gridCol w:w="1168"/>
        <w:gridCol w:w="1184"/>
        <w:gridCol w:w="1026"/>
      </w:tblGrid>
      <w:tr w:rsidR="00BE6D41" w:rsidRPr="000F0605" w:rsidTr="00D9750B">
        <w:trPr>
          <w:trHeight w:val="480"/>
        </w:trPr>
        <w:tc>
          <w:tcPr>
            <w:tcW w:w="10356" w:type="dxa"/>
            <w:gridSpan w:val="7"/>
            <w:tcBorders>
              <w:top w:val="nil"/>
            </w:tcBorders>
            <w:shd w:val="clear" w:color="auto" w:fill="auto"/>
            <w:vAlign w:val="center"/>
          </w:tcPr>
          <w:p w:rsidR="00BE6D41" w:rsidRPr="00D9750B" w:rsidRDefault="00BE6D41" w:rsidP="00D9750B">
            <w:pPr>
              <w:autoSpaceDE/>
              <w:autoSpaceDN/>
              <w:adjustRightInd/>
              <w:rPr>
                <w:rFonts w:ascii="Times New Roman" w:eastAsia="Times New Roman" w:hAnsi="Times New Roman" w:cs="Times New Roman"/>
                <w:b/>
                <w:bCs/>
                <w:lang w:val="en-US" w:eastAsia="it-IT"/>
                <w14:ligatures w14:val="none"/>
              </w:rPr>
            </w:pPr>
            <w:r w:rsidRPr="00BE6D41">
              <w:rPr>
                <w:rFonts w:ascii="Times New Roman" w:eastAsia="Times New Roman" w:hAnsi="Times New Roman" w:cs="Times New Roman"/>
                <w:b/>
                <w:bCs/>
                <w:color w:val="auto"/>
                <w:lang w:val="en-US" w:eastAsia="it-IT"/>
                <w14:ligatures w14:val="none"/>
              </w:rPr>
              <w:t>Supplementary Table 2.</w:t>
            </w:r>
            <w:r w:rsidRPr="00BE6D41">
              <w:rPr>
                <w:rFonts w:ascii="Times New Roman" w:eastAsia="Times New Roman" w:hAnsi="Times New Roman" w:cs="Times New Roman"/>
                <w:color w:val="auto"/>
                <w:lang w:val="en-US" w:eastAsia="it-IT"/>
                <w14:ligatures w14:val="none"/>
              </w:rPr>
              <w:t xml:space="preserve"> Main clinical-hematological and biological characteristics resulted significantly associated with </w:t>
            </w:r>
            <w:r w:rsidRPr="00BE6D41">
              <w:rPr>
                <w:rFonts w:ascii="Times New Roman" w:eastAsia="Times New Roman" w:hAnsi="Times New Roman" w:cs="Times New Roman"/>
                <w:bCs/>
                <w:color w:val="auto"/>
                <w:lang w:val="en-US" w:eastAsia="it-IT"/>
                <w14:ligatures w14:val="none"/>
              </w:rPr>
              <w:t>response.</w:t>
            </w:r>
          </w:p>
        </w:tc>
      </w:tr>
      <w:tr w:rsidR="00BE6D41" w:rsidRPr="00D35678" w:rsidTr="00D9750B">
        <w:trPr>
          <w:trHeight w:val="480"/>
        </w:trPr>
        <w:tc>
          <w:tcPr>
            <w:tcW w:w="3175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en-US" w:eastAsia="it-IT"/>
                <w14:ligatures w14:val="none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en-US" w:eastAsia="it-IT"/>
                <w14:ligatures w14:val="none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u w:val="single"/>
                <w:lang w:eastAsia="it-IT"/>
                <w14:ligatures w14:val="none"/>
              </w:rPr>
              <w:t>&gt;</w:t>
            </w: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CR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VGPR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PR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Others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 xml:space="preserve">P </w:t>
            </w:r>
            <w:proofErr w:type="spellStart"/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value</w:t>
            </w:r>
            <w:proofErr w:type="spellEnd"/>
          </w:p>
        </w:tc>
      </w:tr>
      <w:tr w:rsidR="00BE6D41" w:rsidRPr="00D35678" w:rsidTr="00BE6D41">
        <w:trPr>
          <w:trHeight w:val="571"/>
        </w:trPr>
        <w:tc>
          <w:tcPr>
            <w:tcW w:w="3175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Monoclonal</w:t>
            </w:r>
            <w:proofErr w:type="spellEnd"/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C</w:t>
            </w: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omponent</w:t>
            </w:r>
          </w:p>
        </w:tc>
        <w:tc>
          <w:tcPr>
            <w:tcW w:w="1486" w:type="dxa"/>
            <w:tcBorders>
              <w:top w:val="single" w:sz="8" w:space="0" w:color="000000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IgG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57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15.2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116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30.9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125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33.3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77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20.5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0.0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37</w:t>
            </w:r>
          </w:p>
        </w:tc>
      </w:tr>
      <w:tr w:rsidR="00BE6D41" w:rsidRPr="00D35678" w:rsidTr="00BE6D41">
        <w:trPr>
          <w:trHeight w:val="571"/>
        </w:trPr>
        <w:tc>
          <w:tcPr>
            <w:tcW w:w="3175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IgA</w:t>
            </w:r>
            <w:proofErr w:type="spellEnd"/>
          </w:p>
        </w:tc>
        <w:tc>
          <w:tcPr>
            <w:tcW w:w="1148" w:type="dxa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21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15.4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47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34.5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30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38 (27.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9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BE6D41">
        <w:trPr>
          <w:trHeight w:val="571"/>
        </w:trPr>
        <w:tc>
          <w:tcPr>
            <w:tcW w:w="3175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 xml:space="preserve">Light chain </w:t>
            </w:r>
            <w:proofErr w:type="spellStart"/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only</w:t>
            </w:r>
            <w:proofErr w:type="spellEnd"/>
          </w:p>
        </w:tc>
        <w:tc>
          <w:tcPr>
            <w:tcW w:w="1148" w:type="dxa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28 (26.9)</w:t>
            </w:r>
          </w:p>
        </w:tc>
        <w:tc>
          <w:tcPr>
            <w:tcW w:w="1169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29 (27.9)</w:t>
            </w:r>
          </w:p>
        </w:tc>
        <w:tc>
          <w:tcPr>
            <w:tcW w:w="1168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26 (25)</w:t>
            </w:r>
          </w:p>
        </w:tc>
        <w:tc>
          <w:tcPr>
            <w:tcW w:w="1184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21 (20.2)</w:t>
            </w:r>
          </w:p>
        </w:tc>
        <w:tc>
          <w:tcPr>
            <w:tcW w:w="1026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BE6D41">
        <w:trPr>
          <w:trHeight w:val="571"/>
        </w:trPr>
        <w:tc>
          <w:tcPr>
            <w:tcW w:w="3175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D41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Others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6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30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5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25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6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30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15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BE6D41">
        <w:trPr>
          <w:trHeight w:val="571"/>
        </w:trPr>
        <w:tc>
          <w:tcPr>
            <w:tcW w:w="3175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ISS</w:t>
            </w:r>
          </w:p>
        </w:tc>
        <w:tc>
          <w:tcPr>
            <w:tcW w:w="1486" w:type="dxa"/>
            <w:tcBorders>
              <w:top w:val="single" w:sz="8" w:space="0" w:color="000000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I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52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20.8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81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32.4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71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28.4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46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18.4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0.028</w:t>
            </w:r>
          </w:p>
        </w:tc>
      </w:tr>
      <w:tr w:rsidR="00BE6D41" w:rsidRPr="00D35678" w:rsidTr="00BE6D41">
        <w:trPr>
          <w:trHeight w:val="571"/>
        </w:trPr>
        <w:tc>
          <w:tcPr>
            <w:tcW w:w="3175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II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40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16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77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30.9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83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33.3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49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19.6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top w:val="nil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BE6D41">
        <w:trPr>
          <w:trHeight w:val="571"/>
        </w:trPr>
        <w:tc>
          <w:tcPr>
            <w:tcW w:w="3175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III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20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14.7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39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28.6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33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24.2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44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32.3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BE6D41">
        <w:trPr>
          <w:trHeight w:val="571"/>
        </w:trPr>
        <w:tc>
          <w:tcPr>
            <w:tcW w:w="3175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P</w:t>
            </w: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revious</w:t>
            </w:r>
            <w:proofErr w:type="spellEnd"/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l</w:t>
            </w: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ines of therapies</w:t>
            </w:r>
          </w:p>
        </w:tc>
        <w:tc>
          <w:tcPr>
            <w:tcW w:w="1486" w:type="dxa"/>
            <w:tcBorders>
              <w:top w:val="single" w:sz="8" w:space="0" w:color="000000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 line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E46B2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86 (22.8)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E46B2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140 (37.1)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E46B2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102 (27)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E46B2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1E46B2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49 (12.9)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&lt;0.001</w:t>
            </w:r>
          </w:p>
        </w:tc>
      </w:tr>
      <w:tr w:rsidR="00BE6D41" w:rsidRPr="00D35678" w:rsidTr="00D9750B">
        <w:trPr>
          <w:trHeight w:val="480"/>
        </w:trPr>
        <w:tc>
          <w:tcPr>
            <w:tcW w:w="3175" w:type="dxa"/>
            <w:tcBorders>
              <w:lef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 lines</w:t>
            </w:r>
          </w:p>
        </w:tc>
        <w:tc>
          <w:tcPr>
            <w:tcW w:w="1148" w:type="dxa"/>
            <w:tcBorders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18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12.1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39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26.3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46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31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45 (3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0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.4)</w:t>
            </w:r>
          </w:p>
        </w:tc>
        <w:tc>
          <w:tcPr>
            <w:tcW w:w="1026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D9750B">
        <w:trPr>
          <w:trHeight w:val="480"/>
        </w:trPr>
        <w:tc>
          <w:tcPr>
            <w:tcW w:w="317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&gt; 2 lines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8 (7.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18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16.3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39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35.4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45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40.9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D9750B">
        <w:trPr>
          <w:trHeight w:val="360"/>
        </w:trPr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Last</w:t>
            </w: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 xml:space="preserve"> therapy</w:t>
            </w:r>
          </w:p>
        </w:tc>
        <w:tc>
          <w:tcPr>
            <w:tcW w:w="1486" w:type="dxa"/>
            <w:tcBorders>
              <w:top w:val="single" w:sz="8" w:space="0" w:color="000000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DaraRd</w:t>
            </w:r>
            <w:proofErr w:type="spellEnd"/>
          </w:p>
        </w:tc>
        <w:tc>
          <w:tcPr>
            <w:tcW w:w="1148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35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24.8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53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37.5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38 (2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6.9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15 (10.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6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&lt;0.001</w:t>
            </w:r>
          </w:p>
        </w:tc>
      </w:tr>
      <w:tr w:rsidR="00BE6D41" w:rsidRPr="00D35678" w:rsidTr="00D9750B">
        <w:trPr>
          <w:trHeight w:val="480"/>
        </w:trPr>
        <w:tc>
          <w:tcPr>
            <w:tcW w:w="3175" w:type="dxa"/>
            <w:tcBorders>
              <w:lef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EloRd</w:t>
            </w:r>
            <w:proofErr w:type="spellEnd"/>
          </w:p>
        </w:tc>
        <w:tc>
          <w:tcPr>
            <w:tcW w:w="1148" w:type="dxa"/>
            <w:tcBorders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6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8.9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26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38.8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23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34.3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12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17.9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D9750B">
        <w:trPr>
          <w:trHeight w:val="480"/>
        </w:trPr>
        <w:tc>
          <w:tcPr>
            <w:tcW w:w="3175" w:type="dxa"/>
            <w:tcBorders>
              <w:lef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KRd</w:t>
            </w:r>
            <w:proofErr w:type="spellEnd"/>
          </w:p>
        </w:tc>
        <w:tc>
          <w:tcPr>
            <w:tcW w:w="1148" w:type="dxa"/>
            <w:tcBorders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69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23.3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95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78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26.3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54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18.2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D9750B">
        <w:trPr>
          <w:trHeight w:val="480"/>
        </w:trPr>
        <w:tc>
          <w:tcPr>
            <w:tcW w:w="317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EloPd</w:t>
            </w:r>
            <w:proofErr w:type="spellEnd"/>
          </w:p>
        </w:tc>
        <w:tc>
          <w:tcPr>
            <w:tcW w:w="1148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 (1.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5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23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17.5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48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36.6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58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44.2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BE6D41">
        <w:trPr>
          <w:trHeight w:val="360"/>
        </w:trPr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proofErr w:type="gramStart"/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t(</w:t>
            </w:r>
            <w:proofErr w:type="gramEnd"/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4‎:14)</w:t>
            </w:r>
          </w:p>
        </w:tc>
        <w:tc>
          <w:tcPr>
            <w:tcW w:w="1486" w:type="dxa"/>
            <w:tcBorders>
              <w:top w:val="single" w:sz="8" w:space="0" w:color="000000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negative</w:t>
            </w:r>
          </w:p>
        </w:tc>
        <w:tc>
          <w:tcPr>
            <w:tcW w:w="1148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105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18.7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178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31.7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163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29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115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20.4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0.037</w:t>
            </w:r>
          </w:p>
        </w:tc>
      </w:tr>
      <w:tr w:rsidR="00BE6D41" w:rsidRPr="00D35678" w:rsidTr="00BE6D41">
        <w:trPr>
          <w:trHeight w:val="360"/>
        </w:trPr>
        <w:tc>
          <w:tcPr>
            <w:tcW w:w="317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positive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7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9.4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19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25.6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24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32.4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24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32.4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BE6D41">
        <w:trPr>
          <w:trHeight w:val="360"/>
        </w:trPr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del17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p</w:t>
            </w:r>
          </w:p>
        </w:tc>
        <w:tc>
          <w:tcPr>
            <w:tcW w:w="1486" w:type="dxa"/>
            <w:tcBorders>
              <w:top w:val="single" w:sz="8" w:space="0" w:color="000000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negative</w:t>
            </w:r>
          </w:p>
        </w:tc>
        <w:tc>
          <w:tcPr>
            <w:tcW w:w="1148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100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18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180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32.4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162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29.2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112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20.2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0.020</w:t>
            </w:r>
          </w:p>
        </w:tc>
      </w:tr>
      <w:tr w:rsidR="00BE6D41" w:rsidRPr="00D35678" w:rsidTr="00D9750B">
        <w:trPr>
          <w:trHeight w:val="480"/>
        </w:trPr>
        <w:tc>
          <w:tcPr>
            <w:tcW w:w="317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positive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12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15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9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16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20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68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25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31.2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184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27 (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33.7</w:t>
            </w: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)</w:t>
            </w:r>
          </w:p>
        </w:tc>
        <w:tc>
          <w:tcPr>
            <w:tcW w:w="1026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D9750B">
        <w:trPr>
          <w:trHeight w:val="360"/>
        </w:trPr>
        <w:tc>
          <w:tcPr>
            <w:tcW w:w="3175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 xml:space="preserve">1q </w:t>
            </w:r>
            <w:proofErr w:type="spellStart"/>
            <w:r w:rsidRPr="00141E9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  <w14:ligatures w14:val="none"/>
              </w:rPr>
              <w:t>alterations</w:t>
            </w:r>
            <w:proofErr w:type="spellEnd"/>
          </w:p>
        </w:tc>
        <w:tc>
          <w:tcPr>
            <w:tcW w:w="148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+1q negative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95 (20.2)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161 (34.3)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132 (28.1)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81 (17.2)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&lt;0.001</w:t>
            </w:r>
          </w:p>
        </w:tc>
      </w:tr>
      <w:tr w:rsidR="00BE6D41" w:rsidRPr="00D35678" w:rsidTr="00D9750B">
        <w:trPr>
          <w:trHeight w:val="480"/>
        </w:trPr>
        <w:tc>
          <w:tcPr>
            <w:tcW w:w="3175" w:type="dxa"/>
            <w:tcBorders>
              <w:lef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 xml:space="preserve">1q </w:t>
            </w:r>
            <w:r w:rsidR="001C139D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gain</w:t>
            </w:r>
          </w:p>
        </w:tc>
        <w:tc>
          <w:tcPr>
            <w:tcW w:w="1148" w:type="dxa"/>
            <w:tcBorders>
              <w:left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10 (9.4)</w:t>
            </w:r>
          </w:p>
        </w:tc>
        <w:tc>
          <w:tcPr>
            <w:tcW w:w="1169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23 (21.6)</w:t>
            </w:r>
          </w:p>
        </w:tc>
        <w:tc>
          <w:tcPr>
            <w:tcW w:w="1168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36 (33.9)</w:t>
            </w:r>
          </w:p>
        </w:tc>
        <w:tc>
          <w:tcPr>
            <w:tcW w:w="1184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37 (34.9)</w:t>
            </w:r>
          </w:p>
        </w:tc>
        <w:tc>
          <w:tcPr>
            <w:tcW w:w="1026" w:type="dxa"/>
            <w:tcBorders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BE6D41" w:rsidRPr="00D35678" w:rsidTr="00BE6D41">
        <w:trPr>
          <w:trHeight w:val="480"/>
        </w:trPr>
        <w:tc>
          <w:tcPr>
            <w:tcW w:w="3175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</w:pPr>
            <w:r w:rsidRPr="00141E9B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 xml:space="preserve">1q </w:t>
            </w:r>
            <w:proofErr w:type="spellStart"/>
            <w:r w:rsidR="001C139D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  <w14:ligatures w14:val="none"/>
              </w:rPr>
              <w:t>ampl</w:t>
            </w:r>
            <w:proofErr w:type="spellEnd"/>
          </w:p>
        </w:tc>
        <w:tc>
          <w:tcPr>
            <w:tcW w:w="1148" w:type="dxa"/>
            <w:tcBorders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7 (11.6)</w:t>
            </w:r>
          </w:p>
        </w:tc>
        <w:tc>
          <w:tcPr>
            <w:tcW w:w="1169" w:type="dxa"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13 (21.6)</w:t>
            </w:r>
          </w:p>
        </w:tc>
        <w:tc>
          <w:tcPr>
            <w:tcW w:w="1168" w:type="dxa"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19 (31.6)</w:t>
            </w:r>
          </w:p>
        </w:tc>
        <w:tc>
          <w:tcPr>
            <w:tcW w:w="1184" w:type="dxa"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09676F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</w:pPr>
            <w:r w:rsidRPr="0009676F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  <w:lang w:eastAsia="it-IT"/>
                <w14:ligatures w14:val="none"/>
              </w:rPr>
              <w:t>21 (35.2)</w:t>
            </w:r>
          </w:p>
        </w:tc>
        <w:tc>
          <w:tcPr>
            <w:tcW w:w="1026" w:type="dxa"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E6D41" w:rsidRPr="00141E9B" w:rsidRDefault="00BE6D41" w:rsidP="00D9750B">
            <w:pPr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it-IT"/>
                <w14:ligatures w14:val="none"/>
              </w:rPr>
            </w:pPr>
          </w:p>
        </w:tc>
      </w:tr>
    </w:tbl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ind w:right="2267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:rsidR="00BE6D41" w:rsidRPr="00D9750B" w:rsidRDefault="00BE6D41" w:rsidP="00BE6D41">
      <w:pPr>
        <w:autoSpaceDE/>
        <w:autoSpaceDN/>
        <w:adjustRightInd/>
        <w:ind w:right="3826"/>
        <w:rPr>
          <w:rFonts w:ascii="Times New Roman" w:hAnsi="Times New Roman" w:cs="Times New Roman"/>
          <w:lang w:val="en-US"/>
        </w:rPr>
      </w:pPr>
      <w:r w:rsidRPr="00BE6D41">
        <w:rPr>
          <w:rFonts w:ascii="Times New Roman" w:hAnsi="Times New Roman" w:cs="Times New Roman"/>
          <w:b/>
          <w:bCs/>
          <w:lang w:val="en-US"/>
        </w:rPr>
        <w:lastRenderedPageBreak/>
        <w:t>Supplementary Table</w:t>
      </w:r>
      <w:r w:rsidRPr="00BE6D41">
        <w:rPr>
          <w:rFonts w:ascii="Times New Roman" w:hAnsi="Times New Roman" w:cs="Times New Roman"/>
          <w:lang w:val="en-US"/>
        </w:rPr>
        <w:t xml:space="preserve"> 3 Multivariable ordinal logistic regression model of response</w:t>
      </w:r>
      <w:r w:rsidRPr="00D9750B">
        <w:rPr>
          <w:rFonts w:ascii="Times New Roman" w:hAnsi="Times New Roman" w:cs="Times New Roman"/>
          <w:lang w:val="en-US"/>
        </w:rPr>
        <w:t xml:space="preserve"> </w:t>
      </w:r>
    </w:p>
    <w:p w:rsidR="00BE6D41" w:rsidRPr="00A6150A" w:rsidRDefault="00BE6D41" w:rsidP="00BE6D41">
      <w:pPr>
        <w:autoSpaceDE/>
        <w:autoSpaceDN/>
        <w:adjustRightInd/>
        <w:rPr>
          <w:rFonts w:ascii="Times New Roman" w:hAnsi="Times New Roman" w:cs="Times New Roman"/>
          <w:sz w:val="22"/>
          <w:szCs w:val="22"/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03"/>
        <w:gridCol w:w="3019"/>
      </w:tblGrid>
      <w:tr w:rsidR="00BE6D41" w:rsidRPr="000F0605" w:rsidTr="00D9750B">
        <w:tc>
          <w:tcPr>
            <w:tcW w:w="2703" w:type="dxa"/>
          </w:tcPr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</w:p>
        </w:tc>
        <w:tc>
          <w:tcPr>
            <w:tcW w:w="3019" w:type="dxa"/>
          </w:tcPr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 xml:space="preserve">Odds ratio (95% CI),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P</w:t>
            </w:r>
            <w:r w:rsidRPr="00A6150A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 xml:space="preserve"> value</w:t>
            </w:r>
          </w:p>
        </w:tc>
      </w:tr>
      <w:tr w:rsidR="00BE6D41" w:rsidRPr="00A6150A" w:rsidTr="00D9750B">
        <w:tc>
          <w:tcPr>
            <w:tcW w:w="2703" w:type="dxa"/>
          </w:tcPr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Monoclonal Component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IgG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IgA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Other</w:t>
            </w:r>
          </w:p>
        </w:tc>
        <w:tc>
          <w:tcPr>
            <w:tcW w:w="3019" w:type="dxa"/>
          </w:tcPr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1*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1.11 (0.77-1.61),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</w:t>
            </w: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=0.569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1.57 (1.07-2.31),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</w:t>
            </w: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=0.021</w:t>
            </w:r>
          </w:p>
        </w:tc>
      </w:tr>
      <w:tr w:rsidR="00BE6D41" w:rsidRPr="00A6150A" w:rsidTr="00D9750B">
        <w:tc>
          <w:tcPr>
            <w:tcW w:w="2703" w:type="dxa"/>
          </w:tcPr>
          <w:p w:rsidR="00BE6D41" w:rsidRPr="00B85DD7" w:rsidRDefault="008D42FC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B85DD7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°</w:t>
            </w:r>
            <w:r w:rsidR="00BE6D41" w:rsidRPr="00B85DD7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ISS</w:t>
            </w:r>
          </w:p>
        </w:tc>
        <w:tc>
          <w:tcPr>
            <w:tcW w:w="3019" w:type="dxa"/>
          </w:tcPr>
          <w:p w:rsidR="00BE6D41" w:rsidRPr="00B85DD7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B85DD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0.78 (0.64-0.95), P=0.013</w:t>
            </w:r>
          </w:p>
        </w:tc>
      </w:tr>
      <w:tr w:rsidR="00BE6D41" w:rsidRPr="00A6150A" w:rsidTr="00D9750B">
        <w:tc>
          <w:tcPr>
            <w:tcW w:w="2703" w:type="dxa"/>
          </w:tcPr>
          <w:p w:rsidR="00BE6D41" w:rsidRPr="00B85DD7" w:rsidRDefault="008D42FC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B85DD7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°</w:t>
            </w:r>
            <w:r w:rsidR="00BE6D41" w:rsidRPr="00B85DD7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Previous lines of therapy</w:t>
            </w:r>
          </w:p>
        </w:tc>
        <w:tc>
          <w:tcPr>
            <w:tcW w:w="3019" w:type="dxa"/>
          </w:tcPr>
          <w:p w:rsidR="00BE6D41" w:rsidRPr="00B85DD7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B85DD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0.64 (0.51-0.81), P&lt;0.001</w:t>
            </w:r>
          </w:p>
        </w:tc>
      </w:tr>
      <w:tr w:rsidR="00BE6D41" w:rsidRPr="00A6150A" w:rsidTr="00D9750B">
        <w:tc>
          <w:tcPr>
            <w:tcW w:w="2703" w:type="dxa"/>
          </w:tcPr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Last t</w:t>
            </w:r>
            <w:r w:rsidRPr="00A6150A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herapy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proofErr w:type="spellStart"/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DaraRd</w:t>
            </w:r>
            <w:proofErr w:type="spellEnd"/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proofErr w:type="spellStart"/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EloPd</w:t>
            </w:r>
            <w:proofErr w:type="spellEnd"/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proofErr w:type="spellStart"/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EloRd</w:t>
            </w:r>
            <w:proofErr w:type="spellEnd"/>
          </w:p>
          <w:p w:rsidR="00BE6D41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proofErr w:type="spellStart"/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KRd</w:t>
            </w:r>
            <w:proofErr w:type="spellEnd"/>
          </w:p>
        </w:tc>
        <w:tc>
          <w:tcPr>
            <w:tcW w:w="3019" w:type="dxa"/>
          </w:tcPr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1*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0.30 (0.17-0.51),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</w:t>
            </w: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&lt;0.001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0.53 (0.31-0.90),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</w:t>
            </w: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=0.020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0.93 (0.63-1.39),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</w:t>
            </w: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=0.732</w:t>
            </w:r>
          </w:p>
        </w:tc>
      </w:tr>
      <w:tr w:rsidR="00BE6D41" w:rsidRPr="00A6150A" w:rsidTr="00D9750B">
        <w:tc>
          <w:tcPr>
            <w:tcW w:w="2703" w:type="dxa"/>
          </w:tcPr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gramStart"/>
            <w:r w:rsidRPr="00A6150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t(</w:t>
            </w:r>
            <w:proofErr w:type="gramEnd"/>
            <w:r w:rsidRPr="00A6150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4‎:14)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</w:rPr>
              <w:t>negative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</w:rPr>
              <w:t>positive</w:t>
            </w:r>
          </w:p>
        </w:tc>
        <w:tc>
          <w:tcPr>
            <w:tcW w:w="3019" w:type="dxa"/>
          </w:tcPr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1*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0.72 (0.45-1.14),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</w:t>
            </w: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=0.16</w:t>
            </w:r>
          </w:p>
        </w:tc>
      </w:tr>
      <w:tr w:rsidR="00BE6D41" w:rsidRPr="00A6150A" w:rsidTr="00D9750B">
        <w:tc>
          <w:tcPr>
            <w:tcW w:w="2703" w:type="dxa"/>
          </w:tcPr>
          <w:p w:rsidR="00BE6D41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360EC4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del17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p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</w:rPr>
              <w:t>negative</w:t>
            </w:r>
          </w:p>
          <w:p w:rsidR="00BE6D41" w:rsidRPr="00360EC4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</w:rPr>
              <w:t>positive</w:t>
            </w:r>
          </w:p>
        </w:tc>
        <w:tc>
          <w:tcPr>
            <w:tcW w:w="3019" w:type="dxa"/>
          </w:tcPr>
          <w:p w:rsidR="00BE6D41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1*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0.59 (0.37-0.92),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</w:t>
            </w: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=0.019</w:t>
            </w:r>
          </w:p>
        </w:tc>
      </w:tr>
      <w:tr w:rsidR="00BE6D41" w:rsidRPr="00A6150A" w:rsidTr="00D9750B">
        <w:tc>
          <w:tcPr>
            <w:tcW w:w="2703" w:type="dxa"/>
          </w:tcPr>
          <w:p w:rsidR="00BE6D41" w:rsidRPr="00A6150A" w:rsidRDefault="00126630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+</w:t>
            </w:r>
            <w:r w:rsidR="00BE6D41" w:rsidRPr="00A6150A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1q alterations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+1q negative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1q </w:t>
            </w:r>
            <w:r w:rsidR="001C139D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gain</w:t>
            </w:r>
          </w:p>
          <w:p w:rsidR="00BE6D41" w:rsidRPr="00360EC4" w:rsidRDefault="00BE6D41" w:rsidP="00D9750B">
            <w:pPr>
              <w:autoSpaceDE/>
              <w:autoSpaceDN/>
              <w:adjustRightInd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1q </w:t>
            </w:r>
            <w:proofErr w:type="spellStart"/>
            <w:r w:rsidR="001C139D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ampl</w:t>
            </w:r>
            <w:proofErr w:type="spellEnd"/>
          </w:p>
        </w:tc>
        <w:tc>
          <w:tcPr>
            <w:tcW w:w="3019" w:type="dxa"/>
          </w:tcPr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1*</w:t>
            </w:r>
          </w:p>
          <w:p w:rsidR="00BE6D41" w:rsidRPr="00A6150A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0.49 (0.33-0.73),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P</w:t>
            </w: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&lt;0.001</w:t>
            </w:r>
          </w:p>
          <w:p w:rsidR="00BE6D41" w:rsidRDefault="00BE6D41" w:rsidP="00D9750B">
            <w:pPr>
              <w:autoSpaceDE/>
              <w:autoSpaceDN/>
              <w:adjustRightInd/>
              <w:spacing w:line="36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0.58 (0.35-0.97),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</w:t>
            </w:r>
            <w:r w:rsidRPr="00A6150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=0.037</w:t>
            </w:r>
          </w:p>
        </w:tc>
      </w:tr>
    </w:tbl>
    <w:p w:rsidR="00BE6D41" w:rsidRPr="00A6150A" w:rsidRDefault="00BE6D41" w:rsidP="00BE6D41">
      <w:pPr>
        <w:autoSpaceDE/>
        <w:autoSpaceDN/>
        <w:adjustRightInd/>
        <w:spacing w:line="360" w:lineRule="auto"/>
        <w:rPr>
          <w:rFonts w:ascii="Times New Roman" w:hAnsi="Times New Roman" w:cs="Times New Roman"/>
          <w:sz w:val="22"/>
          <w:szCs w:val="22"/>
          <w:lang w:val="en-US"/>
        </w:rPr>
      </w:pPr>
      <w:r w:rsidRPr="00A6150A">
        <w:rPr>
          <w:rFonts w:ascii="Times New Roman" w:hAnsi="Times New Roman" w:cs="Times New Roman"/>
          <w:sz w:val="22"/>
          <w:szCs w:val="22"/>
          <w:lang w:val="en-US"/>
        </w:rPr>
        <w:t>*Reference category</w:t>
      </w:r>
      <w:r w:rsidR="008D42FC">
        <w:rPr>
          <w:rFonts w:ascii="Times New Roman" w:hAnsi="Times New Roman" w:cs="Times New Roman"/>
          <w:sz w:val="22"/>
          <w:szCs w:val="22"/>
          <w:lang w:val="en-US"/>
        </w:rPr>
        <w:t>; °</w:t>
      </w:r>
      <w:r w:rsidR="00B85DD7">
        <w:rPr>
          <w:rFonts w:ascii="Times New Roman" w:hAnsi="Times New Roman" w:cs="Times New Roman"/>
          <w:sz w:val="22"/>
          <w:szCs w:val="22"/>
          <w:lang w:val="en-US"/>
        </w:rPr>
        <w:t>1 unit of increase</w:t>
      </w:r>
    </w:p>
    <w:p w:rsidR="00BE6D41" w:rsidRDefault="00BE6D41" w:rsidP="00BE6D41">
      <w:pPr>
        <w:autoSpaceDE/>
        <w:autoSpaceDN/>
        <w:adjustRightInd/>
        <w:spacing w:line="360" w:lineRule="auto"/>
        <w:rPr>
          <w:rFonts w:ascii="Times New Roman" w:hAnsi="Times New Roman" w:cs="Times New Roman"/>
          <w:sz w:val="22"/>
          <w:szCs w:val="22"/>
          <w:lang w:val="en-US"/>
        </w:rPr>
      </w:pPr>
    </w:p>
    <w:p w:rsidR="00BE6D41" w:rsidRDefault="00BE6D41" w:rsidP="00BE6D41">
      <w:pPr>
        <w:autoSpaceDE/>
        <w:autoSpaceDN/>
        <w:adjustRightInd/>
        <w:rPr>
          <w:rFonts w:ascii="Times New Roman" w:hAnsi="Times New Roman" w:cs="Times New Roman"/>
          <w:sz w:val="22"/>
          <w:szCs w:val="22"/>
          <w:lang w:val="en-US"/>
        </w:rPr>
      </w:pP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3568B4" w:rsidRDefault="003568B4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 w:rsidRPr="00DF6A79">
        <w:rPr>
          <w:rFonts w:ascii="Times New Roman" w:hAnsi="Times New Roman" w:cs="Times New Roman"/>
          <w:b/>
          <w:bCs/>
          <w:lang w:val="en-US"/>
        </w:rPr>
        <w:t>Supplementary Figure legend</w:t>
      </w:r>
    </w:p>
    <w:p w:rsidR="003568B4" w:rsidRDefault="003568B4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802B6B"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Figure </w:t>
      </w:r>
      <w:r>
        <w:rPr>
          <w:rFonts w:ascii="Times New Roman" w:hAnsi="Times New Roman" w:cs="Times New Roman"/>
          <w:b/>
          <w:bCs/>
          <w:lang w:val="en-US"/>
        </w:rPr>
        <w:t>1</w:t>
      </w:r>
      <w:r w:rsidRPr="00802B6B">
        <w:rPr>
          <w:rFonts w:ascii="Times New Roman" w:hAnsi="Times New Roman" w:cs="Times New Roman"/>
          <w:b/>
          <w:bCs/>
          <w:lang w:val="en-US"/>
        </w:rPr>
        <w:t>.</w:t>
      </w:r>
      <w:r>
        <w:rPr>
          <w:rFonts w:ascii="Times New Roman" w:hAnsi="Times New Roman" w:cs="Times New Roman"/>
          <w:b/>
          <w:bCs/>
          <w:lang w:val="en-US"/>
        </w:rPr>
        <w:t xml:space="preserve"> </w:t>
      </w:r>
      <w:r w:rsidRPr="00734ABC">
        <w:rPr>
          <w:rFonts w:ascii="Times New Roman" w:hAnsi="Times New Roman" w:cs="Times New Roman"/>
          <w:lang w:val="en-US"/>
        </w:rPr>
        <w:t xml:space="preserve">Flowchart </w:t>
      </w:r>
      <w:r>
        <w:rPr>
          <w:rFonts w:ascii="Times New Roman" w:hAnsi="Times New Roman" w:cs="Times New Roman"/>
          <w:lang w:val="en-US"/>
        </w:rPr>
        <w:t>indicating</w:t>
      </w:r>
      <w:r w:rsidRPr="00734ABC">
        <w:rPr>
          <w:rFonts w:ascii="Times New Roman" w:hAnsi="Times New Roman" w:cs="Times New Roman"/>
          <w:lang w:val="en-US"/>
        </w:rPr>
        <w:t xml:space="preserve"> the selection process of cases meeting the inclusion criteria for the study.</w:t>
      </w:r>
    </w:p>
    <w:p w:rsidR="003568B4" w:rsidRPr="00734ABC" w:rsidRDefault="003568B4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:rsidR="003568B4" w:rsidRDefault="003568B4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802B6B">
        <w:rPr>
          <w:rFonts w:ascii="Times New Roman" w:hAnsi="Times New Roman" w:cs="Times New Roman"/>
          <w:b/>
          <w:bCs/>
          <w:lang w:val="en-US"/>
        </w:rPr>
        <w:t xml:space="preserve">Supplementary Figure </w:t>
      </w:r>
      <w:r>
        <w:rPr>
          <w:rFonts w:ascii="Times New Roman" w:hAnsi="Times New Roman" w:cs="Times New Roman"/>
          <w:b/>
          <w:bCs/>
          <w:lang w:val="en-US"/>
        </w:rPr>
        <w:t>2</w:t>
      </w:r>
      <w:r w:rsidRPr="00802B6B"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DF6A79">
        <w:rPr>
          <w:rFonts w:ascii="Times New Roman" w:hAnsi="Times New Roman" w:cs="Times New Roman"/>
          <w:lang w:val="en-US"/>
        </w:rPr>
        <w:t>Receiver Operating Characteristic (ROC) analysis of age to identify patients who died. The dashed line represents the reference line of prognostic usefulness.</w:t>
      </w: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:rsidR="00BE6D41" w:rsidRPr="00BE6D41" w:rsidRDefault="00BE6D41" w:rsidP="00BE6D41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BE6D41">
        <w:rPr>
          <w:rFonts w:ascii="Times New Roman" w:hAnsi="Times New Roman" w:cs="Times New Roman"/>
          <w:b/>
          <w:bCs/>
          <w:lang w:val="en-US"/>
        </w:rPr>
        <w:t>Supplementary Figure 3.</w:t>
      </w:r>
      <w:r w:rsidRPr="00BE6D41">
        <w:rPr>
          <w:rFonts w:ascii="Times New Roman" w:hAnsi="Times New Roman" w:cs="Times New Roman"/>
          <w:lang w:val="en-US"/>
        </w:rPr>
        <w:t xml:space="preserve"> Kaplan-Meier Curves of Progression-Free Survival (PFS) Stratified by Cytogenetic Alterations and Risk Groups. Panel A. PFS stratified by the combination of +1q alterations and </w:t>
      </w:r>
      <w:proofErr w:type="gramStart"/>
      <w:r w:rsidRPr="00BE6D41">
        <w:rPr>
          <w:rFonts w:ascii="Times New Roman" w:hAnsi="Times New Roman" w:cs="Times New Roman"/>
          <w:lang w:val="en-US"/>
        </w:rPr>
        <w:t>t(</w:t>
      </w:r>
      <w:proofErr w:type="gramEnd"/>
      <w:r w:rsidRPr="00BE6D41">
        <w:rPr>
          <w:rFonts w:ascii="Times New Roman" w:hAnsi="Times New Roman" w:cs="Times New Roman"/>
          <w:lang w:val="en-US"/>
        </w:rPr>
        <w:t>4;14). Panel B. PFS stratified by the combination of 1q alterations and del(17p). Panel C. PFS categorized by cytogenetic risk groups: no hit, single hit, double hit, and triple hit.</w:t>
      </w:r>
    </w:p>
    <w:p w:rsidR="00BE6D41" w:rsidRPr="00BE6D41" w:rsidRDefault="00BE6D41" w:rsidP="00BE6D41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BE6D41" w:rsidRPr="00DF6A79" w:rsidRDefault="00BE6D41" w:rsidP="00BE6D41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BE6D41">
        <w:rPr>
          <w:rFonts w:ascii="Times New Roman" w:hAnsi="Times New Roman" w:cs="Times New Roman"/>
          <w:b/>
          <w:bCs/>
          <w:lang w:val="en-US"/>
        </w:rPr>
        <w:t xml:space="preserve">Supplementary Figure 4. </w:t>
      </w:r>
      <w:r w:rsidRPr="00BE6D41">
        <w:rPr>
          <w:rFonts w:ascii="Times New Roman" w:hAnsi="Times New Roman" w:cs="Times New Roman"/>
          <w:lang w:val="en-US"/>
        </w:rPr>
        <w:t xml:space="preserve">Kaplan-Meier Curves of Overall Survival (OS) Stratified by Cytogenetic Alterations and Risk Groups. Panel A. OS stratified by the combination of +1q alterations and </w:t>
      </w:r>
      <w:proofErr w:type="gramStart"/>
      <w:r w:rsidRPr="00BE6D41">
        <w:rPr>
          <w:rFonts w:ascii="Times New Roman" w:hAnsi="Times New Roman" w:cs="Times New Roman"/>
          <w:i/>
          <w:iCs/>
          <w:lang w:val="en-US"/>
        </w:rPr>
        <w:t>t</w:t>
      </w:r>
      <w:r w:rsidRPr="00BE6D41">
        <w:rPr>
          <w:rFonts w:ascii="Times New Roman" w:hAnsi="Times New Roman" w:cs="Times New Roman"/>
          <w:lang w:val="en-US"/>
        </w:rPr>
        <w:t>(</w:t>
      </w:r>
      <w:proofErr w:type="gramEnd"/>
      <w:r w:rsidRPr="00BE6D41">
        <w:rPr>
          <w:rFonts w:ascii="Times New Roman" w:hAnsi="Times New Roman" w:cs="Times New Roman"/>
          <w:lang w:val="en-US"/>
        </w:rPr>
        <w:t>4;14). Panel B. OS stratified by the combination of +1q alterations and del(17p). Panel C. OS stratified by the combination of +1q alterations and del1q. Panel D. OS categorized by cytogenetic risk groups: no hit, single hit, double hit, and triple hit.</w:t>
      </w:r>
    </w:p>
    <w:p w:rsidR="00BE6D41" w:rsidRDefault="00BE6D41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:rsidR="003568B4" w:rsidRDefault="003568B4" w:rsidP="003568B4">
      <w:pPr>
        <w:autoSpaceDE/>
        <w:autoSpaceDN/>
        <w:adjustRightInd/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:rsidR="003568B4" w:rsidRPr="003568B4" w:rsidRDefault="003568B4" w:rsidP="003568B4">
      <w:pPr>
        <w:rPr>
          <w:rFonts w:ascii="Times New Roman" w:hAnsi="Times New Roman" w:cs="Times New Roman"/>
          <w:b/>
          <w:bCs/>
          <w:lang w:val="en-US"/>
        </w:rPr>
      </w:pPr>
    </w:p>
    <w:sectPr w:rsidR="003568B4" w:rsidRPr="003568B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B4"/>
    <w:rsid w:val="000F0605"/>
    <w:rsid w:val="00126630"/>
    <w:rsid w:val="001C139D"/>
    <w:rsid w:val="003568B4"/>
    <w:rsid w:val="004423F2"/>
    <w:rsid w:val="008D42FC"/>
    <w:rsid w:val="0096209F"/>
    <w:rsid w:val="00B85DD7"/>
    <w:rsid w:val="00BE6D41"/>
    <w:rsid w:val="00EF1F59"/>
    <w:rsid w:val="00F21D80"/>
    <w:rsid w:val="00FE6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920E61D"/>
  <w15:chartTrackingRefBased/>
  <w15:docId w15:val="{4940376A-E37A-EF4F-A808-BFF3F842A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99"/>
    <w:qFormat/>
    <w:rsid w:val="003568B4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kern w:val="0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568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568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568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568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568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568B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568B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568B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568B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568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568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568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568B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568B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568B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568B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568B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568B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568B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568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568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568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568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568B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568B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568B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568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568B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568B4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59"/>
    <w:qFormat/>
    <w:rsid w:val="003568B4"/>
    <w:pPr>
      <w:spacing w:after="0" w:line="240" w:lineRule="auto"/>
    </w:pPr>
    <w:rPr>
      <w:rFonts w:eastAsiaTheme="minorEastAsia"/>
      <w:kern w:val="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uiPriority w:val="59"/>
    <w:qFormat/>
    <w:rsid w:val="00BE6D4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1591</Words>
  <Characters>9075</Characters>
  <Application>Microsoft Office Word</Application>
  <DocSecurity>0</DocSecurity>
  <Lines>75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4</cp:revision>
  <dcterms:created xsi:type="dcterms:W3CDTF">2025-01-05T08:05:00Z</dcterms:created>
  <dcterms:modified xsi:type="dcterms:W3CDTF">2025-01-05T13:09:00Z</dcterms:modified>
</cp:coreProperties>
</file>