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3EB16" w14:textId="77777777" w:rsidR="00F70251" w:rsidRPr="00F70251" w:rsidRDefault="00F70251" w:rsidP="00F70251">
      <w:pPr>
        <w:pStyle w:val="p1"/>
      </w:pPr>
      <w:proofErr w:type="spellStart"/>
      <w:r w:rsidRPr="00F70251">
        <w:rPr>
          <w:b/>
          <w:bCs/>
          <w:lang w:val="en-GB"/>
        </w:rPr>
        <w:t>Spplementary</w:t>
      </w:r>
      <w:proofErr w:type="spellEnd"/>
      <w:r w:rsidRPr="00F70251">
        <w:rPr>
          <w:b/>
          <w:bCs/>
          <w:lang w:val="en-GB"/>
        </w:rPr>
        <w:t xml:space="preserve"> table 1.</w:t>
      </w:r>
      <w:r w:rsidRPr="00F70251">
        <w:rPr>
          <w:lang w:val="en-GB"/>
        </w:rPr>
        <w:t xml:space="preserve"> </w:t>
      </w:r>
      <w:proofErr w:type="spellStart"/>
      <w:r w:rsidRPr="00F70251">
        <w:t>Diagnostic</w:t>
      </w:r>
      <w:proofErr w:type="spellEnd"/>
      <w:r w:rsidRPr="00F70251">
        <w:t xml:space="preserve"> performance of </w:t>
      </w:r>
      <w:proofErr w:type="spellStart"/>
      <w:r w:rsidRPr="00F70251">
        <w:t>simplified</w:t>
      </w:r>
      <w:proofErr w:type="spellEnd"/>
      <w:r w:rsidRPr="00F70251">
        <w:t xml:space="preserve"> imaging </w:t>
      </w:r>
      <w:proofErr w:type="spellStart"/>
      <w:r w:rsidRPr="00F70251">
        <w:t>criteria</w:t>
      </w:r>
      <w:proofErr w:type="spellEnd"/>
      <w:r w:rsidRPr="00F70251">
        <w:t xml:space="preserve"> for </w:t>
      </w:r>
      <w:proofErr w:type="spellStart"/>
      <w:r w:rsidRPr="00F70251">
        <w:t>identifying</w:t>
      </w:r>
      <w:proofErr w:type="spellEnd"/>
      <w:r w:rsidRPr="00F70251">
        <w:t xml:space="preserve"> </w:t>
      </w:r>
      <w:proofErr w:type="spellStart"/>
      <w:r w:rsidRPr="00F70251">
        <w:t>pigmented</w:t>
      </w:r>
      <w:proofErr w:type="spellEnd"/>
      <w:r w:rsidRPr="00F70251">
        <w:t xml:space="preserve"> Bowen </w:t>
      </w:r>
      <w:proofErr w:type="spellStart"/>
      <w:r w:rsidRPr="00F70251">
        <w:t>disease</w:t>
      </w:r>
      <w:proofErr w:type="spellEnd"/>
      <w:r w:rsidRPr="00F70251">
        <w:t>.</w:t>
      </w:r>
    </w:p>
    <w:p w14:paraId="54FE7758" w14:textId="77777777" w:rsidR="00F70251" w:rsidRPr="00F70251" w:rsidRDefault="00F70251" w:rsidP="00F70251">
      <w:pPr>
        <w:pStyle w:val="p2"/>
      </w:pPr>
      <w:r w:rsidRPr="00F70251">
        <w:t xml:space="preserve">Sensitivity, </w:t>
      </w:r>
      <w:proofErr w:type="spellStart"/>
      <w:r w:rsidRPr="00F70251">
        <w:t>specificity</w:t>
      </w:r>
      <w:proofErr w:type="spellEnd"/>
      <w:r w:rsidRPr="00F70251">
        <w:t xml:space="preserve">, positive </w:t>
      </w:r>
      <w:proofErr w:type="spellStart"/>
      <w:r w:rsidRPr="00F70251">
        <w:t>predictive</w:t>
      </w:r>
      <w:proofErr w:type="spellEnd"/>
      <w:r w:rsidRPr="00F70251">
        <w:t xml:space="preserve"> </w:t>
      </w:r>
      <w:proofErr w:type="spellStart"/>
      <w:r w:rsidRPr="00F70251">
        <w:t>value</w:t>
      </w:r>
      <w:proofErr w:type="spellEnd"/>
      <w:r w:rsidRPr="00F70251">
        <w:t xml:space="preserve"> (PPV), and negative </w:t>
      </w:r>
      <w:proofErr w:type="spellStart"/>
      <w:r w:rsidRPr="00F70251">
        <w:t>predictive</w:t>
      </w:r>
      <w:proofErr w:type="spellEnd"/>
      <w:r w:rsidRPr="00F70251">
        <w:t xml:space="preserve"> </w:t>
      </w:r>
      <w:proofErr w:type="spellStart"/>
      <w:r w:rsidRPr="00F70251">
        <w:t>value</w:t>
      </w:r>
      <w:proofErr w:type="spellEnd"/>
      <w:r w:rsidRPr="00F70251">
        <w:t xml:space="preserve"> (NPV) </w:t>
      </w:r>
      <w:proofErr w:type="spellStart"/>
      <w:r w:rsidRPr="00F70251">
        <w:t>were</w:t>
      </w:r>
      <w:proofErr w:type="spellEnd"/>
      <w:r w:rsidRPr="00F70251">
        <w:t xml:space="preserve"> </w:t>
      </w:r>
      <w:proofErr w:type="spellStart"/>
      <w:r w:rsidRPr="00F70251">
        <w:t>calculated</w:t>
      </w:r>
      <w:proofErr w:type="spellEnd"/>
      <w:r w:rsidRPr="00F70251">
        <w:t xml:space="preserve"> </w:t>
      </w:r>
      <w:proofErr w:type="spellStart"/>
      <w:r w:rsidRPr="00F70251">
        <w:t>using</w:t>
      </w:r>
      <w:proofErr w:type="spellEnd"/>
      <w:r w:rsidRPr="00F70251">
        <w:t xml:space="preserve"> </w:t>
      </w:r>
      <w:proofErr w:type="spellStart"/>
      <w:r w:rsidRPr="00F70251">
        <w:t>histopathologic</w:t>
      </w:r>
      <w:proofErr w:type="spellEnd"/>
      <w:r w:rsidRPr="00F70251">
        <w:t xml:space="preserve"> </w:t>
      </w:r>
      <w:proofErr w:type="spellStart"/>
      <w:r w:rsidRPr="00F70251">
        <w:t>diagnosis</w:t>
      </w:r>
      <w:proofErr w:type="spellEnd"/>
      <w:r w:rsidRPr="00F70251">
        <w:t xml:space="preserve"> </w:t>
      </w:r>
      <w:proofErr w:type="spellStart"/>
      <w:r w:rsidRPr="00F70251">
        <w:t>as</w:t>
      </w:r>
      <w:proofErr w:type="spellEnd"/>
      <w:r w:rsidRPr="00F70251">
        <w:t xml:space="preserve"> the </w:t>
      </w:r>
      <w:proofErr w:type="spellStart"/>
      <w:r w:rsidRPr="00F70251">
        <w:t>reference</w:t>
      </w:r>
      <w:proofErr w:type="spellEnd"/>
      <w:r w:rsidRPr="00F70251">
        <w:t xml:space="preserve"> standard. The </w:t>
      </w:r>
      <w:proofErr w:type="spellStart"/>
      <w:r w:rsidRPr="00F70251">
        <w:t>combined</w:t>
      </w:r>
      <w:proofErr w:type="spellEnd"/>
      <w:r w:rsidRPr="00F70251">
        <w:t xml:space="preserve"> rule </w:t>
      </w:r>
      <w:proofErr w:type="spellStart"/>
      <w:r w:rsidRPr="00F70251">
        <w:t>was</w:t>
      </w:r>
      <w:proofErr w:type="spellEnd"/>
      <w:r w:rsidRPr="00F70251">
        <w:t xml:space="preserve"> </w:t>
      </w:r>
      <w:proofErr w:type="spellStart"/>
      <w:r w:rsidRPr="00F70251">
        <w:t>defined</w:t>
      </w:r>
      <w:proofErr w:type="spellEnd"/>
      <w:r w:rsidRPr="00F70251">
        <w:t xml:space="preserve"> </w:t>
      </w:r>
      <w:proofErr w:type="spellStart"/>
      <w:r w:rsidRPr="00F70251">
        <w:t>as</w:t>
      </w:r>
      <w:proofErr w:type="spellEnd"/>
      <w:r w:rsidRPr="00F70251">
        <w:t xml:space="preserve"> the </w:t>
      </w:r>
      <w:proofErr w:type="spellStart"/>
      <w:r w:rsidRPr="00F70251">
        <w:t>presence</w:t>
      </w:r>
      <w:proofErr w:type="spellEnd"/>
      <w:r w:rsidRPr="00F70251">
        <w:t xml:space="preserve"> of </w:t>
      </w:r>
      <w:proofErr w:type="spellStart"/>
      <w:r w:rsidRPr="00F70251">
        <w:t>either</w:t>
      </w:r>
      <w:proofErr w:type="spellEnd"/>
      <w:r w:rsidRPr="00F70251">
        <w:t xml:space="preserve"> </w:t>
      </w:r>
      <w:proofErr w:type="spellStart"/>
      <w:r w:rsidRPr="00F70251">
        <w:t>dermoscopic</w:t>
      </w:r>
      <w:proofErr w:type="spellEnd"/>
      <w:r w:rsidRPr="00F70251">
        <w:t xml:space="preserve"> </w:t>
      </w:r>
      <w:proofErr w:type="spellStart"/>
      <w:r w:rsidRPr="00F70251">
        <w:t>surface</w:t>
      </w:r>
      <w:proofErr w:type="spellEnd"/>
      <w:r w:rsidRPr="00F70251">
        <w:t xml:space="preserve"> scale or </w:t>
      </w:r>
      <w:proofErr w:type="spellStart"/>
      <w:r w:rsidRPr="00F70251">
        <w:t>disarrayed</w:t>
      </w:r>
      <w:proofErr w:type="spellEnd"/>
      <w:r w:rsidRPr="00F70251">
        <w:t xml:space="preserve"> </w:t>
      </w:r>
      <w:proofErr w:type="spellStart"/>
      <w:r w:rsidRPr="00F70251">
        <w:t>keratinocytes</w:t>
      </w:r>
      <w:proofErr w:type="spellEnd"/>
      <w:r w:rsidRPr="00F70251">
        <w:t xml:space="preserve"> on </w:t>
      </w:r>
      <w:proofErr w:type="spellStart"/>
      <w:r w:rsidRPr="00F70251">
        <w:t>reflectance</w:t>
      </w:r>
      <w:proofErr w:type="spellEnd"/>
      <w:r w:rsidRPr="00F70251">
        <w:t xml:space="preserve"> </w:t>
      </w:r>
      <w:proofErr w:type="spellStart"/>
      <w:r w:rsidRPr="00F70251">
        <w:t>confocal</w:t>
      </w:r>
      <w:proofErr w:type="spellEnd"/>
      <w:r w:rsidRPr="00F70251">
        <w:t xml:space="preserve"> </w:t>
      </w:r>
      <w:proofErr w:type="spellStart"/>
      <w:r w:rsidRPr="00F70251">
        <w:t>microscopy</w:t>
      </w:r>
      <w:proofErr w:type="spellEnd"/>
      <w:r w:rsidRPr="00F70251">
        <w:t xml:space="preserve"> (RCM).</w:t>
      </w:r>
    </w:p>
    <w:p w14:paraId="41354854" w14:textId="77777777" w:rsidR="00F70251" w:rsidRPr="00F70251" w:rsidRDefault="00F70251" w:rsidP="00F70251">
      <w:pPr>
        <w:rPr>
          <w:lang w:val="en-GB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8"/>
        <w:gridCol w:w="1587"/>
        <w:gridCol w:w="1587"/>
        <w:gridCol w:w="987"/>
        <w:gridCol w:w="1029"/>
      </w:tblGrid>
      <w:tr w:rsidR="00F70251" w:rsidRPr="00F70251" w14:paraId="0C8FA19D" w14:textId="77777777" w:rsidTr="00B36D1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424A4CB" w14:textId="77777777" w:rsidR="00F70251" w:rsidRPr="00F70251" w:rsidRDefault="00F70251" w:rsidP="00B36D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proofErr w:type="spellStart"/>
            <w:r w:rsidRPr="00F70251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Diagnostic</w:t>
            </w:r>
            <w:proofErr w:type="spellEnd"/>
            <w:r w:rsidRPr="00F70251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</w:t>
            </w:r>
            <w:proofErr w:type="spellStart"/>
            <w:r w:rsidRPr="00F70251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criterion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D2D742" w14:textId="77777777" w:rsidR="00F70251" w:rsidRPr="00F70251" w:rsidRDefault="00F70251" w:rsidP="00B36D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F70251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Sensitivity (%)</w:t>
            </w:r>
          </w:p>
        </w:tc>
        <w:tc>
          <w:tcPr>
            <w:tcW w:w="0" w:type="auto"/>
            <w:vAlign w:val="center"/>
            <w:hideMark/>
          </w:tcPr>
          <w:p w14:paraId="3F99052C" w14:textId="77777777" w:rsidR="00F70251" w:rsidRPr="00F70251" w:rsidRDefault="00F70251" w:rsidP="00B36D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proofErr w:type="spellStart"/>
            <w:r w:rsidRPr="00F70251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Specificity</w:t>
            </w:r>
            <w:proofErr w:type="spellEnd"/>
            <w:r w:rsidRPr="00F70251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(%)</w:t>
            </w:r>
          </w:p>
        </w:tc>
        <w:tc>
          <w:tcPr>
            <w:tcW w:w="0" w:type="auto"/>
            <w:vAlign w:val="center"/>
            <w:hideMark/>
          </w:tcPr>
          <w:p w14:paraId="6C684F1C" w14:textId="77777777" w:rsidR="00F70251" w:rsidRPr="00F70251" w:rsidRDefault="00F70251" w:rsidP="00B36D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F70251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PPV (%)</w:t>
            </w:r>
          </w:p>
        </w:tc>
        <w:tc>
          <w:tcPr>
            <w:tcW w:w="0" w:type="auto"/>
            <w:vAlign w:val="center"/>
            <w:hideMark/>
          </w:tcPr>
          <w:p w14:paraId="78AFD51D" w14:textId="77777777" w:rsidR="00F70251" w:rsidRPr="00F70251" w:rsidRDefault="00F70251" w:rsidP="00B36D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F70251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NPV (%)</w:t>
            </w:r>
          </w:p>
        </w:tc>
      </w:tr>
      <w:tr w:rsidR="00F70251" w:rsidRPr="00F70251" w14:paraId="40434CE0" w14:textId="77777777" w:rsidTr="00B36D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37C30C" w14:textId="77777777" w:rsidR="00F70251" w:rsidRPr="00F70251" w:rsidRDefault="00F70251" w:rsidP="00B36D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F70251">
              <w:rPr>
                <w:rFonts w:ascii="Times New Roman" w:eastAsia="Times New Roman" w:hAnsi="Times New Roman" w:cs="Times New Roman"/>
                <w:lang w:eastAsia="it-IT"/>
              </w:rPr>
              <w:t>Dermoscopic</w:t>
            </w:r>
            <w:proofErr w:type="spellEnd"/>
            <w:r w:rsidRPr="00F70251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F70251">
              <w:rPr>
                <w:rFonts w:ascii="Times New Roman" w:eastAsia="Times New Roman" w:hAnsi="Times New Roman" w:cs="Times New Roman"/>
                <w:lang w:eastAsia="it-IT"/>
              </w:rPr>
              <w:t>surface</w:t>
            </w:r>
            <w:proofErr w:type="spellEnd"/>
            <w:r w:rsidRPr="00F70251">
              <w:rPr>
                <w:rFonts w:ascii="Times New Roman" w:eastAsia="Times New Roman" w:hAnsi="Times New Roman" w:cs="Times New Roman"/>
                <w:lang w:eastAsia="it-IT"/>
              </w:rPr>
              <w:t xml:space="preserve"> scale</w:t>
            </w:r>
          </w:p>
        </w:tc>
        <w:tc>
          <w:tcPr>
            <w:tcW w:w="0" w:type="auto"/>
            <w:vAlign w:val="center"/>
            <w:hideMark/>
          </w:tcPr>
          <w:p w14:paraId="5F429A58" w14:textId="77777777" w:rsidR="00F70251" w:rsidRPr="00F70251" w:rsidRDefault="00F70251" w:rsidP="00B36D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F70251">
              <w:rPr>
                <w:rFonts w:ascii="Times New Roman" w:eastAsia="Times New Roman" w:hAnsi="Times New Roman" w:cs="Times New Roman"/>
                <w:lang w:eastAsia="it-IT"/>
              </w:rPr>
              <w:t>70.0</w:t>
            </w:r>
          </w:p>
        </w:tc>
        <w:tc>
          <w:tcPr>
            <w:tcW w:w="0" w:type="auto"/>
            <w:vAlign w:val="center"/>
            <w:hideMark/>
          </w:tcPr>
          <w:p w14:paraId="19280CE5" w14:textId="77777777" w:rsidR="00F70251" w:rsidRPr="00F70251" w:rsidRDefault="00F70251" w:rsidP="00B36D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F70251">
              <w:rPr>
                <w:rFonts w:ascii="Times New Roman" w:eastAsia="Times New Roman" w:hAnsi="Times New Roman" w:cs="Times New Roman"/>
                <w:lang w:eastAsia="it-IT"/>
              </w:rPr>
              <w:t>90.0</w:t>
            </w:r>
          </w:p>
        </w:tc>
        <w:tc>
          <w:tcPr>
            <w:tcW w:w="0" w:type="auto"/>
            <w:vAlign w:val="center"/>
            <w:hideMark/>
          </w:tcPr>
          <w:p w14:paraId="30836863" w14:textId="77777777" w:rsidR="00F70251" w:rsidRPr="00F70251" w:rsidRDefault="00F70251" w:rsidP="00B36D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F70251">
              <w:rPr>
                <w:rFonts w:ascii="Times New Roman" w:eastAsia="Times New Roman" w:hAnsi="Times New Roman" w:cs="Times New Roman"/>
                <w:lang w:eastAsia="it-IT"/>
              </w:rPr>
              <w:t>87.5</w:t>
            </w:r>
          </w:p>
        </w:tc>
        <w:tc>
          <w:tcPr>
            <w:tcW w:w="0" w:type="auto"/>
            <w:vAlign w:val="center"/>
            <w:hideMark/>
          </w:tcPr>
          <w:p w14:paraId="3C486479" w14:textId="77777777" w:rsidR="00F70251" w:rsidRPr="00F70251" w:rsidRDefault="00F70251" w:rsidP="00B36D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F70251">
              <w:rPr>
                <w:rFonts w:ascii="Times New Roman" w:eastAsia="Times New Roman" w:hAnsi="Times New Roman" w:cs="Times New Roman"/>
                <w:lang w:eastAsia="it-IT"/>
              </w:rPr>
              <w:t>75.0</w:t>
            </w:r>
          </w:p>
        </w:tc>
      </w:tr>
      <w:tr w:rsidR="00F70251" w:rsidRPr="00F70251" w14:paraId="680E6425" w14:textId="77777777" w:rsidTr="00B36D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E8FBD2" w14:textId="77777777" w:rsidR="00F70251" w:rsidRPr="00F70251" w:rsidRDefault="00F70251" w:rsidP="00B36D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F70251">
              <w:rPr>
                <w:rFonts w:ascii="Times New Roman" w:eastAsia="Times New Roman" w:hAnsi="Times New Roman" w:cs="Times New Roman"/>
                <w:lang w:eastAsia="it-IT"/>
              </w:rPr>
              <w:t xml:space="preserve">RCM </w:t>
            </w:r>
            <w:proofErr w:type="spellStart"/>
            <w:r w:rsidRPr="00F70251">
              <w:rPr>
                <w:rFonts w:ascii="Times New Roman" w:eastAsia="Times New Roman" w:hAnsi="Times New Roman" w:cs="Times New Roman"/>
                <w:lang w:eastAsia="it-IT"/>
              </w:rPr>
              <w:t>disarrayed</w:t>
            </w:r>
            <w:proofErr w:type="spellEnd"/>
            <w:r w:rsidRPr="00F70251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F70251">
              <w:rPr>
                <w:rFonts w:ascii="Times New Roman" w:eastAsia="Times New Roman" w:hAnsi="Times New Roman" w:cs="Times New Roman"/>
                <w:lang w:eastAsia="it-IT"/>
              </w:rPr>
              <w:t>keratinocytes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11AE50" w14:textId="77777777" w:rsidR="00F70251" w:rsidRPr="00F70251" w:rsidRDefault="00F70251" w:rsidP="00B36D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F70251">
              <w:rPr>
                <w:rFonts w:ascii="Times New Roman" w:eastAsia="Times New Roman" w:hAnsi="Times New Roman" w:cs="Times New Roman"/>
                <w:lang w:eastAsia="it-IT"/>
              </w:rPr>
              <w:t>100.0</w:t>
            </w:r>
          </w:p>
        </w:tc>
        <w:tc>
          <w:tcPr>
            <w:tcW w:w="0" w:type="auto"/>
            <w:vAlign w:val="center"/>
            <w:hideMark/>
          </w:tcPr>
          <w:p w14:paraId="0258F2AE" w14:textId="77777777" w:rsidR="00F70251" w:rsidRPr="00F70251" w:rsidRDefault="00F70251" w:rsidP="00B36D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F70251">
              <w:rPr>
                <w:rFonts w:ascii="Times New Roman" w:eastAsia="Times New Roman" w:hAnsi="Times New Roman" w:cs="Times New Roman"/>
                <w:lang w:eastAsia="it-IT"/>
              </w:rPr>
              <w:t>70.0</w:t>
            </w:r>
          </w:p>
        </w:tc>
        <w:tc>
          <w:tcPr>
            <w:tcW w:w="0" w:type="auto"/>
            <w:vAlign w:val="center"/>
            <w:hideMark/>
          </w:tcPr>
          <w:p w14:paraId="2962B8DB" w14:textId="77777777" w:rsidR="00F70251" w:rsidRPr="00F70251" w:rsidRDefault="00F70251" w:rsidP="00B36D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F70251">
              <w:rPr>
                <w:rFonts w:ascii="Times New Roman" w:eastAsia="Times New Roman" w:hAnsi="Times New Roman" w:cs="Times New Roman"/>
                <w:lang w:eastAsia="it-IT"/>
              </w:rPr>
              <w:t>76.9</w:t>
            </w:r>
          </w:p>
        </w:tc>
        <w:tc>
          <w:tcPr>
            <w:tcW w:w="0" w:type="auto"/>
            <w:vAlign w:val="center"/>
            <w:hideMark/>
          </w:tcPr>
          <w:p w14:paraId="4B5A7384" w14:textId="77777777" w:rsidR="00F70251" w:rsidRPr="00F70251" w:rsidRDefault="00F70251" w:rsidP="00B36D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F70251">
              <w:rPr>
                <w:rFonts w:ascii="Times New Roman" w:eastAsia="Times New Roman" w:hAnsi="Times New Roman" w:cs="Times New Roman"/>
                <w:lang w:eastAsia="it-IT"/>
              </w:rPr>
              <w:t>100.0</w:t>
            </w:r>
          </w:p>
        </w:tc>
      </w:tr>
      <w:tr w:rsidR="00F70251" w:rsidRPr="00F70251" w14:paraId="70D0AA7E" w14:textId="77777777" w:rsidTr="00B36D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24CD71" w14:textId="77777777" w:rsidR="00F70251" w:rsidRPr="00F70251" w:rsidRDefault="00F70251" w:rsidP="00B36D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F70251">
              <w:rPr>
                <w:rFonts w:ascii="Times New Roman" w:eastAsia="Times New Roman" w:hAnsi="Times New Roman" w:cs="Times New Roman"/>
                <w:lang w:eastAsia="it-IT"/>
              </w:rPr>
              <w:t>Combined</w:t>
            </w:r>
            <w:proofErr w:type="spellEnd"/>
            <w:r w:rsidRPr="00F70251">
              <w:rPr>
                <w:rFonts w:ascii="Times New Roman" w:eastAsia="Times New Roman" w:hAnsi="Times New Roman" w:cs="Times New Roman"/>
                <w:lang w:eastAsia="it-IT"/>
              </w:rPr>
              <w:t xml:space="preserve"> rule*</w:t>
            </w:r>
          </w:p>
        </w:tc>
        <w:tc>
          <w:tcPr>
            <w:tcW w:w="0" w:type="auto"/>
            <w:vAlign w:val="center"/>
            <w:hideMark/>
          </w:tcPr>
          <w:p w14:paraId="1DEA0E0B" w14:textId="77777777" w:rsidR="00F70251" w:rsidRPr="00F70251" w:rsidRDefault="00F70251" w:rsidP="00B36D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F70251">
              <w:rPr>
                <w:rFonts w:ascii="Times New Roman" w:eastAsia="Times New Roman" w:hAnsi="Times New Roman" w:cs="Times New Roman"/>
                <w:lang w:eastAsia="it-IT"/>
              </w:rPr>
              <w:t>100.0</w:t>
            </w:r>
          </w:p>
        </w:tc>
        <w:tc>
          <w:tcPr>
            <w:tcW w:w="0" w:type="auto"/>
            <w:vAlign w:val="center"/>
            <w:hideMark/>
          </w:tcPr>
          <w:p w14:paraId="372972FF" w14:textId="77777777" w:rsidR="00F70251" w:rsidRPr="00F70251" w:rsidRDefault="00F70251" w:rsidP="00B36D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F70251">
              <w:rPr>
                <w:rFonts w:ascii="Times New Roman" w:eastAsia="Times New Roman" w:hAnsi="Times New Roman" w:cs="Times New Roman"/>
                <w:lang w:eastAsia="it-IT"/>
              </w:rPr>
              <w:t>60.0</w:t>
            </w:r>
          </w:p>
        </w:tc>
        <w:tc>
          <w:tcPr>
            <w:tcW w:w="0" w:type="auto"/>
            <w:vAlign w:val="center"/>
            <w:hideMark/>
          </w:tcPr>
          <w:p w14:paraId="4C2D608D" w14:textId="77777777" w:rsidR="00F70251" w:rsidRPr="00F70251" w:rsidRDefault="00F70251" w:rsidP="00B36D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F70251">
              <w:rPr>
                <w:rFonts w:ascii="Times New Roman" w:eastAsia="Times New Roman" w:hAnsi="Times New Roman" w:cs="Times New Roman"/>
                <w:lang w:eastAsia="it-IT"/>
              </w:rPr>
              <w:t>71.4</w:t>
            </w:r>
          </w:p>
        </w:tc>
        <w:tc>
          <w:tcPr>
            <w:tcW w:w="0" w:type="auto"/>
            <w:vAlign w:val="center"/>
            <w:hideMark/>
          </w:tcPr>
          <w:p w14:paraId="03DDD8BE" w14:textId="77777777" w:rsidR="00F70251" w:rsidRPr="00F70251" w:rsidRDefault="00F70251" w:rsidP="00B36D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F70251">
              <w:rPr>
                <w:rFonts w:ascii="Times New Roman" w:eastAsia="Times New Roman" w:hAnsi="Times New Roman" w:cs="Times New Roman"/>
                <w:lang w:eastAsia="it-IT"/>
              </w:rPr>
              <w:t>100.0</w:t>
            </w:r>
          </w:p>
        </w:tc>
      </w:tr>
    </w:tbl>
    <w:p w14:paraId="102989D4" w14:textId="77777777" w:rsidR="00F70251" w:rsidRPr="00F70251" w:rsidRDefault="00F70251" w:rsidP="00F70251">
      <w:pPr>
        <w:pStyle w:val="p1"/>
      </w:pPr>
      <w:r w:rsidRPr="00F70251">
        <w:t>*</w:t>
      </w:r>
      <w:proofErr w:type="spellStart"/>
      <w:r w:rsidRPr="00F70251">
        <w:t>Combined</w:t>
      </w:r>
      <w:proofErr w:type="spellEnd"/>
      <w:r w:rsidRPr="00F70251">
        <w:t xml:space="preserve"> rule </w:t>
      </w:r>
      <w:proofErr w:type="spellStart"/>
      <w:r w:rsidRPr="00F70251">
        <w:t>defined</w:t>
      </w:r>
      <w:proofErr w:type="spellEnd"/>
      <w:r w:rsidRPr="00F70251">
        <w:t xml:space="preserve"> </w:t>
      </w:r>
      <w:proofErr w:type="spellStart"/>
      <w:r w:rsidRPr="00F70251">
        <w:t>as</w:t>
      </w:r>
      <w:proofErr w:type="spellEnd"/>
      <w:r w:rsidRPr="00F70251">
        <w:t xml:space="preserve"> the </w:t>
      </w:r>
      <w:proofErr w:type="spellStart"/>
      <w:r w:rsidRPr="00F70251">
        <w:t>presence</w:t>
      </w:r>
      <w:proofErr w:type="spellEnd"/>
      <w:r w:rsidRPr="00F70251">
        <w:t xml:space="preserve"> of </w:t>
      </w:r>
      <w:proofErr w:type="spellStart"/>
      <w:r w:rsidRPr="00F70251">
        <w:t>dermoscopic</w:t>
      </w:r>
      <w:proofErr w:type="spellEnd"/>
      <w:r w:rsidRPr="00F70251">
        <w:t xml:space="preserve"> </w:t>
      </w:r>
      <w:proofErr w:type="spellStart"/>
      <w:r w:rsidRPr="00F70251">
        <w:t>surface</w:t>
      </w:r>
      <w:proofErr w:type="spellEnd"/>
      <w:r w:rsidRPr="00F70251">
        <w:t xml:space="preserve"> scale </w:t>
      </w:r>
      <w:r w:rsidRPr="00F70251">
        <w:rPr>
          <w:rStyle w:val="s1"/>
          <w:rFonts w:eastAsiaTheme="majorEastAsia"/>
          <w:b/>
          <w:bCs/>
        </w:rPr>
        <w:t>or</w:t>
      </w:r>
      <w:r w:rsidRPr="00F70251">
        <w:t xml:space="preserve"> </w:t>
      </w:r>
      <w:proofErr w:type="spellStart"/>
      <w:r w:rsidRPr="00F70251">
        <w:t>disarrayed</w:t>
      </w:r>
      <w:proofErr w:type="spellEnd"/>
      <w:r w:rsidRPr="00F70251">
        <w:t xml:space="preserve"> </w:t>
      </w:r>
      <w:proofErr w:type="spellStart"/>
      <w:r w:rsidRPr="00F70251">
        <w:t>keratinocytes</w:t>
      </w:r>
      <w:proofErr w:type="spellEnd"/>
      <w:r w:rsidRPr="00F70251">
        <w:t xml:space="preserve"> on RCM.</w:t>
      </w:r>
    </w:p>
    <w:p w14:paraId="53D7F51D" w14:textId="77777777" w:rsidR="00F64CDC" w:rsidRDefault="00F64CDC"/>
    <w:sectPr w:rsidR="00F64CDC" w:rsidSect="00BF11B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51"/>
    <w:rsid w:val="00264183"/>
    <w:rsid w:val="00395FD3"/>
    <w:rsid w:val="00616DD9"/>
    <w:rsid w:val="007C1D51"/>
    <w:rsid w:val="007D0A1D"/>
    <w:rsid w:val="00BF11B5"/>
    <w:rsid w:val="00F64CDC"/>
    <w:rsid w:val="00F7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C0E433"/>
  <w15:chartTrackingRefBased/>
  <w15:docId w15:val="{BCEFC32A-1CA1-6845-A93A-200882ED4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0251"/>
  </w:style>
  <w:style w:type="paragraph" w:styleId="Titolo1">
    <w:name w:val="heading 1"/>
    <w:basedOn w:val="Normale"/>
    <w:next w:val="Normale"/>
    <w:link w:val="Titolo1Carattere"/>
    <w:uiPriority w:val="9"/>
    <w:qFormat/>
    <w:rsid w:val="00F70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70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702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70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702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702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702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702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702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702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702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702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7025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7025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7025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7025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7025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7025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02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70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7025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70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702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7025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7025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7025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702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7025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70251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e"/>
    <w:rsid w:val="00F7025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s1">
    <w:name w:val="s1"/>
    <w:basedOn w:val="Carpredefinitoparagrafo"/>
    <w:rsid w:val="00F70251"/>
  </w:style>
  <w:style w:type="paragraph" w:customStyle="1" w:styleId="p2">
    <w:name w:val="p2"/>
    <w:basedOn w:val="Normale"/>
    <w:rsid w:val="00F7025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Venturi - federico.venturi3@studio.unibo.it</dc:creator>
  <cp:keywords/>
  <dc:description/>
  <cp:lastModifiedBy>Federico Venturi - federico.venturi3@studio.unibo.it</cp:lastModifiedBy>
  <cp:revision>1</cp:revision>
  <dcterms:created xsi:type="dcterms:W3CDTF">2026-02-19T16:24:00Z</dcterms:created>
  <dcterms:modified xsi:type="dcterms:W3CDTF">2026-02-19T16:24:00Z</dcterms:modified>
</cp:coreProperties>
</file>