
<file path=[Content_Types].xml><?xml version="1.0" encoding="utf-8"?>
<Types xmlns="http://schemas.openxmlformats.org/package/2006/content-types">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6800C1A" w14:textId="15FF9B24" w:rsidR="00177B73" w:rsidRDefault="00177B73" w:rsidP="00B91810">
      <w:pPr>
        <w:spacing w:line="480" w:lineRule="auto"/>
        <w:jc w:val="both"/>
        <w:rPr>
          <w:rFonts w:ascii="Times New Roman" w:hAnsi="Times New Roman" w:cs="Times New Roman"/>
          <w:color w:val="000000"/>
          <w:sz w:val="24"/>
          <w:szCs w:val="24"/>
          <w:lang w:val="en-US"/>
        </w:rPr>
      </w:pPr>
      <w:r w:rsidRPr="00936E73">
        <w:rPr>
          <w:rFonts w:ascii="Times New Roman" w:hAnsi="Times New Roman" w:cs="Times New Roman"/>
          <w:color w:val="000000"/>
          <w:sz w:val="24"/>
          <w:szCs w:val="24"/>
          <w:lang w:val="en-US"/>
        </w:rPr>
        <w:t>Supporting Information</w:t>
      </w:r>
      <w:r w:rsidR="00C344C6">
        <w:rPr>
          <w:rFonts w:ascii="Times New Roman" w:hAnsi="Times New Roman" w:cs="Times New Roman"/>
          <w:color w:val="000000"/>
          <w:sz w:val="24"/>
          <w:szCs w:val="24"/>
          <w:lang w:val="en-US"/>
        </w:rPr>
        <w:t xml:space="preserve"> to</w:t>
      </w:r>
    </w:p>
    <w:p w14:paraId="775660EC" w14:textId="77777777" w:rsidR="00E05BE4" w:rsidRDefault="00E05BE4" w:rsidP="00E74F04">
      <w:pPr>
        <w:jc w:val="center"/>
        <w:rPr>
          <w:rFonts w:ascii="Times New Roman" w:hAnsi="Times New Roman" w:cs="Times New Roman"/>
          <w:b/>
          <w:bCs/>
          <w:sz w:val="24"/>
          <w:szCs w:val="24"/>
          <w:lang w:val="en-US"/>
        </w:rPr>
      </w:pPr>
    </w:p>
    <w:p w14:paraId="62D94DB3" w14:textId="2A43C63D" w:rsidR="00E74F04" w:rsidRDefault="00E74F04" w:rsidP="00E74F04">
      <w:pPr>
        <w:jc w:val="center"/>
        <w:rPr>
          <w:rFonts w:ascii="Times New Roman" w:hAnsi="Times New Roman" w:cs="Times New Roman"/>
          <w:b/>
          <w:bCs/>
          <w:sz w:val="24"/>
          <w:szCs w:val="24"/>
          <w:lang w:val="en-US"/>
        </w:rPr>
      </w:pPr>
      <w:r>
        <w:rPr>
          <w:rFonts w:ascii="Times New Roman" w:hAnsi="Times New Roman" w:cs="Times New Roman"/>
          <w:b/>
          <w:bCs/>
          <w:sz w:val="24"/>
          <w:szCs w:val="24"/>
          <w:lang w:val="en-US"/>
        </w:rPr>
        <w:t>Highly active Ag/C nanoparticles containing ultra-low quantities of Platinum for the electrooxidation of glycerol in alkaline media</w:t>
      </w:r>
    </w:p>
    <w:p w14:paraId="4586B59A" w14:textId="77777777" w:rsidR="00E74F04" w:rsidRDefault="00E74F04" w:rsidP="00E74F04">
      <w:pPr>
        <w:spacing w:after="22" w:line="480" w:lineRule="auto"/>
        <w:ind w:left="-3" w:firstLine="3"/>
        <w:jc w:val="center"/>
        <w:rPr>
          <w:rFonts w:ascii="Times New Roman" w:hAnsi="Times New Roman" w:cs="Times New Roman"/>
          <w:b/>
          <w:bCs/>
          <w:sz w:val="24"/>
          <w:szCs w:val="24"/>
          <w:lang w:val="en-US"/>
        </w:rPr>
      </w:pPr>
    </w:p>
    <w:p w14:paraId="5BF1AC29" w14:textId="2280A787" w:rsidR="00E74F04" w:rsidRPr="00BB6F10" w:rsidRDefault="00E74F04" w:rsidP="00E74F04">
      <w:pPr>
        <w:spacing w:after="22" w:line="480" w:lineRule="auto"/>
        <w:ind w:left="-3" w:firstLine="3"/>
        <w:jc w:val="center"/>
        <w:rPr>
          <w:rFonts w:ascii="Times New Roman" w:eastAsia="Calibri" w:hAnsi="Times New Roman" w:cs="Times New Roman"/>
          <w:sz w:val="24"/>
          <w:szCs w:val="24"/>
          <w:lang w:val="en-US"/>
        </w:rPr>
      </w:pPr>
      <w:r>
        <w:rPr>
          <w:rFonts w:ascii="Times New Roman" w:hAnsi="Times New Roman" w:cs="Times New Roman"/>
          <w:sz w:val="24"/>
          <w:szCs w:val="24"/>
        </w:rPr>
        <w:t>Carlos C. Lima</w:t>
      </w:r>
      <w:r>
        <w:rPr>
          <w:rFonts w:ascii="Times New Roman" w:hAnsi="Times New Roman" w:cs="Times New Roman"/>
          <w:sz w:val="24"/>
          <w:szCs w:val="24"/>
          <w:vertAlign w:val="superscript"/>
        </w:rPr>
        <w:t>a</w:t>
      </w:r>
      <w:r w:rsidR="00BB6F10">
        <w:rPr>
          <w:rFonts w:ascii="Times New Roman" w:hAnsi="Times New Roman" w:cs="Times New Roman"/>
          <w:sz w:val="24"/>
          <w:szCs w:val="24"/>
        </w:rPr>
        <w:t>.</w:t>
      </w:r>
      <w:r>
        <w:rPr>
          <w:rFonts w:ascii="Times New Roman" w:hAnsi="Times New Roman" w:cs="Times New Roman"/>
          <w:sz w:val="24"/>
          <w:szCs w:val="24"/>
        </w:rPr>
        <w:t xml:space="preserve"> Marta V. F. Rodrigues</w:t>
      </w:r>
      <w:r>
        <w:rPr>
          <w:rFonts w:ascii="Times New Roman" w:hAnsi="Times New Roman" w:cs="Times New Roman"/>
          <w:sz w:val="24"/>
          <w:szCs w:val="24"/>
          <w:vertAlign w:val="superscript"/>
        </w:rPr>
        <w:t>a</w:t>
      </w:r>
      <w:r w:rsidR="00BB6F10">
        <w:rPr>
          <w:rFonts w:ascii="Times New Roman" w:hAnsi="Times New Roman" w:cs="Times New Roman"/>
          <w:sz w:val="24"/>
          <w:szCs w:val="24"/>
        </w:rPr>
        <w:t>.</w:t>
      </w:r>
      <w:r>
        <w:rPr>
          <w:rFonts w:ascii="Times New Roman" w:hAnsi="Times New Roman" w:cs="Times New Roman"/>
          <w:sz w:val="24"/>
          <w:szCs w:val="24"/>
        </w:rPr>
        <w:t xml:space="preserve"> Antonio F. M. Neto</w:t>
      </w:r>
      <w:r>
        <w:rPr>
          <w:rFonts w:ascii="Times New Roman" w:hAnsi="Times New Roman" w:cs="Times New Roman"/>
          <w:sz w:val="24"/>
          <w:szCs w:val="24"/>
          <w:vertAlign w:val="superscript"/>
        </w:rPr>
        <w:t>a</w:t>
      </w:r>
      <w:r w:rsidR="00BB6F10">
        <w:rPr>
          <w:rFonts w:ascii="Times New Roman" w:hAnsi="Times New Roman" w:cs="Times New Roman"/>
          <w:sz w:val="24"/>
          <w:szCs w:val="24"/>
        </w:rPr>
        <w:t>.</w:t>
      </w:r>
      <w:r>
        <w:rPr>
          <w:rFonts w:ascii="Times New Roman" w:hAnsi="Times New Roman" w:cs="Times New Roman"/>
          <w:sz w:val="24"/>
          <w:szCs w:val="24"/>
        </w:rPr>
        <w:t xml:space="preserve"> Cinthia. R. Zanata</w:t>
      </w:r>
      <w:r>
        <w:rPr>
          <w:rFonts w:ascii="Times New Roman" w:hAnsi="Times New Roman" w:cs="Times New Roman"/>
          <w:sz w:val="24"/>
          <w:szCs w:val="24"/>
          <w:vertAlign w:val="superscript"/>
        </w:rPr>
        <w:t>b</w:t>
      </w:r>
      <w:r w:rsidR="00BB6F10">
        <w:rPr>
          <w:rFonts w:ascii="Times New Roman" w:hAnsi="Times New Roman" w:cs="Times New Roman"/>
          <w:sz w:val="24"/>
          <w:szCs w:val="24"/>
        </w:rPr>
        <w:t>.</w:t>
      </w:r>
      <w:r>
        <w:rPr>
          <w:rFonts w:ascii="Times New Roman" w:hAnsi="Times New Roman" w:cs="Times New Roman"/>
          <w:sz w:val="24"/>
          <w:szCs w:val="24"/>
        </w:rPr>
        <w:t xml:space="preserve"> </w:t>
      </w:r>
      <w:r>
        <w:rPr>
          <w:rFonts w:ascii="Times New Roman" w:hAnsi="Times New Roman" w:cs="Times New Roman"/>
          <w:sz w:val="24"/>
          <w:szCs w:val="24"/>
          <w:shd w:val="clear" w:color="auto" w:fill="FFFFFF"/>
        </w:rPr>
        <w:t>Cléo T. G. V. M. T. Pires</w:t>
      </w:r>
      <w:r>
        <w:rPr>
          <w:rFonts w:ascii="Times New Roman" w:hAnsi="Times New Roman" w:cs="Times New Roman"/>
          <w:sz w:val="24"/>
          <w:szCs w:val="24"/>
          <w:shd w:val="clear" w:color="auto" w:fill="FFFFFF"/>
          <w:vertAlign w:val="superscript"/>
        </w:rPr>
        <w:t>a</w:t>
      </w:r>
      <w:r w:rsidR="00BB6F10">
        <w:rPr>
          <w:rFonts w:ascii="Times New Roman" w:eastAsia="Calibri" w:hAnsi="Times New Roman" w:cs="Times New Roman"/>
          <w:sz w:val="24"/>
          <w:szCs w:val="24"/>
        </w:rPr>
        <w:t>.</w:t>
      </w:r>
      <w:r>
        <w:rPr>
          <w:rFonts w:ascii="Times New Roman" w:eastAsia="Calibri" w:hAnsi="Times New Roman" w:cs="Times New Roman"/>
          <w:sz w:val="24"/>
          <w:szCs w:val="24"/>
        </w:rPr>
        <w:t xml:space="preserve"> Luelc S</w:t>
      </w:r>
      <w:r w:rsidR="00F715C2">
        <w:rPr>
          <w:rFonts w:ascii="Times New Roman" w:eastAsia="Calibri" w:hAnsi="Times New Roman" w:cs="Times New Roman"/>
          <w:sz w:val="24"/>
          <w:szCs w:val="24"/>
        </w:rPr>
        <w:t>. Costa</w:t>
      </w:r>
      <w:r>
        <w:rPr>
          <w:rFonts w:ascii="Times New Roman" w:eastAsia="Calibri" w:hAnsi="Times New Roman" w:cs="Times New Roman"/>
          <w:sz w:val="24"/>
          <w:szCs w:val="24"/>
          <w:vertAlign w:val="superscript"/>
        </w:rPr>
        <w:t>a</w:t>
      </w:r>
      <w:r w:rsidR="00BB6F10">
        <w:rPr>
          <w:rFonts w:ascii="Times New Roman" w:eastAsia="Calibri" w:hAnsi="Times New Roman" w:cs="Times New Roman"/>
          <w:sz w:val="24"/>
          <w:szCs w:val="24"/>
          <w:vertAlign w:val="superscript"/>
        </w:rPr>
        <w:t>.</w:t>
      </w:r>
      <w:r w:rsidR="00F715C2">
        <w:rPr>
          <w:rFonts w:ascii="Times New Roman" w:eastAsia="Calibri" w:hAnsi="Times New Roman" w:cs="Times New Roman"/>
          <w:sz w:val="24"/>
          <w:szCs w:val="24"/>
          <w:vertAlign w:val="superscript"/>
        </w:rPr>
        <w:t>d</w:t>
      </w:r>
      <w:r w:rsidR="00BB6F10">
        <w:rPr>
          <w:rFonts w:ascii="Times New Roman" w:eastAsia="Calibri" w:hAnsi="Times New Roman" w:cs="Times New Roman"/>
          <w:sz w:val="24"/>
          <w:szCs w:val="24"/>
        </w:rPr>
        <w:t>.</w:t>
      </w:r>
      <w:r>
        <w:rPr>
          <w:rFonts w:ascii="Times New Roman" w:eastAsia="Calibri" w:hAnsi="Times New Roman" w:cs="Times New Roman"/>
          <w:sz w:val="24"/>
          <w:szCs w:val="24"/>
        </w:rPr>
        <w:t xml:space="preserve"> Jos</w:t>
      </w:r>
      <w:r w:rsidR="003427A3">
        <w:rPr>
          <w:rFonts w:ascii="Times New Roman" w:eastAsia="Calibri" w:hAnsi="Times New Roman" w:cs="Times New Roman"/>
          <w:sz w:val="24"/>
          <w:szCs w:val="24"/>
        </w:rPr>
        <w:t>é</w:t>
      </w:r>
      <w:r>
        <w:rPr>
          <w:rFonts w:ascii="Times New Roman" w:eastAsia="Calibri" w:hAnsi="Times New Roman" w:cs="Times New Roman"/>
          <w:sz w:val="24"/>
          <w:szCs w:val="24"/>
        </w:rPr>
        <w:t xml:space="preserve"> S</w:t>
      </w:r>
      <w:r w:rsidR="003427A3">
        <w:rPr>
          <w:rFonts w:ascii="Times New Roman" w:eastAsia="Calibri" w:hAnsi="Times New Roman" w:cs="Times New Roman"/>
          <w:sz w:val="24"/>
          <w:szCs w:val="24"/>
        </w:rPr>
        <w:t>olla-</w:t>
      </w:r>
      <w:r>
        <w:rPr>
          <w:rFonts w:ascii="Times New Roman" w:eastAsia="Calibri" w:hAnsi="Times New Roman" w:cs="Times New Roman"/>
          <w:sz w:val="24"/>
          <w:szCs w:val="24"/>
        </w:rPr>
        <w:t xml:space="preserve"> Gull</w:t>
      </w:r>
      <w:r w:rsidR="003427A3">
        <w:rPr>
          <w:rFonts w:ascii="Times New Roman" w:eastAsia="Calibri" w:hAnsi="Times New Roman" w:cs="Times New Roman"/>
          <w:sz w:val="24"/>
          <w:szCs w:val="24"/>
        </w:rPr>
        <w:t>ó</w:t>
      </w:r>
      <w:r>
        <w:rPr>
          <w:rFonts w:ascii="Times New Roman" w:eastAsia="Calibri" w:hAnsi="Times New Roman" w:cs="Times New Roman"/>
          <w:sz w:val="24"/>
          <w:szCs w:val="24"/>
        </w:rPr>
        <w:t>n</w:t>
      </w:r>
      <w:r>
        <w:rPr>
          <w:rFonts w:ascii="Times New Roman" w:eastAsia="Calibri" w:hAnsi="Times New Roman" w:cs="Times New Roman"/>
          <w:sz w:val="24"/>
          <w:szCs w:val="24"/>
          <w:vertAlign w:val="superscript"/>
        </w:rPr>
        <w:t>c</w:t>
      </w:r>
      <w:r w:rsidR="00BB6F10">
        <w:rPr>
          <w:rFonts w:ascii="Times New Roman" w:eastAsia="Calibri" w:hAnsi="Times New Roman" w:cs="Times New Roman"/>
          <w:sz w:val="24"/>
          <w:szCs w:val="24"/>
        </w:rPr>
        <w:t>.</w:t>
      </w:r>
      <w:r>
        <w:rPr>
          <w:rFonts w:ascii="Times New Roman" w:eastAsia="Calibri" w:hAnsi="Times New Roman" w:cs="Times New Roman"/>
          <w:sz w:val="24"/>
          <w:szCs w:val="24"/>
        </w:rPr>
        <w:t xml:space="preserve"> </w:t>
      </w:r>
      <w:r w:rsidRPr="00BB6F10">
        <w:rPr>
          <w:rFonts w:ascii="Times New Roman" w:eastAsia="Calibri" w:hAnsi="Times New Roman" w:cs="Times New Roman"/>
          <w:sz w:val="24"/>
          <w:szCs w:val="24"/>
          <w:lang w:val="en-US"/>
        </w:rPr>
        <w:t>Pablo S. Fernández</w:t>
      </w:r>
      <w:r w:rsidRPr="00BB6F10">
        <w:rPr>
          <w:rFonts w:ascii="Times New Roman" w:eastAsia="Calibri" w:hAnsi="Times New Roman" w:cs="Times New Roman"/>
          <w:sz w:val="24"/>
          <w:szCs w:val="24"/>
          <w:vertAlign w:val="superscript"/>
          <w:lang w:val="en-US"/>
        </w:rPr>
        <w:t>a</w:t>
      </w:r>
      <w:r w:rsidR="00BB6F10" w:rsidRPr="00BB6F10">
        <w:rPr>
          <w:rFonts w:ascii="Times New Roman" w:eastAsia="Calibri" w:hAnsi="Times New Roman" w:cs="Times New Roman"/>
          <w:sz w:val="24"/>
          <w:szCs w:val="24"/>
          <w:vertAlign w:val="superscript"/>
          <w:lang w:val="en-US"/>
        </w:rPr>
        <w:t>.</w:t>
      </w:r>
      <w:r w:rsidRPr="00BB6F10">
        <w:rPr>
          <w:rFonts w:ascii="Times New Roman" w:eastAsia="Calibri" w:hAnsi="Times New Roman" w:cs="Times New Roman"/>
          <w:sz w:val="24"/>
          <w:szCs w:val="24"/>
          <w:vertAlign w:val="superscript"/>
          <w:lang w:val="en-US"/>
        </w:rPr>
        <w:t>d</w:t>
      </w:r>
      <w:r w:rsidRPr="00BB6F10">
        <w:rPr>
          <w:rFonts w:ascii="Times New Roman" w:eastAsia="Calibri" w:hAnsi="Times New Roman" w:cs="Times New Roman"/>
          <w:sz w:val="24"/>
          <w:szCs w:val="24"/>
          <w:lang w:val="en-US"/>
        </w:rPr>
        <w:t>.</w:t>
      </w:r>
    </w:p>
    <w:p w14:paraId="61668B37" w14:textId="77777777" w:rsidR="00E74F04" w:rsidRPr="00BB6F10" w:rsidRDefault="00E74F04" w:rsidP="00E74F04">
      <w:pPr>
        <w:spacing w:after="22" w:line="480" w:lineRule="auto"/>
        <w:ind w:left="-3" w:firstLine="3"/>
        <w:rPr>
          <w:rFonts w:ascii="Times New Roman" w:eastAsia="Times New Roman" w:hAnsi="Times New Roman" w:cs="Times New Roman"/>
          <w:sz w:val="24"/>
          <w:szCs w:val="24"/>
          <w:vertAlign w:val="superscript"/>
          <w:lang w:val="en-US"/>
        </w:rPr>
      </w:pPr>
    </w:p>
    <w:p w14:paraId="35F7B385" w14:textId="772792C7" w:rsidR="00E74F04" w:rsidRDefault="00E74F04" w:rsidP="00E74F04">
      <w:pPr>
        <w:spacing w:after="22" w:line="480" w:lineRule="auto"/>
        <w:ind w:left="-3" w:firstLine="3"/>
        <w:jc w:val="center"/>
        <w:rPr>
          <w:rFonts w:ascii="Times New Roman" w:eastAsia="Times New Roman" w:hAnsi="Times New Roman" w:cs="Times New Roman"/>
          <w:sz w:val="24"/>
          <w:szCs w:val="24"/>
          <w:highlight w:val="white"/>
          <w:lang w:val="en-US"/>
        </w:rPr>
      </w:pPr>
      <w:proofErr w:type="gramStart"/>
      <w:r>
        <w:rPr>
          <w:rFonts w:ascii="Times New Roman" w:eastAsia="Times New Roman" w:hAnsi="Times New Roman" w:cs="Times New Roman"/>
          <w:sz w:val="24"/>
          <w:szCs w:val="24"/>
          <w:vertAlign w:val="superscript"/>
          <w:lang w:val="en-US"/>
        </w:rPr>
        <w:t>a</w:t>
      </w:r>
      <w:proofErr w:type="gramEnd"/>
      <w:r>
        <w:rPr>
          <w:rFonts w:ascii="Times New Roman" w:eastAsia="Times New Roman" w:hAnsi="Times New Roman" w:cs="Times New Roman"/>
          <w:sz w:val="24"/>
          <w:szCs w:val="24"/>
          <w:lang w:val="en-US"/>
        </w:rPr>
        <w:t xml:space="preserve"> Institute of Chemistry</w:t>
      </w:r>
      <w:r w:rsidR="00BB6F10">
        <w:rPr>
          <w:rFonts w:ascii="Times New Roman" w:eastAsia="Times New Roman" w:hAnsi="Times New Roman" w:cs="Times New Roman"/>
          <w:sz w:val="24"/>
          <w:szCs w:val="24"/>
          <w:lang w:val="en-US"/>
        </w:rPr>
        <w:t>.</w:t>
      </w:r>
      <w:r>
        <w:rPr>
          <w:rFonts w:ascii="Times New Roman" w:eastAsia="Times New Roman" w:hAnsi="Times New Roman" w:cs="Times New Roman"/>
          <w:sz w:val="24"/>
          <w:szCs w:val="24"/>
          <w:lang w:val="en-US"/>
        </w:rPr>
        <w:t xml:space="preserve"> States University of Campinas (UNICAMP)</w:t>
      </w:r>
      <w:r w:rsidR="00BB6F10">
        <w:rPr>
          <w:rFonts w:ascii="Times New Roman" w:eastAsia="Times New Roman" w:hAnsi="Times New Roman" w:cs="Times New Roman"/>
          <w:sz w:val="24"/>
          <w:szCs w:val="24"/>
          <w:highlight w:val="white"/>
          <w:lang w:val="en-US"/>
        </w:rPr>
        <w:t>.</w:t>
      </w:r>
      <w:r>
        <w:rPr>
          <w:rFonts w:ascii="Times New Roman" w:eastAsia="Times New Roman" w:hAnsi="Times New Roman" w:cs="Times New Roman"/>
          <w:sz w:val="24"/>
          <w:szCs w:val="24"/>
          <w:highlight w:val="white"/>
          <w:lang w:val="en-US"/>
        </w:rPr>
        <w:t xml:space="preserve"> Campinas-SP</w:t>
      </w:r>
      <w:r w:rsidR="00BB6F10">
        <w:rPr>
          <w:rFonts w:ascii="Times New Roman" w:eastAsia="Times New Roman" w:hAnsi="Times New Roman" w:cs="Times New Roman"/>
          <w:sz w:val="24"/>
          <w:szCs w:val="24"/>
          <w:highlight w:val="white"/>
          <w:lang w:val="en-US"/>
        </w:rPr>
        <w:t>.</w:t>
      </w:r>
      <w:r>
        <w:rPr>
          <w:rFonts w:ascii="Times New Roman" w:eastAsia="Times New Roman" w:hAnsi="Times New Roman" w:cs="Times New Roman"/>
          <w:sz w:val="24"/>
          <w:szCs w:val="24"/>
          <w:highlight w:val="white"/>
          <w:lang w:val="en-US"/>
        </w:rPr>
        <w:t xml:space="preserve"> 13083-970</w:t>
      </w:r>
      <w:r w:rsidR="00BB6F10">
        <w:rPr>
          <w:rFonts w:ascii="Times New Roman" w:eastAsia="Times New Roman" w:hAnsi="Times New Roman" w:cs="Times New Roman"/>
          <w:sz w:val="24"/>
          <w:szCs w:val="24"/>
          <w:highlight w:val="white"/>
          <w:lang w:val="en-US"/>
        </w:rPr>
        <w:t>.</w:t>
      </w:r>
      <w:r>
        <w:rPr>
          <w:rFonts w:ascii="Times New Roman" w:eastAsia="Times New Roman" w:hAnsi="Times New Roman" w:cs="Times New Roman"/>
          <w:sz w:val="24"/>
          <w:szCs w:val="24"/>
          <w:highlight w:val="white"/>
          <w:lang w:val="en-US"/>
        </w:rPr>
        <w:t xml:space="preserve"> Brazil.</w:t>
      </w:r>
    </w:p>
    <w:p w14:paraId="7AAEB66D" w14:textId="5A63ADBE" w:rsidR="00E74F04" w:rsidRDefault="00E74F04" w:rsidP="00E74F04">
      <w:pPr>
        <w:spacing w:after="22" w:line="480" w:lineRule="auto"/>
        <w:ind w:left="-3" w:firstLine="3"/>
        <w:jc w:val="center"/>
        <w:rPr>
          <w:rFonts w:ascii="Times New Roman" w:eastAsia="Times New Roman" w:hAnsi="Times New Roman" w:cs="Times New Roman"/>
          <w:sz w:val="24"/>
          <w:szCs w:val="24"/>
          <w:highlight w:val="white"/>
          <w:lang w:val="en-US"/>
        </w:rPr>
      </w:pPr>
      <w:r>
        <w:rPr>
          <w:rFonts w:ascii="Times New Roman" w:eastAsia="Times New Roman" w:hAnsi="Times New Roman" w:cs="Times New Roman"/>
          <w:sz w:val="24"/>
          <w:szCs w:val="24"/>
          <w:highlight w:val="white"/>
          <w:vertAlign w:val="superscript"/>
          <w:lang w:val="en-US"/>
        </w:rPr>
        <w:t>b</w:t>
      </w:r>
      <w:r>
        <w:rPr>
          <w:rFonts w:ascii="Times New Roman" w:eastAsia="Times New Roman" w:hAnsi="Times New Roman" w:cs="Times New Roman"/>
          <w:sz w:val="24"/>
          <w:szCs w:val="24"/>
          <w:highlight w:val="white"/>
          <w:lang w:val="en-US"/>
        </w:rPr>
        <w:t xml:space="preserve"> </w:t>
      </w:r>
      <w:r>
        <w:rPr>
          <w:rFonts w:ascii="Times New Roman" w:eastAsia="Times New Roman" w:hAnsi="Times New Roman" w:cs="Times New Roman"/>
          <w:sz w:val="24"/>
          <w:szCs w:val="24"/>
          <w:lang w:val="en-US"/>
        </w:rPr>
        <w:t>Institute of Chemistry</w:t>
      </w:r>
      <w:r w:rsidR="00BB6F10">
        <w:rPr>
          <w:rFonts w:ascii="Times New Roman" w:eastAsia="Times New Roman" w:hAnsi="Times New Roman" w:cs="Times New Roman"/>
          <w:sz w:val="24"/>
          <w:szCs w:val="24"/>
          <w:highlight w:val="white"/>
          <w:lang w:val="en-US"/>
        </w:rPr>
        <w:t>.</w:t>
      </w:r>
      <w:r>
        <w:rPr>
          <w:rFonts w:ascii="Times New Roman" w:eastAsia="Times New Roman" w:hAnsi="Times New Roman" w:cs="Times New Roman"/>
          <w:sz w:val="24"/>
          <w:szCs w:val="24"/>
          <w:highlight w:val="white"/>
          <w:lang w:val="en-US"/>
        </w:rPr>
        <w:t xml:space="preserve"> Federal University of Mato Grosso do Sul (UFMS)</w:t>
      </w:r>
      <w:r w:rsidR="00BB6F10">
        <w:rPr>
          <w:rFonts w:ascii="Times New Roman" w:eastAsia="Times New Roman" w:hAnsi="Times New Roman" w:cs="Times New Roman"/>
          <w:sz w:val="24"/>
          <w:szCs w:val="24"/>
          <w:highlight w:val="white"/>
          <w:lang w:val="en-US"/>
        </w:rPr>
        <w:t>.</w:t>
      </w:r>
      <w:r>
        <w:rPr>
          <w:rFonts w:ascii="Times New Roman" w:eastAsia="Times New Roman" w:hAnsi="Times New Roman" w:cs="Times New Roman"/>
          <w:sz w:val="24"/>
          <w:szCs w:val="24"/>
          <w:highlight w:val="white"/>
          <w:lang w:val="en-US"/>
        </w:rPr>
        <w:t xml:space="preserve"> Campo Grande-MS</w:t>
      </w:r>
      <w:r w:rsidR="00BB6F10">
        <w:rPr>
          <w:rFonts w:ascii="Times New Roman" w:eastAsia="Times New Roman" w:hAnsi="Times New Roman" w:cs="Times New Roman"/>
          <w:sz w:val="24"/>
          <w:szCs w:val="24"/>
          <w:highlight w:val="white"/>
          <w:lang w:val="en-US"/>
        </w:rPr>
        <w:t>.</w:t>
      </w:r>
      <w:r>
        <w:rPr>
          <w:rFonts w:ascii="Times New Roman" w:eastAsia="Times New Roman" w:hAnsi="Times New Roman" w:cs="Times New Roman"/>
          <w:sz w:val="24"/>
          <w:szCs w:val="24"/>
          <w:highlight w:val="white"/>
          <w:lang w:val="en-US"/>
        </w:rPr>
        <w:t xml:space="preserve"> 79074-460</w:t>
      </w:r>
      <w:r w:rsidR="00BB6F10">
        <w:rPr>
          <w:rFonts w:ascii="Times New Roman" w:eastAsia="Times New Roman" w:hAnsi="Times New Roman" w:cs="Times New Roman"/>
          <w:sz w:val="24"/>
          <w:szCs w:val="24"/>
          <w:highlight w:val="white"/>
          <w:lang w:val="en-US"/>
        </w:rPr>
        <w:t>.</w:t>
      </w:r>
      <w:r>
        <w:rPr>
          <w:rFonts w:ascii="Times New Roman" w:eastAsia="Times New Roman" w:hAnsi="Times New Roman" w:cs="Times New Roman"/>
          <w:sz w:val="24"/>
          <w:szCs w:val="24"/>
          <w:highlight w:val="white"/>
          <w:lang w:val="en-US"/>
        </w:rPr>
        <w:t xml:space="preserve"> Brazil</w:t>
      </w:r>
    </w:p>
    <w:p w14:paraId="1B996DE2" w14:textId="66CCDB40" w:rsidR="00E74F04" w:rsidRDefault="00E74F04" w:rsidP="00E74F04">
      <w:pPr>
        <w:spacing w:after="22" w:line="480" w:lineRule="auto"/>
        <w:ind w:left="-3" w:firstLine="3"/>
        <w:jc w:val="center"/>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highlight w:val="white"/>
          <w:vertAlign w:val="superscript"/>
          <w:lang w:val="en-US"/>
        </w:rPr>
        <w:t>c</w:t>
      </w:r>
      <w:r>
        <w:rPr>
          <w:rFonts w:ascii="Times New Roman" w:eastAsia="Times New Roman" w:hAnsi="Times New Roman" w:cs="Times New Roman"/>
          <w:sz w:val="24"/>
          <w:szCs w:val="24"/>
          <w:highlight w:val="white"/>
          <w:lang w:val="en-US"/>
        </w:rPr>
        <w:t xml:space="preserve"> </w:t>
      </w:r>
      <w:r>
        <w:rPr>
          <w:rFonts w:ascii="Times New Roman" w:eastAsia="Times New Roman" w:hAnsi="Times New Roman" w:cs="Times New Roman"/>
          <w:sz w:val="24"/>
          <w:szCs w:val="24"/>
          <w:lang w:val="en-US"/>
        </w:rPr>
        <w:t>Institute of Electrochemistry</w:t>
      </w:r>
      <w:r w:rsidR="00BB6F10">
        <w:rPr>
          <w:rFonts w:ascii="Times New Roman" w:eastAsia="Times New Roman" w:hAnsi="Times New Roman" w:cs="Times New Roman"/>
          <w:sz w:val="24"/>
          <w:szCs w:val="24"/>
          <w:lang w:val="en-US"/>
        </w:rPr>
        <w:t>.</w:t>
      </w:r>
      <w:r>
        <w:rPr>
          <w:rFonts w:ascii="Times New Roman" w:eastAsia="Times New Roman" w:hAnsi="Times New Roman" w:cs="Times New Roman"/>
          <w:sz w:val="24"/>
          <w:szCs w:val="24"/>
          <w:lang w:val="en-US"/>
        </w:rPr>
        <w:t xml:space="preserve"> University of Alicante</w:t>
      </w:r>
      <w:r w:rsidR="00BB6F10">
        <w:rPr>
          <w:rFonts w:ascii="Times New Roman" w:eastAsia="Times New Roman" w:hAnsi="Times New Roman" w:cs="Times New Roman"/>
          <w:sz w:val="24"/>
          <w:szCs w:val="24"/>
          <w:lang w:val="en-US"/>
        </w:rPr>
        <w:t>.</w:t>
      </w:r>
      <w:r>
        <w:rPr>
          <w:rFonts w:ascii="Times New Roman" w:eastAsia="Times New Roman" w:hAnsi="Times New Roman" w:cs="Times New Roman"/>
          <w:sz w:val="24"/>
          <w:szCs w:val="24"/>
          <w:lang w:val="en-US"/>
        </w:rPr>
        <w:t xml:space="preserve"> </w:t>
      </w:r>
      <w:proofErr w:type="spellStart"/>
      <w:r>
        <w:rPr>
          <w:rFonts w:ascii="Times New Roman" w:eastAsia="Times New Roman" w:hAnsi="Times New Roman" w:cs="Times New Roman"/>
          <w:sz w:val="24"/>
          <w:szCs w:val="24"/>
          <w:lang w:val="en-US"/>
        </w:rPr>
        <w:t>Apdo</w:t>
      </w:r>
      <w:proofErr w:type="spellEnd"/>
      <w:r>
        <w:rPr>
          <w:rFonts w:ascii="Times New Roman" w:eastAsia="Times New Roman" w:hAnsi="Times New Roman" w:cs="Times New Roman"/>
          <w:sz w:val="24"/>
          <w:szCs w:val="24"/>
          <w:lang w:val="en-US"/>
        </w:rPr>
        <w:t>. 99</w:t>
      </w:r>
      <w:r w:rsidR="00BB6F10">
        <w:rPr>
          <w:rFonts w:ascii="Times New Roman" w:eastAsia="Times New Roman" w:hAnsi="Times New Roman" w:cs="Times New Roman"/>
          <w:sz w:val="24"/>
          <w:szCs w:val="24"/>
          <w:lang w:val="en-US"/>
        </w:rPr>
        <w:t>.</w:t>
      </w:r>
      <w:r>
        <w:rPr>
          <w:rFonts w:ascii="Times New Roman" w:eastAsia="Times New Roman" w:hAnsi="Times New Roman" w:cs="Times New Roman"/>
          <w:sz w:val="24"/>
          <w:szCs w:val="24"/>
          <w:lang w:val="en-US"/>
        </w:rPr>
        <w:t xml:space="preserve"> E-03080 Alicante</w:t>
      </w:r>
      <w:r w:rsidR="00BB6F10">
        <w:rPr>
          <w:rFonts w:ascii="Times New Roman" w:eastAsia="Times New Roman" w:hAnsi="Times New Roman" w:cs="Times New Roman"/>
          <w:sz w:val="24"/>
          <w:szCs w:val="24"/>
          <w:lang w:val="en-US"/>
        </w:rPr>
        <w:t>.</w:t>
      </w:r>
      <w:r>
        <w:rPr>
          <w:rFonts w:ascii="Times New Roman" w:eastAsia="Times New Roman" w:hAnsi="Times New Roman" w:cs="Times New Roman"/>
          <w:sz w:val="24"/>
          <w:szCs w:val="24"/>
          <w:lang w:val="en-US"/>
        </w:rPr>
        <w:t xml:space="preserve"> Spain</w:t>
      </w:r>
    </w:p>
    <w:p w14:paraId="68193B5C" w14:textId="621ECB2F" w:rsidR="00E74F04" w:rsidRPr="00A42173" w:rsidRDefault="00E74F04" w:rsidP="00E74F04">
      <w:pPr>
        <w:spacing w:after="22" w:line="480" w:lineRule="auto"/>
        <w:ind w:left="-3" w:firstLine="3"/>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vertAlign w:val="superscript"/>
          <w:lang w:val="en-US"/>
        </w:rPr>
        <w:t xml:space="preserve">d </w:t>
      </w:r>
      <w:r>
        <w:rPr>
          <w:rFonts w:ascii="Times New Roman" w:eastAsia="Times New Roman" w:hAnsi="Times New Roman" w:cs="Times New Roman"/>
          <w:sz w:val="24"/>
          <w:szCs w:val="24"/>
          <w:lang w:val="en-US"/>
        </w:rPr>
        <w:t>Center for Innovation on New Energies (CINE)</w:t>
      </w:r>
      <w:r w:rsidR="00BB6F10">
        <w:rPr>
          <w:rFonts w:ascii="Times New Roman" w:eastAsia="Times New Roman" w:hAnsi="Times New Roman" w:cs="Times New Roman"/>
          <w:sz w:val="24"/>
          <w:szCs w:val="24"/>
          <w:lang w:val="en-US"/>
        </w:rPr>
        <w:t>.</w:t>
      </w:r>
      <w:r>
        <w:rPr>
          <w:rFonts w:ascii="Times New Roman" w:eastAsia="Times New Roman" w:hAnsi="Times New Roman" w:cs="Times New Roman"/>
          <w:sz w:val="24"/>
          <w:szCs w:val="24"/>
          <w:lang w:val="en-US"/>
        </w:rPr>
        <w:t xml:space="preserve"> </w:t>
      </w:r>
      <w:r w:rsidRPr="00A42173">
        <w:rPr>
          <w:rFonts w:ascii="Times New Roman" w:eastAsia="Times New Roman" w:hAnsi="Times New Roman" w:cs="Times New Roman"/>
          <w:sz w:val="24"/>
          <w:szCs w:val="24"/>
          <w:highlight w:val="white"/>
        </w:rPr>
        <w:t>Campinas-SP</w:t>
      </w:r>
      <w:r w:rsidR="00BB6F10" w:rsidRPr="00A42173">
        <w:rPr>
          <w:rFonts w:ascii="Times New Roman" w:eastAsia="Times New Roman" w:hAnsi="Times New Roman" w:cs="Times New Roman"/>
          <w:sz w:val="24"/>
          <w:szCs w:val="24"/>
        </w:rPr>
        <w:t>.</w:t>
      </w:r>
      <w:r w:rsidRPr="00A42173">
        <w:rPr>
          <w:rFonts w:ascii="Times New Roman" w:eastAsia="Times New Roman" w:hAnsi="Times New Roman" w:cs="Times New Roman"/>
          <w:sz w:val="24"/>
          <w:szCs w:val="24"/>
        </w:rPr>
        <w:t xml:space="preserve"> 13083-841</w:t>
      </w:r>
      <w:r w:rsidR="00BB6F10" w:rsidRPr="00A42173">
        <w:rPr>
          <w:rFonts w:ascii="Times New Roman" w:eastAsia="Times New Roman" w:hAnsi="Times New Roman" w:cs="Times New Roman"/>
          <w:sz w:val="24"/>
          <w:szCs w:val="24"/>
        </w:rPr>
        <w:t>.</w:t>
      </w:r>
      <w:r w:rsidRPr="00A42173">
        <w:rPr>
          <w:rFonts w:ascii="Times New Roman" w:eastAsia="Times New Roman" w:hAnsi="Times New Roman" w:cs="Times New Roman"/>
          <w:sz w:val="24"/>
          <w:szCs w:val="24"/>
        </w:rPr>
        <w:t xml:space="preserve"> Brazil</w:t>
      </w:r>
    </w:p>
    <w:p w14:paraId="1809FBB8" w14:textId="34326A9D" w:rsidR="00E364FD" w:rsidRPr="00A42173" w:rsidRDefault="00E364FD" w:rsidP="00B91810">
      <w:pPr>
        <w:spacing w:line="480" w:lineRule="auto"/>
        <w:jc w:val="both"/>
        <w:rPr>
          <w:rFonts w:ascii="Times New Roman" w:eastAsia="Times New Roman" w:hAnsi="Times New Roman" w:cs="Times New Roman"/>
          <w:b/>
          <w:bCs/>
          <w:sz w:val="24"/>
          <w:szCs w:val="24"/>
        </w:rPr>
      </w:pPr>
    </w:p>
    <w:p w14:paraId="291254DF" w14:textId="77777777" w:rsidR="0082673A" w:rsidRPr="00A42173" w:rsidRDefault="0082673A" w:rsidP="00B91810">
      <w:pPr>
        <w:spacing w:line="480" w:lineRule="auto"/>
        <w:jc w:val="both"/>
        <w:rPr>
          <w:rFonts w:ascii="Times New Roman" w:eastAsia="Times New Roman" w:hAnsi="Times New Roman" w:cs="Times New Roman"/>
          <w:b/>
          <w:bCs/>
          <w:sz w:val="24"/>
          <w:szCs w:val="24"/>
        </w:rPr>
      </w:pPr>
      <w:r w:rsidRPr="00A42173">
        <w:rPr>
          <w:rFonts w:ascii="Times New Roman" w:eastAsia="Times New Roman" w:hAnsi="Times New Roman" w:cs="Times New Roman"/>
          <w:b/>
          <w:bCs/>
          <w:sz w:val="24"/>
          <w:szCs w:val="24"/>
        </w:rPr>
        <w:t>ICP results</w:t>
      </w:r>
    </w:p>
    <w:p w14:paraId="66E8D0BE" w14:textId="468159E7" w:rsidR="007A7DDC" w:rsidRDefault="000D2690" w:rsidP="00E870BD">
      <w:pPr>
        <w:spacing w:line="480" w:lineRule="auto"/>
        <w:jc w:val="both"/>
        <w:rPr>
          <w:rFonts w:ascii="Times New Roman" w:eastAsia="Times New Roman" w:hAnsi="Times New Roman" w:cs="Times New Roman"/>
          <w:color w:val="000000" w:themeColor="text1"/>
          <w:sz w:val="24"/>
          <w:szCs w:val="24"/>
          <w:lang w:val="en-US"/>
        </w:rPr>
      </w:pPr>
      <w:r w:rsidRPr="004C2F26">
        <w:rPr>
          <w:rFonts w:ascii="Times New Roman" w:eastAsia="Times New Roman" w:hAnsi="Times New Roman" w:cs="Times New Roman"/>
          <w:color w:val="000000" w:themeColor="text1"/>
          <w:sz w:val="24"/>
          <w:szCs w:val="24"/>
          <w:lang w:val="en-US"/>
        </w:rPr>
        <w:t xml:space="preserve">The composition of </w:t>
      </w:r>
      <w:proofErr w:type="gramStart"/>
      <w:r w:rsidR="00E870BD">
        <w:rPr>
          <w:rFonts w:ascii="Times New Roman" w:eastAsia="Times New Roman" w:hAnsi="Times New Roman" w:cs="Times New Roman"/>
          <w:color w:val="000000" w:themeColor="text1"/>
          <w:sz w:val="24"/>
          <w:szCs w:val="24"/>
          <w:lang w:val="en-US"/>
        </w:rPr>
        <w:t>Pt(</w:t>
      </w:r>
      <w:proofErr w:type="gramEnd"/>
      <w:r w:rsidR="00E870BD">
        <w:rPr>
          <w:rFonts w:ascii="Times New Roman" w:eastAsia="Times New Roman" w:hAnsi="Times New Roman" w:cs="Times New Roman"/>
          <w:color w:val="000000" w:themeColor="text1"/>
          <w:sz w:val="24"/>
          <w:szCs w:val="24"/>
          <w:lang w:val="en-US"/>
        </w:rPr>
        <w:t>1%)Ag/C</w:t>
      </w:r>
      <w:r w:rsidR="00E870BD" w:rsidRPr="004C2F26">
        <w:rPr>
          <w:rFonts w:ascii="Times New Roman" w:eastAsia="Times New Roman" w:hAnsi="Times New Roman" w:cs="Times New Roman"/>
          <w:color w:val="000000" w:themeColor="text1"/>
          <w:sz w:val="24"/>
          <w:szCs w:val="24"/>
          <w:lang w:val="en-US"/>
        </w:rPr>
        <w:t xml:space="preserve"> </w:t>
      </w:r>
      <w:r>
        <w:rPr>
          <w:rFonts w:ascii="Times New Roman" w:eastAsia="Times New Roman" w:hAnsi="Times New Roman" w:cs="Times New Roman"/>
          <w:color w:val="000000" w:themeColor="text1"/>
          <w:sz w:val="24"/>
          <w:szCs w:val="24"/>
          <w:lang w:val="en-US"/>
        </w:rPr>
        <w:t xml:space="preserve">was </w:t>
      </w:r>
      <w:r w:rsidR="0025580D">
        <w:rPr>
          <w:rFonts w:ascii="Times New Roman" w:eastAsia="Times New Roman" w:hAnsi="Times New Roman" w:cs="Times New Roman"/>
          <w:color w:val="000000" w:themeColor="text1"/>
          <w:sz w:val="24"/>
          <w:szCs w:val="24"/>
          <w:lang w:val="en-US"/>
        </w:rPr>
        <w:t>measured</w:t>
      </w:r>
      <w:r>
        <w:rPr>
          <w:rFonts w:ascii="Times New Roman" w:eastAsia="Times New Roman" w:hAnsi="Times New Roman" w:cs="Times New Roman"/>
          <w:color w:val="000000" w:themeColor="text1"/>
          <w:sz w:val="24"/>
          <w:szCs w:val="24"/>
          <w:lang w:val="en-US"/>
        </w:rPr>
        <w:t xml:space="preserve"> using </w:t>
      </w:r>
      <w:r w:rsidRPr="00F41327">
        <w:rPr>
          <w:rFonts w:ascii="Times New Roman" w:eastAsia="Times New Roman" w:hAnsi="Times New Roman" w:cs="Times New Roman"/>
          <w:sz w:val="24"/>
          <w:szCs w:val="24"/>
          <w:lang w:val="en-US"/>
        </w:rPr>
        <w:t>ICP</w:t>
      </w:r>
      <w:r w:rsidRPr="00F41327">
        <w:rPr>
          <w:rFonts w:ascii="Times New Roman" w:hAnsi="Times New Roman" w:cs="Times New Roman"/>
          <w:sz w:val="24"/>
          <w:szCs w:val="24"/>
          <w:shd w:val="clear" w:color="auto" w:fill="FFFFFF"/>
          <w:lang w:val="en-US"/>
        </w:rPr>
        <w:t>-AES (Inductively Coupled Plasma - Atomic Emission Spectrometry)</w:t>
      </w:r>
      <w:r w:rsidRPr="004C2F26">
        <w:rPr>
          <w:rFonts w:ascii="Times New Roman" w:eastAsia="Times New Roman" w:hAnsi="Times New Roman" w:cs="Times New Roman"/>
          <w:color w:val="000000" w:themeColor="text1"/>
          <w:sz w:val="24"/>
          <w:szCs w:val="24"/>
          <w:lang w:val="en-US"/>
        </w:rPr>
        <w:t>. ICP</w:t>
      </w:r>
      <w:r w:rsidR="0021075C">
        <w:rPr>
          <w:rFonts w:ascii="Times New Roman" w:eastAsia="Times New Roman" w:hAnsi="Times New Roman" w:cs="Times New Roman"/>
          <w:color w:val="000000" w:themeColor="text1"/>
          <w:sz w:val="24"/>
          <w:szCs w:val="24"/>
          <w:lang w:val="en-US"/>
        </w:rPr>
        <w:t xml:space="preserve"> </w:t>
      </w:r>
      <w:r w:rsidRPr="004C2F26">
        <w:rPr>
          <w:rFonts w:ascii="Times New Roman" w:eastAsia="Times New Roman" w:hAnsi="Times New Roman" w:cs="Times New Roman"/>
          <w:color w:val="000000" w:themeColor="text1"/>
          <w:sz w:val="24"/>
          <w:szCs w:val="24"/>
          <w:lang w:val="en-US"/>
        </w:rPr>
        <w:t>results</w:t>
      </w:r>
      <w:r>
        <w:rPr>
          <w:rFonts w:ascii="Times New Roman" w:eastAsia="Times New Roman" w:hAnsi="Times New Roman" w:cs="Times New Roman"/>
          <w:color w:val="000000" w:themeColor="text1"/>
          <w:sz w:val="24"/>
          <w:szCs w:val="24"/>
          <w:lang w:val="en-US"/>
        </w:rPr>
        <w:t xml:space="preserve"> </w:t>
      </w:r>
      <w:r w:rsidRPr="00CC21EA">
        <w:rPr>
          <w:rFonts w:ascii="Times New Roman" w:eastAsia="Times New Roman" w:hAnsi="Times New Roman" w:cs="Times New Roman"/>
          <w:color w:val="000000" w:themeColor="text1"/>
          <w:sz w:val="24"/>
          <w:szCs w:val="24"/>
          <w:lang w:val="en-US"/>
        </w:rPr>
        <w:t xml:space="preserve">shown </w:t>
      </w:r>
      <w:r w:rsidR="00E870BD">
        <w:rPr>
          <w:rFonts w:ascii="Times New Roman" w:eastAsia="Times New Roman" w:hAnsi="Times New Roman" w:cs="Times New Roman"/>
          <w:color w:val="000000" w:themeColor="text1"/>
          <w:sz w:val="24"/>
          <w:szCs w:val="24"/>
          <w:lang w:val="en-US"/>
        </w:rPr>
        <w:t>below</w:t>
      </w:r>
      <w:r>
        <w:rPr>
          <w:rFonts w:ascii="Times New Roman" w:eastAsia="Times New Roman" w:hAnsi="Times New Roman" w:cs="Times New Roman"/>
          <w:color w:val="000000" w:themeColor="text1"/>
          <w:sz w:val="24"/>
          <w:szCs w:val="24"/>
          <w:lang w:val="en-US"/>
        </w:rPr>
        <w:t xml:space="preserve"> </w:t>
      </w:r>
      <w:r w:rsidRPr="004C2F26">
        <w:rPr>
          <w:rFonts w:ascii="Times New Roman" w:eastAsia="Times New Roman" w:hAnsi="Times New Roman" w:cs="Times New Roman"/>
          <w:color w:val="000000" w:themeColor="text1"/>
          <w:sz w:val="24"/>
          <w:szCs w:val="24"/>
          <w:lang w:val="en-US"/>
        </w:rPr>
        <w:t xml:space="preserve">indicate that the </w:t>
      </w:r>
      <w:r>
        <w:rPr>
          <w:rFonts w:ascii="Times New Roman" w:eastAsia="Times New Roman" w:hAnsi="Times New Roman" w:cs="Times New Roman"/>
          <w:color w:val="000000" w:themeColor="text1"/>
          <w:sz w:val="24"/>
          <w:szCs w:val="24"/>
          <w:lang w:val="en-US"/>
        </w:rPr>
        <w:t>Pt/Ag</w:t>
      </w:r>
      <w:r w:rsidRPr="004C2F26">
        <w:rPr>
          <w:rFonts w:ascii="Times New Roman" w:eastAsia="Times New Roman" w:hAnsi="Times New Roman" w:cs="Times New Roman"/>
          <w:color w:val="000000" w:themeColor="text1"/>
          <w:sz w:val="24"/>
          <w:szCs w:val="24"/>
          <w:lang w:val="en-US"/>
        </w:rPr>
        <w:t xml:space="preserve"> atomic ratio of the </w:t>
      </w:r>
      <w:proofErr w:type="gramStart"/>
      <w:r>
        <w:rPr>
          <w:rFonts w:ascii="Times New Roman" w:eastAsia="Times New Roman" w:hAnsi="Times New Roman" w:cs="Times New Roman"/>
          <w:color w:val="000000" w:themeColor="text1"/>
          <w:sz w:val="24"/>
          <w:szCs w:val="24"/>
          <w:lang w:val="en-US"/>
        </w:rPr>
        <w:t>Pt(</w:t>
      </w:r>
      <w:proofErr w:type="gramEnd"/>
      <w:r>
        <w:rPr>
          <w:rFonts w:ascii="Times New Roman" w:eastAsia="Times New Roman" w:hAnsi="Times New Roman" w:cs="Times New Roman"/>
          <w:color w:val="000000" w:themeColor="text1"/>
          <w:sz w:val="24"/>
          <w:szCs w:val="24"/>
          <w:lang w:val="en-US"/>
        </w:rPr>
        <w:t>1%)Ag/C</w:t>
      </w:r>
      <w:r w:rsidRPr="004C2F26">
        <w:rPr>
          <w:rFonts w:ascii="Times New Roman" w:eastAsia="Times New Roman" w:hAnsi="Times New Roman" w:cs="Times New Roman"/>
          <w:color w:val="000000" w:themeColor="text1"/>
          <w:sz w:val="24"/>
          <w:szCs w:val="24"/>
          <w:lang w:val="en-US"/>
        </w:rPr>
        <w:t xml:space="preserve"> is 0.</w:t>
      </w:r>
      <w:r>
        <w:rPr>
          <w:rFonts w:ascii="Times New Roman" w:eastAsia="Times New Roman" w:hAnsi="Times New Roman" w:cs="Times New Roman"/>
          <w:color w:val="000000" w:themeColor="text1"/>
          <w:sz w:val="24"/>
          <w:szCs w:val="24"/>
          <w:lang w:val="en-US"/>
        </w:rPr>
        <w:t>0074</w:t>
      </w:r>
      <w:r w:rsidRPr="004C2F26">
        <w:rPr>
          <w:rFonts w:ascii="Times New Roman" w:eastAsia="Times New Roman" w:hAnsi="Times New Roman" w:cs="Times New Roman"/>
          <w:color w:val="000000" w:themeColor="text1"/>
          <w:sz w:val="24"/>
          <w:szCs w:val="24"/>
          <w:lang w:val="en-US"/>
        </w:rPr>
        <w:t>:1.</w:t>
      </w:r>
    </w:p>
    <w:tbl>
      <w:tblPr>
        <w:tblStyle w:val="Tabellasemplice4"/>
        <w:tblW w:w="0" w:type="auto"/>
        <w:tblLook w:val="04A0" w:firstRow="1" w:lastRow="0" w:firstColumn="1" w:lastColumn="0" w:noHBand="0" w:noVBand="1"/>
      </w:tblPr>
      <w:tblGrid>
        <w:gridCol w:w="1980"/>
        <w:gridCol w:w="4819"/>
        <w:gridCol w:w="1695"/>
      </w:tblGrid>
      <w:tr w:rsidR="00E870BD" w14:paraId="71C3081C" w14:textId="77777777" w:rsidTr="0004405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0" w:type="dxa"/>
            <w:shd w:val="clear" w:color="auto" w:fill="auto"/>
          </w:tcPr>
          <w:p w14:paraId="4180AFF2" w14:textId="77777777" w:rsidR="00E870BD" w:rsidRDefault="00E870BD" w:rsidP="0004405D">
            <w:pPr>
              <w:spacing w:line="480" w:lineRule="auto"/>
              <w:jc w:val="center"/>
              <w:rPr>
                <w:rFonts w:ascii="Times New Roman" w:eastAsia="Times New Roman" w:hAnsi="Times New Roman" w:cs="Times New Roman"/>
                <w:color w:val="000000" w:themeColor="text1"/>
                <w:sz w:val="24"/>
                <w:szCs w:val="24"/>
                <w:lang w:val="en-US"/>
              </w:rPr>
            </w:pPr>
            <w:r>
              <w:rPr>
                <w:rFonts w:ascii="Times New Roman" w:eastAsia="Times New Roman" w:hAnsi="Times New Roman" w:cs="Times New Roman"/>
                <w:color w:val="000000" w:themeColor="text1"/>
                <w:sz w:val="24"/>
                <w:szCs w:val="24"/>
                <w:lang w:val="en-US"/>
              </w:rPr>
              <w:t>Metal</w:t>
            </w:r>
          </w:p>
        </w:tc>
        <w:tc>
          <w:tcPr>
            <w:tcW w:w="4819" w:type="dxa"/>
            <w:shd w:val="clear" w:color="auto" w:fill="auto"/>
          </w:tcPr>
          <w:p w14:paraId="00EAAD89" w14:textId="77777777" w:rsidR="00E870BD" w:rsidRPr="004A378E" w:rsidRDefault="00E870BD" w:rsidP="0004405D">
            <w:pPr>
              <w:spacing w:line="48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themeColor="text1"/>
                <w:sz w:val="24"/>
                <w:szCs w:val="24"/>
                <w:lang w:val="en-US"/>
              </w:rPr>
            </w:pPr>
            <w:r w:rsidRPr="004A378E">
              <w:rPr>
                <w:rFonts w:ascii="Times New Roman" w:eastAsia="Times New Roman" w:hAnsi="Times New Roman" w:cs="Times New Roman"/>
                <w:color w:val="000000" w:themeColor="text1"/>
                <w:sz w:val="24"/>
                <w:szCs w:val="24"/>
                <w:lang w:val="en-US"/>
              </w:rPr>
              <w:t>Average</w:t>
            </w:r>
            <w:r>
              <w:rPr>
                <w:rFonts w:ascii="Times New Roman" w:eastAsia="Times New Roman" w:hAnsi="Times New Roman" w:cs="Times New Roman"/>
                <w:b w:val="0"/>
                <w:bCs w:val="0"/>
                <w:color w:val="000000" w:themeColor="text1"/>
                <w:sz w:val="24"/>
                <w:szCs w:val="24"/>
                <w:lang w:val="en-US"/>
              </w:rPr>
              <w:t xml:space="preserve"> mass </w:t>
            </w:r>
            <w:r w:rsidRPr="00E870BD">
              <w:rPr>
                <w:rFonts w:ascii="Times New Roman" w:eastAsia="Times New Roman" w:hAnsi="Times New Roman" w:cs="Times New Roman"/>
                <w:color w:val="000000" w:themeColor="text1"/>
                <w:sz w:val="24"/>
                <w:szCs w:val="24"/>
                <w:lang w:val="en-US"/>
              </w:rPr>
              <w:t>(</w:t>
            </w:r>
            <w:proofErr w:type="spellStart"/>
            <w:r w:rsidRPr="00E870BD">
              <w:rPr>
                <w:rFonts w:ascii="Times New Roman" w:eastAsia="Times New Roman" w:hAnsi="Times New Roman" w:cs="Times New Roman"/>
                <w:color w:val="000000" w:themeColor="text1"/>
                <w:sz w:val="24"/>
                <w:szCs w:val="24"/>
                <w:lang w:val="en-US"/>
              </w:rPr>
              <w:t>μg</w:t>
            </w:r>
            <w:proofErr w:type="spellEnd"/>
            <w:r w:rsidRPr="00E870BD">
              <w:rPr>
                <w:rFonts w:ascii="Times New Roman" w:eastAsia="Times New Roman" w:hAnsi="Times New Roman" w:cs="Times New Roman"/>
                <w:color w:val="000000" w:themeColor="text1"/>
                <w:sz w:val="24"/>
                <w:szCs w:val="24"/>
                <w:lang w:val="en-US"/>
              </w:rPr>
              <w:t>)</w:t>
            </w:r>
          </w:p>
        </w:tc>
        <w:tc>
          <w:tcPr>
            <w:tcW w:w="1695" w:type="dxa"/>
            <w:shd w:val="clear" w:color="auto" w:fill="auto"/>
          </w:tcPr>
          <w:p w14:paraId="46101359" w14:textId="77777777" w:rsidR="00E870BD" w:rsidRPr="004A378E" w:rsidRDefault="00E870BD" w:rsidP="0004405D">
            <w:pPr>
              <w:spacing w:line="48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themeColor="text1"/>
                <w:sz w:val="24"/>
                <w:szCs w:val="24"/>
                <w:lang w:val="en-US"/>
              </w:rPr>
            </w:pPr>
            <w:r w:rsidRPr="004A378E">
              <w:rPr>
                <w:rFonts w:ascii="Times New Roman" w:eastAsia="Times New Roman" w:hAnsi="Times New Roman" w:cs="Times New Roman"/>
                <w:color w:val="000000" w:themeColor="text1"/>
                <w:sz w:val="24"/>
                <w:szCs w:val="24"/>
                <w:lang w:val="en-US"/>
              </w:rPr>
              <w:t>Deviation</w:t>
            </w:r>
          </w:p>
        </w:tc>
      </w:tr>
      <w:tr w:rsidR="00E870BD" w14:paraId="3B4C9742" w14:textId="77777777" w:rsidTr="0004405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0" w:type="dxa"/>
            <w:shd w:val="clear" w:color="auto" w:fill="auto"/>
          </w:tcPr>
          <w:p w14:paraId="621B0A1D" w14:textId="77777777" w:rsidR="00E870BD" w:rsidRDefault="00E870BD" w:rsidP="0004405D">
            <w:pPr>
              <w:spacing w:line="480" w:lineRule="auto"/>
              <w:jc w:val="center"/>
              <w:rPr>
                <w:rFonts w:ascii="Times New Roman" w:eastAsia="Times New Roman" w:hAnsi="Times New Roman" w:cs="Times New Roman"/>
                <w:color w:val="000000" w:themeColor="text1"/>
                <w:sz w:val="24"/>
                <w:szCs w:val="24"/>
                <w:lang w:val="en-US"/>
              </w:rPr>
            </w:pPr>
            <w:r>
              <w:rPr>
                <w:rFonts w:ascii="Times New Roman" w:hAnsi="Times New Roman" w:cs="Times New Roman"/>
                <w:b w:val="0"/>
                <w:bCs w:val="0"/>
                <w:sz w:val="24"/>
                <w:szCs w:val="24"/>
                <w:lang w:val="en-US"/>
              </w:rPr>
              <w:t>Ag</w:t>
            </w:r>
          </w:p>
        </w:tc>
        <w:tc>
          <w:tcPr>
            <w:tcW w:w="4819" w:type="dxa"/>
            <w:shd w:val="clear" w:color="auto" w:fill="auto"/>
          </w:tcPr>
          <w:p w14:paraId="425FE2C3" w14:textId="77777777" w:rsidR="00E870BD" w:rsidRDefault="00E870BD" w:rsidP="0004405D">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lang w:val="en-US"/>
              </w:rPr>
            </w:pPr>
            <w:r>
              <w:rPr>
                <w:rFonts w:ascii="Times New Roman" w:hAnsi="Times New Roman" w:cs="Times New Roman"/>
                <w:sz w:val="24"/>
                <w:szCs w:val="24"/>
                <w:lang w:val="en-US"/>
              </w:rPr>
              <w:t>2.4794</w:t>
            </w:r>
          </w:p>
        </w:tc>
        <w:tc>
          <w:tcPr>
            <w:tcW w:w="1695" w:type="dxa"/>
            <w:shd w:val="clear" w:color="auto" w:fill="auto"/>
          </w:tcPr>
          <w:p w14:paraId="738B1FB7" w14:textId="77777777" w:rsidR="00E870BD" w:rsidRPr="00E870BD" w:rsidRDefault="00E870BD" w:rsidP="0004405D">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Pr>
                <w:rFonts w:ascii="Times New Roman" w:hAnsi="Times New Roman" w:cs="Times New Roman"/>
                <w:sz w:val="24"/>
                <w:szCs w:val="24"/>
                <w:lang w:val="en-US"/>
              </w:rPr>
              <w:t>0.083</w:t>
            </w:r>
          </w:p>
        </w:tc>
      </w:tr>
      <w:tr w:rsidR="00E870BD" w14:paraId="2C79337B" w14:textId="77777777" w:rsidTr="0004405D">
        <w:tc>
          <w:tcPr>
            <w:cnfStyle w:val="001000000000" w:firstRow="0" w:lastRow="0" w:firstColumn="1" w:lastColumn="0" w:oddVBand="0" w:evenVBand="0" w:oddHBand="0" w:evenHBand="0" w:firstRowFirstColumn="0" w:firstRowLastColumn="0" w:lastRowFirstColumn="0" w:lastRowLastColumn="0"/>
            <w:tcW w:w="1980" w:type="dxa"/>
            <w:shd w:val="clear" w:color="auto" w:fill="auto"/>
          </w:tcPr>
          <w:p w14:paraId="0453887C" w14:textId="77777777" w:rsidR="00E870BD" w:rsidRDefault="00E870BD" w:rsidP="0004405D">
            <w:pPr>
              <w:spacing w:line="480" w:lineRule="auto"/>
              <w:jc w:val="center"/>
              <w:rPr>
                <w:rFonts w:ascii="Times New Roman" w:eastAsia="Times New Roman" w:hAnsi="Times New Roman" w:cs="Times New Roman"/>
                <w:color w:val="000000" w:themeColor="text1"/>
                <w:sz w:val="24"/>
                <w:szCs w:val="24"/>
                <w:lang w:val="en-US"/>
              </w:rPr>
            </w:pPr>
            <w:r>
              <w:rPr>
                <w:rFonts w:ascii="Times New Roman" w:hAnsi="Times New Roman" w:cs="Times New Roman"/>
                <w:b w:val="0"/>
                <w:bCs w:val="0"/>
                <w:sz w:val="24"/>
                <w:szCs w:val="24"/>
                <w:lang w:val="en-US"/>
              </w:rPr>
              <w:t>Pt</w:t>
            </w:r>
          </w:p>
        </w:tc>
        <w:tc>
          <w:tcPr>
            <w:tcW w:w="4819" w:type="dxa"/>
            <w:shd w:val="clear" w:color="auto" w:fill="auto"/>
          </w:tcPr>
          <w:p w14:paraId="13A7B7CB" w14:textId="77777777" w:rsidR="00E870BD" w:rsidRDefault="00E870BD" w:rsidP="0004405D">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lang w:val="en-US"/>
              </w:rPr>
            </w:pPr>
            <w:r>
              <w:rPr>
                <w:rFonts w:ascii="Times New Roman" w:hAnsi="Times New Roman" w:cs="Times New Roman"/>
                <w:sz w:val="24"/>
                <w:szCs w:val="24"/>
                <w:lang w:val="en-US"/>
              </w:rPr>
              <w:t>0.0184</w:t>
            </w:r>
          </w:p>
        </w:tc>
        <w:tc>
          <w:tcPr>
            <w:tcW w:w="1695" w:type="dxa"/>
            <w:shd w:val="clear" w:color="auto" w:fill="auto"/>
          </w:tcPr>
          <w:p w14:paraId="2442A9CF" w14:textId="77777777" w:rsidR="00E870BD" w:rsidRDefault="00E870BD" w:rsidP="0004405D">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lang w:val="en-US"/>
              </w:rPr>
            </w:pPr>
            <w:r>
              <w:rPr>
                <w:rFonts w:ascii="Times New Roman" w:hAnsi="Times New Roman" w:cs="Times New Roman"/>
                <w:sz w:val="24"/>
                <w:szCs w:val="24"/>
                <w:lang w:val="en-US"/>
              </w:rPr>
              <w:t>0.00095</w:t>
            </w:r>
          </w:p>
        </w:tc>
      </w:tr>
    </w:tbl>
    <w:p w14:paraId="1D3B9BC1" w14:textId="77777777" w:rsidR="00AB072B" w:rsidRDefault="00AB072B" w:rsidP="00AB072B">
      <w:pPr>
        <w:spacing w:after="0" w:line="480" w:lineRule="auto"/>
        <w:jc w:val="both"/>
        <w:rPr>
          <w:rFonts w:ascii="Times New Roman" w:eastAsia="Times New Roman" w:hAnsi="Times New Roman" w:cs="Times New Roman"/>
          <w:sz w:val="24"/>
          <w:szCs w:val="24"/>
          <w:lang w:val="en-US"/>
        </w:rPr>
      </w:pPr>
      <w:r w:rsidRPr="0021075C">
        <w:rPr>
          <w:rFonts w:ascii="Times New Roman" w:eastAsia="Times New Roman" w:hAnsi="Times New Roman" w:cs="Times New Roman"/>
          <w:sz w:val="24"/>
          <w:szCs w:val="24"/>
          <w:lang w:val="en-US"/>
        </w:rPr>
        <w:t>Platinum content in Pt (1%) Ag / C calculated from ICP data</w:t>
      </w:r>
      <w:r>
        <w:rPr>
          <w:rFonts w:ascii="Times New Roman" w:eastAsia="Times New Roman" w:hAnsi="Times New Roman" w:cs="Times New Roman"/>
          <w:sz w:val="24"/>
          <w:szCs w:val="24"/>
          <w:lang w:val="en-US"/>
        </w:rPr>
        <w:t xml:space="preserve">: </w:t>
      </w:r>
    </w:p>
    <w:p w14:paraId="12D2EBBF" w14:textId="77777777" w:rsidR="00AB072B" w:rsidRDefault="00AB072B" w:rsidP="00AB072B">
      <w:pPr>
        <w:spacing w:after="0" w:line="480" w:lineRule="auto"/>
        <w:jc w:val="both"/>
        <w:rPr>
          <w:rFonts w:ascii="Times New Roman" w:eastAsia="Times New Roman" w:hAnsi="Times New Roman" w:cs="Times New Roman"/>
          <w:sz w:val="24"/>
          <w:szCs w:val="24"/>
          <w:lang w:val="en-US"/>
        </w:rPr>
      </w:pPr>
      <w:proofErr w:type="gramStart"/>
      <w:r w:rsidRPr="00AE2889">
        <w:rPr>
          <w:rFonts w:ascii="Times New Roman" w:eastAsia="Times New Roman" w:hAnsi="Times New Roman" w:cs="Times New Roman"/>
          <w:sz w:val="24"/>
          <w:szCs w:val="24"/>
          <w:lang w:val="en-US"/>
        </w:rPr>
        <w:t>Pt(</w:t>
      </w:r>
      <w:proofErr w:type="gramEnd"/>
      <w:r w:rsidRPr="00AE2889">
        <w:rPr>
          <w:rFonts w:ascii="Times New Roman" w:eastAsia="Times New Roman" w:hAnsi="Times New Roman" w:cs="Times New Roman"/>
          <w:sz w:val="24"/>
          <w:szCs w:val="24"/>
          <w:lang w:val="en-US"/>
        </w:rPr>
        <w:t>%) = 0.0184/(2.4794+0.0184)*100 = 0</w:t>
      </w:r>
      <w:r>
        <w:rPr>
          <w:rFonts w:ascii="Times New Roman" w:eastAsia="Times New Roman" w:hAnsi="Times New Roman" w:cs="Times New Roman"/>
          <w:sz w:val="24"/>
          <w:szCs w:val="24"/>
          <w:lang w:val="en-US"/>
        </w:rPr>
        <w:t>.</w:t>
      </w:r>
      <w:r w:rsidRPr="00AE2889">
        <w:rPr>
          <w:rFonts w:ascii="Times New Roman" w:eastAsia="Times New Roman" w:hAnsi="Times New Roman" w:cs="Times New Roman"/>
          <w:sz w:val="24"/>
          <w:szCs w:val="24"/>
          <w:lang w:val="en-US"/>
        </w:rPr>
        <w:t>74%</w:t>
      </w:r>
    </w:p>
    <w:p w14:paraId="7BE9B1A8" w14:textId="29176A23" w:rsidR="00C13EFE" w:rsidRDefault="00C13EFE" w:rsidP="00B91810">
      <w:pPr>
        <w:spacing w:after="0" w:line="480" w:lineRule="auto"/>
        <w:jc w:val="both"/>
        <w:rPr>
          <w:rFonts w:ascii="Times New Roman" w:eastAsia="Times New Roman" w:hAnsi="Times New Roman" w:cs="Times New Roman"/>
          <w:b/>
          <w:bCs/>
          <w:sz w:val="24"/>
          <w:szCs w:val="24"/>
          <w:lang w:val="en-US"/>
        </w:rPr>
      </w:pPr>
    </w:p>
    <w:tbl>
      <w:tblPr>
        <w:tblStyle w:val="Grigliatabella"/>
        <w:tblpPr w:leftFromText="180" w:rightFromText="180" w:vertAnchor="text" w:horzAnchor="margin" w:tblpY="615"/>
        <w:tblW w:w="5000" w:type="pct"/>
        <w:tblLook w:val="04A0" w:firstRow="1" w:lastRow="0" w:firstColumn="1" w:lastColumn="0" w:noHBand="0" w:noVBand="1"/>
      </w:tblPr>
      <w:tblGrid>
        <w:gridCol w:w="2523"/>
        <w:gridCol w:w="1590"/>
        <w:gridCol w:w="2728"/>
        <w:gridCol w:w="1653"/>
      </w:tblGrid>
      <w:tr w:rsidR="00AB072B" w:rsidRPr="00AB072B" w14:paraId="327937AE" w14:textId="77777777" w:rsidTr="00834823">
        <w:trPr>
          <w:trHeight w:val="300"/>
        </w:trPr>
        <w:tc>
          <w:tcPr>
            <w:tcW w:w="1485" w:type="pct"/>
            <w:noWrap/>
          </w:tcPr>
          <w:p w14:paraId="4AD7668E" w14:textId="77777777" w:rsidR="00AB072B" w:rsidRPr="00AB072B" w:rsidRDefault="00AB072B" w:rsidP="00834823">
            <w:pPr>
              <w:rPr>
                <w:rFonts w:ascii="Times New Roman" w:eastAsia="Times New Roman" w:hAnsi="Times New Roman" w:cs="Times New Roman"/>
                <w:b/>
                <w:bCs/>
                <w:color w:val="FF0000"/>
                <w:lang w:val="en-US"/>
              </w:rPr>
            </w:pPr>
            <w:r w:rsidRPr="00AB072B">
              <w:rPr>
                <w:rFonts w:ascii="Times New Roman" w:eastAsia="Times New Roman" w:hAnsi="Times New Roman" w:cs="Times New Roman"/>
                <w:b/>
                <w:bCs/>
                <w:color w:val="FF0000"/>
                <w:lang w:val="en-US"/>
              </w:rPr>
              <w:t>Measure 1</w:t>
            </w:r>
          </w:p>
        </w:tc>
        <w:tc>
          <w:tcPr>
            <w:tcW w:w="936" w:type="pct"/>
            <w:noWrap/>
          </w:tcPr>
          <w:p w14:paraId="448643BB" w14:textId="77777777" w:rsidR="00AB072B" w:rsidRPr="00AB072B" w:rsidRDefault="00AB072B" w:rsidP="00834823">
            <w:pPr>
              <w:rPr>
                <w:rFonts w:ascii="Times New Roman" w:eastAsia="Times New Roman" w:hAnsi="Times New Roman" w:cs="Times New Roman"/>
                <w:color w:val="FF0000"/>
                <w:lang w:val="en-US"/>
              </w:rPr>
            </w:pPr>
          </w:p>
        </w:tc>
        <w:tc>
          <w:tcPr>
            <w:tcW w:w="1606" w:type="pct"/>
            <w:noWrap/>
          </w:tcPr>
          <w:p w14:paraId="6DE13738" w14:textId="77777777" w:rsidR="00AB072B" w:rsidRPr="00AB072B" w:rsidRDefault="00AB072B" w:rsidP="00834823">
            <w:pPr>
              <w:rPr>
                <w:rFonts w:ascii="Times New Roman" w:eastAsia="Times New Roman" w:hAnsi="Times New Roman" w:cs="Times New Roman"/>
                <w:color w:val="FF0000"/>
                <w:lang w:val="en-US"/>
              </w:rPr>
            </w:pPr>
          </w:p>
        </w:tc>
        <w:tc>
          <w:tcPr>
            <w:tcW w:w="973" w:type="pct"/>
          </w:tcPr>
          <w:p w14:paraId="74105AD3" w14:textId="77777777" w:rsidR="00AB072B" w:rsidRPr="00AB072B" w:rsidRDefault="00AB072B" w:rsidP="00834823">
            <w:pPr>
              <w:rPr>
                <w:rFonts w:ascii="Times New Roman" w:eastAsia="Times New Roman" w:hAnsi="Times New Roman" w:cs="Times New Roman"/>
                <w:color w:val="FF0000"/>
                <w:lang w:val="en-US"/>
              </w:rPr>
            </w:pPr>
          </w:p>
        </w:tc>
      </w:tr>
      <w:tr w:rsidR="00AB072B" w:rsidRPr="00AB072B" w14:paraId="1BDC7E57" w14:textId="77777777" w:rsidTr="00834823">
        <w:trPr>
          <w:trHeight w:val="300"/>
        </w:trPr>
        <w:tc>
          <w:tcPr>
            <w:tcW w:w="1485" w:type="pct"/>
            <w:noWrap/>
          </w:tcPr>
          <w:p w14:paraId="6F59DEC2" w14:textId="77777777" w:rsidR="00AB072B" w:rsidRPr="00AB072B" w:rsidRDefault="00AB072B" w:rsidP="00834823">
            <w:pPr>
              <w:jc w:val="center"/>
              <w:rPr>
                <w:rFonts w:ascii="Times New Roman" w:eastAsia="Times New Roman" w:hAnsi="Times New Roman" w:cs="Times New Roman"/>
                <w:b/>
                <w:bCs/>
                <w:i/>
                <w:iCs/>
                <w:color w:val="FF0000"/>
                <w:lang w:val="en-US"/>
              </w:rPr>
            </w:pPr>
            <w:r w:rsidRPr="00AB072B">
              <w:rPr>
                <w:rFonts w:ascii="Times New Roman" w:eastAsia="Times New Roman" w:hAnsi="Times New Roman" w:cs="Times New Roman"/>
                <w:b/>
                <w:bCs/>
                <w:i/>
                <w:iCs/>
                <w:color w:val="FF0000"/>
                <w:lang w:val="en-US"/>
              </w:rPr>
              <w:t>Peak</w:t>
            </w:r>
          </w:p>
        </w:tc>
        <w:tc>
          <w:tcPr>
            <w:tcW w:w="936" w:type="pct"/>
            <w:noWrap/>
          </w:tcPr>
          <w:p w14:paraId="65C39C6E" w14:textId="77777777" w:rsidR="00AB072B" w:rsidRPr="00AB072B" w:rsidRDefault="00AB072B" w:rsidP="00834823">
            <w:pPr>
              <w:jc w:val="center"/>
              <w:rPr>
                <w:rFonts w:ascii="Times New Roman" w:eastAsia="Times New Roman" w:hAnsi="Times New Roman" w:cs="Times New Roman"/>
                <w:b/>
                <w:bCs/>
                <w:i/>
                <w:iCs/>
                <w:color w:val="FF0000"/>
                <w:lang w:val="en-US"/>
              </w:rPr>
            </w:pPr>
            <w:r w:rsidRPr="00AB072B">
              <w:rPr>
                <w:rFonts w:ascii="Times New Roman" w:eastAsia="Times New Roman" w:hAnsi="Times New Roman" w:cs="Times New Roman"/>
                <w:b/>
                <w:bCs/>
                <w:i/>
                <w:iCs/>
                <w:color w:val="FF0000"/>
                <w:lang w:val="en-US"/>
              </w:rPr>
              <w:t>BE / eV</w:t>
            </w:r>
          </w:p>
        </w:tc>
        <w:tc>
          <w:tcPr>
            <w:tcW w:w="1606" w:type="pct"/>
            <w:noWrap/>
          </w:tcPr>
          <w:p w14:paraId="1C550DCA" w14:textId="77777777" w:rsidR="00AB072B" w:rsidRPr="00AB072B" w:rsidRDefault="00AB072B" w:rsidP="00834823">
            <w:pPr>
              <w:jc w:val="center"/>
              <w:rPr>
                <w:rFonts w:ascii="Times New Roman" w:eastAsia="Times New Roman" w:hAnsi="Times New Roman" w:cs="Times New Roman"/>
                <w:b/>
                <w:bCs/>
                <w:i/>
                <w:iCs/>
                <w:color w:val="FF0000"/>
                <w:lang w:val="en-US"/>
              </w:rPr>
            </w:pPr>
            <w:r w:rsidRPr="00AB072B">
              <w:rPr>
                <w:rFonts w:ascii="Times New Roman" w:eastAsia="Times New Roman" w:hAnsi="Times New Roman" w:cs="Times New Roman"/>
                <w:b/>
                <w:bCs/>
                <w:i/>
                <w:iCs/>
                <w:color w:val="FF0000"/>
                <w:lang w:val="en-US"/>
              </w:rPr>
              <w:t>%Pt/(</w:t>
            </w:r>
            <w:proofErr w:type="spellStart"/>
            <w:r w:rsidRPr="00AB072B">
              <w:rPr>
                <w:rFonts w:ascii="Times New Roman" w:eastAsia="Times New Roman" w:hAnsi="Times New Roman" w:cs="Times New Roman"/>
                <w:b/>
                <w:bCs/>
                <w:i/>
                <w:iCs/>
                <w:color w:val="FF0000"/>
                <w:lang w:val="en-US"/>
              </w:rPr>
              <w:t>PtO</w:t>
            </w:r>
            <w:r w:rsidRPr="00AB072B">
              <w:rPr>
                <w:rFonts w:ascii="Times New Roman" w:eastAsia="Times New Roman" w:hAnsi="Times New Roman" w:cs="Times New Roman"/>
                <w:b/>
                <w:bCs/>
                <w:i/>
                <w:iCs/>
                <w:color w:val="FF0000"/>
                <w:vertAlign w:val="subscript"/>
                <w:lang w:val="en-US"/>
              </w:rPr>
              <w:t>x</w:t>
            </w:r>
            <w:r w:rsidRPr="00AB072B">
              <w:rPr>
                <w:rFonts w:ascii="Times New Roman" w:eastAsia="Times New Roman" w:hAnsi="Times New Roman" w:cs="Times New Roman"/>
                <w:b/>
                <w:bCs/>
                <w:i/>
                <w:iCs/>
                <w:color w:val="FF0000"/>
                <w:lang w:val="en-US"/>
              </w:rPr>
              <w:t>+Pt</w:t>
            </w:r>
            <w:proofErr w:type="spellEnd"/>
            <w:r w:rsidRPr="00AB072B">
              <w:rPr>
                <w:rFonts w:ascii="Times New Roman" w:eastAsia="Times New Roman" w:hAnsi="Times New Roman" w:cs="Times New Roman"/>
                <w:b/>
                <w:bCs/>
                <w:i/>
                <w:iCs/>
                <w:color w:val="FF0000"/>
                <w:lang w:val="en-US"/>
              </w:rPr>
              <w:t>)</w:t>
            </w:r>
          </w:p>
        </w:tc>
        <w:tc>
          <w:tcPr>
            <w:tcW w:w="973" w:type="pct"/>
          </w:tcPr>
          <w:p w14:paraId="05FED275" w14:textId="77777777" w:rsidR="00AB072B" w:rsidRPr="00AB072B" w:rsidRDefault="00AB072B" w:rsidP="00834823">
            <w:pPr>
              <w:jc w:val="center"/>
              <w:rPr>
                <w:rFonts w:ascii="Times New Roman" w:eastAsia="Times New Roman" w:hAnsi="Times New Roman" w:cs="Times New Roman"/>
                <w:b/>
                <w:bCs/>
                <w:i/>
                <w:iCs/>
                <w:color w:val="FF0000"/>
                <w:lang w:val="en-US"/>
              </w:rPr>
            </w:pPr>
            <w:r w:rsidRPr="00AB072B">
              <w:rPr>
                <w:rFonts w:ascii="Times New Roman" w:eastAsia="Times New Roman" w:hAnsi="Times New Roman" w:cs="Times New Roman"/>
                <w:b/>
                <w:bCs/>
                <w:i/>
                <w:iCs/>
                <w:color w:val="FF0000"/>
                <w:lang w:val="en-US"/>
              </w:rPr>
              <w:t>%Pt/Ag</w:t>
            </w:r>
          </w:p>
        </w:tc>
      </w:tr>
      <w:tr w:rsidR="00AB072B" w:rsidRPr="00AB072B" w14:paraId="7C0CF3AD" w14:textId="77777777" w:rsidTr="00834823">
        <w:trPr>
          <w:trHeight w:val="300"/>
        </w:trPr>
        <w:tc>
          <w:tcPr>
            <w:tcW w:w="1485" w:type="pct"/>
            <w:noWrap/>
          </w:tcPr>
          <w:p w14:paraId="74E78D0B" w14:textId="77777777" w:rsidR="00AB072B" w:rsidRPr="00AB072B" w:rsidRDefault="00AB072B" w:rsidP="00834823">
            <w:pPr>
              <w:jc w:val="center"/>
              <w:rPr>
                <w:rFonts w:ascii="Times New Roman" w:eastAsia="Times New Roman" w:hAnsi="Times New Roman" w:cs="Times New Roman"/>
                <w:color w:val="FF0000"/>
                <w:lang w:val="en-US"/>
              </w:rPr>
            </w:pPr>
            <w:r w:rsidRPr="00AB072B">
              <w:rPr>
                <w:rFonts w:ascii="Times New Roman" w:eastAsia="Times New Roman" w:hAnsi="Times New Roman" w:cs="Times New Roman"/>
                <w:color w:val="FF0000"/>
                <w:lang w:val="en-US"/>
              </w:rPr>
              <w:t>Pt4f</w:t>
            </w:r>
            <w:r w:rsidRPr="00AB072B">
              <w:rPr>
                <w:rFonts w:ascii="Times New Roman" w:eastAsia="Times New Roman" w:hAnsi="Times New Roman" w:cs="Times New Roman"/>
                <w:color w:val="FF0000"/>
                <w:vertAlign w:val="subscript"/>
                <w:lang w:val="en-US"/>
              </w:rPr>
              <w:t>7/2</w:t>
            </w:r>
            <w:r w:rsidRPr="00AB072B">
              <w:rPr>
                <w:rFonts w:ascii="Times New Roman" w:eastAsia="Times New Roman" w:hAnsi="Times New Roman" w:cs="Times New Roman"/>
                <w:color w:val="FF0000"/>
                <w:lang w:val="en-US"/>
              </w:rPr>
              <w:t xml:space="preserve"> (Pt</w:t>
            </w:r>
            <w:r w:rsidRPr="00AB072B">
              <w:rPr>
                <w:rFonts w:ascii="Times New Roman" w:eastAsia="Times New Roman" w:hAnsi="Times New Roman" w:cs="Times New Roman"/>
                <w:color w:val="FF0000"/>
                <w:vertAlign w:val="superscript"/>
                <w:lang w:val="en-US"/>
              </w:rPr>
              <w:t>0</w:t>
            </w:r>
            <w:r w:rsidRPr="00AB072B">
              <w:rPr>
                <w:rFonts w:ascii="Times New Roman" w:eastAsia="Times New Roman" w:hAnsi="Times New Roman" w:cs="Times New Roman"/>
                <w:color w:val="FF0000"/>
                <w:lang w:val="en-US"/>
              </w:rPr>
              <w:t>)</w:t>
            </w:r>
          </w:p>
        </w:tc>
        <w:tc>
          <w:tcPr>
            <w:tcW w:w="936" w:type="pct"/>
            <w:noWrap/>
          </w:tcPr>
          <w:p w14:paraId="721ADD19" w14:textId="77777777" w:rsidR="00AB072B" w:rsidRPr="00AB072B" w:rsidRDefault="00AB072B" w:rsidP="00834823">
            <w:pPr>
              <w:jc w:val="center"/>
              <w:rPr>
                <w:rFonts w:ascii="Times New Roman" w:eastAsia="Times New Roman" w:hAnsi="Times New Roman" w:cs="Times New Roman"/>
                <w:color w:val="FF0000"/>
                <w:lang w:val="en-US"/>
              </w:rPr>
            </w:pPr>
            <w:r w:rsidRPr="00AB072B">
              <w:rPr>
                <w:rFonts w:ascii="Times New Roman" w:eastAsia="Times New Roman" w:hAnsi="Times New Roman" w:cs="Times New Roman"/>
                <w:color w:val="FF0000"/>
                <w:lang w:val="en-US"/>
              </w:rPr>
              <w:t>71.03</w:t>
            </w:r>
          </w:p>
        </w:tc>
        <w:tc>
          <w:tcPr>
            <w:tcW w:w="1606" w:type="pct"/>
            <w:noWrap/>
          </w:tcPr>
          <w:p w14:paraId="0BA0FCE6" w14:textId="77777777" w:rsidR="00AB072B" w:rsidRPr="00AB072B" w:rsidRDefault="00AB072B" w:rsidP="00834823">
            <w:pPr>
              <w:jc w:val="center"/>
              <w:rPr>
                <w:rFonts w:ascii="Times New Roman" w:eastAsia="Times New Roman" w:hAnsi="Times New Roman" w:cs="Times New Roman"/>
                <w:color w:val="FF0000"/>
                <w:lang w:val="en-US"/>
              </w:rPr>
            </w:pPr>
            <w:r w:rsidRPr="00AB072B">
              <w:rPr>
                <w:rFonts w:ascii="Times New Roman" w:eastAsia="Times New Roman" w:hAnsi="Times New Roman" w:cs="Times New Roman"/>
                <w:color w:val="FF0000"/>
                <w:lang w:val="en-US"/>
              </w:rPr>
              <w:t>54</w:t>
            </w:r>
          </w:p>
        </w:tc>
        <w:tc>
          <w:tcPr>
            <w:tcW w:w="973" w:type="pct"/>
          </w:tcPr>
          <w:p w14:paraId="3A12BDED" w14:textId="77777777" w:rsidR="00AB072B" w:rsidRPr="00AB072B" w:rsidRDefault="00AB072B" w:rsidP="00834823">
            <w:pPr>
              <w:jc w:val="center"/>
              <w:rPr>
                <w:rFonts w:ascii="Times New Roman" w:eastAsia="Times New Roman" w:hAnsi="Times New Roman" w:cs="Times New Roman"/>
                <w:color w:val="FF0000"/>
                <w:lang w:val="en-US"/>
              </w:rPr>
            </w:pPr>
            <w:r w:rsidRPr="00AB072B">
              <w:rPr>
                <w:rFonts w:ascii="Times New Roman" w:eastAsia="Times New Roman" w:hAnsi="Times New Roman" w:cs="Times New Roman"/>
                <w:color w:val="FF0000"/>
                <w:lang w:val="en-US"/>
              </w:rPr>
              <w:t>7.3</w:t>
            </w:r>
          </w:p>
        </w:tc>
      </w:tr>
      <w:tr w:rsidR="00AB072B" w:rsidRPr="00AB072B" w14:paraId="4246DD71" w14:textId="77777777" w:rsidTr="00834823">
        <w:trPr>
          <w:trHeight w:val="300"/>
        </w:trPr>
        <w:tc>
          <w:tcPr>
            <w:tcW w:w="1485" w:type="pct"/>
            <w:noWrap/>
          </w:tcPr>
          <w:p w14:paraId="17ED3819" w14:textId="77777777" w:rsidR="00AB072B" w:rsidRPr="00AB072B" w:rsidRDefault="00AB072B" w:rsidP="00834823">
            <w:pPr>
              <w:jc w:val="center"/>
              <w:rPr>
                <w:rFonts w:ascii="Times New Roman" w:eastAsia="Times New Roman" w:hAnsi="Times New Roman" w:cs="Times New Roman"/>
                <w:color w:val="FF0000"/>
                <w:lang w:val="en-US"/>
              </w:rPr>
            </w:pPr>
            <w:r w:rsidRPr="00AB072B">
              <w:rPr>
                <w:rFonts w:ascii="Times New Roman" w:eastAsia="Times New Roman" w:hAnsi="Times New Roman" w:cs="Times New Roman"/>
                <w:color w:val="FF0000"/>
                <w:lang w:val="en-US"/>
              </w:rPr>
              <w:t>Pt4f</w:t>
            </w:r>
            <w:r w:rsidRPr="00AB072B">
              <w:rPr>
                <w:rFonts w:ascii="Times New Roman" w:eastAsia="Times New Roman" w:hAnsi="Times New Roman" w:cs="Times New Roman"/>
                <w:color w:val="FF0000"/>
                <w:vertAlign w:val="subscript"/>
                <w:lang w:val="en-US"/>
              </w:rPr>
              <w:t>7/2</w:t>
            </w:r>
            <w:r w:rsidRPr="00AB072B">
              <w:rPr>
                <w:rFonts w:ascii="Times New Roman" w:eastAsia="Times New Roman" w:hAnsi="Times New Roman" w:cs="Times New Roman"/>
                <w:color w:val="FF0000"/>
                <w:lang w:val="en-US"/>
              </w:rPr>
              <w:t xml:space="preserve"> (</w:t>
            </w:r>
            <w:proofErr w:type="spellStart"/>
            <w:r w:rsidRPr="00AB072B">
              <w:rPr>
                <w:rFonts w:ascii="Times New Roman" w:eastAsia="Times New Roman" w:hAnsi="Times New Roman" w:cs="Times New Roman"/>
                <w:color w:val="FF0000"/>
                <w:lang w:val="en-US"/>
              </w:rPr>
              <w:t>PtO</w:t>
            </w:r>
            <w:r w:rsidRPr="00AB072B">
              <w:rPr>
                <w:rFonts w:ascii="Times New Roman" w:eastAsia="Times New Roman" w:hAnsi="Times New Roman" w:cs="Times New Roman"/>
                <w:color w:val="FF0000"/>
                <w:vertAlign w:val="subscript"/>
                <w:lang w:val="en-US"/>
              </w:rPr>
              <w:t>x</w:t>
            </w:r>
            <w:proofErr w:type="spellEnd"/>
            <w:r w:rsidRPr="00AB072B">
              <w:rPr>
                <w:rFonts w:ascii="Times New Roman" w:eastAsia="Times New Roman" w:hAnsi="Times New Roman" w:cs="Times New Roman"/>
                <w:color w:val="FF0000"/>
                <w:lang w:val="en-US"/>
              </w:rPr>
              <w:t>)</w:t>
            </w:r>
          </w:p>
        </w:tc>
        <w:tc>
          <w:tcPr>
            <w:tcW w:w="936" w:type="pct"/>
            <w:noWrap/>
          </w:tcPr>
          <w:p w14:paraId="028DE17D" w14:textId="77777777" w:rsidR="00AB072B" w:rsidRPr="00AB072B" w:rsidRDefault="00AB072B" w:rsidP="00834823">
            <w:pPr>
              <w:jc w:val="center"/>
              <w:rPr>
                <w:rFonts w:ascii="Times New Roman" w:eastAsia="Times New Roman" w:hAnsi="Times New Roman" w:cs="Times New Roman"/>
                <w:color w:val="FF0000"/>
                <w:lang w:val="en-US"/>
              </w:rPr>
            </w:pPr>
            <w:r w:rsidRPr="00AB072B">
              <w:rPr>
                <w:rFonts w:ascii="Times New Roman" w:eastAsia="Times New Roman" w:hAnsi="Times New Roman" w:cs="Times New Roman"/>
                <w:color w:val="FF0000"/>
                <w:lang w:val="en-US"/>
              </w:rPr>
              <w:t>72.74</w:t>
            </w:r>
          </w:p>
        </w:tc>
        <w:tc>
          <w:tcPr>
            <w:tcW w:w="1606" w:type="pct"/>
            <w:noWrap/>
          </w:tcPr>
          <w:p w14:paraId="18103A0D" w14:textId="77777777" w:rsidR="00AB072B" w:rsidRPr="00AB072B" w:rsidRDefault="00AB072B" w:rsidP="00834823">
            <w:pPr>
              <w:jc w:val="center"/>
              <w:rPr>
                <w:rFonts w:ascii="Times New Roman" w:eastAsia="Times New Roman" w:hAnsi="Times New Roman" w:cs="Times New Roman"/>
                <w:color w:val="FF0000"/>
                <w:lang w:val="en-US"/>
              </w:rPr>
            </w:pPr>
          </w:p>
        </w:tc>
        <w:tc>
          <w:tcPr>
            <w:tcW w:w="973" w:type="pct"/>
          </w:tcPr>
          <w:p w14:paraId="418FBCB2" w14:textId="77777777" w:rsidR="00AB072B" w:rsidRPr="00AB072B" w:rsidRDefault="00AB072B" w:rsidP="00834823">
            <w:pPr>
              <w:jc w:val="center"/>
              <w:rPr>
                <w:rFonts w:ascii="Times New Roman" w:eastAsia="Times New Roman" w:hAnsi="Times New Roman" w:cs="Times New Roman"/>
                <w:color w:val="FF0000"/>
                <w:lang w:val="en-US"/>
              </w:rPr>
            </w:pPr>
          </w:p>
        </w:tc>
      </w:tr>
      <w:tr w:rsidR="00AB072B" w:rsidRPr="00AB072B" w14:paraId="5A83BAC5" w14:textId="77777777" w:rsidTr="00834823">
        <w:trPr>
          <w:trHeight w:val="300"/>
        </w:trPr>
        <w:tc>
          <w:tcPr>
            <w:tcW w:w="1485" w:type="pct"/>
            <w:noWrap/>
          </w:tcPr>
          <w:p w14:paraId="33AA1DA8" w14:textId="77777777" w:rsidR="00AB072B" w:rsidRPr="00AB072B" w:rsidRDefault="00AB072B" w:rsidP="00834823">
            <w:pPr>
              <w:jc w:val="center"/>
              <w:rPr>
                <w:rFonts w:ascii="Times New Roman" w:eastAsia="Times New Roman" w:hAnsi="Times New Roman" w:cs="Times New Roman"/>
                <w:color w:val="FF0000"/>
                <w:lang w:val="en-US"/>
              </w:rPr>
            </w:pPr>
            <w:r w:rsidRPr="00AB072B">
              <w:rPr>
                <w:rFonts w:ascii="Times New Roman" w:eastAsia="Times New Roman" w:hAnsi="Times New Roman" w:cs="Times New Roman"/>
                <w:color w:val="FF0000"/>
                <w:lang w:val="en-US"/>
              </w:rPr>
              <w:t>Pt4f</w:t>
            </w:r>
            <w:r w:rsidRPr="00AB072B">
              <w:rPr>
                <w:rFonts w:ascii="Times New Roman" w:eastAsia="Times New Roman" w:hAnsi="Times New Roman" w:cs="Times New Roman"/>
                <w:color w:val="FF0000"/>
                <w:vertAlign w:val="subscript"/>
                <w:lang w:val="en-US"/>
              </w:rPr>
              <w:t>5/2</w:t>
            </w:r>
            <w:r w:rsidRPr="00AB072B">
              <w:rPr>
                <w:rFonts w:ascii="Times New Roman" w:eastAsia="Times New Roman" w:hAnsi="Times New Roman" w:cs="Times New Roman"/>
                <w:color w:val="FF0000"/>
                <w:lang w:val="en-US"/>
              </w:rPr>
              <w:t xml:space="preserve"> (Pt</w:t>
            </w:r>
            <w:r w:rsidRPr="00AB072B">
              <w:rPr>
                <w:rFonts w:ascii="Times New Roman" w:eastAsia="Times New Roman" w:hAnsi="Times New Roman" w:cs="Times New Roman"/>
                <w:color w:val="FF0000"/>
                <w:vertAlign w:val="superscript"/>
                <w:lang w:val="en-US"/>
              </w:rPr>
              <w:t>0</w:t>
            </w:r>
            <w:r w:rsidRPr="00AB072B">
              <w:rPr>
                <w:rFonts w:ascii="Times New Roman" w:eastAsia="Times New Roman" w:hAnsi="Times New Roman" w:cs="Times New Roman"/>
                <w:color w:val="FF0000"/>
                <w:lang w:val="en-US"/>
              </w:rPr>
              <w:t>)</w:t>
            </w:r>
          </w:p>
        </w:tc>
        <w:tc>
          <w:tcPr>
            <w:tcW w:w="936" w:type="pct"/>
            <w:noWrap/>
          </w:tcPr>
          <w:p w14:paraId="20407533" w14:textId="77777777" w:rsidR="00AB072B" w:rsidRPr="00AB072B" w:rsidRDefault="00AB072B" w:rsidP="00834823">
            <w:pPr>
              <w:jc w:val="center"/>
              <w:rPr>
                <w:rFonts w:ascii="Times New Roman" w:eastAsia="Times New Roman" w:hAnsi="Times New Roman" w:cs="Times New Roman"/>
                <w:color w:val="FF0000"/>
                <w:lang w:val="en-US"/>
              </w:rPr>
            </w:pPr>
            <w:r w:rsidRPr="00AB072B">
              <w:rPr>
                <w:rFonts w:ascii="Times New Roman" w:eastAsia="Times New Roman" w:hAnsi="Times New Roman" w:cs="Times New Roman"/>
                <w:color w:val="FF0000"/>
                <w:lang w:val="en-US"/>
              </w:rPr>
              <w:t>74.33</w:t>
            </w:r>
          </w:p>
        </w:tc>
        <w:tc>
          <w:tcPr>
            <w:tcW w:w="1606" w:type="pct"/>
            <w:noWrap/>
          </w:tcPr>
          <w:p w14:paraId="63DCDDB9" w14:textId="77777777" w:rsidR="00AB072B" w:rsidRPr="00AB072B" w:rsidRDefault="00AB072B" w:rsidP="00834823">
            <w:pPr>
              <w:jc w:val="center"/>
              <w:rPr>
                <w:rFonts w:ascii="Times New Roman" w:eastAsia="Times New Roman" w:hAnsi="Times New Roman" w:cs="Times New Roman"/>
                <w:color w:val="FF0000"/>
                <w:lang w:val="en-US"/>
              </w:rPr>
            </w:pPr>
          </w:p>
        </w:tc>
        <w:tc>
          <w:tcPr>
            <w:tcW w:w="973" w:type="pct"/>
          </w:tcPr>
          <w:p w14:paraId="2B32E4E4" w14:textId="77777777" w:rsidR="00AB072B" w:rsidRPr="00AB072B" w:rsidRDefault="00AB072B" w:rsidP="00834823">
            <w:pPr>
              <w:jc w:val="center"/>
              <w:rPr>
                <w:rFonts w:ascii="Times New Roman" w:eastAsia="Times New Roman" w:hAnsi="Times New Roman" w:cs="Times New Roman"/>
                <w:color w:val="FF0000"/>
                <w:lang w:val="en-US"/>
              </w:rPr>
            </w:pPr>
          </w:p>
        </w:tc>
      </w:tr>
      <w:tr w:rsidR="00AB072B" w:rsidRPr="00AB072B" w14:paraId="5460D7A4" w14:textId="77777777" w:rsidTr="00834823">
        <w:trPr>
          <w:trHeight w:val="300"/>
        </w:trPr>
        <w:tc>
          <w:tcPr>
            <w:tcW w:w="1485" w:type="pct"/>
            <w:noWrap/>
          </w:tcPr>
          <w:p w14:paraId="0AA0FD66" w14:textId="77777777" w:rsidR="00AB072B" w:rsidRPr="00AB072B" w:rsidRDefault="00AB072B" w:rsidP="00834823">
            <w:pPr>
              <w:jc w:val="center"/>
              <w:rPr>
                <w:rFonts w:ascii="Times New Roman" w:eastAsia="Times New Roman" w:hAnsi="Times New Roman" w:cs="Times New Roman"/>
                <w:color w:val="FF0000"/>
                <w:lang w:val="en-US"/>
              </w:rPr>
            </w:pPr>
            <w:r w:rsidRPr="00AB072B">
              <w:rPr>
                <w:rFonts w:ascii="Times New Roman" w:eastAsia="Times New Roman" w:hAnsi="Times New Roman" w:cs="Times New Roman"/>
                <w:color w:val="FF0000"/>
                <w:lang w:val="en-US"/>
              </w:rPr>
              <w:t>Pt4f</w:t>
            </w:r>
            <w:r w:rsidRPr="00AB072B">
              <w:rPr>
                <w:rFonts w:ascii="Times New Roman" w:eastAsia="Times New Roman" w:hAnsi="Times New Roman" w:cs="Times New Roman"/>
                <w:color w:val="FF0000"/>
                <w:vertAlign w:val="subscript"/>
                <w:lang w:val="en-US"/>
              </w:rPr>
              <w:t>5/2</w:t>
            </w:r>
            <w:r w:rsidRPr="00AB072B">
              <w:rPr>
                <w:rFonts w:ascii="Times New Roman" w:eastAsia="Times New Roman" w:hAnsi="Times New Roman" w:cs="Times New Roman"/>
                <w:color w:val="FF0000"/>
                <w:lang w:val="en-US"/>
              </w:rPr>
              <w:t xml:space="preserve"> (</w:t>
            </w:r>
            <w:proofErr w:type="spellStart"/>
            <w:r w:rsidRPr="00AB072B">
              <w:rPr>
                <w:rFonts w:ascii="Times New Roman" w:eastAsia="Times New Roman" w:hAnsi="Times New Roman" w:cs="Times New Roman"/>
                <w:color w:val="FF0000"/>
                <w:lang w:val="en-US"/>
              </w:rPr>
              <w:t>PtO</w:t>
            </w:r>
            <w:r w:rsidRPr="00AB072B">
              <w:rPr>
                <w:rFonts w:ascii="Times New Roman" w:eastAsia="Times New Roman" w:hAnsi="Times New Roman" w:cs="Times New Roman"/>
                <w:color w:val="FF0000"/>
                <w:vertAlign w:val="subscript"/>
                <w:lang w:val="en-US"/>
              </w:rPr>
              <w:t>x</w:t>
            </w:r>
            <w:proofErr w:type="spellEnd"/>
            <w:r w:rsidRPr="00AB072B">
              <w:rPr>
                <w:rFonts w:ascii="Times New Roman" w:eastAsia="Times New Roman" w:hAnsi="Times New Roman" w:cs="Times New Roman"/>
                <w:color w:val="FF0000"/>
                <w:lang w:val="en-US"/>
              </w:rPr>
              <w:t>)</w:t>
            </w:r>
          </w:p>
        </w:tc>
        <w:tc>
          <w:tcPr>
            <w:tcW w:w="936" w:type="pct"/>
            <w:noWrap/>
          </w:tcPr>
          <w:p w14:paraId="5D25DFC2" w14:textId="77777777" w:rsidR="00AB072B" w:rsidRPr="00AB072B" w:rsidRDefault="00AB072B" w:rsidP="00834823">
            <w:pPr>
              <w:jc w:val="center"/>
              <w:rPr>
                <w:rFonts w:ascii="Times New Roman" w:eastAsia="Times New Roman" w:hAnsi="Times New Roman" w:cs="Times New Roman"/>
                <w:color w:val="FF0000"/>
                <w:lang w:val="en-US"/>
              </w:rPr>
            </w:pPr>
            <w:r w:rsidRPr="00AB072B">
              <w:rPr>
                <w:rFonts w:ascii="Times New Roman" w:eastAsia="Times New Roman" w:hAnsi="Times New Roman" w:cs="Times New Roman"/>
                <w:color w:val="FF0000"/>
                <w:lang w:val="en-US"/>
              </w:rPr>
              <w:t>76.04</w:t>
            </w:r>
          </w:p>
        </w:tc>
        <w:tc>
          <w:tcPr>
            <w:tcW w:w="1606" w:type="pct"/>
            <w:noWrap/>
          </w:tcPr>
          <w:p w14:paraId="11060E0A" w14:textId="77777777" w:rsidR="00AB072B" w:rsidRPr="00AB072B" w:rsidRDefault="00AB072B" w:rsidP="00834823">
            <w:pPr>
              <w:jc w:val="center"/>
              <w:rPr>
                <w:rFonts w:ascii="Times New Roman" w:eastAsia="Times New Roman" w:hAnsi="Times New Roman" w:cs="Times New Roman"/>
                <w:color w:val="FF0000"/>
                <w:lang w:val="en-US"/>
              </w:rPr>
            </w:pPr>
          </w:p>
        </w:tc>
        <w:tc>
          <w:tcPr>
            <w:tcW w:w="973" w:type="pct"/>
          </w:tcPr>
          <w:p w14:paraId="30555313" w14:textId="77777777" w:rsidR="00AB072B" w:rsidRPr="00AB072B" w:rsidRDefault="00AB072B" w:rsidP="00834823">
            <w:pPr>
              <w:jc w:val="center"/>
              <w:rPr>
                <w:rFonts w:ascii="Times New Roman" w:eastAsia="Times New Roman" w:hAnsi="Times New Roman" w:cs="Times New Roman"/>
                <w:color w:val="FF0000"/>
                <w:lang w:val="en-US"/>
              </w:rPr>
            </w:pPr>
          </w:p>
        </w:tc>
      </w:tr>
      <w:tr w:rsidR="00AB072B" w:rsidRPr="00AB072B" w14:paraId="6CE1C085" w14:textId="77777777" w:rsidTr="00834823">
        <w:trPr>
          <w:trHeight w:val="300"/>
        </w:trPr>
        <w:tc>
          <w:tcPr>
            <w:tcW w:w="1485" w:type="pct"/>
            <w:noWrap/>
          </w:tcPr>
          <w:p w14:paraId="223DA352" w14:textId="77777777" w:rsidR="00AB072B" w:rsidRPr="00AB072B" w:rsidRDefault="00AB072B" w:rsidP="00834823">
            <w:pPr>
              <w:jc w:val="center"/>
              <w:rPr>
                <w:rFonts w:ascii="Times New Roman" w:eastAsia="Times New Roman" w:hAnsi="Times New Roman" w:cs="Times New Roman"/>
                <w:color w:val="FF0000"/>
                <w:lang w:val="en-US"/>
              </w:rPr>
            </w:pPr>
            <w:r w:rsidRPr="00AB072B">
              <w:rPr>
                <w:rFonts w:ascii="Times New Roman" w:eastAsia="Times New Roman" w:hAnsi="Times New Roman" w:cs="Times New Roman"/>
                <w:color w:val="FF0000"/>
                <w:lang w:val="en-US"/>
              </w:rPr>
              <w:t>Ag3d</w:t>
            </w:r>
            <w:r w:rsidRPr="00AB072B">
              <w:rPr>
                <w:rFonts w:ascii="Times New Roman" w:eastAsia="Times New Roman" w:hAnsi="Times New Roman" w:cs="Times New Roman"/>
                <w:color w:val="FF0000"/>
                <w:vertAlign w:val="subscript"/>
                <w:lang w:val="en-US"/>
              </w:rPr>
              <w:t>5/2</w:t>
            </w:r>
            <w:r w:rsidRPr="00AB072B">
              <w:rPr>
                <w:rFonts w:ascii="Times New Roman" w:eastAsia="Times New Roman" w:hAnsi="Times New Roman" w:cs="Times New Roman"/>
                <w:color w:val="FF0000"/>
                <w:lang w:val="en-US"/>
              </w:rPr>
              <w:t xml:space="preserve"> (Ag</w:t>
            </w:r>
            <w:r w:rsidRPr="00AB072B">
              <w:rPr>
                <w:rFonts w:ascii="Times New Roman" w:eastAsia="Times New Roman" w:hAnsi="Times New Roman" w:cs="Times New Roman"/>
                <w:color w:val="FF0000"/>
                <w:vertAlign w:val="superscript"/>
                <w:lang w:val="en-US"/>
              </w:rPr>
              <w:t>0</w:t>
            </w:r>
            <w:r w:rsidRPr="00AB072B">
              <w:rPr>
                <w:rFonts w:ascii="Times New Roman" w:eastAsia="Times New Roman" w:hAnsi="Times New Roman" w:cs="Times New Roman"/>
                <w:color w:val="FF0000"/>
                <w:lang w:val="en-US"/>
              </w:rPr>
              <w:t>)</w:t>
            </w:r>
          </w:p>
        </w:tc>
        <w:tc>
          <w:tcPr>
            <w:tcW w:w="936" w:type="pct"/>
            <w:noWrap/>
          </w:tcPr>
          <w:p w14:paraId="31AF341E" w14:textId="77777777" w:rsidR="00AB072B" w:rsidRPr="00AB072B" w:rsidRDefault="00AB072B" w:rsidP="00834823">
            <w:pPr>
              <w:jc w:val="center"/>
              <w:rPr>
                <w:rFonts w:ascii="Times New Roman" w:eastAsia="Times New Roman" w:hAnsi="Times New Roman" w:cs="Times New Roman"/>
                <w:color w:val="FF0000"/>
                <w:lang w:val="en-US"/>
              </w:rPr>
            </w:pPr>
            <w:r w:rsidRPr="00AB072B">
              <w:rPr>
                <w:rFonts w:ascii="Times New Roman" w:eastAsia="Times New Roman" w:hAnsi="Times New Roman" w:cs="Times New Roman"/>
                <w:color w:val="FF0000"/>
                <w:lang w:val="en-US"/>
              </w:rPr>
              <w:t>368.7</w:t>
            </w:r>
          </w:p>
        </w:tc>
        <w:tc>
          <w:tcPr>
            <w:tcW w:w="1606" w:type="pct"/>
            <w:noWrap/>
          </w:tcPr>
          <w:p w14:paraId="296F26A3" w14:textId="77777777" w:rsidR="00AB072B" w:rsidRPr="00AB072B" w:rsidRDefault="00AB072B" w:rsidP="00834823">
            <w:pPr>
              <w:jc w:val="center"/>
              <w:rPr>
                <w:rFonts w:ascii="Times New Roman" w:eastAsia="Times New Roman" w:hAnsi="Times New Roman" w:cs="Times New Roman"/>
                <w:color w:val="FF0000"/>
                <w:lang w:val="en-US"/>
              </w:rPr>
            </w:pPr>
          </w:p>
        </w:tc>
        <w:tc>
          <w:tcPr>
            <w:tcW w:w="973" w:type="pct"/>
          </w:tcPr>
          <w:p w14:paraId="2829F67C" w14:textId="77777777" w:rsidR="00AB072B" w:rsidRPr="00AB072B" w:rsidRDefault="00AB072B" w:rsidP="00834823">
            <w:pPr>
              <w:jc w:val="center"/>
              <w:rPr>
                <w:rFonts w:ascii="Times New Roman" w:eastAsia="Times New Roman" w:hAnsi="Times New Roman" w:cs="Times New Roman"/>
                <w:color w:val="FF0000"/>
                <w:lang w:val="en-US"/>
              </w:rPr>
            </w:pPr>
          </w:p>
        </w:tc>
      </w:tr>
      <w:tr w:rsidR="00AB072B" w:rsidRPr="00AB072B" w14:paraId="3B8A87CC" w14:textId="77777777" w:rsidTr="00834823">
        <w:trPr>
          <w:trHeight w:val="300"/>
        </w:trPr>
        <w:tc>
          <w:tcPr>
            <w:tcW w:w="1485" w:type="pct"/>
            <w:noWrap/>
          </w:tcPr>
          <w:p w14:paraId="2BA3A77A" w14:textId="77777777" w:rsidR="00AB072B" w:rsidRPr="00AB072B" w:rsidRDefault="00AB072B" w:rsidP="00834823">
            <w:pPr>
              <w:jc w:val="center"/>
              <w:rPr>
                <w:rFonts w:ascii="Times New Roman" w:eastAsia="Times New Roman" w:hAnsi="Times New Roman" w:cs="Times New Roman"/>
                <w:color w:val="FF0000"/>
                <w:lang w:val="en-US"/>
              </w:rPr>
            </w:pPr>
            <w:r w:rsidRPr="00AB072B">
              <w:rPr>
                <w:rFonts w:ascii="Times New Roman" w:eastAsia="Times New Roman" w:hAnsi="Times New Roman" w:cs="Times New Roman"/>
                <w:color w:val="FF0000"/>
                <w:lang w:val="en-US"/>
              </w:rPr>
              <w:t>Ag3d3</w:t>
            </w:r>
            <w:r w:rsidRPr="00AB072B">
              <w:rPr>
                <w:rFonts w:ascii="Times New Roman" w:eastAsia="Times New Roman" w:hAnsi="Times New Roman" w:cs="Times New Roman"/>
                <w:color w:val="FF0000"/>
                <w:vertAlign w:val="superscript"/>
                <w:lang w:val="en-US"/>
              </w:rPr>
              <w:t>/2</w:t>
            </w:r>
            <w:r w:rsidRPr="00AB072B">
              <w:rPr>
                <w:rFonts w:ascii="Times New Roman" w:eastAsia="Times New Roman" w:hAnsi="Times New Roman" w:cs="Times New Roman"/>
                <w:color w:val="FF0000"/>
                <w:lang w:val="en-US"/>
              </w:rPr>
              <w:t xml:space="preserve"> (Ag</w:t>
            </w:r>
            <w:r w:rsidRPr="00AB072B">
              <w:rPr>
                <w:rFonts w:ascii="Times New Roman" w:eastAsia="Times New Roman" w:hAnsi="Times New Roman" w:cs="Times New Roman"/>
                <w:color w:val="FF0000"/>
                <w:vertAlign w:val="superscript"/>
                <w:lang w:val="en-US"/>
              </w:rPr>
              <w:t>0</w:t>
            </w:r>
            <w:r w:rsidRPr="00AB072B">
              <w:rPr>
                <w:rFonts w:ascii="Times New Roman" w:eastAsia="Times New Roman" w:hAnsi="Times New Roman" w:cs="Times New Roman"/>
                <w:color w:val="FF0000"/>
                <w:lang w:val="en-US"/>
              </w:rPr>
              <w:t>)</w:t>
            </w:r>
          </w:p>
        </w:tc>
        <w:tc>
          <w:tcPr>
            <w:tcW w:w="936" w:type="pct"/>
            <w:noWrap/>
          </w:tcPr>
          <w:p w14:paraId="405CC238" w14:textId="77777777" w:rsidR="00AB072B" w:rsidRPr="00AB072B" w:rsidRDefault="00AB072B" w:rsidP="00834823">
            <w:pPr>
              <w:jc w:val="center"/>
              <w:rPr>
                <w:rFonts w:ascii="Times New Roman" w:eastAsia="Times New Roman" w:hAnsi="Times New Roman" w:cs="Times New Roman"/>
                <w:color w:val="FF0000"/>
                <w:lang w:val="en-US"/>
              </w:rPr>
            </w:pPr>
            <w:r w:rsidRPr="00AB072B">
              <w:rPr>
                <w:rFonts w:ascii="Times New Roman" w:eastAsia="Times New Roman" w:hAnsi="Times New Roman" w:cs="Times New Roman"/>
                <w:color w:val="FF0000"/>
                <w:lang w:val="en-US"/>
              </w:rPr>
              <w:t>374.7</w:t>
            </w:r>
          </w:p>
        </w:tc>
        <w:tc>
          <w:tcPr>
            <w:tcW w:w="1606" w:type="pct"/>
            <w:noWrap/>
          </w:tcPr>
          <w:p w14:paraId="4193C273" w14:textId="77777777" w:rsidR="00AB072B" w:rsidRPr="00AB072B" w:rsidRDefault="00AB072B" w:rsidP="00834823">
            <w:pPr>
              <w:jc w:val="center"/>
              <w:rPr>
                <w:rFonts w:ascii="Times New Roman" w:eastAsia="Times New Roman" w:hAnsi="Times New Roman" w:cs="Times New Roman"/>
                <w:color w:val="FF0000"/>
                <w:lang w:val="en-US"/>
              </w:rPr>
            </w:pPr>
          </w:p>
        </w:tc>
        <w:tc>
          <w:tcPr>
            <w:tcW w:w="973" w:type="pct"/>
          </w:tcPr>
          <w:p w14:paraId="5C978307" w14:textId="77777777" w:rsidR="00AB072B" w:rsidRPr="00AB072B" w:rsidRDefault="00AB072B" w:rsidP="00834823">
            <w:pPr>
              <w:jc w:val="center"/>
              <w:rPr>
                <w:rFonts w:ascii="Times New Roman" w:eastAsia="Times New Roman" w:hAnsi="Times New Roman" w:cs="Times New Roman"/>
                <w:color w:val="FF0000"/>
                <w:lang w:val="en-US"/>
              </w:rPr>
            </w:pPr>
          </w:p>
        </w:tc>
      </w:tr>
      <w:tr w:rsidR="00AB072B" w:rsidRPr="00AB072B" w14:paraId="1AC854E1" w14:textId="77777777" w:rsidTr="00834823">
        <w:trPr>
          <w:trHeight w:val="300"/>
        </w:trPr>
        <w:tc>
          <w:tcPr>
            <w:tcW w:w="1485" w:type="pct"/>
            <w:noWrap/>
          </w:tcPr>
          <w:p w14:paraId="4C88784C" w14:textId="77777777" w:rsidR="00AB072B" w:rsidRPr="00AB072B" w:rsidRDefault="00AB072B" w:rsidP="00834823">
            <w:pPr>
              <w:rPr>
                <w:rFonts w:ascii="Times New Roman" w:eastAsia="Times New Roman" w:hAnsi="Times New Roman" w:cs="Times New Roman"/>
                <w:b/>
                <w:bCs/>
                <w:color w:val="FF0000"/>
                <w:lang w:val="en-US"/>
              </w:rPr>
            </w:pPr>
            <w:r w:rsidRPr="00AB072B">
              <w:rPr>
                <w:rFonts w:ascii="Times New Roman" w:eastAsia="Times New Roman" w:hAnsi="Times New Roman" w:cs="Times New Roman"/>
                <w:b/>
                <w:bCs/>
                <w:color w:val="FF0000"/>
                <w:lang w:val="en-US"/>
              </w:rPr>
              <w:t xml:space="preserve">Measure </w:t>
            </w:r>
          </w:p>
        </w:tc>
        <w:tc>
          <w:tcPr>
            <w:tcW w:w="936" w:type="pct"/>
            <w:noWrap/>
          </w:tcPr>
          <w:p w14:paraId="2A7BD79F" w14:textId="77777777" w:rsidR="00AB072B" w:rsidRPr="00AB072B" w:rsidRDefault="00AB072B" w:rsidP="00834823">
            <w:pPr>
              <w:rPr>
                <w:rFonts w:ascii="Times New Roman" w:eastAsia="Times New Roman" w:hAnsi="Times New Roman" w:cs="Times New Roman"/>
                <w:color w:val="FF0000"/>
                <w:lang w:val="en-US"/>
              </w:rPr>
            </w:pPr>
          </w:p>
        </w:tc>
        <w:tc>
          <w:tcPr>
            <w:tcW w:w="1606" w:type="pct"/>
            <w:noWrap/>
          </w:tcPr>
          <w:p w14:paraId="6C0BCAB2" w14:textId="77777777" w:rsidR="00AB072B" w:rsidRPr="00AB072B" w:rsidRDefault="00AB072B" w:rsidP="00834823">
            <w:pPr>
              <w:rPr>
                <w:rFonts w:ascii="Times New Roman" w:eastAsia="Times New Roman" w:hAnsi="Times New Roman" w:cs="Times New Roman"/>
                <w:color w:val="FF0000"/>
                <w:lang w:val="en-US"/>
              </w:rPr>
            </w:pPr>
          </w:p>
        </w:tc>
        <w:tc>
          <w:tcPr>
            <w:tcW w:w="973" w:type="pct"/>
          </w:tcPr>
          <w:p w14:paraId="1B6C0A00" w14:textId="77777777" w:rsidR="00AB072B" w:rsidRPr="00AB072B" w:rsidRDefault="00AB072B" w:rsidP="00834823">
            <w:pPr>
              <w:rPr>
                <w:rFonts w:ascii="Times New Roman" w:eastAsia="Times New Roman" w:hAnsi="Times New Roman" w:cs="Times New Roman"/>
                <w:color w:val="FF0000"/>
                <w:lang w:val="en-US"/>
              </w:rPr>
            </w:pPr>
          </w:p>
        </w:tc>
      </w:tr>
      <w:tr w:rsidR="00AB072B" w:rsidRPr="00AB072B" w14:paraId="175297C7" w14:textId="77777777" w:rsidTr="00834823">
        <w:trPr>
          <w:trHeight w:val="300"/>
        </w:trPr>
        <w:tc>
          <w:tcPr>
            <w:tcW w:w="1485" w:type="pct"/>
            <w:noWrap/>
          </w:tcPr>
          <w:p w14:paraId="126CFC08" w14:textId="77777777" w:rsidR="00AB072B" w:rsidRPr="00AB072B" w:rsidRDefault="00AB072B" w:rsidP="00834823">
            <w:pPr>
              <w:jc w:val="center"/>
              <w:rPr>
                <w:rFonts w:ascii="Times New Roman" w:eastAsia="Times New Roman" w:hAnsi="Times New Roman" w:cs="Times New Roman"/>
                <w:color w:val="FF0000"/>
                <w:lang w:val="en-US"/>
              </w:rPr>
            </w:pPr>
            <w:r w:rsidRPr="00AB072B">
              <w:rPr>
                <w:rFonts w:ascii="Times New Roman" w:eastAsia="Times New Roman" w:hAnsi="Times New Roman" w:cs="Times New Roman"/>
                <w:b/>
                <w:bCs/>
                <w:i/>
                <w:iCs/>
                <w:color w:val="FF0000"/>
                <w:lang w:val="en-US"/>
              </w:rPr>
              <w:t>Peak</w:t>
            </w:r>
          </w:p>
        </w:tc>
        <w:tc>
          <w:tcPr>
            <w:tcW w:w="936" w:type="pct"/>
            <w:noWrap/>
          </w:tcPr>
          <w:p w14:paraId="7A0D6C89" w14:textId="77777777" w:rsidR="00AB072B" w:rsidRPr="00AB072B" w:rsidRDefault="00AB072B" w:rsidP="00834823">
            <w:pPr>
              <w:jc w:val="center"/>
              <w:rPr>
                <w:rFonts w:ascii="Times New Roman" w:eastAsia="Times New Roman" w:hAnsi="Times New Roman" w:cs="Times New Roman"/>
                <w:color w:val="FF0000"/>
                <w:lang w:val="en-US"/>
              </w:rPr>
            </w:pPr>
            <w:r w:rsidRPr="00AB072B">
              <w:rPr>
                <w:rFonts w:ascii="Times New Roman" w:eastAsia="Times New Roman" w:hAnsi="Times New Roman" w:cs="Times New Roman"/>
                <w:b/>
                <w:bCs/>
                <w:i/>
                <w:iCs/>
                <w:color w:val="FF0000"/>
                <w:lang w:val="en-US"/>
              </w:rPr>
              <w:t>BE / eV</w:t>
            </w:r>
          </w:p>
        </w:tc>
        <w:tc>
          <w:tcPr>
            <w:tcW w:w="1606" w:type="pct"/>
            <w:noWrap/>
          </w:tcPr>
          <w:p w14:paraId="7009B55C" w14:textId="77777777" w:rsidR="00AB072B" w:rsidRPr="00AB072B" w:rsidRDefault="00AB072B" w:rsidP="00834823">
            <w:pPr>
              <w:jc w:val="center"/>
              <w:rPr>
                <w:rFonts w:ascii="Times New Roman" w:eastAsia="Times New Roman" w:hAnsi="Times New Roman" w:cs="Times New Roman"/>
                <w:color w:val="FF0000"/>
                <w:lang w:val="en-US"/>
              </w:rPr>
            </w:pPr>
            <w:r w:rsidRPr="00AB072B">
              <w:rPr>
                <w:rFonts w:ascii="Times New Roman" w:eastAsia="Times New Roman" w:hAnsi="Times New Roman" w:cs="Times New Roman"/>
                <w:b/>
                <w:bCs/>
                <w:i/>
                <w:iCs/>
                <w:color w:val="FF0000"/>
                <w:lang w:val="en-US"/>
              </w:rPr>
              <w:t>%Pt/(</w:t>
            </w:r>
            <w:proofErr w:type="spellStart"/>
            <w:r w:rsidRPr="00AB072B">
              <w:rPr>
                <w:rFonts w:ascii="Times New Roman" w:eastAsia="Times New Roman" w:hAnsi="Times New Roman" w:cs="Times New Roman"/>
                <w:b/>
                <w:bCs/>
                <w:i/>
                <w:iCs/>
                <w:color w:val="FF0000"/>
                <w:lang w:val="en-US"/>
              </w:rPr>
              <w:t>PtO</w:t>
            </w:r>
            <w:r w:rsidRPr="00AB072B">
              <w:rPr>
                <w:rFonts w:ascii="Times New Roman" w:eastAsia="Times New Roman" w:hAnsi="Times New Roman" w:cs="Times New Roman"/>
                <w:b/>
                <w:bCs/>
                <w:i/>
                <w:iCs/>
                <w:color w:val="FF0000"/>
                <w:vertAlign w:val="subscript"/>
                <w:lang w:val="en-US"/>
              </w:rPr>
              <w:t>x</w:t>
            </w:r>
            <w:r w:rsidRPr="00AB072B">
              <w:rPr>
                <w:rFonts w:ascii="Times New Roman" w:eastAsia="Times New Roman" w:hAnsi="Times New Roman" w:cs="Times New Roman"/>
                <w:b/>
                <w:bCs/>
                <w:i/>
                <w:iCs/>
                <w:color w:val="FF0000"/>
                <w:lang w:val="en-US"/>
              </w:rPr>
              <w:t>+Pt</w:t>
            </w:r>
            <w:proofErr w:type="spellEnd"/>
            <w:r w:rsidRPr="00AB072B">
              <w:rPr>
                <w:rFonts w:ascii="Times New Roman" w:eastAsia="Times New Roman" w:hAnsi="Times New Roman" w:cs="Times New Roman"/>
                <w:b/>
                <w:bCs/>
                <w:i/>
                <w:iCs/>
                <w:color w:val="FF0000"/>
                <w:lang w:val="en-US"/>
              </w:rPr>
              <w:t>)</w:t>
            </w:r>
          </w:p>
        </w:tc>
        <w:tc>
          <w:tcPr>
            <w:tcW w:w="973" w:type="pct"/>
          </w:tcPr>
          <w:p w14:paraId="3F7F7259" w14:textId="77777777" w:rsidR="00AB072B" w:rsidRPr="00AB072B" w:rsidRDefault="00AB072B" w:rsidP="00834823">
            <w:pPr>
              <w:jc w:val="center"/>
              <w:rPr>
                <w:rFonts w:ascii="Times New Roman" w:eastAsia="Times New Roman" w:hAnsi="Times New Roman" w:cs="Times New Roman"/>
                <w:color w:val="FF0000"/>
                <w:lang w:val="en-US"/>
              </w:rPr>
            </w:pPr>
            <w:r w:rsidRPr="00AB072B">
              <w:rPr>
                <w:rFonts w:ascii="Times New Roman" w:eastAsia="Times New Roman" w:hAnsi="Times New Roman" w:cs="Times New Roman"/>
                <w:b/>
                <w:bCs/>
                <w:i/>
                <w:iCs/>
                <w:color w:val="FF0000"/>
                <w:lang w:val="en-US"/>
              </w:rPr>
              <w:t>%Pt/Ag</w:t>
            </w:r>
          </w:p>
        </w:tc>
      </w:tr>
      <w:tr w:rsidR="00AB072B" w:rsidRPr="00AB072B" w14:paraId="072CA2BD" w14:textId="77777777" w:rsidTr="00834823">
        <w:trPr>
          <w:trHeight w:val="300"/>
        </w:trPr>
        <w:tc>
          <w:tcPr>
            <w:tcW w:w="1485" w:type="pct"/>
            <w:noWrap/>
          </w:tcPr>
          <w:p w14:paraId="56955FCB" w14:textId="77777777" w:rsidR="00AB072B" w:rsidRPr="00AB072B" w:rsidRDefault="00AB072B" w:rsidP="00834823">
            <w:pPr>
              <w:jc w:val="center"/>
              <w:rPr>
                <w:rFonts w:ascii="Times New Roman" w:eastAsia="Times New Roman" w:hAnsi="Times New Roman" w:cs="Times New Roman"/>
                <w:color w:val="FF0000"/>
                <w:lang w:val="en-US"/>
              </w:rPr>
            </w:pPr>
            <w:r w:rsidRPr="00AB072B">
              <w:rPr>
                <w:rFonts w:ascii="Times New Roman" w:eastAsia="Times New Roman" w:hAnsi="Times New Roman" w:cs="Times New Roman"/>
                <w:color w:val="FF0000"/>
                <w:lang w:val="en-US"/>
              </w:rPr>
              <w:t>Pt4f</w:t>
            </w:r>
            <w:r w:rsidRPr="00AB072B">
              <w:rPr>
                <w:rFonts w:ascii="Times New Roman" w:eastAsia="Times New Roman" w:hAnsi="Times New Roman" w:cs="Times New Roman"/>
                <w:color w:val="FF0000"/>
                <w:vertAlign w:val="subscript"/>
                <w:lang w:val="en-US"/>
              </w:rPr>
              <w:t>7/2</w:t>
            </w:r>
            <w:r w:rsidRPr="00AB072B">
              <w:rPr>
                <w:rFonts w:ascii="Times New Roman" w:eastAsia="Times New Roman" w:hAnsi="Times New Roman" w:cs="Times New Roman"/>
                <w:color w:val="FF0000"/>
                <w:lang w:val="en-US"/>
              </w:rPr>
              <w:t xml:space="preserve"> (Pt</w:t>
            </w:r>
            <w:r w:rsidRPr="00AB072B">
              <w:rPr>
                <w:rFonts w:ascii="Times New Roman" w:eastAsia="Times New Roman" w:hAnsi="Times New Roman" w:cs="Times New Roman"/>
                <w:color w:val="FF0000"/>
                <w:vertAlign w:val="superscript"/>
                <w:lang w:val="en-US"/>
              </w:rPr>
              <w:t>0</w:t>
            </w:r>
            <w:r w:rsidRPr="00AB072B">
              <w:rPr>
                <w:rFonts w:ascii="Times New Roman" w:eastAsia="Times New Roman" w:hAnsi="Times New Roman" w:cs="Times New Roman"/>
                <w:color w:val="FF0000"/>
                <w:lang w:val="en-US"/>
              </w:rPr>
              <w:t>)</w:t>
            </w:r>
          </w:p>
        </w:tc>
        <w:tc>
          <w:tcPr>
            <w:tcW w:w="936" w:type="pct"/>
            <w:noWrap/>
          </w:tcPr>
          <w:p w14:paraId="3B88D8EC" w14:textId="77777777" w:rsidR="00AB072B" w:rsidRPr="00AB072B" w:rsidRDefault="00AB072B" w:rsidP="00834823">
            <w:pPr>
              <w:jc w:val="center"/>
              <w:rPr>
                <w:rFonts w:ascii="Times New Roman" w:eastAsia="Times New Roman" w:hAnsi="Times New Roman" w:cs="Times New Roman"/>
                <w:color w:val="FF0000"/>
                <w:lang w:val="en-US"/>
              </w:rPr>
            </w:pPr>
            <w:r w:rsidRPr="00AB072B">
              <w:rPr>
                <w:rFonts w:ascii="Times New Roman" w:eastAsia="Times New Roman" w:hAnsi="Times New Roman" w:cs="Times New Roman"/>
                <w:color w:val="FF0000"/>
                <w:lang w:val="en-US"/>
              </w:rPr>
              <w:t>70.98</w:t>
            </w:r>
          </w:p>
        </w:tc>
        <w:tc>
          <w:tcPr>
            <w:tcW w:w="1606" w:type="pct"/>
            <w:noWrap/>
          </w:tcPr>
          <w:p w14:paraId="0BF697F9" w14:textId="77777777" w:rsidR="00AB072B" w:rsidRPr="00AB072B" w:rsidRDefault="00AB072B" w:rsidP="00834823">
            <w:pPr>
              <w:jc w:val="center"/>
              <w:rPr>
                <w:rFonts w:ascii="Times New Roman" w:eastAsia="Times New Roman" w:hAnsi="Times New Roman" w:cs="Times New Roman"/>
                <w:color w:val="FF0000"/>
                <w:lang w:val="en-US"/>
              </w:rPr>
            </w:pPr>
            <w:r w:rsidRPr="00AB072B">
              <w:rPr>
                <w:rFonts w:ascii="Times New Roman" w:eastAsia="Times New Roman" w:hAnsi="Times New Roman" w:cs="Times New Roman"/>
                <w:color w:val="FF0000"/>
                <w:lang w:val="en-US"/>
              </w:rPr>
              <w:t>62</w:t>
            </w:r>
          </w:p>
        </w:tc>
        <w:tc>
          <w:tcPr>
            <w:tcW w:w="973" w:type="pct"/>
          </w:tcPr>
          <w:p w14:paraId="0E30F4D1" w14:textId="77777777" w:rsidR="00AB072B" w:rsidRPr="00AB072B" w:rsidRDefault="00AB072B" w:rsidP="00834823">
            <w:pPr>
              <w:jc w:val="center"/>
              <w:rPr>
                <w:rFonts w:ascii="Times New Roman" w:eastAsia="Times New Roman" w:hAnsi="Times New Roman" w:cs="Times New Roman"/>
                <w:color w:val="FF0000"/>
                <w:lang w:val="en-US"/>
              </w:rPr>
            </w:pPr>
            <w:r w:rsidRPr="00AB072B">
              <w:rPr>
                <w:rFonts w:ascii="Times New Roman" w:eastAsia="Times New Roman" w:hAnsi="Times New Roman" w:cs="Times New Roman"/>
                <w:color w:val="FF0000"/>
                <w:lang w:val="en-US"/>
              </w:rPr>
              <w:t>7.7</w:t>
            </w:r>
          </w:p>
        </w:tc>
      </w:tr>
      <w:tr w:rsidR="00AB072B" w:rsidRPr="00AB072B" w14:paraId="6D913630" w14:textId="77777777" w:rsidTr="00834823">
        <w:trPr>
          <w:trHeight w:val="300"/>
        </w:trPr>
        <w:tc>
          <w:tcPr>
            <w:tcW w:w="1485" w:type="pct"/>
            <w:noWrap/>
          </w:tcPr>
          <w:p w14:paraId="566BD199" w14:textId="77777777" w:rsidR="00AB072B" w:rsidRPr="00AB072B" w:rsidRDefault="00AB072B" w:rsidP="00834823">
            <w:pPr>
              <w:jc w:val="center"/>
              <w:rPr>
                <w:rFonts w:ascii="Times New Roman" w:eastAsia="Times New Roman" w:hAnsi="Times New Roman" w:cs="Times New Roman"/>
                <w:color w:val="FF0000"/>
                <w:lang w:val="en-US"/>
              </w:rPr>
            </w:pPr>
            <w:r w:rsidRPr="00AB072B">
              <w:rPr>
                <w:rFonts w:ascii="Times New Roman" w:eastAsia="Times New Roman" w:hAnsi="Times New Roman" w:cs="Times New Roman"/>
                <w:color w:val="FF0000"/>
                <w:lang w:val="en-US"/>
              </w:rPr>
              <w:t>Pt4f</w:t>
            </w:r>
            <w:r w:rsidRPr="00AB072B">
              <w:rPr>
                <w:rFonts w:ascii="Times New Roman" w:eastAsia="Times New Roman" w:hAnsi="Times New Roman" w:cs="Times New Roman"/>
                <w:color w:val="FF0000"/>
                <w:vertAlign w:val="subscript"/>
                <w:lang w:val="en-US"/>
              </w:rPr>
              <w:t>7/2</w:t>
            </w:r>
            <w:r w:rsidRPr="00AB072B">
              <w:rPr>
                <w:rFonts w:ascii="Times New Roman" w:eastAsia="Times New Roman" w:hAnsi="Times New Roman" w:cs="Times New Roman"/>
                <w:color w:val="FF0000"/>
                <w:lang w:val="en-US"/>
              </w:rPr>
              <w:t xml:space="preserve"> (</w:t>
            </w:r>
            <w:proofErr w:type="spellStart"/>
            <w:r w:rsidRPr="00AB072B">
              <w:rPr>
                <w:rFonts w:ascii="Times New Roman" w:eastAsia="Times New Roman" w:hAnsi="Times New Roman" w:cs="Times New Roman"/>
                <w:color w:val="FF0000"/>
                <w:lang w:val="en-US"/>
              </w:rPr>
              <w:t>PtO</w:t>
            </w:r>
            <w:r w:rsidRPr="00AB072B">
              <w:rPr>
                <w:rFonts w:ascii="Times New Roman" w:eastAsia="Times New Roman" w:hAnsi="Times New Roman" w:cs="Times New Roman"/>
                <w:color w:val="FF0000"/>
                <w:vertAlign w:val="subscript"/>
                <w:lang w:val="en-US"/>
              </w:rPr>
              <w:t>x</w:t>
            </w:r>
            <w:proofErr w:type="spellEnd"/>
            <w:r w:rsidRPr="00AB072B">
              <w:rPr>
                <w:rFonts w:ascii="Times New Roman" w:eastAsia="Times New Roman" w:hAnsi="Times New Roman" w:cs="Times New Roman"/>
                <w:color w:val="FF0000"/>
                <w:lang w:val="en-US"/>
              </w:rPr>
              <w:t>)</w:t>
            </w:r>
          </w:p>
        </w:tc>
        <w:tc>
          <w:tcPr>
            <w:tcW w:w="936" w:type="pct"/>
            <w:noWrap/>
          </w:tcPr>
          <w:p w14:paraId="0154C97B" w14:textId="77777777" w:rsidR="00AB072B" w:rsidRPr="00AB072B" w:rsidRDefault="00AB072B" w:rsidP="00834823">
            <w:pPr>
              <w:jc w:val="center"/>
              <w:rPr>
                <w:rFonts w:ascii="Times New Roman" w:eastAsia="Times New Roman" w:hAnsi="Times New Roman" w:cs="Times New Roman"/>
                <w:color w:val="FF0000"/>
                <w:lang w:val="en-US"/>
              </w:rPr>
            </w:pPr>
            <w:r w:rsidRPr="00AB072B">
              <w:rPr>
                <w:rFonts w:ascii="Times New Roman" w:eastAsia="Times New Roman" w:hAnsi="Times New Roman" w:cs="Times New Roman"/>
                <w:color w:val="FF0000"/>
                <w:lang w:val="en-US"/>
              </w:rPr>
              <w:t>72.69</w:t>
            </w:r>
          </w:p>
        </w:tc>
        <w:tc>
          <w:tcPr>
            <w:tcW w:w="1606" w:type="pct"/>
            <w:noWrap/>
          </w:tcPr>
          <w:p w14:paraId="2CC22091" w14:textId="77777777" w:rsidR="00AB072B" w:rsidRPr="00AB072B" w:rsidRDefault="00AB072B" w:rsidP="00834823">
            <w:pPr>
              <w:jc w:val="center"/>
              <w:rPr>
                <w:rFonts w:ascii="Times New Roman" w:eastAsia="Times New Roman" w:hAnsi="Times New Roman" w:cs="Times New Roman"/>
                <w:color w:val="FF0000"/>
                <w:lang w:val="en-US"/>
              </w:rPr>
            </w:pPr>
          </w:p>
        </w:tc>
        <w:tc>
          <w:tcPr>
            <w:tcW w:w="973" w:type="pct"/>
          </w:tcPr>
          <w:p w14:paraId="2E682CF3" w14:textId="77777777" w:rsidR="00AB072B" w:rsidRPr="00AB072B" w:rsidRDefault="00AB072B" w:rsidP="00834823">
            <w:pPr>
              <w:jc w:val="center"/>
              <w:rPr>
                <w:rFonts w:ascii="Times New Roman" w:eastAsia="Times New Roman" w:hAnsi="Times New Roman" w:cs="Times New Roman"/>
                <w:color w:val="FF0000"/>
                <w:lang w:val="en-US"/>
              </w:rPr>
            </w:pPr>
          </w:p>
        </w:tc>
      </w:tr>
      <w:tr w:rsidR="00AB072B" w:rsidRPr="00AB072B" w14:paraId="61502989" w14:textId="77777777" w:rsidTr="00834823">
        <w:trPr>
          <w:trHeight w:val="300"/>
        </w:trPr>
        <w:tc>
          <w:tcPr>
            <w:tcW w:w="1485" w:type="pct"/>
            <w:noWrap/>
          </w:tcPr>
          <w:p w14:paraId="76D8B1B4" w14:textId="77777777" w:rsidR="00AB072B" w:rsidRPr="00AB072B" w:rsidRDefault="00AB072B" w:rsidP="00834823">
            <w:pPr>
              <w:jc w:val="center"/>
              <w:rPr>
                <w:rFonts w:ascii="Times New Roman" w:eastAsia="Times New Roman" w:hAnsi="Times New Roman" w:cs="Times New Roman"/>
                <w:color w:val="FF0000"/>
                <w:lang w:val="en-US"/>
              </w:rPr>
            </w:pPr>
            <w:r w:rsidRPr="00AB072B">
              <w:rPr>
                <w:rFonts w:ascii="Times New Roman" w:eastAsia="Times New Roman" w:hAnsi="Times New Roman" w:cs="Times New Roman"/>
                <w:color w:val="FF0000"/>
                <w:lang w:val="en-US"/>
              </w:rPr>
              <w:t>Pt4f</w:t>
            </w:r>
            <w:r w:rsidRPr="00AB072B">
              <w:rPr>
                <w:rFonts w:ascii="Times New Roman" w:eastAsia="Times New Roman" w:hAnsi="Times New Roman" w:cs="Times New Roman"/>
                <w:color w:val="FF0000"/>
                <w:vertAlign w:val="subscript"/>
                <w:lang w:val="en-US"/>
              </w:rPr>
              <w:t>5/2</w:t>
            </w:r>
            <w:r w:rsidRPr="00AB072B">
              <w:rPr>
                <w:rFonts w:ascii="Times New Roman" w:eastAsia="Times New Roman" w:hAnsi="Times New Roman" w:cs="Times New Roman"/>
                <w:color w:val="FF0000"/>
                <w:lang w:val="en-US"/>
              </w:rPr>
              <w:t xml:space="preserve"> (Pt</w:t>
            </w:r>
            <w:r w:rsidRPr="00AB072B">
              <w:rPr>
                <w:rFonts w:ascii="Times New Roman" w:eastAsia="Times New Roman" w:hAnsi="Times New Roman" w:cs="Times New Roman"/>
                <w:color w:val="FF0000"/>
                <w:vertAlign w:val="superscript"/>
                <w:lang w:val="en-US"/>
              </w:rPr>
              <w:t>0</w:t>
            </w:r>
            <w:r w:rsidRPr="00AB072B">
              <w:rPr>
                <w:rFonts w:ascii="Times New Roman" w:eastAsia="Times New Roman" w:hAnsi="Times New Roman" w:cs="Times New Roman"/>
                <w:color w:val="FF0000"/>
                <w:lang w:val="en-US"/>
              </w:rPr>
              <w:t>)</w:t>
            </w:r>
          </w:p>
        </w:tc>
        <w:tc>
          <w:tcPr>
            <w:tcW w:w="936" w:type="pct"/>
            <w:noWrap/>
          </w:tcPr>
          <w:p w14:paraId="72263BF3" w14:textId="77777777" w:rsidR="00AB072B" w:rsidRPr="00AB072B" w:rsidRDefault="00AB072B" w:rsidP="00834823">
            <w:pPr>
              <w:jc w:val="center"/>
              <w:rPr>
                <w:rFonts w:ascii="Times New Roman" w:eastAsia="Times New Roman" w:hAnsi="Times New Roman" w:cs="Times New Roman"/>
                <w:color w:val="FF0000"/>
                <w:lang w:val="en-US"/>
              </w:rPr>
            </w:pPr>
            <w:r w:rsidRPr="00AB072B">
              <w:rPr>
                <w:rFonts w:ascii="Times New Roman" w:eastAsia="Times New Roman" w:hAnsi="Times New Roman" w:cs="Times New Roman"/>
                <w:color w:val="FF0000"/>
                <w:lang w:val="en-US"/>
              </w:rPr>
              <w:t>74.18</w:t>
            </w:r>
          </w:p>
        </w:tc>
        <w:tc>
          <w:tcPr>
            <w:tcW w:w="1606" w:type="pct"/>
            <w:noWrap/>
          </w:tcPr>
          <w:p w14:paraId="3FD6D955" w14:textId="77777777" w:rsidR="00AB072B" w:rsidRPr="00AB072B" w:rsidRDefault="00AB072B" w:rsidP="00834823">
            <w:pPr>
              <w:jc w:val="center"/>
              <w:rPr>
                <w:rFonts w:ascii="Times New Roman" w:eastAsia="Times New Roman" w:hAnsi="Times New Roman" w:cs="Times New Roman"/>
                <w:color w:val="FF0000"/>
                <w:lang w:val="en-US"/>
              </w:rPr>
            </w:pPr>
          </w:p>
        </w:tc>
        <w:tc>
          <w:tcPr>
            <w:tcW w:w="973" w:type="pct"/>
          </w:tcPr>
          <w:p w14:paraId="305C55B1" w14:textId="77777777" w:rsidR="00AB072B" w:rsidRPr="00AB072B" w:rsidRDefault="00AB072B" w:rsidP="00834823">
            <w:pPr>
              <w:jc w:val="center"/>
              <w:rPr>
                <w:rFonts w:ascii="Times New Roman" w:eastAsia="Times New Roman" w:hAnsi="Times New Roman" w:cs="Times New Roman"/>
                <w:color w:val="FF0000"/>
                <w:lang w:val="en-US"/>
              </w:rPr>
            </w:pPr>
          </w:p>
        </w:tc>
      </w:tr>
      <w:tr w:rsidR="00AB072B" w:rsidRPr="00AB072B" w14:paraId="39225FCE" w14:textId="77777777" w:rsidTr="00834823">
        <w:trPr>
          <w:trHeight w:val="300"/>
        </w:trPr>
        <w:tc>
          <w:tcPr>
            <w:tcW w:w="1485" w:type="pct"/>
            <w:noWrap/>
          </w:tcPr>
          <w:p w14:paraId="5B565C7C" w14:textId="77777777" w:rsidR="00AB072B" w:rsidRPr="00AB072B" w:rsidRDefault="00AB072B" w:rsidP="00834823">
            <w:pPr>
              <w:jc w:val="center"/>
              <w:rPr>
                <w:rFonts w:ascii="Times New Roman" w:eastAsia="Times New Roman" w:hAnsi="Times New Roman" w:cs="Times New Roman"/>
                <w:color w:val="FF0000"/>
                <w:lang w:val="en-US"/>
              </w:rPr>
            </w:pPr>
            <w:r w:rsidRPr="00AB072B">
              <w:rPr>
                <w:rFonts w:ascii="Times New Roman" w:eastAsia="Times New Roman" w:hAnsi="Times New Roman" w:cs="Times New Roman"/>
                <w:color w:val="FF0000"/>
                <w:lang w:val="en-US"/>
              </w:rPr>
              <w:t>Pt4f</w:t>
            </w:r>
            <w:r w:rsidRPr="00AB072B">
              <w:rPr>
                <w:rFonts w:ascii="Times New Roman" w:eastAsia="Times New Roman" w:hAnsi="Times New Roman" w:cs="Times New Roman"/>
                <w:color w:val="FF0000"/>
                <w:vertAlign w:val="subscript"/>
                <w:lang w:val="en-US"/>
              </w:rPr>
              <w:t>5/2</w:t>
            </w:r>
            <w:r w:rsidRPr="00AB072B">
              <w:rPr>
                <w:rFonts w:ascii="Times New Roman" w:eastAsia="Times New Roman" w:hAnsi="Times New Roman" w:cs="Times New Roman"/>
                <w:color w:val="FF0000"/>
                <w:lang w:val="en-US"/>
              </w:rPr>
              <w:t xml:space="preserve"> (</w:t>
            </w:r>
            <w:proofErr w:type="spellStart"/>
            <w:r w:rsidRPr="00AB072B">
              <w:rPr>
                <w:rFonts w:ascii="Times New Roman" w:eastAsia="Times New Roman" w:hAnsi="Times New Roman" w:cs="Times New Roman"/>
                <w:color w:val="FF0000"/>
                <w:lang w:val="en-US"/>
              </w:rPr>
              <w:t>PtO</w:t>
            </w:r>
            <w:r w:rsidRPr="00AB072B">
              <w:rPr>
                <w:rFonts w:ascii="Times New Roman" w:eastAsia="Times New Roman" w:hAnsi="Times New Roman" w:cs="Times New Roman"/>
                <w:color w:val="FF0000"/>
                <w:vertAlign w:val="subscript"/>
                <w:lang w:val="en-US"/>
              </w:rPr>
              <w:t>x</w:t>
            </w:r>
            <w:proofErr w:type="spellEnd"/>
            <w:r w:rsidRPr="00AB072B">
              <w:rPr>
                <w:rFonts w:ascii="Times New Roman" w:eastAsia="Times New Roman" w:hAnsi="Times New Roman" w:cs="Times New Roman"/>
                <w:color w:val="FF0000"/>
                <w:lang w:val="en-US"/>
              </w:rPr>
              <w:t>)</w:t>
            </w:r>
          </w:p>
        </w:tc>
        <w:tc>
          <w:tcPr>
            <w:tcW w:w="936" w:type="pct"/>
            <w:noWrap/>
          </w:tcPr>
          <w:p w14:paraId="1B26FA95" w14:textId="77777777" w:rsidR="00AB072B" w:rsidRPr="00AB072B" w:rsidRDefault="00AB072B" w:rsidP="00834823">
            <w:pPr>
              <w:jc w:val="center"/>
              <w:rPr>
                <w:rFonts w:ascii="Times New Roman" w:eastAsia="Times New Roman" w:hAnsi="Times New Roman" w:cs="Times New Roman"/>
                <w:color w:val="FF0000"/>
                <w:lang w:val="en-US"/>
              </w:rPr>
            </w:pPr>
            <w:r w:rsidRPr="00AB072B">
              <w:rPr>
                <w:rFonts w:ascii="Times New Roman" w:eastAsia="Times New Roman" w:hAnsi="Times New Roman" w:cs="Times New Roman"/>
                <w:color w:val="FF0000"/>
                <w:lang w:val="en-US"/>
              </w:rPr>
              <w:t>75.86</w:t>
            </w:r>
          </w:p>
        </w:tc>
        <w:tc>
          <w:tcPr>
            <w:tcW w:w="1606" w:type="pct"/>
            <w:noWrap/>
          </w:tcPr>
          <w:p w14:paraId="4167F16F" w14:textId="77777777" w:rsidR="00AB072B" w:rsidRPr="00AB072B" w:rsidRDefault="00AB072B" w:rsidP="00834823">
            <w:pPr>
              <w:jc w:val="center"/>
              <w:rPr>
                <w:rFonts w:ascii="Times New Roman" w:eastAsia="Times New Roman" w:hAnsi="Times New Roman" w:cs="Times New Roman"/>
                <w:color w:val="FF0000"/>
                <w:lang w:val="en-US"/>
              </w:rPr>
            </w:pPr>
          </w:p>
        </w:tc>
        <w:tc>
          <w:tcPr>
            <w:tcW w:w="973" w:type="pct"/>
          </w:tcPr>
          <w:p w14:paraId="4BA5F7DB" w14:textId="77777777" w:rsidR="00AB072B" w:rsidRPr="00AB072B" w:rsidRDefault="00AB072B" w:rsidP="00834823">
            <w:pPr>
              <w:jc w:val="center"/>
              <w:rPr>
                <w:rFonts w:ascii="Times New Roman" w:eastAsia="Times New Roman" w:hAnsi="Times New Roman" w:cs="Times New Roman"/>
                <w:color w:val="FF0000"/>
                <w:lang w:val="en-US"/>
              </w:rPr>
            </w:pPr>
          </w:p>
        </w:tc>
      </w:tr>
      <w:tr w:rsidR="00AB072B" w:rsidRPr="00AB072B" w14:paraId="0FDB1390" w14:textId="77777777" w:rsidTr="00834823">
        <w:trPr>
          <w:trHeight w:val="300"/>
        </w:trPr>
        <w:tc>
          <w:tcPr>
            <w:tcW w:w="1485" w:type="pct"/>
            <w:noWrap/>
          </w:tcPr>
          <w:p w14:paraId="76C2341B" w14:textId="77777777" w:rsidR="00AB072B" w:rsidRPr="00AB072B" w:rsidRDefault="00AB072B" w:rsidP="00834823">
            <w:pPr>
              <w:jc w:val="center"/>
              <w:rPr>
                <w:rFonts w:ascii="Times New Roman" w:eastAsia="Times New Roman" w:hAnsi="Times New Roman" w:cs="Times New Roman"/>
                <w:color w:val="FF0000"/>
                <w:lang w:val="en-US"/>
              </w:rPr>
            </w:pPr>
            <w:r w:rsidRPr="00AB072B">
              <w:rPr>
                <w:rFonts w:ascii="Times New Roman" w:eastAsia="Times New Roman" w:hAnsi="Times New Roman" w:cs="Times New Roman"/>
                <w:color w:val="FF0000"/>
                <w:lang w:val="en-US"/>
              </w:rPr>
              <w:t>Ag3d</w:t>
            </w:r>
            <w:r w:rsidRPr="00AB072B">
              <w:rPr>
                <w:rFonts w:ascii="Times New Roman" w:eastAsia="Times New Roman" w:hAnsi="Times New Roman" w:cs="Times New Roman"/>
                <w:color w:val="FF0000"/>
                <w:vertAlign w:val="subscript"/>
                <w:lang w:val="en-US"/>
              </w:rPr>
              <w:t>5/2</w:t>
            </w:r>
            <w:r w:rsidRPr="00AB072B">
              <w:rPr>
                <w:rFonts w:ascii="Times New Roman" w:eastAsia="Times New Roman" w:hAnsi="Times New Roman" w:cs="Times New Roman"/>
                <w:color w:val="FF0000"/>
                <w:lang w:val="en-US"/>
              </w:rPr>
              <w:t xml:space="preserve"> (Ag</w:t>
            </w:r>
            <w:r w:rsidRPr="00AB072B">
              <w:rPr>
                <w:rFonts w:ascii="Times New Roman" w:eastAsia="Times New Roman" w:hAnsi="Times New Roman" w:cs="Times New Roman"/>
                <w:color w:val="FF0000"/>
                <w:vertAlign w:val="superscript"/>
                <w:lang w:val="en-US"/>
              </w:rPr>
              <w:t>0</w:t>
            </w:r>
            <w:r w:rsidRPr="00AB072B">
              <w:rPr>
                <w:rFonts w:ascii="Times New Roman" w:eastAsia="Times New Roman" w:hAnsi="Times New Roman" w:cs="Times New Roman"/>
                <w:color w:val="FF0000"/>
                <w:lang w:val="en-US"/>
              </w:rPr>
              <w:t>)</w:t>
            </w:r>
          </w:p>
        </w:tc>
        <w:tc>
          <w:tcPr>
            <w:tcW w:w="936" w:type="pct"/>
            <w:noWrap/>
          </w:tcPr>
          <w:p w14:paraId="1355DA96" w14:textId="77777777" w:rsidR="00AB072B" w:rsidRPr="00AB072B" w:rsidRDefault="00AB072B" w:rsidP="00834823">
            <w:pPr>
              <w:jc w:val="center"/>
              <w:rPr>
                <w:rFonts w:ascii="Times New Roman" w:eastAsia="Times New Roman" w:hAnsi="Times New Roman" w:cs="Times New Roman"/>
                <w:color w:val="FF0000"/>
                <w:lang w:val="en-US"/>
              </w:rPr>
            </w:pPr>
            <w:r w:rsidRPr="00AB072B">
              <w:rPr>
                <w:rFonts w:ascii="Times New Roman" w:eastAsia="Times New Roman" w:hAnsi="Times New Roman" w:cs="Times New Roman"/>
                <w:color w:val="FF0000"/>
                <w:lang w:val="en-US"/>
              </w:rPr>
              <w:t>368.6</w:t>
            </w:r>
          </w:p>
        </w:tc>
        <w:tc>
          <w:tcPr>
            <w:tcW w:w="1606" w:type="pct"/>
            <w:noWrap/>
          </w:tcPr>
          <w:p w14:paraId="5FAF59D2" w14:textId="77777777" w:rsidR="00AB072B" w:rsidRPr="00AB072B" w:rsidRDefault="00AB072B" w:rsidP="00834823">
            <w:pPr>
              <w:jc w:val="center"/>
              <w:rPr>
                <w:rFonts w:ascii="Times New Roman" w:eastAsia="Times New Roman" w:hAnsi="Times New Roman" w:cs="Times New Roman"/>
                <w:color w:val="FF0000"/>
                <w:lang w:val="en-US"/>
              </w:rPr>
            </w:pPr>
          </w:p>
        </w:tc>
        <w:tc>
          <w:tcPr>
            <w:tcW w:w="973" w:type="pct"/>
          </w:tcPr>
          <w:p w14:paraId="6515C95E" w14:textId="77777777" w:rsidR="00AB072B" w:rsidRPr="00AB072B" w:rsidRDefault="00AB072B" w:rsidP="00834823">
            <w:pPr>
              <w:jc w:val="center"/>
              <w:rPr>
                <w:rFonts w:ascii="Times New Roman" w:eastAsia="Times New Roman" w:hAnsi="Times New Roman" w:cs="Times New Roman"/>
                <w:color w:val="FF0000"/>
                <w:lang w:val="en-US"/>
              </w:rPr>
            </w:pPr>
          </w:p>
        </w:tc>
      </w:tr>
      <w:tr w:rsidR="00AB072B" w:rsidRPr="00AB072B" w14:paraId="7AEB310D" w14:textId="77777777" w:rsidTr="00834823">
        <w:trPr>
          <w:trHeight w:val="300"/>
        </w:trPr>
        <w:tc>
          <w:tcPr>
            <w:tcW w:w="1485" w:type="pct"/>
            <w:noWrap/>
          </w:tcPr>
          <w:p w14:paraId="628A2AD1" w14:textId="77777777" w:rsidR="00AB072B" w:rsidRPr="00AB072B" w:rsidRDefault="00AB072B" w:rsidP="00834823">
            <w:pPr>
              <w:jc w:val="center"/>
              <w:rPr>
                <w:rFonts w:ascii="Times New Roman" w:eastAsia="Times New Roman" w:hAnsi="Times New Roman" w:cs="Times New Roman"/>
                <w:color w:val="FF0000"/>
                <w:lang w:val="en-US"/>
              </w:rPr>
            </w:pPr>
            <w:r w:rsidRPr="00AB072B">
              <w:rPr>
                <w:rFonts w:ascii="Times New Roman" w:eastAsia="Times New Roman" w:hAnsi="Times New Roman" w:cs="Times New Roman"/>
                <w:color w:val="FF0000"/>
                <w:lang w:val="en-US"/>
              </w:rPr>
              <w:t>Ag3d</w:t>
            </w:r>
            <w:r w:rsidRPr="00AB072B">
              <w:rPr>
                <w:rFonts w:ascii="Times New Roman" w:eastAsia="Times New Roman" w:hAnsi="Times New Roman" w:cs="Times New Roman"/>
                <w:color w:val="FF0000"/>
                <w:vertAlign w:val="subscript"/>
                <w:lang w:val="en-US"/>
              </w:rPr>
              <w:t xml:space="preserve">3/2 </w:t>
            </w:r>
            <w:r w:rsidRPr="00AB072B">
              <w:rPr>
                <w:rFonts w:ascii="Times New Roman" w:eastAsia="Times New Roman" w:hAnsi="Times New Roman" w:cs="Times New Roman"/>
                <w:color w:val="FF0000"/>
                <w:lang w:val="en-US"/>
              </w:rPr>
              <w:t>(Ag</w:t>
            </w:r>
            <w:r w:rsidRPr="00AB072B">
              <w:rPr>
                <w:rFonts w:ascii="Times New Roman" w:eastAsia="Times New Roman" w:hAnsi="Times New Roman" w:cs="Times New Roman"/>
                <w:color w:val="FF0000"/>
                <w:vertAlign w:val="superscript"/>
                <w:lang w:val="en-US"/>
              </w:rPr>
              <w:t>0</w:t>
            </w:r>
            <w:r w:rsidRPr="00AB072B">
              <w:rPr>
                <w:rFonts w:ascii="Times New Roman" w:eastAsia="Times New Roman" w:hAnsi="Times New Roman" w:cs="Times New Roman"/>
                <w:color w:val="FF0000"/>
                <w:lang w:val="en-US"/>
              </w:rPr>
              <w:t>)</w:t>
            </w:r>
          </w:p>
        </w:tc>
        <w:tc>
          <w:tcPr>
            <w:tcW w:w="936" w:type="pct"/>
            <w:noWrap/>
          </w:tcPr>
          <w:p w14:paraId="699973E8" w14:textId="77777777" w:rsidR="00AB072B" w:rsidRPr="00AB072B" w:rsidRDefault="00AB072B" w:rsidP="00834823">
            <w:pPr>
              <w:jc w:val="center"/>
              <w:rPr>
                <w:rFonts w:ascii="Times New Roman" w:eastAsia="Times New Roman" w:hAnsi="Times New Roman" w:cs="Times New Roman"/>
                <w:color w:val="FF0000"/>
                <w:lang w:val="en-US"/>
              </w:rPr>
            </w:pPr>
            <w:r w:rsidRPr="00AB072B">
              <w:rPr>
                <w:rFonts w:ascii="Times New Roman" w:eastAsia="Times New Roman" w:hAnsi="Times New Roman" w:cs="Times New Roman"/>
                <w:color w:val="FF0000"/>
                <w:lang w:val="en-US"/>
              </w:rPr>
              <w:t>374.6</w:t>
            </w:r>
          </w:p>
        </w:tc>
        <w:tc>
          <w:tcPr>
            <w:tcW w:w="1606" w:type="pct"/>
            <w:noWrap/>
          </w:tcPr>
          <w:p w14:paraId="3F007F45" w14:textId="77777777" w:rsidR="00AB072B" w:rsidRPr="00AB072B" w:rsidRDefault="00AB072B" w:rsidP="00834823">
            <w:pPr>
              <w:jc w:val="center"/>
              <w:rPr>
                <w:rFonts w:ascii="Times New Roman" w:eastAsia="Times New Roman" w:hAnsi="Times New Roman" w:cs="Times New Roman"/>
                <w:color w:val="FF0000"/>
                <w:lang w:val="en-US"/>
              </w:rPr>
            </w:pPr>
          </w:p>
        </w:tc>
        <w:tc>
          <w:tcPr>
            <w:tcW w:w="973" w:type="pct"/>
          </w:tcPr>
          <w:p w14:paraId="111F5ACD" w14:textId="77777777" w:rsidR="00AB072B" w:rsidRPr="00AB072B" w:rsidRDefault="00AB072B" w:rsidP="00834823">
            <w:pPr>
              <w:jc w:val="center"/>
              <w:rPr>
                <w:rFonts w:ascii="Times New Roman" w:eastAsia="Times New Roman" w:hAnsi="Times New Roman" w:cs="Times New Roman"/>
                <w:color w:val="FF0000"/>
                <w:lang w:val="en-US"/>
              </w:rPr>
            </w:pPr>
          </w:p>
        </w:tc>
      </w:tr>
      <w:tr w:rsidR="00AB072B" w:rsidRPr="00AB072B" w14:paraId="02581852" w14:textId="77777777" w:rsidTr="00834823">
        <w:trPr>
          <w:trHeight w:val="300"/>
        </w:trPr>
        <w:tc>
          <w:tcPr>
            <w:tcW w:w="1485" w:type="pct"/>
            <w:noWrap/>
          </w:tcPr>
          <w:p w14:paraId="2BC5C3F9" w14:textId="77777777" w:rsidR="00AB072B" w:rsidRPr="00AB072B" w:rsidRDefault="00AB072B" w:rsidP="00834823">
            <w:pPr>
              <w:rPr>
                <w:rFonts w:ascii="Times New Roman" w:eastAsia="Times New Roman" w:hAnsi="Times New Roman" w:cs="Times New Roman"/>
                <w:b/>
                <w:bCs/>
                <w:color w:val="FF0000"/>
                <w:lang w:val="en-US"/>
              </w:rPr>
            </w:pPr>
            <w:r w:rsidRPr="00AB072B">
              <w:rPr>
                <w:rFonts w:ascii="Times New Roman" w:eastAsia="Times New Roman" w:hAnsi="Times New Roman" w:cs="Times New Roman"/>
                <w:b/>
                <w:bCs/>
                <w:color w:val="FF0000"/>
                <w:lang w:val="en-US"/>
              </w:rPr>
              <w:t>Measure 3</w:t>
            </w:r>
          </w:p>
        </w:tc>
        <w:tc>
          <w:tcPr>
            <w:tcW w:w="936" w:type="pct"/>
            <w:noWrap/>
          </w:tcPr>
          <w:p w14:paraId="5CFBF1DC" w14:textId="77777777" w:rsidR="00AB072B" w:rsidRPr="00AB072B" w:rsidRDefault="00AB072B" w:rsidP="00834823">
            <w:pPr>
              <w:rPr>
                <w:rFonts w:ascii="Times New Roman" w:eastAsia="Times New Roman" w:hAnsi="Times New Roman" w:cs="Times New Roman"/>
                <w:color w:val="FF0000"/>
                <w:lang w:val="en-US"/>
              </w:rPr>
            </w:pPr>
          </w:p>
        </w:tc>
        <w:tc>
          <w:tcPr>
            <w:tcW w:w="1606" w:type="pct"/>
            <w:noWrap/>
          </w:tcPr>
          <w:p w14:paraId="487A6CEC" w14:textId="77777777" w:rsidR="00AB072B" w:rsidRPr="00AB072B" w:rsidRDefault="00AB072B" w:rsidP="00834823">
            <w:pPr>
              <w:rPr>
                <w:rFonts w:ascii="Times New Roman" w:eastAsia="Times New Roman" w:hAnsi="Times New Roman" w:cs="Times New Roman"/>
                <w:color w:val="FF0000"/>
                <w:lang w:val="en-US"/>
              </w:rPr>
            </w:pPr>
          </w:p>
        </w:tc>
        <w:tc>
          <w:tcPr>
            <w:tcW w:w="973" w:type="pct"/>
          </w:tcPr>
          <w:p w14:paraId="1BB17812" w14:textId="77777777" w:rsidR="00AB072B" w:rsidRPr="00AB072B" w:rsidRDefault="00AB072B" w:rsidP="00834823">
            <w:pPr>
              <w:rPr>
                <w:rFonts w:ascii="Times New Roman" w:eastAsia="Times New Roman" w:hAnsi="Times New Roman" w:cs="Times New Roman"/>
                <w:color w:val="FF0000"/>
                <w:lang w:val="en-US"/>
              </w:rPr>
            </w:pPr>
          </w:p>
        </w:tc>
      </w:tr>
      <w:tr w:rsidR="00AB072B" w:rsidRPr="00AB072B" w14:paraId="46F7A5DB" w14:textId="77777777" w:rsidTr="00834823">
        <w:trPr>
          <w:trHeight w:val="300"/>
        </w:trPr>
        <w:tc>
          <w:tcPr>
            <w:tcW w:w="1485" w:type="pct"/>
            <w:noWrap/>
          </w:tcPr>
          <w:p w14:paraId="08A9A3BC" w14:textId="77777777" w:rsidR="00AB072B" w:rsidRPr="00AB072B" w:rsidRDefault="00AB072B" w:rsidP="00834823">
            <w:pPr>
              <w:jc w:val="center"/>
              <w:rPr>
                <w:rFonts w:ascii="Times New Roman" w:eastAsia="Times New Roman" w:hAnsi="Times New Roman" w:cs="Times New Roman"/>
                <w:color w:val="FF0000"/>
                <w:lang w:val="en-US"/>
              </w:rPr>
            </w:pPr>
            <w:r w:rsidRPr="00AB072B">
              <w:rPr>
                <w:rFonts w:ascii="Times New Roman" w:eastAsia="Times New Roman" w:hAnsi="Times New Roman" w:cs="Times New Roman"/>
                <w:b/>
                <w:bCs/>
                <w:i/>
                <w:iCs/>
                <w:color w:val="FF0000"/>
                <w:lang w:val="en-US"/>
              </w:rPr>
              <w:t>Peak</w:t>
            </w:r>
          </w:p>
        </w:tc>
        <w:tc>
          <w:tcPr>
            <w:tcW w:w="936" w:type="pct"/>
            <w:noWrap/>
          </w:tcPr>
          <w:p w14:paraId="6EFB21A3" w14:textId="77777777" w:rsidR="00AB072B" w:rsidRPr="00AB072B" w:rsidRDefault="00AB072B" w:rsidP="00834823">
            <w:pPr>
              <w:jc w:val="center"/>
              <w:rPr>
                <w:rFonts w:ascii="Times New Roman" w:eastAsia="Times New Roman" w:hAnsi="Times New Roman" w:cs="Times New Roman"/>
                <w:color w:val="FF0000"/>
                <w:lang w:val="en-US"/>
              </w:rPr>
            </w:pPr>
            <w:r w:rsidRPr="00AB072B">
              <w:rPr>
                <w:rFonts w:ascii="Times New Roman" w:eastAsia="Times New Roman" w:hAnsi="Times New Roman" w:cs="Times New Roman"/>
                <w:b/>
                <w:bCs/>
                <w:i/>
                <w:iCs/>
                <w:color w:val="FF0000"/>
                <w:lang w:val="en-US"/>
              </w:rPr>
              <w:t>BE / eV</w:t>
            </w:r>
          </w:p>
        </w:tc>
        <w:tc>
          <w:tcPr>
            <w:tcW w:w="1606" w:type="pct"/>
            <w:noWrap/>
          </w:tcPr>
          <w:p w14:paraId="33465FD8" w14:textId="77777777" w:rsidR="00AB072B" w:rsidRPr="00AB072B" w:rsidRDefault="00AB072B" w:rsidP="00834823">
            <w:pPr>
              <w:jc w:val="center"/>
              <w:rPr>
                <w:rFonts w:ascii="Times New Roman" w:eastAsia="Times New Roman" w:hAnsi="Times New Roman" w:cs="Times New Roman"/>
                <w:color w:val="FF0000"/>
                <w:lang w:val="en-US"/>
              </w:rPr>
            </w:pPr>
            <w:r w:rsidRPr="00AB072B">
              <w:rPr>
                <w:rFonts w:ascii="Times New Roman" w:eastAsia="Times New Roman" w:hAnsi="Times New Roman" w:cs="Times New Roman"/>
                <w:b/>
                <w:bCs/>
                <w:i/>
                <w:iCs/>
                <w:color w:val="FF0000"/>
                <w:lang w:val="en-US"/>
              </w:rPr>
              <w:t>%Pt/(</w:t>
            </w:r>
            <w:proofErr w:type="spellStart"/>
            <w:r w:rsidRPr="00AB072B">
              <w:rPr>
                <w:rFonts w:ascii="Times New Roman" w:eastAsia="Times New Roman" w:hAnsi="Times New Roman" w:cs="Times New Roman"/>
                <w:b/>
                <w:bCs/>
                <w:i/>
                <w:iCs/>
                <w:color w:val="FF0000"/>
                <w:lang w:val="en-US"/>
              </w:rPr>
              <w:t>PtO</w:t>
            </w:r>
            <w:r w:rsidRPr="00AB072B">
              <w:rPr>
                <w:rFonts w:ascii="Times New Roman" w:eastAsia="Times New Roman" w:hAnsi="Times New Roman" w:cs="Times New Roman"/>
                <w:b/>
                <w:bCs/>
                <w:i/>
                <w:iCs/>
                <w:color w:val="FF0000"/>
                <w:vertAlign w:val="subscript"/>
                <w:lang w:val="en-US"/>
              </w:rPr>
              <w:t>x</w:t>
            </w:r>
            <w:r w:rsidRPr="00AB072B">
              <w:rPr>
                <w:rFonts w:ascii="Times New Roman" w:eastAsia="Times New Roman" w:hAnsi="Times New Roman" w:cs="Times New Roman"/>
                <w:b/>
                <w:bCs/>
                <w:i/>
                <w:iCs/>
                <w:color w:val="FF0000"/>
                <w:lang w:val="en-US"/>
              </w:rPr>
              <w:t>+Pt</w:t>
            </w:r>
            <w:proofErr w:type="spellEnd"/>
            <w:r w:rsidRPr="00AB072B">
              <w:rPr>
                <w:rFonts w:ascii="Times New Roman" w:eastAsia="Times New Roman" w:hAnsi="Times New Roman" w:cs="Times New Roman"/>
                <w:b/>
                <w:bCs/>
                <w:i/>
                <w:iCs/>
                <w:color w:val="FF0000"/>
                <w:lang w:val="en-US"/>
              </w:rPr>
              <w:t>)</w:t>
            </w:r>
          </w:p>
        </w:tc>
        <w:tc>
          <w:tcPr>
            <w:tcW w:w="973" w:type="pct"/>
          </w:tcPr>
          <w:p w14:paraId="2DD7B2EB" w14:textId="77777777" w:rsidR="00AB072B" w:rsidRPr="00AB072B" w:rsidRDefault="00AB072B" w:rsidP="00834823">
            <w:pPr>
              <w:jc w:val="center"/>
              <w:rPr>
                <w:rFonts w:ascii="Times New Roman" w:eastAsia="Times New Roman" w:hAnsi="Times New Roman" w:cs="Times New Roman"/>
                <w:color w:val="FF0000"/>
                <w:lang w:val="en-US"/>
              </w:rPr>
            </w:pPr>
            <w:r w:rsidRPr="00AB072B">
              <w:rPr>
                <w:rFonts w:ascii="Times New Roman" w:eastAsia="Times New Roman" w:hAnsi="Times New Roman" w:cs="Times New Roman"/>
                <w:b/>
                <w:bCs/>
                <w:i/>
                <w:iCs/>
                <w:color w:val="FF0000"/>
                <w:lang w:val="en-US"/>
              </w:rPr>
              <w:t>%Pt/Ag</w:t>
            </w:r>
          </w:p>
        </w:tc>
      </w:tr>
      <w:tr w:rsidR="00AB072B" w:rsidRPr="00AB072B" w14:paraId="590B71CF" w14:textId="77777777" w:rsidTr="00834823">
        <w:trPr>
          <w:trHeight w:val="300"/>
        </w:trPr>
        <w:tc>
          <w:tcPr>
            <w:tcW w:w="1485" w:type="pct"/>
            <w:noWrap/>
          </w:tcPr>
          <w:p w14:paraId="25A29D26" w14:textId="77777777" w:rsidR="00AB072B" w:rsidRPr="00AB072B" w:rsidRDefault="00AB072B" w:rsidP="00834823">
            <w:pPr>
              <w:jc w:val="center"/>
              <w:rPr>
                <w:rFonts w:ascii="Times New Roman" w:eastAsia="Times New Roman" w:hAnsi="Times New Roman" w:cs="Times New Roman"/>
                <w:color w:val="FF0000"/>
                <w:lang w:val="en-US"/>
              </w:rPr>
            </w:pPr>
            <w:r w:rsidRPr="00AB072B">
              <w:rPr>
                <w:rFonts w:ascii="Times New Roman" w:eastAsia="Times New Roman" w:hAnsi="Times New Roman" w:cs="Times New Roman"/>
                <w:color w:val="FF0000"/>
                <w:lang w:val="en-US"/>
              </w:rPr>
              <w:t>Pt4f</w:t>
            </w:r>
            <w:r w:rsidRPr="00AB072B">
              <w:rPr>
                <w:rFonts w:ascii="Times New Roman" w:eastAsia="Times New Roman" w:hAnsi="Times New Roman" w:cs="Times New Roman"/>
                <w:color w:val="FF0000"/>
                <w:vertAlign w:val="subscript"/>
                <w:lang w:val="en-US"/>
              </w:rPr>
              <w:t>7/2</w:t>
            </w:r>
            <w:r w:rsidRPr="00AB072B">
              <w:rPr>
                <w:rFonts w:ascii="Times New Roman" w:eastAsia="Times New Roman" w:hAnsi="Times New Roman" w:cs="Times New Roman"/>
                <w:color w:val="FF0000"/>
                <w:lang w:val="en-US"/>
              </w:rPr>
              <w:t xml:space="preserve"> (Pt</w:t>
            </w:r>
            <w:r w:rsidRPr="00AB072B">
              <w:rPr>
                <w:rFonts w:ascii="Times New Roman" w:eastAsia="Times New Roman" w:hAnsi="Times New Roman" w:cs="Times New Roman"/>
                <w:color w:val="FF0000"/>
                <w:vertAlign w:val="superscript"/>
                <w:lang w:val="en-US"/>
              </w:rPr>
              <w:t>0</w:t>
            </w:r>
            <w:r w:rsidRPr="00AB072B">
              <w:rPr>
                <w:rFonts w:ascii="Times New Roman" w:eastAsia="Times New Roman" w:hAnsi="Times New Roman" w:cs="Times New Roman"/>
                <w:color w:val="FF0000"/>
                <w:lang w:val="en-US"/>
              </w:rPr>
              <w:t>)</w:t>
            </w:r>
          </w:p>
        </w:tc>
        <w:tc>
          <w:tcPr>
            <w:tcW w:w="936" w:type="pct"/>
            <w:noWrap/>
          </w:tcPr>
          <w:p w14:paraId="6A73856E" w14:textId="77777777" w:rsidR="00AB072B" w:rsidRPr="00AB072B" w:rsidRDefault="00AB072B" w:rsidP="00834823">
            <w:pPr>
              <w:jc w:val="center"/>
              <w:rPr>
                <w:rFonts w:ascii="Times New Roman" w:eastAsia="Times New Roman" w:hAnsi="Times New Roman" w:cs="Times New Roman"/>
                <w:color w:val="FF0000"/>
                <w:lang w:val="en-US"/>
              </w:rPr>
            </w:pPr>
            <w:r w:rsidRPr="00AB072B">
              <w:rPr>
                <w:rFonts w:ascii="Times New Roman" w:eastAsia="Times New Roman" w:hAnsi="Times New Roman" w:cs="Times New Roman"/>
                <w:color w:val="FF0000"/>
                <w:lang w:val="en-US"/>
              </w:rPr>
              <w:t>70.96</w:t>
            </w:r>
          </w:p>
        </w:tc>
        <w:tc>
          <w:tcPr>
            <w:tcW w:w="1606" w:type="pct"/>
            <w:noWrap/>
          </w:tcPr>
          <w:p w14:paraId="6CD2C9DD" w14:textId="77777777" w:rsidR="00AB072B" w:rsidRPr="00AB072B" w:rsidRDefault="00AB072B" w:rsidP="00834823">
            <w:pPr>
              <w:jc w:val="center"/>
              <w:rPr>
                <w:rFonts w:ascii="Times New Roman" w:eastAsia="Times New Roman" w:hAnsi="Times New Roman" w:cs="Times New Roman"/>
                <w:color w:val="FF0000"/>
                <w:lang w:val="en-US"/>
              </w:rPr>
            </w:pPr>
            <w:r w:rsidRPr="00AB072B">
              <w:rPr>
                <w:rFonts w:ascii="Times New Roman" w:eastAsia="Times New Roman" w:hAnsi="Times New Roman" w:cs="Times New Roman"/>
                <w:color w:val="FF0000"/>
                <w:lang w:val="en-US"/>
              </w:rPr>
              <w:t>47</w:t>
            </w:r>
          </w:p>
        </w:tc>
        <w:tc>
          <w:tcPr>
            <w:tcW w:w="973" w:type="pct"/>
          </w:tcPr>
          <w:p w14:paraId="6D971B9E" w14:textId="77777777" w:rsidR="00AB072B" w:rsidRPr="00AB072B" w:rsidRDefault="00AB072B" w:rsidP="00834823">
            <w:pPr>
              <w:jc w:val="center"/>
              <w:rPr>
                <w:rFonts w:ascii="Times New Roman" w:eastAsia="Times New Roman" w:hAnsi="Times New Roman" w:cs="Times New Roman"/>
                <w:color w:val="FF0000"/>
                <w:lang w:val="en-US"/>
              </w:rPr>
            </w:pPr>
            <w:r w:rsidRPr="00AB072B">
              <w:rPr>
                <w:rFonts w:ascii="Times New Roman" w:eastAsia="Times New Roman" w:hAnsi="Times New Roman" w:cs="Times New Roman"/>
                <w:color w:val="FF0000"/>
                <w:lang w:val="en-US"/>
              </w:rPr>
              <w:t>6.5</w:t>
            </w:r>
          </w:p>
        </w:tc>
      </w:tr>
      <w:tr w:rsidR="00AB072B" w:rsidRPr="00AB072B" w14:paraId="54469C6A" w14:textId="77777777" w:rsidTr="00834823">
        <w:trPr>
          <w:trHeight w:val="300"/>
        </w:trPr>
        <w:tc>
          <w:tcPr>
            <w:tcW w:w="1485" w:type="pct"/>
            <w:noWrap/>
          </w:tcPr>
          <w:p w14:paraId="271A0451" w14:textId="77777777" w:rsidR="00AB072B" w:rsidRPr="00AB072B" w:rsidRDefault="00AB072B" w:rsidP="00834823">
            <w:pPr>
              <w:jc w:val="center"/>
              <w:rPr>
                <w:rFonts w:ascii="Times New Roman" w:eastAsia="Times New Roman" w:hAnsi="Times New Roman" w:cs="Times New Roman"/>
                <w:color w:val="FF0000"/>
                <w:lang w:val="en-US"/>
              </w:rPr>
            </w:pPr>
            <w:r w:rsidRPr="00AB072B">
              <w:rPr>
                <w:rFonts w:ascii="Times New Roman" w:eastAsia="Times New Roman" w:hAnsi="Times New Roman" w:cs="Times New Roman"/>
                <w:color w:val="FF0000"/>
                <w:lang w:val="en-US"/>
              </w:rPr>
              <w:t>Pt4f</w:t>
            </w:r>
            <w:r w:rsidRPr="00AB072B">
              <w:rPr>
                <w:rFonts w:ascii="Times New Roman" w:eastAsia="Times New Roman" w:hAnsi="Times New Roman" w:cs="Times New Roman"/>
                <w:color w:val="FF0000"/>
                <w:vertAlign w:val="subscript"/>
                <w:lang w:val="en-US"/>
              </w:rPr>
              <w:t>7/2</w:t>
            </w:r>
            <w:r w:rsidRPr="00AB072B">
              <w:rPr>
                <w:rFonts w:ascii="Times New Roman" w:eastAsia="Times New Roman" w:hAnsi="Times New Roman" w:cs="Times New Roman"/>
                <w:color w:val="FF0000"/>
                <w:lang w:val="en-US"/>
              </w:rPr>
              <w:t xml:space="preserve"> (</w:t>
            </w:r>
            <w:proofErr w:type="spellStart"/>
            <w:r w:rsidRPr="00AB072B">
              <w:rPr>
                <w:rFonts w:ascii="Times New Roman" w:eastAsia="Times New Roman" w:hAnsi="Times New Roman" w:cs="Times New Roman"/>
                <w:color w:val="FF0000"/>
                <w:lang w:val="en-US"/>
              </w:rPr>
              <w:t>PtO</w:t>
            </w:r>
            <w:r w:rsidRPr="00AB072B">
              <w:rPr>
                <w:rFonts w:ascii="Times New Roman" w:eastAsia="Times New Roman" w:hAnsi="Times New Roman" w:cs="Times New Roman"/>
                <w:color w:val="FF0000"/>
                <w:vertAlign w:val="subscript"/>
                <w:lang w:val="en-US"/>
              </w:rPr>
              <w:t>x</w:t>
            </w:r>
            <w:proofErr w:type="spellEnd"/>
            <w:r w:rsidRPr="00AB072B">
              <w:rPr>
                <w:rFonts w:ascii="Times New Roman" w:eastAsia="Times New Roman" w:hAnsi="Times New Roman" w:cs="Times New Roman"/>
                <w:color w:val="FF0000"/>
                <w:lang w:val="en-US"/>
              </w:rPr>
              <w:t>)</w:t>
            </w:r>
          </w:p>
        </w:tc>
        <w:tc>
          <w:tcPr>
            <w:tcW w:w="936" w:type="pct"/>
            <w:noWrap/>
          </w:tcPr>
          <w:p w14:paraId="2C246368" w14:textId="77777777" w:rsidR="00AB072B" w:rsidRPr="00AB072B" w:rsidRDefault="00AB072B" w:rsidP="00834823">
            <w:pPr>
              <w:jc w:val="center"/>
              <w:rPr>
                <w:rFonts w:ascii="Times New Roman" w:eastAsia="Times New Roman" w:hAnsi="Times New Roman" w:cs="Times New Roman"/>
                <w:color w:val="FF0000"/>
                <w:lang w:val="en-US"/>
              </w:rPr>
            </w:pPr>
            <w:r w:rsidRPr="00AB072B">
              <w:rPr>
                <w:rFonts w:ascii="Times New Roman" w:eastAsia="Times New Roman" w:hAnsi="Times New Roman" w:cs="Times New Roman"/>
                <w:color w:val="FF0000"/>
                <w:lang w:val="en-US"/>
              </w:rPr>
              <w:t>72.73</w:t>
            </w:r>
          </w:p>
        </w:tc>
        <w:tc>
          <w:tcPr>
            <w:tcW w:w="1606" w:type="pct"/>
            <w:noWrap/>
          </w:tcPr>
          <w:p w14:paraId="0B06474E" w14:textId="77777777" w:rsidR="00AB072B" w:rsidRPr="00AB072B" w:rsidRDefault="00AB072B" w:rsidP="00834823">
            <w:pPr>
              <w:jc w:val="center"/>
              <w:rPr>
                <w:rFonts w:ascii="Times New Roman" w:eastAsia="Times New Roman" w:hAnsi="Times New Roman" w:cs="Times New Roman"/>
                <w:color w:val="FF0000"/>
                <w:lang w:val="en-US"/>
              </w:rPr>
            </w:pPr>
          </w:p>
        </w:tc>
        <w:tc>
          <w:tcPr>
            <w:tcW w:w="973" w:type="pct"/>
          </w:tcPr>
          <w:p w14:paraId="0AEA297F" w14:textId="77777777" w:rsidR="00AB072B" w:rsidRPr="00AB072B" w:rsidRDefault="00AB072B" w:rsidP="00834823">
            <w:pPr>
              <w:jc w:val="center"/>
              <w:rPr>
                <w:rFonts w:ascii="Times New Roman" w:eastAsia="Times New Roman" w:hAnsi="Times New Roman" w:cs="Times New Roman"/>
                <w:color w:val="FF0000"/>
                <w:lang w:val="en-US"/>
              </w:rPr>
            </w:pPr>
          </w:p>
        </w:tc>
      </w:tr>
      <w:tr w:rsidR="00AB072B" w:rsidRPr="00AB072B" w14:paraId="72094F97" w14:textId="77777777" w:rsidTr="00834823">
        <w:trPr>
          <w:trHeight w:val="300"/>
        </w:trPr>
        <w:tc>
          <w:tcPr>
            <w:tcW w:w="1485" w:type="pct"/>
            <w:noWrap/>
          </w:tcPr>
          <w:p w14:paraId="33EB7FF3" w14:textId="77777777" w:rsidR="00AB072B" w:rsidRPr="00AB072B" w:rsidRDefault="00AB072B" w:rsidP="00834823">
            <w:pPr>
              <w:jc w:val="center"/>
              <w:rPr>
                <w:rFonts w:ascii="Times New Roman" w:eastAsia="Times New Roman" w:hAnsi="Times New Roman" w:cs="Times New Roman"/>
                <w:color w:val="FF0000"/>
                <w:lang w:val="en-US"/>
              </w:rPr>
            </w:pPr>
            <w:r w:rsidRPr="00AB072B">
              <w:rPr>
                <w:rFonts w:ascii="Times New Roman" w:eastAsia="Times New Roman" w:hAnsi="Times New Roman" w:cs="Times New Roman"/>
                <w:color w:val="FF0000"/>
                <w:lang w:val="en-US"/>
              </w:rPr>
              <w:t>Pt4f</w:t>
            </w:r>
            <w:r w:rsidRPr="00AB072B">
              <w:rPr>
                <w:rFonts w:ascii="Times New Roman" w:eastAsia="Times New Roman" w:hAnsi="Times New Roman" w:cs="Times New Roman"/>
                <w:color w:val="FF0000"/>
                <w:vertAlign w:val="subscript"/>
                <w:lang w:val="en-US"/>
              </w:rPr>
              <w:t>5/2</w:t>
            </w:r>
            <w:r w:rsidRPr="00AB072B">
              <w:rPr>
                <w:rFonts w:ascii="Times New Roman" w:eastAsia="Times New Roman" w:hAnsi="Times New Roman" w:cs="Times New Roman"/>
                <w:color w:val="FF0000"/>
                <w:lang w:val="en-US"/>
              </w:rPr>
              <w:t xml:space="preserve"> (Pt</w:t>
            </w:r>
            <w:r w:rsidRPr="00AB072B">
              <w:rPr>
                <w:rFonts w:ascii="Times New Roman" w:eastAsia="Times New Roman" w:hAnsi="Times New Roman" w:cs="Times New Roman"/>
                <w:color w:val="FF0000"/>
                <w:vertAlign w:val="superscript"/>
                <w:lang w:val="en-US"/>
              </w:rPr>
              <w:t>0</w:t>
            </w:r>
            <w:r w:rsidRPr="00AB072B">
              <w:rPr>
                <w:rFonts w:ascii="Times New Roman" w:eastAsia="Times New Roman" w:hAnsi="Times New Roman" w:cs="Times New Roman"/>
                <w:color w:val="FF0000"/>
                <w:lang w:val="en-US"/>
              </w:rPr>
              <w:t>)</w:t>
            </w:r>
          </w:p>
        </w:tc>
        <w:tc>
          <w:tcPr>
            <w:tcW w:w="936" w:type="pct"/>
            <w:noWrap/>
          </w:tcPr>
          <w:p w14:paraId="6C986744" w14:textId="77777777" w:rsidR="00AB072B" w:rsidRPr="00AB072B" w:rsidRDefault="00AB072B" w:rsidP="00834823">
            <w:pPr>
              <w:jc w:val="center"/>
              <w:rPr>
                <w:rFonts w:ascii="Times New Roman" w:eastAsia="Times New Roman" w:hAnsi="Times New Roman" w:cs="Times New Roman"/>
                <w:color w:val="FF0000"/>
                <w:lang w:val="en-US"/>
              </w:rPr>
            </w:pPr>
            <w:r w:rsidRPr="00AB072B">
              <w:rPr>
                <w:rFonts w:ascii="Times New Roman" w:eastAsia="Times New Roman" w:hAnsi="Times New Roman" w:cs="Times New Roman"/>
                <w:color w:val="FF0000"/>
                <w:lang w:val="en-US"/>
              </w:rPr>
              <w:t>74.16</w:t>
            </w:r>
          </w:p>
        </w:tc>
        <w:tc>
          <w:tcPr>
            <w:tcW w:w="1606" w:type="pct"/>
            <w:noWrap/>
          </w:tcPr>
          <w:p w14:paraId="2DBE7B50" w14:textId="77777777" w:rsidR="00AB072B" w:rsidRPr="00AB072B" w:rsidRDefault="00AB072B" w:rsidP="00834823">
            <w:pPr>
              <w:jc w:val="center"/>
              <w:rPr>
                <w:rFonts w:ascii="Times New Roman" w:eastAsia="Times New Roman" w:hAnsi="Times New Roman" w:cs="Times New Roman"/>
                <w:color w:val="FF0000"/>
                <w:lang w:val="en-US"/>
              </w:rPr>
            </w:pPr>
          </w:p>
        </w:tc>
        <w:tc>
          <w:tcPr>
            <w:tcW w:w="973" w:type="pct"/>
          </w:tcPr>
          <w:p w14:paraId="7F8D7D35" w14:textId="77777777" w:rsidR="00AB072B" w:rsidRPr="00AB072B" w:rsidRDefault="00AB072B" w:rsidP="00834823">
            <w:pPr>
              <w:jc w:val="center"/>
              <w:rPr>
                <w:rFonts w:ascii="Times New Roman" w:eastAsia="Times New Roman" w:hAnsi="Times New Roman" w:cs="Times New Roman"/>
                <w:color w:val="FF0000"/>
                <w:lang w:val="en-US"/>
              </w:rPr>
            </w:pPr>
          </w:p>
        </w:tc>
      </w:tr>
      <w:tr w:rsidR="00AB072B" w:rsidRPr="00AB072B" w14:paraId="0D9AB8D5" w14:textId="77777777" w:rsidTr="00834823">
        <w:trPr>
          <w:trHeight w:val="300"/>
        </w:trPr>
        <w:tc>
          <w:tcPr>
            <w:tcW w:w="1485" w:type="pct"/>
            <w:noWrap/>
          </w:tcPr>
          <w:p w14:paraId="6A3F3F13" w14:textId="77777777" w:rsidR="00AB072B" w:rsidRPr="00AB072B" w:rsidRDefault="00AB072B" w:rsidP="00834823">
            <w:pPr>
              <w:jc w:val="center"/>
              <w:rPr>
                <w:rFonts w:ascii="Times New Roman" w:eastAsia="Times New Roman" w:hAnsi="Times New Roman" w:cs="Times New Roman"/>
                <w:color w:val="FF0000"/>
                <w:lang w:val="en-US"/>
              </w:rPr>
            </w:pPr>
            <w:r w:rsidRPr="00AB072B">
              <w:rPr>
                <w:rFonts w:ascii="Times New Roman" w:eastAsia="Times New Roman" w:hAnsi="Times New Roman" w:cs="Times New Roman"/>
                <w:color w:val="FF0000"/>
                <w:lang w:val="en-US"/>
              </w:rPr>
              <w:t>Pt4f</w:t>
            </w:r>
            <w:r w:rsidRPr="00AB072B">
              <w:rPr>
                <w:rFonts w:ascii="Times New Roman" w:eastAsia="Times New Roman" w:hAnsi="Times New Roman" w:cs="Times New Roman"/>
                <w:color w:val="FF0000"/>
                <w:vertAlign w:val="subscript"/>
                <w:lang w:val="en-US"/>
              </w:rPr>
              <w:t>5/2</w:t>
            </w:r>
            <w:r w:rsidRPr="00AB072B">
              <w:rPr>
                <w:rFonts w:ascii="Times New Roman" w:eastAsia="Times New Roman" w:hAnsi="Times New Roman" w:cs="Times New Roman"/>
                <w:color w:val="FF0000"/>
                <w:lang w:val="en-US"/>
              </w:rPr>
              <w:t xml:space="preserve"> (</w:t>
            </w:r>
            <w:proofErr w:type="spellStart"/>
            <w:r w:rsidRPr="00AB072B">
              <w:rPr>
                <w:rFonts w:ascii="Times New Roman" w:eastAsia="Times New Roman" w:hAnsi="Times New Roman" w:cs="Times New Roman"/>
                <w:color w:val="FF0000"/>
                <w:lang w:val="en-US"/>
              </w:rPr>
              <w:t>PtO</w:t>
            </w:r>
            <w:r w:rsidRPr="00AB072B">
              <w:rPr>
                <w:rFonts w:ascii="Times New Roman" w:eastAsia="Times New Roman" w:hAnsi="Times New Roman" w:cs="Times New Roman"/>
                <w:color w:val="FF0000"/>
                <w:vertAlign w:val="subscript"/>
                <w:lang w:val="en-US"/>
              </w:rPr>
              <w:t>x</w:t>
            </w:r>
            <w:proofErr w:type="spellEnd"/>
            <w:r w:rsidRPr="00AB072B">
              <w:rPr>
                <w:rFonts w:ascii="Times New Roman" w:eastAsia="Times New Roman" w:hAnsi="Times New Roman" w:cs="Times New Roman"/>
                <w:color w:val="FF0000"/>
                <w:lang w:val="en-US"/>
              </w:rPr>
              <w:t>)</w:t>
            </w:r>
          </w:p>
        </w:tc>
        <w:tc>
          <w:tcPr>
            <w:tcW w:w="936" w:type="pct"/>
            <w:noWrap/>
          </w:tcPr>
          <w:p w14:paraId="1763B969" w14:textId="77777777" w:rsidR="00AB072B" w:rsidRPr="00AB072B" w:rsidRDefault="00AB072B" w:rsidP="00834823">
            <w:pPr>
              <w:jc w:val="center"/>
              <w:rPr>
                <w:rFonts w:ascii="Times New Roman" w:eastAsia="Times New Roman" w:hAnsi="Times New Roman" w:cs="Times New Roman"/>
                <w:color w:val="FF0000"/>
                <w:lang w:val="en-US"/>
              </w:rPr>
            </w:pPr>
            <w:r w:rsidRPr="00AB072B">
              <w:rPr>
                <w:rFonts w:ascii="Times New Roman" w:eastAsia="Times New Roman" w:hAnsi="Times New Roman" w:cs="Times New Roman"/>
                <w:color w:val="FF0000"/>
                <w:lang w:val="en-US"/>
              </w:rPr>
              <w:t>75.83</w:t>
            </w:r>
          </w:p>
        </w:tc>
        <w:tc>
          <w:tcPr>
            <w:tcW w:w="1606" w:type="pct"/>
            <w:noWrap/>
          </w:tcPr>
          <w:p w14:paraId="67CCAE22" w14:textId="77777777" w:rsidR="00AB072B" w:rsidRPr="00AB072B" w:rsidRDefault="00AB072B" w:rsidP="00834823">
            <w:pPr>
              <w:jc w:val="center"/>
              <w:rPr>
                <w:rFonts w:ascii="Times New Roman" w:eastAsia="Times New Roman" w:hAnsi="Times New Roman" w:cs="Times New Roman"/>
                <w:color w:val="FF0000"/>
                <w:lang w:val="en-US"/>
              </w:rPr>
            </w:pPr>
          </w:p>
        </w:tc>
        <w:tc>
          <w:tcPr>
            <w:tcW w:w="973" w:type="pct"/>
          </w:tcPr>
          <w:p w14:paraId="32414903" w14:textId="77777777" w:rsidR="00AB072B" w:rsidRPr="00AB072B" w:rsidRDefault="00AB072B" w:rsidP="00834823">
            <w:pPr>
              <w:jc w:val="center"/>
              <w:rPr>
                <w:rFonts w:ascii="Times New Roman" w:eastAsia="Times New Roman" w:hAnsi="Times New Roman" w:cs="Times New Roman"/>
                <w:color w:val="FF0000"/>
                <w:lang w:val="en-US"/>
              </w:rPr>
            </w:pPr>
          </w:p>
        </w:tc>
      </w:tr>
      <w:tr w:rsidR="00AB072B" w:rsidRPr="00AB072B" w14:paraId="07CD88B0" w14:textId="77777777" w:rsidTr="00834823">
        <w:trPr>
          <w:trHeight w:val="300"/>
        </w:trPr>
        <w:tc>
          <w:tcPr>
            <w:tcW w:w="1485" w:type="pct"/>
            <w:noWrap/>
          </w:tcPr>
          <w:p w14:paraId="03B17476" w14:textId="77777777" w:rsidR="00AB072B" w:rsidRPr="00AB072B" w:rsidRDefault="00AB072B" w:rsidP="00834823">
            <w:pPr>
              <w:jc w:val="center"/>
              <w:rPr>
                <w:rFonts w:ascii="Times New Roman" w:eastAsia="Times New Roman" w:hAnsi="Times New Roman" w:cs="Times New Roman"/>
                <w:color w:val="FF0000"/>
                <w:lang w:val="en-US"/>
              </w:rPr>
            </w:pPr>
            <w:r w:rsidRPr="00AB072B">
              <w:rPr>
                <w:rFonts w:ascii="Times New Roman" w:eastAsia="Times New Roman" w:hAnsi="Times New Roman" w:cs="Times New Roman"/>
                <w:color w:val="FF0000"/>
                <w:lang w:val="en-US"/>
              </w:rPr>
              <w:t>Ag3d</w:t>
            </w:r>
            <w:r w:rsidRPr="00AB072B">
              <w:rPr>
                <w:rFonts w:ascii="Times New Roman" w:eastAsia="Times New Roman" w:hAnsi="Times New Roman" w:cs="Times New Roman"/>
                <w:color w:val="FF0000"/>
                <w:vertAlign w:val="subscript"/>
                <w:lang w:val="en-US"/>
              </w:rPr>
              <w:t>5/2</w:t>
            </w:r>
            <w:r w:rsidRPr="00AB072B">
              <w:rPr>
                <w:rFonts w:ascii="Times New Roman" w:eastAsia="Times New Roman" w:hAnsi="Times New Roman" w:cs="Times New Roman"/>
                <w:color w:val="FF0000"/>
                <w:lang w:val="en-US"/>
              </w:rPr>
              <w:t xml:space="preserve"> (Ag</w:t>
            </w:r>
            <w:r w:rsidRPr="00AB072B">
              <w:rPr>
                <w:rFonts w:ascii="Times New Roman" w:eastAsia="Times New Roman" w:hAnsi="Times New Roman" w:cs="Times New Roman"/>
                <w:color w:val="FF0000"/>
                <w:vertAlign w:val="superscript"/>
                <w:lang w:val="en-US"/>
              </w:rPr>
              <w:t>0</w:t>
            </w:r>
            <w:r w:rsidRPr="00AB072B">
              <w:rPr>
                <w:rFonts w:ascii="Times New Roman" w:eastAsia="Times New Roman" w:hAnsi="Times New Roman" w:cs="Times New Roman"/>
                <w:color w:val="FF0000"/>
                <w:lang w:val="en-US"/>
              </w:rPr>
              <w:t>)</w:t>
            </w:r>
          </w:p>
        </w:tc>
        <w:tc>
          <w:tcPr>
            <w:tcW w:w="936" w:type="pct"/>
            <w:noWrap/>
          </w:tcPr>
          <w:p w14:paraId="49CD855E" w14:textId="77777777" w:rsidR="00AB072B" w:rsidRPr="00AB072B" w:rsidRDefault="00AB072B" w:rsidP="00834823">
            <w:pPr>
              <w:jc w:val="center"/>
              <w:rPr>
                <w:rFonts w:ascii="Times New Roman" w:eastAsia="Times New Roman" w:hAnsi="Times New Roman" w:cs="Times New Roman"/>
                <w:color w:val="FF0000"/>
                <w:lang w:val="en-US"/>
              </w:rPr>
            </w:pPr>
            <w:r w:rsidRPr="00AB072B">
              <w:rPr>
                <w:rFonts w:ascii="Times New Roman" w:eastAsia="Times New Roman" w:hAnsi="Times New Roman" w:cs="Times New Roman"/>
                <w:color w:val="FF0000"/>
                <w:lang w:val="en-US"/>
              </w:rPr>
              <w:t>368.6</w:t>
            </w:r>
          </w:p>
        </w:tc>
        <w:tc>
          <w:tcPr>
            <w:tcW w:w="1606" w:type="pct"/>
            <w:noWrap/>
          </w:tcPr>
          <w:p w14:paraId="6C825152" w14:textId="77777777" w:rsidR="00AB072B" w:rsidRPr="00AB072B" w:rsidRDefault="00AB072B" w:rsidP="00834823">
            <w:pPr>
              <w:jc w:val="center"/>
              <w:rPr>
                <w:rFonts w:ascii="Times New Roman" w:eastAsia="Times New Roman" w:hAnsi="Times New Roman" w:cs="Times New Roman"/>
                <w:color w:val="FF0000"/>
                <w:lang w:val="en-US"/>
              </w:rPr>
            </w:pPr>
          </w:p>
        </w:tc>
        <w:tc>
          <w:tcPr>
            <w:tcW w:w="973" w:type="pct"/>
          </w:tcPr>
          <w:p w14:paraId="5E769F63" w14:textId="77777777" w:rsidR="00AB072B" w:rsidRPr="00AB072B" w:rsidRDefault="00AB072B" w:rsidP="00834823">
            <w:pPr>
              <w:jc w:val="center"/>
              <w:rPr>
                <w:rFonts w:ascii="Times New Roman" w:eastAsia="Times New Roman" w:hAnsi="Times New Roman" w:cs="Times New Roman"/>
                <w:color w:val="FF0000"/>
                <w:lang w:val="en-US"/>
              </w:rPr>
            </w:pPr>
          </w:p>
        </w:tc>
      </w:tr>
      <w:tr w:rsidR="00AB072B" w:rsidRPr="00AB072B" w14:paraId="4FCD4049" w14:textId="77777777" w:rsidTr="00834823">
        <w:trPr>
          <w:trHeight w:val="300"/>
        </w:trPr>
        <w:tc>
          <w:tcPr>
            <w:tcW w:w="1485" w:type="pct"/>
            <w:noWrap/>
          </w:tcPr>
          <w:p w14:paraId="730174BE" w14:textId="77777777" w:rsidR="00AB072B" w:rsidRPr="00AB072B" w:rsidRDefault="00AB072B" w:rsidP="00834823">
            <w:pPr>
              <w:jc w:val="center"/>
              <w:rPr>
                <w:rFonts w:ascii="Times New Roman" w:eastAsia="Times New Roman" w:hAnsi="Times New Roman" w:cs="Times New Roman"/>
                <w:color w:val="FF0000"/>
                <w:lang w:val="en-US"/>
              </w:rPr>
            </w:pPr>
            <w:r w:rsidRPr="00AB072B">
              <w:rPr>
                <w:rFonts w:ascii="Times New Roman" w:eastAsia="Times New Roman" w:hAnsi="Times New Roman" w:cs="Times New Roman"/>
                <w:color w:val="FF0000"/>
                <w:lang w:val="en-US"/>
              </w:rPr>
              <w:t>Ag3d</w:t>
            </w:r>
            <w:r w:rsidRPr="00AB072B">
              <w:rPr>
                <w:rFonts w:ascii="Times New Roman" w:eastAsia="Times New Roman" w:hAnsi="Times New Roman" w:cs="Times New Roman"/>
                <w:color w:val="FF0000"/>
                <w:vertAlign w:val="subscript"/>
                <w:lang w:val="en-US"/>
              </w:rPr>
              <w:t>3/2</w:t>
            </w:r>
            <w:r w:rsidRPr="00AB072B">
              <w:rPr>
                <w:rFonts w:ascii="Times New Roman" w:eastAsia="Times New Roman" w:hAnsi="Times New Roman" w:cs="Times New Roman"/>
                <w:color w:val="FF0000"/>
                <w:lang w:val="en-US"/>
              </w:rPr>
              <w:t xml:space="preserve"> (Ag</w:t>
            </w:r>
            <w:r w:rsidRPr="00AB072B">
              <w:rPr>
                <w:rFonts w:ascii="Times New Roman" w:eastAsia="Times New Roman" w:hAnsi="Times New Roman" w:cs="Times New Roman"/>
                <w:color w:val="FF0000"/>
                <w:vertAlign w:val="superscript"/>
                <w:lang w:val="en-US"/>
              </w:rPr>
              <w:t>0</w:t>
            </w:r>
            <w:r w:rsidRPr="00AB072B">
              <w:rPr>
                <w:rFonts w:ascii="Times New Roman" w:eastAsia="Times New Roman" w:hAnsi="Times New Roman" w:cs="Times New Roman"/>
                <w:color w:val="FF0000"/>
                <w:lang w:val="en-US"/>
              </w:rPr>
              <w:t>)</w:t>
            </w:r>
          </w:p>
        </w:tc>
        <w:tc>
          <w:tcPr>
            <w:tcW w:w="936" w:type="pct"/>
            <w:noWrap/>
          </w:tcPr>
          <w:p w14:paraId="19E88EB1" w14:textId="77777777" w:rsidR="00AB072B" w:rsidRPr="00AB072B" w:rsidRDefault="00AB072B" w:rsidP="00834823">
            <w:pPr>
              <w:jc w:val="center"/>
              <w:rPr>
                <w:rFonts w:ascii="Times New Roman" w:eastAsia="Times New Roman" w:hAnsi="Times New Roman" w:cs="Times New Roman"/>
                <w:color w:val="FF0000"/>
                <w:lang w:val="en-US"/>
              </w:rPr>
            </w:pPr>
            <w:r w:rsidRPr="00AB072B">
              <w:rPr>
                <w:rFonts w:ascii="Times New Roman" w:eastAsia="Times New Roman" w:hAnsi="Times New Roman" w:cs="Times New Roman"/>
                <w:color w:val="FF0000"/>
                <w:lang w:val="en-US"/>
              </w:rPr>
              <w:t>374.6</w:t>
            </w:r>
          </w:p>
        </w:tc>
        <w:tc>
          <w:tcPr>
            <w:tcW w:w="1606" w:type="pct"/>
            <w:noWrap/>
          </w:tcPr>
          <w:p w14:paraId="09B6E4E9" w14:textId="77777777" w:rsidR="00AB072B" w:rsidRPr="00AB072B" w:rsidRDefault="00AB072B" w:rsidP="00834823">
            <w:pPr>
              <w:jc w:val="center"/>
              <w:rPr>
                <w:rFonts w:ascii="Times New Roman" w:eastAsia="Times New Roman" w:hAnsi="Times New Roman" w:cs="Times New Roman"/>
                <w:color w:val="FF0000"/>
                <w:lang w:val="en-US"/>
              </w:rPr>
            </w:pPr>
          </w:p>
        </w:tc>
        <w:tc>
          <w:tcPr>
            <w:tcW w:w="973" w:type="pct"/>
          </w:tcPr>
          <w:p w14:paraId="4878727F" w14:textId="77777777" w:rsidR="00AB072B" w:rsidRPr="00AB072B" w:rsidRDefault="00AB072B" w:rsidP="00834823">
            <w:pPr>
              <w:jc w:val="center"/>
              <w:rPr>
                <w:rFonts w:ascii="Times New Roman" w:eastAsia="Times New Roman" w:hAnsi="Times New Roman" w:cs="Times New Roman"/>
                <w:color w:val="FF0000"/>
                <w:lang w:val="en-US"/>
              </w:rPr>
            </w:pPr>
          </w:p>
        </w:tc>
      </w:tr>
    </w:tbl>
    <w:p w14:paraId="6DBA3F38" w14:textId="74D77B90" w:rsidR="00AB072B" w:rsidRPr="00AB072B" w:rsidRDefault="00AB072B" w:rsidP="00AB072B">
      <w:pPr>
        <w:spacing w:line="480" w:lineRule="auto"/>
        <w:jc w:val="both"/>
        <w:rPr>
          <w:rFonts w:ascii="Times New Roman" w:eastAsia="Times New Roman" w:hAnsi="Times New Roman" w:cs="Times New Roman"/>
          <w:b/>
          <w:bCs/>
          <w:color w:val="FF0000"/>
          <w:sz w:val="24"/>
          <w:szCs w:val="24"/>
        </w:rPr>
      </w:pPr>
      <w:r w:rsidRPr="00AB072B">
        <w:rPr>
          <w:rFonts w:ascii="Times New Roman" w:eastAsia="Times New Roman" w:hAnsi="Times New Roman" w:cs="Times New Roman"/>
          <w:b/>
          <w:bCs/>
          <w:color w:val="FF0000"/>
          <w:sz w:val="24"/>
          <w:szCs w:val="24"/>
        </w:rPr>
        <w:t>XPS results</w:t>
      </w:r>
    </w:p>
    <w:p w14:paraId="024F92C4" w14:textId="77777777" w:rsidR="00CF66E5" w:rsidRDefault="00CF66E5" w:rsidP="00B91810">
      <w:pPr>
        <w:spacing w:after="0" w:line="480" w:lineRule="auto"/>
        <w:jc w:val="both"/>
        <w:rPr>
          <w:rFonts w:ascii="Times New Roman" w:eastAsia="Times New Roman" w:hAnsi="Times New Roman" w:cs="Times New Roman"/>
          <w:b/>
          <w:bCs/>
          <w:sz w:val="24"/>
          <w:szCs w:val="24"/>
          <w:lang w:val="en-US"/>
        </w:rPr>
      </w:pPr>
    </w:p>
    <w:p w14:paraId="12D93509" w14:textId="77777777" w:rsidR="0025580D" w:rsidRPr="00AE2889" w:rsidRDefault="0025580D" w:rsidP="00B91810">
      <w:pPr>
        <w:spacing w:after="0" w:line="480" w:lineRule="auto"/>
        <w:jc w:val="both"/>
        <w:rPr>
          <w:rFonts w:ascii="Times New Roman" w:eastAsia="Times New Roman" w:hAnsi="Times New Roman" w:cs="Times New Roman"/>
          <w:sz w:val="24"/>
          <w:szCs w:val="24"/>
          <w:lang w:val="en-US"/>
        </w:rPr>
      </w:pPr>
    </w:p>
    <w:p w14:paraId="1473DA46" w14:textId="78F470B0" w:rsidR="00F13861" w:rsidRDefault="00AE2889" w:rsidP="00B91810">
      <w:pPr>
        <w:spacing w:after="0" w:line="480" w:lineRule="auto"/>
        <w:jc w:val="both"/>
        <w:rPr>
          <w:rFonts w:ascii="Times New Roman" w:eastAsia="Times New Roman" w:hAnsi="Times New Roman" w:cs="Times New Roman"/>
          <w:b/>
          <w:bCs/>
          <w:sz w:val="24"/>
          <w:szCs w:val="24"/>
          <w:lang w:val="en-US"/>
        </w:rPr>
      </w:pPr>
      <w:r w:rsidRPr="001475CD">
        <w:rPr>
          <w:rFonts w:ascii="Times New Roman" w:eastAsia="Times New Roman" w:hAnsi="Times New Roman" w:cs="Times New Roman"/>
          <w:b/>
          <w:bCs/>
          <w:sz w:val="24"/>
          <w:szCs w:val="24"/>
          <w:lang w:val="en-US"/>
        </w:rPr>
        <w:t>Normalization factor calculation</w:t>
      </w:r>
    </w:p>
    <w:p w14:paraId="3150DC91" w14:textId="7EDC1FAB" w:rsidR="00C8497D" w:rsidRDefault="00C8497D" w:rsidP="00B91810">
      <w:pPr>
        <w:spacing w:line="480" w:lineRule="auto"/>
        <w:jc w:val="both"/>
        <w:rPr>
          <w:rFonts w:ascii="Times New Roman" w:hAnsi="Times New Roman" w:cs="Times New Roman"/>
          <w:sz w:val="24"/>
          <w:szCs w:val="24"/>
          <w:lang w:val="en-US"/>
        </w:rPr>
      </w:pPr>
      <w:r w:rsidRPr="00C8497D">
        <w:rPr>
          <w:rFonts w:ascii="Times New Roman" w:eastAsia="Times New Roman" w:hAnsi="Times New Roman" w:cs="Times New Roman"/>
          <w:sz w:val="24"/>
          <w:szCs w:val="24"/>
          <w:lang w:val="en-US"/>
        </w:rPr>
        <w:t>2 mg of the catalyst were mix</w:t>
      </w:r>
      <w:r w:rsidR="00E870BD">
        <w:rPr>
          <w:rFonts w:ascii="Times New Roman" w:eastAsia="Times New Roman" w:hAnsi="Times New Roman" w:cs="Times New Roman"/>
          <w:sz w:val="24"/>
          <w:szCs w:val="24"/>
          <w:lang w:val="en-US"/>
        </w:rPr>
        <w:t>ed</w:t>
      </w:r>
      <w:r w:rsidRPr="00C8497D">
        <w:rPr>
          <w:rFonts w:ascii="Times New Roman" w:eastAsia="Times New Roman" w:hAnsi="Times New Roman" w:cs="Times New Roman"/>
          <w:sz w:val="24"/>
          <w:szCs w:val="24"/>
          <w:lang w:val="en-US"/>
        </w:rPr>
        <w:t xml:space="preserve"> with 700 µl of water</w:t>
      </w:r>
      <w:r w:rsidR="00BB6F10">
        <w:rPr>
          <w:rFonts w:ascii="Times New Roman" w:eastAsia="Times New Roman" w:hAnsi="Times New Roman" w:cs="Times New Roman"/>
          <w:sz w:val="24"/>
          <w:szCs w:val="24"/>
          <w:lang w:val="en-US"/>
        </w:rPr>
        <w:t>.</w:t>
      </w:r>
      <w:r w:rsidRPr="00C8497D">
        <w:rPr>
          <w:rFonts w:ascii="Times New Roman" w:eastAsia="Times New Roman" w:hAnsi="Times New Roman" w:cs="Times New Roman"/>
          <w:sz w:val="24"/>
          <w:szCs w:val="24"/>
          <w:lang w:val="en-US"/>
        </w:rPr>
        <w:t xml:space="preserve"> 200 µl of 2-propanol and 50 µl of </w:t>
      </w:r>
      <w:proofErr w:type="spellStart"/>
      <w:r w:rsidRPr="00C8497D">
        <w:rPr>
          <w:rFonts w:ascii="Times New Roman" w:eastAsia="Times New Roman" w:hAnsi="Times New Roman" w:cs="Times New Roman"/>
          <w:sz w:val="24"/>
          <w:szCs w:val="24"/>
          <w:lang w:val="en-US"/>
        </w:rPr>
        <w:t>Nafion</w:t>
      </w:r>
      <w:proofErr w:type="spellEnd"/>
      <w:r w:rsidRPr="00C8497D">
        <w:rPr>
          <w:rFonts w:ascii="Times New Roman" w:eastAsia="Times New Roman" w:hAnsi="Times New Roman" w:cs="Times New Roman"/>
          <w:sz w:val="24"/>
          <w:szCs w:val="24"/>
          <w:lang w:val="en-US"/>
        </w:rPr>
        <w:t>®. Thus</w:t>
      </w:r>
      <w:r w:rsidR="00BB6F10">
        <w:rPr>
          <w:rFonts w:ascii="Times New Roman" w:eastAsia="Times New Roman" w:hAnsi="Times New Roman" w:cs="Times New Roman"/>
          <w:sz w:val="24"/>
          <w:szCs w:val="24"/>
          <w:lang w:val="en-US"/>
        </w:rPr>
        <w:t>.</w:t>
      </w:r>
      <w:r w:rsidRPr="00C8497D">
        <w:rPr>
          <w:rFonts w:ascii="Times New Roman" w:eastAsia="Times New Roman" w:hAnsi="Times New Roman" w:cs="Times New Roman"/>
          <w:sz w:val="24"/>
          <w:szCs w:val="24"/>
          <w:lang w:val="en-US"/>
        </w:rPr>
        <w:t xml:space="preserve"> the catalyst concentration is </w:t>
      </w:r>
      <w:r w:rsidRPr="00C8497D">
        <w:rPr>
          <w:rFonts w:ascii="Times New Roman" w:hAnsi="Times New Roman" w:cs="Times New Roman"/>
          <w:sz w:val="24"/>
          <w:szCs w:val="24"/>
          <w:lang w:val="en-US"/>
        </w:rPr>
        <w:t>2</w:t>
      </w:r>
      <w:r w:rsidR="00E870BD">
        <w:rPr>
          <w:rFonts w:ascii="Times New Roman" w:hAnsi="Times New Roman" w:cs="Times New Roman"/>
          <w:sz w:val="24"/>
          <w:szCs w:val="24"/>
          <w:lang w:val="en-US"/>
        </w:rPr>
        <w:t>.</w:t>
      </w:r>
      <w:r w:rsidR="003B49A6">
        <w:rPr>
          <w:rFonts w:ascii="Times New Roman" w:hAnsi="Times New Roman" w:cs="Times New Roman"/>
          <w:sz w:val="24"/>
          <w:szCs w:val="24"/>
          <w:lang w:val="en-US"/>
        </w:rPr>
        <w:t>105</w:t>
      </w:r>
      <w:r w:rsidRPr="00C8497D">
        <w:rPr>
          <w:rFonts w:ascii="Times New Roman" w:hAnsi="Times New Roman" w:cs="Times New Roman"/>
          <w:sz w:val="24"/>
          <w:szCs w:val="24"/>
          <w:lang w:val="en-US"/>
        </w:rPr>
        <w:t xml:space="preserve"> x 10</w:t>
      </w:r>
      <w:r w:rsidRPr="00C8497D">
        <w:rPr>
          <w:rFonts w:ascii="Times New Roman" w:hAnsi="Times New Roman" w:cs="Times New Roman"/>
          <w:sz w:val="24"/>
          <w:szCs w:val="24"/>
          <w:vertAlign w:val="superscript"/>
          <w:lang w:val="en-US"/>
        </w:rPr>
        <w:t>-3</w:t>
      </w:r>
      <w:r w:rsidR="00E870BD">
        <w:rPr>
          <w:rFonts w:ascii="Times New Roman" w:hAnsi="Times New Roman" w:cs="Times New Roman"/>
          <w:sz w:val="24"/>
          <w:szCs w:val="24"/>
          <w:lang w:val="en-US"/>
        </w:rPr>
        <w:t> </w:t>
      </w:r>
      <w:r w:rsidRPr="00C8497D">
        <w:rPr>
          <w:rFonts w:ascii="Times New Roman" w:hAnsi="Times New Roman" w:cs="Times New Roman"/>
          <w:sz w:val="24"/>
          <w:szCs w:val="24"/>
          <w:lang w:val="en-US"/>
        </w:rPr>
        <w:t>mg/</w:t>
      </w:r>
      <w:r w:rsidRPr="00C8497D">
        <w:rPr>
          <w:rFonts w:ascii="Times New Roman" w:eastAsia="Times New Roman" w:hAnsi="Times New Roman" w:cs="Times New Roman"/>
          <w:sz w:val="24"/>
          <w:szCs w:val="24"/>
          <w:lang w:val="en-US"/>
        </w:rPr>
        <w:t>µl</w:t>
      </w:r>
      <w:r w:rsidRPr="00C8497D">
        <w:rPr>
          <w:rFonts w:ascii="Times New Roman" w:hAnsi="Times New Roman" w:cs="Times New Roman"/>
          <w:sz w:val="24"/>
          <w:szCs w:val="24"/>
          <w:lang w:val="en-US"/>
        </w:rPr>
        <w:t>.</w:t>
      </w:r>
      <w:r w:rsidR="00FE45E5">
        <w:rPr>
          <w:rFonts w:ascii="Times New Roman" w:hAnsi="Times New Roman" w:cs="Times New Roman"/>
          <w:sz w:val="24"/>
          <w:szCs w:val="24"/>
          <w:lang w:val="en-US"/>
        </w:rPr>
        <w:t xml:space="preserve"> </w:t>
      </w:r>
      <w:r w:rsidR="00FE45E5" w:rsidRPr="00FE45E5">
        <w:rPr>
          <w:rFonts w:ascii="Times New Roman" w:hAnsi="Times New Roman" w:cs="Times New Roman"/>
          <w:sz w:val="24"/>
          <w:szCs w:val="24"/>
          <w:lang w:val="en-US"/>
        </w:rPr>
        <w:t>The product of this mixture formed a homogeneous ink</w:t>
      </w:r>
      <w:r w:rsidR="00B7393A">
        <w:rPr>
          <w:rFonts w:ascii="Times New Roman" w:hAnsi="Times New Roman" w:cs="Times New Roman"/>
          <w:sz w:val="24"/>
          <w:szCs w:val="24"/>
          <w:lang w:val="en-US"/>
        </w:rPr>
        <w:t>.</w:t>
      </w:r>
      <w:r w:rsidR="00FE45E5" w:rsidRPr="00FE45E5">
        <w:rPr>
          <w:rFonts w:ascii="Times New Roman" w:hAnsi="Times New Roman" w:cs="Times New Roman"/>
          <w:sz w:val="24"/>
          <w:szCs w:val="24"/>
          <w:lang w:val="en-US"/>
        </w:rPr>
        <w:t xml:space="preserve"> </w:t>
      </w:r>
      <w:r w:rsidR="00B7393A" w:rsidRPr="00B7393A">
        <w:rPr>
          <w:rFonts w:ascii="Times New Roman" w:hAnsi="Times New Roman" w:cs="Times New Roman"/>
          <w:sz w:val="24"/>
          <w:szCs w:val="24"/>
          <w:lang w:val="en-US"/>
        </w:rPr>
        <w:t xml:space="preserve">20 </w:t>
      </w:r>
      <w:proofErr w:type="spellStart"/>
      <w:r w:rsidR="00B7393A" w:rsidRPr="00B7393A">
        <w:rPr>
          <w:rFonts w:ascii="Times New Roman" w:hAnsi="Times New Roman" w:cs="Times New Roman"/>
          <w:sz w:val="24"/>
          <w:szCs w:val="24"/>
          <w:lang w:val="en-US"/>
        </w:rPr>
        <w:t>uL</w:t>
      </w:r>
      <w:proofErr w:type="spellEnd"/>
      <w:r w:rsidR="00B7393A" w:rsidRPr="00B7393A">
        <w:rPr>
          <w:rFonts w:ascii="Times New Roman" w:hAnsi="Times New Roman" w:cs="Times New Roman"/>
          <w:sz w:val="24"/>
          <w:szCs w:val="24"/>
          <w:lang w:val="en-US"/>
        </w:rPr>
        <w:t xml:space="preserve"> of this </w:t>
      </w:r>
      <w:r w:rsidR="0025580D">
        <w:rPr>
          <w:rFonts w:ascii="Times New Roman" w:hAnsi="Times New Roman" w:cs="Times New Roman"/>
          <w:sz w:val="24"/>
          <w:szCs w:val="24"/>
          <w:lang w:val="en-US"/>
        </w:rPr>
        <w:t>ink</w:t>
      </w:r>
      <w:r w:rsidR="00B7393A" w:rsidRPr="00B7393A">
        <w:rPr>
          <w:rFonts w:ascii="Times New Roman" w:hAnsi="Times New Roman" w:cs="Times New Roman"/>
          <w:sz w:val="24"/>
          <w:szCs w:val="24"/>
          <w:lang w:val="en-US"/>
        </w:rPr>
        <w:t xml:space="preserve"> was used to form the film on the electrode surface</w:t>
      </w:r>
      <w:r w:rsidR="00727BE4">
        <w:rPr>
          <w:rFonts w:ascii="Times New Roman" w:hAnsi="Times New Roman" w:cs="Times New Roman"/>
          <w:sz w:val="24"/>
          <w:szCs w:val="24"/>
          <w:lang w:val="en-US"/>
        </w:rPr>
        <w:t xml:space="preserve">. </w:t>
      </w:r>
      <w:r w:rsidR="00727BE4" w:rsidRPr="00727BE4">
        <w:rPr>
          <w:rFonts w:ascii="Times New Roman" w:hAnsi="Times New Roman" w:cs="Times New Roman"/>
          <w:sz w:val="24"/>
          <w:szCs w:val="24"/>
          <w:lang w:val="en-US"/>
        </w:rPr>
        <w:t xml:space="preserve">20 </w:t>
      </w:r>
      <w:proofErr w:type="spellStart"/>
      <w:r w:rsidR="00727BE4" w:rsidRPr="00727BE4">
        <w:rPr>
          <w:rFonts w:ascii="Times New Roman" w:hAnsi="Times New Roman" w:cs="Times New Roman"/>
          <w:sz w:val="24"/>
          <w:szCs w:val="24"/>
          <w:lang w:val="en-US"/>
        </w:rPr>
        <w:t>uL</w:t>
      </w:r>
      <w:proofErr w:type="spellEnd"/>
      <w:r w:rsidR="00727BE4" w:rsidRPr="00727BE4">
        <w:rPr>
          <w:rFonts w:ascii="Times New Roman" w:hAnsi="Times New Roman" w:cs="Times New Roman"/>
          <w:sz w:val="24"/>
          <w:szCs w:val="24"/>
          <w:lang w:val="en-US"/>
        </w:rPr>
        <w:t xml:space="preserve"> of </w:t>
      </w:r>
      <w:r w:rsidR="0025580D">
        <w:rPr>
          <w:rFonts w:ascii="Times New Roman" w:hAnsi="Times New Roman" w:cs="Times New Roman"/>
          <w:sz w:val="24"/>
          <w:szCs w:val="24"/>
          <w:lang w:val="en-US"/>
        </w:rPr>
        <w:t>the ink</w:t>
      </w:r>
      <w:r w:rsidR="00727BE4" w:rsidRPr="00727BE4">
        <w:rPr>
          <w:rFonts w:ascii="Times New Roman" w:hAnsi="Times New Roman" w:cs="Times New Roman"/>
          <w:sz w:val="24"/>
          <w:szCs w:val="24"/>
          <w:lang w:val="en-US"/>
        </w:rPr>
        <w:t xml:space="preserve"> contains 0.042 mg of </w:t>
      </w:r>
      <w:proofErr w:type="gramStart"/>
      <w:r w:rsidR="00727BE4" w:rsidRPr="00727BE4">
        <w:rPr>
          <w:rFonts w:ascii="Times New Roman" w:hAnsi="Times New Roman" w:cs="Times New Roman"/>
          <w:sz w:val="24"/>
          <w:szCs w:val="24"/>
          <w:lang w:val="en-US"/>
        </w:rPr>
        <w:t>Pt</w:t>
      </w:r>
      <w:r w:rsidR="00314414" w:rsidRPr="00314414">
        <w:rPr>
          <w:rFonts w:ascii="Times New Roman" w:hAnsi="Times New Roman" w:cs="Times New Roman"/>
          <w:sz w:val="24"/>
          <w:szCs w:val="24"/>
          <w:lang w:val="en-US"/>
        </w:rPr>
        <w:t>(</w:t>
      </w:r>
      <w:proofErr w:type="gramEnd"/>
      <w:r w:rsidR="00314414" w:rsidRPr="00314414">
        <w:rPr>
          <w:rFonts w:ascii="Times New Roman" w:hAnsi="Times New Roman" w:cs="Times New Roman"/>
          <w:sz w:val="24"/>
          <w:szCs w:val="24"/>
          <w:lang w:val="en-US"/>
        </w:rPr>
        <w:t>1</w:t>
      </w:r>
      <w:r w:rsidR="00314414">
        <w:rPr>
          <w:rFonts w:ascii="Times New Roman" w:hAnsi="Times New Roman" w:cs="Times New Roman"/>
          <w:sz w:val="24"/>
          <w:szCs w:val="24"/>
          <w:lang w:val="en-US"/>
        </w:rPr>
        <w:t>%)Ag/C</w:t>
      </w:r>
      <w:r w:rsidR="00727BE4" w:rsidRPr="00727BE4">
        <w:rPr>
          <w:rFonts w:ascii="Times New Roman" w:hAnsi="Times New Roman" w:cs="Times New Roman"/>
          <w:sz w:val="24"/>
          <w:szCs w:val="24"/>
          <w:lang w:val="en-US"/>
        </w:rPr>
        <w:t xml:space="preserve"> and the ICP analysis showed that the metallic composition of the catalytic powde</w:t>
      </w:r>
      <w:r w:rsidR="003B49A6">
        <w:rPr>
          <w:rFonts w:ascii="Times New Roman" w:hAnsi="Times New Roman" w:cs="Times New Roman"/>
          <w:sz w:val="24"/>
          <w:szCs w:val="24"/>
          <w:lang w:val="en-US"/>
        </w:rPr>
        <w:t>r is in the proportion of 0.737</w:t>
      </w:r>
      <w:r w:rsidR="00727BE4" w:rsidRPr="00727BE4">
        <w:rPr>
          <w:rFonts w:ascii="Times New Roman" w:hAnsi="Times New Roman" w:cs="Times New Roman"/>
          <w:sz w:val="24"/>
          <w:szCs w:val="24"/>
          <w:lang w:val="en-US"/>
        </w:rPr>
        <w:t>% Pt and 99.263% Ag.</w:t>
      </w:r>
      <w:r w:rsidR="00727BE4" w:rsidRPr="00727BE4">
        <w:rPr>
          <w:lang w:val="en-US"/>
        </w:rPr>
        <w:t xml:space="preserve"> </w:t>
      </w:r>
      <w:r w:rsidR="00727BE4" w:rsidRPr="00727BE4">
        <w:rPr>
          <w:rFonts w:ascii="Times New Roman" w:hAnsi="Times New Roman" w:cs="Times New Roman"/>
          <w:sz w:val="24"/>
          <w:szCs w:val="24"/>
          <w:lang w:val="en-US"/>
        </w:rPr>
        <w:t>Therefore</w:t>
      </w:r>
      <w:r w:rsidR="00BB6F10">
        <w:rPr>
          <w:rFonts w:ascii="Times New Roman" w:hAnsi="Times New Roman" w:cs="Times New Roman"/>
          <w:sz w:val="24"/>
          <w:szCs w:val="24"/>
          <w:lang w:val="en-US"/>
        </w:rPr>
        <w:t>.</w:t>
      </w:r>
      <w:r w:rsidR="00727BE4" w:rsidRPr="00727BE4">
        <w:rPr>
          <w:rFonts w:ascii="Times New Roman" w:hAnsi="Times New Roman" w:cs="Times New Roman"/>
          <w:sz w:val="24"/>
          <w:szCs w:val="24"/>
          <w:lang w:val="en-US"/>
        </w:rPr>
        <w:t xml:space="preserve"> for 0.042 mg of </w:t>
      </w:r>
      <w:proofErr w:type="gramStart"/>
      <w:r w:rsidR="00727BE4" w:rsidRPr="00727BE4">
        <w:rPr>
          <w:rFonts w:ascii="Times New Roman" w:hAnsi="Times New Roman" w:cs="Times New Roman"/>
          <w:sz w:val="24"/>
          <w:szCs w:val="24"/>
          <w:lang w:val="en-US"/>
        </w:rPr>
        <w:t>Pt(</w:t>
      </w:r>
      <w:proofErr w:type="gramEnd"/>
      <w:r w:rsidR="00727BE4" w:rsidRPr="00727BE4">
        <w:rPr>
          <w:rFonts w:ascii="Times New Roman" w:hAnsi="Times New Roman" w:cs="Times New Roman"/>
          <w:sz w:val="24"/>
          <w:szCs w:val="24"/>
          <w:lang w:val="en-US"/>
        </w:rPr>
        <w:t>1%)Ag/C - 20%</w:t>
      </w:r>
      <w:r w:rsidR="00BB6F10">
        <w:rPr>
          <w:rFonts w:ascii="Times New Roman" w:hAnsi="Times New Roman" w:cs="Times New Roman"/>
          <w:sz w:val="24"/>
          <w:szCs w:val="24"/>
          <w:lang w:val="en-US"/>
        </w:rPr>
        <w:t>.</w:t>
      </w:r>
      <w:r w:rsidR="00727BE4" w:rsidRPr="00727BE4">
        <w:rPr>
          <w:rFonts w:ascii="Times New Roman" w:hAnsi="Times New Roman" w:cs="Times New Roman"/>
          <w:sz w:val="24"/>
          <w:szCs w:val="24"/>
          <w:lang w:val="en-US"/>
        </w:rPr>
        <w:t xml:space="preserve"> we have </w:t>
      </w:r>
      <w:r w:rsidR="00727BE4" w:rsidRPr="00727BE4">
        <w:rPr>
          <w:rFonts w:ascii="Times New Roman" w:hAnsi="Times New Roman" w:cs="Times New Roman"/>
          <w:sz w:val="24"/>
          <w:szCs w:val="24"/>
          <w:lang w:val="en-US"/>
        </w:rPr>
        <w:lastRenderedPageBreak/>
        <w:t>3.093x10</w:t>
      </w:r>
      <w:r w:rsidR="00727BE4" w:rsidRPr="00727BE4">
        <w:rPr>
          <w:rFonts w:ascii="Times New Roman" w:hAnsi="Times New Roman" w:cs="Times New Roman"/>
          <w:sz w:val="24"/>
          <w:szCs w:val="24"/>
          <w:vertAlign w:val="superscript"/>
          <w:lang w:val="en-US"/>
        </w:rPr>
        <w:t>-4</w:t>
      </w:r>
      <w:r w:rsidR="00727BE4" w:rsidRPr="00727BE4">
        <w:rPr>
          <w:rFonts w:ascii="Times New Roman" w:hAnsi="Times New Roman" w:cs="Times New Roman"/>
          <w:sz w:val="24"/>
          <w:szCs w:val="24"/>
          <w:lang w:val="en-US"/>
        </w:rPr>
        <w:t xml:space="preserve"> mg of Pt</w:t>
      </w:r>
      <w:r w:rsidR="00BB6F10">
        <w:rPr>
          <w:rFonts w:ascii="Times New Roman" w:hAnsi="Times New Roman" w:cs="Times New Roman"/>
          <w:sz w:val="24"/>
          <w:szCs w:val="24"/>
          <w:lang w:val="en-US"/>
        </w:rPr>
        <w:t>.</w:t>
      </w:r>
      <w:r w:rsidR="00727BE4" w:rsidRPr="00727BE4">
        <w:rPr>
          <w:rFonts w:ascii="Times New Roman" w:hAnsi="Times New Roman" w:cs="Times New Roman"/>
          <w:sz w:val="24"/>
          <w:szCs w:val="24"/>
          <w:lang w:val="en-US"/>
        </w:rPr>
        <w:t xml:space="preserve"> or even 309.4 ug of Pt. This value was used to normalize the current generated in the glycerol electrooxidation</w:t>
      </w:r>
      <w:r w:rsidR="00980BF5">
        <w:rPr>
          <w:rFonts w:ascii="Times New Roman" w:hAnsi="Times New Roman" w:cs="Times New Roman"/>
          <w:sz w:val="24"/>
          <w:szCs w:val="24"/>
          <w:lang w:val="en-US"/>
        </w:rPr>
        <w:t xml:space="preserve"> reaction</w:t>
      </w:r>
      <w:r w:rsidR="00A35788">
        <w:rPr>
          <w:rFonts w:ascii="Times New Roman" w:hAnsi="Times New Roman" w:cs="Times New Roman"/>
          <w:sz w:val="24"/>
          <w:szCs w:val="24"/>
          <w:lang w:val="en-US"/>
        </w:rPr>
        <w:t xml:space="preserve"> (EOG)</w:t>
      </w:r>
      <w:r w:rsidR="00727BE4" w:rsidRPr="00727BE4">
        <w:rPr>
          <w:rFonts w:ascii="Times New Roman" w:hAnsi="Times New Roman" w:cs="Times New Roman"/>
          <w:sz w:val="24"/>
          <w:szCs w:val="24"/>
          <w:lang w:val="en-US"/>
        </w:rPr>
        <w:t>.</w:t>
      </w:r>
    </w:p>
    <w:p w14:paraId="57E16A58" w14:textId="1AE77E3D" w:rsidR="002C3BA4" w:rsidRDefault="002C3BA4">
      <w:pPr>
        <w:rPr>
          <w:rFonts w:ascii="Times New Roman" w:hAnsi="Times New Roman" w:cs="Times New Roman"/>
          <w:sz w:val="24"/>
          <w:szCs w:val="24"/>
          <w:lang w:val="en-US"/>
        </w:rPr>
      </w:pPr>
      <w:r>
        <w:rPr>
          <w:rFonts w:ascii="Times New Roman" w:hAnsi="Times New Roman" w:cs="Times New Roman"/>
          <w:sz w:val="24"/>
          <w:szCs w:val="24"/>
          <w:lang w:val="en-US"/>
        </w:rPr>
        <w:br w:type="page"/>
      </w:r>
    </w:p>
    <w:p w14:paraId="07EE042A" w14:textId="644A44D4" w:rsidR="005E6013" w:rsidRDefault="001475CD" w:rsidP="00C13EFE">
      <w:pPr>
        <w:spacing w:line="480" w:lineRule="auto"/>
        <w:jc w:val="both"/>
        <w:rPr>
          <w:rFonts w:ascii="Times New Roman" w:hAnsi="Times New Roman" w:cs="Times New Roman"/>
          <w:b/>
          <w:bCs/>
          <w:sz w:val="24"/>
          <w:szCs w:val="24"/>
          <w:lang w:val="en-US"/>
        </w:rPr>
      </w:pPr>
      <w:r>
        <w:rPr>
          <w:rFonts w:ascii="Times New Roman" w:hAnsi="Times New Roman" w:cs="Times New Roman"/>
          <w:b/>
          <w:bCs/>
          <w:sz w:val="24"/>
          <w:szCs w:val="24"/>
          <w:lang w:val="en-US"/>
        </w:rPr>
        <w:lastRenderedPageBreak/>
        <w:t>T</w:t>
      </w:r>
      <w:r w:rsidR="00E83ADE" w:rsidRPr="00DC03C2">
        <w:rPr>
          <w:rFonts w:ascii="Times New Roman" w:hAnsi="Times New Roman" w:cs="Times New Roman"/>
          <w:b/>
          <w:bCs/>
          <w:sz w:val="24"/>
          <w:szCs w:val="24"/>
          <w:lang w:val="en-US"/>
        </w:rPr>
        <w:t>ransmission electronic microscopy (T</w:t>
      </w:r>
      <w:r w:rsidR="00A35788">
        <w:rPr>
          <w:rFonts w:ascii="Times New Roman" w:hAnsi="Times New Roman" w:cs="Times New Roman"/>
          <w:b/>
          <w:bCs/>
          <w:sz w:val="24"/>
          <w:szCs w:val="24"/>
          <w:lang w:val="en-US"/>
        </w:rPr>
        <w:t>EM</w:t>
      </w:r>
      <w:r w:rsidR="00E83ADE" w:rsidRPr="00DC03C2">
        <w:rPr>
          <w:rFonts w:ascii="Times New Roman" w:hAnsi="Times New Roman" w:cs="Times New Roman"/>
          <w:b/>
          <w:bCs/>
          <w:sz w:val="24"/>
          <w:szCs w:val="24"/>
          <w:lang w:val="en-US"/>
        </w:rPr>
        <w:t>)</w:t>
      </w:r>
    </w:p>
    <w:p w14:paraId="57A756FE" w14:textId="6D50EA19" w:rsidR="005E29F7" w:rsidRDefault="00E331FA" w:rsidP="00C13EFE">
      <w:pPr>
        <w:spacing w:line="480" w:lineRule="auto"/>
        <w:rPr>
          <w:rFonts w:ascii="Times New Roman" w:hAnsi="Times New Roman" w:cs="Times New Roman"/>
          <w:sz w:val="24"/>
          <w:szCs w:val="24"/>
          <w:lang w:val="en-US"/>
        </w:rPr>
      </w:pPr>
      <w:r>
        <w:rPr>
          <w:rFonts w:ascii="Times New Roman" w:hAnsi="Times New Roman" w:cs="Times New Roman"/>
          <w:noProof/>
          <w:sz w:val="24"/>
          <w:szCs w:val="24"/>
          <w:lang w:val="en-US"/>
        </w:rPr>
        <w:drawing>
          <wp:inline distT="0" distB="0" distL="0" distR="0" wp14:anchorId="5431B43F" wp14:editId="45B9F0A3">
            <wp:extent cx="5400040" cy="4099560"/>
            <wp:effectExtent l="0" t="0" r="0"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EDS Mapping image PtAg_C catalyst.tif"/>
                    <pic:cNvPicPr/>
                  </pic:nvPicPr>
                  <pic:blipFill>
                    <a:blip r:embed="rId8" cstate="print">
                      <a:extLst>
                        <a:ext uri="{28A0092B-C50C-407E-A947-70E740481C1C}">
                          <a14:useLocalDpi xmlns:a14="http://schemas.microsoft.com/office/drawing/2010/main" val="0"/>
                        </a:ext>
                      </a:extLst>
                    </a:blip>
                    <a:stretch>
                      <a:fillRect/>
                    </a:stretch>
                  </pic:blipFill>
                  <pic:spPr>
                    <a:xfrm>
                      <a:off x="0" y="0"/>
                      <a:ext cx="5400040" cy="4099560"/>
                    </a:xfrm>
                    <a:prstGeom prst="rect">
                      <a:avLst/>
                    </a:prstGeom>
                  </pic:spPr>
                </pic:pic>
              </a:graphicData>
            </a:graphic>
          </wp:inline>
        </w:drawing>
      </w:r>
    </w:p>
    <w:tbl>
      <w:tblPr>
        <w:tblStyle w:val="Tabellasemplice4"/>
        <w:tblW w:w="0" w:type="auto"/>
        <w:jc w:val="center"/>
        <w:tblLook w:val="04A0" w:firstRow="1" w:lastRow="0" w:firstColumn="1" w:lastColumn="0" w:noHBand="0" w:noVBand="1"/>
      </w:tblPr>
      <w:tblGrid>
        <w:gridCol w:w="1415"/>
        <w:gridCol w:w="1415"/>
        <w:gridCol w:w="1416"/>
        <w:gridCol w:w="1416"/>
        <w:gridCol w:w="1416"/>
        <w:gridCol w:w="1416"/>
      </w:tblGrid>
      <w:tr w:rsidR="002C3BA4" w14:paraId="39530912" w14:textId="77777777" w:rsidTr="002C3BA4">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415" w:type="dxa"/>
          </w:tcPr>
          <w:p w14:paraId="38E74E96" w14:textId="290D3DCB" w:rsidR="002C3BA4" w:rsidRDefault="002C3BA4" w:rsidP="002C3BA4">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Element</w:t>
            </w:r>
          </w:p>
        </w:tc>
        <w:tc>
          <w:tcPr>
            <w:tcW w:w="1415" w:type="dxa"/>
          </w:tcPr>
          <w:p w14:paraId="1CBEABC2" w14:textId="63D5E5D0" w:rsidR="002C3BA4" w:rsidRDefault="002C3BA4" w:rsidP="002C3BA4">
            <w:pPr>
              <w:spacing w:line="48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AE021B">
              <w:t>Weight %</w:t>
            </w:r>
          </w:p>
        </w:tc>
        <w:tc>
          <w:tcPr>
            <w:tcW w:w="1416" w:type="dxa"/>
          </w:tcPr>
          <w:p w14:paraId="59CFEE18" w14:textId="1FDE4D7B" w:rsidR="002C3BA4" w:rsidRDefault="002C3BA4" w:rsidP="002C3BA4">
            <w:pPr>
              <w:spacing w:line="48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AE021B">
              <w:t>Atomic %</w:t>
            </w:r>
          </w:p>
        </w:tc>
        <w:tc>
          <w:tcPr>
            <w:tcW w:w="1416" w:type="dxa"/>
          </w:tcPr>
          <w:p w14:paraId="18EDE68A" w14:textId="2E4F3742" w:rsidR="002C3BA4" w:rsidRDefault="002C3BA4" w:rsidP="002C3BA4">
            <w:pPr>
              <w:spacing w:line="48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AE021B">
              <w:t>Uncert. %</w:t>
            </w:r>
          </w:p>
        </w:tc>
        <w:tc>
          <w:tcPr>
            <w:tcW w:w="1416" w:type="dxa"/>
          </w:tcPr>
          <w:p w14:paraId="79B1EB1C" w14:textId="3007B512" w:rsidR="002C3BA4" w:rsidRDefault="002C3BA4" w:rsidP="002C3BA4">
            <w:pPr>
              <w:spacing w:line="48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AE021B">
              <w:t>Correction</w:t>
            </w:r>
          </w:p>
        </w:tc>
        <w:tc>
          <w:tcPr>
            <w:tcW w:w="1416" w:type="dxa"/>
          </w:tcPr>
          <w:p w14:paraId="39958D1B" w14:textId="32BA4211" w:rsidR="002C3BA4" w:rsidRDefault="002C3BA4" w:rsidP="002C3BA4">
            <w:pPr>
              <w:spacing w:line="48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AE021B">
              <w:t>k-Factor</w:t>
            </w:r>
          </w:p>
        </w:tc>
      </w:tr>
      <w:tr w:rsidR="002C3BA4" w14:paraId="2B94612C" w14:textId="77777777" w:rsidTr="002C3BA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415" w:type="dxa"/>
          </w:tcPr>
          <w:p w14:paraId="418FBD39" w14:textId="0B4AB46E" w:rsidR="002C3BA4" w:rsidRDefault="002C3BA4" w:rsidP="002C3BA4">
            <w:pPr>
              <w:spacing w:line="480" w:lineRule="auto"/>
              <w:rPr>
                <w:rFonts w:ascii="Times New Roman" w:hAnsi="Times New Roman" w:cs="Times New Roman"/>
                <w:sz w:val="24"/>
                <w:szCs w:val="24"/>
                <w:lang w:val="en-US"/>
              </w:rPr>
            </w:pPr>
            <w:r w:rsidRPr="00486DC2">
              <w:t xml:space="preserve">O(K)   </w:t>
            </w:r>
          </w:p>
        </w:tc>
        <w:tc>
          <w:tcPr>
            <w:tcW w:w="1415" w:type="dxa"/>
          </w:tcPr>
          <w:p w14:paraId="425B0AB3" w14:textId="4BF886B3" w:rsidR="002C3BA4" w:rsidRDefault="002C3BA4" w:rsidP="002C3BA4">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486DC2">
              <w:t xml:space="preserve">  21.92 </w:t>
            </w:r>
          </w:p>
        </w:tc>
        <w:tc>
          <w:tcPr>
            <w:tcW w:w="1416" w:type="dxa"/>
          </w:tcPr>
          <w:p w14:paraId="39B64A72" w14:textId="18545759" w:rsidR="002C3BA4" w:rsidRDefault="002C3BA4" w:rsidP="002C3BA4">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486DC2">
              <w:t xml:space="preserve">  52.61 </w:t>
            </w:r>
          </w:p>
        </w:tc>
        <w:tc>
          <w:tcPr>
            <w:tcW w:w="1416" w:type="dxa"/>
          </w:tcPr>
          <w:p w14:paraId="2152D3F4" w14:textId="76A7AE65" w:rsidR="002C3BA4" w:rsidRDefault="002C3BA4" w:rsidP="002C3BA4">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486DC2">
              <w:t xml:space="preserve">   0.82  </w:t>
            </w:r>
          </w:p>
        </w:tc>
        <w:tc>
          <w:tcPr>
            <w:tcW w:w="1416" w:type="dxa"/>
          </w:tcPr>
          <w:p w14:paraId="0199F7A2" w14:textId="19DA5A52" w:rsidR="002C3BA4" w:rsidRDefault="002C3BA4" w:rsidP="002C3BA4">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486DC2">
              <w:t xml:space="preserve">  0.49    </w:t>
            </w:r>
          </w:p>
        </w:tc>
        <w:tc>
          <w:tcPr>
            <w:tcW w:w="1416" w:type="dxa"/>
          </w:tcPr>
          <w:p w14:paraId="0ABDB9FA" w14:textId="68C7B88E" w:rsidR="002C3BA4" w:rsidRDefault="002C3BA4" w:rsidP="002C3BA4">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486DC2">
              <w:t xml:space="preserve">  1.974</w:t>
            </w:r>
          </w:p>
        </w:tc>
      </w:tr>
      <w:tr w:rsidR="002C3BA4" w14:paraId="30A00922" w14:textId="77777777" w:rsidTr="002C3BA4">
        <w:trPr>
          <w:jc w:val="center"/>
        </w:trPr>
        <w:tc>
          <w:tcPr>
            <w:cnfStyle w:val="001000000000" w:firstRow="0" w:lastRow="0" w:firstColumn="1" w:lastColumn="0" w:oddVBand="0" w:evenVBand="0" w:oddHBand="0" w:evenHBand="0" w:firstRowFirstColumn="0" w:firstRowLastColumn="0" w:lastRowFirstColumn="0" w:lastRowLastColumn="0"/>
            <w:tcW w:w="1415" w:type="dxa"/>
          </w:tcPr>
          <w:p w14:paraId="7660A08C" w14:textId="7884B4BE" w:rsidR="002C3BA4" w:rsidRDefault="002C3BA4" w:rsidP="002C3BA4">
            <w:pPr>
              <w:spacing w:line="480" w:lineRule="auto"/>
              <w:rPr>
                <w:rFonts w:ascii="Times New Roman" w:hAnsi="Times New Roman" w:cs="Times New Roman"/>
                <w:sz w:val="24"/>
                <w:szCs w:val="24"/>
                <w:lang w:val="en-US"/>
              </w:rPr>
            </w:pPr>
            <w:r w:rsidRPr="006C5F4C">
              <w:t xml:space="preserve">Si(K)  </w:t>
            </w:r>
          </w:p>
        </w:tc>
        <w:tc>
          <w:tcPr>
            <w:tcW w:w="1415" w:type="dxa"/>
          </w:tcPr>
          <w:p w14:paraId="73FC0EF5" w14:textId="1616E300" w:rsidR="002C3BA4" w:rsidRDefault="002C3BA4" w:rsidP="002C3BA4">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6C5F4C">
              <w:t xml:space="preserve">  18.73 </w:t>
            </w:r>
          </w:p>
        </w:tc>
        <w:tc>
          <w:tcPr>
            <w:tcW w:w="1416" w:type="dxa"/>
          </w:tcPr>
          <w:p w14:paraId="27D6CB69" w14:textId="070F21CA" w:rsidR="002C3BA4" w:rsidRDefault="002C3BA4" w:rsidP="002C3BA4">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6C5F4C">
              <w:t xml:space="preserve">  25.61 </w:t>
            </w:r>
          </w:p>
        </w:tc>
        <w:tc>
          <w:tcPr>
            <w:tcW w:w="1416" w:type="dxa"/>
          </w:tcPr>
          <w:p w14:paraId="76463F1A" w14:textId="6A8FEAFE" w:rsidR="002C3BA4" w:rsidRDefault="002C3BA4" w:rsidP="002C3BA4">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6C5F4C">
              <w:t xml:space="preserve">   0.49  </w:t>
            </w:r>
          </w:p>
        </w:tc>
        <w:tc>
          <w:tcPr>
            <w:tcW w:w="1416" w:type="dxa"/>
          </w:tcPr>
          <w:p w14:paraId="7FEFBEFA" w14:textId="2E36FD59" w:rsidR="002C3BA4" w:rsidRDefault="002C3BA4" w:rsidP="002C3BA4">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6C5F4C">
              <w:t xml:space="preserve">  0.92    </w:t>
            </w:r>
          </w:p>
        </w:tc>
        <w:tc>
          <w:tcPr>
            <w:tcW w:w="1416" w:type="dxa"/>
          </w:tcPr>
          <w:p w14:paraId="2B7E8AD0" w14:textId="0EA20877" w:rsidR="002C3BA4" w:rsidRDefault="002C3BA4" w:rsidP="002C3BA4">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6C5F4C">
              <w:t xml:space="preserve">  1.000</w:t>
            </w:r>
          </w:p>
        </w:tc>
      </w:tr>
      <w:tr w:rsidR="002C3BA4" w14:paraId="02B88913" w14:textId="77777777" w:rsidTr="002C3BA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415" w:type="dxa"/>
          </w:tcPr>
          <w:p w14:paraId="068B2057" w14:textId="792B7B7E" w:rsidR="002C3BA4" w:rsidRDefault="002C3BA4" w:rsidP="002C3BA4">
            <w:pPr>
              <w:spacing w:line="480" w:lineRule="auto"/>
              <w:rPr>
                <w:rFonts w:ascii="Times New Roman" w:hAnsi="Times New Roman" w:cs="Times New Roman"/>
                <w:sz w:val="24"/>
                <w:szCs w:val="24"/>
                <w:lang w:val="en-US"/>
              </w:rPr>
            </w:pPr>
            <w:r w:rsidRPr="006C5F4C">
              <w:t xml:space="preserve">S(K)   </w:t>
            </w:r>
          </w:p>
        </w:tc>
        <w:tc>
          <w:tcPr>
            <w:tcW w:w="1415" w:type="dxa"/>
          </w:tcPr>
          <w:p w14:paraId="22646BEB" w14:textId="142D8ECE" w:rsidR="002C3BA4" w:rsidRDefault="002C3BA4" w:rsidP="002C3BA4">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6C5F4C">
              <w:t xml:space="preserve">   3.34 </w:t>
            </w:r>
          </w:p>
        </w:tc>
        <w:tc>
          <w:tcPr>
            <w:tcW w:w="1416" w:type="dxa"/>
          </w:tcPr>
          <w:p w14:paraId="018CE6B3" w14:textId="32CC3C65" w:rsidR="002C3BA4" w:rsidRDefault="002C3BA4" w:rsidP="002C3BA4">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6C5F4C">
              <w:t xml:space="preserve">   4.00 </w:t>
            </w:r>
          </w:p>
        </w:tc>
        <w:tc>
          <w:tcPr>
            <w:tcW w:w="1416" w:type="dxa"/>
          </w:tcPr>
          <w:p w14:paraId="157B09B7" w14:textId="6035B413" w:rsidR="002C3BA4" w:rsidRDefault="002C3BA4" w:rsidP="002C3BA4">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6C5F4C">
              <w:t xml:space="preserve">   0.22  </w:t>
            </w:r>
          </w:p>
        </w:tc>
        <w:tc>
          <w:tcPr>
            <w:tcW w:w="1416" w:type="dxa"/>
          </w:tcPr>
          <w:p w14:paraId="2C307D29" w14:textId="074A1E63" w:rsidR="002C3BA4" w:rsidRDefault="002C3BA4" w:rsidP="002C3BA4">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6C5F4C">
              <w:t xml:space="preserve">  0.93    </w:t>
            </w:r>
          </w:p>
        </w:tc>
        <w:tc>
          <w:tcPr>
            <w:tcW w:w="1416" w:type="dxa"/>
          </w:tcPr>
          <w:p w14:paraId="5B3E5E67" w14:textId="417C7B81" w:rsidR="002C3BA4" w:rsidRDefault="002C3BA4" w:rsidP="002C3BA4">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6C5F4C">
              <w:t xml:space="preserve">  1.021</w:t>
            </w:r>
          </w:p>
        </w:tc>
      </w:tr>
      <w:tr w:rsidR="002C3BA4" w14:paraId="2859A5E8" w14:textId="77777777" w:rsidTr="002C3BA4">
        <w:trPr>
          <w:jc w:val="center"/>
        </w:trPr>
        <w:tc>
          <w:tcPr>
            <w:cnfStyle w:val="001000000000" w:firstRow="0" w:lastRow="0" w:firstColumn="1" w:lastColumn="0" w:oddVBand="0" w:evenVBand="0" w:oddHBand="0" w:evenHBand="0" w:firstRowFirstColumn="0" w:firstRowLastColumn="0" w:lastRowFirstColumn="0" w:lastRowLastColumn="0"/>
            <w:tcW w:w="1415" w:type="dxa"/>
          </w:tcPr>
          <w:p w14:paraId="7C6F4C0E" w14:textId="5F9ADEE6" w:rsidR="002C3BA4" w:rsidRDefault="002C3BA4" w:rsidP="002C3BA4">
            <w:pPr>
              <w:spacing w:line="480" w:lineRule="auto"/>
              <w:rPr>
                <w:rFonts w:ascii="Times New Roman" w:hAnsi="Times New Roman" w:cs="Times New Roman"/>
                <w:sz w:val="24"/>
                <w:szCs w:val="24"/>
                <w:lang w:val="en-US"/>
              </w:rPr>
            </w:pPr>
            <w:r w:rsidRPr="006C5F4C">
              <w:t xml:space="preserve">Ag(K)  </w:t>
            </w:r>
          </w:p>
        </w:tc>
        <w:tc>
          <w:tcPr>
            <w:tcW w:w="1415" w:type="dxa"/>
          </w:tcPr>
          <w:p w14:paraId="54C5B118" w14:textId="536611FE" w:rsidR="002C3BA4" w:rsidRDefault="002C3BA4" w:rsidP="002C3BA4">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6C5F4C">
              <w:t xml:space="preserve">  42.37 </w:t>
            </w:r>
          </w:p>
        </w:tc>
        <w:tc>
          <w:tcPr>
            <w:tcW w:w="1416" w:type="dxa"/>
          </w:tcPr>
          <w:p w14:paraId="3F27C7CD" w14:textId="0DCD2175" w:rsidR="002C3BA4" w:rsidRDefault="002C3BA4" w:rsidP="002C3BA4">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6C5F4C">
              <w:t xml:space="preserve">  15.08 </w:t>
            </w:r>
          </w:p>
        </w:tc>
        <w:tc>
          <w:tcPr>
            <w:tcW w:w="1416" w:type="dxa"/>
          </w:tcPr>
          <w:p w14:paraId="7428D464" w14:textId="1189335D" w:rsidR="002C3BA4" w:rsidRDefault="002C3BA4" w:rsidP="002C3BA4">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6C5F4C">
              <w:t xml:space="preserve">   1.12  </w:t>
            </w:r>
          </w:p>
        </w:tc>
        <w:tc>
          <w:tcPr>
            <w:tcW w:w="1416" w:type="dxa"/>
          </w:tcPr>
          <w:p w14:paraId="5D69071F" w14:textId="5784308E" w:rsidR="002C3BA4" w:rsidRDefault="002C3BA4" w:rsidP="002C3BA4">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6C5F4C">
              <w:t xml:space="preserve">  0.98    </w:t>
            </w:r>
          </w:p>
        </w:tc>
        <w:tc>
          <w:tcPr>
            <w:tcW w:w="1416" w:type="dxa"/>
          </w:tcPr>
          <w:p w14:paraId="214327C6" w14:textId="05479327" w:rsidR="002C3BA4" w:rsidRDefault="002C3BA4" w:rsidP="002C3BA4">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6C5F4C">
              <w:t xml:space="preserve">  6.491</w:t>
            </w:r>
          </w:p>
        </w:tc>
      </w:tr>
      <w:tr w:rsidR="002C3BA4" w14:paraId="00E88327" w14:textId="77777777" w:rsidTr="002C3BA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415" w:type="dxa"/>
          </w:tcPr>
          <w:p w14:paraId="123E79FE" w14:textId="25E4F14C" w:rsidR="002C3BA4" w:rsidRDefault="002C3BA4" w:rsidP="002C3BA4">
            <w:pPr>
              <w:spacing w:line="480" w:lineRule="auto"/>
              <w:rPr>
                <w:rFonts w:ascii="Times New Roman" w:hAnsi="Times New Roman" w:cs="Times New Roman"/>
                <w:sz w:val="24"/>
                <w:szCs w:val="24"/>
                <w:lang w:val="en-US"/>
              </w:rPr>
            </w:pPr>
            <w:r w:rsidRPr="006C5F4C">
              <w:t xml:space="preserve">Pt(L)  </w:t>
            </w:r>
          </w:p>
        </w:tc>
        <w:tc>
          <w:tcPr>
            <w:tcW w:w="1415" w:type="dxa"/>
          </w:tcPr>
          <w:p w14:paraId="01DACE68" w14:textId="5B09B7F1" w:rsidR="002C3BA4" w:rsidRDefault="002C3BA4" w:rsidP="002C3BA4">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6C5F4C">
              <w:t xml:space="preserve">  13.62 </w:t>
            </w:r>
          </w:p>
        </w:tc>
        <w:tc>
          <w:tcPr>
            <w:tcW w:w="1416" w:type="dxa"/>
          </w:tcPr>
          <w:p w14:paraId="422D2A0C" w14:textId="1437B03A" w:rsidR="002C3BA4" w:rsidRDefault="002C3BA4" w:rsidP="00CF66E5">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6C5F4C">
              <w:t xml:space="preserve">  2.68 </w:t>
            </w:r>
          </w:p>
        </w:tc>
        <w:tc>
          <w:tcPr>
            <w:tcW w:w="1416" w:type="dxa"/>
          </w:tcPr>
          <w:p w14:paraId="59B2E607" w14:textId="6FD83D2C" w:rsidR="002C3BA4" w:rsidRDefault="002C3BA4" w:rsidP="002C3BA4">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6C5F4C">
              <w:t xml:space="preserve">   0.76  </w:t>
            </w:r>
          </w:p>
        </w:tc>
        <w:tc>
          <w:tcPr>
            <w:tcW w:w="1416" w:type="dxa"/>
          </w:tcPr>
          <w:p w14:paraId="3F2F78F4" w14:textId="55AFA5C3" w:rsidR="002C3BA4" w:rsidRDefault="002C3BA4" w:rsidP="002C3BA4">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6C5F4C">
              <w:t xml:space="preserve">  0.75    </w:t>
            </w:r>
          </w:p>
        </w:tc>
        <w:tc>
          <w:tcPr>
            <w:tcW w:w="1416" w:type="dxa"/>
          </w:tcPr>
          <w:p w14:paraId="1B3FFD63" w14:textId="4E770F84" w:rsidR="002C3BA4" w:rsidRDefault="002C3BA4" w:rsidP="002C3BA4">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6C5F4C">
              <w:t xml:space="preserve">  5.547</w:t>
            </w:r>
          </w:p>
        </w:tc>
      </w:tr>
    </w:tbl>
    <w:p w14:paraId="5150D2BD" w14:textId="72313D8D" w:rsidR="00ED548F" w:rsidRDefault="00980F4B" w:rsidP="002C3BA4">
      <w:pPr>
        <w:spacing w:before="240" w:line="240" w:lineRule="auto"/>
        <w:rPr>
          <w:rFonts w:ascii="Times New Roman" w:hAnsi="Times New Roman" w:cs="Times New Roman"/>
          <w:sz w:val="24"/>
          <w:szCs w:val="24"/>
          <w:lang w:val="en-US"/>
        </w:rPr>
      </w:pPr>
      <w:r w:rsidRPr="006A192F">
        <w:rPr>
          <w:rFonts w:ascii="Times New Roman" w:hAnsi="Times New Roman" w:cs="Times New Roman"/>
          <w:sz w:val="24"/>
          <w:szCs w:val="24"/>
          <w:lang w:val="en-US"/>
        </w:rPr>
        <w:t xml:space="preserve">Fig. </w:t>
      </w:r>
      <w:r w:rsidR="005C5F04" w:rsidRPr="006A192F">
        <w:rPr>
          <w:rFonts w:ascii="Times New Roman" w:hAnsi="Times New Roman" w:cs="Times New Roman"/>
          <w:sz w:val="24"/>
          <w:szCs w:val="24"/>
          <w:lang w:val="en-US"/>
        </w:rPr>
        <w:t>S1</w:t>
      </w:r>
      <w:r w:rsidR="007B2C86">
        <w:rPr>
          <w:rFonts w:ascii="Times New Roman" w:hAnsi="Times New Roman" w:cs="Times New Roman"/>
          <w:b/>
          <w:bCs/>
          <w:sz w:val="24"/>
          <w:szCs w:val="24"/>
          <w:lang w:val="en-US"/>
        </w:rPr>
        <w:t>.</w:t>
      </w:r>
      <w:r w:rsidR="00A93896" w:rsidRPr="009C2699">
        <w:rPr>
          <w:rFonts w:ascii="Times New Roman" w:hAnsi="Times New Roman" w:cs="Times New Roman"/>
          <w:sz w:val="24"/>
          <w:szCs w:val="24"/>
          <w:lang w:val="en-US"/>
        </w:rPr>
        <w:t xml:space="preserve"> </w:t>
      </w:r>
      <w:r w:rsidR="00B47907">
        <w:rPr>
          <w:rFonts w:ascii="Times New Roman" w:hAnsi="Times New Roman" w:cs="Times New Roman"/>
          <w:sz w:val="24"/>
          <w:szCs w:val="24"/>
          <w:lang w:val="en-US"/>
        </w:rPr>
        <w:t>S</w:t>
      </w:r>
      <w:r w:rsidR="00B47907" w:rsidRPr="00EE2494">
        <w:rPr>
          <w:rFonts w:ascii="Times New Roman" w:hAnsi="Times New Roman" w:cs="Times New Roman"/>
          <w:sz w:val="24"/>
          <w:szCs w:val="24"/>
          <w:lang w:val="en-US"/>
        </w:rPr>
        <w:t>TEM images</w:t>
      </w:r>
      <w:r w:rsidR="00B47907">
        <w:rPr>
          <w:rFonts w:ascii="Times New Roman" w:hAnsi="Times New Roman" w:cs="Times New Roman"/>
          <w:sz w:val="24"/>
          <w:szCs w:val="24"/>
          <w:lang w:val="en-US"/>
        </w:rPr>
        <w:t xml:space="preserve"> and EDS elemental mapping: </w:t>
      </w:r>
      <w:proofErr w:type="gramStart"/>
      <w:r w:rsidR="00B47907" w:rsidRPr="00EE2494">
        <w:rPr>
          <w:rFonts w:ascii="Times New Roman" w:hAnsi="Times New Roman" w:cs="Times New Roman"/>
          <w:sz w:val="24"/>
          <w:szCs w:val="24"/>
          <w:lang w:val="en-US"/>
        </w:rPr>
        <w:t>Pt(</w:t>
      </w:r>
      <w:proofErr w:type="gramEnd"/>
      <w:r w:rsidR="00B47907" w:rsidRPr="00EE2494">
        <w:rPr>
          <w:rFonts w:ascii="Times New Roman" w:hAnsi="Times New Roman" w:cs="Times New Roman"/>
          <w:sz w:val="24"/>
          <w:szCs w:val="24"/>
          <w:lang w:val="en-US"/>
        </w:rPr>
        <w:t xml:space="preserve">1%)Ag/C. Image in a STEM mode (below) with a </w:t>
      </w:r>
      <w:r w:rsidR="00B47907" w:rsidRPr="00EE2494">
        <w:rPr>
          <w:rFonts w:ascii="Times New Roman" w:hAnsi="Times New Roman" w:cs="Times New Roman"/>
          <w:sz w:val="24"/>
          <w:szCs w:val="24"/>
          <w:shd w:val="clear" w:color="auto" w:fill="FFFFFF"/>
          <w:lang w:val="en-US"/>
        </w:rPr>
        <w:t xml:space="preserve">HAADF detector showing the </w:t>
      </w:r>
      <w:r w:rsidR="00B47907">
        <w:rPr>
          <w:rFonts w:ascii="Times New Roman" w:hAnsi="Times New Roman"/>
          <w:sz w:val="24"/>
          <w:szCs w:val="24"/>
          <w:lang w:val="en-US"/>
        </w:rPr>
        <w:t xml:space="preserve">individual signal </w:t>
      </w:r>
      <w:r w:rsidR="00B47907" w:rsidRPr="00EE2494">
        <w:rPr>
          <w:rFonts w:ascii="Times New Roman" w:hAnsi="Times New Roman" w:cs="Times New Roman"/>
          <w:sz w:val="24"/>
          <w:szCs w:val="24"/>
          <w:shd w:val="clear" w:color="auto" w:fill="FFFFFF"/>
          <w:lang w:val="en-US"/>
        </w:rPr>
        <w:t>of Ag</w:t>
      </w:r>
      <w:r w:rsidR="00BB6F10">
        <w:rPr>
          <w:rFonts w:ascii="Times New Roman" w:hAnsi="Times New Roman" w:cs="Times New Roman"/>
          <w:sz w:val="24"/>
          <w:szCs w:val="24"/>
          <w:shd w:val="clear" w:color="auto" w:fill="FFFFFF"/>
          <w:lang w:val="en-US"/>
        </w:rPr>
        <w:t>.</w:t>
      </w:r>
      <w:r w:rsidR="00B47907" w:rsidRPr="00EE2494">
        <w:rPr>
          <w:rFonts w:ascii="Times New Roman" w:hAnsi="Times New Roman" w:cs="Times New Roman"/>
          <w:sz w:val="24"/>
          <w:szCs w:val="24"/>
          <w:shd w:val="clear" w:color="auto" w:fill="FFFFFF"/>
          <w:lang w:val="en-US"/>
        </w:rPr>
        <w:t xml:space="preserve"> C and Pt.</w:t>
      </w:r>
    </w:p>
    <w:p w14:paraId="542F3F1C" w14:textId="37706C4D" w:rsidR="00E870BD" w:rsidRDefault="00E870BD" w:rsidP="00B91810">
      <w:pPr>
        <w:spacing w:line="480" w:lineRule="auto"/>
        <w:rPr>
          <w:rFonts w:ascii="Times New Roman" w:hAnsi="Times New Roman" w:cs="Times New Roman"/>
          <w:sz w:val="24"/>
          <w:szCs w:val="24"/>
          <w:lang w:val="en-US"/>
        </w:rPr>
      </w:pPr>
    </w:p>
    <w:p w14:paraId="6EF78788" w14:textId="02307D70" w:rsidR="00CF66E5" w:rsidRDefault="00CF66E5" w:rsidP="00B91810">
      <w:pPr>
        <w:spacing w:line="480" w:lineRule="auto"/>
        <w:rPr>
          <w:rFonts w:ascii="Times New Roman" w:hAnsi="Times New Roman" w:cs="Times New Roman"/>
          <w:sz w:val="24"/>
          <w:szCs w:val="24"/>
          <w:lang w:val="en-US"/>
        </w:rPr>
      </w:pPr>
    </w:p>
    <w:p w14:paraId="1948E910" w14:textId="1D21C736" w:rsidR="00182710" w:rsidRDefault="00182710" w:rsidP="00B91810">
      <w:pPr>
        <w:spacing w:line="480" w:lineRule="auto"/>
        <w:rPr>
          <w:rFonts w:ascii="Times New Roman" w:hAnsi="Times New Roman" w:cs="Times New Roman"/>
          <w:sz w:val="24"/>
          <w:szCs w:val="24"/>
          <w:lang w:val="en-US"/>
        </w:rPr>
      </w:pPr>
    </w:p>
    <w:p w14:paraId="0CD0FDFA" w14:textId="650B7AD8" w:rsidR="00D87DD1" w:rsidRDefault="00F217E4" w:rsidP="00E2084D">
      <w:pPr>
        <w:autoSpaceDE w:val="0"/>
        <w:autoSpaceDN w:val="0"/>
        <w:adjustRightInd w:val="0"/>
        <w:spacing w:after="0" w:line="480" w:lineRule="auto"/>
        <w:rPr>
          <w:rFonts w:ascii="Times New Roman" w:hAnsi="Times New Roman" w:cs="Times New Roman"/>
          <w:b/>
          <w:bCs/>
          <w:sz w:val="24"/>
          <w:szCs w:val="24"/>
          <w:lang w:val="en-US"/>
        </w:rPr>
      </w:pPr>
      <w:r w:rsidRPr="00F217E4">
        <w:rPr>
          <w:rFonts w:ascii="Times New Roman" w:hAnsi="Times New Roman" w:cs="Times New Roman"/>
          <w:b/>
          <w:bCs/>
          <w:sz w:val="24"/>
          <w:szCs w:val="24"/>
          <w:lang w:val="en-US"/>
        </w:rPr>
        <w:lastRenderedPageBreak/>
        <w:t>E</w:t>
      </w:r>
      <w:r w:rsidR="00E870BD">
        <w:rPr>
          <w:rFonts w:ascii="Times New Roman" w:hAnsi="Times New Roman" w:cs="Times New Roman"/>
          <w:b/>
          <w:bCs/>
          <w:sz w:val="24"/>
          <w:szCs w:val="24"/>
          <w:lang w:val="en-US"/>
        </w:rPr>
        <w:t>OG on</w:t>
      </w:r>
      <w:r w:rsidR="000352BC" w:rsidRPr="00F217E4">
        <w:rPr>
          <w:rFonts w:ascii="Times New Roman" w:hAnsi="Times New Roman" w:cs="Times New Roman"/>
          <w:b/>
          <w:bCs/>
          <w:sz w:val="24"/>
          <w:szCs w:val="24"/>
          <w:lang w:val="en-US"/>
        </w:rPr>
        <w:t xml:space="preserve"> </w:t>
      </w:r>
      <w:proofErr w:type="gramStart"/>
      <w:r w:rsidR="00E870BD" w:rsidRPr="00E870BD">
        <w:rPr>
          <w:rFonts w:ascii="Times New Roman" w:hAnsi="Times New Roman" w:cs="Times New Roman"/>
          <w:b/>
          <w:bCs/>
          <w:sz w:val="24"/>
          <w:szCs w:val="24"/>
          <w:lang w:val="en-US"/>
        </w:rPr>
        <w:t>Pt(</w:t>
      </w:r>
      <w:proofErr w:type="gramEnd"/>
      <w:r w:rsidR="00E870BD" w:rsidRPr="00E870BD">
        <w:rPr>
          <w:rFonts w:ascii="Times New Roman" w:hAnsi="Times New Roman" w:cs="Times New Roman"/>
          <w:b/>
          <w:bCs/>
          <w:sz w:val="24"/>
          <w:szCs w:val="24"/>
          <w:lang w:val="en-US"/>
        </w:rPr>
        <w:t>1%)Ag/C</w:t>
      </w:r>
      <w:r w:rsidR="00C933E1">
        <w:rPr>
          <w:rFonts w:ascii="Times New Roman" w:hAnsi="Times New Roman" w:cs="Times New Roman"/>
          <w:b/>
          <w:bCs/>
          <w:sz w:val="24"/>
          <w:szCs w:val="24"/>
          <w:lang w:val="en-US"/>
        </w:rPr>
        <w:t>,</w:t>
      </w:r>
      <w:r w:rsidR="00E870BD">
        <w:rPr>
          <w:rFonts w:ascii="Times New Roman" w:hAnsi="Times New Roman" w:cs="Times New Roman"/>
          <w:b/>
          <w:bCs/>
          <w:sz w:val="24"/>
          <w:szCs w:val="24"/>
          <w:lang w:val="en-US"/>
        </w:rPr>
        <w:t xml:space="preserve"> </w:t>
      </w:r>
      <w:r w:rsidR="00E870BD" w:rsidRPr="00E870BD">
        <w:rPr>
          <w:rFonts w:ascii="Times New Roman" w:hAnsi="Times New Roman" w:cs="Times New Roman"/>
          <w:b/>
          <w:bCs/>
          <w:sz w:val="24"/>
          <w:szCs w:val="24"/>
          <w:lang w:val="en-US"/>
        </w:rPr>
        <w:t>Ag/C</w:t>
      </w:r>
      <w:r w:rsidR="00E870BD">
        <w:rPr>
          <w:rFonts w:ascii="Times New Roman" w:hAnsi="Times New Roman" w:cs="Times New Roman"/>
          <w:b/>
          <w:bCs/>
          <w:sz w:val="24"/>
          <w:szCs w:val="24"/>
          <w:lang w:val="en-US"/>
        </w:rPr>
        <w:t xml:space="preserve"> and</w:t>
      </w:r>
      <w:r w:rsidR="00E870BD" w:rsidRPr="00E870BD">
        <w:rPr>
          <w:rFonts w:ascii="Times New Roman" w:hAnsi="Times New Roman" w:cs="Times New Roman"/>
          <w:b/>
          <w:bCs/>
          <w:sz w:val="24"/>
          <w:szCs w:val="24"/>
          <w:lang w:val="en-US"/>
        </w:rPr>
        <w:t xml:space="preserve"> Pt/C</w:t>
      </w:r>
    </w:p>
    <w:p w14:paraId="7DC07B5A" w14:textId="61532110" w:rsidR="00E6362F" w:rsidRDefault="00E6362F" w:rsidP="00E2084D">
      <w:pPr>
        <w:autoSpaceDE w:val="0"/>
        <w:autoSpaceDN w:val="0"/>
        <w:adjustRightInd w:val="0"/>
        <w:spacing w:after="0" w:line="480" w:lineRule="auto"/>
        <w:jc w:val="both"/>
        <w:rPr>
          <w:rFonts w:ascii="Times New Roman" w:hAnsi="Times New Roman" w:cs="Times New Roman"/>
          <w:sz w:val="24"/>
          <w:szCs w:val="24"/>
          <w:lang w:val="en-US"/>
        </w:rPr>
      </w:pPr>
      <w:r w:rsidRPr="00E6362F">
        <w:rPr>
          <w:rFonts w:ascii="Times New Roman" w:hAnsi="Times New Roman" w:cs="Times New Roman"/>
          <w:sz w:val="24"/>
          <w:szCs w:val="24"/>
          <w:lang w:val="en-US"/>
        </w:rPr>
        <w:t>Fig</w:t>
      </w:r>
      <w:r w:rsidR="00567BDB">
        <w:rPr>
          <w:rFonts w:ascii="Times New Roman" w:hAnsi="Times New Roman" w:cs="Times New Roman"/>
          <w:sz w:val="24"/>
          <w:szCs w:val="24"/>
          <w:lang w:val="en-US"/>
        </w:rPr>
        <w:t>.</w:t>
      </w:r>
      <w:r w:rsidR="00D271D3">
        <w:rPr>
          <w:rFonts w:ascii="Times New Roman" w:hAnsi="Times New Roman" w:cs="Times New Roman"/>
          <w:sz w:val="24"/>
          <w:szCs w:val="24"/>
          <w:lang w:val="en-US"/>
        </w:rPr>
        <w:t xml:space="preserve"> </w:t>
      </w:r>
      <w:r w:rsidRPr="00E6362F">
        <w:rPr>
          <w:rFonts w:ascii="Times New Roman" w:hAnsi="Times New Roman" w:cs="Times New Roman"/>
          <w:sz w:val="24"/>
          <w:szCs w:val="24"/>
          <w:lang w:val="en-US"/>
        </w:rPr>
        <w:t>S2 shows the profile of the glycerol electrooxidation for the Ag/C</w:t>
      </w:r>
      <w:r w:rsidR="00BB6F10">
        <w:rPr>
          <w:rFonts w:ascii="Times New Roman" w:hAnsi="Times New Roman" w:cs="Times New Roman"/>
          <w:sz w:val="24"/>
          <w:szCs w:val="24"/>
          <w:lang w:val="en-US"/>
        </w:rPr>
        <w:t>.</w:t>
      </w:r>
      <w:r w:rsidRPr="00E6362F">
        <w:rPr>
          <w:rFonts w:ascii="Times New Roman" w:hAnsi="Times New Roman" w:cs="Times New Roman"/>
          <w:sz w:val="24"/>
          <w:szCs w:val="24"/>
          <w:lang w:val="en-US"/>
        </w:rPr>
        <w:t xml:space="preserve"> Pt/C and </w:t>
      </w:r>
      <w:bookmarkStart w:id="0" w:name="_Hlk39175438"/>
      <w:proofErr w:type="gramStart"/>
      <w:r w:rsidRPr="00E6362F">
        <w:rPr>
          <w:rFonts w:ascii="Times New Roman" w:hAnsi="Times New Roman" w:cs="Times New Roman"/>
          <w:sz w:val="24"/>
          <w:szCs w:val="24"/>
          <w:lang w:val="en-US"/>
        </w:rPr>
        <w:t>Pt(</w:t>
      </w:r>
      <w:proofErr w:type="gramEnd"/>
      <w:r w:rsidRPr="00E6362F">
        <w:rPr>
          <w:rFonts w:ascii="Times New Roman" w:hAnsi="Times New Roman" w:cs="Times New Roman"/>
          <w:sz w:val="24"/>
          <w:szCs w:val="24"/>
          <w:lang w:val="en-US"/>
        </w:rPr>
        <w:t xml:space="preserve">1%)Ag/C </w:t>
      </w:r>
      <w:bookmarkEnd w:id="0"/>
      <w:r w:rsidRPr="00E6362F">
        <w:rPr>
          <w:rFonts w:ascii="Times New Roman" w:hAnsi="Times New Roman" w:cs="Times New Roman"/>
          <w:sz w:val="24"/>
          <w:szCs w:val="24"/>
          <w:lang w:val="en-US"/>
        </w:rPr>
        <w:t xml:space="preserve">catalysts. </w:t>
      </w:r>
      <w:r w:rsidR="005B0D22">
        <w:rPr>
          <w:rFonts w:ascii="Times New Roman" w:hAnsi="Times New Roman" w:cs="Times New Roman"/>
          <w:sz w:val="24"/>
          <w:szCs w:val="24"/>
          <w:lang w:val="en-US"/>
        </w:rPr>
        <w:t>The onset potential of</w:t>
      </w:r>
      <w:r w:rsidRPr="00E6362F">
        <w:rPr>
          <w:rFonts w:ascii="Times New Roman" w:hAnsi="Times New Roman" w:cs="Times New Roman"/>
          <w:sz w:val="24"/>
          <w:szCs w:val="24"/>
          <w:lang w:val="en-US"/>
        </w:rPr>
        <w:t xml:space="preserve"> reaction </w:t>
      </w:r>
      <w:r w:rsidR="005B0D22">
        <w:rPr>
          <w:rFonts w:ascii="Times New Roman" w:hAnsi="Times New Roman" w:cs="Times New Roman"/>
          <w:sz w:val="24"/>
          <w:szCs w:val="24"/>
          <w:lang w:val="en-US"/>
        </w:rPr>
        <w:t>is</w:t>
      </w:r>
      <w:r w:rsidRPr="00E6362F">
        <w:rPr>
          <w:rFonts w:ascii="Times New Roman" w:hAnsi="Times New Roman" w:cs="Times New Roman"/>
          <w:sz w:val="24"/>
          <w:szCs w:val="24"/>
          <w:lang w:val="en-US"/>
        </w:rPr>
        <w:t xml:space="preserve"> 0.4</w:t>
      </w:r>
      <w:r w:rsidR="00D72605">
        <w:rPr>
          <w:rFonts w:ascii="Times New Roman" w:hAnsi="Times New Roman" w:cs="Times New Roman"/>
          <w:sz w:val="24"/>
          <w:szCs w:val="24"/>
          <w:lang w:val="en-US"/>
        </w:rPr>
        <w:t xml:space="preserve"> </w:t>
      </w:r>
      <w:r w:rsidRPr="00E6362F">
        <w:rPr>
          <w:rFonts w:ascii="Times New Roman" w:hAnsi="Times New Roman" w:cs="Times New Roman"/>
          <w:sz w:val="24"/>
          <w:szCs w:val="24"/>
          <w:lang w:val="en-US"/>
        </w:rPr>
        <w:t xml:space="preserve">V for the Pt/C and </w:t>
      </w:r>
      <w:proofErr w:type="gramStart"/>
      <w:r w:rsidRPr="00E6362F">
        <w:rPr>
          <w:rFonts w:ascii="Times New Roman" w:hAnsi="Times New Roman" w:cs="Times New Roman"/>
          <w:sz w:val="24"/>
          <w:szCs w:val="24"/>
          <w:lang w:val="en-US"/>
        </w:rPr>
        <w:t>Pt(</w:t>
      </w:r>
      <w:proofErr w:type="gramEnd"/>
      <w:r w:rsidRPr="00E6362F">
        <w:rPr>
          <w:rFonts w:ascii="Times New Roman" w:hAnsi="Times New Roman" w:cs="Times New Roman"/>
          <w:sz w:val="24"/>
          <w:szCs w:val="24"/>
          <w:lang w:val="en-US"/>
        </w:rPr>
        <w:t>1%)Ag/C catalysts</w:t>
      </w:r>
      <w:r w:rsidR="00BB6F10">
        <w:rPr>
          <w:rFonts w:ascii="Times New Roman" w:hAnsi="Times New Roman" w:cs="Times New Roman"/>
          <w:sz w:val="24"/>
          <w:szCs w:val="24"/>
          <w:lang w:val="en-US"/>
        </w:rPr>
        <w:t>.</w:t>
      </w:r>
      <w:r w:rsidRPr="00E6362F">
        <w:rPr>
          <w:rFonts w:ascii="Times New Roman" w:hAnsi="Times New Roman" w:cs="Times New Roman"/>
          <w:sz w:val="24"/>
          <w:szCs w:val="24"/>
          <w:lang w:val="en-US"/>
        </w:rPr>
        <w:t xml:space="preserve"> </w:t>
      </w:r>
      <w:r w:rsidR="0025580D">
        <w:rPr>
          <w:rFonts w:ascii="Times New Roman" w:hAnsi="Times New Roman" w:cs="Times New Roman"/>
          <w:sz w:val="24"/>
          <w:szCs w:val="24"/>
          <w:lang w:val="en-US"/>
        </w:rPr>
        <w:t>and</w:t>
      </w:r>
      <w:r w:rsidRPr="00E6362F">
        <w:rPr>
          <w:rFonts w:ascii="Times New Roman" w:hAnsi="Times New Roman" w:cs="Times New Roman"/>
          <w:sz w:val="24"/>
          <w:szCs w:val="24"/>
          <w:lang w:val="en-US"/>
        </w:rPr>
        <w:t xml:space="preserve"> </w:t>
      </w:r>
      <w:r w:rsidR="0025580D" w:rsidRPr="00E6362F">
        <w:rPr>
          <w:rFonts w:ascii="Times New Roman" w:hAnsi="Times New Roman" w:cs="Times New Roman"/>
          <w:sz w:val="24"/>
          <w:szCs w:val="24"/>
          <w:lang w:val="en-US"/>
        </w:rPr>
        <w:t>0.8</w:t>
      </w:r>
      <w:r w:rsidR="00D72605">
        <w:rPr>
          <w:rFonts w:ascii="Times New Roman" w:hAnsi="Times New Roman" w:cs="Times New Roman"/>
          <w:sz w:val="24"/>
          <w:szCs w:val="24"/>
          <w:lang w:val="en-US"/>
        </w:rPr>
        <w:t xml:space="preserve"> </w:t>
      </w:r>
      <w:r w:rsidR="0025580D" w:rsidRPr="00E6362F">
        <w:rPr>
          <w:rFonts w:ascii="Times New Roman" w:hAnsi="Times New Roman" w:cs="Times New Roman"/>
          <w:sz w:val="24"/>
          <w:szCs w:val="24"/>
          <w:lang w:val="en-US"/>
        </w:rPr>
        <w:t xml:space="preserve">V </w:t>
      </w:r>
      <w:r w:rsidRPr="00E6362F">
        <w:rPr>
          <w:rFonts w:ascii="Times New Roman" w:hAnsi="Times New Roman" w:cs="Times New Roman"/>
          <w:sz w:val="24"/>
          <w:szCs w:val="24"/>
          <w:lang w:val="en-US"/>
        </w:rPr>
        <w:t>for Ag/C.</w:t>
      </w:r>
      <w:r w:rsidR="001D4ECA">
        <w:rPr>
          <w:rFonts w:ascii="Times New Roman" w:hAnsi="Times New Roman" w:cs="Times New Roman"/>
          <w:sz w:val="24"/>
          <w:szCs w:val="24"/>
          <w:lang w:val="en-US"/>
        </w:rPr>
        <w:t xml:space="preserve"> </w:t>
      </w:r>
      <w:r w:rsidR="001D4ECA" w:rsidRPr="001D4ECA">
        <w:rPr>
          <w:rFonts w:ascii="Times New Roman" w:hAnsi="Times New Roman" w:cs="Times New Roman"/>
          <w:sz w:val="24"/>
          <w:szCs w:val="24"/>
          <w:lang w:val="en-US"/>
        </w:rPr>
        <w:t>In this case the currents were not normalized</w:t>
      </w:r>
      <w:r w:rsidR="00BB6F10">
        <w:rPr>
          <w:rFonts w:ascii="Times New Roman" w:hAnsi="Times New Roman" w:cs="Times New Roman"/>
          <w:sz w:val="24"/>
          <w:szCs w:val="24"/>
          <w:lang w:val="en-US"/>
        </w:rPr>
        <w:t>.</w:t>
      </w:r>
      <w:r w:rsidR="001D4ECA" w:rsidRPr="001D4ECA">
        <w:rPr>
          <w:rFonts w:ascii="Times New Roman" w:hAnsi="Times New Roman" w:cs="Times New Roman"/>
          <w:sz w:val="24"/>
          <w:szCs w:val="24"/>
          <w:lang w:val="en-US"/>
        </w:rPr>
        <w:t xml:space="preserve"> </w:t>
      </w:r>
      <w:r w:rsidR="0025580D">
        <w:rPr>
          <w:rFonts w:ascii="Times New Roman" w:hAnsi="Times New Roman" w:cs="Times New Roman"/>
          <w:sz w:val="24"/>
          <w:szCs w:val="24"/>
          <w:lang w:val="en-US"/>
        </w:rPr>
        <w:t xml:space="preserve">then this figure will be similar (in relative terms) to one where the current is normalized by the total </w:t>
      </w:r>
      <w:r w:rsidR="00330F7F">
        <w:rPr>
          <w:rFonts w:ascii="Times New Roman" w:hAnsi="Times New Roman" w:cs="Times New Roman"/>
          <w:sz w:val="24"/>
          <w:szCs w:val="24"/>
          <w:lang w:val="en-US"/>
        </w:rPr>
        <w:t xml:space="preserve">amount of the </w:t>
      </w:r>
      <w:r w:rsidR="00D72605">
        <w:rPr>
          <w:rFonts w:ascii="Times New Roman" w:hAnsi="Times New Roman" w:cs="Times New Roman"/>
          <w:sz w:val="24"/>
          <w:szCs w:val="24"/>
          <w:lang w:val="en-US"/>
        </w:rPr>
        <w:t>catalyst</w:t>
      </w:r>
      <w:r w:rsidR="00B224BB">
        <w:rPr>
          <w:rFonts w:ascii="Times New Roman" w:hAnsi="Times New Roman" w:cs="Times New Roman"/>
          <w:sz w:val="24"/>
          <w:szCs w:val="24"/>
          <w:lang w:val="en-US"/>
        </w:rPr>
        <w:t>.</w:t>
      </w:r>
    </w:p>
    <w:p w14:paraId="6BF76EBD" w14:textId="77777777" w:rsidR="003363D8" w:rsidRDefault="00D9318F" w:rsidP="00E2084D">
      <w:pPr>
        <w:spacing w:line="240" w:lineRule="auto"/>
        <w:jc w:val="center"/>
        <w:rPr>
          <w:rFonts w:ascii="Times New Roman" w:hAnsi="Times New Roman" w:cs="Times New Roman"/>
          <w:sz w:val="24"/>
          <w:szCs w:val="24"/>
          <w:lang w:val="en-US"/>
        </w:rPr>
      </w:pPr>
      <w:r>
        <w:rPr>
          <w:noProof/>
          <w:lang w:eastAsia="pt-BR"/>
        </w:rPr>
        <w:drawing>
          <wp:inline distT="0" distB="0" distL="0" distR="0" wp14:anchorId="4DA5DAB7" wp14:editId="244544AD">
            <wp:extent cx="3800475" cy="3086976"/>
            <wp:effectExtent l="0" t="0" r="0" b="0"/>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9">
                      <a:extLst>
                        <a:ext uri="{28A0092B-C50C-407E-A947-70E740481C1C}">
                          <a14:useLocalDpi xmlns:a14="http://schemas.microsoft.com/office/drawing/2010/main" val="0"/>
                        </a:ext>
                      </a:extLst>
                    </a:blip>
                    <a:srcRect r="53963" b="17851"/>
                    <a:stretch/>
                  </pic:blipFill>
                  <pic:spPr bwMode="auto">
                    <a:xfrm>
                      <a:off x="0" y="0"/>
                      <a:ext cx="3969009" cy="3223870"/>
                    </a:xfrm>
                    <a:prstGeom prst="rect">
                      <a:avLst/>
                    </a:prstGeom>
                    <a:noFill/>
                    <a:ln>
                      <a:noFill/>
                    </a:ln>
                    <a:extLst>
                      <a:ext uri="{53640926-AAD7-44D8-BBD7-CCE9431645EC}">
                        <a14:shadowObscured xmlns:a14="http://schemas.microsoft.com/office/drawing/2010/main"/>
                      </a:ext>
                    </a:extLst>
                  </pic:spPr>
                </pic:pic>
              </a:graphicData>
            </a:graphic>
          </wp:inline>
        </w:drawing>
      </w:r>
    </w:p>
    <w:p w14:paraId="6D53072F" w14:textId="207FACBB" w:rsidR="003363D8" w:rsidRDefault="00A059D3" w:rsidP="00E2084D">
      <w:pPr>
        <w:spacing w:after="0" w:line="240" w:lineRule="auto"/>
        <w:rPr>
          <w:rFonts w:ascii="Times New Roman" w:hAnsi="Times New Roman" w:cs="Times New Roman"/>
          <w:sz w:val="24"/>
          <w:szCs w:val="24"/>
          <w:lang w:val="en-US"/>
        </w:rPr>
      </w:pPr>
      <w:r w:rsidRPr="00A059D3">
        <w:rPr>
          <w:rFonts w:ascii="Times New Roman" w:hAnsi="Times New Roman" w:cs="Times New Roman"/>
          <w:sz w:val="24"/>
          <w:szCs w:val="24"/>
          <w:lang w:val="en-US"/>
        </w:rPr>
        <w:t xml:space="preserve">Fig. </w:t>
      </w:r>
      <w:r w:rsidR="005C5F04">
        <w:rPr>
          <w:rFonts w:ascii="Times New Roman" w:hAnsi="Times New Roman" w:cs="Times New Roman"/>
          <w:sz w:val="24"/>
          <w:szCs w:val="24"/>
          <w:lang w:val="en-US"/>
        </w:rPr>
        <w:t>S2</w:t>
      </w:r>
      <w:r w:rsidRPr="009D624B">
        <w:rPr>
          <w:rFonts w:ascii="Times New Roman" w:hAnsi="Times New Roman" w:cs="Times New Roman"/>
          <w:sz w:val="24"/>
          <w:szCs w:val="24"/>
          <w:lang w:val="en-US"/>
        </w:rPr>
        <w:t xml:space="preserve"> </w:t>
      </w:r>
      <w:r w:rsidR="00E870BD">
        <w:rPr>
          <w:rFonts w:ascii="Times New Roman" w:hAnsi="Times New Roman" w:cs="Times New Roman"/>
          <w:sz w:val="24"/>
          <w:szCs w:val="24"/>
          <w:lang w:val="en-US"/>
        </w:rPr>
        <w:t>Electrooxidation of glycerol on</w:t>
      </w:r>
      <w:r w:rsidRPr="009D624B">
        <w:rPr>
          <w:rFonts w:ascii="Times New Roman" w:hAnsi="Times New Roman" w:cs="Times New Roman"/>
          <w:sz w:val="24"/>
          <w:szCs w:val="24"/>
          <w:lang w:val="en-US"/>
        </w:rPr>
        <w:t xml:space="preserve"> Pt/C</w:t>
      </w:r>
      <w:r>
        <w:rPr>
          <w:rFonts w:ascii="Times New Roman" w:hAnsi="Times New Roman" w:cs="Times New Roman"/>
          <w:sz w:val="24"/>
          <w:szCs w:val="24"/>
          <w:lang w:val="en-US"/>
        </w:rPr>
        <w:t xml:space="preserve"> </w:t>
      </w:r>
      <w:r w:rsidRPr="009D624B">
        <w:rPr>
          <w:rFonts w:ascii="Times New Roman" w:hAnsi="Times New Roman" w:cs="Times New Roman"/>
          <w:sz w:val="24"/>
          <w:szCs w:val="24"/>
          <w:lang w:val="en-US"/>
        </w:rPr>
        <w:t>(red)</w:t>
      </w:r>
      <w:r w:rsidR="00BB6F10">
        <w:rPr>
          <w:rFonts w:ascii="Times New Roman" w:hAnsi="Times New Roman" w:cs="Times New Roman"/>
          <w:sz w:val="24"/>
          <w:szCs w:val="24"/>
          <w:lang w:val="en-US"/>
        </w:rPr>
        <w:t>.</w:t>
      </w:r>
      <w:r>
        <w:rPr>
          <w:rFonts w:ascii="Times New Roman" w:hAnsi="Times New Roman" w:cs="Times New Roman"/>
          <w:sz w:val="24"/>
          <w:szCs w:val="24"/>
          <w:lang w:val="en-US"/>
        </w:rPr>
        <w:t xml:space="preserve"> </w:t>
      </w:r>
      <w:proofErr w:type="gramStart"/>
      <w:r>
        <w:rPr>
          <w:rFonts w:ascii="Times New Roman" w:hAnsi="Times New Roman" w:cs="Times New Roman"/>
          <w:sz w:val="24"/>
          <w:szCs w:val="24"/>
          <w:lang w:val="en-US"/>
        </w:rPr>
        <w:t>Pt(</w:t>
      </w:r>
      <w:proofErr w:type="gramEnd"/>
      <w:r>
        <w:rPr>
          <w:rFonts w:ascii="Times New Roman" w:hAnsi="Times New Roman" w:cs="Times New Roman"/>
          <w:sz w:val="24"/>
          <w:szCs w:val="24"/>
          <w:lang w:val="en-US"/>
        </w:rPr>
        <w:t xml:space="preserve">1%)Ag/C </w:t>
      </w:r>
      <w:r w:rsidRPr="009D624B">
        <w:rPr>
          <w:rFonts w:ascii="Times New Roman" w:hAnsi="Times New Roman" w:cs="Times New Roman"/>
          <w:sz w:val="24"/>
          <w:szCs w:val="24"/>
          <w:lang w:val="en-US"/>
        </w:rPr>
        <w:t>(black)</w:t>
      </w:r>
      <w:r w:rsidR="00DA60DF">
        <w:rPr>
          <w:rFonts w:ascii="Times New Roman" w:hAnsi="Times New Roman" w:cs="Times New Roman"/>
          <w:sz w:val="24"/>
          <w:szCs w:val="24"/>
          <w:lang w:val="en-US"/>
        </w:rPr>
        <w:t xml:space="preserve"> and Ag/C (blue)</w:t>
      </w:r>
      <w:r w:rsidRPr="009D624B">
        <w:rPr>
          <w:rFonts w:ascii="Times New Roman" w:hAnsi="Times New Roman" w:cs="Times New Roman"/>
          <w:sz w:val="24"/>
          <w:szCs w:val="24"/>
          <w:lang w:val="en-US"/>
        </w:rPr>
        <w:t>.</w:t>
      </w:r>
    </w:p>
    <w:p w14:paraId="33CF92CF" w14:textId="77777777" w:rsidR="00B72D75" w:rsidRDefault="00B72D75" w:rsidP="00F567F8">
      <w:pPr>
        <w:spacing w:after="0" w:line="480" w:lineRule="auto"/>
        <w:jc w:val="both"/>
        <w:rPr>
          <w:rFonts w:ascii="Times New Roman" w:hAnsi="Times New Roman" w:cs="Times New Roman"/>
          <w:sz w:val="24"/>
          <w:szCs w:val="24"/>
          <w:lang w:val="en-US"/>
        </w:rPr>
      </w:pPr>
    </w:p>
    <w:p w14:paraId="4F17F2D6" w14:textId="4192B251" w:rsidR="00F567F8" w:rsidRDefault="00F567F8" w:rsidP="00F567F8">
      <w:pPr>
        <w:spacing w:after="0" w:line="480" w:lineRule="auto"/>
        <w:jc w:val="both"/>
        <w:rPr>
          <w:rFonts w:ascii="Times New Roman" w:hAnsi="Times New Roman" w:cs="Times New Roman"/>
          <w:sz w:val="24"/>
          <w:szCs w:val="24"/>
          <w:lang w:val="en-US"/>
        </w:rPr>
      </w:pPr>
      <w:r w:rsidRPr="00F567F8">
        <w:rPr>
          <w:rFonts w:ascii="Times New Roman" w:hAnsi="Times New Roman" w:cs="Times New Roman"/>
          <w:sz w:val="24"/>
          <w:szCs w:val="24"/>
          <w:lang w:val="en-US"/>
        </w:rPr>
        <w:t>Fig. S3 shows the faradaic efficiency</w:t>
      </w:r>
      <w:r w:rsidR="0025580D">
        <w:rPr>
          <w:rFonts w:ascii="Times New Roman" w:hAnsi="Times New Roman" w:cs="Times New Roman"/>
          <w:sz w:val="24"/>
          <w:szCs w:val="24"/>
          <w:lang w:val="en-US"/>
        </w:rPr>
        <w:t xml:space="preserve"> (FE)</w:t>
      </w:r>
      <w:r w:rsidRPr="00F567F8">
        <w:rPr>
          <w:rFonts w:ascii="Times New Roman" w:hAnsi="Times New Roman" w:cs="Times New Roman"/>
          <w:sz w:val="24"/>
          <w:szCs w:val="24"/>
          <w:lang w:val="en-US"/>
        </w:rPr>
        <w:t xml:space="preserve"> for the different products formed during 30 minutes of electrolysis.</w:t>
      </w:r>
      <w:r>
        <w:rPr>
          <w:rFonts w:ascii="Times New Roman" w:hAnsi="Times New Roman" w:cs="Times New Roman"/>
          <w:sz w:val="24"/>
          <w:szCs w:val="24"/>
          <w:lang w:val="en-US"/>
        </w:rPr>
        <w:t xml:space="preserve"> </w:t>
      </w:r>
      <w:r w:rsidRPr="00F567F8">
        <w:rPr>
          <w:rFonts w:ascii="Times New Roman" w:hAnsi="Times New Roman" w:cs="Times New Roman"/>
          <w:sz w:val="24"/>
          <w:szCs w:val="24"/>
          <w:lang w:val="en-US"/>
        </w:rPr>
        <w:t>The calculation of faradaic efficiency was performed according to eq. 1.</w:t>
      </w:r>
    </w:p>
    <w:p w14:paraId="5FF3E95C" w14:textId="1C931893" w:rsidR="00F567F8" w:rsidRDefault="00B72D75" w:rsidP="00F5477C">
      <w:pPr>
        <w:spacing w:after="0" w:line="480" w:lineRule="auto"/>
        <w:jc w:val="center"/>
        <w:rPr>
          <w:rFonts w:ascii="Times New Roman" w:eastAsiaTheme="minorEastAsia" w:hAnsi="Times New Roman" w:cs="Times New Roman"/>
          <w:sz w:val="24"/>
          <w:szCs w:val="24"/>
          <w:lang w:val="en-US"/>
        </w:rPr>
      </w:pPr>
      <m:oMath>
        <m:r>
          <w:rPr>
            <w:rFonts w:ascii="Cambria Math" w:hAnsi="Cambria Math" w:cs="Times New Roman"/>
            <w:sz w:val="32"/>
            <w:szCs w:val="32"/>
            <w:lang w:val="en-US"/>
          </w:rPr>
          <m:t xml:space="preserve">FE= </m:t>
        </m:r>
        <m:f>
          <m:fPr>
            <m:ctrlPr>
              <w:rPr>
                <w:rFonts w:ascii="Cambria Math" w:hAnsi="Cambria Math" w:cs="Times New Roman"/>
                <w:i/>
                <w:sz w:val="32"/>
                <w:szCs w:val="32"/>
                <w:lang w:val="en-US"/>
              </w:rPr>
            </m:ctrlPr>
          </m:fPr>
          <m:num>
            <m:sSub>
              <m:sSubPr>
                <m:ctrlPr>
                  <w:rPr>
                    <w:rFonts w:ascii="Cambria Math" w:hAnsi="Cambria Math" w:cs="Times New Roman"/>
                    <w:i/>
                    <w:sz w:val="32"/>
                    <w:szCs w:val="32"/>
                    <w:lang w:val="en-US"/>
                  </w:rPr>
                </m:ctrlPr>
              </m:sSubPr>
              <m:e>
                <m:r>
                  <w:rPr>
                    <w:rFonts w:ascii="Cambria Math" w:hAnsi="Cambria Math" w:cs="Times New Roman"/>
                    <w:sz w:val="32"/>
                    <w:szCs w:val="32"/>
                    <w:lang w:val="en-US"/>
                  </w:rPr>
                  <m:t>z</m:t>
                </m:r>
              </m:e>
              <m:sub>
                <m:r>
                  <w:rPr>
                    <w:rFonts w:ascii="Cambria Math" w:hAnsi="Cambria Math" w:cs="Times New Roman"/>
                    <w:sz w:val="32"/>
                    <w:szCs w:val="32"/>
                    <w:lang w:val="en-US"/>
                  </w:rPr>
                  <m:t>i</m:t>
                </m:r>
              </m:sub>
            </m:sSub>
            <m:sSub>
              <m:sSubPr>
                <m:ctrlPr>
                  <w:rPr>
                    <w:rFonts w:ascii="Cambria Math" w:hAnsi="Cambria Math" w:cs="Times New Roman"/>
                    <w:i/>
                    <w:sz w:val="32"/>
                    <w:szCs w:val="32"/>
                    <w:lang w:val="en-US"/>
                  </w:rPr>
                </m:ctrlPr>
              </m:sSubPr>
              <m:e>
                <m:r>
                  <w:rPr>
                    <w:rFonts w:ascii="Cambria Math" w:hAnsi="Cambria Math" w:cs="Times New Roman"/>
                    <w:sz w:val="32"/>
                    <w:szCs w:val="32"/>
                    <w:lang w:val="en-US"/>
                  </w:rPr>
                  <m:t>n</m:t>
                </m:r>
              </m:e>
              <m:sub>
                <m:r>
                  <w:rPr>
                    <w:rFonts w:ascii="Cambria Math" w:hAnsi="Cambria Math" w:cs="Times New Roman"/>
                    <w:sz w:val="32"/>
                    <w:szCs w:val="32"/>
                    <w:lang w:val="en-US"/>
                  </w:rPr>
                  <m:t>i</m:t>
                </m:r>
              </m:sub>
            </m:sSub>
            <m:r>
              <w:rPr>
                <w:rFonts w:ascii="Cambria Math" w:hAnsi="Cambria Math" w:cs="Times New Roman"/>
                <w:sz w:val="32"/>
                <w:szCs w:val="32"/>
                <w:lang w:val="en-US"/>
              </w:rPr>
              <m:t>F</m:t>
            </m:r>
          </m:num>
          <m:den>
            <m:r>
              <w:rPr>
                <w:rFonts w:ascii="Cambria Math" w:hAnsi="Cambria Math" w:cs="Times New Roman"/>
                <w:sz w:val="32"/>
                <w:szCs w:val="32"/>
                <w:lang w:val="en-US"/>
              </w:rPr>
              <m:t>Q</m:t>
            </m:r>
          </m:den>
        </m:f>
      </m:oMath>
      <w:r w:rsidR="002634AF" w:rsidRPr="00E021CB">
        <w:rPr>
          <w:rFonts w:ascii="Times New Roman" w:eastAsiaTheme="minorEastAsia" w:hAnsi="Times New Roman" w:cs="Times New Roman"/>
          <w:sz w:val="24"/>
          <w:szCs w:val="24"/>
          <w:lang w:val="en-US"/>
        </w:rPr>
        <w:t xml:space="preserve"> </w:t>
      </w:r>
      <w:r w:rsidR="00E021CB">
        <w:rPr>
          <w:rFonts w:ascii="Times New Roman" w:eastAsiaTheme="minorEastAsia" w:hAnsi="Times New Roman" w:cs="Times New Roman"/>
          <w:sz w:val="24"/>
          <w:szCs w:val="24"/>
          <w:lang w:val="en-US"/>
        </w:rPr>
        <w:t xml:space="preserve"> </w:t>
      </w:r>
      <w:r w:rsidR="00E021CB" w:rsidRPr="00E021CB">
        <w:rPr>
          <w:rFonts w:ascii="Times New Roman" w:eastAsiaTheme="minorEastAsia" w:hAnsi="Times New Roman" w:cs="Times New Roman"/>
          <w:i/>
          <w:iCs/>
          <w:sz w:val="24"/>
          <w:szCs w:val="24"/>
          <w:lang w:val="en-US"/>
        </w:rPr>
        <w:t>x</w:t>
      </w:r>
      <w:r w:rsidR="00E021CB">
        <w:rPr>
          <w:rFonts w:ascii="Times New Roman" w:eastAsiaTheme="minorEastAsia" w:hAnsi="Times New Roman" w:cs="Times New Roman"/>
          <w:sz w:val="24"/>
          <w:szCs w:val="24"/>
          <w:lang w:val="en-US"/>
        </w:rPr>
        <w:t xml:space="preserve"> </w:t>
      </w:r>
      <w:r w:rsidR="00E021CB" w:rsidRPr="00E021CB">
        <w:rPr>
          <w:rFonts w:ascii="Times New Roman" w:eastAsiaTheme="minorEastAsia" w:hAnsi="Times New Roman" w:cs="Times New Roman"/>
          <w:sz w:val="24"/>
          <w:szCs w:val="24"/>
          <w:lang w:val="en-US"/>
        </w:rPr>
        <w:t>100</w:t>
      </w:r>
      <w:r w:rsidR="002634AF" w:rsidRPr="00E021CB">
        <w:rPr>
          <w:rFonts w:ascii="Times New Roman" w:eastAsiaTheme="minorEastAsia" w:hAnsi="Times New Roman" w:cs="Times New Roman"/>
          <w:sz w:val="24"/>
          <w:szCs w:val="24"/>
          <w:lang w:val="en-US"/>
        </w:rPr>
        <w:t xml:space="preserve"> </w:t>
      </w:r>
      <w:r w:rsidR="002634AF" w:rsidRPr="00E021CB">
        <w:rPr>
          <w:rFonts w:ascii="Times New Roman" w:eastAsiaTheme="minorEastAsia" w:hAnsi="Times New Roman" w:cs="Times New Roman"/>
          <w:i/>
          <w:iCs/>
          <w:sz w:val="24"/>
          <w:szCs w:val="24"/>
          <w:lang w:val="en-US"/>
        </w:rPr>
        <w:t xml:space="preserve"> </w:t>
      </w:r>
      <w:r w:rsidR="002634AF">
        <w:rPr>
          <w:rFonts w:ascii="Times New Roman" w:eastAsiaTheme="minorEastAsia" w:hAnsi="Times New Roman" w:cs="Times New Roman"/>
          <w:sz w:val="24"/>
          <w:szCs w:val="24"/>
          <w:lang w:val="en-US"/>
        </w:rPr>
        <w:t xml:space="preserve">         </w:t>
      </w:r>
      <w:r w:rsidR="00E021CB">
        <w:rPr>
          <w:rFonts w:ascii="Times New Roman" w:eastAsiaTheme="minorEastAsia" w:hAnsi="Times New Roman" w:cs="Times New Roman"/>
          <w:sz w:val="24"/>
          <w:szCs w:val="24"/>
          <w:lang w:val="en-US"/>
        </w:rPr>
        <w:t xml:space="preserve">                     </w:t>
      </w:r>
      <w:r w:rsidR="002634AF">
        <w:rPr>
          <w:rFonts w:ascii="Times New Roman" w:eastAsiaTheme="minorEastAsia" w:hAnsi="Times New Roman" w:cs="Times New Roman"/>
          <w:sz w:val="24"/>
          <w:szCs w:val="24"/>
          <w:lang w:val="en-US"/>
        </w:rPr>
        <w:t xml:space="preserve">   eq. 1</w:t>
      </w:r>
    </w:p>
    <w:p w14:paraId="45DF86B9" w14:textId="07CD9A44" w:rsidR="0025580D" w:rsidRPr="00DA1DB7" w:rsidRDefault="0025580D" w:rsidP="0025580D">
      <w:pPr>
        <w:spacing w:after="0" w:line="480" w:lineRule="auto"/>
        <w:jc w:val="both"/>
        <w:rPr>
          <w:rFonts w:ascii="Times New Roman" w:hAnsi="Times New Roman" w:cs="Times New Roman"/>
          <w:color w:val="FF0000"/>
          <w:sz w:val="24"/>
          <w:szCs w:val="24"/>
          <w:lang w:val="en-US"/>
        </w:rPr>
      </w:pPr>
      <w:r w:rsidRPr="00523B83">
        <w:rPr>
          <w:rFonts w:ascii="Times New Roman" w:eastAsiaTheme="minorEastAsia" w:hAnsi="Times New Roman" w:cs="Times New Roman"/>
          <w:sz w:val="24"/>
          <w:szCs w:val="24"/>
          <w:lang w:val="en-US"/>
        </w:rPr>
        <w:t>w</w:t>
      </w:r>
      <w:r w:rsidR="002634AF" w:rsidRPr="00523B83">
        <w:rPr>
          <w:rFonts w:ascii="Times New Roman" w:eastAsiaTheme="minorEastAsia" w:hAnsi="Times New Roman" w:cs="Times New Roman"/>
          <w:sz w:val="24"/>
          <w:szCs w:val="24"/>
          <w:lang w:val="en-US"/>
        </w:rPr>
        <w:t>here</w:t>
      </w:r>
      <w:r w:rsidR="00BB6F10">
        <w:rPr>
          <w:rFonts w:ascii="Times New Roman" w:eastAsiaTheme="minorEastAsia" w:hAnsi="Times New Roman" w:cs="Times New Roman"/>
          <w:sz w:val="24"/>
          <w:szCs w:val="24"/>
          <w:lang w:val="en-US"/>
        </w:rPr>
        <w:t>.</w:t>
      </w:r>
      <w:r w:rsidRPr="00523B83">
        <w:rPr>
          <w:rFonts w:ascii="Times New Roman" w:eastAsiaTheme="minorEastAsia" w:hAnsi="Times New Roman" w:cs="Times New Roman"/>
          <w:sz w:val="24"/>
          <w:szCs w:val="24"/>
          <w:lang w:val="en-US"/>
        </w:rPr>
        <w:t xml:space="preserve"> </w:t>
      </w:r>
      <w:r w:rsidRPr="00523B83">
        <w:rPr>
          <w:rFonts w:ascii="Times New Roman" w:hAnsi="Times New Roman" w:cs="Times New Roman"/>
          <w:i/>
          <w:iCs/>
          <w:sz w:val="24"/>
          <w:szCs w:val="24"/>
          <w:lang w:val="en-US"/>
        </w:rPr>
        <w:t>z</w:t>
      </w:r>
      <w:r w:rsidRPr="00523B83">
        <w:rPr>
          <w:rFonts w:ascii="Times New Roman" w:hAnsi="Times New Roman" w:cs="Times New Roman"/>
          <w:i/>
          <w:iCs/>
          <w:sz w:val="24"/>
          <w:szCs w:val="24"/>
          <w:vertAlign w:val="subscript"/>
          <w:lang w:val="en-US"/>
        </w:rPr>
        <w:t>i</w:t>
      </w:r>
      <w:r w:rsidRPr="00523B83">
        <w:rPr>
          <w:rFonts w:ascii="Times New Roman" w:hAnsi="Times New Roman" w:cs="Times New Roman"/>
          <w:sz w:val="24"/>
          <w:szCs w:val="24"/>
          <w:lang w:val="en-US"/>
        </w:rPr>
        <w:t xml:space="preserve"> is the quantity of electrons transferred for the formation of a molecule of a given product (for example</w:t>
      </w:r>
      <w:r w:rsidR="00BB6F10">
        <w:rPr>
          <w:rFonts w:ascii="Times New Roman" w:hAnsi="Times New Roman" w:cs="Times New Roman"/>
          <w:sz w:val="24"/>
          <w:szCs w:val="24"/>
          <w:lang w:val="en-US"/>
        </w:rPr>
        <w:t>.</w:t>
      </w:r>
      <w:r w:rsidRPr="00523B83">
        <w:rPr>
          <w:rFonts w:ascii="Times New Roman" w:hAnsi="Times New Roman" w:cs="Times New Roman"/>
          <w:sz w:val="24"/>
          <w:szCs w:val="24"/>
          <w:lang w:val="en-US"/>
        </w:rPr>
        <w:t xml:space="preserve"> 2 for glyceraldehyde and DHA</w:t>
      </w:r>
      <w:r w:rsidR="00BB6F10">
        <w:rPr>
          <w:rFonts w:ascii="Times New Roman" w:hAnsi="Times New Roman" w:cs="Times New Roman"/>
          <w:sz w:val="24"/>
          <w:szCs w:val="24"/>
          <w:lang w:val="en-US"/>
        </w:rPr>
        <w:t>.</w:t>
      </w:r>
      <w:r w:rsidRPr="00523B83">
        <w:rPr>
          <w:rFonts w:ascii="Times New Roman" w:hAnsi="Times New Roman" w:cs="Times New Roman"/>
          <w:sz w:val="24"/>
          <w:szCs w:val="24"/>
          <w:lang w:val="en-US"/>
        </w:rPr>
        <w:t xml:space="preserve"> 4 for </w:t>
      </w:r>
      <w:proofErr w:type="spellStart"/>
      <w:r w:rsidRPr="00523B83">
        <w:rPr>
          <w:rFonts w:ascii="Times New Roman" w:hAnsi="Times New Roman" w:cs="Times New Roman"/>
          <w:sz w:val="24"/>
          <w:szCs w:val="24"/>
          <w:lang w:val="en-US"/>
        </w:rPr>
        <w:t>glyceric</w:t>
      </w:r>
      <w:proofErr w:type="spellEnd"/>
      <w:r w:rsidRPr="00523B83">
        <w:rPr>
          <w:rFonts w:ascii="Times New Roman" w:hAnsi="Times New Roman" w:cs="Times New Roman"/>
          <w:sz w:val="24"/>
          <w:szCs w:val="24"/>
          <w:lang w:val="en-US"/>
        </w:rPr>
        <w:t xml:space="preserve"> acid</w:t>
      </w:r>
      <w:r w:rsidR="00BB6F10">
        <w:rPr>
          <w:rFonts w:ascii="Times New Roman" w:hAnsi="Times New Roman" w:cs="Times New Roman"/>
          <w:sz w:val="24"/>
          <w:szCs w:val="24"/>
          <w:lang w:val="en-US"/>
        </w:rPr>
        <w:t>.</w:t>
      </w:r>
      <w:r w:rsidRPr="00523B83">
        <w:rPr>
          <w:rFonts w:ascii="Times New Roman" w:hAnsi="Times New Roman" w:cs="Times New Roman"/>
          <w:sz w:val="24"/>
          <w:szCs w:val="24"/>
          <w:lang w:val="en-US"/>
        </w:rPr>
        <w:t xml:space="preserve"> etc.)</w:t>
      </w:r>
      <w:r w:rsidR="00BB6F10">
        <w:rPr>
          <w:rFonts w:ascii="Times New Roman" w:hAnsi="Times New Roman" w:cs="Times New Roman"/>
          <w:sz w:val="24"/>
          <w:szCs w:val="24"/>
          <w:lang w:val="en-US"/>
        </w:rPr>
        <w:t>.</w:t>
      </w:r>
      <w:r w:rsidRPr="00523B83">
        <w:rPr>
          <w:rFonts w:ascii="Times New Roman" w:hAnsi="Times New Roman" w:cs="Times New Roman"/>
          <w:sz w:val="24"/>
          <w:szCs w:val="24"/>
          <w:lang w:val="en-US"/>
        </w:rPr>
        <w:t xml:space="preserve"> </w:t>
      </w:r>
      <w:proofErr w:type="spellStart"/>
      <w:r w:rsidRPr="00523B83">
        <w:rPr>
          <w:rFonts w:ascii="Times New Roman" w:hAnsi="Times New Roman" w:cs="Times New Roman"/>
          <w:i/>
          <w:iCs/>
          <w:sz w:val="24"/>
          <w:szCs w:val="24"/>
          <w:lang w:val="en-US"/>
        </w:rPr>
        <w:t>n</w:t>
      </w:r>
      <w:r w:rsidRPr="00523B83">
        <w:rPr>
          <w:rFonts w:ascii="Times New Roman" w:hAnsi="Times New Roman" w:cs="Times New Roman"/>
          <w:i/>
          <w:iCs/>
          <w:sz w:val="24"/>
          <w:szCs w:val="24"/>
          <w:vertAlign w:val="subscript"/>
          <w:lang w:val="en-US"/>
        </w:rPr>
        <w:t>i</w:t>
      </w:r>
      <w:proofErr w:type="spellEnd"/>
      <w:r w:rsidRPr="00523B83">
        <w:rPr>
          <w:rFonts w:ascii="Times New Roman" w:hAnsi="Times New Roman" w:cs="Times New Roman"/>
          <w:sz w:val="24"/>
          <w:szCs w:val="24"/>
          <w:lang w:val="en-US"/>
        </w:rPr>
        <w:t xml:space="preserve"> is the molar amount of product formed in the electrolysis</w:t>
      </w:r>
      <w:r w:rsidR="00BB6F10">
        <w:rPr>
          <w:rFonts w:ascii="Times New Roman" w:hAnsi="Times New Roman" w:cs="Times New Roman"/>
          <w:sz w:val="24"/>
          <w:szCs w:val="24"/>
          <w:lang w:val="en-US"/>
        </w:rPr>
        <w:t>.</w:t>
      </w:r>
      <w:r w:rsidRPr="00523B83">
        <w:rPr>
          <w:rFonts w:ascii="Times New Roman" w:hAnsi="Times New Roman" w:cs="Times New Roman"/>
          <w:sz w:val="24"/>
          <w:szCs w:val="24"/>
          <w:lang w:val="en-US"/>
        </w:rPr>
        <w:t xml:space="preserve"> F is Faraday’s constant and </w:t>
      </w:r>
      <m:oMath>
        <m:r>
          <w:rPr>
            <w:rFonts w:ascii="Cambria Math" w:hAnsi="Cambria Math" w:cs="Times New Roman"/>
            <w:sz w:val="24"/>
            <w:szCs w:val="24"/>
            <w:lang w:val="en-US"/>
          </w:rPr>
          <m:t>Q</m:t>
        </m:r>
      </m:oMath>
      <w:r w:rsidRPr="00523B83">
        <w:rPr>
          <w:rFonts w:ascii="Times New Roman" w:hAnsi="Times New Roman" w:cs="Times New Roman"/>
          <w:sz w:val="24"/>
          <w:szCs w:val="24"/>
          <w:lang w:val="en-US"/>
        </w:rPr>
        <w:t xml:space="preserve"> is the total charged measured in the experiment.</w:t>
      </w:r>
      <w:r w:rsidR="00DA1DB7">
        <w:rPr>
          <w:rFonts w:ascii="Times New Roman" w:hAnsi="Times New Roman" w:cs="Times New Roman"/>
          <w:sz w:val="24"/>
          <w:szCs w:val="24"/>
          <w:lang w:val="en-US"/>
        </w:rPr>
        <w:t xml:space="preserve"> </w:t>
      </w:r>
      <w:r w:rsidR="00DA1DB7">
        <w:rPr>
          <w:rFonts w:ascii="Times New Roman" w:hAnsi="Times New Roman" w:cs="Times New Roman"/>
          <w:color w:val="FF0000"/>
          <w:sz w:val="24"/>
          <w:szCs w:val="24"/>
          <w:lang w:val="en-US"/>
        </w:rPr>
        <w:t>In the acid eluent</w:t>
      </w:r>
      <w:r w:rsidR="00BB6F10">
        <w:rPr>
          <w:rFonts w:ascii="Times New Roman" w:hAnsi="Times New Roman" w:cs="Times New Roman"/>
          <w:color w:val="FF0000"/>
          <w:sz w:val="24"/>
          <w:szCs w:val="24"/>
          <w:lang w:val="en-US"/>
        </w:rPr>
        <w:t>.</w:t>
      </w:r>
      <w:r w:rsidR="00DA1DB7">
        <w:rPr>
          <w:rFonts w:ascii="Times New Roman" w:hAnsi="Times New Roman" w:cs="Times New Roman"/>
          <w:color w:val="FF0000"/>
          <w:sz w:val="24"/>
          <w:szCs w:val="24"/>
          <w:lang w:val="en-US"/>
        </w:rPr>
        <w:t xml:space="preserve"> the </w:t>
      </w:r>
      <w:r w:rsidR="00DA1DB7" w:rsidRPr="00DA1DB7">
        <w:rPr>
          <w:rFonts w:ascii="Times New Roman" w:hAnsi="Times New Roman" w:cs="Times New Roman"/>
          <w:color w:val="FF0000"/>
          <w:sz w:val="24"/>
          <w:szCs w:val="24"/>
          <w:lang w:val="en-US"/>
        </w:rPr>
        <w:t>CO</w:t>
      </w:r>
      <w:r w:rsidR="00DA1DB7" w:rsidRPr="00DA1DB7">
        <w:rPr>
          <w:rFonts w:ascii="Times New Roman" w:hAnsi="Times New Roman" w:cs="Times New Roman"/>
          <w:color w:val="FF0000"/>
          <w:sz w:val="24"/>
          <w:szCs w:val="24"/>
          <w:vertAlign w:val="subscript"/>
          <w:lang w:val="en-US"/>
        </w:rPr>
        <w:t>3</w:t>
      </w:r>
      <w:r w:rsidR="00DA1DB7" w:rsidRPr="00DA1DB7">
        <w:rPr>
          <w:rFonts w:ascii="Times New Roman" w:hAnsi="Times New Roman" w:cs="Times New Roman"/>
          <w:color w:val="FF0000"/>
          <w:sz w:val="24"/>
          <w:szCs w:val="24"/>
          <w:vertAlign w:val="superscript"/>
          <w:lang w:val="en-US"/>
        </w:rPr>
        <w:t>-2</w:t>
      </w:r>
      <w:r w:rsidR="00DA1DB7">
        <w:rPr>
          <w:rFonts w:ascii="Times New Roman" w:hAnsi="Times New Roman" w:cs="Times New Roman"/>
          <w:color w:val="FF0000"/>
          <w:sz w:val="24"/>
          <w:szCs w:val="24"/>
          <w:lang w:val="en-US"/>
        </w:rPr>
        <w:t xml:space="preserve"> ion is converted </w:t>
      </w:r>
      <w:r w:rsidR="00DA1DB7">
        <w:rPr>
          <w:rFonts w:ascii="Times New Roman" w:hAnsi="Times New Roman" w:cs="Times New Roman"/>
          <w:color w:val="FF0000"/>
          <w:sz w:val="24"/>
          <w:szCs w:val="24"/>
          <w:lang w:val="en-US"/>
        </w:rPr>
        <w:lastRenderedPageBreak/>
        <w:t>to CO</w:t>
      </w:r>
      <w:r w:rsidR="00DA1DB7" w:rsidRPr="00DA1DB7">
        <w:rPr>
          <w:rFonts w:ascii="Times New Roman" w:hAnsi="Times New Roman" w:cs="Times New Roman"/>
          <w:color w:val="FF0000"/>
          <w:sz w:val="24"/>
          <w:szCs w:val="24"/>
          <w:vertAlign w:val="subscript"/>
          <w:lang w:val="en-US"/>
        </w:rPr>
        <w:t>2</w:t>
      </w:r>
      <w:r w:rsidR="00BB6F10">
        <w:rPr>
          <w:rFonts w:ascii="Times New Roman" w:hAnsi="Times New Roman" w:cs="Times New Roman"/>
          <w:color w:val="FF0000"/>
          <w:sz w:val="24"/>
          <w:szCs w:val="24"/>
          <w:lang w:val="en-US"/>
        </w:rPr>
        <w:t>.</w:t>
      </w:r>
      <w:r w:rsidR="00DA1DB7">
        <w:rPr>
          <w:rFonts w:ascii="Times New Roman" w:hAnsi="Times New Roman" w:cs="Times New Roman"/>
          <w:color w:val="FF0000"/>
          <w:sz w:val="24"/>
          <w:szCs w:val="24"/>
          <w:lang w:val="en-US"/>
        </w:rPr>
        <w:t xml:space="preserve"> which is not detected in our method. It explains the fact that the sum of the FE is lower than 100% for both catalysts and is in line with the FTIR results. The sum of the FE is closer to 100% for </w:t>
      </w:r>
      <w:proofErr w:type="gramStart"/>
      <w:r w:rsidR="00DA1DB7" w:rsidRPr="00DA1DB7">
        <w:rPr>
          <w:rFonts w:ascii="Times New Roman" w:hAnsi="Times New Roman" w:cs="Times New Roman"/>
          <w:color w:val="FF0000"/>
          <w:sz w:val="24"/>
          <w:szCs w:val="24"/>
          <w:lang w:val="en-US"/>
        </w:rPr>
        <w:t>Pt(</w:t>
      </w:r>
      <w:proofErr w:type="gramEnd"/>
      <w:r w:rsidR="00DA1DB7" w:rsidRPr="00DA1DB7">
        <w:rPr>
          <w:rFonts w:ascii="Times New Roman" w:hAnsi="Times New Roman" w:cs="Times New Roman"/>
          <w:color w:val="FF0000"/>
          <w:sz w:val="24"/>
          <w:szCs w:val="24"/>
          <w:lang w:val="en-US"/>
        </w:rPr>
        <w:t>1%)Ag/C</w:t>
      </w:r>
      <w:r w:rsidR="00BB6F10">
        <w:rPr>
          <w:rFonts w:ascii="Times New Roman" w:hAnsi="Times New Roman" w:cs="Times New Roman"/>
          <w:color w:val="FF0000"/>
          <w:sz w:val="24"/>
          <w:szCs w:val="24"/>
          <w:lang w:val="en-US"/>
        </w:rPr>
        <w:t>.</w:t>
      </w:r>
      <w:r w:rsidR="00DA1DB7">
        <w:rPr>
          <w:rFonts w:ascii="Times New Roman" w:hAnsi="Times New Roman" w:cs="Times New Roman"/>
          <w:color w:val="FF0000"/>
          <w:sz w:val="24"/>
          <w:szCs w:val="24"/>
          <w:lang w:val="en-US"/>
        </w:rPr>
        <w:t xml:space="preserve"> the catalyst that generated lower </w:t>
      </w:r>
      <w:r w:rsidR="00DA1DB7" w:rsidRPr="00DA1DB7">
        <w:rPr>
          <w:rFonts w:ascii="Times New Roman" w:hAnsi="Times New Roman" w:cs="Times New Roman"/>
          <w:color w:val="FF0000"/>
          <w:sz w:val="24"/>
          <w:szCs w:val="24"/>
          <w:lang w:val="en-US"/>
        </w:rPr>
        <w:t>CO</w:t>
      </w:r>
      <w:r w:rsidR="00DA1DB7" w:rsidRPr="00DA1DB7">
        <w:rPr>
          <w:rFonts w:ascii="Times New Roman" w:hAnsi="Times New Roman" w:cs="Times New Roman"/>
          <w:color w:val="FF0000"/>
          <w:sz w:val="24"/>
          <w:szCs w:val="24"/>
          <w:vertAlign w:val="subscript"/>
          <w:lang w:val="en-US"/>
        </w:rPr>
        <w:t>3</w:t>
      </w:r>
      <w:r w:rsidR="00DA1DB7" w:rsidRPr="00DA1DB7">
        <w:rPr>
          <w:rFonts w:ascii="Times New Roman" w:hAnsi="Times New Roman" w:cs="Times New Roman"/>
          <w:color w:val="FF0000"/>
          <w:sz w:val="24"/>
          <w:szCs w:val="24"/>
          <w:vertAlign w:val="superscript"/>
          <w:lang w:val="en-US"/>
        </w:rPr>
        <w:t>-2</w:t>
      </w:r>
      <w:r w:rsidR="00DA1DB7">
        <w:rPr>
          <w:rFonts w:ascii="Times New Roman" w:hAnsi="Times New Roman" w:cs="Times New Roman"/>
          <w:color w:val="FF0000"/>
          <w:sz w:val="24"/>
          <w:szCs w:val="24"/>
          <w:lang w:val="en-US"/>
        </w:rPr>
        <w:t xml:space="preserve"> in agreement with the FTIR results discussed in the text.</w:t>
      </w:r>
    </w:p>
    <w:p w14:paraId="30F4AB47" w14:textId="23CF6F03" w:rsidR="00D82872" w:rsidRDefault="006412BB" w:rsidP="00E2084D">
      <w:pPr>
        <w:spacing w:line="24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Table S1</w:t>
      </w:r>
      <w:r w:rsidR="00D82872">
        <w:rPr>
          <w:rFonts w:ascii="Times New Roman" w:hAnsi="Times New Roman" w:cs="Times New Roman"/>
          <w:sz w:val="24"/>
          <w:szCs w:val="24"/>
          <w:lang w:val="en-US"/>
        </w:rPr>
        <w:t xml:space="preserve">. </w:t>
      </w:r>
      <w:r w:rsidR="001D597B">
        <w:rPr>
          <w:rFonts w:ascii="Times New Roman" w:hAnsi="Times New Roman" w:cs="Times New Roman"/>
          <w:sz w:val="24"/>
          <w:szCs w:val="24"/>
          <w:lang w:val="en-US"/>
        </w:rPr>
        <w:t xml:space="preserve">Faradaic </w:t>
      </w:r>
      <w:r w:rsidR="00D82872">
        <w:rPr>
          <w:rFonts w:ascii="Times New Roman" w:hAnsi="Times New Roman" w:cs="Times New Roman"/>
          <w:sz w:val="24"/>
          <w:szCs w:val="24"/>
          <w:lang w:val="en-US"/>
        </w:rPr>
        <w:t xml:space="preserve">Efficiency </w:t>
      </w:r>
      <w:r w:rsidR="001D597B">
        <w:rPr>
          <w:rFonts w:ascii="Times New Roman" w:hAnsi="Times New Roman" w:cs="Times New Roman"/>
          <w:sz w:val="24"/>
          <w:szCs w:val="24"/>
          <w:lang w:val="en-US"/>
        </w:rPr>
        <w:t xml:space="preserve">for the </w:t>
      </w:r>
      <w:r w:rsidR="00221F73">
        <w:rPr>
          <w:rFonts w:ascii="Times New Roman" w:hAnsi="Times New Roman" w:cs="Times New Roman"/>
          <w:sz w:val="24"/>
          <w:szCs w:val="24"/>
          <w:lang w:val="en-US"/>
        </w:rPr>
        <w:t>GEOR</w:t>
      </w:r>
      <w:r w:rsidR="001D597B">
        <w:rPr>
          <w:rFonts w:ascii="Times New Roman" w:hAnsi="Times New Roman" w:cs="Times New Roman"/>
          <w:sz w:val="24"/>
          <w:szCs w:val="24"/>
          <w:lang w:val="en-US"/>
        </w:rPr>
        <w:t xml:space="preserve"> after 30 min of electrolysis for</w:t>
      </w:r>
      <w:r w:rsidR="00D82872">
        <w:rPr>
          <w:rFonts w:ascii="Times New Roman" w:hAnsi="Times New Roman" w:cs="Times New Roman"/>
          <w:sz w:val="24"/>
          <w:szCs w:val="24"/>
          <w:lang w:val="en-US"/>
        </w:rPr>
        <w:t xml:space="preserve"> </w:t>
      </w:r>
      <w:proofErr w:type="gramStart"/>
      <w:r w:rsidR="004F1649">
        <w:rPr>
          <w:rFonts w:ascii="Times New Roman" w:hAnsi="Times New Roman" w:cs="Times New Roman"/>
          <w:sz w:val="24"/>
          <w:szCs w:val="24"/>
          <w:lang w:val="en-US"/>
        </w:rPr>
        <w:t>Pt(</w:t>
      </w:r>
      <w:proofErr w:type="gramEnd"/>
      <w:r w:rsidR="004F1649">
        <w:rPr>
          <w:rFonts w:ascii="Times New Roman" w:hAnsi="Times New Roman" w:cs="Times New Roman"/>
          <w:sz w:val="24"/>
          <w:szCs w:val="24"/>
          <w:lang w:val="en-US"/>
        </w:rPr>
        <w:t>1%)Ag/C</w:t>
      </w:r>
      <w:r w:rsidR="001D597B">
        <w:rPr>
          <w:rFonts w:ascii="Times New Roman" w:hAnsi="Times New Roman" w:cs="Times New Roman"/>
          <w:sz w:val="24"/>
          <w:szCs w:val="24"/>
          <w:lang w:val="en-US"/>
        </w:rPr>
        <w:t xml:space="preserve"> </w:t>
      </w:r>
      <w:r w:rsidR="004F1649">
        <w:rPr>
          <w:rFonts w:ascii="Times New Roman" w:hAnsi="Times New Roman" w:cs="Times New Roman"/>
          <w:sz w:val="24"/>
          <w:szCs w:val="24"/>
          <w:lang w:val="en-US"/>
        </w:rPr>
        <w:t>and Pt/C</w:t>
      </w:r>
      <w:r w:rsidR="001D597B">
        <w:rPr>
          <w:rFonts w:ascii="Times New Roman" w:hAnsi="Times New Roman" w:cs="Times New Roman"/>
          <w:sz w:val="24"/>
          <w:szCs w:val="24"/>
          <w:lang w:val="en-US"/>
        </w:rPr>
        <w:t xml:space="preserve">. Two independent </w:t>
      </w:r>
      <w:proofErr w:type="gramStart"/>
      <w:r w:rsidR="001D597B">
        <w:rPr>
          <w:rFonts w:ascii="Times New Roman" w:hAnsi="Times New Roman" w:cs="Times New Roman"/>
          <w:sz w:val="24"/>
          <w:szCs w:val="24"/>
          <w:lang w:val="en-US"/>
        </w:rPr>
        <w:t>experiment</w:t>
      </w:r>
      <w:proofErr w:type="gramEnd"/>
      <w:r w:rsidR="001D597B">
        <w:rPr>
          <w:rFonts w:ascii="Times New Roman" w:hAnsi="Times New Roman" w:cs="Times New Roman"/>
          <w:sz w:val="24"/>
          <w:szCs w:val="24"/>
          <w:lang w:val="en-US"/>
        </w:rPr>
        <w:t xml:space="preserve"> where performed with each material</w:t>
      </w:r>
      <w:r>
        <w:rPr>
          <w:rFonts w:ascii="Times New Roman" w:hAnsi="Times New Roman" w:cs="Times New Roman"/>
          <w:sz w:val="24"/>
          <w:szCs w:val="24"/>
          <w:lang w:val="en-US"/>
        </w:rPr>
        <w:t>.</w:t>
      </w:r>
    </w:p>
    <w:tbl>
      <w:tblPr>
        <w:tblStyle w:val="Grigliatabella"/>
        <w:tblW w:w="0" w:type="auto"/>
        <w:tblLook w:val="04A0" w:firstRow="1" w:lastRow="0" w:firstColumn="1" w:lastColumn="0" w:noHBand="0" w:noVBand="1"/>
      </w:tblPr>
      <w:tblGrid>
        <w:gridCol w:w="1698"/>
        <w:gridCol w:w="1699"/>
        <w:gridCol w:w="1699"/>
        <w:gridCol w:w="1699"/>
        <w:gridCol w:w="1699"/>
      </w:tblGrid>
      <w:tr w:rsidR="006412BB" w:rsidRPr="006412BB" w14:paraId="1E4D8B6A" w14:textId="77777777" w:rsidTr="00387A25">
        <w:tc>
          <w:tcPr>
            <w:tcW w:w="8494" w:type="dxa"/>
            <w:gridSpan w:val="5"/>
          </w:tcPr>
          <w:p w14:paraId="54AA24AB" w14:textId="5C7C5A29" w:rsidR="006412BB" w:rsidRPr="006412BB" w:rsidRDefault="006412BB" w:rsidP="006412BB">
            <w:pPr>
              <w:jc w:val="center"/>
              <w:rPr>
                <w:rFonts w:ascii="Times New Roman" w:hAnsi="Times New Roman" w:cs="Times New Roman"/>
                <w:b/>
                <w:bCs/>
                <w:sz w:val="28"/>
                <w:szCs w:val="28"/>
                <w:lang w:val="en-US"/>
              </w:rPr>
            </w:pPr>
            <w:r w:rsidRPr="006412BB">
              <w:rPr>
                <w:rFonts w:ascii="Times New Roman" w:hAnsi="Times New Roman" w:cs="Times New Roman"/>
                <w:b/>
                <w:bCs/>
                <w:sz w:val="28"/>
                <w:szCs w:val="28"/>
                <w:lang w:val="en-US"/>
              </w:rPr>
              <w:t>Faradaic Efficiency</w:t>
            </w:r>
            <w:r>
              <w:rPr>
                <w:rFonts w:ascii="Times New Roman" w:hAnsi="Times New Roman" w:cs="Times New Roman"/>
                <w:b/>
                <w:bCs/>
                <w:sz w:val="28"/>
                <w:szCs w:val="28"/>
                <w:lang w:val="en-US"/>
              </w:rPr>
              <w:t xml:space="preserve"> (30 minutes)</w:t>
            </w:r>
          </w:p>
        </w:tc>
      </w:tr>
      <w:tr w:rsidR="006412BB" w14:paraId="68136A04" w14:textId="77777777" w:rsidTr="009E4351">
        <w:tc>
          <w:tcPr>
            <w:tcW w:w="1698" w:type="dxa"/>
          </w:tcPr>
          <w:p w14:paraId="0E77B604" w14:textId="77777777" w:rsidR="006412BB" w:rsidRDefault="006412BB" w:rsidP="006412BB">
            <w:pPr>
              <w:jc w:val="center"/>
              <w:rPr>
                <w:rFonts w:ascii="Times New Roman" w:hAnsi="Times New Roman" w:cs="Times New Roman"/>
                <w:sz w:val="24"/>
                <w:szCs w:val="24"/>
                <w:lang w:val="en-US"/>
              </w:rPr>
            </w:pPr>
          </w:p>
        </w:tc>
        <w:tc>
          <w:tcPr>
            <w:tcW w:w="3398" w:type="dxa"/>
            <w:gridSpan w:val="2"/>
          </w:tcPr>
          <w:p w14:paraId="6FD9DBEF" w14:textId="28379A8E" w:rsidR="006412BB" w:rsidRDefault="006412BB" w:rsidP="006412BB">
            <w:pPr>
              <w:jc w:val="center"/>
              <w:rPr>
                <w:rFonts w:ascii="Times New Roman" w:hAnsi="Times New Roman" w:cs="Times New Roman"/>
                <w:sz w:val="24"/>
                <w:szCs w:val="24"/>
                <w:lang w:val="en-US"/>
              </w:rPr>
            </w:pPr>
            <w:proofErr w:type="gramStart"/>
            <w:r>
              <w:rPr>
                <w:rFonts w:ascii="Times New Roman" w:hAnsi="Times New Roman" w:cs="Times New Roman"/>
                <w:sz w:val="24"/>
                <w:szCs w:val="24"/>
                <w:lang w:val="en-US"/>
              </w:rPr>
              <w:t>Pt(</w:t>
            </w:r>
            <w:proofErr w:type="gramEnd"/>
            <w:r>
              <w:rPr>
                <w:rFonts w:ascii="Times New Roman" w:hAnsi="Times New Roman" w:cs="Times New Roman"/>
                <w:sz w:val="24"/>
                <w:szCs w:val="24"/>
                <w:lang w:val="en-US"/>
              </w:rPr>
              <w:t>1%)Ag/C</w:t>
            </w:r>
          </w:p>
        </w:tc>
        <w:tc>
          <w:tcPr>
            <w:tcW w:w="3398" w:type="dxa"/>
            <w:gridSpan w:val="2"/>
          </w:tcPr>
          <w:p w14:paraId="43BA95D8" w14:textId="24CCDEFC" w:rsidR="006412BB" w:rsidRDefault="006412BB" w:rsidP="006412BB">
            <w:pPr>
              <w:jc w:val="center"/>
              <w:rPr>
                <w:rFonts w:ascii="Times New Roman" w:hAnsi="Times New Roman" w:cs="Times New Roman"/>
                <w:sz w:val="24"/>
                <w:szCs w:val="24"/>
                <w:lang w:val="en-US"/>
              </w:rPr>
            </w:pPr>
            <w:r>
              <w:rPr>
                <w:rFonts w:ascii="Times New Roman" w:hAnsi="Times New Roman" w:cs="Times New Roman"/>
                <w:sz w:val="24"/>
                <w:szCs w:val="24"/>
                <w:lang w:val="en-US"/>
              </w:rPr>
              <w:t>Pt/C</w:t>
            </w:r>
          </w:p>
        </w:tc>
      </w:tr>
      <w:tr w:rsidR="006412BB" w14:paraId="1F655368" w14:textId="77777777" w:rsidTr="006412BB">
        <w:tc>
          <w:tcPr>
            <w:tcW w:w="1698" w:type="dxa"/>
          </w:tcPr>
          <w:p w14:paraId="4BD70088" w14:textId="5B6FD3F6" w:rsidR="006412BB" w:rsidRPr="006412BB" w:rsidRDefault="006412BB" w:rsidP="006412BB">
            <w:pPr>
              <w:jc w:val="center"/>
              <w:rPr>
                <w:rFonts w:ascii="Times New Roman" w:hAnsi="Times New Roman" w:cs="Times New Roman"/>
                <w:b/>
                <w:bCs/>
                <w:sz w:val="24"/>
                <w:szCs w:val="24"/>
                <w:lang w:val="en-US"/>
              </w:rPr>
            </w:pPr>
            <w:r w:rsidRPr="006412BB">
              <w:rPr>
                <w:rFonts w:ascii="Times New Roman" w:hAnsi="Times New Roman" w:cs="Times New Roman"/>
                <w:b/>
                <w:bCs/>
                <w:sz w:val="24"/>
                <w:szCs w:val="24"/>
                <w:lang w:val="en-US"/>
              </w:rPr>
              <w:t>Molecule</w:t>
            </w:r>
          </w:p>
        </w:tc>
        <w:tc>
          <w:tcPr>
            <w:tcW w:w="1699" w:type="dxa"/>
          </w:tcPr>
          <w:p w14:paraId="123C3C86" w14:textId="7C97ED74" w:rsidR="006412BB" w:rsidRDefault="005A21D7" w:rsidP="006412BB">
            <w:pPr>
              <w:jc w:val="center"/>
              <w:rPr>
                <w:rFonts w:ascii="Times New Roman" w:hAnsi="Times New Roman" w:cs="Times New Roman"/>
                <w:sz w:val="24"/>
                <w:szCs w:val="24"/>
                <w:lang w:val="en-US"/>
              </w:rPr>
            </w:pPr>
            <w:r>
              <w:rPr>
                <w:rFonts w:ascii="Times New Roman" w:hAnsi="Times New Roman" w:cs="Times New Roman"/>
                <w:sz w:val="24"/>
                <w:szCs w:val="24"/>
                <w:lang w:val="en-US"/>
              </w:rPr>
              <w:t>Electrolysis</w:t>
            </w:r>
            <w:r w:rsidR="006412BB">
              <w:rPr>
                <w:rFonts w:ascii="Times New Roman" w:hAnsi="Times New Roman" w:cs="Times New Roman"/>
                <w:sz w:val="24"/>
                <w:szCs w:val="24"/>
                <w:lang w:val="en-US"/>
              </w:rPr>
              <w:t xml:space="preserve"> 1</w:t>
            </w:r>
          </w:p>
        </w:tc>
        <w:tc>
          <w:tcPr>
            <w:tcW w:w="1699" w:type="dxa"/>
          </w:tcPr>
          <w:p w14:paraId="2BEA8F5D" w14:textId="0061DB6E" w:rsidR="006412BB" w:rsidRDefault="005A21D7" w:rsidP="006412BB">
            <w:pPr>
              <w:jc w:val="center"/>
              <w:rPr>
                <w:rFonts w:ascii="Times New Roman" w:hAnsi="Times New Roman" w:cs="Times New Roman"/>
                <w:sz w:val="24"/>
                <w:szCs w:val="24"/>
                <w:lang w:val="en-US"/>
              </w:rPr>
            </w:pPr>
            <w:r>
              <w:rPr>
                <w:rFonts w:ascii="Times New Roman" w:hAnsi="Times New Roman" w:cs="Times New Roman"/>
                <w:sz w:val="24"/>
                <w:szCs w:val="24"/>
                <w:lang w:val="en-US"/>
              </w:rPr>
              <w:t>Electrolysis</w:t>
            </w:r>
            <w:r w:rsidR="006412BB">
              <w:rPr>
                <w:rFonts w:ascii="Times New Roman" w:hAnsi="Times New Roman" w:cs="Times New Roman"/>
                <w:sz w:val="24"/>
                <w:szCs w:val="24"/>
                <w:lang w:val="en-US"/>
              </w:rPr>
              <w:t xml:space="preserve"> 2</w:t>
            </w:r>
          </w:p>
        </w:tc>
        <w:tc>
          <w:tcPr>
            <w:tcW w:w="1699" w:type="dxa"/>
          </w:tcPr>
          <w:p w14:paraId="608A9C7A" w14:textId="3A1EA165" w:rsidR="006412BB" w:rsidRDefault="005A21D7" w:rsidP="006412BB">
            <w:pPr>
              <w:jc w:val="center"/>
              <w:rPr>
                <w:rFonts w:ascii="Times New Roman" w:hAnsi="Times New Roman" w:cs="Times New Roman"/>
                <w:sz w:val="24"/>
                <w:szCs w:val="24"/>
                <w:lang w:val="en-US"/>
              </w:rPr>
            </w:pPr>
            <w:r>
              <w:rPr>
                <w:rFonts w:ascii="Times New Roman" w:hAnsi="Times New Roman" w:cs="Times New Roman"/>
                <w:sz w:val="24"/>
                <w:szCs w:val="24"/>
                <w:lang w:val="en-US"/>
              </w:rPr>
              <w:t>Electrolysis</w:t>
            </w:r>
            <w:r w:rsidR="006412BB">
              <w:rPr>
                <w:rFonts w:ascii="Times New Roman" w:hAnsi="Times New Roman" w:cs="Times New Roman"/>
                <w:sz w:val="24"/>
                <w:szCs w:val="24"/>
                <w:lang w:val="en-US"/>
              </w:rPr>
              <w:t xml:space="preserve"> 3</w:t>
            </w:r>
          </w:p>
        </w:tc>
        <w:tc>
          <w:tcPr>
            <w:tcW w:w="1699" w:type="dxa"/>
          </w:tcPr>
          <w:p w14:paraId="40A1EF47" w14:textId="7AE4D955" w:rsidR="006412BB" w:rsidRDefault="005A21D7" w:rsidP="006412BB">
            <w:pPr>
              <w:jc w:val="center"/>
              <w:rPr>
                <w:rFonts w:ascii="Times New Roman" w:hAnsi="Times New Roman" w:cs="Times New Roman"/>
                <w:sz w:val="24"/>
                <w:szCs w:val="24"/>
                <w:lang w:val="en-US"/>
              </w:rPr>
            </w:pPr>
            <w:r>
              <w:rPr>
                <w:rFonts w:ascii="Times New Roman" w:hAnsi="Times New Roman" w:cs="Times New Roman"/>
                <w:sz w:val="24"/>
                <w:szCs w:val="24"/>
                <w:lang w:val="en-US"/>
              </w:rPr>
              <w:t>Electrolysis</w:t>
            </w:r>
            <w:r w:rsidR="006412BB">
              <w:rPr>
                <w:rFonts w:ascii="Times New Roman" w:hAnsi="Times New Roman" w:cs="Times New Roman"/>
                <w:sz w:val="24"/>
                <w:szCs w:val="24"/>
                <w:lang w:val="en-US"/>
              </w:rPr>
              <w:t xml:space="preserve"> 4</w:t>
            </w:r>
          </w:p>
        </w:tc>
      </w:tr>
      <w:tr w:rsidR="006412BB" w14:paraId="5B7F0973" w14:textId="77777777" w:rsidTr="00F20C6E">
        <w:tc>
          <w:tcPr>
            <w:tcW w:w="1698" w:type="dxa"/>
          </w:tcPr>
          <w:p w14:paraId="191A7B68" w14:textId="025488DA" w:rsidR="006412BB" w:rsidRDefault="006412BB" w:rsidP="00F20C6E">
            <w:pPr>
              <w:jc w:val="both"/>
              <w:rPr>
                <w:rFonts w:ascii="Times New Roman" w:hAnsi="Times New Roman" w:cs="Times New Roman"/>
                <w:sz w:val="24"/>
                <w:szCs w:val="24"/>
                <w:lang w:val="en-US"/>
              </w:rPr>
            </w:pPr>
            <w:r>
              <w:rPr>
                <w:rFonts w:ascii="Times New Roman" w:hAnsi="Times New Roman" w:cs="Times New Roman"/>
                <w:sz w:val="24"/>
                <w:szCs w:val="24"/>
                <w:lang w:val="en-US"/>
              </w:rPr>
              <w:t>Gl</w:t>
            </w:r>
            <w:r w:rsidR="00D01DA1">
              <w:rPr>
                <w:rFonts w:ascii="Times New Roman" w:hAnsi="Times New Roman" w:cs="Times New Roman"/>
                <w:sz w:val="24"/>
                <w:szCs w:val="24"/>
                <w:lang w:val="en-US"/>
              </w:rPr>
              <w:t>y</w:t>
            </w:r>
            <w:r>
              <w:rPr>
                <w:rFonts w:ascii="Times New Roman" w:hAnsi="Times New Roman" w:cs="Times New Roman"/>
                <w:sz w:val="24"/>
                <w:szCs w:val="24"/>
                <w:lang w:val="en-US"/>
              </w:rPr>
              <w:t>cerate</w:t>
            </w:r>
          </w:p>
        </w:tc>
        <w:tc>
          <w:tcPr>
            <w:tcW w:w="1699" w:type="dxa"/>
          </w:tcPr>
          <w:p w14:paraId="27FD097E" w14:textId="6A97267C" w:rsidR="006412BB" w:rsidRDefault="00A26F2B" w:rsidP="006412BB">
            <w:pPr>
              <w:jc w:val="center"/>
              <w:rPr>
                <w:rFonts w:ascii="Times New Roman" w:hAnsi="Times New Roman" w:cs="Times New Roman"/>
                <w:sz w:val="24"/>
                <w:szCs w:val="24"/>
                <w:lang w:val="en-US"/>
              </w:rPr>
            </w:pPr>
            <w:r>
              <w:rPr>
                <w:rFonts w:ascii="Times New Roman" w:hAnsi="Times New Roman" w:cs="Times New Roman"/>
                <w:sz w:val="24"/>
                <w:szCs w:val="24"/>
                <w:lang w:val="en-US"/>
              </w:rPr>
              <w:t>27.49</w:t>
            </w:r>
          </w:p>
        </w:tc>
        <w:tc>
          <w:tcPr>
            <w:tcW w:w="1699" w:type="dxa"/>
          </w:tcPr>
          <w:p w14:paraId="3161EFE8" w14:textId="34ED7444" w:rsidR="006412BB" w:rsidRDefault="00A26F2B" w:rsidP="006412BB">
            <w:pPr>
              <w:jc w:val="center"/>
              <w:rPr>
                <w:rFonts w:ascii="Times New Roman" w:hAnsi="Times New Roman" w:cs="Times New Roman"/>
                <w:sz w:val="24"/>
                <w:szCs w:val="24"/>
                <w:lang w:val="en-US"/>
              </w:rPr>
            </w:pPr>
            <w:r>
              <w:rPr>
                <w:rFonts w:ascii="Times New Roman" w:hAnsi="Times New Roman" w:cs="Times New Roman"/>
                <w:sz w:val="24"/>
                <w:szCs w:val="24"/>
                <w:lang w:val="en-US"/>
              </w:rPr>
              <w:t>36.97</w:t>
            </w:r>
          </w:p>
        </w:tc>
        <w:tc>
          <w:tcPr>
            <w:tcW w:w="1699" w:type="dxa"/>
          </w:tcPr>
          <w:p w14:paraId="153D558D" w14:textId="362D8EDE" w:rsidR="006412BB" w:rsidRDefault="00A26F2B" w:rsidP="006412BB">
            <w:pPr>
              <w:jc w:val="center"/>
              <w:rPr>
                <w:rFonts w:ascii="Times New Roman" w:hAnsi="Times New Roman" w:cs="Times New Roman"/>
                <w:sz w:val="24"/>
                <w:szCs w:val="24"/>
                <w:lang w:val="en-US"/>
              </w:rPr>
            </w:pPr>
            <w:r>
              <w:rPr>
                <w:rFonts w:ascii="Times New Roman" w:hAnsi="Times New Roman" w:cs="Times New Roman"/>
                <w:sz w:val="24"/>
                <w:szCs w:val="24"/>
                <w:lang w:val="en-US"/>
              </w:rPr>
              <w:t>36.23</w:t>
            </w:r>
          </w:p>
        </w:tc>
        <w:tc>
          <w:tcPr>
            <w:tcW w:w="1699" w:type="dxa"/>
          </w:tcPr>
          <w:p w14:paraId="6D07B386" w14:textId="13FC32B6" w:rsidR="006412BB" w:rsidRDefault="00A26F2B" w:rsidP="006412BB">
            <w:pPr>
              <w:jc w:val="center"/>
              <w:rPr>
                <w:rFonts w:ascii="Times New Roman" w:hAnsi="Times New Roman" w:cs="Times New Roman"/>
                <w:sz w:val="24"/>
                <w:szCs w:val="24"/>
                <w:lang w:val="en-US"/>
              </w:rPr>
            </w:pPr>
            <w:r>
              <w:rPr>
                <w:rFonts w:ascii="Times New Roman" w:hAnsi="Times New Roman" w:cs="Times New Roman"/>
                <w:sz w:val="24"/>
                <w:szCs w:val="24"/>
                <w:lang w:val="en-US"/>
              </w:rPr>
              <w:t>26.91</w:t>
            </w:r>
          </w:p>
        </w:tc>
      </w:tr>
      <w:tr w:rsidR="006412BB" w14:paraId="78C3FE39" w14:textId="77777777" w:rsidTr="00F20C6E">
        <w:tc>
          <w:tcPr>
            <w:tcW w:w="1698" w:type="dxa"/>
          </w:tcPr>
          <w:p w14:paraId="339A5EAA" w14:textId="77777777" w:rsidR="006412BB" w:rsidRDefault="006412BB" w:rsidP="00F20C6E">
            <w:pPr>
              <w:jc w:val="both"/>
              <w:rPr>
                <w:rFonts w:ascii="Times New Roman" w:hAnsi="Times New Roman" w:cs="Times New Roman"/>
                <w:sz w:val="24"/>
                <w:szCs w:val="24"/>
                <w:lang w:val="en-US"/>
              </w:rPr>
            </w:pPr>
            <w:r>
              <w:rPr>
                <w:rFonts w:ascii="Times New Roman" w:hAnsi="Times New Roman" w:cs="Times New Roman"/>
                <w:sz w:val="24"/>
                <w:szCs w:val="24"/>
                <w:lang w:val="en-US"/>
              </w:rPr>
              <w:t>Glycolate</w:t>
            </w:r>
          </w:p>
        </w:tc>
        <w:tc>
          <w:tcPr>
            <w:tcW w:w="1699" w:type="dxa"/>
          </w:tcPr>
          <w:p w14:paraId="442E6A16" w14:textId="3033FFC7" w:rsidR="006412BB" w:rsidRDefault="00A26F2B" w:rsidP="006412BB">
            <w:pPr>
              <w:jc w:val="center"/>
              <w:rPr>
                <w:rFonts w:ascii="Times New Roman" w:hAnsi="Times New Roman" w:cs="Times New Roman"/>
                <w:sz w:val="24"/>
                <w:szCs w:val="24"/>
                <w:lang w:val="en-US"/>
              </w:rPr>
            </w:pPr>
            <w:r>
              <w:rPr>
                <w:rFonts w:ascii="Times New Roman" w:hAnsi="Times New Roman" w:cs="Times New Roman"/>
                <w:sz w:val="24"/>
                <w:szCs w:val="24"/>
                <w:lang w:val="en-US"/>
              </w:rPr>
              <w:t>28.37</w:t>
            </w:r>
          </w:p>
        </w:tc>
        <w:tc>
          <w:tcPr>
            <w:tcW w:w="1699" w:type="dxa"/>
          </w:tcPr>
          <w:p w14:paraId="43A8AF06" w14:textId="0CCC4CB7" w:rsidR="006412BB" w:rsidRDefault="00A26F2B" w:rsidP="006412BB">
            <w:pPr>
              <w:jc w:val="center"/>
              <w:rPr>
                <w:rFonts w:ascii="Times New Roman" w:hAnsi="Times New Roman" w:cs="Times New Roman"/>
                <w:sz w:val="24"/>
                <w:szCs w:val="24"/>
                <w:lang w:val="en-US"/>
              </w:rPr>
            </w:pPr>
            <w:r>
              <w:rPr>
                <w:rFonts w:ascii="Times New Roman" w:hAnsi="Times New Roman" w:cs="Times New Roman"/>
                <w:sz w:val="24"/>
                <w:szCs w:val="24"/>
                <w:lang w:val="en-US"/>
              </w:rPr>
              <w:t>26.78</w:t>
            </w:r>
          </w:p>
        </w:tc>
        <w:tc>
          <w:tcPr>
            <w:tcW w:w="1699" w:type="dxa"/>
          </w:tcPr>
          <w:p w14:paraId="394F5BA3" w14:textId="71F29E95" w:rsidR="006412BB" w:rsidRDefault="00A26F2B" w:rsidP="006412BB">
            <w:pPr>
              <w:jc w:val="center"/>
              <w:rPr>
                <w:rFonts w:ascii="Times New Roman" w:hAnsi="Times New Roman" w:cs="Times New Roman"/>
                <w:sz w:val="24"/>
                <w:szCs w:val="24"/>
                <w:lang w:val="en-US"/>
              </w:rPr>
            </w:pPr>
            <w:r>
              <w:rPr>
                <w:rFonts w:ascii="Times New Roman" w:hAnsi="Times New Roman" w:cs="Times New Roman"/>
                <w:sz w:val="24"/>
                <w:szCs w:val="24"/>
                <w:lang w:val="en-US"/>
              </w:rPr>
              <w:t>7.33</w:t>
            </w:r>
          </w:p>
        </w:tc>
        <w:tc>
          <w:tcPr>
            <w:tcW w:w="1699" w:type="dxa"/>
          </w:tcPr>
          <w:p w14:paraId="347B499E" w14:textId="6923CEF6" w:rsidR="006412BB" w:rsidRDefault="00A26F2B" w:rsidP="006412BB">
            <w:pPr>
              <w:jc w:val="center"/>
              <w:rPr>
                <w:rFonts w:ascii="Times New Roman" w:hAnsi="Times New Roman" w:cs="Times New Roman"/>
                <w:sz w:val="24"/>
                <w:szCs w:val="24"/>
                <w:lang w:val="en-US"/>
              </w:rPr>
            </w:pPr>
            <w:r>
              <w:rPr>
                <w:rFonts w:ascii="Times New Roman" w:hAnsi="Times New Roman" w:cs="Times New Roman"/>
                <w:sz w:val="24"/>
                <w:szCs w:val="24"/>
                <w:lang w:val="en-US"/>
              </w:rPr>
              <w:t>5.44</w:t>
            </w:r>
          </w:p>
        </w:tc>
      </w:tr>
      <w:tr w:rsidR="006412BB" w14:paraId="54654DC8" w14:textId="77777777" w:rsidTr="006412BB">
        <w:tc>
          <w:tcPr>
            <w:tcW w:w="1698" w:type="dxa"/>
          </w:tcPr>
          <w:p w14:paraId="0D3D83BE" w14:textId="51BD1881" w:rsidR="006412BB" w:rsidRDefault="006412BB" w:rsidP="00E2084D">
            <w:pPr>
              <w:jc w:val="both"/>
              <w:rPr>
                <w:rFonts w:ascii="Times New Roman" w:hAnsi="Times New Roman" w:cs="Times New Roman"/>
                <w:sz w:val="24"/>
                <w:szCs w:val="24"/>
                <w:lang w:val="en-US"/>
              </w:rPr>
            </w:pPr>
            <w:r>
              <w:rPr>
                <w:rFonts w:ascii="Times New Roman" w:hAnsi="Times New Roman" w:cs="Times New Roman"/>
                <w:sz w:val="24"/>
                <w:szCs w:val="24"/>
                <w:lang w:val="en-US"/>
              </w:rPr>
              <w:t>Lactate</w:t>
            </w:r>
          </w:p>
        </w:tc>
        <w:tc>
          <w:tcPr>
            <w:tcW w:w="1699" w:type="dxa"/>
          </w:tcPr>
          <w:p w14:paraId="0BF3C407" w14:textId="501E0192" w:rsidR="006412BB" w:rsidRDefault="00A26F2B" w:rsidP="006412BB">
            <w:pPr>
              <w:jc w:val="center"/>
              <w:rPr>
                <w:rFonts w:ascii="Times New Roman" w:hAnsi="Times New Roman" w:cs="Times New Roman"/>
                <w:sz w:val="24"/>
                <w:szCs w:val="24"/>
                <w:lang w:val="en-US"/>
              </w:rPr>
            </w:pPr>
            <w:r>
              <w:rPr>
                <w:rFonts w:ascii="Times New Roman" w:hAnsi="Times New Roman" w:cs="Times New Roman"/>
                <w:sz w:val="24"/>
                <w:szCs w:val="24"/>
                <w:lang w:val="en-US"/>
              </w:rPr>
              <w:t>11.95</w:t>
            </w:r>
          </w:p>
        </w:tc>
        <w:tc>
          <w:tcPr>
            <w:tcW w:w="1699" w:type="dxa"/>
          </w:tcPr>
          <w:p w14:paraId="21B3F645" w14:textId="7562E2F9" w:rsidR="006412BB" w:rsidRDefault="00A26F2B" w:rsidP="006412BB">
            <w:pPr>
              <w:jc w:val="center"/>
              <w:rPr>
                <w:rFonts w:ascii="Times New Roman" w:hAnsi="Times New Roman" w:cs="Times New Roman"/>
                <w:sz w:val="24"/>
                <w:szCs w:val="24"/>
                <w:lang w:val="en-US"/>
              </w:rPr>
            </w:pPr>
            <w:r>
              <w:rPr>
                <w:rFonts w:ascii="Times New Roman" w:hAnsi="Times New Roman" w:cs="Times New Roman"/>
                <w:sz w:val="24"/>
                <w:szCs w:val="24"/>
                <w:lang w:val="en-US"/>
              </w:rPr>
              <w:t>26.74</w:t>
            </w:r>
          </w:p>
        </w:tc>
        <w:tc>
          <w:tcPr>
            <w:tcW w:w="1699" w:type="dxa"/>
          </w:tcPr>
          <w:p w14:paraId="0FFB719D" w14:textId="4EF68121" w:rsidR="006412BB" w:rsidRDefault="00A26F2B" w:rsidP="006412BB">
            <w:pPr>
              <w:jc w:val="center"/>
              <w:rPr>
                <w:rFonts w:ascii="Times New Roman" w:hAnsi="Times New Roman" w:cs="Times New Roman"/>
                <w:sz w:val="24"/>
                <w:szCs w:val="24"/>
                <w:lang w:val="en-US"/>
              </w:rPr>
            </w:pPr>
            <w:r>
              <w:rPr>
                <w:rFonts w:ascii="Times New Roman" w:hAnsi="Times New Roman" w:cs="Times New Roman"/>
                <w:sz w:val="24"/>
                <w:szCs w:val="24"/>
                <w:lang w:val="en-US"/>
              </w:rPr>
              <w:t>15.34</w:t>
            </w:r>
          </w:p>
        </w:tc>
        <w:tc>
          <w:tcPr>
            <w:tcW w:w="1699" w:type="dxa"/>
          </w:tcPr>
          <w:p w14:paraId="3C423E85" w14:textId="119DF2E4" w:rsidR="006412BB" w:rsidRDefault="00A26F2B" w:rsidP="006412BB">
            <w:pPr>
              <w:jc w:val="center"/>
              <w:rPr>
                <w:rFonts w:ascii="Times New Roman" w:hAnsi="Times New Roman" w:cs="Times New Roman"/>
                <w:sz w:val="24"/>
                <w:szCs w:val="24"/>
                <w:lang w:val="en-US"/>
              </w:rPr>
            </w:pPr>
            <w:r>
              <w:rPr>
                <w:rFonts w:ascii="Times New Roman" w:hAnsi="Times New Roman" w:cs="Times New Roman"/>
                <w:sz w:val="24"/>
                <w:szCs w:val="24"/>
                <w:lang w:val="en-US"/>
              </w:rPr>
              <w:t>11.39</w:t>
            </w:r>
          </w:p>
        </w:tc>
      </w:tr>
      <w:tr w:rsidR="006412BB" w14:paraId="4C986961" w14:textId="77777777" w:rsidTr="006412BB">
        <w:tc>
          <w:tcPr>
            <w:tcW w:w="1698" w:type="dxa"/>
          </w:tcPr>
          <w:p w14:paraId="4D65C6D9" w14:textId="7ACAE278" w:rsidR="006412BB" w:rsidRDefault="006412BB" w:rsidP="00E2084D">
            <w:pPr>
              <w:jc w:val="both"/>
              <w:rPr>
                <w:rFonts w:ascii="Times New Roman" w:hAnsi="Times New Roman" w:cs="Times New Roman"/>
                <w:sz w:val="24"/>
                <w:szCs w:val="24"/>
                <w:lang w:val="en-US"/>
              </w:rPr>
            </w:pPr>
            <w:proofErr w:type="spellStart"/>
            <w:r>
              <w:rPr>
                <w:rFonts w:ascii="Times New Roman" w:hAnsi="Times New Roman" w:cs="Times New Roman"/>
                <w:sz w:val="24"/>
                <w:szCs w:val="24"/>
                <w:lang w:val="en-US"/>
              </w:rPr>
              <w:t>Formate</w:t>
            </w:r>
            <w:proofErr w:type="spellEnd"/>
          </w:p>
        </w:tc>
        <w:tc>
          <w:tcPr>
            <w:tcW w:w="1699" w:type="dxa"/>
          </w:tcPr>
          <w:p w14:paraId="548A60D3" w14:textId="1321317D" w:rsidR="006412BB" w:rsidRDefault="00A26F2B" w:rsidP="006412BB">
            <w:pPr>
              <w:jc w:val="center"/>
              <w:rPr>
                <w:rFonts w:ascii="Times New Roman" w:hAnsi="Times New Roman" w:cs="Times New Roman"/>
                <w:sz w:val="24"/>
                <w:szCs w:val="24"/>
                <w:lang w:val="en-US"/>
              </w:rPr>
            </w:pPr>
            <w:r>
              <w:rPr>
                <w:rFonts w:ascii="Times New Roman" w:hAnsi="Times New Roman" w:cs="Times New Roman"/>
                <w:sz w:val="24"/>
                <w:szCs w:val="24"/>
                <w:lang w:val="en-US"/>
              </w:rPr>
              <w:t>15.38</w:t>
            </w:r>
          </w:p>
        </w:tc>
        <w:tc>
          <w:tcPr>
            <w:tcW w:w="1699" w:type="dxa"/>
          </w:tcPr>
          <w:p w14:paraId="5BB1715E" w14:textId="737BC2D5" w:rsidR="006412BB" w:rsidRDefault="00A26F2B" w:rsidP="006412BB">
            <w:pPr>
              <w:jc w:val="center"/>
              <w:rPr>
                <w:rFonts w:ascii="Times New Roman" w:hAnsi="Times New Roman" w:cs="Times New Roman"/>
                <w:sz w:val="24"/>
                <w:szCs w:val="24"/>
                <w:lang w:val="en-US"/>
              </w:rPr>
            </w:pPr>
            <w:r>
              <w:rPr>
                <w:rFonts w:ascii="Times New Roman" w:hAnsi="Times New Roman" w:cs="Times New Roman"/>
                <w:sz w:val="24"/>
                <w:szCs w:val="24"/>
                <w:lang w:val="en-US"/>
              </w:rPr>
              <w:t>0</w:t>
            </w:r>
          </w:p>
        </w:tc>
        <w:tc>
          <w:tcPr>
            <w:tcW w:w="1699" w:type="dxa"/>
          </w:tcPr>
          <w:p w14:paraId="41570082" w14:textId="1D50005E" w:rsidR="006412BB" w:rsidRDefault="00A26F2B" w:rsidP="006412BB">
            <w:pPr>
              <w:jc w:val="center"/>
              <w:rPr>
                <w:rFonts w:ascii="Times New Roman" w:hAnsi="Times New Roman" w:cs="Times New Roman"/>
                <w:sz w:val="24"/>
                <w:szCs w:val="24"/>
                <w:lang w:val="en-US"/>
              </w:rPr>
            </w:pPr>
            <w:r>
              <w:rPr>
                <w:rFonts w:ascii="Times New Roman" w:hAnsi="Times New Roman" w:cs="Times New Roman"/>
                <w:sz w:val="24"/>
                <w:szCs w:val="24"/>
                <w:lang w:val="en-US"/>
              </w:rPr>
              <w:t>0</w:t>
            </w:r>
          </w:p>
        </w:tc>
        <w:tc>
          <w:tcPr>
            <w:tcW w:w="1699" w:type="dxa"/>
          </w:tcPr>
          <w:p w14:paraId="41BB6181" w14:textId="6DEE5372" w:rsidR="006412BB" w:rsidRDefault="00A26F2B" w:rsidP="006412BB">
            <w:pPr>
              <w:jc w:val="center"/>
              <w:rPr>
                <w:rFonts w:ascii="Times New Roman" w:hAnsi="Times New Roman" w:cs="Times New Roman"/>
                <w:sz w:val="24"/>
                <w:szCs w:val="24"/>
                <w:lang w:val="en-US"/>
              </w:rPr>
            </w:pPr>
            <w:r>
              <w:rPr>
                <w:rFonts w:ascii="Times New Roman" w:hAnsi="Times New Roman" w:cs="Times New Roman"/>
                <w:sz w:val="24"/>
                <w:szCs w:val="24"/>
                <w:lang w:val="en-US"/>
              </w:rPr>
              <w:t>0</w:t>
            </w:r>
          </w:p>
        </w:tc>
      </w:tr>
      <w:tr w:rsidR="006412BB" w14:paraId="3262A297" w14:textId="77777777" w:rsidTr="006412BB">
        <w:tc>
          <w:tcPr>
            <w:tcW w:w="1698" w:type="dxa"/>
          </w:tcPr>
          <w:p w14:paraId="7BFE6210" w14:textId="121DD078" w:rsidR="006412BB" w:rsidRPr="006412BB" w:rsidRDefault="006412BB" w:rsidP="00E2084D">
            <w:pPr>
              <w:jc w:val="both"/>
              <w:rPr>
                <w:rFonts w:ascii="Times New Roman" w:hAnsi="Times New Roman" w:cs="Times New Roman"/>
                <w:b/>
                <w:bCs/>
                <w:sz w:val="24"/>
                <w:szCs w:val="24"/>
                <w:lang w:val="en-US"/>
              </w:rPr>
            </w:pPr>
            <w:r w:rsidRPr="006412BB">
              <w:rPr>
                <w:rFonts w:ascii="Times New Roman" w:hAnsi="Times New Roman" w:cs="Times New Roman"/>
                <w:b/>
                <w:bCs/>
                <w:sz w:val="24"/>
                <w:szCs w:val="24"/>
                <w:lang w:val="en-US"/>
              </w:rPr>
              <w:t>Total</w:t>
            </w:r>
          </w:p>
        </w:tc>
        <w:tc>
          <w:tcPr>
            <w:tcW w:w="1699" w:type="dxa"/>
          </w:tcPr>
          <w:p w14:paraId="69050B54" w14:textId="1D77BE0D" w:rsidR="006412BB" w:rsidRPr="006412BB" w:rsidRDefault="00A26F2B" w:rsidP="006412BB">
            <w:pPr>
              <w:jc w:val="center"/>
              <w:rPr>
                <w:rFonts w:ascii="Times New Roman" w:hAnsi="Times New Roman" w:cs="Times New Roman"/>
                <w:b/>
                <w:bCs/>
                <w:sz w:val="24"/>
                <w:szCs w:val="24"/>
                <w:lang w:val="en-US"/>
              </w:rPr>
            </w:pPr>
            <w:r>
              <w:rPr>
                <w:rFonts w:ascii="Times New Roman" w:hAnsi="Times New Roman" w:cs="Times New Roman"/>
                <w:b/>
                <w:bCs/>
                <w:sz w:val="24"/>
                <w:szCs w:val="24"/>
                <w:lang w:val="en-US"/>
              </w:rPr>
              <w:t>83.19</w:t>
            </w:r>
          </w:p>
        </w:tc>
        <w:tc>
          <w:tcPr>
            <w:tcW w:w="1699" w:type="dxa"/>
          </w:tcPr>
          <w:p w14:paraId="019077C0" w14:textId="10B156E7" w:rsidR="006412BB" w:rsidRPr="006412BB" w:rsidRDefault="00A26F2B" w:rsidP="006412BB">
            <w:pPr>
              <w:jc w:val="center"/>
              <w:rPr>
                <w:rFonts w:ascii="Times New Roman" w:hAnsi="Times New Roman" w:cs="Times New Roman"/>
                <w:b/>
                <w:bCs/>
                <w:sz w:val="24"/>
                <w:szCs w:val="24"/>
                <w:lang w:val="en-US"/>
              </w:rPr>
            </w:pPr>
            <w:r>
              <w:rPr>
                <w:rFonts w:ascii="Times New Roman" w:hAnsi="Times New Roman" w:cs="Times New Roman"/>
                <w:b/>
                <w:bCs/>
                <w:sz w:val="24"/>
                <w:szCs w:val="24"/>
                <w:lang w:val="en-US"/>
              </w:rPr>
              <w:t>90.49</w:t>
            </w:r>
          </w:p>
        </w:tc>
        <w:tc>
          <w:tcPr>
            <w:tcW w:w="1699" w:type="dxa"/>
          </w:tcPr>
          <w:p w14:paraId="1E4EB940" w14:textId="6D2FFC12" w:rsidR="006412BB" w:rsidRPr="006412BB" w:rsidRDefault="00A26F2B" w:rsidP="006412BB">
            <w:pPr>
              <w:jc w:val="center"/>
              <w:rPr>
                <w:rFonts w:ascii="Times New Roman" w:hAnsi="Times New Roman" w:cs="Times New Roman"/>
                <w:b/>
                <w:bCs/>
                <w:sz w:val="24"/>
                <w:szCs w:val="24"/>
                <w:lang w:val="en-US"/>
              </w:rPr>
            </w:pPr>
            <w:r>
              <w:rPr>
                <w:rFonts w:ascii="Times New Roman" w:hAnsi="Times New Roman" w:cs="Times New Roman"/>
                <w:b/>
                <w:bCs/>
                <w:sz w:val="24"/>
                <w:szCs w:val="24"/>
                <w:lang w:val="en-US"/>
              </w:rPr>
              <w:t>58.90</w:t>
            </w:r>
          </w:p>
        </w:tc>
        <w:tc>
          <w:tcPr>
            <w:tcW w:w="1699" w:type="dxa"/>
          </w:tcPr>
          <w:p w14:paraId="4D257E14" w14:textId="13CA6F0B" w:rsidR="006412BB" w:rsidRPr="006412BB" w:rsidRDefault="00A26F2B" w:rsidP="006412BB">
            <w:pPr>
              <w:jc w:val="center"/>
              <w:rPr>
                <w:rFonts w:ascii="Times New Roman" w:hAnsi="Times New Roman" w:cs="Times New Roman"/>
                <w:b/>
                <w:bCs/>
                <w:sz w:val="24"/>
                <w:szCs w:val="24"/>
                <w:lang w:val="en-US"/>
              </w:rPr>
            </w:pPr>
            <w:r>
              <w:rPr>
                <w:rFonts w:ascii="Times New Roman" w:hAnsi="Times New Roman" w:cs="Times New Roman"/>
                <w:b/>
                <w:bCs/>
                <w:sz w:val="24"/>
                <w:szCs w:val="24"/>
                <w:lang w:val="en-US"/>
              </w:rPr>
              <w:t>43.74</w:t>
            </w:r>
          </w:p>
        </w:tc>
      </w:tr>
    </w:tbl>
    <w:p w14:paraId="202E6C43" w14:textId="4B0FE17A" w:rsidR="00E2084D" w:rsidRDefault="00E2084D" w:rsidP="00E2084D">
      <w:pPr>
        <w:spacing w:line="240" w:lineRule="auto"/>
        <w:jc w:val="both"/>
        <w:rPr>
          <w:rFonts w:ascii="Times New Roman" w:hAnsi="Times New Roman" w:cs="Times New Roman"/>
          <w:sz w:val="24"/>
          <w:szCs w:val="24"/>
          <w:lang w:val="en-US"/>
        </w:rPr>
      </w:pPr>
    </w:p>
    <w:p w14:paraId="314DE68D" w14:textId="4B31A88B" w:rsidR="00632D6A" w:rsidRDefault="00CC741B" w:rsidP="00632D6A">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In order to understand the intrinsic activity of the Pt atoms</w:t>
      </w:r>
      <w:r w:rsidR="004C3553">
        <w:rPr>
          <w:rFonts w:ascii="Times New Roman" w:hAnsi="Times New Roman" w:cs="Times New Roman"/>
          <w:sz w:val="24"/>
          <w:szCs w:val="24"/>
          <w:lang w:val="en-US"/>
        </w:rPr>
        <w:t xml:space="preserve"> (</w:t>
      </w:r>
      <w:r w:rsidR="004C3553">
        <w:rPr>
          <w:rFonts w:ascii="Times New Roman" w:hAnsi="Times New Roman" w:cs="Times New Roman"/>
          <w:color w:val="FF0000"/>
          <w:sz w:val="24"/>
          <w:szCs w:val="24"/>
          <w:lang w:val="en-US"/>
        </w:rPr>
        <w:t>and discard the possibility that the improvement in activity be exclusively due to a better Pt utilization)</w:t>
      </w:r>
      <w:r>
        <w:rPr>
          <w:rFonts w:ascii="Times New Roman" w:hAnsi="Times New Roman" w:cs="Times New Roman"/>
          <w:sz w:val="24"/>
          <w:szCs w:val="24"/>
          <w:lang w:val="en-US"/>
        </w:rPr>
        <w:t xml:space="preserve"> </w:t>
      </w:r>
      <w:r w:rsidR="009D0C9B">
        <w:rPr>
          <w:rFonts w:ascii="Times New Roman" w:hAnsi="Times New Roman" w:cs="Times New Roman"/>
          <w:sz w:val="24"/>
          <w:szCs w:val="24"/>
          <w:lang w:val="en-US"/>
        </w:rPr>
        <w:t>current were</w:t>
      </w:r>
      <w:r>
        <w:rPr>
          <w:rFonts w:ascii="Times New Roman" w:hAnsi="Times New Roman" w:cs="Times New Roman"/>
          <w:sz w:val="24"/>
          <w:szCs w:val="24"/>
          <w:lang w:val="en-US"/>
        </w:rPr>
        <w:t xml:space="preserve"> normalize</w:t>
      </w:r>
      <w:r w:rsidR="009D0C9B">
        <w:rPr>
          <w:rFonts w:ascii="Times New Roman" w:hAnsi="Times New Roman" w:cs="Times New Roman"/>
          <w:sz w:val="24"/>
          <w:szCs w:val="24"/>
          <w:lang w:val="en-US"/>
        </w:rPr>
        <w:t>d</w:t>
      </w:r>
      <w:r>
        <w:rPr>
          <w:rFonts w:ascii="Times New Roman" w:hAnsi="Times New Roman" w:cs="Times New Roman"/>
          <w:sz w:val="24"/>
          <w:szCs w:val="24"/>
          <w:lang w:val="en-US"/>
        </w:rPr>
        <w:t xml:space="preserve"> by the Pt atoms that are at the surface of </w:t>
      </w:r>
      <w:r w:rsidR="00723289">
        <w:rPr>
          <w:rFonts w:ascii="Times New Roman" w:hAnsi="Times New Roman" w:cs="Times New Roman"/>
          <w:sz w:val="24"/>
          <w:szCs w:val="24"/>
          <w:lang w:val="en-US"/>
        </w:rPr>
        <w:t>Pt(1%)Ag/C and Pt/C</w:t>
      </w:r>
      <w:r w:rsidR="00C6561D" w:rsidRPr="00C6561D">
        <w:rPr>
          <w:rFonts w:ascii="Times New Roman" w:hAnsi="Times New Roman" w:cs="Times New Roman"/>
          <w:sz w:val="24"/>
          <w:szCs w:val="24"/>
          <w:lang w:val="en-US"/>
        </w:rPr>
        <w:t xml:space="preserve">. </w:t>
      </w:r>
      <w:r w:rsidR="00723289">
        <w:rPr>
          <w:rFonts w:ascii="Times New Roman" w:hAnsi="Times New Roman" w:cs="Times New Roman"/>
          <w:sz w:val="24"/>
          <w:szCs w:val="24"/>
          <w:lang w:val="en-US"/>
        </w:rPr>
        <w:t xml:space="preserve">To do </w:t>
      </w:r>
      <w:r w:rsidR="009D0C9B">
        <w:rPr>
          <w:rFonts w:ascii="Times New Roman" w:hAnsi="Times New Roman" w:cs="Times New Roman"/>
          <w:sz w:val="24"/>
          <w:szCs w:val="24"/>
          <w:lang w:val="en-US"/>
        </w:rPr>
        <w:t>th</w:t>
      </w:r>
      <w:r w:rsidR="004C3553">
        <w:rPr>
          <w:rFonts w:ascii="Times New Roman" w:hAnsi="Times New Roman" w:cs="Times New Roman"/>
          <w:sz w:val="24"/>
          <w:szCs w:val="24"/>
          <w:lang w:val="en-US"/>
        </w:rPr>
        <w:t>is</w:t>
      </w:r>
      <w:r w:rsidR="00BB6F10">
        <w:rPr>
          <w:rFonts w:ascii="Times New Roman" w:hAnsi="Times New Roman" w:cs="Times New Roman"/>
          <w:sz w:val="24"/>
          <w:szCs w:val="24"/>
          <w:lang w:val="en-US"/>
        </w:rPr>
        <w:t>.</w:t>
      </w:r>
      <w:r w:rsidR="00C6561D" w:rsidRPr="00C6561D">
        <w:rPr>
          <w:rFonts w:ascii="Times New Roman" w:hAnsi="Times New Roman" w:cs="Times New Roman"/>
          <w:sz w:val="24"/>
          <w:szCs w:val="24"/>
          <w:lang w:val="en-US"/>
        </w:rPr>
        <w:t xml:space="preserve"> </w:t>
      </w:r>
      <w:proofErr w:type="gramStart"/>
      <w:r w:rsidR="00C6561D" w:rsidRPr="00C6561D">
        <w:rPr>
          <w:rFonts w:ascii="Times New Roman" w:hAnsi="Times New Roman" w:cs="Times New Roman"/>
          <w:sz w:val="24"/>
          <w:szCs w:val="24"/>
          <w:lang w:val="en-US"/>
        </w:rPr>
        <w:t>it</w:t>
      </w:r>
      <w:proofErr w:type="gramEnd"/>
      <w:r w:rsidR="00C6561D" w:rsidRPr="00C6561D">
        <w:rPr>
          <w:rFonts w:ascii="Times New Roman" w:hAnsi="Times New Roman" w:cs="Times New Roman"/>
          <w:sz w:val="24"/>
          <w:szCs w:val="24"/>
          <w:lang w:val="en-US"/>
        </w:rPr>
        <w:t xml:space="preserve"> is necessary to </w:t>
      </w:r>
      <w:r w:rsidR="00723289">
        <w:rPr>
          <w:rFonts w:ascii="Times New Roman" w:hAnsi="Times New Roman" w:cs="Times New Roman"/>
          <w:sz w:val="24"/>
          <w:szCs w:val="24"/>
          <w:lang w:val="en-US"/>
        </w:rPr>
        <w:t xml:space="preserve">know how the percentage of atoms at the surface of the </w:t>
      </w:r>
      <w:proofErr w:type="gramStart"/>
      <w:r w:rsidR="00723289">
        <w:rPr>
          <w:rFonts w:ascii="Times New Roman" w:hAnsi="Times New Roman" w:cs="Times New Roman"/>
          <w:sz w:val="24"/>
          <w:szCs w:val="24"/>
          <w:lang w:val="en-US"/>
        </w:rPr>
        <w:t>nanoparticles</w:t>
      </w:r>
      <w:proofErr w:type="gramEnd"/>
      <w:r w:rsidR="00723289">
        <w:rPr>
          <w:rFonts w:ascii="Times New Roman" w:hAnsi="Times New Roman" w:cs="Times New Roman"/>
          <w:sz w:val="24"/>
          <w:szCs w:val="24"/>
          <w:lang w:val="en-US"/>
        </w:rPr>
        <w:t xml:space="preserve"> change</w:t>
      </w:r>
      <w:r w:rsidR="009D0C9B">
        <w:rPr>
          <w:rFonts w:ascii="Times New Roman" w:hAnsi="Times New Roman" w:cs="Times New Roman"/>
          <w:sz w:val="24"/>
          <w:szCs w:val="24"/>
          <w:lang w:val="en-US"/>
        </w:rPr>
        <w:t>s</w:t>
      </w:r>
      <w:r w:rsidR="00C6561D" w:rsidRPr="00C6561D">
        <w:rPr>
          <w:rFonts w:ascii="Times New Roman" w:hAnsi="Times New Roman" w:cs="Times New Roman"/>
          <w:sz w:val="24"/>
          <w:szCs w:val="24"/>
          <w:lang w:val="en-US"/>
        </w:rPr>
        <w:t xml:space="preserve"> </w:t>
      </w:r>
      <w:r w:rsidR="00723289">
        <w:rPr>
          <w:rFonts w:ascii="Times New Roman" w:hAnsi="Times New Roman" w:cs="Times New Roman"/>
          <w:sz w:val="24"/>
          <w:szCs w:val="24"/>
          <w:lang w:val="en-US"/>
        </w:rPr>
        <w:t>with</w:t>
      </w:r>
      <w:r w:rsidR="00C6561D" w:rsidRPr="00C6561D">
        <w:rPr>
          <w:rFonts w:ascii="Times New Roman" w:hAnsi="Times New Roman" w:cs="Times New Roman"/>
          <w:sz w:val="24"/>
          <w:szCs w:val="24"/>
          <w:lang w:val="en-US"/>
        </w:rPr>
        <w:t xml:space="preserve"> the</w:t>
      </w:r>
      <w:r w:rsidR="00723289">
        <w:rPr>
          <w:rFonts w:ascii="Times New Roman" w:hAnsi="Times New Roman" w:cs="Times New Roman"/>
          <w:sz w:val="24"/>
          <w:szCs w:val="24"/>
          <w:lang w:val="en-US"/>
        </w:rPr>
        <w:t>ir</w:t>
      </w:r>
      <w:r w:rsidR="00C6561D" w:rsidRPr="00C6561D">
        <w:rPr>
          <w:rFonts w:ascii="Times New Roman" w:hAnsi="Times New Roman" w:cs="Times New Roman"/>
          <w:sz w:val="24"/>
          <w:szCs w:val="24"/>
          <w:lang w:val="en-US"/>
        </w:rPr>
        <w:t xml:space="preserve"> size </w:t>
      </w:r>
      <w:r w:rsidR="00723289">
        <w:rPr>
          <w:rFonts w:ascii="Times New Roman" w:hAnsi="Times New Roman" w:cs="Times New Roman"/>
          <w:sz w:val="24"/>
          <w:szCs w:val="24"/>
          <w:lang w:val="en-US"/>
        </w:rPr>
        <w:t>and</w:t>
      </w:r>
      <w:r w:rsidR="00C6561D" w:rsidRPr="00C6561D">
        <w:rPr>
          <w:rFonts w:ascii="Times New Roman" w:hAnsi="Times New Roman" w:cs="Times New Roman"/>
          <w:sz w:val="24"/>
          <w:szCs w:val="24"/>
          <w:lang w:val="en-US"/>
        </w:rPr>
        <w:t xml:space="preserve"> shape.</w:t>
      </w:r>
      <w:r w:rsidR="00C17D43" w:rsidRPr="00C17D43">
        <w:rPr>
          <w:rFonts w:ascii="Times New Roman" w:hAnsi="Times New Roman" w:cs="Times New Roman"/>
          <w:sz w:val="24"/>
          <w:szCs w:val="24"/>
          <w:lang w:val="en-US"/>
        </w:rPr>
        <w:t xml:space="preserve"> Fig. S4 shows </w:t>
      </w:r>
      <w:r w:rsidR="00723289">
        <w:rPr>
          <w:rFonts w:ascii="Times New Roman" w:hAnsi="Times New Roman" w:cs="Times New Roman"/>
          <w:sz w:val="24"/>
          <w:szCs w:val="24"/>
          <w:lang w:val="en-US"/>
        </w:rPr>
        <w:t>the percentage of atoms at the surface of a spherical nanoparticle of Pt as a function of its diameter. The nanoparticle</w:t>
      </w:r>
      <w:r w:rsidR="00E8553D">
        <w:rPr>
          <w:rFonts w:ascii="Times New Roman" w:hAnsi="Times New Roman" w:cs="Times New Roman"/>
          <w:sz w:val="24"/>
          <w:szCs w:val="24"/>
          <w:lang w:val="en-US"/>
        </w:rPr>
        <w:t xml:space="preserve"> was</w:t>
      </w:r>
      <w:r w:rsidR="00723289">
        <w:rPr>
          <w:rFonts w:ascii="Times New Roman" w:hAnsi="Times New Roman" w:cs="Times New Roman"/>
          <w:sz w:val="24"/>
          <w:szCs w:val="24"/>
          <w:lang w:val="en-US"/>
        </w:rPr>
        <w:t xml:space="preserve"> constructed using the software Vesta considering a lattice parameter of </w:t>
      </w:r>
      <w:r w:rsidR="00723289" w:rsidRPr="00723289">
        <w:rPr>
          <w:rFonts w:ascii="Times New Roman" w:hAnsi="Times New Roman" w:cs="Times New Roman"/>
          <w:sz w:val="24"/>
          <w:szCs w:val="24"/>
          <w:lang w:val="en-US"/>
        </w:rPr>
        <w:t>3.9231</w:t>
      </w:r>
      <w:r w:rsidR="00723289">
        <w:rPr>
          <w:rFonts w:ascii="Times New Roman" w:hAnsi="Times New Roman" w:cs="Times New Roman"/>
          <w:sz w:val="24"/>
          <w:szCs w:val="24"/>
          <w:lang w:val="en-US"/>
        </w:rPr>
        <w:t xml:space="preserve"> angstroms and a </w:t>
      </w:r>
      <w:r w:rsidR="00723289" w:rsidRPr="00723289">
        <w:rPr>
          <w:rFonts w:ascii="Times New Roman" w:hAnsi="Times New Roman" w:cs="Times New Roman"/>
          <w:sz w:val="24"/>
          <w:szCs w:val="24"/>
          <w:lang w:val="en-US"/>
        </w:rPr>
        <w:t>face-centered cubic structure</w:t>
      </w:r>
      <w:r w:rsidR="00723289">
        <w:rPr>
          <w:rFonts w:ascii="Times New Roman" w:hAnsi="Times New Roman" w:cs="Times New Roman"/>
          <w:sz w:val="24"/>
          <w:szCs w:val="24"/>
          <w:lang w:val="en-US"/>
        </w:rPr>
        <w:t>.</w:t>
      </w:r>
      <w:r w:rsidR="00632D6A">
        <w:rPr>
          <w:rFonts w:ascii="Times New Roman" w:hAnsi="Times New Roman" w:cs="Times New Roman"/>
          <w:sz w:val="24"/>
          <w:szCs w:val="24"/>
          <w:lang w:val="en-US"/>
        </w:rPr>
        <w:fldChar w:fldCharType="begin" w:fldLock="1"/>
      </w:r>
      <w:r w:rsidR="0072513D">
        <w:rPr>
          <w:rFonts w:ascii="Times New Roman" w:hAnsi="Times New Roman" w:cs="Times New Roman"/>
          <w:sz w:val="24"/>
          <w:szCs w:val="24"/>
          <w:lang w:val="en-US"/>
        </w:rPr>
        <w:instrText>ADDIN CSL_CITATION {"citationItems":[{"id":"ITEM-1","itemData":{"DOI":"10.1107/S0021889811038970","ISSN":"00218898","abstract":"VESTA is a three-dimensional visualization system for crystallographic studies and electronic state calculations. It has been upgraded to the latest version, VESTA 3, implementing new features including drawing the external mor-phology of crystals; superimposing multiple structural models, volumetric data and crystal faces; calculation of electron and nuclear densities from structure parameters; calculation of Patterson functions from structure parameters or volumetric data; integration of electron and nuclear densities by Voronoi tessellation; visualization of isosurfaces with multiple levels; determination of the best plane for selected atoms; an extended bond-search algorithm to enable more sophisticated searches in complex molecules and cage-like structures; undo and redo in graphical user interface operations; and significant performance improvements in rendering isosurfaces and calculating slices. © 2011 International Union of Crystallography Printed in Singapore-all rights reserved.","author":[{"dropping-particle":"","family":"Momma","given":"Koichi","non-dropping-particle":"","parse-names":false,"suffix":""},{"dropping-particle":"","family":"Izumi","given":"Fujio","non-dropping-particle":"","parse-names":false,"suffix":""}],"container-title":"Journal of Applied Crystallography","id":"ITEM-1","issue":"6","issued":{"date-parts":[["2011","12","29"]]},"page":"1272-1276","publisher":"International Union of Crystallography","title":"VESTA 3 for three-dimensional visualization of crystal, volumetric and morphology data","type":"article-journal","volume":"44"},"uris":["http://www.mendeley.com/documents/?uuid=14671f80-4a35-3e1c-8527-ac31b5dca9cb"]}],"mendeley":{"formattedCitation":"[1]","plainTextFormattedCitation":"[1]","previouslyFormattedCitation":"[1]"},"properties":{"noteIndex":0},"schema":"https://github.com/citation-style-language/schema/raw/master/csl-citation.json"}</w:instrText>
      </w:r>
      <w:r w:rsidR="00632D6A">
        <w:rPr>
          <w:rFonts w:ascii="Times New Roman" w:hAnsi="Times New Roman" w:cs="Times New Roman"/>
          <w:sz w:val="24"/>
          <w:szCs w:val="24"/>
          <w:lang w:val="en-US"/>
        </w:rPr>
        <w:fldChar w:fldCharType="separate"/>
      </w:r>
      <w:r w:rsidR="00C933E1" w:rsidRPr="00C933E1">
        <w:rPr>
          <w:rFonts w:ascii="Times New Roman" w:hAnsi="Times New Roman" w:cs="Times New Roman"/>
          <w:noProof/>
          <w:sz w:val="24"/>
          <w:szCs w:val="24"/>
          <w:lang w:val="en-US"/>
        </w:rPr>
        <w:t>[1]</w:t>
      </w:r>
      <w:r w:rsidR="00632D6A">
        <w:rPr>
          <w:rFonts w:ascii="Times New Roman" w:hAnsi="Times New Roman" w:cs="Times New Roman"/>
          <w:sz w:val="24"/>
          <w:szCs w:val="24"/>
          <w:lang w:val="en-US"/>
        </w:rPr>
        <w:fldChar w:fldCharType="end"/>
      </w:r>
    </w:p>
    <w:p w14:paraId="33A9295D" w14:textId="425E28BE" w:rsidR="009D4A7C" w:rsidRDefault="000B28C8" w:rsidP="00632D6A">
      <w:pPr>
        <w:spacing w:line="480" w:lineRule="auto"/>
        <w:jc w:val="both"/>
        <w:rPr>
          <w:rFonts w:ascii="Times New Roman" w:hAnsi="Times New Roman" w:cs="Times New Roman"/>
          <w:sz w:val="24"/>
          <w:szCs w:val="24"/>
          <w:lang w:val="en-US"/>
        </w:rPr>
      </w:pPr>
      <w:r w:rsidRPr="00B91810">
        <w:rPr>
          <w:noProof/>
          <w:lang w:val="en-US"/>
        </w:rPr>
        <w:lastRenderedPageBreak/>
        <w:t xml:space="preserve"> </w:t>
      </w:r>
      <w:r>
        <w:rPr>
          <w:noProof/>
          <w:lang w:eastAsia="pt-BR"/>
        </w:rPr>
        <w:drawing>
          <wp:inline distT="0" distB="0" distL="0" distR="0" wp14:anchorId="1C390399" wp14:editId="71FBA136">
            <wp:extent cx="4019550" cy="3248025"/>
            <wp:effectExtent l="0" t="0" r="0" b="9525"/>
            <wp:docPr id="5" name="Image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0">
                      <a:extLst>
                        <a:ext uri="{28A0092B-C50C-407E-A947-70E740481C1C}">
                          <a14:useLocalDpi xmlns:a14="http://schemas.microsoft.com/office/drawing/2010/main" val="0"/>
                        </a:ext>
                      </a:extLst>
                    </a:blip>
                    <a:srcRect l="5821" t="9781" r="19743" b="6831"/>
                    <a:stretch/>
                  </pic:blipFill>
                  <pic:spPr bwMode="auto">
                    <a:xfrm>
                      <a:off x="0" y="0"/>
                      <a:ext cx="4019550" cy="3248025"/>
                    </a:xfrm>
                    <a:prstGeom prst="rect">
                      <a:avLst/>
                    </a:prstGeom>
                    <a:noFill/>
                    <a:ln>
                      <a:noFill/>
                    </a:ln>
                    <a:extLst>
                      <a:ext uri="{53640926-AAD7-44D8-BBD7-CCE9431645EC}">
                        <a14:shadowObscured xmlns:a14="http://schemas.microsoft.com/office/drawing/2010/main"/>
                      </a:ext>
                    </a:extLst>
                  </pic:spPr>
                </pic:pic>
              </a:graphicData>
            </a:graphic>
          </wp:inline>
        </w:drawing>
      </w:r>
    </w:p>
    <w:p w14:paraId="70DC2291" w14:textId="780ACE13" w:rsidR="00575514" w:rsidRDefault="009D4A7C" w:rsidP="00E2084D">
      <w:pPr>
        <w:spacing w:line="240" w:lineRule="auto"/>
        <w:rPr>
          <w:rFonts w:ascii="Times New Roman" w:hAnsi="Times New Roman" w:cs="Times New Roman"/>
          <w:sz w:val="24"/>
          <w:szCs w:val="24"/>
          <w:lang w:val="en-US"/>
        </w:rPr>
      </w:pPr>
      <w:r>
        <w:rPr>
          <w:rFonts w:ascii="Times New Roman" w:hAnsi="Times New Roman" w:cs="Times New Roman"/>
          <w:sz w:val="24"/>
          <w:szCs w:val="24"/>
          <w:lang w:val="en-US"/>
        </w:rPr>
        <w:t>Fig. S</w:t>
      </w:r>
      <w:r w:rsidR="006412BB">
        <w:rPr>
          <w:rFonts w:ascii="Times New Roman" w:hAnsi="Times New Roman" w:cs="Times New Roman"/>
          <w:sz w:val="24"/>
          <w:szCs w:val="24"/>
          <w:lang w:val="en-US"/>
        </w:rPr>
        <w:t>3</w:t>
      </w:r>
      <w:r>
        <w:rPr>
          <w:rFonts w:ascii="Times New Roman" w:hAnsi="Times New Roman" w:cs="Times New Roman"/>
          <w:sz w:val="24"/>
          <w:szCs w:val="24"/>
          <w:lang w:val="en-US"/>
        </w:rPr>
        <w:t xml:space="preserve">. Relation between </w:t>
      </w:r>
      <w:r w:rsidR="001D597B">
        <w:rPr>
          <w:rFonts w:ascii="Times New Roman" w:hAnsi="Times New Roman" w:cs="Times New Roman"/>
          <w:sz w:val="24"/>
          <w:szCs w:val="24"/>
          <w:lang w:val="en-US"/>
        </w:rPr>
        <w:t xml:space="preserve">the </w:t>
      </w:r>
      <w:r>
        <w:rPr>
          <w:rFonts w:ascii="Times New Roman" w:hAnsi="Times New Roman" w:cs="Times New Roman"/>
          <w:sz w:val="24"/>
          <w:szCs w:val="24"/>
          <w:lang w:val="en-US"/>
        </w:rPr>
        <w:t xml:space="preserve">particle diameter and </w:t>
      </w:r>
      <w:r w:rsidR="001D597B">
        <w:rPr>
          <w:rFonts w:ascii="Times New Roman" w:hAnsi="Times New Roman" w:cs="Times New Roman"/>
          <w:sz w:val="24"/>
          <w:szCs w:val="24"/>
          <w:lang w:val="en-US"/>
        </w:rPr>
        <w:t xml:space="preserve">the </w:t>
      </w:r>
      <w:r>
        <w:rPr>
          <w:rFonts w:ascii="Times New Roman" w:hAnsi="Times New Roman" w:cs="Times New Roman"/>
          <w:sz w:val="24"/>
          <w:szCs w:val="24"/>
          <w:lang w:val="en-US"/>
        </w:rPr>
        <w:t xml:space="preserve">percentage of atoms </w:t>
      </w:r>
      <w:r w:rsidR="00723289">
        <w:rPr>
          <w:rFonts w:ascii="Times New Roman" w:hAnsi="Times New Roman" w:cs="Times New Roman"/>
          <w:sz w:val="24"/>
          <w:szCs w:val="24"/>
          <w:lang w:val="en-US"/>
        </w:rPr>
        <w:t>at</w:t>
      </w:r>
      <w:r>
        <w:rPr>
          <w:rFonts w:ascii="Times New Roman" w:hAnsi="Times New Roman" w:cs="Times New Roman"/>
          <w:sz w:val="24"/>
          <w:szCs w:val="24"/>
          <w:lang w:val="en-US"/>
        </w:rPr>
        <w:t xml:space="preserve"> the surface of </w:t>
      </w:r>
      <w:r w:rsidR="00723289">
        <w:rPr>
          <w:rFonts w:ascii="Times New Roman" w:hAnsi="Times New Roman" w:cs="Times New Roman"/>
          <w:sz w:val="24"/>
          <w:szCs w:val="24"/>
          <w:lang w:val="en-US"/>
        </w:rPr>
        <w:t xml:space="preserve">a </w:t>
      </w:r>
      <w:r>
        <w:rPr>
          <w:rFonts w:ascii="Times New Roman" w:hAnsi="Times New Roman" w:cs="Times New Roman"/>
          <w:sz w:val="24"/>
          <w:szCs w:val="24"/>
          <w:lang w:val="en-US"/>
        </w:rPr>
        <w:t xml:space="preserve">spherical </w:t>
      </w:r>
      <w:r w:rsidR="00723289">
        <w:rPr>
          <w:rFonts w:ascii="Times New Roman" w:hAnsi="Times New Roman" w:cs="Times New Roman"/>
          <w:sz w:val="24"/>
          <w:szCs w:val="24"/>
          <w:lang w:val="en-US"/>
        </w:rPr>
        <w:t xml:space="preserve">Pt </w:t>
      </w:r>
      <w:r>
        <w:rPr>
          <w:rFonts w:ascii="Times New Roman" w:hAnsi="Times New Roman" w:cs="Times New Roman"/>
          <w:sz w:val="24"/>
          <w:szCs w:val="24"/>
          <w:lang w:val="en-US"/>
        </w:rPr>
        <w:t>nanoparticle.</w:t>
      </w:r>
    </w:p>
    <w:p w14:paraId="708F9C5A" w14:textId="77777777" w:rsidR="00394191" w:rsidRDefault="00394191" w:rsidP="0066270F">
      <w:pPr>
        <w:spacing w:line="480" w:lineRule="auto"/>
        <w:jc w:val="both"/>
        <w:rPr>
          <w:rFonts w:ascii="Times New Roman" w:hAnsi="Times New Roman" w:cs="Times New Roman"/>
          <w:sz w:val="24"/>
          <w:szCs w:val="24"/>
          <w:lang w:val="en-US"/>
        </w:rPr>
      </w:pPr>
    </w:p>
    <w:p w14:paraId="2CA5900E" w14:textId="590EB1FF" w:rsidR="00C17D43" w:rsidRDefault="00281A79" w:rsidP="0066270F">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Table S</w:t>
      </w:r>
      <w:r w:rsidR="006412BB">
        <w:rPr>
          <w:rFonts w:ascii="Times New Roman" w:hAnsi="Times New Roman" w:cs="Times New Roman"/>
          <w:sz w:val="24"/>
          <w:szCs w:val="24"/>
          <w:lang w:val="en-US"/>
        </w:rPr>
        <w:t>2</w:t>
      </w:r>
      <w:r>
        <w:rPr>
          <w:rFonts w:ascii="Times New Roman" w:hAnsi="Times New Roman" w:cs="Times New Roman"/>
          <w:sz w:val="24"/>
          <w:szCs w:val="24"/>
          <w:lang w:val="en-US"/>
        </w:rPr>
        <w:t xml:space="preserve"> show</w:t>
      </w:r>
      <w:r w:rsidR="00AB5988">
        <w:rPr>
          <w:rFonts w:ascii="Times New Roman" w:hAnsi="Times New Roman" w:cs="Times New Roman"/>
          <w:sz w:val="24"/>
          <w:szCs w:val="24"/>
          <w:lang w:val="en-US"/>
        </w:rPr>
        <w:t>s</w:t>
      </w:r>
      <w:r>
        <w:rPr>
          <w:rFonts w:ascii="Times New Roman" w:hAnsi="Times New Roman" w:cs="Times New Roman"/>
          <w:sz w:val="24"/>
          <w:szCs w:val="24"/>
          <w:lang w:val="en-US"/>
        </w:rPr>
        <w:t xml:space="preserve"> </w:t>
      </w:r>
      <w:r w:rsidR="00A16490">
        <w:rPr>
          <w:rFonts w:ascii="Times New Roman" w:hAnsi="Times New Roman" w:cs="Times New Roman"/>
          <w:sz w:val="24"/>
          <w:szCs w:val="24"/>
          <w:lang w:val="en-US"/>
        </w:rPr>
        <w:t xml:space="preserve">the data used </w:t>
      </w:r>
      <w:r w:rsidR="00AB5988">
        <w:rPr>
          <w:rFonts w:ascii="Times New Roman" w:hAnsi="Times New Roman" w:cs="Times New Roman"/>
          <w:sz w:val="24"/>
          <w:szCs w:val="24"/>
          <w:lang w:val="en-US"/>
        </w:rPr>
        <w:t>in</w:t>
      </w:r>
      <w:r w:rsidR="00A16490">
        <w:rPr>
          <w:rFonts w:ascii="Times New Roman" w:hAnsi="Times New Roman" w:cs="Times New Roman"/>
          <w:sz w:val="24"/>
          <w:szCs w:val="24"/>
          <w:lang w:val="en-US"/>
        </w:rPr>
        <w:t xml:space="preserve"> figure S4.</w:t>
      </w:r>
    </w:p>
    <w:tbl>
      <w:tblPr>
        <w:tblStyle w:val="Tabellasemplice4"/>
        <w:tblW w:w="8969" w:type="dxa"/>
        <w:tblLook w:val="04A0" w:firstRow="1" w:lastRow="0" w:firstColumn="1" w:lastColumn="0" w:noHBand="0" w:noVBand="1"/>
      </w:tblPr>
      <w:tblGrid>
        <w:gridCol w:w="2268"/>
        <w:gridCol w:w="1976"/>
        <w:gridCol w:w="2225"/>
        <w:gridCol w:w="2500"/>
      </w:tblGrid>
      <w:tr w:rsidR="00651B22" w:rsidRPr="00A16490" w14:paraId="331CEE85" w14:textId="77777777" w:rsidTr="00A16490">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268" w:type="dxa"/>
            <w:noWrap/>
            <w:hideMark/>
          </w:tcPr>
          <w:p w14:paraId="5957E3D6" w14:textId="168FF49E" w:rsidR="00526F48" w:rsidRPr="00A16490" w:rsidRDefault="00526F48" w:rsidP="00B91810">
            <w:pPr>
              <w:spacing w:line="480" w:lineRule="auto"/>
              <w:jc w:val="center"/>
              <w:rPr>
                <w:rFonts w:ascii="Calibri" w:eastAsia="Times New Roman" w:hAnsi="Calibri" w:cs="Calibri"/>
                <w:color w:val="000000"/>
                <w:lang w:eastAsia="pt-BR"/>
              </w:rPr>
            </w:pPr>
            <w:r w:rsidRPr="00A16490">
              <w:rPr>
                <w:rFonts w:ascii="Calibri" w:eastAsia="Times New Roman" w:hAnsi="Calibri" w:cs="Calibri"/>
                <w:color w:val="000000"/>
                <w:lang w:eastAsia="pt-BR"/>
              </w:rPr>
              <w:t>Diameter of NPs</w:t>
            </w:r>
            <w:r w:rsidR="00A16490">
              <w:rPr>
                <w:rFonts w:ascii="Calibri" w:eastAsia="Times New Roman" w:hAnsi="Calibri" w:cs="Calibri"/>
                <w:color w:val="000000"/>
                <w:lang w:eastAsia="pt-BR"/>
              </w:rPr>
              <w:t>/</w:t>
            </w:r>
            <w:r w:rsidRPr="00A16490">
              <w:rPr>
                <w:rFonts w:ascii="Calibri" w:eastAsia="Times New Roman" w:hAnsi="Calibri" w:cs="Calibri"/>
                <w:color w:val="000000"/>
                <w:lang w:eastAsia="pt-BR"/>
              </w:rPr>
              <w:t>nm</w:t>
            </w:r>
          </w:p>
        </w:tc>
        <w:tc>
          <w:tcPr>
            <w:tcW w:w="1976" w:type="dxa"/>
            <w:noWrap/>
            <w:hideMark/>
          </w:tcPr>
          <w:p w14:paraId="1BCC6DAC" w14:textId="77777777" w:rsidR="00526F48" w:rsidRPr="00A16490" w:rsidRDefault="00526F48" w:rsidP="00B91810">
            <w:pPr>
              <w:spacing w:line="48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lang w:eastAsia="pt-BR"/>
              </w:rPr>
            </w:pPr>
            <w:r w:rsidRPr="00A16490">
              <w:rPr>
                <w:rFonts w:ascii="Calibri" w:eastAsia="Times New Roman" w:hAnsi="Calibri" w:cs="Calibri"/>
                <w:color w:val="000000"/>
                <w:lang w:eastAsia="pt-BR"/>
              </w:rPr>
              <w:t>Total atoms</w:t>
            </w:r>
          </w:p>
        </w:tc>
        <w:tc>
          <w:tcPr>
            <w:tcW w:w="2225" w:type="dxa"/>
            <w:noWrap/>
            <w:hideMark/>
          </w:tcPr>
          <w:p w14:paraId="0C982CAA" w14:textId="790FC54B" w:rsidR="00526F48" w:rsidRPr="00A16490" w:rsidRDefault="00526F48" w:rsidP="00B91810">
            <w:pPr>
              <w:spacing w:line="48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lang w:eastAsia="pt-BR"/>
              </w:rPr>
            </w:pPr>
            <w:r w:rsidRPr="00A16490">
              <w:rPr>
                <w:rFonts w:ascii="Calibri" w:eastAsia="Times New Roman" w:hAnsi="Calibri" w:cs="Calibri"/>
                <w:color w:val="000000"/>
                <w:lang w:eastAsia="pt-BR"/>
              </w:rPr>
              <w:t xml:space="preserve">Atoms </w:t>
            </w:r>
            <w:r w:rsidR="00A16490" w:rsidRPr="00A16490">
              <w:rPr>
                <w:rFonts w:ascii="Calibri" w:eastAsia="Times New Roman" w:hAnsi="Calibri" w:cs="Calibri"/>
                <w:color w:val="000000"/>
                <w:lang w:eastAsia="pt-BR"/>
              </w:rPr>
              <w:t xml:space="preserve">at </w:t>
            </w:r>
            <w:r w:rsidRPr="00A16490">
              <w:rPr>
                <w:rFonts w:ascii="Calibri" w:eastAsia="Times New Roman" w:hAnsi="Calibri" w:cs="Calibri"/>
                <w:color w:val="000000"/>
                <w:lang w:eastAsia="pt-BR"/>
              </w:rPr>
              <w:t>the surface</w:t>
            </w:r>
          </w:p>
        </w:tc>
        <w:tc>
          <w:tcPr>
            <w:tcW w:w="2500" w:type="dxa"/>
            <w:noWrap/>
            <w:hideMark/>
          </w:tcPr>
          <w:p w14:paraId="44F62CAE" w14:textId="37803536" w:rsidR="00526F48" w:rsidRPr="00A16490" w:rsidRDefault="00526F48" w:rsidP="00B91810">
            <w:pPr>
              <w:spacing w:line="48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lang w:eastAsia="pt-BR"/>
              </w:rPr>
            </w:pPr>
            <w:r w:rsidRPr="00A16490">
              <w:rPr>
                <w:rFonts w:ascii="Calibri" w:eastAsia="Times New Roman" w:hAnsi="Calibri" w:cs="Calibri"/>
                <w:color w:val="000000"/>
                <w:lang w:eastAsia="pt-BR"/>
              </w:rPr>
              <w:t xml:space="preserve">atoms </w:t>
            </w:r>
            <w:r w:rsidR="00A16490" w:rsidRPr="00A16490">
              <w:rPr>
                <w:rFonts w:ascii="Calibri" w:eastAsia="Times New Roman" w:hAnsi="Calibri" w:cs="Calibri"/>
                <w:color w:val="000000"/>
                <w:lang w:eastAsia="pt-BR"/>
              </w:rPr>
              <w:t>at</w:t>
            </w:r>
            <w:r w:rsidRPr="00A16490">
              <w:rPr>
                <w:rFonts w:ascii="Calibri" w:eastAsia="Times New Roman" w:hAnsi="Calibri" w:cs="Calibri"/>
                <w:color w:val="000000"/>
                <w:lang w:eastAsia="pt-BR"/>
              </w:rPr>
              <w:t xml:space="preserve"> the surface (%)</w:t>
            </w:r>
          </w:p>
        </w:tc>
      </w:tr>
      <w:tr w:rsidR="00526F48" w:rsidRPr="007E6D4E" w14:paraId="1FD129FE" w14:textId="77777777" w:rsidTr="00A1649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268" w:type="dxa"/>
            <w:noWrap/>
            <w:hideMark/>
          </w:tcPr>
          <w:p w14:paraId="77F73FF3" w14:textId="25A5DE40" w:rsidR="00526F48" w:rsidRPr="007E6D4E" w:rsidRDefault="00526F48" w:rsidP="00B91810">
            <w:pPr>
              <w:spacing w:line="480" w:lineRule="auto"/>
              <w:jc w:val="center"/>
              <w:rPr>
                <w:rFonts w:ascii="Calibri" w:eastAsia="Times New Roman" w:hAnsi="Calibri" w:cs="Calibri"/>
                <w:color w:val="000000"/>
                <w:lang w:eastAsia="pt-BR"/>
              </w:rPr>
            </w:pPr>
            <w:r w:rsidRPr="007E6D4E">
              <w:rPr>
                <w:rFonts w:ascii="Calibri" w:eastAsia="Times New Roman" w:hAnsi="Calibri" w:cs="Calibri"/>
                <w:color w:val="000000"/>
                <w:lang w:eastAsia="pt-BR"/>
              </w:rPr>
              <w:t>0</w:t>
            </w:r>
            <w:r w:rsidR="00BB6F10">
              <w:rPr>
                <w:rFonts w:ascii="Calibri" w:eastAsia="Times New Roman" w:hAnsi="Calibri" w:cs="Calibri"/>
                <w:color w:val="000000"/>
                <w:lang w:eastAsia="pt-BR"/>
              </w:rPr>
              <w:t>.</w:t>
            </w:r>
            <w:r w:rsidRPr="007E6D4E">
              <w:rPr>
                <w:rFonts w:ascii="Calibri" w:eastAsia="Times New Roman" w:hAnsi="Calibri" w:cs="Calibri"/>
                <w:color w:val="000000"/>
                <w:lang w:eastAsia="pt-BR"/>
              </w:rPr>
              <w:t>28</w:t>
            </w:r>
          </w:p>
        </w:tc>
        <w:tc>
          <w:tcPr>
            <w:tcW w:w="1976" w:type="dxa"/>
            <w:noWrap/>
            <w:hideMark/>
          </w:tcPr>
          <w:p w14:paraId="635D5319" w14:textId="77777777" w:rsidR="00526F48" w:rsidRPr="007E6D4E" w:rsidRDefault="00526F48" w:rsidP="00B91810">
            <w:pPr>
              <w:spacing w:line="48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pt-BR"/>
              </w:rPr>
            </w:pPr>
            <w:r w:rsidRPr="007E6D4E">
              <w:rPr>
                <w:rFonts w:ascii="Calibri" w:eastAsia="Times New Roman" w:hAnsi="Calibri" w:cs="Calibri"/>
                <w:color w:val="000000"/>
                <w:lang w:eastAsia="pt-BR"/>
              </w:rPr>
              <w:t>1</w:t>
            </w:r>
          </w:p>
        </w:tc>
        <w:tc>
          <w:tcPr>
            <w:tcW w:w="2225" w:type="dxa"/>
            <w:noWrap/>
            <w:hideMark/>
          </w:tcPr>
          <w:p w14:paraId="0E49CFCF" w14:textId="77777777" w:rsidR="00526F48" w:rsidRPr="007E6D4E" w:rsidRDefault="00526F48" w:rsidP="00B91810">
            <w:pPr>
              <w:spacing w:line="48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pt-BR"/>
              </w:rPr>
            </w:pPr>
            <w:r w:rsidRPr="007E6D4E">
              <w:rPr>
                <w:rFonts w:ascii="Calibri" w:eastAsia="Times New Roman" w:hAnsi="Calibri" w:cs="Calibri"/>
                <w:color w:val="000000"/>
                <w:lang w:eastAsia="pt-BR"/>
              </w:rPr>
              <w:t>1</w:t>
            </w:r>
          </w:p>
        </w:tc>
        <w:tc>
          <w:tcPr>
            <w:tcW w:w="2500" w:type="dxa"/>
            <w:noWrap/>
            <w:hideMark/>
          </w:tcPr>
          <w:p w14:paraId="40B5F6FD" w14:textId="6916AD74" w:rsidR="00526F48" w:rsidRPr="007E6D4E" w:rsidRDefault="00526F48" w:rsidP="00B91810">
            <w:pPr>
              <w:spacing w:line="48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pt-BR"/>
              </w:rPr>
            </w:pPr>
            <w:r w:rsidRPr="007E6D4E">
              <w:rPr>
                <w:rFonts w:ascii="Calibri" w:eastAsia="Times New Roman" w:hAnsi="Calibri" w:cs="Calibri"/>
                <w:color w:val="000000"/>
                <w:lang w:eastAsia="pt-BR"/>
              </w:rPr>
              <w:t>100</w:t>
            </w:r>
            <w:r w:rsidR="00BB6F10">
              <w:rPr>
                <w:rFonts w:ascii="Calibri" w:eastAsia="Times New Roman" w:hAnsi="Calibri" w:cs="Calibri"/>
                <w:color w:val="000000"/>
                <w:lang w:eastAsia="pt-BR"/>
              </w:rPr>
              <w:t>.</w:t>
            </w:r>
            <w:r w:rsidRPr="007E6D4E">
              <w:rPr>
                <w:rFonts w:ascii="Calibri" w:eastAsia="Times New Roman" w:hAnsi="Calibri" w:cs="Calibri"/>
                <w:color w:val="000000"/>
                <w:lang w:eastAsia="pt-BR"/>
              </w:rPr>
              <w:t>0%</w:t>
            </w:r>
          </w:p>
        </w:tc>
      </w:tr>
      <w:tr w:rsidR="00651B22" w:rsidRPr="007E6D4E" w14:paraId="3331F377" w14:textId="77777777" w:rsidTr="00A16490">
        <w:trPr>
          <w:trHeight w:val="300"/>
        </w:trPr>
        <w:tc>
          <w:tcPr>
            <w:cnfStyle w:val="001000000000" w:firstRow="0" w:lastRow="0" w:firstColumn="1" w:lastColumn="0" w:oddVBand="0" w:evenVBand="0" w:oddHBand="0" w:evenHBand="0" w:firstRowFirstColumn="0" w:firstRowLastColumn="0" w:lastRowFirstColumn="0" w:lastRowLastColumn="0"/>
            <w:tcW w:w="2268" w:type="dxa"/>
            <w:noWrap/>
            <w:hideMark/>
          </w:tcPr>
          <w:p w14:paraId="3644C632" w14:textId="48A42E42" w:rsidR="00526F48" w:rsidRPr="007E6D4E" w:rsidRDefault="00526F48" w:rsidP="00B91810">
            <w:pPr>
              <w:spacing w:line="480" w:lineRule="auto"/>
              <w:jc w:val="center"/>
              <w:rPr>
                <w:rFonts w:ascii="Calibri" w:eastAsia="Times New Roman" w:hAnsi="Calibri" w:cs="Calibri"/>
                <w:color w:val="000000"/>
                <w:lang w:eastAsia="pt-BR"/>
              </w:rPr>
            </w:pPr>
            <w:r w:rsidRPr="007E6D4E">
              <w:rPr>
                <w:rFonts w:ascii="Calibri" w:eastAsia="Times New Roman" w:hAnsi="Calibri" w:cs="Calibri"/>
                <w:color w:val="000000"/>
                <w:lang w:eastAsia="pt-BR"/>
              </w:rPr>
              <w:t>0</w:t>
            </w:r>
            <w:r w:rsidR="00BB6F10">
              <w:rPr>
                <w:rFonts w:ascii="Calibri" w:eastAsia="Times New Roman" w:hAnsi="Calibri" w:cs="Calibri"/>
                <w:color w:val="000000"/>
                <w:lang w:eastAsia="pt-BR"/>
              </w:rPr>
              <w:t>.</w:t>
            </w:r>
            <w:r w:rsidRPr="007E6D4E">
              <w:rPr>
                <w:rFonts w:ascii="Calibri" w:eastAsia="Times New Roman" w:hAnsi="Calibri" w:cs="Calibri"/>
                <w:color w:val="000000"/>
                <w:lang w:eastAsia="pt-BR"/>
              </w:rPr>
              <w:t>83</w:t>
            </w:r>
          </w:p>
        </w:tc>
        <w:tc>
          <w:tcPr>
            <w:tcW w:w="1976" w:type="dxa"/>
            <w:noWrap/>
            <w:hideMark/>
          </w:tcPr>
          <w:p w14:paraId="07744C9A" w14:textId="77777777" w:rsidR="00526F48" w:rsidRPr="007E6D4E" w:rsidRDefault="00526F48" w:rsidP="00B91810">
            <w:pPr>
              <w:spacing w:line="48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pt-BR"/>
              </w:rPr>
            </w:pPr>
            <w:r w:rsidRPr="007E6D4E">
              <w:rPr>
                <w:rFonts w:ascii="Calibri" w:eastAsia="Times New Roman" w:hAnsi="Calibri" w:cs="Calibri"/>
                <w:color w:val="000000"/>
                <w:lang w:eastAsia="pt-BR"/>
              </w:rPr>
              <w:t>27</w:t>
            </w:r>
          </w:p>
        </w:tc>
        <w:tc>
          <w:tcPr>
            <w:tcW w:w="2225" w:type="dxa"/>
            <w:noWrap/>
            <w:hideMark/>
          </w:tcPr>
          <w:p w14:paraId="13AB5AA8" w14:textId="77777777" w:rsidR="00526F48" w:rsidRPr="007E6D4E" w:rsidRDefault="00526F48" w:rsidP="00B91810">
            <w:pPr>
              <w:spacing w:line="48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pt-BR"/>
              </w:rPr>
            </w:pPr>
            <w:r w:rsidRPr="007E6D4E">
              <w:rPr>
                <w:rFonts w:ascii="Calibri" w:eastAsia="Times New Roman" w:hAnsi="Calibri" w:cs="Calibri"/>
                <w:color w:val="000000"/>
                <w:lang w:eastAsia="pt-BR"/>
              </w:rPr>
              <w:t>22</w:t>
            </w:r>
          </w:p>
        </w:tc>
        <w:tc>
          <w:tcPr>
            <w:tcW w:w="2500" w:type="dxa"/>
            <w:noWrap/>
            <w:hideMark/>
          </w:tcPr>
          <w:p w14:paraId="2FC1A70A" w14:textId="60FC65E2" w:rsidR="00526F48" w:rsidRPr="007E6D4E" w:rsidRDefault="00526F48" w:rsidP="00B91810">
            <w:pPr>
              <w:spacing w:line="48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pt-BR"/>
              </w:rPr>
            </w:pPr>
            <w:r w:rsidRPr="007E6D4E">
              <w:rPr>
                <w:rFonts w:ascii="Calibri" w:eastAsia="Times New Roman" w:hAnsi="Calibri" w:cs="Calibri"/>
                <w:color w:val="000000"/>
                <w:lang w:eastAsia="pt-BR"/>
              </w:rPr>
              <w:t>81</w:t>
            </w:r>
            <w:r w:rsidR="00BB6F10">
              <w:rPr>
                <w:rFonts w:ascii="Calibri" w:eastAsia="Times New Roman" w:hAnsi="Calibri" w:cs="Calibri"/>
                <w:color w:val="000000"/>
                <w:lang w:eastAsia="pt-BR"/>
              </w:rPr>
              <w:t>.</w:t>
            </w:r>
            <w:r w:rsidRPr="007E6D4E">
              <w:rPr>
                <w:rFonts w:ascii="Calibri" w:eastAsia="Times New Roman" w:hAnsi="Calibri" w:cs="Calibri"/>
                <w:color w:val="000000"/>
                <w:lang w:eastAsia="pt-BR"/>
              </w:rPr>
              <w:t>5%</w:t>
            </w:r>
          </w:p>
        </w:tc>
      </w:tr>
      <w:tr w:rsidR="00526F48" w:rsidRPr="007E6D4E" w14:paraId="0E83A144" w14:textId="77777777" w:rsidTr="00A1649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268" w:type="dxa"/>
            <w:noWrap/>
            <w:hideMark/>
          </w:tcPr>
          <w:p w14:paraId="1E55E4FD" w14:textId="45D2ABE6" w:rsidR="00526F48" w:rsidRPr="007E6D4E" w:rsidRDefault="00526F48" w:rsidP="00B91810">
            <w:pPr>
              <w:spacing w:line="480" w:lineRule="auto"/>
              <w:jc w:val="center"/>
              <w:rPr>
                <w:rFonts w:ascii="Calibri" w:eastAsia="Times New Roman" w:hAnsi="Calibri" w:cs="Calibri"/>
                <w:color w:val="000000"/>
                <w:lang w:eastAsia="pt-BR"/>
              </w:rPr>
            </w:pPr>
            <w:r w:rsidRPr="007E6D4E">
              <w:rPr>
                <w:rFonts w:ascii="Calibri" w:eastAsia="Times New Roman" w:hAnsi="Calibri" w:cs="Calibri"/>
                <w:color w:val="000000"/>
                <w:lang w:eastAsia="pt-BR"/>
              </w:rPr>
              <w:t>1</w:t>
            </w:r>
            <w:r w:rsidR="00BB6F10">
              <w:rPr>
                <w:rFonts w:ascii="Calibri" w:eastAsia="Times New Roman" w:hAnsi="Calibri" w:cs="Calibri"/>
                <w:color w:val="000000"/>
                <w:lang w:eastAsia="pt-BR"/>
              </w:rPr>
              <w:t>.</w:t>
            </w:r>
            <w:r w:rsidRPr="007E6D4E">
              <w:rPr>
                <w:rFonts w:ascii="Calibri" w:eastAsia="Times New Roman" w:hAnsi="Calibri" w:cs="Calibri"/>
                <w:color w:val="000000"/>
                <w:lang w:eastAsia="pt-BR"/>
              </w:rPr>
              <w:t>39</w:t>
            </w:r>
          </w:p>
        </w:tc>
        <w:tc>
          <w:tcPr>
            <w:tcW w:w="1976" w:type="dxa"/>
            <w:noWrap/>
            <w:hideMark/>
          </w:tcPr>
          <w:p w14:paraId="603E7FB2" w14:textId="77777777" w:rsidR="00526F48" w:rsidRPr="007E6D4E" w:rsidRDefault="00526F48" w:rsidP="00B91810">
            <w:pPr>
              <w:spacing w:line="48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pt-BR"/>
              </w:rPr>
            </w:pPr>
            <w:r w:rsidRPr="007E6D4E">
              <w:rPr>
                <w:rFonts w:ascii="Calibri" w:eastAsia="Times New Roman" w:hAnsi="Calibri" w:cs="Calibri"/>
                <w:color w:val="000000"/>
                <w:lang w:eastAsia="pt-BR"/>
              </w:rPr>
              <w:t>103</w:t>
            </w:r>
          </w:p>
        </w:tc>
        <w:tc>
          <w:tcPr>
            <w:tcW w:w="2225" w:type="dxa"/>
            <w:noWrap/>
            <w:hideMark/>
          </w:tcPr>
          <w:p w14:paraId="58B5BBEF" w14:textId="77777777" w:rsidR="00526F48" w:rsidRPr="007E6D4E" w:rsidRDefault="00526F48" w:rsidP="00B91810">
            <w:pPr>
              <w:spacing w:line="48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pt-BR"/>
              </w:rPr>
            </w:pPr>
            <w:r w:rsidRPr="007E6D4E">
              <w:rPr>
                <w:rFonts w:ascii="Calibri" w:eastAsia="Times New Roman" w:hAnsi="Calibri" w:cs="Calibri"/>
                <w:color w:val="000000"/>
                <w:lang w:eastAsia="pt-BR"/>
              </w:rPr>
              <w:t>76</w:t>
            </w:r>
          </w:p>
        </w:tc>
        <w:tc>
          <w:tcPr>
            <w:tcW w:w="2500" w:type="dxa"/>
            <w:noWrap/>
            <w:hideMark/>
          </w:tcPr>
          <w:p w14:paraId="4EF7ABB8" w14:textId="70FC843B" w:rsidR="00526F48" w:rsidRPr="007E6D4E" w:rsidRDefault="00526F48" w:rsidP="00B91810">
            <w:pPr>
              <w:spacing w:line="48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pt-BR"/>
              </w:rPr>
            </w:pPr>
            <w:r w:rsidRPr="007E6D4E">
              <w:rPr>
                <w:rFonts w:ascii="Calibri" w:eastAsia="Times New Roman" w:hAnsi="Calibri" w:cs="Calibri"/>
                <w:color w:val="000000"/>
                <w:lang w:eastAsia="pt-BR"/>
              </w:rPr>
              <w:t>73</w:t>
            </w:r>
            <w:r w:rsidR="00BB6F10">
              <w:rPr>
                <w:rFonts w:ascii="Calibri" w:eastAsia="Times New Roman" w:hAnsi="Calibri" w:cs="Calibri"/>
                <w:color w:val="000000"/>
                <w:lang w:eastAsia="pt-BR"/>
              </w:rPr>
              <w:t>.</w:t>
            </w:r>
            <w:r w:rsidRPr="007E6D4E">
              <w:rPr>
                <w:rFonts w:ascii="Calibri" w:eastAsia="Times New Roman" w:hAnsi="Calibri" w:cs="Calibri"/>
                <w:color w:val="000000"/>
                <w:lang w:eastAsia="pt-BR"/>
              </w:rPr>
              <w:t>8%</w:t>
            </w:r>
          </w:p>
        </w:tc>
      </w:tr>
      <w:tr w:rsidR="00651B22" w:rsidRPr="007E6D4E" w14:paraId="28FC78F7" w14:textId="77777777" w:rsidTr="00A16490">
        <w:trPr>
          <w:trHeight w:val="300"/>
        </w:trPr>
        <w:tc>
          <w:tcPr>
            <w:cnfStyle w:val="001000000000" w:firstRow="0" w:lastRow="0" w:firstColumn="1" w:lastColumn="0" w:oddVBand="0" w:evenVBand="0" w:oddHBand="0" w:evenHBand="0" w:firstRowFirstColumn="0" w:firstRowLastColumn="0" w:lastRowFirstColumn="0" w:lastRowLastColumn="0"/>
            <w:tcW w:w="2268" w:type="dxa"/>
            <w:noWrap/>
            <w:hideMark/>
          </w:tcPr>
          <w:p w14:paraId="6ACE64FF" w14:textId="4F06A5ED" w:rsidR="00526F48" w:rsidRPr="007E6D4E" w:rsidRDefault="00526F48" w:rsidP="00B91810">
            <w:pPr>
              <w:spacing w:line="480" w:lineRule="auto"/>
              <w:jc w:val="center"/>
              <w:rPr>
                <w:rFonts w:ascii="Calibri" w:eastAsia="Times New Roman" w:hAnsi="Calibri" w:cs="Calibri"/>
                <w:color w:val="000000"/>
                <w:lang w:eastAsia="pt-BR"/>
              </w:rPr>
            </w:pPr>
            <w:r w:rsidRPr="007E6D4E">
              <w:rPr>
                <w:rFonts w:ascii="Calibri" w:eastAsia="Times New Roman" w:hAnsi="Calibri" w:cs="Calibri"/>
                <w:color w:val="000000"/>
                <w:lang w:eastAsia="pt-BR"/>
              </w:rPr>
              <w:t>1</w:t>
            </w:r>
            <w:r w:rsidR="00BB6F10">
              <w:rPr>
                <w:rFonts w:ascii="Calibri" w:eastAsia="Times New Roman" w:hAnsi="Calibri" w:cs="Calibri"/>
                <w:color w:val="000000"/>
                <w:lang w:eastAsia="pt-BR"/>
              </w:rPr>
              <w:t>.</w:t>
            </w:r>
            <w:r w:rsidRPr="007E6D4E">
              <w:rPr>
                <w:rFonts w:ascii="Calibri" w:eastAsia="Times New Roman" w:hAnsi="Calibri" w:cs="Calibri"/>
                <w:color w:val="000000"/>
                <w:lang w:eastAsia="pt-BR"/>
              </w:rPr>
              <w:t>94</w:t>
            </w:r>
          </w:p>
        </w:tc>
        <w:tc>
          <w:tcPr>
            <w:tcW w:w="1976" w:type="dxa"/>
            <w:noWrap/>
            <w:hideMark/>
          </w:tcPr>
          <w:p w14:paraId="0B058CCA" w14:textId="77777777" w:rsidR="00526F48" w:rsidRPr="007E6D4E" w:rsidRDefault="00526F48" w:rsidP="00B91810">
            <w:pPr>
              <w:spacing w:line="48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pt-BR"/>
              </w:rPr>
            </w:pPr>
            <w:r w:rsidRPr="007E6D4E">
              <w:rPr>
                <w:rFonts w:ascii="Calibri" w:eastAsia="Times New Roman" w:hAnsi="Calibri" w:cs="Calibri"/>
                <w:color w:val="000000"/>
                <w:lang w:eastAsia="pt-BR"/>
              </w:rPr>
              <w:t>282</w:t>
            </w:r>
          </w:p>
        </w:tc>
        <w:tc>
          <w:tcPr>
            <w:tcW w:w="2225" w:type="dxa"/>
            <w:noWrap/>
            <w:hideMark/>
          </w:tcPr>
          <w:p w14:paraId="6EF6E87D" w14:textId="77777777" w:rsidR="00526F48" w:rsidRPr="007E6D4E" w:rsidRDefault="00526F48" w:rsidP="00B91810">
            <w:pPr>
              <w:spacing w:line="48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pt-BR"/>
              </w:rPr>
            </w:pPr>
            <w:r w:rsidRPr="007E6D4E">
              <w:rPr>
                <w:rFonts w:ascii="Calibri" w:eastAsia="Times New Roman" w:hAnsi="Calibri" w:cs="Calibri"/>
                <w:color w:val="000000"/>
                <w:lang w:eastAsia="pt-BR"/>
              </w:rPr>
              <w:t>179</w:t>
            </w:r>
          </w:p>
        </w:tc>
        <w:tc>
          <w:tcPr>
            <w:tcW w:w="2500" w:type="dxa"/>
            <w:noWrap/>
            <w:hideMark/>
          </w:tcPr>
          <w:p w14:paraId="1141EBB7" w14:textId="380C4532" w:rsidR="00526F48" w:rsidRPr="007E6D4E" w:rsidRDefault="00526F48" w:rsidP="00B91810">
            <w:pPr>
              <w:spacing w:line="48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pt-BR"/>
              </w:rPr>
            </w:pPr>
            <w:r w:rsidRPr="007E6D4E">
              <w:rPr>
                <w:rFonts w:ascii="Calibri" w:eastAsia="Times New Roman" w:hAnsi="Calibri" w:cs="Calibri"/>
                <w:color w:val="000000"/>
                <w:lang w:eastAsia="pt-BR"/>
              </w:rPr>
              <w:t>63</w:t>
            </w:r>
            <w:r w:rsidR="00BB6F10">
              <w:rPr>
                <w:rFonts w:ascii="Calibri" w:eastAsia="Times New Roman" w:hAnsi="Calibri" w:cs="Calibri"/>
                <w:color w:val="000000"/>
                <w:lang w:eastAsia="pt-BR"/>
              </w:rPr>
              <w:t>.</w:t>
            </w:r>
            <w:r w:rsidRPr="007E6D4E">
              <w:rPr>
                <w:rFonts w:ascii="Calibri" w:eastAsia="Times New Roman" w:hAnsi="Calibri" w:cs="Calibri"/>
                <w:color w:val="000000"/>
                <w:lang w:eastAsia="pt-BR"/>
              </w:rPr>
              <w:t>5%</w:t>
            </w:r>
          </w:p>
        </w:tc>
      </w:tr>
      <w:tr w:rsidR="00526F48" w:rsidRPr="007E6D4E" w14:paraId="0A33CB25" w14:textId="77777777" w:rsidTr="00A1649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268" w:type="dxa"/>
            <w:noWrap/>
            <w:hideMark/>
          </w:tcPr>
          <w:p w14:paraId="78B95905" w14:textId="0386EC5B" w:rsidR="00526F48" w:rsidRPr="007E6D4E" w:rsidRDefault="00526F48" w:rsidP="00B91810">
            <w:pPr>
              <w:spacing w:line="480" w:lineRule="auto"/>
              <w:jc w:val="center"/>
              <w:rPr>
                <w:rFonts w:ascii="Calibri" w:eastAsia="Times New Roman" w:hAnsi="Calibri" w:cs="Calibri"/>
                <w:color w:val="000000"/>
                <w:lang w:eastAsia="pt-BR"/>
              </w:rPr>
            </w:pPr>
            <w:r w:rsidRPr="007E6D4E">
              <w:rPr>
                <w:rFonts w:ascii="Calibri" w:eastAsia="Times New Roman" w:hAnsi="Calibri" w:cs="Calibri"/>
                <w:color w:val="000000"/>
                <w:lang w:eastAsia="pt-BR"/>
              </w:rPr>
              <w:t>2</w:t>
            </w:r>
            <w:r w:rsidR="00BB6F10">
              <w:rPr>
                <w:rFonts w:ascii="Calibri" w:eastAsia="Times New Roman" w:hAnsi="Calibri" w:cs="Calibri"/>
                <w:color w:val="000000"/>
                <w:lang w:eastAsia="pt-BR"/>
              </w:rPr>
              <w:t>.</w:t>
            </w:r>
            <w:r w:rsidRPr="007E6D4E">
              <w:rPr>
                <w:rFonts w:ascii="Calibri" w:eastAsia="Times New Roman" w:hAnsi="Calibri" w:cs="Calibri"/>
                <w:color w:val="000000"/>
                <w:lang w:eastAsia="pt-BR"/>
              </w:rPr>
              <w:t>77</w:t>
            </w:r>
          </w:p>
        </w:tc>
        <w:tc>
          <w:tcPr>
            <w:tcW w:w="1976" w:type="dxa"/>
            <w:noWrap/>
            <w:hideMark/>
          </w:tcPr>
          <w:p w14:paraId="799904FB" w14:textId="77777777" w:rsidR="00526F48" w:rsidRPr="007E6D4E" w:rsidRDefault="00526F48" w:rsidP="00B91810">
            <w:pPr>
              <w:spacing w:line="48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pt-BR"/>
              </w:rPr>
            </w:pPr>
            <w:r w:rsidRPr="007E6D4E">
              <w:rPr>
                <w:rFonts w:ascii="Calibri" w:eastAsia="Times New Roman" w:hAnsi="Calibri" w:cs="Calibri"/>
                <w:color w:val="000000"/>
                <w:lang w:eastAsia="pt-BR"/>
              </w:rPr>
              <w:t>584</w:t>
            </w:r>
          </w:p>
        </w:tc>
        <w:tc>
          <w:tcPr>
            <w:tcW w:w="2225" w:type="dxa"/>
            <w:noWrap/>
            <w:hideMark/>
          </w:tcPr>
          <w:p w14:paraId="7E610E3C" w14:textId="77777777" w:rsidR="00526F48" w:rsidRPr="007E6D4E" w:rsidRDefault="00526F48" w:rsidP="00B91810">
            <w:pPr>
              <w:spacing w:line="48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pt-BR"/>
              </w:rPr>
            </w:pPr>
            <w:r w:rsidRPr="007E6D4E">
              <w:rPr>
                <w:rFonts w:ascii="Calibri" w:eastAsia="Times New Roman" w:hAnsi="Calibri" w:cs="Calibri"/>
                <w:color w:val="000000"/>
                <w:lang w:eastAsia="pt-BR"/>
              </w:rPr>
              <w:t>302</w:t>
            </w:r>
          </w:p>
        </w:tc>
        <w:tc>
          <w:tcPr>
            <w:tcW w:w="2500" w:type="dxa"/>
            <w:noWrap/>
            <w:hideMark/>
          </w:tcPr>
          <w:p w14:paraId="6C6C1A24" w14:textId="52627AC7" w:rsidR="00526F48" w:rsidRPr="007E6D4E" w:rsidRDefault="00526F48" w:rsidP="00B91810">
            <w:pPr>
              <w:spacing w:line="48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pt-BR"/>
              </w:rPr>
            </w:pPr>
            <w:r w:rsidRPr="007E6D4E">
              <w:rPr>
                <w:rFonts w:ascii="Calibri" w:eastAsia="Times New Roman" w:hAnsi="Calibri" w:cs="Calibri"/>
                <w:color w:val="000000"/>
                <w:lang w:eastAsia="pt-BR"/>
              </w:rPr>
              <w:t>51</w:t>
            </w:r>
            <w:r w:rsidR="00BB6F10">
              <w:rPr>
                <w:rFonts w:ascii="Calibri" w:eastAsia="Times New Roman" w:hAnsi="Calibri" w:cs="Calibri"/>
                <w:color w:val="000000"/>
                <w:lang w:eastAsia="pt-BR"/>
              </w:rPr>
              <w:t>.</w:t>
            </w:r>
            <w:r w:rsidRPr="007E6D4E">
              <w:rPr>
                <w:rFonts w:ascii="Calibri" w:eastAsia="Times New Roman" w:hAnsi="Calibri" w:cs="Calibri"/>
                <w:color w:val="000000"/>
                <w:lang w:eastAsia="pt-BR"/>
              </w:rPr>
              <w:t>7%</w:t>
            </w:r>
          </w:p>
        </w:tc>
      </w:tr>
      <w:tr w:rsidR="00651B22" w:rsidRPr="007E6D4E" w14:paraId="34616B43" w14:textId="77777777" w:rsidTr="00A16490">
        <w:trPr>
          <w:trHeight w:val="300"/>
        </w:trPr>
        <w:tc>
          <w:tcPr>
            <w:cnfStyle w:val="001000000000" w:firstRow="0" w:lastRow="0" w:firstColumn="1" w:lastColumn="0" w:oddVBand="0" w:evenVBand="0" w:oddHBand="0" w:evenHBand="0" w:firstRowFirstColumn="0" w:firstRowLastColumn="0" w:lastRowFirstColumn="0" w:lastRowLastColumn="0"/>
            <w:tcW w:w="2268" w:type="dxa"/>
            <w:noWrap/>
            <w:hideMark/>
          </w:tcPr>
          <w:p w14:paraId="00050BDC" w14:textId="374A9DDD" w:rsidR="00526F48" w:rsidRPr="007E6D4E" w:rsidRDefault="00526F48" w:rsidP="00B91810">
            <w:pPr>
              <w:spacing w:line="480" w:lineRule="auto"/>
              <w:jc w:val="center"/>
              <w:rPr>
                <w:rFonts w:ascii="Calibri" w:eastAsia="Times New Roman" w:hAnsi="Calibri" w:cs="Calibri"/>
                <w:color w:val="000000"/>
                <w:lang w:eastAsia="pt-BR"/>
              </w:rPr>
            </w:pPr>
            <w:r w:rsidRPr="007E6D4E">
              <w:rPr>
                <w:rFonts w:ascii="Calibri" w:eastAsia="Times New Roman" w:hAnsi="Calibri" w:cs="Calibri"/>
                <w:color w:val="000000"/>
                <w:lang w:eastAsia="pt-BR"/>
              </w:rPr>
              <w:t>3</w:t>
            </w:r>
            <w:r w:rsidR="00BB6F10">
              <w:rPr>
                <w:rFonts w:ascii="Calibri" w:eastAsia="Times New Roman" w:hAnsi="Calibri" w:cs="Calibri"/>
                <w:color w:val="000000"/>
                <w:lang w:eastAsia="pt-BR"/>
              </w:rPr>
              <w:t>.</w:t>
            </w:r>
            <w:r w:rsidRPr="007E6D4E">
              <w:rPr>
                <w:rFonts w:ascii="Calibri" w:eastAsia="Times New Roman" w:hAnsi="Calibri" w:cs="Calibri"/>
                <w:color w:val="000000"/>
                <w:lang w:eastAsia="pt-BR"/>
              </w:rPr>
              <w:t>33</w:t>
            </w:r>
          </w:p>
        </w:tc>
        <w:tc>
          <w:tcPr>
            <w:tcW w:w="1976" w:type="dxa"/>
            <w:noWrap/>
            <w:hideMark/>
          </w:tcPr>
          <w:p w14:paraId="5CA499FD" w14:textId="77777777" w:rsidR="00526F48" w:rsidRPr="007E6D4E" w:rsidRDefault="00526F48" w:rsidP="00B91810">
            <w:pPr>
              <w:spacing w:line="48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pt-BR"/>
              </w:rPr>
            </w:pPr>
            <w:r w:rsidRPr="007E6D4E">
              <w:rPr>
                <w:rFonts w:ascii="Calibri" w:eastAsia="Times New Roman" w:hAnsi="Calibri" w:cs="Calibri"/>
                <w:color w:val="000000"/>
                <w:lang w:eastAsia="pt-BR"/>
              </w:rPr>
              <w:t>1000</w:t>
            </w:r>
          </w:p>
        </w:tc>
        <w:tc>
          <w:tcPr>
            <w:tcW w:w="2225" w:type="dxa"/>
            <w:noWrap/>
            <w:hideMark/>
          </w:tcPr>
          <w:p w14:paraId="31B4590D" w14:textId="77777777" w:rsidR="00526F48" w:rsidRPr="007E6D4E" w:rsidRDefault="00526F48" w:rsidP="00B91810">
            <w:pPr>
              <w:spacing w:line="48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pt-BR"/>
              </w:rPr>
            </w:pPr>
            <w:r w:rsidRPr="007E6D4E">
              <w:rPr>
                <w:rFonts w:ascii="Calibri" w:eastAsia="Times New Roman" w:hAnsi="Calibri" w:cs="Calibri"/>
                <w:color w:val="000000"/>
                <w:lang w:eastAsia="pt-BR"/>
              </w:rPr>
              <w:t>416</w:t>
            </w:r>
          </w:p>
        </w:tc>
        <w:tc>
          <w:tcPr>
            <w:tcW w:w="2500" w:type="dxa"/>
            <w:noWrap/>
            <w:hideMark/>
          </w:tcPr>
          <w:p w14:paraId="6EC91CC4" w14:textId="6D193C91" w:rsidR="00526F48" w:rsidRPr="007E6D4E" w:rsidRDefault="00526F48" w:rsidP="00B91810">
            <w:pPr>
              <w:spacing w:line="48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pt-BR"/>
              </w:rPr>
            </w:pPr>
            <w:r w:rsidRPr="007E6D4E">
              <w:rPr>
                <w:rFonts w:ascii="Calibri" w:eastAsia="Times New Roman" w:hAnsi="Calibri" w:cs="Calibri"/>
                <w:color w:val="000000"/>
                <w:lang w:eastAsia="pt-BR"/>
              </w:rPr>
              <w:t>41</w:t>
            </w:r>
            <w:r w:rsidR="00BB6F10">
              <w:rPr>
                <w:rFonts w:ascii="Calibri" w:eastAsia="Times New Roman" w:hAnsi="Calibri" w:cs="Calibri"/>
                <w:color w:val="000000"/>
                <w:lang w:eastAsia="pt-BR"/>
              </w:rPr>
              <w:t>.</w:t>
            </w:r>
            <w:r w:rsidRPr="007E6D4E">
              <w:rPr>
                <w:rFonts w:ascii="Calibri" w:eastAsia="Times New Roman" w:hAnsi="Calibri" w:cs="Calibri"/>
                <w:color w:val="000000"/>
                <w:lang w:eastAsia="pt-BR"/>
              </w:rPr>
              <w:t>6%</w:t>
            </w:r>
          </w:p>
        </w:tc>
      </w:tr>
      <w:tr w:rsidR="00526F48" w:rsidRPr="007E6D4E" w14:paraId="609DF429" w14:textId="77777777" w:rsidTr="00A1649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268" w:type="dxa"/>
            <w:noWrap/>
            <w:hideMark/>
          </w:tcPr>
          <w:p w14:paraId="185CBE16" w14:textId="29623B7E" w:rsidR="00526F48" w:rsidRPr="007E6D4E" w:rsidRDefault="00526F48" w:rsidP="00B91810">
            <w:pPr>
              <w:spacing w:line="480" w:lineRule="auto"/>
              <w:jc w:val="center"/>
              <w:rPr>
                <w:rFonts w:ascii="Calibri" w:eastAsia="Times New Roman" w:hAnsi="Calibri" w:cs="Calibri"/>
                <w:color w:val="000000"/>
                <w:lang w:eastAsia="pt-BR"/>
              </w:rPr>
            </w:pPr>
            <w:r w:rsidRPr="007E6D4E">
              <w:rPr>
                <w:rFonts w:ascii="Calibri" w:eastAsia="Times New Roman" w:hAnsi="Calibri" w:cs="Calibri"/>
                <w:color w:val="000000"/>
                <w:lang w:eastAsia="pt-BR"/>
              </w:rPr>
              <w:t>3</w:t>
            </w:r>
            <w:r w:rsidR="00BB6F10">
              <w:rPr>
                <w:rFonts w:ascii="Calibri" w:eastAsia="Times New Roman" w:hAnsi="Calibri" w:cs="Calibri"/>
                <w:color w:val="000000"/>
                <w:lang w:eastAsia="pt-BR"/>
              </w:rPr>
              <w:t>.</w:t>
            </w:r>
            <w:r w:rsidRPr="007E6D4E">
              <w:rPr>
                <w:rFonts w:ascii="Calibri" w:eastAsia="Times New Roman" w:hAnsi="Calibri" w:cs="Calibri"/>
                <w:color w:val="000000"/>
                <w:lang w:eastAsia="pt-BR"/>
              </w:rPr>
              <w:t>61</w:t>
            </w:r>
          </w:p>
        </w:tc>
        <w:tc>
          <w:tcPr>
            <w:tcW w:w="1976" w:type="dxa"/>
            <w:noWrap/>
            <w:hideMark/>
          </w:tcPr>
          <w:p w14:paraId="38F5162D" w14:textId="77777777" w:rsidR="00526F48" w:rsidRPr="007E6D4E" w:rsidRDefault="00526F48" w:rsidP="00B91810">
            <w:pPr>
              <w:spacing w:line="48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pt-BR"/>
              </w:rPr>
            </w:pPr>
            <w:r w:rsidRPr="007E6D4E">
              <w:rPr>
                <w:rFonts w:ascii="Calibri" w:eastAsia="Times New Roman" w:hAnsi="Calibri" w:cs="Calibri"/>
                <w:color w:val="000000"/>
                <w:lang w:eastAsia="pt-BR"/>
              </w:rPr>
              <w:t>1534</w:t>
            </w:r>
          </w:p>
        </w:tc>
        <w:tc>
          <w:tcPr>
            <w:tcW w:w="2225" w:type="dxa"/>
            <w:noWrap/>
            <w:hideMark/>
          </w:tcPr>
          <w:p w14:paraId="2D60A16D" w14:textId="77777777" w:rsidR="00526F48" w:rsidRPr="007E6D4E" w:rsidRDefault="00526F48" w:rsidP="00B91810">
            <w:pPr>
              <w:spacing w:line="48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pt-BR"/>
              </w:rPr>
            </w:pPr>
            <w:r w:rsidRPr="007E6D4E">
              <w:rPr>
                <w:rFonts w:ascii="Calibri" w:eastAsia="Times New Roman" w:hAnsi="Calibri" w:cs="Calibri"/>
                <w:color w:val="000000"/>
                <w:lang w:eastAsia="pt-BR"/>
              </w:rPr>
              <w:t>534</w:t>
            </w:r>
          </w:p>
        </w:tc>
        <w:tc>
          <w:tcPr>
            <w:tcW w:w="2500" w:type="dxa"/>
            <w:noWrap/>
            <w:hideMark/>
          </w:tcPr>
          <w:p w14:paraId="6F1DADB5" w14:textId="33E31D4B" w:rsidR="00526F48" w:rsidRPr="007E6D4E" w:rsidRDefault="00526F48" w:rsidP="00B91810">
            <w:pPr>
              <w:spacing w:line="48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pt-BR"/>
              </w:rPr>
            </w:pPr>
            <w:r w:rsidRPr="007E6D4E">
              <w:rPr>
                <w:rFonts w:ascii="Calibri" w:eastAsia="Times New Roman" w:hAnsi="Calibri" w:cs="Calibri"/>
                <w:color w:val="000000"/>
                <w:lang w:eastAsia="pt-BR"/>
              </w:rPr>
              <w:t>34</w:t>
            </w:r>
            <w:r w:rsidR="00BB6F10">
              <w:rPr>
                <w:rFonts w:ascii="Calibri" w:eastAsia="Times New Roman" w:hAnsi="Calibri" w:cs="Calibri"/>
                <w:color w:val="000000"/>
                <w:lang w:eastAsia="pt-BR"/>
              </w:rPr>
              <w:t>.</w:t>
            </w:r>
            <w:r w:rsidRPr="007E6D4E">
              <w:rPr>
                <w:rFonts w:ascii="Calibri" w:eastAsia="Times New Roman" w:hAnsi="Calibri" w:cs="Calibri"/>
                <w:color w:val="000000"/>
                <w:lang w:eastAsia="pt-BR"/>
              </w:rPr>
              <w:t>8%</w:t>
            </w:r>
          </w:p>
        </w:tc>
      </w:tr>
      <w:tr w:rsidR="00651B22" w:rsidRPr="007E6D4E" w14:paraId="2B05792E" w14:textId="77777777" w:rsidTr="00A16490">
        <w:trPr>
          <w:trHeight w:val="300"/>
        </w:trPr>
        <w:tc>
          <w:tcPr>
            <w:cnfStyle w:val="001000000000" w:firstRow="0" w:lastRow="0" w:firstColumn="1" w:lastColumn="0" w:oddVBand="0" w:evenVBand="0" w:oddHBand="0" w:evenHBand="0" w:firstRowFirstColumn="0" w:firstRowLastColumn="0" w:lastRowFirstColumn="0" w:lastRowLastColumn="0"/>
            <w:tcW w:w="2268" w:type="dxa"/>
            <w:noWrap/>
            <w:hideMark/>
          </w:tcPr>
          <w:p w14:paraId="26ACA908" w14:textId="13BE749D" w:rsidR="00526F48" w:rsidRPr="007E6D4E" w:rsidRDefault="00526F48" w:rsidP="00B91810">
            <w:pPr>
              <w:spacing w:line="480" w:lineRule="auto"/>
              <w:jc w:val="center"/>
              <w:rPr>
                <w:rFonts w:ascii="Calibri" w:eastAsia="Times New Roman" w:hAnsi="Calibri" w:cs="Calibri"/>
                <w:color w:val="000000"/>
                <w:lang w:eastAsia="pt-BR"/>
              </w:rPr>
            </w:pPr>
            <w:r w:rsidRPr="007E6D4E">
              <w:rPr>
                <w:rFonts w:ascii="Calibri" w:eastAsia="Times New Roman" w:hAnsi="Calibri" w:cs="Calibri"/>
                <w:color w:val="000000"/>
                <w:lang w:eastAsia="pt-BR"/>
              </w:rPr>
              <w:t>4</w:t>
            </w:r>
            <w:r w:rsidR="00BB6F10">
              <w:rPr>
                <w:rFonts w:ascii="Calibri" w:eastAsia="Times New Roman" w:hAnsi="Calibri" w:cs="Calibri"/>
                <w:color w:val="000000"/>
                <w:lang w:eastAsia="pt-BR"/>
              </w:rPr>
              <w:t>.</w:t>
            </w:r>
            <w:r w:rsidRPr="007E6D4E">
              <w:rPr>
                <w:rFonts w:ascii="Calibri" w:eastAsia="Times New Roman" w:hAnsi="Calibri" w:cs="Calibri"/>
                <w:color w:val="000000"/>
                <w:lang w:eastAsia="pt-BR"/>
              </w:rPr>
              <w:t>16</w:t>
            </w:r>
          </w:p>
        </w:tc>
        <w:tc>
          <w:tcPr>
            <w:tcW w:w="1976" w:type="dxa"/>
            <w:noWrap/>
            <w:hideMark/>
          </w:tcPr>
          <w:p w14:paraId="48DD4D1B" w14:textId="77777777" w:rsidR="00526F48" w:rsidRPr="007E6D4E" w:rsidRDefault="00526F48" w:rsidP="00B91810">
            <w:pPr>
              <w:spacing w:line="48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pt-BR"/>
              </w:rPr>
            </w:pPr>
            <w:r w:rsidRPr="007E6D4E">
              <w:rPr>
                <w:rFonts w:ascii="Calibri" w:eastAsia="Times New Roman" w:hAnsi="Calibri" w:cs="Calibri"/>
                <w:color w:val="000000"/>
                <w:lang w:eastAsia="pt-BR"/>
              </w:rPr>
              <w:t>2171</w:t>
            </w:r>
          </w:p>
        </w:tc>
        <w:tc>
          <w:tcPr>
            <w:tcW w:w="2225" w:type="dxa"/>
            <w:noWrap/>
            <w:hideMark/>
          </w:tcPr>
          <w:p w14:paraId="6CE3DD4C" w14:textId="77777777" w:rsidR="00526F48" w:rsidRPr="007E6D4E" w:rsidRDefault="00526F48" w:rsidP="00B91810">
            <w:pPr>
              <w:spacing w:line="48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pt-BR"/>
              </w:rPr>
            </w:pPr>
            <w:r w:rsidRPr="007E6D4E">
              <w:rPr>
                <w:rFonts w:ascii="Calibri" w:eastAsia="Times New Roman" w:hAnsi="Calibri" w:cs="Calibri"/>
                <w:color w:val="000000"/>
                <w:lang w:eastAsia="pt-BR"/>
              </w:rPr>
              <w:t>637</w:t>
            </w:r>
          </w:p>
        </w:tc>
        <w:tc>
          <w:tcPr>
            <w:tcW w:w="2500" w:type="dxa"/>
            <w:noWrap/>
            <w:hideMark/>
          </w:tcPr>
          <w:p w14:paraId="7CAD9A4D" w14:textId="02C47A3A" w:rsidR="00526F48" w:rsidRPr="007E6D4E" w:rsidRDefault="00526F48" w:rsidP="00B91810">
            <w:pPr>
              <w:spacing w:line="48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pt-BR"/>
              </w:rPr>
            </w:pPr>
            <w:r w:rsidRPr="007E6D4E">
              <w:rPr>
                <w:rFonts w:ascii="Calibri" w:eastAsia="Times New Roman" w:hAnsi="Calibri" w:cs="Calibri"/>
                <w:color w:val="000000"/>
                <w:lang w:eastAsia="pt-BR"/>
              </w:rPr>
              <w:t>29</w:t>
            </w:r>
            <w:r w:rsidR="00BB6F10">
              <w:rPr>
                <w:rFonts w:ascii="Calibri" w:eastAsia="Times New Roman" w:hAnsi="Calibri" w:cs="Calibri"/>
                <w:color w:val="000000"/>
                <w:lang w:eastAsia="pt-BR"/>
              </w:rPr>
              <w:t>.</w:t>
            </w:r>
            <w:r w:rsidRPr="007E6D4E">
              <w:rPr>
                <w:rFonts w:ascii="Calibri" w:eastAsia="Times New Roman" w:hAnsi="Calibri" w:cs="Calibri"/>
                <w:color w:val="000000"/>
                <w:lang w:eastAsia="pt-BR"/>
              </w:rPr>
              <w:t>3%</w:t>
            </w:r>
          </w:p>
        </w:tc>
      </w:tr>
      <w:tr w:rsidR="00526F48" w:rsidRPr="007E6D4E" w14:paraId="42E039A6" w14:textId="77777777" w:rsidTr="00A1649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268" w:type="dxa"/>
            <w:noWrap/>
            <w:hideMark/>
          </w:tcPr>
          <w:p w14:paraId="0C06A145" w14:textId="60459CD3" w:rsidR="00526F48" w:rsidRPr="007E6D4E" w:rsidRDefault="00526F48" w:rsidP="00B91810">
            <w:pPr>
              <w:spacing w:line="480" w:lineRule="auto"/>
              <w:jc w:val="center"/>
              <w:rPr>
                <w:rFonts w:ascii="Calibri" w:eastAsia="Times New Roman" w:hAnsi="Calibri" w:cs="Calibri"/>
                <w:color w:val="000000"/>
                <w:lang w:eastAsia="pt-BR"/>
              </w:rPr>
            </w:pPr>
            <w:r w:rsidRPr="007E6D4E">
              <w:rPr>
                <w:rFonts w:ascii="Calibri" w:eastAsia="Times New Roman" w:hAnsi="Calibri" w:cs="Calibri"/>
                <w:color w:val="000000"/>
                <w:lang w:eastAsia="pt-BR"/>
              </w:rPr>
              <w:t>4</w:t>
            </w:r>
            <w:r w:rsidR="00BB6F10">
              <w:rPr>
                <w:rFonts w:ascii="Calibri" w:eastAsia="Times New Roman" w:hAnsi="Calibri" w:cs="Calibri"/>
                <w:color w:val="000000"/>
                <w:lang w:eastAsia="pt-BR"/>
              </w:rPr>
              <w:t>.</w:t>
            </w:r>
            <w:r w:rsidRPr="007E6D4E">
              <w:rPr>
                <w:rFonts w:ascii="Calibri" w:eastAsia="Times New Roman" w:hAnsi="Calibri" w:cs="Calibri"/>
                <w:color w:val="000000"/>
                <w:lang w:eastAsia="pt-BR"/>
              </w:rPr>
              <w:t>44</w:t>
            </w:r>
          </w:p>
        </w:tc>
        <w:tc>
          <w:tcPr>
            <w:tcW w:w="1976" w:type="dxa"/>
            <w:noWrap/>
            <w:hideMark/>
          </w:tcPr>
          <w:p w14:paraId="75659972" w14:textId="77777777" w:rsidR="00526F48" w:rsidRPr="007E6D4E" w:rsidRDefault="00526F48" w:rsidP="00B91810">
            <w:pPr>
              <w:spacing w:line="48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pt-BR"/>
              </w:rPr>
            </w:pPr>
            <w:r w:rsidRPr="007E6D4E">
              <w:rPr>
                <w:rFonts w:ascii="Calibri" w:eastAsia="Times New Roman" w:hAnsi="Calibri" w:cs="Calibri"/>
                <w:color w:val="000000"/>
                <w:lang w:eastAsia="pt-BR"/>
              </w:rPr>
              <w:t>2899</w:t>
            </w:r>
          </w:p>
        </w:tc>
        <w:tc>
          <w:tcPr>
            <w:tcW w:w="2225" w:type="dxa"/>
            <w:noWrap/>
            <w:hideMark/>
          </w:tcPr>
          <w:p w14:paraId="55BCB242" w14:textId="77777777" w:rsidR="00526F48" w:rsidRPr="007E6D4E" w:rsidRDefault="00526F48" w:rsidP="00B91810">
            <w:pPr>
              <w:spacing w:line="48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pt-BR"/>
              </w:rPr>
            </w:pPr>
            <w:r w:rsidRPr="007E6D4E">
              <w:rPr>
                <w:rFonts w:ascii="Calibri" w:eastAsia="Times New Roman" w:hAnsi="Calibri" w:cs="Calibri"/>
                <w:color w:val="000000"/>
                <w:lang w:eastAsia="pt-BR"/>
              </w:rPr>
              <w:t>729</w:t>
            </w:r>
          </w:p>
        </w:tc>
        <w:tc>
          <w:tcPr>
            <w:tcW w:w="2500" w:type="dxa"/>
            <w:noWrap/>
            <w:hideMark/>
          </w:tcPr>
          <w:p w14:paraId="430F73F4" w14:textId="7412DA1F" w:rsidR="00526F48" w:rsidRPr="007E6D4E" w:rsidRDefault="00526F48" w:rsidP="00B91810">
            <w:pPr>
              <w:spacing w:line="48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pt-BR"/>
              </w:rPr>
            </w:pPr>
            <w:r w:rsidRPr="007E6D4E">
              <w:rPr>
                <w:rFonts w:ascii="Calibri" w:eastAsia="Times New Roman" w:hAnsi="Calibri" w:cs="Calibri"/>
                <w:color w:val="000000"/>
                <w:lang w:eastAsia="pt-BR"/>
              </w:rPr>
              <w:t>25</w:t>
            </w:r>
            <w:r w:rsidR="00BB6F10">
              <w:rPr>
                <w:rFonts w:ascii="Calibri" w:eastAsia="Times New Roman" w:hAnsi="Calibri" w:cs="Calibri"/>
                <w:color w:val="000000"/>
                <w:lang w:eastAsia="pt-BR"/>
              </w:rPr>
              <w:t>.</w:t>
            </w:r>
            <w:r w:rsidRPr="007E6D4E">
              <w:rPr>
                <w:rFonts w:ascii="Calibri" w:eastAsia="Times New Roman" w:hAnsi="Calibri" w:cs="Calibri"/>
                <w:color w:val="000000"/>
                <w:lang w:eastAsia="pt-BR"/>
              </w:rPr>
              <w:t>1%</w:t>
            </w:r>
          </w:p>
        </w:tc>
      </w:tr>
      <w:tr w:rsidR="00651B22" w:rsidRPr="007E6D4E" w14:paraId="1B6494AE" w14:textId="77777777" w:rsidTr="00A16490">
        <w:trPr>
          <w:trHeight w:val="300"/>
        </w:trPr>
        <w:tc>
          <w:tcPr>
            <w:cnfStyle w:val="001000000000" w:firstRow="0" w:lastRow="0" w:firstColumn="1" w:lastColumn="0" w:oddVBand="0" w:evenVBand="0" w:oddHBand="0" w:evenHBand="0" w:firstRowFirstColumn="0" w:firstRowLastColumn="0" w:lastRowFirstColumn="0" w:lastRowLastColumn="0"/>
            <w:tcW w:w="2268" w:type="dxa"/>
            <w:noWrap/>
            <w:hideMark/>
          </w:tcPr>
          <w:p w14:paraId="2F105F43" w14:textId="4254A6F2" w:rsidR="00526F48" w:rsidRPr="007E6D4E" w:rsidRDefault="00526F48" w:rsidP="00B91810">
            <w:pPr>
              <w:spacing w:line="480" w:lineRule="auto"/>
              <w:jc w:val="center"/>
              <w:rPr>
                <w:rFonts w:ascii="Calibri" w:eastAsia="Times New Roman" w:hAnsi="Calibri" w:cs="Calibri"/>
                <w:color w:val="000000"/>
                <w:lang w:eastAsia="pt-BR"/>
              </w:rPr>
            </w:pPr>
            <w:r w:rsidRPr="007E6D4E">
              <w:rPr>
                <w:rFonts w:ascii="Calibri" w:eastAsia="Times New Roman" w:hAnsi="Calibri" w:cs="Calibri"/>
                <w:color w:val="000000"/>
                <w:lang w:eastAsia="pt-BR"/>
              </w:rPr>
              <w:t>4</w:t>
            </w:r>
            <w:r w:rsidR="00BB6F10">
              <w:rPr>
                <w:rFonts w:ascii="Calibri" w:eastAsia="Times New Roman" w:hAnsi="Calibri" w:cs="Calibri"/>
                <w:color w:val="000000"/>
                <w:lang w:eastAsia="pt-BR"/>
              </w:rPr>
              <w:t>.</w:t>
            </w:r>
            <w:r w:rsidRPr="007E6D4E">
              <w:rPr>
                <w:rFonts w:ascii="Calibri" w:eastAsia="Times New Roman" w:hAnsi="Calibri" w:cs="Calibri"/>
                <w:color w:val="000000"/>
                <w:lang w:eastAsia="pt-BR"/>
              </w:rPr>
              <w:t>99</w:t>
            </w:r>
          </w:p>
        </w:tc>
        <w:tc>
          <w:tcPr>
            <w:tcW w:w="1976" w:type="dxa"/>
            <w:noWrap/>
            <w:hideMark/>
          </w:tcPr>
          <w:p w14:paraId="22234B88" w14:textId="77777777" w:rsidR="00526F48" w:rsidRPr="007E6D4E" w:rsidRDefault="00526F48" w:rsidP="00B91810">
            <w:pPr>
              <w:spacing w:line="48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pt-BR"/>
              </w:rPr>
            </w:pPr>
            <w:r w:rsidRPr="007E6D4E">
              <w:rPr>
                <w:rFonts w:ascii="Calibri" w:eastAsia="Times New Roman" w:hAnsi="Calibri" w:cs="Calibri"/>
                <w:color w:val="000000"/>
                <w:lang w:eastAsia="pt-BR"/>
              </w:rPr>
              <w:t>3805</w:t>
            </w:r>
          </w:p>
        </w:tc>
        <w:tc>
          <w:tcPr>
            <w:tcW w:w="2225" w:type="dxa"/>
            <w:noWrap/>
            <w:hideMark/>
          </w:tcPr>
          <w:p w14:paraId="3F15711B" w14:textId="77777777" w:rsidR="00526F48" w:rsidRPr="007E6D4E" w:rsidRDefault="00526F48" w:rsidP="00B91810">
            <w:pPr>
              <w:spacing w:line="48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pt-BR"/>
              </w:rPr>
            </w:pPr>
            <w:r w:rsidRPr="007E6D4E">
              <w:rPr>
                <w:rFonts w:ascii="Calibri" w:eastAsia="Times New Roman" w:hAnsi="Calibri" w:cs="Calibri"/>
                <w:color w:val="000000"/>
                <w:lang w:eastAsia="pt-BR"/>
              </w:rPr>
              <w:t>907</w:t>
            </w:r>
          </w:p>
        </w:tc>
        <w:tc>
          <w:tcPr>
            <w:tcW w:w="2500" w:type="dxa"/>
            <w:noWrap/>
            <w:hideMark/>
          </w:tcPr>
          <w:p w14:paraId="34A0E456" w14:textId="34593104" w:rsidR="00526F48" w:rsidRPr="007E6D4E" w:rsidRDefault="00526F48" w:rsidP="00B91810">
            <w:pPr>
              <w:spacing w:line="48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pt-BR"/>
              </w:rPr>
            </w:pPr>
            <w:r w:rsidRPr="007E6D4E">
              <w:rPr>
                <w:rFonts w:ascii="Calibri" w:eastAsia="Times New Roman" w:hAnsi="Calibri" w:cs="Calibri"/>
                <w:color w:val="000000"/>
                <w:lang w:eastAsia="pt-BR"/>
              </w:rPr>
              <w:t>23</w:t>
            </w:r>
            <w:r w:rsidR="00BB6F10">
              <w:rPr>
                <w:rFonts w:ascii="Calibri" w:eastAsia="Times New Roman" w:hAnsi="Calibri" w:cs="Calibri"/>
                <w:color w:val="000000"/>
                <w:lang w:eastAsia="pt-BR"/>
              </w:rPr>
              <w:t>.</w:t>
            </w:r>
            <w:r w:rsidRPr="007E6D4E">
              <w:rPr>
                <w:rFonts w:ascii="Calibri" w:eastAsia="Times New Roman" w:hAnsi="Calibri" w:cs="Calibri"/>
                <w:color w:val="000000"/>
                <w:lang w:eastAsia="pt-BR"/>
              </w:rPr>
              <w:t>8%</w:t>
            </w:r>
          </w:p>
        </w:tc>
      </w:tr>
      <w:tr w:rsidR="00526F48" w:rsidRPr="007E6D4E" w14:paraId="06BD86B8" w14:textId="77777777" w:rsidTr="00A1649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268" w:type="dxa"/>
            <w:noWrap/>
            <w:hideMark/>
          </w:tcPr>
          <w:p w14:paraId="7CA89E17" w14:textId="717AA0D2" w:rsidR="00526F48" w:rsidRPr="007E6D4E" w:rsidRDefault="00526F48" w:rsidP="00B91810">
            <w:pPr>
              <w:spacing w:line="480" w:lineRule="auto"/>
              <w:jc w:val="center"/>
              <w:rPr>
                <w:rFonts w:ascii="Calibri" w:eastAsia="Times New Roman" w:hAnsi="Calibri" w:cs="Calibri"/>
                <w:color w:val="000000"/>
                <w:lang w:eastAsia="pt-BR"/>
              </w:rPr>
            </w:pPr>
            <w:r w:rsidRPr="007E6D4E">
              <w:rPr>
                <w:rFonts w:ascii="Calibri" w:eastAsia="Times New Roman" w:hAnsi="Calibri" w:cs="Calibri"/>
                <w:color w:val="000000"/>
                <w:lang w:eastAsia="pt-BR"/>
              </w:rPr>
              <w:lastRenderedPageBreak/>
              <w:t>5</w:t>
            </w:r>
            <w:r w:rsidR="00BB6F10">
              <w:rPr>
                <w:rFonts w:ascii="Calibri" w:eastAsia="Times New Roman" w:hAnsi="Calibri" w:cs="Calibri"/>
                <w:color w:val="000000"/>
                <w:lang w:eastAsia="pt-BR"/>
              </w:rPr>
              <w:t>.</w:t>
            </w:r>
            <w:r w:rsidRPr="007E6D4E">
              <w:rPr>
                <w:rFonts w:ascii="Calibri" w:eastAsia="Times New Roman" w:hAnsi="Calibri" w:cs="Calibri"/>
                <w:color w:val="000000"/>
                <w:lang w:eastAsia="pt-BR"/>
              </w:rPr>
              <w:t>27</w:t>
            </w:r>
          </w:p>
        </w:tc>
        <w:tc>
          <w:tcPr>
            <w:tcW w:w="1976" w:type="dxa"/>
            <w:noWrap/>
            <w:hideMark/>
          </w:tcPr>
          <w:p w14:paraId="6BC5D21D" w14:textId="77777777" w:rsidR="00526F48" w:rsidRPr="007E6D4E" w:rsidRDefault="00526F48" w:rsidP="00B91810">
            <w:pPr>
              <w:spacing w:line="48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pt-BR"/>
              </w:rPr>
            </w:pPr>
            <w:r w:rsidRPr="007E6D4E">
              <w:rPr>
                <w:rFonts w:ascii="Calibri" w:eastAsia="Times New Roman" w:hAnsi="Calibri" w:cs="Calibri"/>
                <w:color w:val="000000"/>
                <w:lang w:eastAsia="pt-BR"/>
              </w:rPr>
              <w:t>4897</w:t>
            </w:r>
          </w:p>
        </w:tc>
        <w:tc>
          <w:tcPr>
            <w:tcW w:w="2225" w:type="dxa"/>
            <w:noWrap/>
            <w:hideMark/>
          </w:tcPr>
          <w:p w14:paraId="1F1A82D2" w14:textId="77777777" w:rsidR="00526F48" w:rsidRPr="007E6D4E" w:rsidRDefault="00526F48" w:rsidP="00B91810">
            <w:pPr>
              <w:spacing w:line="48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pt-BR"/>
              </w:rPr>
            </w:pPr>
            <w:r w:rsidRPr="007E6D4E">
              <w:rPr>
                <w:rFonts w:ascii="Calibri" w:eastAsia="Times New Roman" w:hAnsi="Calibri" w:cs="Calibri"/>
                <w:color w:val="000000"/>
                <w:lang w:eastAsia="pt-BR"/>
              </w:rPr>
              <w:t>1093</w:t>
            </w:r>
          </w:p>
        </w:tc>
        <w:tc>
          <w:tcPr>
            <w:tcW w:w="2500" w:type="dxa"/>
            <w:noWrap/>
            <w:hideMark/>
          </w:tcPr>
          <w:p w14:paraId="57197580" w14:textId="115A3B52" w:rsidR="00526F48" w:rsidRPr="007E6D4E" w:rsidRDefault="00526F48" w:rsidP="00B91810">
            <w:pPr>
              <w:spacing w:line="48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pt-BR"/>
              </w:rPr>
            </w:pPr>
            <w:r w:rsidRPr="007E6D4E">
              <w:rPr>
                <w:rFonts w:ascii="Calibri" w:eastAsia="Times New Roman" w:hAnsi="Calibri" w:cs="Calibri"/>
                <w:color w:val="000000"/>
                <w:lang w:eastAsia="pt-BR"/>
              </w:rPr>
              <w:t>22</w:t>
            </w:r>
            <w:r w:rsidR="00BB6F10">
              <w:rPr>
                <w:rFonts w:ascii="Calibri" w:eastAsia="Times New Roman" w:hAnsi="Calibri" w:cs="Calibri"/>
                <w:color w:val="000000"/>
                <w:lang w:eastAsia="pt-BR"/>
              </w:rPr>
              <w:t>.</w:t>
            </w:r>
            <w:r w:rsidRPr="007E6D4E">
              <w:rPr>
                <w:rFonts w:ascii="Calibri" w:eastAsia="Times New Roman" w:hAnsi="Calibri" w:cs="Calibri"/>
                <w:color w:val="000000"/>
                <w:lang w:eastAsia="pt-BR"/>
              </w:rPr>
              <w:t>3%</w:t>
            </w:r>
          </w:p>
        </w:tc>
      </w:tr>
      <w:tr w:rsidR="00651B22" w:rsidRPr="007E6D4E" w14:paraId="55D6D8D2" w14:textId="77777777" w:rsidTr="00A16490">
        <w:trPr>
          <w:trHeight w:val="300"/>
        </w:trPr>
        <w:tc>
          <w:tcPr>
            <w:cnfStyle w:val="001000000000" w:firstRow="0" w:lastRow="0" w:firstColumn="1" w:lastColumn="0" w:oddVBand="0" w:evenVBand="0" w:oddHBand="0" w:evenHBand="0" w:firstRowFirstColumn="0" w:firstRowLastColumn="0" w:lastRowFirstColumn="0" w:lastRowLastColumn="0"/>
            <w:tcW w:w="2268" w:type="dxa"/>
            <w:noWrap/>
            <w:hideMark/>
          </w:tcPr>
          <w:p w14:paraId="2FE604CE" w14:textId="6B11DF05" w:rsidR="00526F48" w:rsidRPr="007E6D4E" w:rsidRDefault="00526F48" w:rsidP="00B91810">
            <w:pPr>
              <w:spacing w:line="480" w:lineRule="auto"/>
              <w:jc w:val="center"/>
              <w:rPr>
                <w:rFonts w:ascii="Calibri" w:eastAsia="Times New Roman" w:hAnsi="Calibri" w:cs="Calibri"/>
                <w:color w:val="000000"/>
                <w:lang w:eastAsia="pt-BR"/>
              </w:rPr>
            </w:pPr>
            <w:r w:rsidRPr="007E6D4E">
              <w:rPr>
                <w:rFonts w:ascii="Calibri" w:eastAsia="Times New Roman" w:hAnsi="Calibri" w:cs="Calibri"/>
                <w:color w:val="000000"/>
                <w:lang w:eastAsia="pt-BR"/>
              </w:rPr>
              <w:t>5</w:t>
            </w:r>
            <w:r w:rsidR="00BB6F10">
              <w:rPr>
                <w:rFonts w:ascii="Calibri" w:eastAsia="Times New Roman" w:hAnsi="Calibri" w:cs="Calibri"/>
                <w:color w:val="000000"/>
                <w:lang w:eastAsia="pt-BR"/>
              </w:rPr>
              <w:t>.</w:t>
            </w:r>
            <w:r w:rsidRPr="007E6D4E">
              <w:rPr>
                <w:rFonts w:ascii="Calibri" w:eastAsia="Times New Roman" w:hAnsi="Calibri" w:cs="Calibri"/>
                <w:color w:val="000000"/>
                <w:lang w:eastAsia="pt-BR"/>
              </w:rPr>
              <w:t>83</w:t>
            </w:r>
          </w:p>
        </w:tc>
        <w:tc>
          <w:tcPr>
            <w:tcW w:w="1976" w:type="dxa"/>
            <w:noWrap/>
            <w:hideMark/>
          </w:tcPr>
          <w:p w14:paraId="26532303" w14:textId="77777777" w:rsidR="00526F48" w:rsidRPr="007E6D4E" w:rsidRDefault="00526F48" w:rsidP="00B91810">
            <w:pPr>
              <w:spacing w:line="48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pt-BR"/>
              </w:rPr>
            </w:pPr>
            <w:r w:rsidRPr="007E6D4E">
              <w:rPr>
                <w:rFonts w:ascii="Calibri" w:eastAsia="Times New Roman" w:hAnsi="Calibri" w:cs="Calibri"/>
                <w:color w:val="000000"/>
                <w:lang w:eastAsia="pt-BR"/>
              </w:rPr>
              <w:t>6051</w:t>
            </w:r>
          </w:p>
        </w:tc>
        <w:tc>
          <w:tcPr>
            <w:tcW w:w="2225" w:type="dxa"/>
            <w:noWrap/>
            <w:hideMark/>
          </w:tcPr>
          <w:p w14:paraId="5E72EB33" w14:textId="77777777" w:rsidR="00526F48" w:rsidRPr="007E6D4E" w:rsidRDefault="00526F48" w:rsidP="00B91810">
            <w:pPr>
              <w:spacing w:line="48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pt-BR"/>
              </w:rPr>
            </w:pPr>
            <w:r w:rsidRPr="007E6D4E">
              <w:rPr>
                <w:rFonts w:ascii="Calibri" w:eastAsia="Times New Roman" w:hAnsi="Calibri" w:cs="Calibri"/>
                <w:color w:val="000000"/>
                <w:lang w:eastAsia="pt-BR"/>
              </w:rPr>
              <w:t>1155</w:t>
            </w:r>
          </w:p>
        </w:tc>
        <w:tc>
          <w:tcPr>
            <w:tcW w:w="2500" w:type="dxa"/>
            <w:noWrap/>
            <w:hideMark/>
          </w:tcPr>
          <w:p w14:paraId="79B5FDCF" w14:textId="1A7CE7EB" w:rsidR="00526F48" w:rsidRPr="007E6D4E" w:rsidRDefault="00526F48" w:rsidP="00B91810">
            <w:pPr>
              <w:spacing w:line="48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pt-BR"/>
              </w:rPr>
            </w:pPr>
            <w:r w:rsidRPr="007E6D4E">
              <w:rPr>
                <w:rFonts w:ascii="Calibri" w:eastAsia="Times New Roman" w:hAnsi="Calibri" w:cs="Calibri"/>
                <w:color w:val="000000"/>
                <w:lang w:eastAsia="pt-BR"/>
              </w:rPr>
              <w:t>19</w:t>
            </w:r>
            <w:r w:rsidR="00BB6F10">
              <w:rPr>
                <w:rFonts w:ascii="Calibri" w:eastAsia="Times New Roman" w:hAnsi="Calibri" w:cs="Calibri"/>
                <w:color w:val="000000"/>
                <w:lang w:eastAsia="pt-BR"/>
              </w:rPr>
              <w:t>.</w:t>
            </w:r>
            <w:r w:rsidRPr="007E6D4E">
              <w:rPr>
                <w:rFonts w:ascii="Calibri" w:eastAsia="Times New Roman" w:hAnsi="Calibri" w:cs="Calibri"/>
                <w:color w:val="000000"/>
                <w:lang w:eastAsia="pt-BR"/>
              </w:rPr>
              <w:t>1%</w:t>
            </w:r>
          </w:p>
        </w:tc>
      </w:tr>
      <w:tr w:rsidR="00526F48" w:rsidRPr="007E6D4E" w14:paraId="7101E0AC" w14:textId="77777777" w:rsidTr="00A1649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268" w:type="dxa"/>
            <w:noWrap/>
            <w:hideMark/>
          </w:tcPr>
          <w:p w14:paraId="2E48DC69" w14:textId="7474D16C" w:rsidR="00526F48" w:rsidRPr="007E6D4E" w:rsidRDefault="00526F48" w:rsidP="00B91810">
            <w:pPr>
              <w:spacing w:line="480" w:lineRule="auto"/>
              <w:jc w:val="center"/>
              <w:rPr>
                <w:rFonts w:ascii="Calibri" w:eastAsia="Times New Roman" w:hAnsi="Calibri" w:cs="Calibri"/>
                <w:color w:val="000000"/>
                <w:lang w:eastAsia="pt-BR"/>
              </w:rPr>
            </w:pPr>
            <w:r w:rsidRPr="007E6D4E">
              <w:rPr>
                <w:rFonts w:ascii="Calibri" w:eastAsia="Times New Roman" w:hAnsi="Calibri" w:cs="Calibri"/>
                <w:color w:val="000000"/>
                <w:lang w:eastAsia="pt-BR"/>
              </w:rPr>
              <w:t>6</w:t>
            </w:r>
            <w:r w:rsidR="00BB6F10">
              <w:rPr>
                <w:rFonts w:ascii="Calibri" w:eastAsia="Times New Roman" w:hAnsi="Calibri" w:cs="Calibri"/>
                <w:color w:val="000000"/>
                <w:lang w:eastAsia="pt-BR"/>
              </w:rPr>
              <w:t>.</w:t>
            </w:r>
            <w:r w:rsidRPr="007E6D4E">
              <w:rPr>
                <w:rFonts w:ascii="Calibri" w:eastAsia="Times New Roman" w:hAnsi="Calibri" w:cs="Calibri"/>
                <w:color w:val="000000"/>
                <w:lang w:eastAsia="pt-BR"/>
              </w:rPr>
              <w:t>10</w:t>
            </w:r>
          </w:p>
        </w:tc>
        <w:tc>
          <w:tcPr>
            <w:tcW w:w="1976" w:type="dxa"/>
            <w:noWrap/>
            <w:hideMark/>
          </w:tcPr>
          <w:p w14:paraId="3C3C861B" w14:textId="77777777" w:rsidR="00526F48" w:rsidRPr="007E6D4E" w:rsidRDefault="00526F48" w:rsidP="00B91810">
            <w:pPr>
              <w:spacing w:line="48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pt-BR"/>
              </w:rPr>
            </w:pPr>
            <w:r w:rsidRPr="007E6D4E">
              <w:rPr>
                <w:rFonts w:ascii="Calibri" w:eastAsia="Times New Roman" w:hAnsi="Calibri" w:cs="Calibri"/>
                <w:color w:val="000000"/>
                <w:lang w:eastAsia="pt-BR"/>
              </w:rPr>
              <w:t>7419</w:t>
            </w:r>
          </w:p>
        </w:tc>
        <w:tc>
          <w:tcPr>
            <w:tcW w:w="2225" w:type="dxa"/>
            <w:noWrap/>
            <w:hideMark/>
          </w:tcPr>
          <w:p w14:paraId="78F18B1A" w14:textId="77777777" w:rsidR="00526F48" w:rsidRPr="007E6D4E" w:rsidRDefault="00526F48" w:rsidP="00B91810">
            <w:pPr>
              <w:spacing w:line="48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pt-BR"/>
              </w:rPr>
            </w:pPr>
            <w:r w:rsidRPr="007E6D4E">
              <w:rPr>
                <w:rFonts w:ascii="Calibri" w:eastAsia="Times New Roman" w:hAnsi="Calibri" w:cs="Calibri"/>
                <w:color w:val="000000"/>
                <w:lang w:eastAsia="pt-BR"/>
              </w:rPr>
              <w:t>1369</w:t>
            </w:r>
          </w:p>
        </w:tc>
        <w:tc>
          <w:tcPr>
            <w:tcW w:w="2500" w:type="dxa"/>
            <w:noWrap/>
            <w:hideMark/>
          </w:tcPr>
          <w:p w14:paraId="657267B8" w14:textId="665DAA5E" w:rsidR="00526F48" w:rsidRPr="007E6D4E" w:rsidRDefault="00526F48" w:rsidP="00B91810">
            <w:pPr>
              <w:spacing w:line="48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pt-BR"/>
              </w:rPr>
            </w:pPr>
            <w:r w:rsidRPr="007E6D4E">
              <w:rPr>
                <w:rFonts w:ascii="Calibri" w:eastAsia="Times New Roman" w:hAnsi="Calibri" w:cs="Calibri"/>
                <w:color w:val="000000"/>
                <w:lang w:eastAsia="pt-BR"/>
              </w:rPr>
              <w:t>18</w:t>
            </w:r>
            <w:r w:rsidR="00BB6F10">
              <w:rPr>
                <w:rFonts w:ascii="Calibri" w:eastAsia="Times New Roman" w:hAnsi="Calibri" w:cs="Calibri"/>
                <w:color w:val="000000"/>
                <w:lang w:eastAsia="pt-BR"/>
              </w:rPr>
              <w:t>.</w:t>
            </w:r>
            <w:r w:rsidRPr="007E6D4E">
              <w:rPr>
                <w:rFonts w:ascii="Calibri" w:eastAsia="Times New Roman" w:hAnsi="Calibri" w:cs="Calibri"/>
                <w:color w:val="000000"/>
                <w:lang w:eastAsia="pt-BR"/>
              </w:rPr>
              <w:t>5%</w:t>
            </w:r>
          </w:p>
        </w:tc>
      </w:tr>
      <w:tr w:rsidR="00651B22" w:rsidRPr="007E6D4E" w14:paraId="43386CF5" w14:textId="77777777" w:rsidTr="00A16490">
        <w:trPr>
          <w:trHeight w:val="300"/>
        </w:trPr>
        <w:tc>
          <w:tcPr>
            <w:cnfStyle w:val="001000000000" w:firstRow="0" w:lastRow="0" w:firstColumn="1" w:lastColumn="0" w:oddVBand="0" w:evenVBand="0" w:oddHBand="0" w:evenHBand="0" w:firstRowFirstColumn="0" w:firstRowLastColumn="0" w:lastRowFirstColumn="0" w:lastRowLastColumn="0"/>
            <w:tcW w:w="2268" w:type="dxa"/>
            <w:noWrap/>
            <w:hideMark/>
          </w:tcPr>
          <w:p w14:paraId="701516B9" w14:textId="51569380" w:rsidR="00526F48" w:rsidRPr="007E6D4E" w:rsidRDefault="00526F48" w:rsidP="00B91810">
            <w:pPr>
              <w:spacing w:line="480" w:lineRule="auto"/>
              <w:jc w:val="center"/>
              <w:rPr>
                <w:rFonts w:ascii="Calibri" w:eastAsia="Times New Roman" w:hAnsi="Calibri" w:cs="Calibri"/>
                <w:color w:val="000000"/>
                <w:lang w:eastAsia="pt-BR"/>
              </w:rPr>
            </w:pPr>
            <w:r w:rsidRPr="007E6D4E">
              <w:rPr>
                <w:rFonts w:ascii="Calibri" w:eastAsia="Times New Roman" w:hAnsi="Calibri" w:cs="Calibri"/>
                <w:color w:val="000000"/>
                <w:lang w:eastAsia="pt-BR"/>
              </w:rPr>
              <w:t>6</w:t>
            </w:r>
            <w:r w:rsidR="00BB6F10">
              <w:rPr>
                <w:rFonts w:ascii="Calibri" w:eastAsia="Times New Roman" w:hAnsi="Calibri" w:cs="Calibri"/>
                <w:color w:val="000000"/>
                <w:lang w:eastAsia="pt-BR"/>
              </w:rPr>
              <w:t>.</w:t>
            </w:r>
            <w:r w:rsidRPr="007E6D4E">
              <w:rPr>
                <w:rFonts w:ascii="Calibri" w:eastAsia="Times New Roman" w:hAnsi="Calibri" w:cs="Calibri"/>
                <w:color w:val="000000"/>
                <w:lang w:eastAsia="pt-BR"/>
              </w:rPr>
              <w:t>38</w:t>
            </w:r>
          </w:p>
        </w:tc>
        <w:tc>
          <w:tcPr>
            <w:tcW w:w="1976" w:type="dxa"/>
            <w:noWrap/>
            <w:hideMark/>
          </w:tcPr>
          <w:p w14:paraId="7415BB4E" w14:textId="77777777" w:rsidR="00526F48" w:rsidRPr="007E6D4E" w:rsidRDefault="00526F48" w:rsidP="00B91810">
            <w:pPr>
              <w:spacing w:line="48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pt-BR"/>
              </w:rPr>
            </w:pPr>
            <w:r w:rsidRPr="007E6D4E">
              <w:rPr>
                <w:rFonts w:ascii="Calibri" w:eastAsia="Times New Roman" w:hAnsi="Calibri" w:cs="Calibri"/>
                <w:color w:val="000000"/>
                <w:lang w:eastAsia="pt-BR"/>
              </w:rPr>
              <w:t>9189</w:t>
            </w:r>
          </w:p>
        </w:tc>
        <w:tc>
          <w:tcPr>
            <w:tcW w:w="2225" w:type="dxa"/>
            <w:noWrap/>
            <w:hideMark/>
          </w:tcPr>
          <w:p w14:paraId="00BF822C" w14:textId="77777777" w:rsidR="00526F48" w:rsidRPr="007E6D4E" w:rsidRDefault="00526F48" w:rsidP="00B91810">
            <w:pPr>
              <w:spacing w:line="48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pt-BR"/>
              </w:rPr>
            </w:pPr>
            <w:r w:rsidRPr="007E6D4E">
              <w:rPr>
                <w:rFonts w:ascii="Calibri" w:eastAsia="Times New Roman" w:hAnsi="Calibri" w:cs="Calibri"/>
                <w:color w:val="000000"/>
                <w:lang w:eastAsia="pt-BR"/>
              </w:rPr>
              <w:t>1483</w:t>
            </w:r>
          </w:p>
        </w:tc>
        <w:tc>
          <w:tcPr>
            <w:tcW w:w="2500" w:type="dxa"/>
            <w:noWrap/>
            <w:hideMark/>
          </w:tcPr>
          <w:p w14:paraId="4DF17593" w14:textId="2E2D6E98" w:rsidR="00526F48" w:rsidRPr="007E6D4E" w:rsidRDefault="00526F48" w:rsidP="00B91810">
            <w:pPr>
              <w:spacing w:line="48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pt-BR"/>
              </w:rPr>
            </w:pPr>
            <w:r w:rsidRPr="007E6D4E">
              <w:rPr>
                <w:rFonts w:ascii="Calibri" w:eastAsia="Times New Roman" w:hAnsi="Calibri" w:cs="Calibri"/>
                <w:color w:val="000000"/>
                <w:lang w:eastAsia="pt-BR"/>
              </w:rPr>
              <w:t>16</w:t>
            </w:r>
            <w:r w:rsidR="00BB6F10">
              <w:rPr>
                <w:rFonts w:ascii="Calibri" w:eastAsia="Times New Roman" w:hAnsi="Calibri" w:cs="Calibri"/>
                <w:color w:val="000000"/>
                <w:lang w:eastAsia="pt-BR"/>
              </w:rPr>
              <w:t>.</w:t>
            </w:r>
            <w:r w:rsidRPr="007E6D4E">
              <w:rPr>
                <w:rFonts w:ascii="Calibri" w:eastAsia="Times New Roman" w:hAnsi="Calibri" w:cs="Calibri"/>
                <w:color w:val="000000"/>
                <w:lang w:eastAsia="pt-BR"/>
              </w:rPr>
              <w:t>1%</w:t>
            </w:r>
          </w:p>
        </w:tc>
      </w:tr>
      <w:tr w:rsidR="00526F48" w:rsidRPr="007E6D4E" w14:paraId="6C18877A" w14:textId="77777777" w:rsidTr="00A1649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268" w:type="dxa"/>
            <w:noWrap/>
            <w:hideMark/>
          </w:tcPr>
          <w:p w14:paraId="66B8CF2A" w14:textId="1CE22D7B" w:rsidR="00526F48" w:rsidRPr="007E6D4E" w:rsidRDefault="00526F48" w:rsidP="00B91810">
            <w:pPr>
              <w:spacing w:line="480" w:lineRule="auto"/>
              <w:jc w:val="center"/>
              <w:rPr>
                <w:rFonts w:ascii="Calibri" w:eastAsia="Times New Roman" w:hAnsi="Calibri" w:cs="Calibri"/>
                <w:color w:val="000000"/>
                <w:lang w:eastAsia="pt-BR"/>
              </w:rPr>
            </w:pPr>
            <w:r w:rsidRPr="007E6D4E">
              <w:rPr>
                <w:rFonts w:ascii="Calibri" w:eastAsia="Times New Roman" w:hAnsi="Calibri" w:cs="Calibri"/>
                <w:color w:val="000000"/>
                <w:lang w:eastAsia="pt-BR"/>
              </w:rPr>
              <w:t>7</w:t>
            </w:r>
            <w:r w:rsidR="00BB6F10">
              <w:rPr>
                <w:rFonts w:ascii="Calibri" w:eastAsia="Times New Roman" w:hAnsi="Calibri" w:cs="Calibri"/>
                <w:color w:val="000000"/>
                <w:lang w:eastAsia="pt-BR"/>
              </w:rPr>
              <w:t>.</w:t>
            </w:r>
            <w:r w:rsidRPr="007E6D4E">
              <w:rPr>
                <w:rFonts w:ascii="Calibri" w:eastAsia="Times New Roman" w:hAnsi="Calibri" w:cs="Calibri"/>
                <w:color w:val="000000"/>
                <w:lang w:eastAsia="pt-BR"/>
              </w:rPr>
              <w:t>21</w:t>
            </w:r>
          </w:p>
        </w:tc>
        <w:tc>
          <w:tcPr>
            <w:tcW w:w="1976" w:type="dxa"/>
            <w:noWrap/>
            <w:hideMark/>
          </w:tcPr>
          <w:p w14:paraId="5AF06821" w14:textId="77777777" w:rsidR="00526F48" w:rsidRPr="007E6D4E" w:rsidRDefault="00526F48" w:rsidP="00B91810">
            <w:pPr>
              <w:spacing w:line="48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pt-BR"/>
              </w:rPr>
            </w:pPr>
            <w:r w:rsidRPr="007E6D4E">
              <w:rPr>
                <w:rFonts w:ascii="Calibri" w:eastAsia="Times New Roman" w:hAnsi="Calibri" w:cs="Calibri"/>
                <w:color w:val="000000"/>
                <w:lang w:eastAsia="pt-BR"/>
              </w:rPr>
              <w:t>12887</w:t>
            </w:r>
          </w:p>
        </w:tc>
        <w:tc>
          <w:tcPr>
            <w:tcW w:w="2225" w:type="dxa"/>
            <w:noWrap/>
            <w:hideMark/>
          </w:tcPr>
          <w:p w14:paraId="53D7AD14" w14:textId="77777777" w:rsidR="00526F48" w:rsidRPr="007E6D4E" w:rsidRDefault="00526F48" w:rsidP="00B91810">
            <w:pPr>
              <w:spacing w:line="48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pt-BR"/>
              </w:rPr>
            </w:pPr>
            <w:r w:rsidRPr="007E6D4E">
              <w:rPr>
                <w:rFonts w:ascii="Calibri" w:eastAsia="Times New Roman" w:hAnsi="Calibri" w:cs="Calibri"/>
                <w:color w:val="000000"/>
                <w:lang w:eastAsia="pt-BR"/>
              </w:rPr>
              <w:t>1999</w:t>
            </w:r>
          </w:p>
        </w:tc>
        <w:tc>
          <w:tcPr>
            <w:tcW w:w="2500" w:type="dxa"/>
            <w:noWrap/>
            <w:hideMark/>
          </w:tcPr>
          <w:p w14:paraId="1417B21C" w14:textId="534072D7" w:rsidR="00526F48" w:rsidRPr="007E6D4E" w:rsidRDefault="00526F48" w:rsidP="00B91810">
            <w:pPr>
              <w:spacing w:line="48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pt-BR"/>
              </w:rPr>
            </w:pPr>
            <w:r w:rsidRPr="007E6D4E">
              <w:rPr>
                <w:rFonts w:ascii="Calibri" w:eastAsia="Times New Roman" w:hAnsi="Calibri" w:cs="Calibri"/>
                <w:color w:val="000000"/>
                <w:lang w:eastAsia="pt-BR"/>
              </w:rPr>
              <w:t>15</w:t>
            </w:r>
            <w:r w:rsidR="00BB6F10">
              <w:rPr>
                <w:rFonts w:ascii="Calibri" w:eastAsia="Times New Roman" w:hAnsi="Calibri" w:cs="Calibri"/>
                <w:color w:val="000000"/>
                <w:lang w:eastAsia="pt-BR"/>
              </w:rPr>
              <w:t>.</w:t>
            </w:r>
            <w:r w:rsidRPr="007E6D4E">
              <w:rPr>
                <w:rFonts w:ascii="Calibri" w:eastAsia="Times New Roman" w:hAnsi="Calibri" w:cs="Calibri"/>
                <w:color w:val="000000"/>
                <w:lang w:eastAsia="pt-BR"/>
              </w:rPr>
              <w:t>5%</w:t>
            </w:r>
          </w:p>
        </w:tc>
      </w:tr>
      <w:tr w:rsidR="00651B22" w:rsidRPr="007E6D4E" w14:paraId="722CAD15" w14:textId="77777777" w:rsidTr="00A16490">
        <w:trPr>
          <w:trHeight w:val="300"/>
        </w:trPr>
        <w:tc>
          <w:tcPr>
            <w:cnfStyle w:val="001000000000" w:firstRow="0" w:lastRow="0" w:firstColumn="1" w:lastColumn="0" w:oddVBand="0" w:evenVBand="0" w:oddHBand="0" w:evenHBand="0" w:firstRowFirstColumn="0" w:firstRowLastColumn="0" w:lastRowFirstColumn="0" w:lastRowLastColumn="0"/>
            <w:tcW w:w="2268" w:type="dxa"/>
            <w:noWrap/>
            <w:hideMark/>
          </w:tcPr>
          <w:p w14:paraId="04125314" w14:textId="2E8FC9CF" w:rsidR="00526F48" w:rsidRPr="007E6D4E" w:rsidRDefault="00526F48" w:rsidP="00B91810">
            <w:pPr>
              <w:spacing w:line="480" w:lineRule="auto"/>
              <w:jc w:val="center"/>
              <w:rPr>
                <w:rFonts w:ascii="Calibri" w:eastAsia="Times New Roman" w:hAnsi="Calibri" w:cs="Calibri"/>
                <w:color w:val="000000"/>
                <w:lang w:eastAsia="pt-BR"/>
              </w:rPr>
            </w:pPr>
            <w:r w:rsidRPr="007E6D4E">
              <w:rPr>
                <w:rFonts w:ascii="Calibri" w:eastAsia="Times New Roman" w:hAnsi="Calibri" w:cs="Calibri"/>
                <w:color w:val="000000"/>
                <w:lang w:eastAsia="pt-BR"/>
              </w:rPr>
              <w:t>8</w:t>
            </w:r>
            <w:r w:rsidR="00BB6F10">
              <w:rPr>
                <w:rFonts w:ascii="Calibri" w:eastAsia="Times New Roman" w:hAnsi="Calibri" w:cs="Calibri"/>
                <w:color w:val="000000"/>
                <w:lang w:eastAsia="pt-BR"/>
              </w:rPr>
              <w:t>.</w:t>
            </w:r>
            <w:r w:rsidRPr="007E6D4E">
              <w:rPr>
                <w:rFonts w:ascii="Calibri" w:eastAsia="Times New Roman" w:hAnsi="Calibri" w:cs="Calibri"/>
                <w:color w:val="000000"/>
                <w:lang w:eastAsia="pt-BR"/>
              </w:rPr>
              <w:t>05</w:t>
            </w:r>
          </w:p>
        </w:tc>
        <w:tc>
          <w:tcPr>
            <w:tcW w:w="1976" w:type="dxa"/>
            <w:noWrap/>
            <w:hideMark/>
          </w:tcPr>
          <w:p w14:paraId="4E09CE34" w14:textId="77777777" w:rsidR="00526F48" w:rsidRPr="007E6D4E" w:rsidRDefault="00526F48" w:rsidP="00B91810">
            <w:pPr>
              <w:spacing w:line="48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pt-BR"/>
              </w:rPr>
            </w:pPr>
            <w:r w:rsidRPr="007E6D4E">
              <w:rPr>
                <w:rFonts w:ascii="Calibri" w:eastAsia="Times New Roman" w:hAnsi="Calibri" w:cs="Calibri"/>
                <w:color w:val="000000"/>
                <w:lang w:eastAsia="pt-BR"/>
              </w:rPr>
              <w:t>17789</w:t>
            </w:r>
          </w:p>
        </w:tc>
        <w:tc>
          <w:tcPr>
            <w:tcW w:w="2225" w:type="dxa"/>
            <w:noWrap/>
            <w:hideMark/>
          </w:tcPr>
          <w:p w14:paraId="6938739C" w14:textId="77777777" w:rsidR="00526F48" w:rsidRPr="007E6D4E" w:rsidRDefault="00526F48" w:rsidP="00B91810">
            <w:pPr>
              <w:spacing w:line="48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pt-BR"/>
              </w:rPr>
            </w:pPr>
            <w:r w:rsidRPr="007E6D4E">
              <w:rPr>
                <w:rFonts w:ascii="Calibri" w:eastAsia="Times New Roman" w:hAnsi="Calibri" w:cs="Calibri"/>
                <w:color w:val="000000"/>
                <w:lang w:eastAsia="pt-BR"/>
              </w:rPr>
              <w:t>2491</w:t>
            </w:r>
          </w:p>
        </w:tc>
        <w:tc>
          <w:tcPr>
            <w:tcW w:w="2500" w:type="dxa"/>
            <w:noWrap/>
            <w:hideMark/>
          </w:tcPr>
          <w:p w14:paraId="35B815E4" w14:textId="26E70D66" w:rsidR="00526F48" w:rsidRPr="007E6D4E" w:rsidRDefault="00526F48" w:rsidP="00B91810">
            <w:pPr>
              <w:spacing w:line="48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pt-BR"/>
              </w:rPr>
            </w:pPr>
            <w:r w:rsidRPr="007E6D4E">
              <w:rPr>
                <w:rFonts w:ascii="Calibri" w:eastAsia="Times New Roman" w:hAnsi="Calibri" w:cs="Calibri"/>
                <w:color w:val="000000"/>
                <w:lang w:eastAsia="pt-BR"/>
              </w:rPr>
              <w:t>14</w:t>
            </w:r>
            <w:r w:rsidR="00BB6F10">
              <w:rPr>
                <w:rFonts w:ascii="Calibri" w:eastAsia="Times New Roman" w:hAnsi="Calibri" w:cs="Calibri"/>
                <w:color w:val="000000"/>
                <w:lang w:eastAsia="pt-BR"/>
              </w:rPr>
              <w:t>.</w:t>
            </w:r>
            <w:r w:rsidRPr="007E6D4E">
              <w:rPr>
                <w:rFonts w:ascii="Calibri" w:eastAsia="Times New Roman" w:hAnsi="Calibri" w:cs="Calibri"/>
                <w:color w:val="000000"/>
                <w:lang w:eastAsia="pt-BR"/>
              </w:rPr>
              <w:t>0%</w:t>
            </w:r>
          </w:p>
        </w:tc>
      </w:tr>
      <w:tr w:rsidR="00526F48" w:rsidRPr="007E6D4E" w14:paraId="626D1840" w14:textId="77777777" w:rsidTr="00A1649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268" w:type="dxa"/>
            <w:noWrap/>
            <w:hideMark/>
          </w:tcPr>
          <w:p w14:paraId="36F8F5FE" w14:textId="705F60EF" w:rsidR="00526F48" w:rsidRPr="007E6D4E" w:rsidRDefault="00526F48" w:rsidP="00B91810">
            <w:pPr>
              <w:spacing w:line="480" w:lineRule="auto"/>
              <w:jc w:val="center"/>
              <w:rPr>
                <w:rFonts w:ascii="Calibri" w:eastAsia="Times New Roman" w:hAnsi="Calibri" w:cs="Calibri"/>
                <w:color w:val="000000"/>
                <w:lang w:eastAsia="pt-BR"/>
              </w:rPr>
            </w:pPr>
            <w:r w:rsidRPr="007E6D4E">
              <w:rPr>
                <w:rFonts w:ascii="Calibri" w:eastAsia="Times New Roman" w:hAnsi="Calibri" w:cs="Calibri"/>
                <w:color w:val="000000"/>
                <w:lang w:eastAsia="pt-BR"/>
              </w:rPr>
              <w:t>9</w:t>
            </w:r>
            <w:r w:rsidR="00BB6F10">
              <w:rPr>
                <w:rFonts w:ascii="Calibri" w:eastAsia="Times New Roman" w:hAnsi="Calibri" w:cs="Calibri"/>
                <w:color w:val="000000"/>
                <w:lang w:eastAsia="pt-BR"/>
              </w:rPr>
              <w:t>.</w:t>
            </w:r>
            <w:r w:rsidRPr="007E6D4E">
              <w:rPr>
                <w:rFonts w:ascii="Calibri" w:eastAsia="Times New Roman" w:hAnsi="Calibri" w:cs="Calibri"/>
                <w:color w:val="000000"/>
                <w:lang w:eastAsia="pt-BR"/>
              </w:rPr>
              <w:t>16</w:t>
            </w:r>
          </w:p>
        </w:tc>
        <w:tc>
          <w:tcPr>
            <w:tcW w:w="1976" w:type="dxa"/>
            <w:noWrap/>
            <w:hideMark/>
          </w:tcPr>
          <w:p w14:paraId="0801D264" w14:textId="77777777" w:rsidR="00526F48" w:rsidRPr="007E6D4E" w:rsidRDefault="00526F48" w:rsidP="00B91810">
            <w:pPr>
              <w:spacing w:line="48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pt-BR"/>
              </w:rPr>
            </w:pPr>
            <w:r w:rsidRPr="007E6D4E">
              <w:rPr>
                <w:rFonts w:ascii="Calibri" w:eastAsia="Times New Roman" w:hAnsi="Calibri" w:cs="Calibri"/>
                <w:color w:val="000000"/>
                <w:lang w:eastAsia="pt-BR"/>
              </w:rPr>
              <w:t>25267</w:t>
            </w:r>
          </w:p>
        </w:tc>
        <w:tc>
          <w:tcPr>
            <w:tcW w:w="2225" w:type="dxa"/>
            <w:noWrap/>
            <w:hideMark/>
          </w:tcPr>
          <w:p w14:paraId="48F0F3E2" w14:textId="77777777" w:rsidR="00526F48" w:rsidRPr="007E6D4E" w:rsidRDefault="00526F48" w:rsidP="00B91810">
            <w:pPr>
              <w:spacing w:line="48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pt-BR"/>
              </w:rPr>
            </w:pPr>
            <w:r w:rsidRPr="007E6D4E">
              <w:rPr>
                <w:rFonts w:ascii="Calibri" w:eastAsia="Times New Roman" w:hAnsi="Calibri" w:cs="Calibri"/>
                <w:color w:val="000000"/>
                <w:lang w:eastAsia="pt-BR"/>
              </w:rPr>
              <w:t>3355</w:t>
            </w:r>
          </w:p>
        </w:tc>
        <w:tc>
          <w:tcPr>
            <w:tcW w:w="2500" w:type="dxa"/>
            <w:noWrap/>
            <w:hideMark/>
          </w:tcPr>
          <w:p w14:paraId="5EC90FB9" w14:textId="00166558" w:rsidR="00526F48" w:rsidRPr="007E6D4E" w:rsidRDefault="00526F48" w:rsidP="00B91810">
            <w:pPr>
              <w:spacing w:line="48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pt-BR"/>
              </w:rPr>
            </w:pPr>
            <w:r w:rsidRPr="007E6D4E">
              <w:rPr>
                <w:rFonts w:ascii="Calibri" w:eastAsia="Times New Roman" w:hAnsi="Calibri" w:cs="Calibri"/>
                <w:color w:val="000000"/>
                <w:lang w:eastAsia="pt-BR"/>
              </w:rPr>
              <w:t>13</w:t>
            </w:r>
            <w:r w:rsidR="00BB6F10">
              <w:rPr>
                <w:rFonts w:ascii="Calibri" w:eastAsia="Times New Roman" w:hAnsi="Calibri" w:cs="Calibri"/>
                <w:color w:val="000000"/>
                <w:lang w:eastAsia="pt-BR"/>
              </w:rPr>
              <w:t>.</w:t>
            </w:r>
            <w:r w:rsidRPr="007E6D4E">
              <w:rPr>
                <w:rFonts w:ascii="Calibri" w:eastAsia="Times New Roman" w:hAnsi="Calibri" w:cs="Calibri"/>
                <w:color w:val="000000"/>
                <w:lang w:eastAsia="pt-BR"/>
              </w:rPr>
              <w:t>3%</w:t>
            </w:r>
          </w:p>
        </w:tc>
      </w:tr>
      <w:tr w:rsidR="00651B22" w:rsidRPr="007E6D4E" w14:paraId="6DF4E060" w14:textId="77777777" w:rsidTr="00A16490">
        <w:trPr>
          <w:trHeight w:val="300"/>
        </w:trPr>
        <w:tc>
          <w:tcPr>
            <w:cnfStyle w:val="001000000000" w:firstRow="0" w:lastRow="0" w:firstColumn="1" w:lastColumn="0" w:oddVBand="0" w:evenVBand="0" w:oddHBand="0" w:evenHBand="0" w:firstRowFirstColumn="0" w:firstRowLastColumn="0" w:lastRowFirstColumn="0" w:lastRowLastColumn="0"/>
            <w:tcW w:w="2268" w:type="dxa"/>
            <w:noWrap/>
            <w:hideMark/>
          </w:tcPr>
          <w:p w14:paraId="0E484C9C" w14:textId="41ADFBF5" w:rsidR="00526F48" w:rsidRPr="007E6D4E" w:rsidRDefault="00526F48" w:rsidP="00B91810">
            <w:pPr>
              <w:spacing w:line="480" w:lineRule="auto"/>
              <w:jc w:val="center"/>
              <w:rPr>
                <w:rFonts w:ascii="Calibri" w:eastAsia="Times New Roman" w:hAnsi="Calibri" w:cs="Calibri"/>
                <w:color w:val="000000"/>
                <w:lang w:eastAsia="pt-BR"/>
              </w:rPr>
            </w:pPr>
            <w:r w:rsidRPr="007E6D4E">
              <w:rPr>
                <w:rFonts w:ascii="Calibri" w:eastAsia="Times New Roman" w:hAnsi="Calibri" w:cs="Calibri"/>
                <w:color w:val="000000"/>
                <w:lang w:eastAsia="pt-BR"/>
              </w:rPr>
              <w:t>9</w:t>
            </w:r>
            <w:r w:rsidR="00BB6F10">
              <w:rPr>
                <w:rFonts w:ascii="Calibri" w:eastAsia="Times New Roman" w:hAnsi="Calibri" w:cs="Calibri"/>
                <w:color w:val="000000"/>
                <w:lang w:eastAsia="pt-BR"/>
              </w:rPr>
              <w:t>.</w:t>
            </w:r>
            <w:r w:rsidRPr="007E6D4E">
              <w:rPr>
                <w:rFonts w:ascii="Calibri" w:eastAsia="Times New Roman" w:hAnsi="Calibri" w:cs="Calibri"/>
                <w:color w:val="000000"/>
                <w:lang w:eastAsia="pt-BR"/>
              </w:rPr>
              <w:t>99</w:t>
            </w:r>
          </w:p>
        </w:tc>
        <w:tc>
          <w:tcPr>
            <w:tcW w:w="1976" w:type="dxa"/>
            <w:noWrap/>
            <w:hideMark/>
          </w:tcPr>
          <w:p w14:paraId="06AFABBB" w14:textId="77777777" w:rsidR="00526F48" w:rsidRPr="007E6D4E" w:rsidRDefault="00526F48" w:rsidP="00B91810">
            <w:pPr>
              <w:spacing w:line="48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pt-BR"/>
              </w:rPr>
            </w:pPr>
            <w:r w:rsidRPr="007E6D4E">
              <w:rPr>
                <w:rFonts w:ascii="Calibri" w:eastAsia="Times New Roman" w:hAnsi="Calibri" w:cs="Calibri"/>
                <w:color w:val="000000"/>
                <w:lang w:eastAsia="pt-BR"/>
              </w:rPr>
              <w:t>34521</w:t>
            </w:r>
          </w:p>
        </w:tc>
        <w:tc>
          <w:tcPr>
            <w:tcW w:w="2225" w:type="dxa"/>
            <w:noWrap/>
            <w:hideMark/>
          </w:tcPr>
          <w:p w14:paraId="1C5BDB1C" w14:textId="77777777" w:rsidR="00526F48" w:rsidRPr="007E6D4E" w:rsidRDefault="00526F48" w:rsidP="00B91810">
            <w:pPr>
              <w:spacing w:line="48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pt-BR"/>
              </w:rPr>
            </w:pPr>
            <w:r w:rsidRPr="007E6D4E">
              <w:rPr>
                <w:rFonts w:ascii="Calibri" w:eastAsia="Times New Roman" w:hAnsi="Calibri" w:cs="Calibri"/>
                <w:color w:val="000000"/>
                <w:lang w:eastAsia="pt-BR"/>
              </w:rPr>
              <w:t>3757</w:t>
            </w:r>
          </w:p>
        </w:tc>
        <w:tc>
          <w:tcPr>
            <w:tcW w:w="2500" w:type="dxa"/>
            <w:noWrap/>
            <w:hideMark/>
          </w:tcPr>
          <w:p w14:paraId="0AF1812A" w14:textId="1F2FE1E3" w:rsidR="00526F48" w:rsidRPr="007E6D4E" w:rsidRDefault="00526F48" w:rsidP="00B91810">
            <w:pPr>
              <w:spacing w:line="48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pt-BR"/>
              </w:rPr>
            </w:pPr>
            <w:r w:rsidRPr="007E6D4E">
              <w:rPr>
                <w:rFonts w:ascii="Calibri" w:eastAsia="Times New Roman" w:hAnsi="Calibri" w:cs="Calibri"/>
                <w:color w:val="000000"/>
                <w:lang w:eastAsia="pt-BR"/>
              </w:rPr>
              <w:t>10</w:t>
            </w:r>
            <w:r w:rsidR="00BB6F10">
              <w:rPr>
                <w:rFonts w:ascii="Calibri" w:eastAsia="Times New Roman" w:hAnsi="Calibri" w:cs="Calibri"/>
                <w:color w:val="000000"/>
                <w:lang w:eastAsia="pt-BR"/>
              </w:rPr>
              <w:t>.</w:t>
            </w:r>
            <w:r w:rsidRPr="007E6D4E">
              <w:rPr>
                <w:rFonts w:ascii="Calibri" w:eastAsia="Times New Roman" w:hAnsi="Calibri" w:cs="Calibri"/>
                <w:color w:val="000000"/>
                <w:lang w:eastAsia="pt-BR"/>
              </w:rPr>
              <w:t>9%</w:t>
            </w:r>
          </w:p>
        </w:tc>
      </w:tr>
      <w:tr w:rsidR="00526F48" w:rsidRPr="007E6D4E" w14:paraId="18F5A641" w14:textId="77777777" w:rsidTr="00A1649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268" w:type="dxa"/>
            <w:noWrap/>
            <w:hideMark/>
          </w:tcPr>
          <w:p w14:paraId="6650C4F3" w14:textId="206103B5" w:rsidR="00526F48" w:rsidRPr="007E6D4E" w:rsidRDefault="00526F48" w:rsidP="00B91810">
            <w:pPr>
              <w:spacing w:line="480" w:lineRule="auto"/>
              <w:jc w:val="center"/>
              <w:rPr>
                <w:rFonts w:ascii="Calibri" w:eastAsia="Times New Roman" w:hAnsi="Calibri" w:cs="Calibri"/>
                <w:color w:val="000000"/>
                <w:lang w:eastAsia="pt-BR"/>
              </w:rPr>
            </w:pPr>
            <w:r w:rsidRPr="007E6D4E">
              <w:rPr>
                <w:rFonts w:ascii="Calibri" w:eastAsia="Times New Roman" w:hAnsi="Calibri" w:cs="Calibri"/>
                <w:color w:val="000000"/>
                <w:lang w:eastAsia="pt-BR"/>
              </w:rPr>
              <w:t>10</w:t>
            </w:r>
            <w:r w:rsidR="00BB6F10">
              <w:rPr>
                <w:rFonts w:ascii="Calibri" w:eastAsia="Times New Roman" w:hAnsi="Calibri" w:cs="Calibri"/>
                <w:color w:val="000000"/>
                <w:lang w:eastAsia="pt-BR"/>
              </w:rPr>
              <w:t>.</w:t>
            </w:r>
            <w:r w:rsidRPr="007E6D4E">
              <w:rPr>
                <w:rFonts w:ascii="Calibri" w:eastAsia="Times New Roman" w:hAnsi="Calibri" w:cs="Calibri"/>
                <w:color w:val="000000"/>
                <w:lang w:eastAsia="pt-BR"/>
              </w:rPr>
              <w:t>54</w:t>
            </w:r>
          </w:p>
        </w:tc>
        <w:tc>
          <w:tcPr>
            <w:tcW w:w="1976" w:type="dxa"/>
            <w:noWrap/>
            <w:hideMark/>
          </w:tcPr>
          <w:p w14:paraId="43A084B4" w14:textId="77777777" w:rsidR="00526F48" w:rsidRPr="007E6D4E" w:rsidRDefault="00526F48" w:rsidP="00B91810">
            <w:pPr>
              <w:spacing w:line="48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pt-BR"/>
              </w:rPr>
            </w:pPr>
            <w:r w:rsidRPr="007E6D4E">
              <w:rPr>
                <w:rFonts w:ascii="Calibri" w:eastAsia="Times New Roman" w:hAnsi="Calibri" w:cs="Calibri"/>
                <w:color w:val="000000"/>
                <w:lang w:eastAsia="pt-BR"/>
              </w:rPr>
              <w:t>39015</w:t>
            </w:r>
          </w:p>
        </w:tc>
        <w:tc>
          <w:tcPr>
            <w:tcW w:w="2225" w:type="dxa"/>
            <w:noWrap/>
            <w:hideMark/>
          </w:tcPr>
          <w:p w14:paraId="000FD2D9" w14:textId="77777777" w:rsidR="00526F48" w:rsidRPr="007E6D4E" w:rsidRDefault="00526F48" w:rsidP="00B91810">
            <w:pPr>
              <w:spacing w:line="48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pt-BR"/>
              </w:rPr>
            </w:pPr>
            <w:r w:rsidRPr="007E6D4E">
              <w:rPr>
                <w:rFonts w:ascii="Calibri" w:eastAsia="Times New Roman" w:hAnsi="Calibri" w:cs="Calibri"/>
                <w:color w:val="000000"/>
                <w:lang w:eastAsia="pt-BR"/>
              </w:rPr>
              <w:t>3583</w:t>
            </w:r>
          </w:p>
        </w:tc>
        <w:tc>
          <w:tcPr>
            <w:tcW w:w="2500" w:type="dxa"/>
            <w:noWrap/>
            <w:hideMark/>
          </w:tcPr>
          <w:p w14:paraId="7A18800F" w14:textId="2AD164A4" w:rsidR="00526F48" w:rsidRPr="007E6D4E" w:rsidRDefault="00526F48" w:rsidP="00B91810">
            <w:pPr>
              <w:spacing w:line="48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pt-BR"/>
              </w:rPr>
            </w:pPr>
            <w:r w:rsidRPr="007E6D4E">
              <w:rPr>
                <w:rFonts w:ascii="Calibri" w:eastAsia="Times New Roman" w:hAnsi="Calibri" w:cs="Calibri"/>
                <w:color w:val="000000"/>
                <w:lang w:eastAsia="pt-BR"/>
              </w:rPr>
              <w:t>9</w:t>
            </w:r>
            <w:r w:rsidR="00BB6F10">
              <w:rPr>
                <w:rFonts w:ascii="Calibri" w:eastAsia="Times New Roman" w:hAnsi="Calibri" w:cs="Calibri"/>
                <w:color w:val="000000"/>
                <w:lang w:eastAsia="pt-BR"/>
              </w:rPr>
              <w:t>.</w:t>
            </w:r>
            <w:r w:rsidRPr="007E6D4E">
              <w:rPr>
                <w:rFonts w:ascii="Calibri" w:eastAsia="Times New Roman" w:hAnsi="Calibri" w:cs="Calibri"/>
                <w:color w:val="000000"/>
                <w:lang w:eastAsia="pt-BR"/>
              </w:rPr>
              <w:t>2%</w:t>
            </w:r>
          </w:p>
        </w:tc>
      </w:tr>
      <w:tr w:rsidR="00651B22" w:rsidRPr="007E6D4E" w14:paraId="004F393A" w14:textId="77777777" w:rsidTr="00A16490">
        <w:trPr>
          <w:trHeight w:val="315"/>
        </w:trPr>
        <w:tc>
          <w:tcPr>
            <w:cnfStyle w:val="001000000000" w:firstRow="0" w:lastRow="0" w:firstColumn="1" w:lastColumn="0" w:oddVBand="0" w:evenVBand="0" w:oddHBand="0" w:evenHBand="0" w:firstRowFirstColumn="0" w:firstRowLastColumn="0" w:lastRowFirstColumn="0" w:lastRowLastColumn="0"/>
            <w:tcW w:w="2268" w:type="dxa"/>
            <w:noWrap/>
            <w:hideMark/>
          </w:tcPr>
          <w:p w14:paraId="22F7D4F8" w14:textId="54EB90E4" w:rsidR="00526F48" w:rsidRPr="007E6D4E" w:rsidRDefault="00526F48" w:rsidP="00B91810">
            <w:pPr>
              <w:spacing w:line="480" w:lineRule="auto"/>
              <w:jc w:val="center"/>
              <w:rPr>
                <w:rFonts w:ascii="Calibri" w:eastAsia="Times New Roman" w:hAnsi="Calibri" w:cs="Calibri"/>
                <w:color w:val="000000"/>
                <w:lang w:eastAsia="pt-BR"/>
              </w:rPr>
            </w:pPr>
            <w:r w:rsidRPr="007E6D4E">
              <w:rPr>
                <w:rFonts w:ascii="Calibri" w:eastAsia="Times New Roman" w:hAnsi="Calibri" w:cs="Calibri"/>
                <w:color w:val="000000"/>
                <w:lang w:eastAsia="pt-BR"/>
              </w:rPr>
              <w:t>10</w:t>
            </w:r>
            <w:r w:rsidR="00BB6F10">
              <w:rPr>
                <w:rFonts w:ascii="Calibri" w:eastAsia="Times New Roman" w:hAnsi="Calibri" w:cs="Calibri"/>
                <w:color w:val="000000"/>
                <w:lang w:eastAsia="pt-BR"/>
              </w:rPr>
              <w:t>.</w:t>
            </w:r>
            <w:r w:rsidRPr="007E6D4E">
              <w:rPr>
                <w:rFonts w:ascii="Calibri" w:eastAsia="Times New Roman" w:hAnsi="Calibri" w:cs="Calibri"/>
                <w:color w:val="000000"/>
                <w:lang w:eastAsia="pt-BR"/>
              </w:rPr>
              <w:t>82</w:t>
            </w:r>
          </w:p>
        </w:tc>
        <w:tc>
          <w:tcPr>
            <w:tcW w:w="1976" w:type="dxa"/>
            <w:noWrap/>
            <w:hideMark/>
          </w:tcPr>
          <w:p w14:paraId="18B20144" w14:textId="77777777" w:rsidR="00526F48" w:rsidRPr="007E6D4E" w:rsidRDefault="00526F48" w:rsidP="00B91810">
            <w:pPr>
              <w:spacing w:line="48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pt-BR"/>
              </w:rPr>
            </w:pPr>
            <w:r w:rsidRPr="007E6D4E">
              <w:rPr>
                <w:rFonts w:ascii="Calibri" w:eastAsia="Times New Roman" w:hAnsi="Calibri" w:cs="Calibri"/>
                <w:color w:val="000000"/>
                <w:lang w:eastAsia="pt-BR"/>
              </w:rPr>
              <w:t>43659</w:t>
            </w:r>
          </w:p>
        </w:tc>
        <w:tc>
          <w:tcPr>
            <w:tcW w:w="2225" w:type="dxa"/>
            <w:noWrap/>
            <w:hideMark/>
          </w:tcPr>
          <w:p w14:paraId="7FE75901" w14:textId="77777777" w:rsidR="00526F48" w:rsidRPr="007E6D4E" w:rsidRDefault="00526F48" w:rsidP="00B91810">
            <w:pPr>
              <w:spacing w:line="48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pt-BR"/>
              </w:rPr>
            </w:pPr>
            <w:r w:rsidRPr="007E6D4E">
              <w:rPr>
                <w:rFonts w:ascii="Calibri" w:eastAsia="Times New Roman" w:hAnsi="Calibri" w:cs="Calibri"/>
                <w:color w:val="000000"/>
                <w:lang w:eastAsia="pt-BR"/>
              </w:rPr>
              <w:t>3397</w:t>
            </w:r>
          </w:p>
        </w:tc>
        <w:tc>
          <w:tcPr>
            <w:tcW w:w="2500" w:type="dxa"/>
            <w:noWrap/>
            <w:hideMark/>
          </w:tcPr>
          <w:p w14:paraId="694E6A41" w14:textId="7C5632F2" w:rsidR="00526F48" w:rsidRPr="007E6D4E" w:rsidRDefault="00526F48" w:rsidP="00B91810">
            <w:pPr>
              <w:spacing w:line="48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pt-BR"/>
              </w:rPr>
            </w:pPr>
            <w:r w:rsidRPr="007E6D4E">
              <w:rPr>
                <w:rFonts w:ascii="Calibri" w:eastAsia="Times New Roman" w:hAnsi="Calibri" w:cs="Calibri"/>
                <w:color w:val="000000"/>
                <w:lang w:eastAsia="pt-BR"/>
              </w:rPr>
              <w:t>7</w:t>
            </w:r>
            <w:r w:rsidR="00BB6F10">
              <w:rPr>
                <w:rFonts w:ascii="Calibri" w:eastAsia="Times New Roman" w:hAnsi="Calibri" w:cs="Calibri"/>
                <w:color w:val="000000"/>
                <w:lang w:eastAsia="pt-BR"/>
              </w:rPr>
              <w:t>.</w:t>
            </w:r>
            <w:r w:rsidRPr="007E6D4E">
              <w:rPr>
                <w:rFonts w:ascii="Calibri" w:eastAsia="Times New Roman" w:hAnsi="Calibri" w:cs="Calibri"/>
                <w:color w:val="000000"/>
                <w:lang w:eastAsia="pt-BR"/>
              </w:rPr>
              <w:t>8%</w:t>
            </w:r>
          </w:p>
        </w:tc>
      </w:tr>
    </w:tbl>
    <w:p w14:paraId="4917FCF2" w14:textId="77777777" w:rsidR="006551E6" w:rsidRDefault="006551E6" w:rsidP="006551E6">
      <w:pPr>
        <w:spacing w:line="240" w:lineRule="auto"/>
        <w:jc w:val="both"/>
        <w:rPr>
          <w:noProof/>
        </w:rPr>
      </w:pPr>
    </w:p>
    <w:p w14:paraId="3C526FD5" w14:textId="5B541B47" w:rsidR="00306ECA" w:rsidRDefault="009E22AE" w:rsidP="006551E6">
      <w:pPr>
        <w:spacing w:line="240" w:lineRule="auto"/>
        <w:jc w:val="both"/>
        <w:rPr>
          <w:rFonts w:ascii="Times New Roman" w:hAnsi="Times New Roman" w:cs="Times New Roman"/>
          <w:sz w:val="24"/>
          <w:szCs w:val="24"/>
          <w:lang w:val="en-US"/>
        </w:rPr>
      </w:pPr>
      <w:r w:rsidRPr="009E22AE">
        <w:t xml:space="preserve"> </w:t>
      </w:r>
      <w:r w:rsidR="0001385E">
        <w:rPr>
          <w:noProof/>
          <w:lang w:eastAsia="pt-BR"/>
        </w:rPr>
        <w:drawing>
          <wp:inline distT="0" distB="0" distL="0" distR="0" wp14:anchorId="55A9BC92" wp14:editId="704A861F">
            <wp:extent cx="5667375" cy="2428875"/>
            <wp:effectExtent l="0" t="0" r="9525" b="9525"/>
            <wp:docPr id="11" name="Imagem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1">
                      <a:extLst>
                        <a:ext uri="{28A0092B-C50C-407E-A947-70E740481C1C}">
                          <a14:useLocalDpi xmlns:a14="http://schemas.microsoft.com/office/drawing/2010/main" val="0"/>
                        </a:ext>
                      </a:extLst>
                    </a:blip>
                    <a:srcRect l="2117" r="4046" b="16176"/>
                    <a:stretch/>
                  </pic:blipFill>
                  <pic:spPr bwMode="auto">
                    <a:xfrm>
                      <a:off x="0" y="0"/>
                      <a:ext cx="5667613" cy="2428977"/>
                    </a:xfrm>
                    <a:prstGeom prst="rect">
                      <a:avLst/>
                    </a:prstGeom>
                    <a:noFill/>
                    <a:ln>
                      <a:noFill/>
                    </a:ln>
                    <a:extLst>
                      <a:ext uri="{53640926-AAD7-44D8-BBD7-CCE9431645EC}">
                        <a14:shadowObscured xmlns:a14="http://schemas.microsoft.com/office/drawing/2010/main"/>
                      </a:ext>
                    </a:extLst>
                  </pic:spPr>
                </pic:pic>
              </a:graphicData>
            </a:graphic>
          </wp:inline>
        </w:drawing>
      </w:r>
    </w:p>
    <w:p w14:paraId="7A7C9099" w14:textId="335B0759" w:rsidR="006551E6" w:rsidRDefault="006551E6" w:rsidP="003E6664">
      <w:pPr>
        <w:spacing w:line="240" w:lineRule="auto"/>
        <w:jc w:val="both"/>
        <w:rPr>
          <w:rFonts w:ascii="Times New Roman" w:hAnsi="Times New Roman" w:cs="Times New Roman"/>
          <w:sz w:val="24"/>
          <w:szCs w:val="24"/>
          <w:lang w:val="en-US"/>
        </w:rPr>
      </w:pPr>
      <w:r w:rsidRPr="006551E6">
        <w:rPr>
          <w:rFonts w:ascii="Times New Roman" w:hAnsi="Times New Roman" w:cs="Times New Roman"/>
          <w:sz w:val="24"/>
          <w:szCs w:val="24"/>
          <w:lang w:val="en-US"/>
        </w:rPr>
        <w:t>Fig</w:t>
      </w:r>
      <w:r>
        <w:rPr>
          <w:rFonts w:ascii="Times New Roman" w:hAnsi="Times New Roman" w:cs="Times New Roman"/>
          <w:sz w:val="24"/>
          <w:szCs w:val="24"/>
          <w:lang w:val="en-US"/>
        </w:rPr>
        <w:t>.</w:t>
      </w:r>
      <w:r w:rsidRPr="006551E6">
        <w:rPr>
          <w:rFonts w:ascii="Times New Roman" w:hAnsi="Times New Roman" w:cs="Times New Roman"/>
          <w:sz w:val="24"/>
          <w:szCs w:val="24"/>
          <w:lang w:val="en-US"/>
        </w:rPr>
        <w:t xml:space="preserve"> </w:t>
      </w:r>
      <w:r>
        <w:rPr>
          <w:rFonts w:ascii="Times New Roman" w:hAnsi="Times New Roman" w:cs="Times New Roman"/>
          <w:sz w:val="24"/>
          <w:szCs w:val="24"/>
          <w:lang w:val="en-US"/>
        </w:rPr>
        <w:t>S</w:t>
      </w:r>
      <w:r w:rsidR="006412BB">
        <w:rPr>
          <w:rFonts w:ascii="Times New Roman" w:hAnsi="Times New Roman" w:cs="Times New Roman"/>
          <w:sz w:val="24"/>
          <w:szCs w:val="24"/>
          <w:lang w:val="en-US"/>
        </w:rPr>
        <w:t>4</w:t>
      </w:r>
      <w:r w:rsidRPr="006551E6">
        <w:rPr>
          <w:rFonts w:ascii="Times New Roman" w:hAnsi="Times New Roman" w:cs="Times New Roman"/>
          <w:sz w:val="24"/>
          <w:szCs w:val="24"/>
          <w:lang w:val="en-US"/>
        </w:rPr>
        <w:t xml:space="preserve">. Cyclic voltammograms of ethanol </w:t>
      </w:r>
      <w:r w:rsidR="002D308A">
        <w:rPr>
          <w:rFonts w:ascii="Times New Roman" w:hAnsi="Times New Roman" w:cs="Times New Roman"/>
          <w:sz w:val="24"/>
          <w:szCs w:val="24"/>
          <w:lang w:val="en-US"/>
        </w:rPr>
        <w:t>electro</w:t>
      </w:r>
      <w:r w:rsidRPr="006551E6">
        <w:rPr>
          <w:rFonts w:ascii="Times New Roman" w:hAnsi="Times New Roman" w:cs="Times New Roman"/>
          <w:sz w:val="24"/>
          <w:szCs w:val="24"/>
          <w:lang w:val="en-US"/>
        </w:rPr>
        <w:t>oxidation</w:t>
      </w:r>
      <w:r w:rsidR="001D597B">
        <w:rPr>
          <w:rFonts w:ascii="Times New Roman" w:hAnsi="Times New Roman" w:cs="Times New Roman"/>
          <w:sz w:val="24"/>
          <w:szCs w:val="24"/>
          <w:lang w:val="en-US"/>
        </w:rPr>
        <w:t xml:space="preserve"> on </w:t>
      </w:r>
      <w:bookmarkStart w:id="1" w:name="_Hlk45809985"/>
      <w:proofErr w:type="gramStart"/>
      <w:r w:rsidRPr="006551E6">
        <w:rPr>
          <w:rFonts w:ascii="Times New Roman" w:hAnsi="Times New Roman" w:cs="Times New Roman"/>
          <w:sz w:val="24"/>
          <w:szCs w:val="24"/>
          <w:lang w:val="en-US"/>
        </w:rPr>
        <w:t>Pt(</w:t>
      </w:r>
      <w:proofErr w:type="gramEnd"/>
      <w:r w:rsidRPr="006551E6">
        <w:rPr>
          <w:rFonts w:ascii="Times New Roman" w:hAnsi="Times New Roman" w:cs="Times New Roman"/>
          <w:sz w:val="24"/>
          <w:szCs w:val="24"/>
          <w:lang w:val="en-US"/>
        </w:rPr>
        <w:t xml:space="preserve">1%)Ag/C </w:t>
      </w:r>
      <w:bookmarkEnd w:id="1"/>
      <w:r w:rsidRPr="006551E6">
        <w:rPr>
          <w:rFonts w:ascii="Times New Roman" w:hAnsi="Times New Roman" w:cs="Times New Roman"/>
          <w:sz w:val="24"/>
          <w:szCs w:val="24"/>
          <w:lang w:val="en-US"/>
        </w:rPr>
        <w:t>(</w:t>
      </w:r>
      <w:r w:rsidR="00EA6BB2">
        <w:rPr>
          <w:rFonts w:ascii="Times New Roman" w:hAnsi="Times New Roman" w:cs="Times New Roman"/>
          <w:sz w:val="24"/>
          <w:szCs w:val="24"/>
          <w:lang w:val="en-US"/>
        </w:rPr>
        <w:t>black</w:t>
      </w:r>
      <w:r w:rsidRPr="006551E6">
        <w:rPr>
          <w:rFonts w:ascii="Times New Roman" w:hAnsi="Times New Roman" w:cs="Times New Roman"/>
          <w:sz w:val="24"/>
          <w:szCs w:val="24"/>
          <w:lang w:val="en-US"/>
        </w:rPr>
        <w:t>)</w:t>
      </w:r>
      <w:r w:rsidR="00BB6F10">
        <w:rPr>
          <w:rFonts w:ascii="Times New Roman" w:hAnsi="Times New Roman" w:cs="Times New Roman"/>
          <w:sz w:val="24"/>
          <w:szCs w:val="24"/>
          <w:lang w:val="en-US"/>
        </w:rPr>
        <w:t>.</w:t>
      </w:r>
      <w:r w:rsidRPr="006551E6">
        <w:rPr>
          <w:rFonts w:ascii="Times New Roman" w:hAnsi="Times New Roman" w:cs="Times New Roman"/>
          <w:sz w:val="24"/>
          <w:szCs w:val="24"/>
          <w:lang w:val="en-US"/>
        </w:rPr>
        <w:t xml:space="preserve"> Pt/C (</w:t>
      </w:r>
      <w:r w:rsidR="00EA6BB2">
        <w:rPr>
          <w:rFonts w:ascii="Times New Roman" w:hAnsi="Times New Roman" w:cs="Times New Roman"/>
          <w:sz w:val="24"/>
          <w:szCs w:val="24"/>
          <w:lang w:val="en-US"/>
        </w:rPr>
        <w:t>red</w:t>
      </w:r>
      <w:r w:rsidRPr="006551E6">
        <w:rPr>
          <w:rFonts w:ascii="Times New Roman" w:hAnsi="Times New Roman" w:cs="Times New Roman"/>
          <w:sz w:val="24"/>
          <w:szCs w:val="24"/>
          <w:lang w:val="en-US"/>
        </w:rPr>
        <w:t>) and Ag/C (</w:t>
      </w:r>
      <w:r w:rsidR="00EA6BB2">
        <w:rPr>
          <w:rFonts w:ascii="Times New Roman" w:hAnsi="Times New Roman" w:cs="Times New Roman"/>
          <w:sz w:val="24"/>
          <w:szCs w:val="24"/>
          <w:lang w:val="en-US"/>
        </w:rPr>
        <w:t>blue</w:t>
      </w:r>
      <w:r w:rsidRPr="006551E6">
        <w:rPr>
          <w:rFonts w:ascii="Times New Roman" w:hAnsi="Times New Roman" w:cs="Times New Roman"/>
          <w:sz w:val="24"/>
          <w:szCs w:val="24"/>
          <w:lang w:val="en-US"/>
        </w:rPr>
        <w:t>)</w:t>
      </w:r>
      <w:r w:rsidR="00BB6F10">
        <w:rPr>
          <w:rFonts w:ascii="Times New Roman" w:hAnsi="Times New Roman" w:cs="Times New Roman"/>
          <w:sz w:val="24"/>
          <w:szCs w:val="24"/>
          <w:lang w:val="en-US"/>
        </w:rPr>
        <w:t>.</w:t>
      </w:r>
      <w:r w:rsidR="001D597B">
        <w:rPr>
          <w:rFonts w:ascii="Times New Roman" w:hAnsi="Times New Roman" w:cs="Times New Roman"/>
          <w:sz w:val="24"/>
          <w:szCs w:val="24"/>
          <w:lang w:val="en-US"/>
        </w:rPr>
        <w:t xml:space="preserve"> without normalization (a) and </w:t>
      </w:r>
      <w:r w:rsidR="006C58CA">
        <w:rPr>
          <w:rFonts w:ascii="Times New Roman" w:hAnsi="Times New Roman" w:cs="Times New Roman"/>
          <w:sz w:val="24"/>
          <w:szCs w:val="24"/>
          <w:lang w:val="en-US"/>
        </w:rPr>
        <w:t xml:space="preserve">after </w:t>
      </w:r>
      <w:r w:rsidR="001D597B">
        <w:rPr>
          <w:rFonts w:ascii="Times New Roman" w:hAnsi="Times New Roman" w:cs="Times New Roman"/>
          <w:sz w:val="24"/>
          <w:szCs w:val="24"/>
          <w:lang w:val="en-US"/>
        </w:rPr>
        <w:t>n</w:t>
      </w:r>
      <w:r w:rsidRPr="006551E6">
        <w:rPr>
          <w:rFonts w:ascii="Times New Roman" w:hAnsi="Times New Roman" w:cs="Times New Roman"/>
          <w:sz w:val="24"/>
          <w:szCs w:val="24"/>
          <w:lang w:val="en-US"/>
        </w:rPr>
        <w:t>ormalizing by the Pt mass</w:t>
      </w:r>
      <w:r w:rsidR="001D597B">
        <w:rPr>
          <w:rFonts w:ascii="Times New Roman" w:hAnsi="Times New Roman" w:cs="Times New Roman"/>
          <w:sz w:val="24"/>
          <w:szCs w:val="24"/>
          <w:lang w:val="en-US"/>
        </w:rPr>
        <w:t xml:space="preserve"> (b)</w:t>
      </w:r>
      <w:r w:rsidR="002D308A">
        <w:rPr>
          <w:rFonts w:ascii="Times New Roman" w:hAnsi="Times New Roman" w:cs="Times New Roman"/>
          <w:sz w:val="24"/>
          <w:szCs w:val="24"/>
          <w:lang w:val="en-US"/>
        </w:rPr>
        <w:t>.</w:t>
      </w:r>
      <w:r w:rsidR="002D308A" w:rsidRPr="006551E6">
        <w:rPr>
          <w:rFonts w:ascii="Times New Roman" w:hAnsi="Times New Roman" w:cs="Times New Roman"/>
          <w:sz w:val="24"/>
          <w:szCs w:val="24"/>
          <w:lang w:val="en-US"/>
        </w:rPr>
        <w:t xml:space="preserve"> </w:t>
      </w:r>
      <w:r w:rsidR="002D308A">
        <w:rPr>
          <w:rFonts w:ascii="Times New Roman" w:hAnsi="Times New Roman" w:cs="Times New Roman"/>
          <w:sz w:val="24"/>
          <w:szCs w:val="24"/>
          <w:lang w:val="en-US"/>
        </w:rPr>
        <w:t>E</w:t>
      </w:r>
      <w:r w:rsidR="002D308A" w:rsidRPr="006551E6">
        <w:rPr>
          <w:rFonts w:ascii="Times New Roman" w:hAnsi="Times New Roman" w:cs="Times New Roman"/>
          <w:sz w:val="24"/>
          <w:szCs w:val="24"/>
          <w:lang w:val="en-US"/>
        </w:rPr>
        <w:t xml:space="preserve">lectrolyte of NaOH 0.5 </w:t>
      </w:r>
      <w:proofErr w:type="gramStart"/>
      <w:r w:rsidR="002D308A" w:rsidRPr="006551E6">
        <w:rPr>
          <w:rFonts w:ascii="Times New Roman" w:hAnsi="Times New Roman" w:cs="Times New Roman"/>
          <w:sz w:val="24"/>
          <w:szCs w:val="24"/>
          <w:lang w:val="en-US"/>
        </w:rPr>
        <w:t>mol.L</w:t>
      </w:r>
      <w:proofErr w:type="gramEnd"/>
      <w:r w:rsidR="002D308A" w:rsidRPr="006551E6">
        <w:rPr>
          <w:rFonts w:ascii="Times New Roman" w:hAnsi="Times New Roman" w:cs="Times New Roman"/>
          <w:sz w:val="24"/>
          <w:szCs w:val="24"/>
          <w:vertAlign w:val="superscript"/>
          <w:lang w:val="en-US"/>
        </w:rPr>
        <w:t>-1</w:t>
      </w:r>
      <w:r w:rsidR="002D308A" w:rsidRPr="006551E6">
        <w:rPr>
          <w:rFonts w:ascii="Times New Roman" w:hAnsi="Times New Roman" w:cs="Times New Roman"/>
          <w:sz w:val="24"/>
          <w:szCs w:val="24"/>
          <w:lang w:val="en-US"/>
        </w:rPr>
        <w:t xml:space="preserve"> and 1.0 M EtOH solution.</w:t>
      </w:r>
    </w:p>
    <w:p w14:paraId="4635A07F" w14:textId="742AB697" w:rsidR="00CE7510" w:rsidRDefault="00CE7510" w:rsidP="003E6664">
      <w:pPr>
        <w:spacing w:line="240" w:lineRule="auto"/>
        <w:jc w:val="both"/>
        <w:rPr>
          <w:rFonts w:ascii="Times New Roman" w:hAnsi="Times New Roman" w:cs="Times New Roman"/>
          <w:sz w:val="24"/>
          <w:szCs w:val="24"/>
          <w:lang w:val="en-US"/>
        </w:rPr>
      </w:pPr>
    </w:p>
    <w:p w14:paraId="25ABC787" w14:textId="4A124582" w:rsidR="0072513D" w:rsidRDefault="0072513D" w:rsidP="003E6664">
      <w:pPr>
        <w:spacing w:line="240" w:lineRule="auto"/>
        <w:jc w:val="both"/>
        <w:rPr>
          <w:rFonts w:ascii="Times New Roman" w:hAnsi="Times New Roman" w:cs="Times New Roman"/>
          <w:sz w:val="24"/>
          <w:szCs w:val="24"/>
          <w:lang w:val="en-US"/>
        </w:rPr>
      </w:pPr>
    </w:p>
    <w:p w14:paraId="3A01604C" w14:textId="61D815CE" w:rsidR="0072513D" w:rsidRDefault="0072513D" w:rsidP="003E6664">
      <w:pPr>
        <w:spacing w:line="240" w:lineRule="auto"/>
        <w:jc w:val="both"/>
        <w:rPr>
          <w:rFonts w:ascii="Times New Roman" w:hAnsi="Times New Roman" w:cs="Times New Roman"/>
          <w:sz w:val="24"/>
          <w:szCs w:val="24"/>
          <w:lang w:val="en-US"/>
        </w:rPr>
      </w:pPr>
    </w:p>
    <w:p w14:paraId="39C963A4" w14:textId="7E006251" w:rsidR="0072513D" w:rsidRDefault="0072513D" w:rsidP="003E6664">
      <w:pPr>
        <w:spacing w:line="240" w:lineRule="auto"/>
        <w:jc w:val="both"/>
        <w:rPr>
          <w:rFonts w:ascii="Times New Roman" w:hAnsi="Times New Roman" w:cs="Times New Roman"/>
          <w:sz w:val="24"/>
          <w:szCs w:val="24"/>
          <w:lang w:val="en-US"/>
        </w:rPr>
      </w:pPr>
    </w:p>
    <w:p w14:paraId="6FC8B229" w14:textId="0167CF1A" w:rsidR="0072513D" w:rsidRDefault="0072513D" w:rsidP="003E6664">
      <w:pPr>
        <w:spacing w:line="240" w:lineRule="auto"/>
        <w:jc w:val="both"/>
        <w:rPr>
          <w:rFonts w:ascii="Times New Roman" w:hAnsi="Times New Roman" w:cs="Times New Roman"/>
          <w:sz w:val="24"/>
          <w:szCs w:val="24"/>
          <w:lang w:val="en-US"/>
        </w:rPr>
      </w:pPr>
    </w:p>
    <w:p w14:paraId="0680C3D5" w14:textId="14E57C61" w:rsidR="0072513D" w:rsidRDefault="0072513D" w:rsidP="003E6664">
      <w:pPr>
        <w:spacing w:line="240" w:lineRule="auto"/>
        <w:jc w:val="both"/>
        <w:rPr>
          <w:rFonts w:ascii="Times New Roman" w:hAnsi="Times New Roman" w:cs="Times New Roman"/>
          <w:sz w:val="24"/>
          <w:szCs w:val="24"/>
          <w:lang w:val="en-US"/>
        </w:rPr>
      </w:pPr>
    </w:p>
    <w:p w14:paraId="42E1447A" w14:textId="77777777" w:rsidR="0072513D" w:rsidRDefault="0072513D" w:rsidP="003E6664">
      <w:pPr>
        <w:spacing w:line="240" w:lineRule="auto"/>
        <w:jc w:val="both"/>
        <w:rPr>
          <w:rFonts w:ascii="Times New Roman" w:hAnsi="Times New Roman" w:cs="Times New Roman"/>
          <w:sz w:val="24"/>
          <w:szCs w:val="24"/>
          <w:lang w:val="en-US"/>
        </w:rPr>
      </w:pPr>
    </w:p>
    <w:p w14:paraId="797B2B3B" w14:textId="087052A3" w:rsidR="00C933E1" w:rsidRDefault="00C933E1" w:rsidP="00C933E1">
      <w:pPr>
        <w:autoSpaceDE w:val="0"/>
        <w:autoSpaceDN w:val="0"/>
        <w:adjustRightInd w:val="0"/>
        <w:spacing w:after="0" w:line="480" w:lineRule="auto"/>
        <w:rPr>
          <w:rFonts w:ascii="Times New Roman" w:hAnsi="Times New Roman" w:cs="Times New Roman"/>
          <w:b/>
          <w:bCs/>
          <w:sz w:val="24"/>
          <w:szCs w:val="24"/>
          <w:lang w:val="en-US"/>
        </w:rPr>
      </w:pPr>
      <w:r>
        <w:rPr>
          <w:rFonts w:ascii="Times New Roman" w:hAnsi="Times New Roman" w:cs="Times New Roman"/>
          <w:b/>
          <w:bCs/>
          <w:sz w:val="24"/>
          <w:szCs w:val="24"/>
          <w:lang w:val="en-US"/>
        </w:rPr>
        <w:lastRenderedPageBreak/>
        <w:t>XAFS (</w:t>
      </w:r>
      <w:r w:rsidRPr="00C933E1">
        <w:rPr>
          <w:rFonts w:ascii="Times New Roman" w:hAnsi="Times New Roman" w:cs="Times New Roman"/>
          <w:b/>
          <w:bCs/>
          <w:sz w:val="24"/>
          <w:szCs w:val="24"/>
          <w:lang w:val="en-US"/>
        </w:rPr>
        <w:t>X-ray absorption fine structure</w:t>
      </w:r>
      <w:r>
        <w:rPr>
          <w:rFonts w:ascii="Times New Roman" w:hAnsi="Times New Roman" w:cs="Times New Roman"/>
          <w:b/>
          <w:bCs/>
          <w:sz w:val="24"/>
          <w:szCs w:val="24"/>
          <w:lang w:val="en-US"/>
        </w:rPr>
        <w:t>)</w:t>
      </w:r>
    </w:p>
    <w:p w14:paraId="421668A4" w14:textId="77777777" w:rsidR="00C933E1" w:rsidRDefault="00C933E1" w:rsidP="00C933E1">
      <w:pPr>
        <w:autoSpaceDE w:val="0"/>
        <w:autoSpaceDN w:val="0"/>
        <w:adjustRightInd w:val="0"/>
        <w:spacing w:after="0" w:line="240" w:lineRule="auto"/>
        <w:jc w:val="center"/>
        <w:rPr>
          <w:noProof/>
          <w:lang w:val="en-US"/>
        </w:rPr>
      </w:pPr>
      <w:r>
        <w:rPr>
          <w:noProof/>
        </w:rPr>
        <w:drawing>
          <wp:inline distT="0" distB="0" distL="0" distR="0" wp14:anchorId="4E329C5B" wp14:editId="06A5223C">
            <wp:extent cx="2208467" cy="1678810"/>
            <wp:effectExtent l="0" t="0" r="1905" b="0"/>
            <wp:docPr id="7" name="Image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t="6448"/>
                    <a:stretch/>
                  </pic:blipFill>
                  <pic:spPr bwMode="auto">
                    <a:xfrm>
                      <a:off x="0" y="0"/>
                      <a:ext cx="2255835" cy="1714817"/>
                    </a:xfrm>
                    <a:prstGeom prst="rect">
                      <a:avLst/>
                    </a:prstGeom>
                    <a:ln>
                      <a:noFill/>
                    </a:ln>
                    <a:extLst>
                      <a:ext uri="{53640926-AAD7-44D8-BBD7-CCE9431645EC}">
                        <a14:shadowObscured xmlns:a14="http://schemas.microsoft.com/office/drawing/2010/main"/>
                      </a:ext>
                    </a:extLst>
                  </pic:spPr>
                </pic:pic>
              </a:graphicData>
            </a:graphic>
          </wp:inline>
        </w:drawing>
      </w:r>
      <w:r w:rsidRPr="00F67434">
        <w:rPr>
          <w:noProof/>
        </w:rPr>
        <w:drawing>
          <wp:inline distT="0" distB="0" distL="0" distR="0" wp14:anchorId="081EFCBE" wp14:editId="27D2A731">
            <wp:extent cx="2149077" cy="1623086"/>
            <wp:effectExtent l="0" t="0" r="3810" b="0"/>
            <wp:docPr id="9" name="Imagem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t="7053"/>
                    <a:stretch/>
                  </pic:blipFill>
                  <pic:spPr bwMode="auto">
                    <a:xfrm>
                      <a:off x="0" y="0"/>
                      <a:ext cx="2208057" cy="1667631"/>
                    </a:xfrm>
                    <a:prstGeom prst="rect">
                      <a:avLst/>
                    </a:prstGeom>
                    <a:ln>
                      <a:noFill/>
                    </a:ln>
                    <a:extLst>
                      <a:ext uri="{53640926-AAD7-44D8-BBD7-CCE9431645EC}">
                        <a14:shadowObscured xmlns:a14="http://schemas.microsoft.com/office/drawing/2010/main"/>
                      </a:ext>
                    </a:extLst>
                  </pic:spPr>
                </pic:pic>
              </a:graphicData>
            </a:graphic>
          </wp:inline>
        </w:drawing>
      </w:r>
    </w:p>
    <w:p w14:paraId="70B93CAF" w14:textId="77777777" w:rsidR="00C933E1" w:rsidRDefault="00C933E1" w:rsidP="00C933E1">
      <w:pPr>
        <w:autoSpaceDE w:val="0"/>
        <w:autoSpaceDN w:val="0"/>
        <w:adjustRightInd w:val="0"/>
        <w:spacing w:after="0" w:line="240" w:lineRule="auto"/>
        <w:jc w:val="center"/>
        <w:rPr>
          <w:noProof/>
          <w:lang w:val="en-US"/>
        </w:rPr>
      </w:pPr>
    </w:p>
    <w:p w14:paraId="0D59EF00" w14:textId="77777777" w:rsidR="00C933E1" w:rsidRPr="00684AE3" w:rsidRDefault="00C933E1" w:rsidP="00C933E1">
      <w:pPr>
        <w:autoSpaceDE w:val="0"/>
        <w:autoSpaceDN w:val="0"/>
        <w:adjustRightInd w:val="0"/>
        <w:spacing w:after="0" w:line="240" w:lineRule="auto"/>
        <w:jc w:val="center"/>
        <w:rPr>
          <w:noProof/>
          <w:lang w:val="en-US"/>
        </w:rPr>
      </w:pPr>
      <w:r>
        <w:rPr>
          <w:noProof/>
        </w:rPr>
        <w:drawing>
          <wp:inline distT="0" distB="0" distL="0" distR="0" wp14:anchorId="5764D60C" wp14:editId="52745CA1">
            <wp:extent cx="2171000" cy="1698456"/>
            <wp:effectExtent l="0" t="0" r="1270" b="0"/>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2212070" cy="1730587"/>
                    </a:xfrm>
                    <a:prstGeom prst="rect">
                      <a:avLst/>
                    </a:prstGeom>
                  </pic:spPr>
                </pic:pic>
              </a:graphicData>
            </a:graphic>
          </wp:inline>
        </w:drawing>
      </w:r>
      <w:r>
        <w:rPr>
          <w:noProof/>
        </w:rPr>
        <w:drawing>
          <wp:inline distT="0" distB="0" distL="0" distR="0" wp14:anchorId="55127743" wp14:editId="407618F6">
            <wp:extent cx="2175899" cy="1702288"/>
            <wp:effectExtent l="0" t="0" r="0" b="0"/>
            <wp:docPr id="12" name="Imagem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2217926" cy="1735167"/>
                    </a:xfrm>
                    <a:prstGeom prst="rect">
                      <a:avLst/>
                    </a:prstGeom>
                  </pic:spPr>
                </pic:pic>
              </a:graphicData>
            </a:graphic>
          </wp:inline>
        </w:drawing>
      </w:r>
    </w:p>
    <w:p w14:paraId="47B697D3" w14:textId="42EB60E7" w:rsidR="00C933E1" w:rsidRDefault="00C933E1" w:rsidP="00C933E1">
      <w:pPr>
        <w:spacing w:line="240" w:lineRule="auto"/>
        <w:jc w:val="center"/>
        <w:rPr>
          <w:rFonts w:ascii="Times New Roman" w:hAnsi="Times New Roman" w:cs="Times New Roman"/>
          <w:sz w:val="24"/>
          <w:szCs w:val="24"/>
          <w:lang w:val="en-US"/>
        </w:rPr>
      </w:pPr>
    </w:p>
    <w:p w14:paraId="5AF1634B" w14:textId="1D17C34D" w:rsidR="00C933E1" w:rsidRPr="0072513D" w:rsidRDefault="00C933E1" w:rsidP="003E6664">
      <w:pPr>
        <w:spacing w:line="240" w:lineRule="auto"/>
        <w:jc w:val="both"/>
        <w:rPr>
          <w:rFonts w:ascii="Times New Roman" w:hAnsi="Times New Roman" w:cs="Times New Roman"/>
          <w:color w:val="FF0000"/>
          <w:sz w:val="24"/>
          <w:szCs w:val="24"/>
          <w:lang w:val="en-US"/>
        </w:rPr>
      </w:pPr>
      <w:r w:rsidRPr="0072513D">
        <w:rPr>
          <w:rFonts w:ascii="Times New Roman" w:hAnsi="Times New Roman" w:cs="Times New Roman"/>
          <w:color w:val="FF0000"/>
          <w:sz w:val="24"/>
          <w:szCs w:val="24"/>
          <w:lang w:val="en-US"/>
        </w:rPr>
        <w:t xml:space="preserve">Fig. S5. In situ XAFS measurement where performed in 0.1 M NaOH for </w:t>
      </w:r>
      <w:proofErr w:type="gramStart"/>
      <w:r w:rsidRPr="0072513D">
        <w:rPr>
          <w:rFonts w:ascii="Times New Roman" w:hAnsi="Times New Roman" w:cs="Times New Roman"/>
          <w:color w:val="FF0000"/>
          <w:sz w:val="24"/>
          <w:szCs w:val="24"/>
          <w:lang w:val="en-US"/>
        </w:rPr>
        <w:t>Pt(</w:t>
      </w:r>
      <w:proofErr w:type="gramEnd"/>
      <w:r w:rsidRPr="0072513D">
        <w:rPr>
          <w:rFonts w:ascii="Times New Roman" w:hAnsi="Times New Roman" w:cs="Times New Roman"/>
          <w:color w:val="FF0000"/>
          <w:sz w:val="24"/>
          <w:szCs w:val="24"/>
          <w:lang w:val="en-US"/>
        </w:rPr>
        <w:t xml:space="preserve">1%)Ag/C (green), Pt/C (red) and a Pt foil used as a reference (blue). Spectra at Pt-L3 edge (above) and Pt L2-edge (below) are similar for both catalysts. The slight difference at Pt L2-edge might be related to variations in the background removal since main differences would be expected at L3-edge. These results were obtained using a double crystal monochromator of </w:t>
      </w:r>
      <w:proofErr w:type="gramStart"/>
      <w:r w:rsidRPr="0072513D">
        <w:rPr>
          <w:rFonts w:ascii="Times New Roman" w:hAnsi="Times New Roman" w:cs="Times New Roman"/>
          <w:color w:val="FF0000"/>
          <w:sz w:val="24"/>
          <w:szCs w:val="24"/>
          <w:lang w:val="en-US"/>
        </w:rPr>
        <w:t>Si(</w:t>
      </w:r>
      <w:proofErr w:type="gramEnd"/>
      <w:r w:rsidRPr="0072513D">
        <w:rPr>
          <w:rFonts w:ascii="Times New Roman" w:hAnsi="Times New Roman" w:cs="Times New Roman"/>
          <w:color w:val="FF0000"/>
          <w:sz w:val="24"/>
          <w:szCs w:val="24"/>
          <w:lang w:val="en-US"/>
        </w:rPr>
        <w:t>111). The measurement was performed in the fluorescence mode using a Ge-15 detector (</w:t>
      </w:r>
      <w:proofErr w:type="spellStart"/>
      <w:r w:rsidRPr="0072513D">
        <w:rPr>
          <w:rFonts w:ascii="Times New Roman" w:hAnsi="Times New Roman" w:cs="Times New Roman"/>
          <w:color w:val="FF0000"/>
          <w:sz w:val="24"/>
          <w:szCs w:val="24"/>
          <w:lang w:val="en-US"/>
        </w:rPr>
        <w:t>Camberra</w:t>
      </w:r>
      <w:proofErr w:type="spellEnd"/>
      <w:r w:rsidRPr="0072513D">
        <w:rPr>
          <w:rFonts w:ascii="Times New Roman" w:hAnsi="Times New Roman" w:cs="Times New Roman"/>
          <w:color w:val="FF0000"/>
          <w:sz w:val="24"/>
          <w:szCs w:val="24"/>
          <w:lang w:val="en-US"/>
        </w:rPr>
        <w:t>®). The beamline details could be found elsewhere</w:t>
      </w:r>
      <w:r w:rsidRPr="0072513D">
        <w:rPr>
          <w:rFonts w:ascii="Times New Roman" w:hAnsi="Times New Roman" w:cs="Times New Roman"/>
          <w:color w:val="FF0000"/>
          <w:sz w:val="24"/>
          <w:szCs w:val="24"/>
          <w:lang w:val="en-US"/>
        </w:rPr>
        <w:fldChar w:fldCharType="begin" w:fldLock="1"/>
      </w:r>
      <w:r w:rsidR="0072513D" w:rsidRPr="0072513D">
        <w:rPr>
          <w:rFonts w:ascii="Times New Roman" w:hAnsi="Times New Roman" w:cs="Times New Roman"/>
          <w:color w:val="FF0000"/>
          <w:sz w:val="24"/>
          <w:szCs w:val="24"/>
          <w:lang w:val="en-US"/>
        </w:rPr>
        <w:instrText>ADDIN CSL_CITATION {"citationItems":[{"id":"ITEM-1","itemData":{"DOI":"10.1088/1742-6596/712/1/012022","ISSN":"1742-6588","abstract":"The XAFS2 is a general-purpose X-ray absorption beamline. It is the second one built at the LNLS. After approximately 7 years in operation this beamline has been substantially updated in order to improve its experimental possibilities. Recently arrived, a 4-circle Huber diffractometer has been incorporated to perform combined experiments. This collects XRD patterns with the XAFS. Through the development of a new sampling environment it is now also possible to perform these measurements in situ/operando conditions. Other upgrades include a complete remodelling of the beamline software and its control system. The following new systems are crucial for the next steps that are currently underway at the beamline, namely, (i) enabling remote access for users and (ii) the testing of QEXAFS measurements.","author":[{"dropping-particle":"","family":"Figueroa","given":"S. J.A. A","non-dropping-particle":"","parse-names":false,"suffix":""},{"dropping-particle":"","family":"Mauricio","given":"J. C.","non-dropping-particle":"","parse-names":false,"suffix":""},{"dropping-particle":"","family":"Murari","given":"J.","non-dropping-particle":"","parse-names":false,"suffix":""},{"dropping-particle":"","family":"Beniz","given":"D. B.","non-dropping-particle":"","parse-names":false,"suffix":""},{"dropping-particle":"","family":"Piton","given":"J. R.","non-dropping-particle":"","parse-names":false,"suffix":""},{"dropping-particle":"","family":"Slepicka","given":"H. H.","non-dropping-particle":"","parse-names":false,"suffix":""},{"dropping-particle":"","family":"Sousa","given":"M. Falcão","non-dropping-particle":"De","parse-names":false,"suffix":""},{"dropping-particle":"","family":"Espíndola","given":"A. M.","non-dropping-particle":"","parse-names":false,"suffix":""},{"dropping-particle":"","family":"Levinsky","given":"A. P.S. S","non-dropping-particle":"","parse-names":false,"suffix":""}],"container-title":"Journal of Physics: Conference Series","id":"ITEM-1","issue":"1","issued":{"date-parts":[["2016","5"]]},"page":"012022","title":"Upgrades to the XAFS2 beamline control system and to the endstation at the LNLS","type":"article-journal","volume":"712"},"uris":["http://www.mendeley.com/documents/?uuid=4a7df568-a168-4117-ab9b-52e86c55676e"]}],"mendeley":{"formattedCitation":"[2]","plainTextFormattedCitation":"[2]","previouslyFormattedCitation":"[2]"},"properties":{"noteIndex":0},"schema":"https://github.com/citation-style-language/schema/raw/master/csl-citation.json"}</w:instrText>
      </w:r>
      <w:r w:rsidRPr="0072513D">
        <w:rPr>
          <w:rFonts w:ascii="Times New Roman" w:hAnsi="Times New Roman" w:cs="Times New Roman"/>
          <w:color w:val="FF0000"/>
          <w:sz w:val="24"/>
          <w:szCs w:val="24"/>
          <w:lang w:val="en-US"/>
        </w:rPr>
        <w:fldChar w:fldCharType="separate"/>
      </w:r>
      <w:r w:rsidRPr="0072513D">
        <w:rPr>
          <w:rFonts w:ascii="Times New Roman" w:hAnsi="Times New Roman" w:cs="Times New Roman"/>
          <w:noProof/>
          <w:color w:val="FF0000"/>
          <w:sz w:val="24"/>
          <w:szCs w:val="24"/>
          <w:lang w:val="en-US"/>
        </w:rPr>
        <w:t>[2]</w:t>
      </w:r>
      <w:r w:rsidRPr="0072513D">
        <w:rPr>
          <w:rFonts w:ascii="Times New Roman" w:hAnsi="Times New Roman" w:cs="Times New Roman"/>
          <w:color w:val="FF0000"/>
          <w:sz w:val="24"/>
          <w:szCs w:val="24"/>
          <w:lang w:val="en-US"/>
        </w:rPr>
        <w:fldChar w:fldCharType="end"/>
      </w:r>
      <w:r w:rsidRPr="0072513D">
        <w:rPr>
          <w:rFonts w:ascii="Times New Roman" w:hAnsi="Times New Roman" w:cs="Times New Roman"/>
          <w:color w:val="FF0000"/>
          <w:sz w:val="24"/>
          <w:szCs w:val="24"/>
          <w:lang w:val="en-US"/>
        </w:rPr>
        <w:t>.</w:t>
      </w:r>
    </w:p>
    <w:p w14:paraId="63DD26FE" w14:textId="77777777" w:rsidR="00C933E1" w:rsidRDefault="00C933E1" w:rsidP="003E6664">
      <w:pPr>
        <w:spacing w:line="240" w:lineRule="auto"/>
        <w:jc w:val="both"/>
        <w:rPr>
          <w:rFonts w:ascii="Times New Roman" w:hAnsi="Times New Roman" w:cs="Times New Roman"/>
          <w:sz w:val="24"/>
          <w:szCs w:val="24"/>
          <w:lang w:val="en-US"/>
        </w:rPr>
      </w:pPr>
    </w:p>
    <w:p w14:paraId="4C57539B" w14:textId="12176FC0" w:rsidR="0072513D" w:rsidRPr="0072513D" w:rsidRDefault="00CE7510" w:rsidP="0072513D">
      <w:pPr>
        <w:widowControl w:val="0"/>
        <w:autoSpaceDE w:val="0"/>
        <w:autoSpaceDN w:val="0"/>
        <w:adjustRightInd w:val="0"/>
        <w:spacing w:line="240" w:lineRule="auto"/>
        <w:ind w:left="640" w:hanging="640"/>
        <w:rPr>
          <w:rFonts w:ascii="Times New Roman" w:hAnsi="Times New Roman" w:cs="Times New Roman"/>
          <w:noProof/>
          <w:sz w:val="24"/>
          <w:szCs w:val="24"/>
        </w:rPr>
      </w:pPr>
      <w:r>
        <w:rPr>
          <w:rFonts w:ascii="Times New Roman" w:hAnsi="Times New Roman" w:cs="Times New Roman"/>
          <w:sz w:val="24"/>
          <w:szCs w:val="24"/>
          <w:lang w:val="en-US"/>
        </w:rPr>
        <w:fldChar w:fldCharType="begin" w:fldLock="1"/>
      </w:r>
      <w:r>
        <w:rPr>
          <w:rFonts w:ascii="Times New Roman" w:hAnsi="Times New Roman" w:cs="Times New Roman"/>
          <w:sz w:val="24"/>
          <w:szCs w:val="24"/>
          <w:lang w:val="en-US"/>
        </w:rPr>
        <w:instrText xml:space="preserve">ADDIN Mendeley Bibliography CSL_BIBLIOGRAPHY </w:instrText>
      </w:r>
      <w:r>
        <w:rPr>
          <w:rFonts w:ascii="Times New Roman" w:hAnsi="Times New Roman" w:cs="Times New Roman"/>
          <w:sz w:val="24"/>
          <w:szCs w:val="24"/>
          <w:lang w:val="en-US"/>
        </w:rPr>
        <w:fldChar w:fldCharType="separate"/>
      </w:r>
      <w:r w:rsidR="0072513D" w:rsidRPr="0072513D">
        <w:rPr>
          <w:rFonts w:ascii="Times New Roman" w:hAnsi="Times New Roman" w:cs="Times New Roman"/>
          <w:noProof/>
          <w:sz w:val="24"/>
          <w:szCs w:val="24"/>
        </w:rPr>
        <w:t>[1]</w:t>
      </w:r>
      <w:r w:rsidR="0072513D" w:rsidRPr="0072513D">
        <w:rPr>
          <w:rFonts w:ascii="Times New Roman" w:hAnsi="Times New Roman" w:cs="Times New Roman"/>
          <w:noProof/>
          <w:sz w:val="24"/>
          <w:szCs w:val="24"/>
        </w:rPr>
        <w:tab/>
        <w:t>K. Momma, F. Izumi, VESTA 3 for three-dimensional visualization of crystal, volumetric and morphology data, J. Appl. Crystallogr. 44 (2011) 1272–1276. https://doi.org/10.1107/S0021889811038970.</w:t>
      </w:r>
    </w:p>
    <w:p w14:paraId="491CBD58" w14:textId="2826D0F3" w:rsidR="00CE7510" w:rsidRDefault="0072513D" w:rsidP="0072513D">
      <w:pPr>
        <w:widowControl w:val="0"/>
        <w:autoSpaceDE w:val="0"/>
        <w:autoSpaceDN w:val="0"/>
        <w:adjustRightInd w:val="0"/>
        <w:spacing w:line="240" w:lineRule="auto"/>
        <w:ind w:left="640" w:hanging="640"/>
        <w:rPr>
          <w:rFonts w:ascii="Times New Roman" w:hAnsi="Times New Roman" w:cs="Times New Roman"/>
          <w:sz w:val="24"/>
          <w:szCs w:val="24"/>
          <w:lang w:val="en-US"/>
        </w:rPr>
      </w:pPr>
      <w:r w:rsidRPr="0072513D">
        <w:rPr>
          <w:rFonts w:ascii="Times New Roman" w:hAnsi="Times New Roman" w:cs="Times New Roman"/>
          <w:noProof/>
          <w:sz w:val="24"/>
          <w:szCs w:val="24"/>
        </w:rPr>
        <w:t>[2]</w:t>
      </w:r>
      <w:r w:rsidRPr="0072513D">
        <w:rPr>
          <w:rFonts w:ascii="Times New Roman" w:hAnsi="Times New Roman" w:cs="Times New Roman"/>
          <w:noProof/>
          <w:sz w:val="24"/>
          <w:szCs w:val="24"/>
        </w:rPr>
        <w:tab/>
        <w:t>S.J.A.A. Figueroa, J.C. Mauricio, J. Murari, D.B. Beniz, J.R. Piton, H.H. Slepicka, M.F. De Sousa, A.M. Espíndola, A.P.S.S. Levinsky, Upgrades to the XAFS2 beamline control system and to the endstation at the LNLS, J. Phys. Conf. Ser. 712 (2016) 012022. https://doi.org/10.1088/1742-6596/712/1/012022.</w:t>
      </w:r>
      <w:r w:rsidR="00CE7510">
        <w:rPr>
          <w:rFonts w:ascii="Times New Roman" w:hAnsi="Times New Roman" w:cs="Times New Roman"/>
          <w:sz w:val="24"/>
          <w:szCs w:val="24"/>
          <w:lang w:val="en-US"/>
        </w:rPr>
        <w:fldChar w:fldCharType="end"/>
      </w:r>
    </w:p>
    <w:sectPr w:rsidR="00CE7510" w:rsidSect="00FD7C87">
      <w:footerReference w:type="default" r:id="rId16"/>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FFEDBB6" w14:textId="77777777" w:rsidR="006E03F8" w:rsidRDefault="006E03F8" w:rsidP="00BA3BB3">
      <w:pPr>
        <w:spacing w:after="0" w:line="240" w:lineRule="auto"/>
      </w:pPr>
      <w:r>
        <w:separator/>
      </w:r>
    </w:p>
  </w:endnote>
  <w:endnote w:type="continuationSeparator" w:id="0">
    <w:p w14:paraId="476D1298" w14:textId="77777777" w:rsidR="006E03F8" w:rsidRDefault="006E03F8" w:rsidP="00BA3BB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94819453"/>
      <w:docPartObj>
        <w:docPartGallery w:val="Page Numbers (Bottom of Page)"/>
        <w:docPartUnique/>
      </w:docPartObj>
    </w:sdtPr>
    <w:sdtContent>
      <w:p w14:paraId="72264EF0" w14:textId="57B4E40B" w:rsidR="005A21D7" w:rsidRDefault="005A21D7">
        <w:pPr>
          <w:pStyle w:val="Pidipagina"/>
          <w:jc w:val="right"/>
        </w:pPr>
        <w:r>
          <w:fldChar w:fldCharType="begin"/>
        </w:r>
        <w:r>
          <w:instrText>PAGE   \* MERGEFORMAT</w:instrText>
        </w:r>
        <w:r>
          <w:fldChar w:fldCharType="separate"/>
        </w:r>
        <w:r>
          <w:t>2</w:t>
        </w:r>
        <w:r>
          <w:fldChar w:fldCharType="end"/>
        </w:r>
      </w:p>
    </w:sdtContent>
  </w:sdt>
  <w:p w14:paraId="73BDC643" w14:textId="77777777" w:rsidR="005A21D7" w:rsidRDefault="005A21D7">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3DBA3FD" w14:textId="77777777" w:rsidR="006E03F8" w:rsidRDefault="006E03F8" w:rsidP="00BA3BB3">
      <w:pPr>
        <w:spacing w:after="0" w:line="240" w:lineRule="auto"/>
      </w:pPr>
      <w:r>
        <w:separator/>
      </w:r>
    </w:p>
  </w:footnote>
  <w:footnote w:type="continuationSeparator" w:id="0">
    <w:p w14:paraId="32CC189C" w14:textId="77777777" w:rsidR="006E03F8" w:rsidRDefault="006E03F8" w:rsidP="00BA3BB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2C516232"/>
    <w:multiLevelType w:val="hybridMultilevel"/>
    <w:tmpl w:val="BF1C30BC"/>
    <w:lvl w:ilvl="0" w:tplc="E9FE34B4">
      <w:start w:val="1"/>
      <w:numFmt w:val="bullet"/>
      <w:lvlText w:val="•"/>
      <w:lvlJc w:val="left"/>
      <w:pPr>
        <w:tabs>
          <w:tab w:val="num" w:pos="720"/>
        </w:tabs>
        <w:ind w:left="720" w:hanging="360"/>
      </w:pPr>
      <w:rPr>
        <w:rFonts w:ascii="Times New Roman" w:hAnsi="Times New Roman" w:hint="default"/>
      </w:rPr>
    </w:lvl>
    <w:lvl w:ilvl="1" w:tplc="5CF0DDE2" w:tentative="1">
      <w:start w:val="1"/>
      <w:numFmt w:val="bullet"/>
      <w:lvlText w:val="•"/>
      <w:lvlJc w:val="left"/>
      <w:pPr>
        <w:tabs>
          <w:tab w:val="num" w:pos="1440"/>
        </w:tabs>
        <w:ind w:left="1440" w:hanging="360"/>
      </w:pPr>
      <w:rPr>
        <w:rFonts w:ascii="Times New Roman" w:hAnsi="Times New Roman" w:hint="default"/>
      </w:rPr>
    </w:lvl>
    <w:lvl w:ilvl="2" w:tplc="A8FA1838" w:tentative="1">
      <w:start w:val="1"/>
      <w:numFmt w:val="bullet"/>
      <w:lvlText w:val="•"/>
      <w:lvlJc w:val="left"/>
      <w:pPr>
        <w:tabs>
          <w:tab w:val="num" w:pos="2160"/>
        </w:tabs>
        <w:ind w:left="2160" w:hanging="360"/>
      </w:pPr>
      <w:rPr>
        <w:rFonts w:ascii="Times New Roman" w:hAnsi="Times New Roman" w:hint="default"/>
      </w:rPr>
    </w:lvl>
    <w:lvl w:ilvl="3" w:tplc="8834C91C" w:tentative="1">
      <w:start w:val="1"/>
      <w:numFmt w:val="bullet"/>
      <w:lvlText w:val="•"/>
      <w:lvlJc w:val="left"/>
      <w:pPr>
        <w:tabs>
          <w:tab w:val="num" w:pos="2880"/>
        </w:tabs>
        <w:ind w:left="2880" w:hanging="360"/>
      </w:pPr>
      <w:rPr>
        <w:rFonts w:ascii="Times New Roman" w:hAnsi="Times New Roman" w:hint="default"/>
      </w:rPr>
    </w:lvl>
    <w:lvl w:ilvl="4" w:tplc="F3A82A34" w:tentative="1">
      <w:start w:val="1"/>
      <w:numFmt w:val="bullet"/>
      <w:lvlText w:val="•"/>
      <w:lvlJc w:val="left"/>
      <w:pPr>
        <w:tabs>
          <w:tab w:val="num" w:pos="3600"/>
        </w:tabs>
        <w:ind w:left="3600" w:hanging="360"/>
      </w:pPr>
      <w:rPr>
        <w:rFonts w:ascii="Times New Roman" w:hAnsi="Times New Roman" w:hint="default"/>
      </w:rPr>
    </w:lvl>
    <w:lvl w:ilvl="5" w:tplc="6A387B88" w:tentative="1">
      <w:start w:val="1"/>
      <w:numFmt w:val="bullet"/>
      <w:lvlText w:val="•"/>
      <w:lvlJc w:val="left"/>
      <w:pPr>
        <w:tabs>
          <w:tab w:val="num" w:pos="4320"/>
        </w:tabs>
        <w:ind w:left="4320" w:hanging="360"/>
      </w:pPr>
      <w:rPr>
        <w:rFonts w:ascii="Times New Roman" w:hAnsi="Times New Roman" w:hint="default"/>
      </w:rPr>
    </w:lvl>
    <w:lvl w:ilvl="6" w:tplc="6CF8C520" w:tentative="1">
      <w:start w:val="1"/>
      <w:numFmt w:val="bullet"/>
      <w:lvlText w:val="•"/>
      <w:lvlJc w:val="left"/>
      <w:pPr>
        <w:tabs>
          <w:tab w:val="num" w:pos="5040"/>
        </w:tabs>
        <w:ind w:left="5040" w:hanging="360"/>
      </w:pPr>
      <w:rPr>
        <w:rFonts w:ascii="Times New Roman" w:hAnsi="Times New Roman" w:hint="default"/>
      </w:rPr>
    </w:lvl>
    <w:lvl w:ilvl="7" w:tplc="0EC88E3A" w:tentative="1">
      <w:start w:val="1"/>
      <w:numFmt w:val="bullet"/>
      <w:lvlText w:val="•"/>
      <w:lvlJc w:val="left"/>
      <w:pPr>
        <w:tabs>
          <w:tab w:val="num" w:pos="5760"/>
        </w:tabs>
        <w:ind w:left="5760" w:hanging="360"/>
      </w:pPr>
      <w:rPr>
        <w:rFonts w:ascii="Times New Roman" w:hAnsi="Times New Roman" w:hint="default"/>
      </w:rPr>
    </w:lvl>
    <w:lvl w:ilvl="8" w:tplc="AD88EE50" w:tentative="1">
      <w:start w:val="1"/>
      <w:numFmt w:val="bullet"/>
      <w:lvlText w:val="•"/>
      <w:lvlJc w:val="left"/>
      <w:pPr>
        <w:tabs>
          <w:tab w:val="num" w:pos="6480"/>
        </w:tabs>
        <w:ind w:left="6480" w:hanging="360"/>
      </w:pPr>
      <w:rPr>
        <w:rFonts w:ascii="Times New Roman" w:hAnsi="Times New Roman" w:hint="default"/>
      </w:rPr>
    </w:lvl>
  </w:abstractNum>
  <w:abstractNum w:abstractNumId="1" w15:restartNumberingAfterBreak="0">
    <w:nsid w:val="6E935943"/>
    <w:multiLevelType w:val="hybridMultilevel"/>
    <w:tmpl w:val="4C469514"/>
    <w:lvl w:ilvl="0" w:tplc="BFFC9A24">
      <w:start w:val="1"/>
      <w:numFmt w:val="bullet"/>
      <w:lvlText w:val=""/>
      <w:lvlJc w:val="left"/>
      <w:pPr>
        <w:tabs>
          <w:tab w:val="num" w:pos="720"/>
        </w:tabs>
        <w:ind w:left="720" w:hanging="360"/>
      </w:pPr>
      <w:rPr>
        <w:rFonts w:ascii="Wingdings" w:hAnsi="Wingdings" w:hint="default"/>
      </w:rPr>
    </w:lvl>
    <w:lvl w:ilvl="1" w:tplc="D9CC2004" w:tentative="1">
      <w:start w:val="1"/>
      <w:numFmt w:val="bullet"/>
      <w:lvlText w:val=""/>
      <w:lvlJc w:val="left"/>
      <w:pPr>
        <w:tabs>
          <w:tab w:val="num" w:pos="1440"/>
        </w:tabs>
        <w:ind w:left="1440" w:hanging="360"/>
      </w:pPr>
      <w:rPr>
        <w:rFonts w:ascii="Wingdings" w:hAnsi="Wingdings" w:hint="default"/>
      </w:rPr>
    </w:lvl>
    <w:lvl w:ilvl="2" w:tplc="C2BAF1A6" w:tentative="1">
      <w:start w:val="1"/>
      <w:numFmt w:val="bullet"/>
      <w:lvlText w:val=""/>
      <w:lvlJc w:val="left"/>
      <w:pPr>
        <w:tabs>
          <w:tab w:val="num" w:pos="2160"/>
        </w:tabs>
        <w:ind w:left="2160" w:hanging="360"/>
      </w:pPr>
      <w:rPr>
        <w:rFonts w:ascii="Wingdings" w:hAnsi="Wingdings" w:hint="default"/>
      </w:rPr>
    </w:lvl>
    <w:lvl w:ilvl="3" w:tplc="139CCAFC" w:tentative="1">
      <w:start w:val="1"/>
      <w:numFmt w:val="bullet"/>
      <w:lvlText w:val=""/>
      <w:lvlJc w:val="left"/>
      <w:pPr>
        <w:tabs>
          <w:tab w:val="num" w:pos="2880"/>
        </w:tabs>
        <w:ind w:left="2880" w:hanging="360"/>
      </w:pPr>
      <w:rPr>
        <w:rFonts w:ascii="Wingdings" w:hAnsi="Wingdings" w:hint="default"/>
      </w:rPr>
    </w:lvl>
    <w:lvl w:ilvl="4" w:tplc="9F448FD6" w:tentative="1">
      <w:start w:val="1"/>
      <w:numFmt w:val="bullet"/>
      <w:lvlText w:val=""/>
      <w:lvlJc w:val="left"/>
      <w:pPr>
        <w:tabs>
          <w:tab w:val="num" w:pos="3600"/>
        </w:tabs>
        <w:ind w:left="3600" w:hanging="360"/>
      </w:pPr>
      <w:rPr>
        <w:rFonts w:ascii="Wingdings" w:hAnsi="Wingdings" w:hint="default"/>
      </w:rPr>
    </w:lvl>
    <w:lvl w:ilvl="5" w:tplc="70C823DA" w:tentative="1">
      <w:start w:val="1"/>
      <w:numFmt w:val="bullet"/>
      <w:lvlText w:val=""/>
      <w:lvlJc w:val="left"/>
      <w:pPr>
        <w:tabs>
          <w:tab w:val="num" w:pos="4320"/>
        </w:tabs>
        <w:ind w:left="4320" w:hanging="360"/>
      </w:pPr>
      <w:rPr>
        <w:rFonts w:ascii="Wingdings" w:hAnsi="Wingdings" w:hint="default"/>
      </w:rPr>
    </w:lvl>
    <w:lvl w:ilvl="6" w:tplc="B7E424C6" w:tentative="1">
      <w:start w:val="1"/>
      <w:numFmt w:val="bullet"/>
      <w:lvlText w:val=""/>
      <w:lvlJc w:val="left"/>
      <w:pPr>
        <w:tabs>
          <w:tab w:val="num" w:pos="5040"/>
        </w:tabs>
        <w:ind w:left="5040" w:hanging="360"/>
      </w:pPr>
      <w:rPr>
        <w:rFonts w:ascii="Wingdings" w:hAnsi="Wingdings" w:hint="default"/>
      </w:rPr>
    </w:lvl>
    <w:lvl w:ilvl="7" w:tplc="16922486" w:tentative="1">
      <w:start w:val="1"/>
      <w:numFmt w:val="bullet"/>
      <w:lvlText w:val=""/>
      <w:lvlJc w:val="left"/>
      <w:pPr>
        <w:tabs>
          <w:tab w:val="num" w:pos="5760"/>
        </w:tabs>
        <w:ind w:left="5760" w:hanging="360"/>
      </w:pPr>
      <w:rPr>
        <w:rFonts w:ascii="Wingdings" w:hAnsi="Wingdings" w:hint="default"/>
      </w:rPr>
    </w:lvl>
    <w:lvl w:ilvl="8" w:tplc="8E70F8F8" w:tentative="1">
      <w:start w:val="1"/>
      <w:numFmt w:val="bullet"/>
      <w:lvlText w:val=""/>
      <w:lvlJc w:val="left"/>
      <w:pPr>
        <w:tabs>
          <w:tab w:val="num" w:pos="6480"/>
        </w:tabs>
        <w:ind w:left="6480" w:hanging="360"/>
      </w:pPr>
      <w:rPr>
        <w:rFonts w:ascii="Wingdings" w:hAnsi="Wingdings" w:hint="default"/>
      </w:rPr>
    </w:lvl>
  </w:abstractNum>
  <w:num w:numId="1" w16cid:durableId="1450052129">
    <w:abstractNumId w:val="1"/>
  </w:num>
  <w:num w:numId="2" w16cid:durableId="46670319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NjYwMzE3NbAwtzQ2NDdW0lEKTi0uzszPAykwqgUA8tlYQCwAAAA="/>
  </w:docVars>
  <w:rsids>
    <w:rsidRoot w:val="005E6013"/>
    <w:rsid w:val="00001AEA"/>
    <w:rsid w:val="00006A34"/>
    <w:rsid w:val="0001385E"/>
    <w:rsid w:val="0001448A"/>
    <w:rsid w:val="0001726B"/>
    <w:rsid w:val="00020F89"/>
    <w:rsid w:val="0002307F"/>
    <w:rsid w:val="0002402B"/>
    <w:rsid w:val="0003388F"/>
    <w:rsid w:val="0003527B"/>
    <w:rsid w:val="000352BC"/>
    <w:rsid w:val="000359B3"/>
    <w:rsid w:val="000421C0"/>
    <w:rsid w:val="00046AE0"/>
    <w:rsid w:val="00047E30"/>
    <w:rsid w:val="000531B3"/>
    <w:rsid w:val="000562D7"/>
    <w:rsid w:val="00061704"/>
    <w:rsid w:val="000618FF"/>
    <w:rsid w:val="00061BF3"/>
    <w:rsid w:val="00063321"/>
    <w:rsid w:val="00063C14"/>
    <w:rsid w:val="00071732"/>
    <w:rsid w:val="000721D5"/>
    <w:rsid w:val="00072E14"/>
    <w:rsid w:val="000756AA"/>
    <w:rsid w:val="000811DD"/>
    <w:rsid w:val="00081909"/>
    <w:rsid w:val="000839DF"/>
    <w:rsid w:val="00083F56"/>
    <w:rsid w:val="00086993"/>
    <w:rsid w:val="00091559"/>
    <w:rsid w:val="0009155F"/>
    <w:rsid w:val="00091628"/>
    <w:rsid w:val="000A0B92"/>
    <w:rsid w:val="000A5A35"/>
    <w:rsid w:val="000B28C8"/>
    <w:rsid w:val="000B592C"/>
    <w:rsid w:val="000B678F"/>
    <w:rsid w:val="000C387A"/>
    <w:rsid w:val="000C4EF2"/>
    <w:rsid w:val="000C7E66"/>
    <w:rsid w:val="000D17DF"/>
    <w:rsid w:val="000D235B"/>
    <w:rsid w:val="000D2690"/>
    <w:rsid w:val="000E0C9B"/>
    <w:rsid w:val="000E2C0C"/>
    <w:rsid w:val="000E2F9F"/>
    <w:rsid w:val="000F2704"/>
    <w:rsid w:val="00105E34"/>
    <w:rsid w:val="0011052F"/>
    <w:rsid w:val="00115A5D"/>
    <w:rsid w:val="001203F3"/>
    <w:rsid w:val="0012427B"/>
    <w:rsid w:val="00125E95"/>
    <w:rsid w:val="00126EE5"/>
    <w:rsid w:val="00133486"/>
    <w:rsid w:val="00135050"/>
    <w:rsid w:val="00136DA4"/>
    <w:rsid w:val="001475CD"/>
    <w:rsid w:val="00150422"/>
    <w:rsid w:val="0015234A"/>
    <w:rsid w:val="001546A5"/>
    <w:rsid w:val="00157E8D"/>
    <w:rsid w:val="00177B73"/>
    <w:rsid w:val="00182710"/>
    <w:rsid w:val="00183862"/>
    <w:rsid w:val="00184D56"/>
    <w:rsid w:val="001928D3"/>
    <w:rsid w:val="001D2DF7"/>
    <w:rsid w:val="001D4ECA"/>
    <w:rsid w:val="001D597B"/>
    <w:rsid w:val="001D6232"/>
    <w:rsid w:val="001F0484"/>
    <w:rsid w:val="001F7F3A"/>
    <w:rsid w:val="0020205A"/>
    <w:rsid w:val="002044E3"/>
    <w:rsid w:val="00204D7C"/>
    <w:rsid w:val="0021075C"/>
    <w:rsid w:val="0021187E"/>
    <w:rsid w:val="002133E7"/>
    <w:rsid w:val="0022015E"/>
    <w:rsid w:val="002202CA"/>
    <w:rsid w:val="00221F73"/>
    <w:rsid w:val="002270F6"/>
    <w:rsid w:val="00230126"/>
    <w:rsid w:val="00232760"/>
    <w:rsid w:val="00232E24"/>
    <w:rsid w:val="00236C27"/>
    <w:rsid w:val="00237BA1"/>
    <w:rsid w:val="00247BD9"/>
    <w:rsid w:val="00252641"/>
    <w:rsid w:val="0025580D"/>
    <w:rsid w:val="00262948"/>
    <w:rsid w:val="002634AF"/>
    <w:rsid w:val="00271E1E"/>
    <w:rsid w:val="00274FCA"/>
    <w:rsid w:val="00281A79"/>
    <w:rsid w:val="0028265C"/>
    <w:rsid w:val="00283BDD"/>
    <w:rsid w:val="002856C0"/>
    <w:rsid w:val="002857BF"/>
    <w:rsid w:val="002904F5"/>
    <w:rsid w:val="00294C6B"/>
    <w:rsid w:val="002A062E"/>
    <w:rsid w:val="002B6F92"/>
    <w:rsid w:val="002C1948"/>
    <w:rsid w:val="002C3BA4"/>
    <w:rsid w:val="002C5331"/>
    <w:rsid w:val="002D308A"/>
    <w:rsid w:val="002E2614"/>
    <w:rsid w:val="002E2F77"/>
    <w:rsid w:val="002E32FB"/>
    <w:rsid w:val="002F46AC"/>
    <w:rsid w:val="00303B3A"/>
    <w:rsid w:val="00305F8B"/>
    <w:rsid w:val="00306ECA"/>
    <w:rsid w:val="0031089D"/>
    <w:rsid w:val="00312551"/>
    <w:rsid w:val="00314414"/>
    <w:rsid w:val="00316655"/>
    <w:rsid w:val="00321A0C"/>
    <w:rsid w:val="00322D8F"/>
    <w:rsid w:val="00323657"/>
    <w:rsid w:val="00326629"/>
    <w:rsid w:val="00330F7F"/>
    <w:rsid w:val="003363D8"/>
    <w:rsid w:val="003427A3"/>
    <w:rsid w:val="003450DE"/>
    <w:rsid w:val="0034787F"/>
    <w:rsid w:val="003550A4"/>
    <w:rsid w:val="00355DCD"/>
    <w:rsid w:val="003648E4"/>
    <w:rsid w:val="003732EC"/>
    <w:rsid w:val="0038787F"/>
    <w:rsid w:val="00390586"/>
    <w:rsid w:val="00392EC7"/>
    <w:rsid w:val="00394191"/>
    <w:rsid w:val="00397EAD"/>
    <w:rsid w:val="003A436D"/>
    <w:rsid w:val="003A5CCC"/>
    <w:rsid w:val="003B1D1A"/>
    <w:rsid w:val="003B49A6"/>
    <w:rsid w:val="003B6711"/>
    <w:rsid w:val="003C4F40"/>
    <w:rsid w:val="003C5683"/>
    <w:rsid w:val="003D179C"/>
    <w:rsid w:val="003D295A"/>
    <w:rsid w:val="003D3596"/>
    <w:rsid w:val="003D5C09"/>
    <w:rsid w:val="003E31A6"/>
    <w:rsid w:val="003E41C2"/>
    <w:rsid w:val="003E6664"/>
    <w:rsid w:val="003F7AA4"/>
    <w:rsid w:val="00412026"/>
    <w:rsid w:val="00413629"/>
    <w:rsid w:val="004223F7"/>
    <w:rsid w:val="00423573"/>
    <w:rsid w:val="00426647"/>
    <w:rsid w:val="00427297"/>
    <w:rsid w:val="00432722"/>
    <w:rsid w:val="00432A08"/>
    <w:rsid w:val="004364D5"/>
    <w:rsid w:val="0043739F"/>
    <w:rsid w:val="00441C34"/>
    <w:rsid w:val="00445E99"/>
    <w:rsid w:val="00451160"/>
    <w:rsid w:val="0045644F"/>
    <w:rsid w:val="00460680"/>
    <w:rsid w:val="004639FC"/>
    <w:rsid w:val="00466293"/>
    <w:rsid w:val="004940C1"/>
    <w:rsid w:val="004A0B1A"/>
    <w:rsid w:val="004A378E"/>
    <w:rsid w:val="004A4F2B"/>
    <w:rsid w:val="004A5B74"/>
    <w:rsid w:val="004B1A5D"/>
    <w:rsid w:val="004B270E"/>
    <w:rsid w:val="004C212E"/>
    <w:rsid w:val="004C2F26"/>
    <w:rsid w:val="004C3553"/>
    <w:rsid w:val="004D0820"/>
    <w:rsid w:val="004E2D04"/>
    <w:rsid w:val="004E7FE1"/>
    <w:rsid w:val="004F1649"/>
    <w:rsid w:val="004F5D29"/>
    <w:rsid w:val="005017F7"/>
    <w:rsid w:val="005026E4"/>
    <w:rsid w:val="0051245F"/>
    <w:rsid w:val="005141CE"/>
    <w:rsid w:val="00523B83"/>
    <w:rsid w:val="00526F48"/>
    <w:rsid w:val="00530F8A"/>
    <w:rsid w:val="005345E0"/>
    <w:rsid w:val="0053603F"/>
    <w:rsid w:val="00540F7D"/>
    <w:rsid w:val="00542AAB"/>
    <w:rsid w:val="0055151E"/>
    <w:rsid w:val="005613BC"/>
    <w:rsid w:val="00563415"/>
    <w:rsid w:val="00567705"/>
    <w:rsid w:val="00567BDB"/>
    <w:rsid w:val="00575442"/>
    <w:rsid w:val="00575514"/>
    <w:rsid w:val="005769E7"/>
    <w:rsid w:val="0059037F"/>
    <w:rsid w:val="0059206D"/>
    <w:rsid w:val="00593D25"/>
    <w:rsid w:val="005968C4"/>
    <w:rsid w:val="005A0D37"/>
    <w:rsid w:val="005A21D7"/>
    <w:rsid w:val="005B0837"/>
    <w:rsid w:val="005B0D22"/>
    <w:rsid w:val="005C1EBA"/>
    <w:rsid w:val="005C4C79"/>
    <w:rsid w:val="005C5F04"/>
    <w:rsid w:val="005D2A2E"/>
    <w:rsid w:val="005D2F53"/>
    <w:rsid w:val="005D53DE"/>
    <w:rsid w:val="005E29F7"/>
    <w:rsid w:val="005E58C6"/>
    <w:rsid w:val="005E6013"/>
    <w:rsid w:val="005E6340"/>
    <w:rsid w:val="00603274"/>
    <w:rsid w:val="00603BC2"/>
    <w:rsid w:val="00604818"/>
    <w:rsid w:val="00604F5D"/>
    <w:rsid w:val="00621160"/>
    <w:rsid w:val="006237F2"/>
    <w:rsid w:val="006314C6"/>
    <w:rsid w:val="00631907"/>
    <w:rsid w:val="00632D6A"/>
    <w:rsid w:val="00632EF4"/>
    <w:rsid w:val="00634D79"/>
    <w:rsid w:val="00635BF7"/>
    <w:rsid w:val="00640345"/>
    <w:rsid w:val="006412BB"/>
    <w:rsid w:val="00643E3B"/>
    <w:rsid w:val="00646CEF"/>
    <w:rsid w:val="00647451"/>
    <w:rsid w:val="00651B22"/>
    <w:rsid w:val="006551E6"/>
    <w:rsid w:val="0066270F"/>
    <w:rsid w:val="0066469B"/>
    <w:rsid w:val="00670BCD"/>
    <w:rsid w:val="00673B96"/>
    <w:rsid w:val="00673BC6"/>
    <w:rsid w:val="00685266"/>
    <w:rsid w:val="00690415"/>
    <w:rsid w:val="006922BF"/>
    <w:rsid w:val="00696707"/>
    <w:rsid w:val="006A192F"/>
    <w:rsid w:val="006A33BC"/>
    <w:rsid w:val="006A6DC3"/>
    <w:rsid w:val="006B1463"/>
    <w:rsid w:val="006B2464"/>
    <w:rsid w:val="006C24A0"/>
    <w:rsid w:val="006C24B2"/>
    <w:rsid w:val="006C4ACF"/>
    <w:rsid w:val="006C58CA"/>
    <w:rsid w:val="006C753F"/>
    <w:rsid w:val="006C7584"/>
    <w:rsid w:val="006E03F8"/>
    <w:rsid w:val="006E59B3"/>
    <w:rsid w:val="006E6DF7"/>
    <w:rsid w:val="006F5B73"/>
    <w:rsid w:val="0070025D"/>
    <w:rsid w:val="0070419F"/>
    <w:rsid w:val="00705137"/>
    <w:rsid w:val="00714A56"/>
    <w:rsid w:val="00715C85"/>
    <w:rsid w:val="00723289"/>
    <w:rsid w:val="0072513D"/>
    <w:rsid w:val="007259BB"/>
    <w:rsid w:val="00727BE4"/>
    <w:rsid w:val="00727F3C"/>
    <w:rsid w:val="00740FDC"/>
    <w:rsid w:val="00757581"/>
    <w:rsid w:val="00760F9E"/>
    <w:rsid w:val="00761319"/>
    <w:rsid w:val="0076381A"/>
    <w:rsid w:val="00764024"/>
    <w:rsid w:val="00764835"/>
    <w:rsid w:val="00770C20"/>
    <w:rsid w:val="00772085"/>
    <w:rsid w:val="007740CF"/>
    <w:rsid w:val="007922AD"/>
    <w:rsid w:val="00792667"/>
    <w:rsid w:val="007A7DDC"/>
    <w:rsid w:val="007B04F9"/>
    <w:rsid w:val="007B2C86"/>
    <w:rsid w:val="007B6993"/>
    <w:rsid w:val="007C3A53"/>
    <w:rsid w:val="007C4CA7"/>
    <w:rsid w:val="007D7D54"/>
    <w:rsid w:val="007E204D"/>
    <w:rsid w:val="007F7F46"/>
    <w:rsid w:val="00807284"/>
    <w:rsid w:val="00811581"/>
    <w:rsid w:val="008122B6"/>
    <w:rsid w:val="008124FF"/>
    <w:rsid w:val="008222E0"/>
    <w:rsid w:val="008233C6"/>
    <w:rsid w:val="0082395C"/>
    <w:rsid w:val="00823F8B"/>
    <w:rsid w:val="0082673A"/>
    <w:rsid w:val="008328BE"/>
    <w:rsid w:val="0083437A"/>
    <w:rsid w:val="00834593"/>
    <w:rsid w:val="00840096"/>
    <w:rsid w:val="00842C4E"/>
    <w:rsid w:val="00851693"/>
    <w:rsid w:val="008677D0"/>
    <w:rsid w:val="008732D0"/>
    <w:rsid w:val="008750D0"/>
    <w:rsid w:val="00877A1B"/>
    <w:rsid w:val="00883377"/>
    <w:rsid w:val="00886870"/>
    <w:rsid w:val="008871E8"/>
    <w:rsid w:val="008A2B0F"/>
    <w:rsid w:val="008A532E"/>
    <w:rsid w:val="008B7408"/>
    <w:rsid w:val="008C7531"/>
    <w:rsid w:val="008E1022"/>
    <w:rsid w:val="008E74A2"/>
    <w:rsid w:val="008F1ABF"/>
    <w:rsid w:val="008F5DE4"/>
    <w:rsid w:val="009000B6"/>
    <w:rsid w:val="00900952"/>
    <w:rsid w:val="00901987"/>
    <w:rsid w:val="00921B05"/>
    <w:rsid w:val="00921B90"/>
    <w:rsid w:val="00936E73"/>
    <w:rsid w:val="009546AC"/>
    <w:rsid w:val="00964336"/>
    <w:rsid w:val="00967435"/>
    <w:rsid w:val="00973A65"/>
    <w:rsid w:val="00980BF5"/>
    <w:rsid w:val="00980F4B"/>
    <w:rsid w:val="0098442A"/>
    <w:rsid w:val="0098673F"/>
    <w:rsid w:val="00987F1B"/>
    <w:rsid w:val="00991805"/>
    <w:rsid w:val="0099458C"/>
    <w:rsid w:val="009952B4"/>
    <w:rsid w:val="0099657E"/>
    <w:rsid w:val="00997504"/>
    <w:rsid w:val="009A5373"/>
    <w:rsid w:val="009A649E"/>
    <w:rsid w:val="009A6D6E"/>
    <w:rsid w:val="009B7241"/>
    <w:rsid w:val="009C2699"/>
    <w:rsid w:val="009C379B"/>
    <w:rsid w:val="009C5A71"/>
    <w:rsid w:val="009D0314"/>
    <w:rsid w:val="009D0C9B"/>
    <w:rsid w:val="009D4A7C"/>
    <w:rsid w:val="009E22AE"/>
    <w:rsid w:val="009E30B1"/>
    <w:rsid w:val="009E439A"/>
    <w:rsid w:val="009E6967"/>
    <w:rsid w:val="009E7CAD"/>
    <w:rsid w:val="009F4574"/>
    <w:rsid w:val="00A059D3"/>
    <w:rsid w:val="00A06B75"/>
    <w:rsid w:val="00A071B6"/>
    <w:rsid w:val="00A13D88"/>
    <w:rsid w:val="00A16490"/>
    <w:rsid w:val="00A26F2B"/>
    <w:rsid w:val="00A34E59"/>
    <w:rsid w:val="00A35788"/>
    <w:rsid w:val="00A3581D"/>
    <w:rsid w:val="00A407B7"/>
    <w:rsid w:val="00A42173"/>
    <w:rsid w:val="00A468A4"/>
    <w:rsid w:val="00A46E77"/>
    <w:rsid w:val="00A52EB4"/>
    <w:rsid w:val="00A55001"/>
    <w:rsid w:val="00A55CC7"/>
    <w:rsid w:val="00A63E14"/>
    <w:rsid w:val="00A6794E"/>
    <w:rsid w:val="00A83382"/>
    <w:rsid w:val="00A93896"/>
    <w:rsid w:val="00AB072B"/>
    <w:rsid w:val="00AB5988"/>
    <w:rsid w:val="00AC2DB8"/>
    <w:rsid w:val="00AD040A"/>
    <w:rsid w:val="00AD440A"/>
    <w:rsid w:val="00AD775B"/>
    <w:rsid w:val="00AE2889"/>
    <w:rsid w:val="00AE4722"/>
    <w:rsid w:val="00AF5C92"/>
    <w:rsid w:val="00AF7394"/>
    <w:rsid w:val="00B035F6"/>
    <w:rsid w:val="00B061BB"/>
    <w:rsid w:val="00B06C93"/>
    <w:rsid w:val="00B123AC"/>
    <w:rsid w:val="00B215CD"/>
    <w:rsid w:val="00B21B40"/>
    <w:rsid w:val="00B21FB2"/>
    <w:rsid w:val="00B224BB"/>
    <w:rsid w:val="00B31936"/>
    <w:rsid w:val="00B40436"/>
    <w:rsid w:val="00B44948"/>
    <w:rsid w:val="00B47907"/>
    <w:rsid w:val="00B53672"/>
    <w:rsid w:val="00B611AF"/>
    <w:rsid w:val="00B71407"/>
    <w:rsid w:val="00B72444"/>
    <w:rsid w:val="00B72D75"/>
    <w:rsid w:val="00B7393A"/>
    <w:rsid w:val="00B73F43"/>
    <w:rsid w:val="00B76950"/>
    <w:rsid w:val="00B822F2"/>
    <w:rsid w:val="00B8291C"/>
    <w:rsid w:val="00B8700A"/>
    <w:rsid w:val="00B91810"/>
    <w:rsid w:val="00B91F3C"/>
    <w:rsid w:val="00B96D1D"/>
    <w:rsid w:val="00BA3BB3"/>
    <w:rsid w:val="00BB0EA6"/>
    <w:rsid w:val="00BB6F10"/>
    <w:rsid w:val="00BC4413"/>
    <w:rsid w:val="00BC4696"/>
    <w:rsid w:val="00BD2926"/>
    <w:rsid w:val="00BD2BA0"/>
    <w:rsid w:val="00BE60CA"/>
    <w:rsid w:val="00BE66ED"/>
    <w:rsid w:val="00BE7A14"/>
    <w:rsid w:val="00C047C6"/>
    <w:rsid w:val="00C04DB1"/>
    <w:rsid w:val="00C0667C"/>
    <w:rsid w:val="00C13EFE"/>
    <w:rsid w:val="00C17289"/>
    <w:rsid w:val="00C17D43"/>
    <w:rsid w:val="00C26B0A"/>
    <w:rsid w:val="00C3076A"/>
    <w:rsid w:val="00C328E9"/>
    <w:rsid w:val="00C344C6"/>
    <w:rsid w:val="00C45511"/>
    <w:rsid w:val="00C47BF5"/>
    <w:rsid w:val="00C530EA"/>
    <w:rsid w:val="00C53A64"/>
    <w:rsid w:val="00C54A68"/>
    <w:rsid w:val="00C63732"/>
    <w:rsid w:val="00C6561D"/>
    <w:rsid w:val="00C67143"/>
    <w:rsid w:val="00C73A9E"/>
    <w:rsid w:val="00C754BB"/>
    <w:rsid w:val="00C763CD"/>
    <w:rsid w:val="00C777A8"/>
    <w:rsid w:val="00C82AED"/>
    <w:rsid w:val="00C8497D"/>
    <w:rsid w:val="00C86732"/>
    <w:rsid w:val="00C9077E"/>
    <w:rsid w:val="00C933E1"/>
    <w:rsid w:val="00C95618"/>
    <w:rsid w:val="00C96845"/>
    <w:rsid w:val="00CA3FDA"/>
    <w:rsid w:val="00CB5719"/>
    <w:rsid w:val="00CC21EA"/>
    <w:rsid w:val="00CC3DD2"/>
    <w:rsid w:val="00CC4C83"/>
    <w:rsid w:val="00CC741B"/>
    <w:rsid w:val="00CD7AE3"/>
    <w:rsid w:val="00CE7510"/>
    <w:rsid w:val="00CF66E5"/>
    <w:rsid w:val="00D01DA1"/>
    <w:rsid w:val="00D06F27"/>
    <w:rsid w:val="00D13ED7"/>
    <w:rsid w:val="00D254A6"/>
    <w:rsid w:val="00D271D3"/>
    <w:rsid w:val="00D4472C"/>
    <w:rsid w:val="00D535E2"/>
    <w:rsid w:val="00D56B91"/>
    <w:rsid w:val="00D57B43"/>
    <w:rsid w:val="00D57BBD"/>
    <w:rsid w:val="00D62291"/>
    <w:rsid w:val="00D72605"/>
    <w:rsid w:val="00D730D2"/>
    <w:rsid w:val="00D731C7"/>
    <w:rsid w:val="00D827E3"/>
    <w:rsid w:val="00D82872"/>
    <w:rsid w:val="00D86F6D"/>
    <w:rsid w:val="00D87DD1"/>
    <w:rsid w:val="00D9318F"/>
    <w:rsid w:val="00DA1DB7"/>
    <w:rsid w:val="00DA29D0"/>
    <w:rsid w:val="00DA480B"/>
    <w:rsid w:val="00DA58CF"/>
    <w:rsid w:val="00DA60DF"/>
    <w:rsid w:val="00DB79E0"/>
    <w:rsid w:val="00DC03C2"/>
    <w:rsid w:val="00DD109A"/>
    <w:rsid w:val="00DD13D4"/>
    <w:rsid w:val="00DD6514"/>
    <w:rsid w:val="00DF0407"/>
    <w:rsid w:val="00DF06B3"/>
    <w:rsid w:val="00DF6F71"/>
    <w:rsid w:val="00DF783E"/>
    <w:rsid w:val="00E021CB"/>
    <w:rsid w:val="00E05187"/>
    <w:rsid w:val="00E057D1"/>
    <w:rsid w:val="00E0590B"/>
    <w:rsid w:val="00E05BE4"/>
    <w:rsid w:val="00E07B0A"/>
    <w:rsid w:val="00E17B7E"/>
    <w:rsid w:val="00E2084D"/>
    <w:rsid w:val="00E242CE"/>
    <w:rsid w:val="00E2628D"/>
    <w:rsid w:val="00E31BBB"/>
    <w:rsid w:val="00E32158"/>
    <w:rsid w:val="00E331FA"/>
    <w:rsid w:val="00E364FD"/>
    <w:rsid w:val="00E3661F"/>
    <w:rsid w:val="00E452D7"/>
    <w:rsid w:val="00E47A34"/>
    <w:rsid w:val="00E55EA2"/>
    <w:rsid w:val="00E6362F"/>
    <w:rsid w:val="00E654D9"/>
    <w:rsid w:val="00E74F04"/>
    <w:rsid w:val="00E83ADE"/>
    <w:rsid w:val="00E8553D"/>
    <w:rsid w:val="00E85B64"/>
    <w:rsid w:val="00E870BD"/>
    <w:rsid w:val="00E95CD3"/>
    <w:rsid w:val="00E97BA6"/>
    <w:rsid w:val="00EA1BB1"/>
    <w:rsid w:val="00EA6BB2"/>
    <w:rsid w:val="00EB5439"/>
    <w:rsid w:val="00EB5D9A"/>
    <w:rsid w:val="00EC1594"/>
    <w:rsid w:val="00EC44B8"/>
    <w:rsid w:val="00EC4C93"/>
    <w:rsid w:val="00EC58BF"/>
    <w:rsid w:val="00EC67FE"/>
    <w:rsid w:val="00EC74BE"/>
    <w:rsid w:val="00ED0D70"/>
    <w:rsid w:val="00ED1A98"/>
    <w:rsid w:val="00ED548F"/>
    <w:rsid w:val="00ED7AAC"/>
    <w:rsid w:val="00EE087B"/>
    <w:rsid w:val="00EE2254"/>
    <w:rsid w:val="00EE5184"/>
    <w:rsid w:val="00EF0972"/>
    <w:rsid w:val="00EF3B15"/>
    <w:rsid w:val="00EF3E9A"/>
    <w:rsid w:val="00EF52E1"/>
    <w:rsid w:val="00F019C6"/>
    <w:rsid w:val="00F0535F"/>
    <w:rsid w:val="00F13861"/>
    <w:rsid w:val="00F20314"/>
    <w:rsid w:val="00F2166E"/>
    <w:rsid w:val="00F217E4"/>
    <w:rsid w:val="00F22BD5"/>
    <w:rsid w:val="00F3276B"/>
    <w:rsid w:val="00F357FC"/>
    <w:rsid w:val="00F36B3B"/>
    <w:rsid w:val="00F41327"/>
    <w:rsid w:val="00F43396"/>
    <w:rsid w:val="00F50EF1"/>
    <w:rsid w:val="00F512A6"/>
    <w:rsid w:val="00F5477C"/>
    <w:rsid w:val="00F567F8"/>
    <w:rsid w:val="00F60B3D"/>
    <w:rsid w:val="00F63127"/>
    <w:rsid w:val="00F653E2"/>
    <w:rsid w:val="00F715C2"/>
    <w:rsid w:val="00F777B9"/>
    <w:rsid w:val="00F77B07"/>
    <w:rsid w:val="00F810CA"/>
    <w:rsid w:val="00F86914"/>
    <w:rsid w:val="00F93306"/>
    <w:rsid w:val="00FA0A16"/>
    <w:rsid w:val="00FB036D"/>
    <w:rsid w:val="00FC0576"/>
    <w:rsid w:val="00FC2ED4"/>
    <w:rsid w:val="00FC6D01"/>
    <w:rsid w:val="00FD0D86"/>
    <w:rsid w:val="00FD574C"/>
    <w:rsid w:val="00FD7C87"/>
    <w:rsid w:val="00FE45E5"/>
    <w:rsid w:val="00FE72B9"/>
    <w:rsid w:val="00FF043D"/>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208F159"/>
  <w15:docId w15:val="{D6446F6F-A654-4CBE-AB66-D3DB23C425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2">
    <w:name w:val="heading 2"/>
    <w:basedOn w:val="Normale"/>
    <w:link w:val="Titolo2Carattere"/>
    <w:uiPriority w:val="9"/>
    <w:qFormat/>
    <w:rsid w:val="00177B73"/>
    <w:pPr>
      <w:spacing w:before="100" w:beforeAutospacing="1" w:after="100" w:afterAutospacing="1" w:line="240" w:lineRule="auto"/>
      <w:outlineLvl w:val="1"/>
    </w:pPr>
    <w:rPr>
      <w:rFonts w:ascii="Times New Roman" w:eastAsia="Times New Roman" w:hAnsi="Times New Roman" w:cs="Times New Roman"/>
      <w:b/>
      <w:bCs/>
      <w:sz w:val="36"/>
      <w:szCs w:val="36"/>
      <w:lang w:val="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
    <w:uiPriority w:val="99"/>
    <w:semiHidden/>
    <w:unhideWhenUsed/>
    <w:rsid w:val="00761319"/>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761319"/>
    <w:rPr>
      <w:rFonts w:ascii="Segoe UI" w:hAnsi="Segoe UI" w:cs="Segoe UI"/>
      <w:sz w:val="18"/>
      <w:szCs w:val="18"/>
    </w:rPr>
  </w:style>
  <w:style w:type="paragraph" w:styleId="Testonotaapidipagina">
    <w:name w:val="footnote text"/>
    <w:basedOn w:val="Normale"/>
    <w:link w:val="TestonotaapidipaginaCarattere"/>
    <w:uiPriority w:val="99"/>
    <w:semiHidden/>
    <w:unhideWhenUsed/>
    <w:rsid w:val="00BA3BB3"/>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BA3BB3"/>
    <w:rPr>
      <w:sz w:val="20"/>
      <w:szCs w:val="20"/>
    </w:rPr>
  </w:style>
  <w:style w:type="character" w:styleId="Rimandonotaapidipagina">
    <w:name w:val="footnote reference"/>
    <w:basedOn w:val="Carpredefinitoparagrafo"/>
    <w:uiPriority w:val="99"/>
    <w:semiHidden/>
    <w:unhideWhenUsed/>
    <w:rsid w:val="00BA3BB3"/>
    <w:rPr>
      <w:vertAlign w:val="superscript"/>
    </w:rPr>
  </w:style>
  <w:style w:type="character" w:customStyle="1" w:styleId="tlid-translation">
    <w:name w:val="tlid-translation"/>
    <w:basedOn w:val="Carpredefinitoparagrafo"/>
    <w:rsid w:val="00C63732"/>
  </w:style>
  <w:style w:type="character" w:styleId="Rimandocommento">
    <w:name w:val="annotation reference"/>
    <w:basedOn w:val="Carpredefinitoparagrafo"/>
    <w:uiPriority w:val="99"/>
    <w:semiHidden/>
    <w:unhideWhenUsed/>
    <w:rsid w:val="002C5331"/>
    <w:rPr>
      <w:sz w:val="16"/>
      <w:szCs w:val="16"/>
    </w:rPr>
  </w:style>
  <w:style w:type="paragraph" w:styleId="Testocommento">
    <w:name w:val="annotation text"/>
    <w:basedOn w:val="Normale"/>
    <w:link w:val="TestocommentoCarattere"/>
    <w:uiPriority w:val="99"/>
    <w:semiHidden/>
    <w:unhideWhenUsed/>
    <w:rsid w:val="002C5331"/>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2C5331"/>
    <w:rPr>
      <w:sz w:val="20"/>
      <w:szCs w:val="20"/>
    </w:rPr>
  </w:style>
  <w:style w:type="paragraph" w:styleId="Soggettocommento">
    <w:name w:val="annotation subject"/>
    <w:basedOn w:val="Testocommento"/>
    <w:next w:val="Testocommento"/>
    <w:link w:val="SoggettocommentoCarattere"/>
    <w:uiPriority w:val="99"/>
    <w:semiHidden/>
    <w:unhideWhenUsed/>
    <w:rsid w:val="002C5331"/>
    <w:rPr>
      <w:b/>
      <w:bCs/>
    </w:rPr>
  </w:style>
  <w:style w:type="character" w:customStyle="1" w:styleId="SoggettocommentoCarattere">
    <w:name w:val="Soggetto commento Carattere"/>
    <w:basedOn w:val="TestocommentoCarattere"/>
    <w:link w:val="Soggettocommento"/>
    <w:uiPriority w:val="99"/>
    <w:semiHidden/>
    <w:rsid w:val="002C5331"/>
    <w:rPr>
      <w:b/>
      <w:bCs/>
      <w:sz w:val="20"/>
      <w:szCs w:val="20"/>
    </w:rPr>
  </w:style>
  <w:style w:type="table" w:styleId="Grigliatabella">
    <w:name w:val="Table Grid"/>
    <w:basedOn w:val="Tabellanormale"/>
    <w:uiPriority w:val="39"/>
    <w:rsid w:val="0013505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lasemplice-2">
    <w:name w:val="Plain Table 2"/>
    <w:basedOn w:val="Tabellanormale"/>
    <w:uiPriority w:val="42"/>
    <w:rsid w:val="00135050"/>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Titolo2Carattere">
    <w:name w:val="Titolo 2 Carattere"/>
    <w:basedOn w:val="Carpredefinitoparagrafo"/>
    <w:link w:val="Titolo2"/>
    <w:uiPriority w:val="9"/>
    <w:rsid w:val="00177B73"/>
    <w:rPr>
      <w:rFonts w:ascii="Times New Roman" w:eastAsia="Times New Roman" w:hAnsi="Times New Roman" w:cs="Times New Roman"/>
      <w:b/>
      <w:bCs/>
      <w:sz w:val="36"/>
      <w:szCs w:val="36"/>
      <w:lang w:val="en-US"/>
    </w:rPr>
  </w:style>
  <w:style w:type="table" w:styleId="Tabellaelenco1chiara">
    <w:name w:val="List Table 1 Light"/>
    <w:basedOn w:val="Tabellanormale"/>
    <w:uiPriority w:val="46"/>
    <w:rsid w:val="00526F48"/>
    <w:pPr>
      <w:spacing w:after="0" w:line="240" w:lineRule="auto"/>
    </w:pPr>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ellasemplice4">
    <w:name w:val="Plain Table 4"/>
    <w:basedOn w:val="Tabellanormale"/>
    <w:uiPriority w:val="44"/>
    <w:rsid w:val="00651B22"/>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Testosegnaposto">
    <w:name w:val="Placeholder Text"/>
    <w:basedOn w:val="Carpredefinitoparagrafo"/>
    <w:uiPriority w:val="99"/>
    <w:semiHidden/>
    <w:rsid w:val="00F567F8"/>
    <w:rPr>
      <w:color w:val="808080"/>
    </w:rPr>
  </w:style>
  <w:style w:type="character" w:styleId="Collegamentoipertestuale">
    <w:name w:val="Hyperlink"/>
    <w:basedOn w:val="Carpredefinitoparagrafo"/>
    <w:uiPriority w:val="99"/>
    <w:semiHidden/>
    <w:unhideWhenUsed/>
    <w:rsid w:val="00E8553D"/>
    <w:rPr>
      <w:color w:val="0000FF"/>
      <w:u w:val="single"/>
    </w:rPr>
  </w:style>
  <w:style w:type="character" w:styleId="Enfasigrassetto">
    <w:name w:val="Strong"/>
    <w:basedOn w:val="Carpredefinitoparagrafo"/>
    <w:uiPriority w:val="22"/>
    <w:qFormat/>
    <w:rsid w:val="00E8553D"/>
    <w:rPr>
      <w:b/>
      <w:bCs/>
    </w:rPr>
  </w:style>
  <w:style w:type="character" w:styleId="Collegamentovisitato">
    <w:name w:val="FollowedHyperlink"/>
    <w:basedOn w:val="Carpredefinitoparagrafo"/>
    <w:uiPriority w:val="99"/>
    <w:semiHidden/>
    <w:unhideWhenUsed/>
    <w:rsid w:val="00632D6A"/>
    <w:rPr>
      <w:color w:val="954F72" w:themeColor="followedHyperlink"/>
      <w:u w:val="single"/>
    </w:rPr>
  </w:style>
  <w:style w:type="paragraph" w:styleId="Intestazione">
    <w:name w:val="header"/>
    <w:basedOn w:val="Normale"/>
    <w:link w:val="IntestazioneCarattere"/>
    <w:uiPriority w:val="99"/>
    <w:unhideWhenUsed/>
    <w:rsid w:val="005A21D7"/>
    <w:pPr>
      <w:tabs>
        <w:tab w:val="center" w:pos="4680"/>
        <w:tab w:val="right" w:pos="9360"/>
      </w:tabs>
      <w:spacing w:after="0" w:line="240" w:lineRule="auto"/>
    </w:pPr>
  </w:style>
  <w:style w:type="character" w:customStyle="1" w:styleId="IntestazioneCarattere">
    <w:name w:val="Intestazione Carattere"/>
    <w:basedOn w:val="Carpredefinitoparagrafo"/>
    <w:link w:val="Intestazione"/>
    <w:uiPriority w:val="99"/>
    <w:rsid w:val="005A21D7"/>
  </w:style>
  <w:style w:type="paragraph" w:styleId="Pidipagina">
    <w:name w:val="footer"/>
    <w:basedOn w:val="Normale"/>
    <w:link w:val="PidipaginaCarattere"/>
    <w:uiPriority w:val="99"/>
    <w:unhideWhenUsed/>
    <w:rsid w:val="005A21D7"/>
    <w:pPr>
      <w:tabs>
        <w:tab w:val="center" w:pos="4680"/>
        <w:tab w:val="right" w:pos="9360"/>
      </w:tabs>
      <w:spacing w:after="0" w:line="240" w:lineRule="auto"/>
    </w:pPr>
  </w:style>
  <w:style w:type="character" w:customStyle="1" w:styleId="PidipaginaCarattere">
    <w:name w:val="Piè di pagina Carattere"/>
    <w:basedOn w:val="Carpredefinitoparagrafo"/>
    <w:link w:val="Pidipagina"/>
    <w:uiPriority w:val="99"/>
    <w:rsid w:val="005A21D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04314950">
      <w:bodyDiv w:val="1"/>
      <w:marLeft w:val="0"/>
      <w:marRight w:val="0"/>
      <w:marTop w:val="0"/>
      <w:marBottom w:val="0"/>
      <w:divBdr>
        <w:top w:val="none" w:sz="0" w:space="0" w:color="auto"/>
        <w:left w:val="none" w:sz="0" w:space="0" w:color="auto"/>
        <w:bottom w:val="none" w:sz="0" w:space="0" w:color="auto"/>
        <w:right w:val="none" w:sz="0" w:space="0" w:color="auto"/>
      </w:divBdr>
    </w:div>
    <w:div w:id="843281193">
      <w:bodyDiv w:val="1"/>
      <w:marLeft w:val="0"/>
      <w:marRight w:val="0"/>
      <w:marTop w:val="0"/>
      <w:marBottom w:val="0"/>
      <w:divBdr>
        <w:top w:val="none" w:sz="0" w:space="0" w:color="auto"/>
        <w:left w:val="none" w:sz="0" w:space="0" w:color="auto"/>
        <w:bottom w:val="none" w:sz="0" w:space="0" w:color="auto"/>
        <w:right w:val="none" w:sz="0" w:space="0" w:color="auto"/>
      </w:divBdr>
    </w:div>
    <w:div w:id="997155583">
      <w:bodyDiv w:val="1"/>
      <w:marLeft w:val="0"/>
      <w:marRight w:val="0"/>
      <w:marTop w:val="0"/>
      <w:marBottom w:val="0"/>
      <w:divBdr>
        <w:top w:val="none" w:sz="0" w:space="0" w:color="auto"/>
        <w:left w:val="none" w:sz="0" w:space="0" w:color="auto"/>
        <w:bottom w:val="none" w:sz="0" w:space="0" w:color="auto"/>
        <w:right w:val="none" w:sz="0" w:space="0" w:color="auto"/>
      </w:divBdr>
      <w:divsChild>
        <w:div w:id="1446077198">
          <w:marLeft w:val="0"/>
          <w:marRight w:val="0"/>
          <w:marTop w:val="0"/>
          <w:marBottom w:val="0"/>
          <w:divBdr>
            <w:top w:val="none" w:sz="0" w:space="0" w:color="auto"/>
            <w:left w:val="none" w:sz="0" w:space="0" w:color="auto"/>
            <w:bottom w:val="none" w:sz="0" w:space="0" w:color="auto"/>
            <w:right w:val="none" w:sz="0" w:space="0" w:color="auto"/>
          </w:divBdr>
          <w:divsChild>
            <w:div w:id="968971589">
              <w:marLeft w:val="0"/>
              <w:marRight w:val="0"/>
              <w:marTop w:val="0"/>
              <w:marBottom w:val="0"/>
              <w:divBdr>
                <w:top w:val="none" w:sz="0" w:space="0" w:color="auto"/>
                <w:left w:val="none" w:sz="0" w:space="0" w:color="auto"/>
                <w:bottom w:val="none" w:sz="0" w:space="0" w:color="auto"/>
                <w:right w:val="none" w:sz="0" w:space="0" w:color="auto"/>
              </w:divBdr>
              <w:divsChild>
                <w:div w:id="1095630919">
                  <w:marLeft w:val="0"/>
                  <w:marRight w:val="0"/>
                  <w:marTop w:val="0"/>
                  <w:marBottom w:val="0"/>
                  <w:divBdr>
                    <w:top w:val="none" w:sz="0" w:space="0" w:color="auto"/>
                    <w:left w:val="none" w:sz="0" w:space="0" w:color="auto"/>
                    <w:bottom w:val="none" w:sz="0" w:space="0" w:color="auto"/>
                    <w:right w:val="none" w:sz="0" w:space="0" w:color="auto"/>
                  </w:divBdr>
                  <w:divsChild>
                    <w:div w:id="765348774">
                      <w:marLeft w:val="0"/>
                      <w:marRight w:val="0"/>
                      <w:marTop w:val="0"/>
                      <w:marBottom w:val="0"/>
                      <w:divBdr>
                        <w:top w:val="none" w:sz="0" w:space="0" w:color="auto"/>
                        <w:left w:val="none" w:sz="0" w:space="0" w:color="auto"/>
                        <w:bottom w:val="none" w:sz="0" w:space="0" w:color="auto"/>
                        <w:right w:val="none" w:sz="0" w:space="0" w:color="auto"/>
                      </w:divBdr>
                      <w:divsChild>
                        <w:div w:id="1749228557">
                          <w:marLeft w:val="0"/>
                          <w:marRight w:val="0"/>
                          <w:marTop w:val="0"/>
                          <w:marBottom w:val="120"/>
                          <w:divBdr>
                            <w:top w:val="none" w:sz="0" w:space="0" w:color="auto"/>
                            <w:left w:val="none" w:sz="0" w:space="0" w:color="auto"/>
                            <w:bottom w:val="none" w:sz="0" w:space="0" w:color="auto"/>
                            <w:right w:val="none" w:sz="0" w:space="0" w:color="auto"/>
                          </w:divBdr>
                        </w:div>
                        <w:div w:id="1341469851">
                          <w:marLeft w:val="0"/>
                          <w:marRight w:val="0"/>
                          <w:marTop w:val="0"/>
                          <w:marBottom w:val="0"/>
                          <w:divBdr>
                            <w:top w:val="none" w:sz="0" w:space="0" w:color="auto"/>
                            <w:left w:val="none" w:sz="0" w:space="0" w:color="auto"/>
                            <w:bottom w:val="none" w:sz="0" w:space="0" w:color="auto"/>
                            <w:right w:val="none" w:sz="0" w:space="0" w:color="auto"/>
                          </w:divBdr>
                          <w:divsChild>
                            <w:div w:id="306010213">
                              <w:marLeft w:val="0"/>
                              <w:marRight w:val="300"/>
                              <w:marTop w:val="180"/>
                              <w:marBottom w:val="0"/>
                              <w:divBdr>
                                <w:top w:val="none" w:sz="0" w:space="0" w:color="auto"/>
                                <w:left w:val="none" w:sz="0" w:space="0" w:color="auto"/>
                                <w:bottom w:val="none" w:sz="0" w:space="0" w:color="auto"/>
                                <w:right w:val="none" w:sz="0" w:space="0" w:color="auto"/>
                              </w:divBdr>
                              <w:divsChild>
                                <w:div w:id="8074808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50272245">
          <w:marLeft w:val="0"/>
          <w:marRight w:val="0"/>
          <w:marTop w:val="0"/>
          <w:marBottom w:val="0"/>
          <w:divBdr>
            <w:top w:val="none" w:sz="0" w:space="0" w:color="auto"/>
            <w:left w:val="none" w:sz="0" w:space="0" w:color="auto"/>
            <w:bottom w:val="none" w:sz="0" w:space="0" w:color="auto"/>
            <w:right w:val="none" w:sz="0" w:space="0" w:color="auto"/>
          </w:divBdr>
          <w:divsChild>
            <w:div w:id="716439978">
              <w:marLeft w:val="0"/>
              <w:marRight w:val="0"/>
              <w:marTop w:val="0"/>
              <w:marBottom w:val="0"/>
              <w:divBdr>
                <w:top w:val="none" w:sz="0" w:space="0" w:color="auto"/>
                <w:left w:val="none" w:sz="0" w:space="0" w:color="auto"/>
                <w:bottom w:val="none" w:sz="0" w:space="0" w:color="auto"/>
                <w:right w:val="none" w:sz="0" w:space="0" w:color="auto"/>
              </w:divBdr>
              <w:divsChild>
                <w:div w:id="1435203984">
                  <w:marLeft w:val="0"/>
                  <w:marRight w:val="0"/>
                  <w:marTop w:val="0"/>
                  <w:marBottom w:val="0"/>
                  <w:divBdr>
                    <w:top w:val="none" w:sz="0" w:space="0" w:color="auto"/>
                    <w:left w:val="none" w:sz="0" w:space="0" w:color="auto"/>
                    <w:bottom w:val="none" w:sz="0" w:space="0" w:color="auto"/>
                    <w:right w:val="none" w:sz="0" w:space="0" w:color="auto"/>
                  </w:divBdr>
                  <w:divsChild>
                    <w:div w:id="613169702">
                      <w:marLeft w:val="0"/>
                      <w:marRight w:val="0"/>
                      <w:marTop w:val="0"/>
                      <w:marBottom w:val="0"/>
                      <w:divBdr>
                        <w:top w:val="none" w:sz="0" w:space="0" w:color="auto"/>
                        <w:left w:val="none" w:sz="0" w:space="0" w:color="auto"/>
                        <w:bottom w:val="none" w:sz="0" w:space="0" w:color="auto"/>
                        <w:right w:val="none" w:sz="0" w:space="0" w:color="auto"/>
                      </w:divBdr>
                      <w:divsChild>
                        <w:div w:id="962346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75265649">
      <w:bodyDiv w:val="1"/>
      <w:marLeft w:val="0"/>
      <w:marRight w:val="0"/>
      <w:marTop w:val="0"/>
      <w:marBottom w:val="0"/>
      <w:divBdr>
        <w:top w:val="none" w:sz="0" w:space="0" w:color="auto"/>
        <w:left w:val="none" w:sz="0" w:space="0" w:color="auto"/>
        <w:bottom w:val="none" w:sz="0" w:space="0" w:color="auto"/>
        <w:right w:val="none" w:sz="0" w:space="0" w:color="auto"/>
      </w:divBdr>
    </w:div>
    <w:div w:id="1269578923">
      <w:bodyDiv w:val="1"/>
      <w:marLeft w:val="0"/>
      <w:marRight w:val="0"/>
      <w:marTop w:val="0"/>
      <w:marBottom w:val="0"/>
      <w:divBdr>
        <w:top w:val="none" w:sz="0" w:space="0" w:color="auto"/>
        <w:left w:val="none" w:sz="0" w:space="0" w:color="auto"/>
        <w:bottom w:val="none" w:sz="0" w:space="0" w:color="auto"/>
        <w:right w:val="none" w:sz="0" w:space="0" w:color="auto"/>
      </w:divBdr>
    </w:div>
    <w:div w:id="1506626591">
      <w:bodyDiv w:val="1"/>
      <w:marLeft w:val="0"/>
      <w:marRight w:val="0"/>
      <w:marTop w:val="0"/>
      <w:marBottom w:val="0"/>
      <w:divBdr>
        <w:top w:val="none" w:sz="0" w:space="0" w:color="auto"/>
        <w:left w:val="none" w:sz="0" w:space="0" w:color="auto"/>
        <w:bottom w:val="none" w:sz="0" w:space="0" w:color="auto"/>
        <w:right w:val="none" w:sz="0" w:space="0" w:color="auto"/>
      </w:divBdr>
      <w:divsChild>
        <w:div w:id="1231964294">
          <w:marLeft w:val="547"/>
          <w:marRight w:val="0"/>
          <w:marTop w:val="0"/>
          <w:marBottom w:val="0"/>
          <w:divBdr>
            <w:top w:val="none" w:sz="0" w:space="0" w:color="auto"/>
            <w:left w:val="none" w:sz="0" w:space="0" w:color="auto"/>
            <w:bottom w:val="none" w:sz="0" w:space="0" w:color="auto"/>
            <w:right w:val="none" w:sz="0" w:space="0" w:color="auto"/>
          </w:divBdr>
        </w:div>
      </w:divsChild>
    </w:div>
    <w:div w:id="1558543847">
      <w:bodyDiv w:val="1"/>
      <w:marLeft w:val="0"/>
      <w:marRight w:val="0"/>
      <w:marTop w:val="0"/>
      <w:marBottom w:val="0"/>
      <w:divBdr>
        <w:top w:val="none" w:sz="0" w:space="0" w:color="auto"/>
        <w:left w:val="none" w:sz="0" w:space="0" w:color="auto"/>
        <w:bottom w:val="none" w:sz="0" w:space="0" w:color="auto"/>
        <w:right w:val="none" w:sz="0" w:space="0" w:color="auto"/>
      </w:divBdr>
    </w:div>
    <w:div w:id="1588535287">
      <w:bodyDiv w:val="1"/>
      <w:marLeft w:val="0"/>
      <w:marRight w:val="0"/>
      <w:marTop w:val="0"/>
      <w:marBottom w:val="0"/>
      <w:divBdr>
        <w:top w:val="none" w:sz="0" w:space="0" w:color="auto"/>
        <w:left w:val="none" w:sz="0" w:space="0" w:color="auto"/>
        <w:bottom w:val="none" w:sz="0" w:space="0" w:color="auto"/>
        <w:right w:val="none" w:sz="0" w:space="0" w:color="auto"/>
      </w:divBdr>
    </w:div>
    <w:div w:id="1602879591">
      <w:bodyDiv w:val="1"/>
      <w:marLeft w:val="0"/>
      <w:marRight w:val="0"/>
      <w:marTop w:val="0"/>
      <w:marBottom w:val="0"/>
      <w:divBdr>
        <w:top w:val="none" w:sz="0" w:space="0" w:color="auto"/>
        <w:left w:val="none" w:sz="0" w:space="0" w:color="auto"/>
        <w:bottom w:val="none" w:sz="0" w:space="0" w:color="auto"/>
        <w:right w:val="none" w:sz="0" w:space="0" w:color="auto"/>
      </w:divBdr>
      <w:divsChild>
        <w:div w:id="1826820408">
          <w:marLeft w:val="0"/>
          <w:marRight w:val="0"/>
          <w:marTop w:val="0"/>
          <w:marBottom w:val="0"/>
          <w:divBdr>
            <w:top w:val="none" w:sz="0" w:space="0" w:color="auto"/>
            <w:left w:val="none" w:sz="0" w:space="0" w:color="auto"/>
            <w:bottom w:val="none" w:sz="0" w:space="0" w:color="auto"/>
            <w:right w:val="none" w:sz="0" w:space="0" w:color="auto"/>
          </w:divBdr>
          <w:divsChild>
            <w:div w:id="648172466">
              <w:marLeft w:val="0"/>
              <w:marRight w:val="0"/>
              <w:marTop w:val="0"/>
              <w:marBottom w:val="0"/>
              <w:divBdr>
                <w:top w:val="none" w:sz="0" w:space="0" w:color="auto"/>
                <w:left w:val="none" w:sz="0" w:space="0" w:color="auto"/>
                <w:bottom w:val="none" w:sz="0" w:space="0" w:color="auto"/>
                <w:right w:val="none" w:sz="0" w:space="0" w:color="auto"/>
              </w:divBdr>
              <w:divsChild>
                <w:div w:id="1546870922">
                  <w:marLeft w:val="0"/>
                  <w:marRight w:val="0"/>
                  <w:marTop w:val="0"/>
                  <w:marBottom w:val="0"/>
                  <w:divBdr>
                    <w:top w:val="none" w:sz="0" w:space="0" w:color="auto"/>
                    <w:left w:val="none" w:sz="0" w:space="0" w:color="auto"/>
                    <w:bottom w:val="none" w:sz="0" w:space="0" w:color="auto"/>
                    <w:right w:val="none" w:sz="0" w:space="0" w:color="auto"/>
                  </w:divBdr>
                  <w:divsChild>
                    <w:div w:id="1440370769">
                      <w:marLeft w:val="0"/>
                      <w:marRight w:val="0"/>
                      <w:marTop w:val="0"/>
                      <w:marBottom w:val="0"/>
                      <w:divBdr>
                        <w:top w:val="none" w:sz="0" w:space="0" w:color="auto"/>
                        <w:left w:val="none" w:sz="0" w:space="0" w:color="auto"/>
                        <w:bottom w:val="none" w:sz="0" w:space="0" w:color="auto"/>
                        <w:right w:val="none" w:sz="0" w:space="0" w:color="auto"/>
                      </w:divBdr>
                      <w:divsChild>
                        <w:div w:id="915095295">
                          <w:marLeft w:val="0"/>
                          <w:marRight w:val="0"/>
                          <w:marTop w:val="0"/>
                          <w:marBottom w:val="0"/>
                          <w:divBdr>
                            <w:top w:val="none" w:sz="0" w:space="0" w:color="auto"/>
                            <w:left w:val="none" w:sz="0" w:space="0" w:color="auto"/>
                            <w:bottom w:val="none" w:sz="0" w:space="0" w:color="auto"/>
                            <w:right w:val="none" w:sz="0" w:space="0" w:color="auto"/>
                          </w:divBdr>
                          <w:divsChild>
                            <w:div w:id="15427886">
                              <w:marLeft w:val="0"/>
                              <w:marRight w:val="300"/>
                              <w:marTop w:val="180"/>
                              <w:marBottom w:val="0"/>
                              <w:divBdr>
                                <w:top w:val="none" w:sz="0" w:space="0" w:color="auto"/>
                                <w:left w:val="none" w:sz="0" w:space="0" w:color="auto"/>
                                <w:bottom w:val="none" w:sz="0" w:space="0" w:color="auto"/>
                                <w:right w:val="none" w:sz="0" w:space="0" w:color="auto"/>
                              </w:divBdr>
                              <w:divsChild>
                                <w:div w:id="568922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63675795">
          <w:marLeft w:val="0"/>
          <w:marRight w:val="0"/>
          <w:marTop w:val="0"/>
          <w:marBottom w:val="0"/>
          <w:divBdr>
            <w:top w:val="none" w:sz="0" w:space="0" w:color="auto"/>
            <w:left w:val="none" w:sz="0" w:space="0" w:color="auto"/>
            <w:bottom w:val="none" w:sz="0" w:space="0" w:color="auto"/>
            <w:right w:val="none" w:sz="0" w:space="0" w:color="auto"/>
          </w:divBdr>
          <w:divsChild>
            <w:div w:id="1390229011">
              <w:marLeft w:val="0"/>
              <w:marRight w:val="0"/>
              <w:marTop w:val="0"/>
              <w:marBottom w:val="0"/>
              <w:divBdr>
                <w:top w:val="none" w:sz="0" w:space="0" w:color="auto"/>
                <w:left w:val="none" w:sz="0" w:space="0" w:color="auto"/>
                <w:bottom w:val="none" w:sz="0" w:space="0" w:color="auto"/>
                <w:right w:val="none" w:sz="0" w:space="0" w:color="auto"/>
              </w:divBdr>
              <w:divsChild>
                <w:div w:id="2051030906">
                  <w:marLeft w:val="0"/>
                  <w:marRight w:val="0"/>
                  <w:marTop w:val="0"/>
                  <w:marBottom w:val="0"/>
                  <w:divBdr>
                    <w:top w:val="none" w:sz="0" w:space="0" w:color="auto"/>
                    <w:left w:val="none" w:sz="0" w:space="0" w:color="auto"/>
                    <w:bottom w:val="none" w:sz="0" w:space="0" w:color="auto"/>
                    <w:right w:val="none" w:sz="0" w:space="0" w:color="auto"/>
                  </w:divBdr>
                  <w:divsChild>
                    <w:div w:id="1048995677">
                      <w:marLeft w:val="0"/>
                      <w:marRight w:val="0"/>
                      <w:marTop w:val="0"/>
                      <w:marBottom w:val="0"/>
                      <w:divBdr>
                        <w:top w:val="none" w:sz="0" w:space="0" w:color="auto"/>
                        <w:left w:val="none" w:sz="0" w:space="0" w:color="auto"/>
                        <w:bottom w:val="none" w:sz="0" w:space="0" w:color="auto"/>
                        <w:right w:val="none" w:sz="0" w:space="0" w:color="auto"/>
                      </w:divBdr>
                      <w:divsChild>
                        <w:div w:id="479351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43480012">
      <w:bodyDiv w:val="1"/>
      <w:marLeft w:val="0"/>
      <w:marRight w:val="0"/>
      <w:marTop w:val="0"/>
      <w:marBottom w:val="0"/>
      <w:divBdr>
        <w:top w:val="none" w:sz="0" w:space="0" w:color="auto"/>
        <w:left w:val="none" w:sz="0" w:space="0" w:color="auto"/>
        <w:bottom w:val="none" w:sz="0" w:space="0" w:color="auto"/>
        <w:right w:val="none" w:sz="0" w:space="0" w:color="auto"/>
      </w:divBdr>
    </w:div>
    <w:div w:id="2066634443">
      <w:bodyDiv w:val="1"/>
      <w:marLeft w:val="0"/>
      <w:marRight w:val="0"/>
      <w:marTop w:val="0"/>
      <w:marBottom w:val="0"/>
      <w:divBdr>
        <w:top w:val="none" w:sz="0" w:space="0" w:color="auto"/>
        <w:left w:val="none" w:sz="0" w:space="0" w:color="auto"/>
        <w:bottom w:val="none" w:sz="0" w:space="0" w:color="auto"/>
        <w:right w:val="none" w:sz="0" w:space="0" w:color="auto"/>
      </w:divBdr>
      <w:divsChild>
        <w:div w:id="1066757164">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tiff"/><Relationship Id="rId13" Type="http://schemas.openxmlformats.org/officeDocument/2006/relationships/image" Target="media/image6.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tiff"/><Relationship Id="rId5" Type="http://schemas.openxmlformats.org/officeDocument/2006/relationships/webSettings" Target="webSettings.xml"/><Relationship Id="rId15" Type="http://schemas.openxmlformats.org/officeDocument/2006/relationships/image" Target="media/image8.png"/><Relationship Id="rId10" Type="http://schemas.openxmlformats.org/officeDocument/2006/relationships/image" Target="media/image3.tiff"/><Relationship Id="rId4" Type="http://schemas.openxmlformats.org/officeDocument/2006/relationships/settings" Target="settings.xml"/><Relationship Id="rId9" Type="http://schemas.openxmlformats.org/officeDocument/2006/relationships/image" Target="media/image2.tiff"/><Relationship Id="rId14" Type="http://schemas.openxmlformats.org/officeDocument/2006/relationships/image" Target="media/image7.pn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990CF8C-16C7-42FE-9283-FD2E698E26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9</Pages>
  <Words>1829</Words>
  <Characters>10426</Characters>
  <Application>Microsoft Office Word</Application>
  <DocSecurity>0</DocSecurity>
  <Lines>86</Lines>
  <Paragraphs>24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12231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Carlos Cavalcante Lima</dc:creator>
  <cp:keywords/>
  <dc:description/>
  <cp:lastModifiedBy>Gustavo Filippucci</cp:lastModifiedBy>
  <cp:revision>2</cp:revision>
  <dcterms:created xsi:type="dcterms:W3CDTF">2024-12-04T09:25:00Z</dcterms:created>
  <dcterms:modified xsi:type="dcterms:W3CDTF">2024-12-04T09:25:00Z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http://www.zotero.org/styles/acs-applied-materials-and-interfaces</vt:lpwstr>
  </property>
  <property fmtid="{D5CDD505-2E9C-101B-9397-08002B2CF9AE}" pid="3" name="Mendeley Recent Style Name 0_1">
    <vt:lpwstr>ACS Applied Materials &amp; Interfaces</vt:lpwstr>
  </property>
  <property fmtid="{D5CDD505-2E9C-101B-9397-08002B2CF9AE}" pid="4" name="Mendeley Recent Style Id 1_1">
    <vt:lpwstr>http://www.zotero.org/styles/acs-catalysis</vt:lpwstr>
  </property>
  <property fmtid="{D5CDD505-2E9C-101B-9397-08002B2CF9AE}" pid="5" name="Mendeley Recent Style Name 1_1">
    <vt:lpwstr>ACS Catalysis</vt:lpwstr>
  </property>
  <property fmtid="{D5CDD505-2E9C-101B-9397-08002B2CF9AE}" pid="6" name="Mendeley Recent Style Id 2_1">
    <vt:lpwstr>http://www.zotero.org/styles/acs-nano</vt:lpwstr>
  </property>
  <property fmtid="{D5CDD505-2E9C-101B-9397-08002B2CF9AE}" pid="7" name="Mendeley Recent Style Name 2_1">
    <vt:lpwstr>ACS Nano</vt:lpwstr>
  </property>
  <property fmtid="{D5CDD505-2E9C-101B-9397-08002B2CF9AE}" pid="8" name="Mendeley Recent Style Id 3_1">
    <vt:lpwstr>http://www.zotero.org/styles/applied-catalysis-b-environmental</vt:lpwstr>
  </property>
  <property fmtid="{D5CDD505-2E9C-101B-9397-08002B2CF9AE}" pid="9" name="Mendeley Recent Style Name 3_1">
    <vt:lpwstr>Applied Catalysis B: Environmental</vt:lpwstr>
  </property>
  <property fmtid="{D5CDD505-2E9C-101B-9397-08002B2CF9AE}" pid="10" name="Mendeley Recent Style Id 4_1">
    <vt:lpwstr>http://www.zotero.org/styles/chemical-society-reviews</vt:lpwstr>
  </property>
  <property fmtid="{D5CDD505-2E9C-101B-9397-08002B2CF9AE}" pid="11" name="Mendeley Recent Style Name 4_1">
    <vt:lpwstr>Chemical Society Reviews</vt:lpwstr>
  </property>
  <property fmtid="{D5CDD505-2E9C-101B-9397-08002B2CF9AE}" pid="12" name="Mendeley Recent Style Id 5_1">
    <vt:lpwstr>http://www.zotero.org/styles/green-chemistry</vt:lpwstr>
  </property>
  <property fmtid="{D5CDD505-2E9C-101B-9397-08002B2CF9AE}" pid="13" name="Mendeley Recent Style Name 5_1">
    <vt:lpwstr>Green Chemistry</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http://www.zotero.org/styles/nano-energy</vt:lpwstr>
  </property>
  <property fmtid="{D5CDD505-2E9C-101B-9397-08002B2CF9AE}" pid="17" name="Mendeley Recent Style Name 7_1">
    <vt:lpwstr>Nano Energy</vt:lpwstr>
  </property>
  <property fmtid="{D5CDD505-2E9C-101B-9397-08002B2CF9AE}" pid="18" name="Mendeley Recent Style Id 8_1">
    <vt:lpwstr>http://www.zotero.org/styles/nature</vt:lpwstr>
  </property>
  <property fmtid="{D5CDD505-2E9C-101B-9397-08002B2CF9AE}" pid="19" name="Mendeley Recent Style Name 8_1">
    <vt:lpwstr>Nature</vt:lpwstr>
  </property>
  <property fmtid="{D5CDD505-2E9C-101B-9397-08002B2CF9AE}" pid="20" name="Mendeley Recent Style Id 9_1">
    <vt:lpwstr>http://www.zotero.org/styles/physical-chemistry-chemical-physics</vt:lpwstr>
  </property>
  <property fmtid="{D5CDD505-2E9C-101B-9397-08002B2CF9AE}" pid="21" name="Mendeley Recent Style Name 9_1">
    <vt:lpwstr>Physical Chemistry Chemical Physics</vt:lpwstr>
  </property>
  <property fmtid="{D5CDD505-2E9C-101B-9397-08002B2CF9AE}" pid="22" name="Mendeley Document_1">
    <vt:lpwstr>True</vt:lpwstr>
  </property>
  <property fmtid="{D5CDD505-2E9C-101B-9397-08002B2CF9AE}" pid="23" name="Mendeley Unique User Id_1">
    <vt:lpwstr>f9cdd45f-f310-3eb7-b110-f6a47d22a9fb</vt:lpwstr>
  </property>
  <property fmtid="{D5CDD505-2E9C-101B-9397-08002B2CF9AE}" pid="24" name="Mendeley Citation Style_1">
    <vt:lpwstr>http://www.zotero.org/styles/nano-energy</vt:lpwstr>
  </property>
</Properties>
</file>