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D84EE" w14:textId="2DAD01F2" w:rsidR="00F95D72" w:rsidRPr="00E06E98" w:rsidRDefault="00012FF2">
      <w:pPr>
        <w:rPr>
          <w:rFonts w:ascii="Arial" w:hAnsi="Arial" w:cs="Arial"/>
          <w:b/>
          <w:bCs/>
          <w:sz w:val="28"/>
          <w:szCs w:val="28"/>
        </w:rPr>
      </w:pPr>
      <w:bookmarkStart w:id="0" w:name="_GoBack"/>
      <w:bookmarkEnd w:id="0"/>
      <w:r w:rsidRPr="00E06E98">
        <w:rPr>
          <w:rFonts w:ascii="Arial" w:hAnsi="Arial" w:cs="Arial"/>
          <w:b/>
          <w:bCs/>
          <w:sz w:val="28"/>
          <w:szCs w:val="28"/>
        </w:rPr>
        <w:t>Supplemental materials</w:t>
      </w:r>
    </w:p>
    <w:p w14:paraId="2F6FD12E" w14:textId="164A438F" w:rsidR="00012FF2" w:rsidRPr="00E06E98" w:rsidRDefault="00012FF2">
      <w:pPr>
        <w:rPr>
          <w:rFonts w:ascii="Arial" w:hAnsi="Arial" w:cs="Arial"/>
          <w:b/>
          <w:bCs/>
          <w:sz w:val="28"/>
          <w:szCs w:val="28"/>
        </w:rPr>
      </w:pPr>
      <w:r w:rsidRPr="00E06E98">
        <w:rPr>
          <w:rFonts w:ascii="Arial" w:hAnsi="Arial" w:cs="Arial"/>
          <w:b/>
          <w:bCs/>
          <w:noProof/>
          <w:sz w:val="28"/>
          <w:szCs w:val="28"/>
          <w:lang w:val="en-US"/>
        </w:rPr>
        <w:drawing>
          <wp:inline distT="0" distB="0" distL="0" distR="0" wp14:anchorId="3A0E81B7" wp14:editId="51E6962E">
            <wp:extent cx="6120130" cy="5438775"/>
            <wp:effectExtent l="0" t="0" r="0" b="9525"/>
            <wp:docPr id="98081407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814072" name="Immagine 98081407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43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C36E0B" w14:textId="645852EF" w:rsidR="00012FF2" w:rsidRPr="00E06E98" w:rsidRDefault="00012FF2">
      <w:pPr>
        <w:rPr>
          <w:rFonts w:ascii="Palatino Linotype" w:hAnsi="Palatino Linotype" w:cs="Arial"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t xml:space="preserve">Figure S1. </w:t>
      </w:r>
      <w:r w:rsidRPr="00E06E98">
        <w:rPr>
          <w:rFonts w:ascii="Palatino Linotype" w:hAnsi="Palatino Linotype" w:cs="Arial"/>
          <w:sz w:val="18"/>
          <w:szCs w:val="18"/>
          <w:lang w:val="en-GB"/>
        </w:rPr>
        <w:t xml:space="preserve">Cabbage crop in conv: AT, CR and OD, and in </w:t>
      </w:r>
      <w:proofErr w:type="spellStart"/>
      <w:r w:rsidRPr="00E06E98">
        <w:rPr>
          <w:rFonts w:ascii="Palatino Linotype" w:hAnsi="Palatino Linotype" w:cs="Arial"/>
          <w:sz w:val="18"/>
          <w:szCs w:val="18"/>
          <w:lang w:val="en-GB"/>
        </w:rPr>
        <w:t>mgm</w:t>
      </w:r>
      <w:proofErr w:type="spellEnd"/>
      <w:r w:rsidRPr="00E06E98">
        <w:rPr>
          <w:rFonts w:ascii="Palatino Linotype" w:hAnsi="Palatino Linotype" w:cs="Arial"/>
          <w:sz w:val="18"/>
          <w:szCs w:val="18"/>
          <w:lang w:val="en-GB"/>
        </w:rPr>
        <w:t>: PA, PT and ZS farms.</w:t>
      </w:r>
    </w:p>
    <w:p w14:paraId="630BF73E" w14:textId="236AE8D7" w:rsidR="00012FF2" w:rsidRPr="00E06E98" w:rsidRDefault="00012FF2">
      <w:pPr>
        <w:rPr>
          <w:rFonts w:ascii="Palatino Linotype" w:hAnsi="Palatino Linotype" w:cs="Arial"/>
          <w:b/>
          <w:bCs/>
          <w:sz w:val="20"/>
          <w:szCs w:val="20"/>
          <w:lang w:val="en-GB"/>
        </w:rPr>
      </w:pPr>
      <w:r w:rsidRPr="00E06E98">
        <w:rPr>
          <w:rFonts w:ascii="Palatino Linotype" w:hAnsi="Palatino Linotype" w:cs="Arial"/>
          <w:b/>
          <w:bCs/>
          <w:noProof/>
          <w:sz w:val="20"/>
          <w:szCs w:val="20"/>
          <w:lang w:val="en-US"/>
        </w:rPr>
        <w:lastRenderedPageBreak/>
        <w:drawing>
          <wp:inline distT="0" distB="0" distL="0" distR="0" wp14:anchorId="5773457D" wp14:editId="27F3E00A">
            <wp:extent cx="6120130" cy="5438775"/>
            <wp:effectExtent l="0" t="0" r="0" b="9525"/>
            <wp:docPr id="94517500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5175008" name="Immagine 945175008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43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59E20D" w14:textId="0BF743E2" w:rsidR="00012FF2" w:rsidRPr="00E06E98" w:rsidRDefault="00012FF2" w:rsidP="00012FF2">
      <w:pPr>
        <w:rPr>
          <w:rFonts w:ascii="Palatino Linotype" w:hAnsi="Palatino Linotype" w:cs="Arial"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t xml:space="preserve">Figure S2. </w:t>
      </w:r>
      <w:r w:rsidRPr="00E06E98">
        <w:rPr>
          <w:rFonts w:ascii="Palatino Linotype" w:hAnsi="Palatino Linotype" w:cs="Arial"/>
          <w:sz w:val="18"/>
          <w:szCs w:val="18"/>
          <w:lang w:val="en-GB"/>
        </w:rPr>
        <w:t xml:space="preserve">Radicchio crop in conv: AT, CR and OD, and in </w:t>
      </w:r>
      <w:proofErr w:type="spellStart"/>
      <w:r w:rsidRPr="00E06E98">
        <w:rPr>
          <w:rFonts w:ascii="Palatino Linotype" w:hAnsi="Palatino Linotype" w:cs="Arial"/>
          <w:sz w:val="18"/>
          <w:szCs w:val="18"/>
          <w:lang w:val="en-GB"/>
        </w:rPr>
        <w:t>mgm</w:t>
      </w:r>
      <w:proofErr w:type="spellEnd"/>
      <w:r w:rsidRPr="00E06E98">
        <w:rPr>
          <w:rFonts w:ascii="Palatino Linotype" w:hAnsi="Palatino Linotype" w:cs="Arial"/>
          <w:sz w:val="18"/>
          <w:szCs w:val="18"/>
          <w:lang w:val="en-GB"/>
        </w:rPr>
        <w:t>: PA, PT and ZS farms.</w:t>
      </w:r>
    </w:p>
    <w:p w14:paraId="7F056434" w14:textId="30784FD9" w:rsidR="008608D9" w:rsidRPr="00E06E98" w:rsidRDefault="008608D9" w:rsidP="008608D9">
      <w:pPr>
        <w:jc w:val="center"/>
        <w:rPr>
          <w:rFonts w:ascii="Palatino Linotype" w:hAnsi="Palatino Linotype" w:cs="Arial"/>
          <w:b/>
          <w:bCs/>
          <w:noProof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lastRenderedPageBreak/>
        <w:t>S3)</w:t>
      </w:r>
      <w:r w:rsidRPr="00E06E98">
        <w:rPr>
          <w:rFonts w:ascii="Palatino Linotype" w:hAnsi="Palatino Linotype" w:cs="Arial"/>
          <w:b/>
          <w:bCs/>
          <w:noProof/>
          <w:sz w:val="18"/>
          <w:szCs w:val="18"/>
          <w:lang w:val="en-GB"/>
        </w:rPr>
        <w:t xml:space="preserve"> </w:t>
      </w:r>
      <w:r w:rsidRPr="00E06E98">
        <w:rPr>
          <w:rFonts w:ascii="Palatino Linotype" w:hAnsi="Palatino Linotype" w:cs="Arial"/>
          <w:b/>
          <w:bCs/>
          <w:noProof/>
          <w:sz w:val="18"/>
          <w:szCs w:val="18"/>
          <w:lang w:val="en-US"/>
        </w:rPr>
        <w:drawing>
          <wp:inline distT="0" distB="0" distL="0" distR="0" wp14:anchorId="118BB5F1" wp14:editId="6A27FBCE">
            <wp:extent cx="4500001" cy="3600000"/>
            <wp:effectExtent l="0" t="0" r="0" b="635"/>
            <wp:docPr id="243129385" name="Immagine 1" descr="Immagine che contiene testo, diagramma, schermat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129385" name="Immagine 1" descr="Immagine che contiene testo, diagramma, schermata, linea&#10;&#10;Il contenuto generato dall'IA potrebbe non essere corretto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0001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D18CC2" w14:textId="07948F3A" w:rsidR="008608D9" w:rsidRPr="00E06E98" w:rsidRDefault="008608D9" w:rsidP="008608D9">
      <w:pPr>
        <w:jc w:val="center"/>
        <w:rPr>
          <w:rFonts w:ascii="Palatino Linotype" w:hAnsi="Palatino Linotype" w:cs="Arial"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noProof/>
          <w:sz w:val="18"/>
          <w:szCs w:val="18"/>
          <w:lang w:val="en-GB"/>
        </w:rPr>
        <w:t xml:space="preserve">S4) </w:t>
      </w:r>
      <w:r w:rsidRPr="00E06E98">
        <w:rPr>
          <w:rFonts w:ascii="Palatino Linotype" w:hAnsi="Palatino Linotype" w:cs="Arial"/>
          <w:noProof/>
          <w:sz w:val="18"/>
          <w:szCs w:val="18"/>
          <w:lang w:val="en-US"/>
        </w:rPr>
        <w:drawing>
          <wp:inline distT="0" distB="0" distL="0" distR="0" wp14:anchorId="69474DA7" wp14:editId="3A7B5C62">
            <wp:extent cx="4500000" cy="3600000"/>
            <wp:effectExtent l="0" t="0" r="0" b="635"/>
            <wp:docPr id="718016482" name="Immagine 2" descr="Immagine che contiene testo, diagramma, schermat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8016482" name="Immagine 2" descr="Immagine che contiene testo, diagramma, schermata, linea&#10;&#10;Il contenuto generato dall'IA potrebbe non essere corret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00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8B76D0" w14:textId="229807BE" w:rsidR="00031EFC" w:rsidRPr="00E06E98" w:rsidRDefault="008608D9" w:rsidP="008608D9">
      <w:pPr>
        <w:jc w:val="center"/>
        <w:rPr>
          <w:rFonts w:ascii="Palatino Linotype" w:hAnsi="Palatino Linotype" w:cs="Arial"/>
          <w:b/>
          <w:bCs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lastRenderedPageBreak/>
        <w:t xml:space="preserve">S5) </w:t>
      </w:r>
      <w:r w:rsidRPr="00E06E98">
        <w:rPr>
          <w:rFonts w:ascii="Palatino Linotype" w:hAnsi="Palatino Linotype" w:cs="Arial"/>
          <w:b/>
          <w:bCs/>
          <w:noProof/>
          <w:sz w:val="18"/>
          <w:szCs w:val="18"/>
          <w:lang w:val="en-US"/>
        </w:rPr>
        <w:drawing>
          <wp:inline distT="0" distB="0" distL="0" distR="0" wp14:anchorId="3D6DCE6D" wp14:editId="5D52A1AC">
            <wp:extent cx="4500000" cy="3600000"/>
            <wp:effectExtent l="0" t="0" r="0" b="635"/>
            <wp:docPr id="113886151" name="Immagine 3" descr="Immagine che contiene testo, diagramma, schermata, Pian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886151" name="Immagine 3" descr="Immagine che contiene testo, diagramma, schermata, Piano&#10;&#10;Il contenuto generato dall'IA potrebbe non essere corretto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00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6FF359" w14:textId="1F2BDA19" w:rsidR="008608D9" w:rsidRPr="00E06E98" w:rsidRDefault="008608D9" w:rsidP="008608D9">
      <w:pPr>
        <w:jc w:val="center"/>
        <w:rPr>
          <w:rFonts w:ascii="Palatino Linotype" w:hAnsi="Palatino Linotype" w:cs="Arial"/>
          <w:b/>
          <w:bCs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t xml:space="preserve">S6) </w:t>
      </w:r>
      <w:r w:rsidRPr="00E06E98">
        <w:rPr>
          <w:rFonts w:ascii="Palatino Linotype" w:hAnsi="Palatino Linotype" w:cs="Arial"/>
          <w:b/>
          <w:bCs/>
          <w:noProof/>
          <w:sz w:val="18"/>
          <w:szCs w:val="18"/>
          <w:lang w:val="en-US"/>
        </w:rPr>
        <w:drawing>
          <wp:inline distT="0" distB="0" distL="0" distR="0" wp14:anchorId="705ABEC8" wp14:editId="1620CAA6">
            <wp:extent cx="4500000" cy="3600000"/>
            <wp:effectExtent l="0" t="0" r="0" b="635"/>
            <wp:docPr id="1967722239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7722239" name="Immagine 1967722239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00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163939" w14:textId="6723E653" w:rsidR="008608D9" w:rsidRPr="00E06E98" w:rsidRDefault="008608D9" w:rsidP="008608D9">
      <w:pPr>
        <w:jc w:val="center"/>
        <w:rPr>
          <w:rFonts w:ascii="Palatino Linotype" w:hAnsi="Palatino Linotype" w:cs="Arial"/>
          <w:b/>
          <w:bCs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lastRenderedPageBreak/>
        <w:t xml:space="preserve">S7) </w:t>
      </w:r>
      <w:r w:rsidRPr="00E06E98">
        <w:rPr>
          <w:rFonts w:ascii="Palatino Linotype" w:hAnsi="Palatino Linotype" w:cs="Arial"/>
          <w:b/>
          <w:bCs/>
          <w:noProof/>
          <w:sz w:val="18"/>
          <w:szCs w:val="18"/>
          <w:lang w:val="en-US"/>
        </w:rPr>
        <w:drawing>
          <wp:inline distT="0" distB="0" distL="0" distR="0" wp14:anchorId="6747FF2D" wp14:editId="51D7D23A">
            <wp:extent cx="4500000" cy="3600000"/>
            <wp:effectExtent l="0" t="0" r="0" b="635"/>
            <wp:docPr id="1799773783" name="Immagine 5" descr="Immagine che contiene testo, diagramma, schermat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9773783" name="Immagine 5" descr="Immagine che contiene testo, diagramma, schermata, linea&#10;&#10;Il contenuto generato dall'IA potrebbe non essere corretto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00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8C22D4" w14:textId="522967E3" w:rsidR="008608D9" w:rsidRPr="00E06E98" w:rsidRDefault="008608D9" w:rsidP="008608D9">
      <w:pPr>
        <w:jc w:val="center"/>
        <w:rPr>
          <w:rFonts w:ascii="Palatino Linotype" w:hAnsi="Palatino Linotype" w:cs="Arial"/>
          <w:b/>
          <w:bCs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t xml:space="preserve">S8) </w:t>
      </w:r>
      <w:r w:rsidRPr="00E06E98">
        <w:rPr>
          <w:rFonts w:ascii="Palatino Linotype" w:hAnsi="Palatino Linotype" w:cs="Arial"/>
          <w:b/>
          <w:bCs/>
          <w:noProof/>
          <w:sz w:val="18"/>
          <w:szCs w:val="18"/>
          <w:lang w:val="en-US"/>
        </w:rPr>
        <w:drawing>
          <wp:inline distT="0" distB="0" distL="0" distR="0" wp14:anchorId="19835046" wp14:editId="7808BB66">
            <wp:extent cx="4500000" cy="3600000"/>
            <wp:effectExtent l="0" t="0" r="0" b="635"/>
            <wp:docPr id="1836928749" name="Immagine 6" descr="Immagine che contiene testo, diagramma, schermat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6928749" name="Immagine 6" descr="Immagine che contiene testo, diagramma, schermata, linea&#10;&#10;Il contenuto generato dall'IA potrebbe non essere corretto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00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7F775D" w14:textId="12EA6ACD" w:rsidR="008608D9" w:rsidRPr="00E06E98" w:rsidRDefault="008608D9" w:rsidP="008608D9">
      <w:pPr>
        <w:jc w:val="center"/>
        <w:rPr>
          <w:rFonts w:ascii="Palatino Linotype" w:hAnsi="Palatino Linotype" w:cs="Arial"/>
          <w:b/>
          <w:bCs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lastRenderedPageBreak/>
        <w:t xml:space="preserve">S9) </w:t>
      </w:r>
      <w:r w:rsidRPr="00E06E98">
        <w:rPr>
          <w:rFonts w:ascii="Palatino Linotype" w:hAnsi="Palatino Linotype" w:cs="Arial"/>
          <w:b/>
          <w:bCs/>
          <w:noProof/>
          <w:sz w:val="18"/>
          <w:szCs w:val="18"/>
          <w:lang w:val="en-US"/>
        </w:rPr>
        <w:drawing>
          <wp:inline distT="0" distB="0" distL="0" distR="0" wp14:anchorId="460FF5E4" wp14:editId="42450273">
            <wp:extent cx="4500000" cy="3600000"/>
            <wp:effectExtent l="0" t="0" r="0" b="635"/>
            <wp:docPr id="732239564" name="Immagine 7" descr="Immagine che contiene testo, diagramma, schermat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239564" name="Immagine 7" descr="Immagine che contiene testo, diagramma, schermata, linea&#10;&#10;Il contenuto generato dall'IA potrebbe non essere corret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00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E1ACA" w14:textId="13C06973" w:rsidR="008608D9" w:rsidRPr="00E06E98" w:rsidRDefault="008608D9" w:rsidP="008608D9">
      <w:pPr>
        <w:jc w:val="center"/>
        <w:rPr>
          <w:rFonts w:ascii="Palatino Linotype" w:hAnsi="Palatino Linotype" w:cs="Arial"/>
          <w:b/>
          <w:bCs/>
          <w:sz w:val="18"/>
          <w:szCs w:val="18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t xml:space="preserve">S10) </w:t>
      </w:r>
      <w:r w:rsidRPr="00E06E98">
        <w:rPr>
          <w:rFonts w:ascii="Palatino Linotype" w:hAnsi="Palatino Linotype" w:cs="Arial"/>
          <w:b/>
          <w:bCs/>
          <w:noProof/>
          <w:sz w:val="18"/>
          <w:szCs w:val="18"/>
          <w:lang w:val="en-US"/>
        </w:rPr>
        <w:drawing>
          <wp:inline distT="0" distB="0" distL="0" distR="0" wp14:anchorId="579A2A22" wp14:editId="128C3CC5">
            <wp:extent cx="4500000" cy="3600000"/>
            <wp:effectExtent l="0" t="0" r="0" b="635"/>
            <wp:docPr id="1517363946" name="Immagine 8" descr="Immagine che contiene testo, diagramma, schermat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363946" name="Immagine 8" descr="Immagine che contiene testo, diagramma, schermata, linea&#10;&#10;Il contenuto generato dall'IA potrebbe non essere corretto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00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F022AD" w14:textId="5781CBE8" w:rsidR="00031EFC" w:rsidRPr="00E06E98" w:rsidRDefault="008608D9">
      <w:pPr>
        <w:rPr>
          <w:rFonts w:ascii="Palatino Linotype" w:hAnsi="Palatino Linotype" w:cs="Arial"/>
          <w:b/>
          <w:bCs/>
          <w:sz w:val="20"/>
          <w:szCs w:val="20"/>
          <w:lang w:val="en-GB"/>
        </w:rPr>
      </w:pPr>
      <w:r w:rsidRPr="00E06E98">
        <w:rPr>
          <w:rFonts w:ascii="Palatino Linotype" w:hAnsi="Palatino Linotype" w:cs="Arial"/>
          <w:b/>
          <w:bCs/>
          <w:sz w:val="18"/>
          <w:szCs w:val="18"/>
          <w:lang w:val="en-GB"/>
        </w:rPr>
        <w:t xml:space="preserve">Figure S3-S10. </w:t>
      </w:r>
      <w:proofErr w:type="spellStart"/>
      <w:r w:rsidRPr="00E06E98">
        <w:rPr>
          <w:rFonts w:ascii="Palatino Linotype" w:hAnsi="Palatino Linotype" w:cs="Arial"/>
          <w:sz w:val="18"/>
          <w:szCs w:val="18"/>
          <w:lang w:val="en-GB"/>
        </w:rPr>
        <w:t>DHARMa</w:t>
      </w:r>
      <w:proofErr w:type="spellEnd"/>
      <w:r w:rsidRPr="00E06E98">
        <w:rPr>
          <w:rFonts w:ascii="Palatino Linotype" w:hAnsi="Palatino Linotype" w:cs="Arial"/>
          <w:sz w:val="18"/>
          <w:szCs w:val="18"/>
          <w:lang w:val="en-GB"/>
        </w:rPr>
        <w:t xml:space="preserve"> residual diagnostics for mixed-effects models.</w:t>
      </w:r>
      <w:r w:rsidRPr="00E06E98">
        <w:rPr>
          <w:rFonts w:ascii="Palatino Linotype" w:hAnsi="Palatino Linotype" w:cs="Arial"/>
          <w:sz w:val="18"/>
          <w:szCs w:val="18"/>
          <w:lang w:val="en-GB"/>
        </w:rPr>
        <w:br/>
        <w:t>Simulated residual diagnostics (</w:t>
      </w:r>
      <w:proofErr w:type="spellStart"/>
      <w:r w:rsidRPr="00E06E98">
        <w:rPr>
          <w:rFonts w:ascii="Palatino Linotype" w:hAnsi="Palatino Linotype" w:cs="Arial"/>
          <w:sz w:val="18"/>
          <w:szCs w:val="18"/>
          <w:lang w:val="en-GB"/>
        </w:rPr>
        <w:t>DHARMa</w:t>
      </w:r>
      <w:proofErr w:type="spellEnd"/>
      <w:r w:rsidRPr="00E06E98">
        <w:rPr>
          <w:rFonts w:ascii="Palatino Linotype" w:hAnsi="Palatino Linotype" w:cs="Arial"/>
          <w:sz w:val="18"/>
          <w:szCs w:val="18"/>
          <w:lang w:val="en-GB"/>
        </w:rPr>
        <w:t xml:space="preserve"> package) for (S3) SOM (log-Gaussian), (S4) Abundance (negative binomial), (S5) Number of groups (Poisson), (S6) </w:t>
      </w:r>
      <w:proofErr w:type="spellStart"/>
      <w:r w:rsidRPr="00E06E98">
        <w:rPr>
          <w:rFonts w:ascii="Palatino Linotype" w:hAnsi="Palatino Linotype" w:cs="Arial"/>
          <w:sz w:val="18"/>
          <w:szCs w:val="18"/>
          <w:lang w:val="en-GB"/>
        </w:rPr>
        <w:t>Acarina</w:t>
      </w:r>
      <w:proofErr w:type="spellEnd"/>
      <w:r w:rsidRPr="00E06E98">
        <w:rPr>
          <w:rFonts w:ascii="Palatino Linotype" w:hAnsi="Palatino Linotype" w:cs="Arial"/>
          <w:sz w:val="18"/>
          <w:szCs w:val="18"/>
          <w:lang w:val="en-GB"/>
        </w:rPr>
        <w:t>/</w:t>
      </w:r>
      <w:proofErr w:type="spellStart"/>
      <w:r w:rsidRPr="00E06E98">
        <w:rPr>
          <w:rFonts w:ascii="Palatino Linotype" w:hAnsi="Palatino Linotype" w:cs="Arial"/>
          <w:sz w:val="18"/>
          <w:szCs w:val="18"/>
          <w:lang w:val="en-GB"/>
        </w:rPr>
        <w:t>Collembola</w:t>
      </w:r>
      <w:proofErr w:type="spellEnd"/>
      <w:r w:rsidRPr="00E06E98">
        <w:rPr>
          <w:rFonts w:ascii="Palatino Linotype" w:hAnsi="Palatino Linotype" w:cs="Arial"/>
          <w:sz w:val="18"/>
          <w:szCs w:val="18"/>
          <w:lang w:val="en-GB"/>
        </w:rPr>
        <w:t xml:space="preserve"> ratio (log-Gaussian), (S7) Shannon diversity (Gaussian), (S8) Simpson index (Beta regression), (S9) </w:t>
      </w:r>
      <w:proofErr w:type="spellStart"/>
      <w:r w:rsidRPr="00E06E98">
        <w:rPr>
          <w:rFonts w:ascii="Palatino Linotype" w:hAnsi="Palatino Linotype" w:cs="Arial"/>
          <w:sz w:val="18"/>
          <w:szCs w:val="18"/>
          <w:lang w:val="en-GB"/>
        </w:rPr>
        <w:t>Pielou’s</w:t>
      </w:r>
      <w:proofErr w:type="spellEnd"/>
      <w:r w:rsidRPr="00E06E98">
        <w:rPr>
          <w:rFonts w:ascii="Palatino Linotype" w:hAnsi="Palatino Linotype" w:cs="Arial"/>
          <w:sz w:val="18"/>
          <w:szCs w:val="18"/>
          <w:lang w:val="en-GB"/>
        </w:rPr>
        <w:t xml:space="preserve"> evenness (Beta regression), and (S10) QBS-</w:t>
      </w:r>
      <w:proofErr w:type="spellStart"/>
      <w:r w:rsidRPr="00E06E98">
        <w:rPr>
          <w:rFonts w:ascii="Palatino Linotype" w:hAnsi="Palatino Linotype" w:cs="Arial"/>
          <w:sz w:val="18"/>
          <w:szCs w:val="18"/>
          <w:lang w:val="en-GB"/>
        </w:rPr>
        <w:t>ar</w:t>
      </w:r>
      <w:proofErr w:type="spellEnd"/>
      <w:r w:rsidRPr="00E06E98">
        <w:rPr>
          <w:rFonts w:ascii="Palatino Linotype" w:hAnsi="Palatino Linotype" w:cs="Arial"/>
          <w:sz w:val="18"/>
          <w:szCs w:val="18"/>
          <w:lang w:val="en-GB"/>
        </w:rPr>
        <w:t xml:space="preserve"> (negative binomial).</w:t>
      </w:r>
      <w:r w:rsidRPr="00E06E98">
        <w:rPr>
          <w:rFonts w:ascii="Palatino Linotype" w:hAnsi="Palatino Linotype" w:cs="Arial"/>
          <w:sz w:val="18"/>
          <w:szCs w:val="18"/>
          <w:lang w:val="en-GB"/>
        </w:rPr>
        <w:br/>
        <w:t xml:space="preserve">Plots display quantile–quantile residual distributions, residuals vs. predicted values, and simulation-based dispersion tests. No major deviations from model assumptions were detected, except for moderate overdispersion in the abundance model and slight </w:t>
      </w:r>
      <w:proofErr w:type="spellStart"/>
      <w:r w:rsidRPr="00E06E98">
        <w:rPr>
          <w:rFonts w:ascii="Palatino Linotype" w:hAnsi="Palatino Linotype" w:cs="Arial"/>
          <w:sz w:val="18"/>
          <w:szCs w:val="18"/>
          <w:lang w:val="en-GB"/>
        </w:rPr>
        <w:t>underdispersion</w:t>
      </w:r>
      <w:proofErr w:type="spellEnd"/>
      <w:r w:rsidRPr="00E06E98">
        <w:rPr>
          <w:rFonts w:ascii="Palatino Linotype" w:hAnsi="Palatino Linotype" w:cs="Arial"/>
          <w:sz w:val="18"/>
          <w:szCs w:val="18"/>
          <w:lang w:val="en-GB"/>
        </w:rPr>
        <w:t xml:space="preserve"> in the number-of-groups model (see Table S2). </w:t>
      </w:r>
    </w:p>
    <w:sectPr w:rsidR="00031EFC" w:rsidRPr="00E06E98" w:rsidSect="00E06E9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9A0BEE"/>
    <w:multiLevelType w:val="multilevel"/>
    <w:tmpl w:val="98FEB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oNotTrackFormatting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FF2"/>
    <w:rsid w:val="00012FF2"/>
    <w:rsid w:val="00031EFC"/>
    <w:rsid w:val="002215A3"/>
    <w:rsid w:val="002E1EAF"/>
    <w:rsid w:val="003933FD"/>
    <w:rsid w:val="00466D35"/>
    <w:rsid w:val="00627794"/>
    <w:rsid w:val="006402A0"/>
    <w:rsid w:val="00657F67"/>
    <w:rsid w:val="00675B8B"/>
    <w:rsid w:val="007038F0"/>
    <w:rsid w:val="008608D9"/>
    <w:rsid w:val="00C66226"/>
    <w:rsid w:val="00DF3ABD"/>
    <w:rsid w:val="00E06E98"/>
    <w:rsid w:val="00E372F7"/>
    <w:rsid w:val="00EA29B1"/>
    <w:rsid w:val="00ED128F"/>
    <w:rsid w:val="00F95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730467"/>
  <w15:chartTrackingRefBased/>
  <w15:docId w15:val="{B7C72338-90F4-44EE-A287-0DE8D8823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12F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12F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12F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12F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12F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12F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12F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2F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2F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12F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12F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12F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12FF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12FF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12FF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12FF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2FF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2FF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12F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12F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12F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12F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12F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12FF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12FF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12FF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12F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12FF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12FF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REMELLI</dc:creator>
  <cp:keywords/>
  <dc:description/>
  <cp:lastModifiedBy>Arden Marie Badon</cp:lastModifiedBy>
  <cp:revision>3</cp:revision>
  <dcterms:created xsi:type="dcterms:W3CDTF">2026-04-17T06:47:00Z</dcterms:created>
  <dcterms:modified xsi:type="dcterms:W3CDTF">2026-04-18T05:05:00Z</dcterms:modified>
</cp:coreProperties>
</file>