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:rsidR="00EA3D3C" w:rsidRDefault="00654E8F" w:rsidP="0001436A">
      <w:pPr>
        <w:pStyle w:val="Ttulo1"/>
      </w:pPr>
      <w:r w:rsidRPr="00994A3D">
        <w:t>Supplementary Data</w:t>
      </w:r>
    </w:p>
    <w:p w:rsidR="00376C00" w:rsidRPr="00376C00" w:rsidRDefault="00376C00" w:rsidP="00376C00">
      <w:pPr>
        <w:autoSpaceDE w:val="0"/>
        <w:autoSpaceDN w:val="0"/>
        <w:adjustRightInd w:val="0"/>
        <w:spacing w:before="0" w:after="0"/>
        <w:rPr>
          <w:rFonts w:eastAsia="Lato-Regular" w:cs="Times New Roman"/>
          <w:szCs w:val="24"/>
        </w:rPr>
      </w:pPr>
      <w:r w:rsidRPr="009105A4">
        <w:rPr>
          <w:rFonts w:cs="Times New Roman"/>
          <w:bCs/>
          <w:color w:val="020202"/>
          <w:szCs w:val="24"/>
          <w:shd w:val="clear" w:color="auto" w:fill="FFFFFF"/>
        </w:rPr>
        <w:t xml:space="preserve">We </w:t>
      </w:r>
      <w:r>
        <w:rPr>
          <w:rFonts w:cs="Times New Roman"/>
          <w:bCs/>
          <w:color w:val="020202"/>
          <w:szCs w:val="24"/>
          <w:shd w:val="clear" w:color="auto" w:fill="FFFFFF"/>
        </w:rPr>
        <w:t>analyze</w:t>
      </w:r>
      <w:r w:rsidR="002C7631">
        <w:rPr>
          <w:rFonts w:cs="Times New Roman"/>
          <w:bCs/>
          <w:color w:val="020202"/>
          <w:szCs w:val="24"/>
          <w:shd w:val="clear" w:color="auto" w:fill="FFFFFF"/>
        </w:rPr>
        <w:t>d</w:t>
      </w:r>
      <w:r>
        <w:rPr>
          <w:rFonts w:cs="Times New Roman"/>
          <w:bCs/>
          <w:color w:val="020202"/>
          <w:szCs w:val="24"/>
          <w:shd w:val="clear" w:color="auto" w:fill="FFFFFF"/>
        </w:rPr>
        <w:t xml:space="preserve"> </w:t>
      </w:r>
      <w:r w:rsidRPr="00D90445">
        <w:rPr>
          <w:rFonts w:cs="Times New Roman"/>
          <w:szCs w:val="24"/>
        </w:rPr>
        <w:t>SARS-CoV-2-specific CD8+</w:t>
      </w:r>
      <w:r w:rsidR="003F3E7E">
        <w:rPr>
          <w:rFonts w:cs="Times New Roman"/>
          <w:szCs w:val="24"/>
        </w:rPr>
        <w:t xml:space="preserve"> in COVID-19 patients (n=51</w:t>
      </w:r>
      <w:r>
        <w:rPr>
          <w:rFonts w:cs="Times New Roman"/>
          <w:szCs w:val="24"/>
        </w:rPr>
        <w:t xml:space="preserve">) with </w:t>
      </w:r>
      <w:proofErr w:type="spellStart"/>
      <w:r>
        <w:rPr>
          <w:rFonts w:cs="Times New Roman"/>
          <w:szCs w:val="24"/>
        </w:rPr>
        <w:t>CoVITEST</w:t>
      </w:r>
      <w:proofErr w:type="spellEnd"/>
      <w:r w:rsidR="002C7631">
        <w:rPr>
          <w:rFonts w:cs="Times New Roman"/>
          <w:szCs w:val="24"/>
        </w:rPr>
        <w:t xml:space="preserve">; </w:t>
      </w:r>
      <w:r w:rsidR="00EA7906">
        <w:rPr>
          <w:rFonts w:cs="Times New Roman"/>
          <w:color w:val="000000"/>
          <w:szCs w:val="24"/>
        </w:rPr>
        <w:t>100</w:t>
      </w:r>
      <w:r>
        <w:rPr>
          <w:rFonts w:cs="Times New Roman"/>
          <w:color w:val="000000"/>
          <w:szCs w:val="24"/>
        </w:rPr>
        <w:t xml:space="preserve">% of </w:t>
      </w:r>
      <w:r w:rsidRPr="001B19DE">
        <w:rPr>
          <w:rFonts w:cs="Times New Roman"/>
          <w:color w:val="000000"/>
          <w:szCs w:val="24"/>
        </w:rPr>
        <w:t xml:space="preserve">COVID-19 </w:t>
      </w:r>
      <w:r>
        <w:rPr>
          <w:rFonts w:cs="Times New Roman"/>
          <w:color w:val="000000"/>
          <w:szCs w:val="24"/>
        </w:rPr>
        <w:t xml:space="preserve">patients </w:t>
      </w:r>
      <w:r w:rsidR="002C7631">
        <w:rPr>
          <w:rFonts w:cs="Times New Roman"/>
          <w:color w:val="000000"/>
          <w:szCs w:val="24"/>
        </w:rPr>
        <w:t xml:space="preserve">had </w:t>
      </w:r>
      <w:r w:rsidRPr="001B19DE">
        <w:rPr>
          <w:rFonts w:cs="Times New Roman"/>
          <w:color w:val="000000"/>
          <w:szCs w:val="24"/>
        </w:rPr>
        <w:t xml:space="preserve">CD4 </w:t>
      </w:r>
      <w:r w:rsidRPr="00B55D95">
        <w:rPr>
          <w:rFonts w:cs="Times New Roman"/>
          <w:color w:val="000000"/>
          <w:szCs w:val="24"/>
        </w:rPr>
        <w:t>T</w:t>
      </w:r>
      <w:r w:rsidR="002C7631">
        <w:rPr>
          <w:rFonts w:cs="Times New Roman"/>
          <w:color w:val="000000"/>
          <w:szCs w:val="24"/>
        </w:rPr>
        <w:t xml:space="preserve"> </w:t>
      </w:r>
      <w:r w:rsidRPr="00B55D95">
        <w:rPr>
          <w:rFonts w:cs="Times New Roman"/>
          <w:color w:val="000000"/>
          <w:szCs w:val="24"/>
        </w:rPr>
        <w:t xml:space="preserve">cell responses </w:t>
      </w:r>
      <w:r>
        <w:rPr>
          <w:rFonts w:cs="Times New Roman"/>
          <w:color w:val="000000"/>
          <w:szCs w:val="24"/>
        </w:rPr>
        <w:t>while</w:t>
      </w:r>
      <w:r w:rsidRPr="001B19DE">
        <w:rPr>
          <w:rFonts w:cs="Times New Roman"/>
          <w:color w:val="000000"/>
          <w:szCs w:val="24"/>
        </w:rPr>
        <w:t xml:space="preserve"> </w:t>
      </w:r>
      <w:r w:rsidR="003F3E7E">
        <w:rPr>
          <w:rFonts w:cs="Times New Roman"/>
          <w:color w:val="000000"/>
          <w:szCs w:val="24"/>
        </w:rPr>
        <w:t>41</w:t>
      </w:r>
      <w:r w:rsidRPr="001B19DE">
        <w:rPr>
          <w:rFonts w:cs="Times New Roman"/>
          <w:color w:val="000000"/>
          <w:szCs w:val="24"/>
        </w:rPr>
        <w:t xml:space="preserve">% </w:t>
      </w:r>
      <w:r>
        <w:rPr>
          <w:rFonts w:cs="Times New Roman"/>
          <w:color w:val="000000"/>
          <w:szCs w:val="24"/>
        </w:rPr>
        <w:t>develop</w:t>
      </w:r>
      <w:r w:rsidR="002C7631">
        <w:rPr>
          <w:rFonts w:cs="Times New Roman"/>
          <w:color w:val="000000"/>
          <w:szCs w:val="24"/>
        </w:rPr>
        <w:t>ed</w:t>
      </w:r>
      <w:r>
        <w:rPr>
          <w:rFonts w:cs="Times New Roman"/>
          <w:color w:val="000000"/>
          <w:szCs w:val="24"/>
        </w:rPr>
        <w:t xml:space="preserve"> </w:t>
      </w:r>
      <w:r w:rsidRPr="00B55D95">
        <w:rPr>
          <w:rFonts w:cs="Times New Roman"/>
          <w:color w:val="000000"/>
          <w:szCs w:val="24"/>
        </w:rPr>
        <w:t>CD8+ responses</w:t>
      </w:r>
      <w:r>
        <w:rPr>
          <w:rFonts w:cs="Times New Roman"/>
          <w:color w:val="000000"/>
          <w:szCs w:val="24"/>
        </w:rPr>
        <w:t>.</w:t>
      </w:r>
    </w:p>
    <w:p w:rsidR="00376C00" w:rsidRPr="00376C00" w:rsidRDefault="00376C00" w:rsidP="00376C00"/>
    <w:p w:rsidR="00994A3D" w:rsidRDefault="00654E8F" w:rsidP="0001436A">
      <w:pPr>
        <w:pStyle w:val="Ttulo1"/>
      </w:pPr>
      <w:r w:rsidRPr="00994A3D">
        <w:t>Supple</w:t>
      </w:r>
      <w:r w:rsidR="00376C00">
        <w:t>mentary Figure</w:t>
      </w:r>
    </w:p>
    <w:p w:rsidR="00376C00" w:rsidRDefault="00DC3714" w:rsidP="00376C00">
      <w:r>
        <w:rPr>
          <w:noProof/>
          <w:lang w:val="es-ES" w:eastAsia="es-ES"/>
        </w:rPr>
        <w:drawing>
          <wp:inline distT="0" distB="0" distL="0" distR="0">
            <wp:extent cx="2372360" cy="2726055"/>
            <wp:effectExtent l="19050" t="0" r="8890" b="0"/>
            <wp:docPr id="2" name="Imagen 1" descr="U:\PAPER COVITEST\submission\Figures\Figures listas para enviar\ COVITEST CD8 N51 [COVID-19 patients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PAPER COVITEST\submission\Figures\Figures listas para enviar\ COVITEST CD8 N51 [COVID-19 patients]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2360" cy="2726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6C00" w:rsidRDefault="00376C00" w:rsidP="00376C00"/>
    <w:p w:rsidR="00994A3D" w:rsidRPr="001549D3" w:rsidRDefault="00994A3D" w:rsidP="00994A3D">
      <w:pPr>
        <w:keepNext/>
        <w:rPr>
          <w:rFonts w:cs="Times New Roman"/>
          <w:szCs w:val="24"/>
        </w:rPr>
      </w:pPr>
    </w:p>
    <w:p w:rsidR="00994A3D" w:rsidRPr="001549D3" w:rsidRDefault="00994A3D" w:rsidP="00994A3D">
      <w:pPr>
        <w:keepNext/>
        <w:jc w:val="center"/>
        <w:rPr>
          <w:rFonts w:cs="Times New Roman"/>
          <w:szCs w:val="24"/>
        </w:rPr>
      </w:pPr>
    </w:p>
    <w:p w:rsidR="00376C00" w:rsidRPr="0023302E" w:rsidRDefault="00994A3D" w:rsidP="00376C00">
      <w:pPr>
        <w:spacing w:after="0"/>
        <w:rPr>
          <w:rFonts w:cs="Times New Roman"/>
          <w:szCs w:val="24"/>
        </w:rPr>
      </w:pPr>
      <w:proofErr w:type="gramStart"/>
      <w:r w:rsidRPr="0001436A">
        <w:rPr>
          <w:rFonts w:cs="Times New Roman"/>
          <w:b/>
          <w:szCs w:val="24"/>
        </w:rPr>
        <w:t xml:space="preserve">Supplementary Figure </w:t>
      </w:r>
      <w:r w:rsidR="00954290"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="00954290" w:rsidRPr="0001436A">
        <w:rPr>
          <w:rFonts w:cs="Times New Roman"/>
          <w:b/>
          <w:szCs w:val="24"/>
        </w:rPr>
        <w:fldChar w:fldCharType="separate"/>
      </w:r>
      <w:r w:rsidR="00ED20B5">
        <w:rPr>
          <w:rFonts w:cs="Times New Roman"/>
          <w:b/>
          <w:noProof/>
          <w:szCs w:val="24"/>
        </w:rPr>
        <w:t>1</w:t>
      </w:r>
      <w:r w:rsidR="00954290"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proofErr w:type="gramEnd"/>
      <w:r w:rsidRPr="001549D3">
        <w:rPr>
          <w:rFonts w:cs="Times New Roman"/>
          <w:szCs w:val="24"/>
        </w:rPr>
        <w:t xml:space="preserve"> </w:t>
      </w:r>
      <w:r w:rsidR="00376C00" w:rsidRPr="00B27CEF">
        <w:rPr>
          <w:rFonts w:cs="Times New Roman"/>
          <w:b/>
          <w:szCs w:val="24"/>
        </w:rPr>
        <w:t>Whole blood (</w:t>
      </w:r>
      <w:proofErr w:type="spellStart"/>
      <w:r w:rsidR="00376C00" w:rsidRPr="00B27CEF">
        <w:rPr>
          <w:rFonts w:cs="Times New Roman"/>
          <w:szCs w:val="24"/>
        </w:rPr>
        <w:t>Co</w:t>
      </w:r>
      <w:r w:rsidR="00376C00">
        <w:rPr>
          <w:rFonts w:cs="Times New Roman"/>
          <w:szCs w:val="24"/>
        </w:rPr>
        <w:t>VI</w:t>
      </w:r>
      <w:r w:rsidR="00376C00" w:rsidRPr="00B27CEF">
        <w:rPr>
          <w:rFonts w:cs="Times New Roman"/>
          <w:szCs w:val="24"/>
        </w:rPr>
        <w:t>T</w:t>
      </w:r>
      <w:r w:rsidR="00376C00">
        <w:rPr>
          <w:rFonts w:cs="Times New Roman"/>
          <w:szCs w:val="24"/>
        </w:rPr>
        <w:t>EST</w:t>
      </w:r>
      <w:proofErr w:type="spellEnd"/>
      <w:r w:rsidR="00376C00" w:rsidRPr="00B27CEF">
        <w:rPr>
          <w:rFonts w:cs="Times New Roman"/>
          <w:b/>
          <w:szCs w:val="24"/>
        </w:rPr>
        <w:t xml:space="preserve">) </w:t>
      </w:r>
      <w:r w:rsidR="00376C00">
        <w:rPr>
          <w:rFonts w:cs="Times New Roman"/>
          <w:b/>
          <w:szCs w:val="24"/>
        </w:rPr>
        <w:t xml:space="preserve">quantifies SARS-CoV-2-specific CD8+ in COVID-19 </w:t>
      </w:r>
      <w:r w:rsidR="002C7631">
        <w:rPr>
          <w:rFonts w:cs="Times New Roman"/>
          <w:b/>
          <w:szCs w:val="24"/>
        </w:rPr>
        <w:t>patients</w:t>
      </w:r>
      <w:r w:rsidR="00376C00" w:rsidRPr="00B27CEF">
        <w:rPr>
          <w:rFonts w:cs="Times New Roman"/>
          <w:b/>
          <w:szCs w:val="24"/>
        </w:rPr>
        <w:t xml:space="preserve">. </w:t>
      </w:r>
      <w:r w:rsidR="00376C00" w:rsidRPr="00B27CEF">
        <w:rPr>
          <w:rFonts w:cs="Times New Roman"/>
          <w:szCs w:val="24"/>
        </w:rPr>
        <w:t>SARS-CoV-2 specific T</w:t>
      </w:r>
      <w:r w:rsidR="002C7631">
        <w:rPr>
          <w:rFonts w:cs="Times New Roman"/>
          <w:szCs w:val="24"/>
        </w:rPr>
        <w:t xml:space="preserve"> </w:t>
      </w:r>
      <w:r w:rsidR="00376C00" w:rsidRPr="00B27CEF">
        <w:rPr>
          <w:rFonts w:cs="Times New Roman"/>
          <w:szCs w:val="24"/>
        </w:rPr>
        <w:t>cell</w:t>
      </w:r>
      <w:r w:rsidR="00376C00">
        <w:rPr>
          <w:rFonts w:cs="Times New Roman"/>
          <w:szCs w:val="24"/>
        </w:rPr>
        <w:t>s (CD8</w:t>
      </w:r>
      <w:r w:rsidR="00376C00" w:rsidRPr="00B27CEF">
        <w:rPr>
          <w:rFonts w:cs="Times New Roman"/>
          <w:szCs w:val="24"/>
        </w:rPr>
        <w:t>+ IFN-γ+ CD69+) after stimulation with spike and nucleocapsid SARS-CoV-2 pept</w:t>
      </w:r>
      <w:r w:rsidR="00376C00">
        <w:rPr>
          <w:rFonts w:cs="Times New Roman"/>
          <w:szCs w:val="24"/>
        </w:rPr>
        <w:t xml:space="preserve">ide pools </w:t>
      </w:r>
      <w:r w:rsidR="002D09A3">
        <w:rPr>
          <w:rFonts w:cs="Times New Roman"/>
          <w:szCs w:val="24"/>
        </w:rPr>
        <w:t xml:space="preserve">between </w:t>
      </w:r>
      <w:r w:rsidR="00376C00">
        <w:rPr>
          <w:rFonts w:cs="Times New Roman"/>
          <w:szCs w:val="24"/>
        </w:rPr>
        <w:t xml:space="preserve">two weeks </w:t>
      </w:r>
      <w:r w:rsidR="002D09A3">
        <w:rPr>
          <w:rFonts w:cs="Times New Roman"/>
          <w:szCs w:val="24"/>
        </w:rPr>
        <w:t xml:space="preserve">and 6 months </w:t>
      </w:r>
      <w:r w:rsidR="00376C00">
        <w:rPr>
          <w:rFonts w:cs="Times New Roman"/>
          <w:szCs w:val="24"/>
        </w:rPr>
        <w:t xml:space="preserve">after </w:t>
      </w:r>
      <w:r w:rsidR="00376C00" w:rsidRPr="00B27CEF">
        <w:rPr>
          <w:rFonts w:cs="Times New Roman"/>
          <w:szCs w:val="24"/>
        </w:rPr>
        <w:t xml:space="preserve">the first </w:t>
      </w:r>
      <w:r w:rsidR="002C7631" w:rsidRPr="00B27CEF">
        <w:rPr>
          <w:rFonts w:cs="Times New Roman"/>
          <w:szCs w:val="24"/>
        </w:rPr>
        <w:t xml:space="preserve">positive </w:t>
      </w:r>
      <w:r w:rsidR="00376C00" w:rsidRPr="00B27CEF">
        <w:rPr>
          <w:rFonts w:cs="Times New Roman"/>
          <w:szCs w:val="24"/>
        </w:rPr>
        <w:t>RT-PCR test</w:t>
      </w:r>
      <w:r w:rsidR="003F3E7E">
        <w:rPr>
          <w:rFonts w:cs="Times New Roman"/>
          <w:szCs w:val="24"/>
        </w:rPr>
        <w:t xml:space="preserve"> (n=51</w:t>
      </w:r>
      <w:r w:rsidR="00376C00">
        <w:rPr>
          <w:rFonts w:cs="Times New Roman"/>
          <w:szCs w:val="24"/>
        </w:rPr>
        <w:t>)</w:t>
      </w:r>
      <w:r w:rsidR="00376C00" w:rsidRPr="00B27CEF">
        <w:rPr>
          <w:rFonts w:cs="Times New Roman"/>
          <w:szCs w:val="24"/>
        </w:rPr>
        <w:t xml:space="preserve">. </w:t>
      </w:r>
      <w:r w:rsidR="0023302E" w:rsidRPr="0023302E">
        <w:rPr>
          <w:rStyle w:val="normaltextrun"/>
          <w:color w:val="000000"/>
          <w:szCs w:val="24"/>
          <w:shd w:val="clear" w:color="auto" w:fill="FFFFFF"/>
        </w:rPr>
        <w:t xml:space="preserve">A sample was considered to have reactive T cells when </w:t>
      </w:r>
      <w:r w:rsidR="002C7631">
        <w:rPr>
          <w:rStyle w:val="normaltextrun"/>
          <w:color w:val="000000"/>
          <w:szCs w:val="24"/>
          <w:shd w:val="clear" w:color="auto" w:fill="FFFFFF"/>
        </w:rPr>
        <w:t>eight</w:t>
      </w:r>
      <w:r w:rsidR="0023302E" w:rsidRPr="0023302E">
        <w:rPr>
          <w:rStyle w:val="normaltextrun"/>
          <w:color w:val="000000"/>
          <w:szCs w:val="24"/>
          <w:shd w:val="clear" w:color="auto" w:fill="FFFFFF"/>
        </w:rPr>
        <w:t xml:space="preserve"> or more events were detected </w:t>
      </w:r>
      <w:r w:rsidR="002C7631">
        <w:rPr>
          <w:rStyle w:val="normaltextrun"/>
          <w:color w:val="000000"/>
          <w:szCs w:val="24"/>
          <w:shd w:val="clear" w:color="auto" w:fill="FFFFFF"/>
        </w:rPr>
        <w:t>in</w:t>
      </w:r>
      <w:r w:rsidR="002C7631" w:rsidRPr="0023302E">
        <w:rPr>
          <w:rStyle w:val="normaltextrun"/>
          <w:color w:val="000000"/>
          <w:szCs w:val="24"/>
          <w:shd w:val="clear" w:color="auto" w:fill="FFFFFF"/>
        </w:rPr>
        <w:t xml:space="preserve"> </w:t>
      </w:r>
      <w:r w:rsidR="0023302E" w:rsidRPr="0023302E">
        <w:rPr>
          <w:rStyle w:val="normaltextrun"/>
          <w:color w:val="000000"/>
          <w:szCs w:val="24"/>
          <w:shd w:val="clear" w:color="auto" w:fill="FFFFFF"/>
        </w:rPr>
        <w:t>20</w:t>
      </w:r>
      <w:r w:rsidR="002C7631">
        <w:rPr>
          <w:rStyle w:val="normaltextrun"/>
          <w:color w:val="000000"/>
          <w:szCs w:val="24"/>
          <w:shd w:val="clear" w:color="auto" w:fill="FFFFFF"/>
        </w:rPr>
        <w:t>,</w:t>
      </w:r>
      <w:r w:rsidR="0023302E" w:rsidRPr="0023302E">
        <w:rPr>
          <w:rStyle w:val="normaltextrun"/>
          <w:color w:val="000000"/>
          <w:szCs w:val="24"/>
          <w:shd w:val="clear" w:color="auto" w:fill="FFFFFF"/>
        </w:rPr>
        <w:t>000 CD8+ T cells in the test tube.</w:t>
      </w:r>
      <w:r w:rsidR="0023302E" w:rsidRPr="0023302E">
        <w:rPr>
          <w:rStyle w:val="eop"/>
          <w:color w:val="000000"/>
          <w:szCs w:val="24"/>
          <w:shd w:val="clear" w:color="auto" w:fill="FFFFFF"/>
        </w:rPr>
        <w:t> </w:t>
      </w:r>
    </w:p>
    <w:p w:rsidR="00DE23E8" w:rsidRPr="001549D3" w:rsidRDefault="00DE23E8" w:rsidP="00376C00">
      <w:pPr>
        <w:keepNext/>
      </w:pPr>
    </w:p>
    <w:sectPr w:rsidR="00DE23E8" w:rsidRPr="001549D3" w:rsidSect="0093429D">
      <w:headerReference w:type="even" r:id="rId9"/>
      <w:footerReference w:type="even" r:id="rId10"/>
      <w:footerReference w:type="default" r:id="rId11"/>
      <w:headerReference w:type="first" r:id="rId12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50C669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A409C" w16cex:dateUtc="2022-05-26T16:0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50C6697" w16cid:durableId="263A409C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0CF" w:rsidRDefault="00D060CF" w:rsidP="00117666">
      <w:pPr>
        <w:spacing w:after="0"/>
      </w:pPr>
      <w:r>
        <w:separator/>
      </w:r>
    </w:p>
  </w:endnote>
  <w:endnote w:type="continuationSeparator" w:id="0">
    <w:p w:rsidR="00D060CF" w:rsidRDefault="00D060CF" w:rsidP="00117666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ato-Regular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6A" w:rsidRPr="00577C4C" w:rsidRDefault="00954290">
    <w:pPr>
      <w:rPr>
        <w:color w:val="C00000"/>
        <w:szCs w:val="24"/>
      </w:rPr>
    </w:pPr>
    <w:r w:rsidRPr="00954290">
      <w:rPr>
        <w:noProof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6" type="#_x0000_t202" style="position:absolute;margin-left:382.8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bB7KAIAAFMEAAAOAAAAZHJzL2Uyb0RvYy54bWysVE1v2zAMvQ/YfxB0X+ykSdoacYqsRYYB&#10;QVsgLXpWZDk2JouaqMTufv0oxflAt9Owi0KZ1OPHe8zsrms02yuHNZicDwcpZ8pIKGqzzfnry/LL&#10;DWfohSmEBqNy/q6Q380/f5q1NlMjqEAXyjECMZi1NueV9zZLEpSVagQOwCpDzhJcIzxd3TYpnGgJ&#10;vdHJKE2nSQuusA6kQqSvDwcnn0f8slTSP5UlKs90zqk2H08Xz004k/lMZFsnbFXLvgzxD1U0ojaU&#10;9AT1ILxgO1f/AdXU0gFC6QcSmgTKspYq9kDdDNMP3awrYVXshYaD9jQm/H+w8nG/ts+O+e4rdERg&#10;bALtCuQPpNkkrcWsjwkzxQwpOjTala4Jv9QCo4c02/fTPFXnmQxok/TmekouSb6r28k0nYSBJ+fX&#10;1qH/pqBhwci5I75iBWK/Qn8IPYaEZAaWtdaRM21Ym/Pp1SSND04eAtcmxKrIfg9zrjxYvtt0BBLM&#10;DRTv1L6DgzLQymVNpawE+mfhSApUPcnbP9FRaqCU0FucVeB+/e17iCeGyMtZS9LKOf7cCac4098N&#10;cXc7HI+DFuNlPLke0cVdejaXHrNr7oHUO6RFsjKaId7ro1k6aN5oCxYhK7mEkZQ75/5o3vuD4GmL&#10;pFosYhCpzwq/Mmsrj6yHQb90b8LZng1PPD7CUYQi+0DKITaMGu1i54mayNh5qr18SLmR837Lwmpc&#10;3mPU+b9g/hsAAP//AwBQSwMEFAAGAAgAAAAhADiwEsPZAAAABAEAAA8AAABkcnMvZG93bnJldi54&#10;bWxMj8FqwzAQRO+F/oPYQi8lkeOAW1yvQwn4HOLkAxRrY7uVVsaSY/fvq/bSXBaGGWbeFrvFGnGj&#10;0feOETbrBARx43TPLcL5VK3eQPigWCvjmBC+ycOufHwoVK7dzEe61aEVsYR9rhC6EIZcSt90ZJVf&#10;u4E4elc3WhWiHFupRzXHcmtkmiSZtKrnuNCpgfYdNV/1ZBFcOr+YY72p9of5s0oOE51qT4jPT8vH&#10;O4hAS/gPwy9+RIcyMl3cxNoLgxAfCX83eun2NQNxQcjSLciykPfw5Q8AAAD//wMAUEsBAi0AFAAG&#10;AAgAAAAhALaDOJL+AAAA4QEAABMAAAAAAAAAAAAAAAAAAAAAAFtDb250ZW50X1R5cGVzXS54bWxQ&#10;SwECLQAUAAYACAAAACEAOP0h/9YAAACUAQAACwAAAAAAAAAAAAAAAAAvAQAAX3JlbHMvLnJlbHNQ&#10;SwECLQAUAAYACAAAACEA/FGweygCAABTBAAADgAAAAAAAAAAAAAAAAAuAgAAZHJzL2Uyb0RvYy54&#10;bWxQSwECLQAUAAYACAAAACEAOLASw9kAAAAEAQAADwAAAAAAAAAAAAAAAACCBAAAZHJzL2Rvd25y&#10;ZXYueG1sUEsFBgAAAAAEAAQA8wAAAIgFAAAAAA==&#10;" filled="f" stroked="f" strokeweight=".5pt">
          <v:textbox style="mso-fit-shape-to-text:t">
            <w:txbxContent>
              <w:p w:rsidR="00995F6A" w:rsidRPr="00577C4C" w:rsidRDefault="00954290">
                <w:pPr>
                  <w:jc w:val="right"/>
                  <w:rPr>
                    <w:color w:val="000000" w:themeColor="text1"/>
                    <w:szCs w:val="40"/>
                  </w:rPr>
                </w:pPr>
                <w:r w:rsidRPr="00577C4C">
                  <w:rPr>
                    <w:color w:val="000000" w:themeColor="text1"/>
                    <w:szCs w:val="40"/>
                  </w:rPr>
                  <w:fldChar w:fldCharType="begin"/>
                </w:r>
                <w:r w:rsidR="00C52A7B" w:rsidRPr="00577C4C">
                  <w:rPr>
                    <w:color w:val="000000" w:themeColor="text1"/>
                    <w:szCs w:val="40"/>
                  </w:rPr>
                  <w:instrText xml:space="preserve"> PAGE  \* Arabic  \* MERGEFORMAT </w:instrText>
                </w:r>
                <w:r w:rsidRPr="00577C4C">
                  <w:rPr>
                    <w:color w:val="000000" w:themeColor="text1"/>
                    <w:szCs w:val="40"/>
                  </w:rPr>
                  <w:fldChar w:fldCharType="separate"/>
                </w:r>
                <w:r w:rsidR="002B4A57">
                  <w:rPr>
                    <w:noProof/>
                    <w:color w:val="000000" w:themeColor="text1"/>
                    <w:szCs w:val="40"/>
                  </w:rPr>
                  <w:t>2</w:t>
                </w:r>
                <w:r w:rsidRPr="00577C4C">
                  <w:rPr>
                    <w:color w:val="000000" w:themeColor="text1"/>
                    <w:szCs w:val="40"/>
                  </w:rPr>
                  <w:fldChar w:fldCharType="end"/>
                </w:r>
              </w:p>
            </w:txbxContent>
          </v:textbox>
          <w10:wrap anchorx="margin" anchory="margin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6A" w:rsidRPr="00577C4C" w:rsidRDefault="00954290">
    <w:pPr>
      <w:rPr>
        <w:b/>
        <w:sz w:val="20"/>
        <w:szCs w:val="24"/>
      </w:rPr>
    </w:pPr>
    <w:r w:rsidRPr="00954290">
      <w:rPr>
        <w:noProof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6" o:spid="_x0000_s6145" type="#_x0000_t202" style="position:absolute;margin-left:382.8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EK5LQIAAFoEAAAOAAAAZHJzL2Uyb0RvYy54bWysVE1v2zAMvQ/YfxB0X+ykSdoacYqsRYYB&#10;QVsgLXpWZDk2JouaqMTufv0oxflAt9Owi0yJFEW+9+jZXddotlcOazA5Hw5SzpSRUNRmm/PXl+WX&#10;G87QC1MIDUbl/F0hv5t//jRrbaZGUIEulGOUxGDW2pxX3tssSVBWqhE4AKsMOUtwjfC0ddukcKKl&#10;7I1ORmk6TVpwhXUgFSKdPhycfB7zl6WS/qksUXmmc061+bi6uG7CmsxnIts6Yata9mWIf6iiEbWh&#10;R0+pHoQXbOfqP1I1tXSAUPqBhCaBsqylij1QN8P0QzfrSlgVeyFw0J5gwv+XVj7u1/bZMd99hY4I&#10;jE2gXYH8gYRN0lrM+piAKWZI0aHRrnRN+FILjC4Stu8nPFXnmQzZJunN9ZRcknxXt5NpOgmAJ+fb&#10;1qH/pqBhwci5I75iBWK/Qn8IPYaExwwsa60jZ9qwNufTq0kaL5w8lFybEKsi+32ac+XB8t2mY3UR&#10;2qVc4WQDxTuh4OAgELRyWVNFK4H+WThSBDVBKvdPtJQa6GXoLc4qcL/+dh7iiSjyctaSwnKOP3fC&#10;Kc70d0MU3g7H4yDJuBlPrke0cZeezaXH7Jp7IBEPaZ6sjGaI9/polg6aNxqGRXiVXMJIejvn/mje&#10;+4PuaZikWixiEInQCr8yayuP5Ae8X7o34WxPiic6H+GoRZF94OYQGxBHu9h5YigSd0a1VxEJOFLf&#10;D1uYkMt9jDr/Eua/AQAA//8DAFBLAwQUAAYACAAAACEAOLASw9kAAAAEAQAADwAAAGRycy9kb3du&#10;cmV2LnhtbEyPwWrDMBBE74X+g9hCLyWR44BbXK9DCfgc4uQDFGtju5VWxpJj9++r9tJcFoYZZt4W&#10;u8UacaPR944RNusEBHHjdM8twvlUrd5A+KBYK+OYEL7Jw658fChUrt3MR7rVoRWxhH2uELoQhlxK&#10;33RklV+7gTh6VzdaFaIcW6lHNcdya2SaJJm0que40KmB9h01X/VkEVw6v5hjvan2h/mzSg4TnWpP&#10;iM9Py8c7iEBL+A/DL35EhzIyXdzE2guDEB8Jfzd66fY1A3FByNItyLKQ9/DlDwAAAP//AwBQSwEC&#10;LQAUAAYACAAAACEAtoM4kv4AAADhAQAAEwAAAAAAAAAAAAAAAAAAAAAAW0NvbnRlbnRfVHlwZXNd&#10;LnhtbFBLAQItABQABgAIAAAAIQA4/SH/1gAAAJQBAAALAAAAAAAAAAAAAAAAAC8BAABfcmVscy8u&#10;cmVsc1BLAQItABQABgAIAAAAIQCXvEK5LQIAAFoEAAAOAAAAAAAAAAAAAAAAAC4CAABkcnMvZTJv&#10;RG9jLnhtbFBLAQItABQABgAIAAAAIQA4sBLD2QAAAAQBAAAPAAAAAAAAAAAAAAAAAIcEAABkcnMv&#10;ZG93bnJldi54bWxQSwUGAAAAAAQABADzAAAAjQUAAAAA&#10;" filled="f" stroked="f" strokeweight=".5pt">
          <v:textbox style="mso-fit-shape-to-text:t">
            <w:txbxContent>
              <w:p w:rsidR="00995F6A" w:rsidRPr="00577C4C" w:rsidRDefault="00954290">
                <w:pPr>
                  <w:jc w:val="right"/>
                  <w:rPr>
                    <w:color w:val="000000" w:themeColor="text1"/>
                    <w:szCs w:val="40"/>
                  </w:rPr>
                </w:pPr>
                <w:r w:rsidRPr="00577C4C">
                  <w:rPr>
                    <w:color w:val="000000" w:themeColor="text1"/>
                    <w:szCs w:val="40"/>
                  </w:rPr>
                  <w:fldChar w:fldCharType="begin"/>
                </w:r>
                <w:r w:rsidR="00C52A7B" w:rsidRPr="00577C4C">
                  <w:rPr>
                    <w:color w:val="000000" w:themeColor="text1"/>
                    <w:szCs w:val="40"/>
                  </w:rPr>
                  <w:instrText xml:space="preserve"> PAGE  \* Arabic  \* MERGEFORMAT </w:instrText>
                </w:r>
                <w:r w:rsidRPr="00577C4C">
                  <w:rPr>
                    <w:color w:val="000000" w:themeColor="text1"/>
                    <w:szCs w:val="40"/>
                  </w:rPr>
                  <w:fldChar w:fldCharType="separate"/>
                </w:r>
                <w:r w:rsidR="00994A3D">
                  <w:rPr>
                    <w:noProof/>
                    <w:color w:val="000000" w:themeColor="text1"/>
                    <w:szCs w:val="40"/>
                  </w:rPr>
                  <w:t>3</w:t>
                </w:r>
                <w:r w:rsidRPr="00577C4C">
                  <w:rPr>
                    <w:color w:val="000000" w:themeColor="text1"/>
                    <w:szCs w:val="40"/>
                  </w:rPr>
                  <w:fldChar w:fldCharType="end"/>
                </w:r>
              </w:p>
            </w:txbxContent>
          </v:textbox>
          <w10:wrap anchorx="margin" anchory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0CF" w:rsidRDefault="00D060CF" w:rsidP="00117666">
      <w:pPr>
        <w:spacing w:after="0"/>
      </w:pPr>
      <w:r>
        <w:separator/>
      </w:r>
    </w:p>
  </w:footnote>
  <w:footnote w:type="continuationSeparator" w:id="0">
    <w:p w:rsidR="00D060CF" w:rsidRDefault="00D060CF" w:rsidP="00117666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6A" w:rsidRDefault="0093429D" w:rsidP="0093429D">
    <w:r w:rsidRPr="005A1D84">
      <w:rPr>
        <w:b/>
        <w:noProof/>
        <w:color w:val="A6A6A6" w:themeColor="background1" w:themeShade="A6"/>
        <w:lang w:val="es-ES" w:eastAsia="es-ES"/>
      </w:rPr>
      <w:drawing>
        <wp:inline distT="0" distB="0" distL="0" distR="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C0601A"/>
    <w:multiLevelType w:val="multilevel"/>
    <w:tmpl w:val="2D740DBE"/>
    <w:styleLink w:val="Headings"/>
    <w:lvl w:ilvl="0">
      <w:start w:val="1"/>
      <w:numFmt w:val="decimal"/>
      <w:pStyle w:val="Ttu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>
    <w:nsid w:val="225305B5"/>
    <w:multiLevelType w:val="hybridMultilevel"/>
    <w:tmpl w:val="4F8C24FA"/>
    <w:lvl w:ilvl="0" w:tplc="A9DCD718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elena Kruyer">
    <w15:presenceInfo w15:providerId="Windows Live" w15:userId="5e021052ea658641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6149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ED20B5"/>
    <w:rsid w:val="0001436A"/>
    <w:rsid w:val="00034304"/>
    <w:rsid w:val="00035434"/>
    <w:rsid w:val="00052A14"/>
    <w:rsid w:val="00077D53"/>
    <w:rsid w:val="000D2AB8"/>
    <w:rsid w:val="00105FD9"/>
    <w:rsid w:val="00117666"/>
    <w:rsid w:val="001549D3"/>
    <w:rsid w:val="00160065"/>
    <w:rsid w:val="00177D84"/>
    <w:rsid w:val="00212DC5"/>
    <w:rsid w:val="0021595D"/>
    <w:rsid w:val="0023302E"/>
    <w:rsid w:val="00267D18"/>
    <w:rsid w:val="00274347"/>
    <w:rsid w:val="002868E2"/>
    <w:rsid w:val="002869C3"/>
    <w:rsid w:val="002936E4"/>
    <w:rsid w:val="002B4A57"/>
    <w:rsid w:val="002C74CA"/>
    <w:rsid w:val="002C7631"/>
    <w:rsid w:val="002D09A3"/>
    <w:rsid w:val="003123F4"/>
    <w:rsid w:val="003544FB"/>
    <w:rsid w:val="00376C00"/>
    <w:rsid w:val="003A5A5C"/>
    <w:rsid w:val="003D2F2D"/>
    <w:rsid w:val="003F3E7E"/>
    <w:rsid w:val="00401590"/>
    <w:rsid w:val="0043253E"/>
    <w:rsid w:val="00447801"/>
    <w:rsid w:val="00452E9C"/>
    <w:rsid w:val="00461D95"/>
    <w:rsid w:val="004735C8"/>
    <w:rsid w:val="004947A6"/>
    <w:rsid w:val="004961FF"/>
    <w:rsid w:val="0050663F"/>
    <w:rsid w:val="00517A89"/>
    <w:rsid w:val="005250F2"/>
    <w:rsid w:val="00593EEA"/>
    <w:rsid w:val="005A5EEE"/>
    <w:rsid w:val="006375C7"/>
    <w:rsid w:val="00654E8F"/>
    <w:rsid w:val="00660D05"/>
    <w:rsid w:val="006820B1"/>
    <w:rsid w:val="00693A7D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54290"/>
    <w:rsid w:val="00964134"/>
    <w:rsid w:val="00970F7D"/>
    <w:rsid w:val="00994A3D"/>
    <w:rsid w:val="009C2B12"/>
    <w:rsid w:val="00A174D9"/>
    <w:rsid w:val="00AA4D24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B59C3"/>
    <w:rsid w:val="00DC259A"/>
    <w:rsid w:val="00DC3714"/>
    <w:rsid w:val="00DE23E8"/>
    <w:rsid w:val="00E52377"/>
    <w:rsid w:val="00E537AD"/>
    <w:rsid w:val="00E64E17"/>
    <w:rsid w:val="00E866C9"/>
    <w:rsid w:val="00EA3D3C"/>
    <w:rsid w:val="00EA7906"/>
    <w:rsid w:val="00EC090A"/>
    <w:rsid w:val="00ED20B5"/>
    <w:rsid w:val="00F46900"/>
    <w:rsid w:val="00F61D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2" w:unhideWhenUsed="0" w:qFormat="1"/>
    <w:lsdException w:name="heading 2" w:uiPriority="2" w:qFormat="1"/>
    <w:lsdException w:name="heading 3" w:uiPriority="2" w:qFormat="1"/>
    <w:lsdException w:name="heading 4" w:uiPriority="2" w:qFormat="1"/>
    <w:lsdException w:name="heading 5" w:uiPriority="2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Epgrafe">
    <w:name w:val="caption"/>
    <w:basedOn w:val="Normal"/>
    <w:next w:val="Sinespaciado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tulo">
    <w:name w:val="Title"/>
    <w:basedOn w:val="Normal"/>
    <w:next w:val="Normal"/>
    <w:link w:val="TtuloC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  <w:style w:type="character" w:customStyle="1" w:styleId="normaltextrun">
    <w:name w:val="normaltextrun"/>
    <w:basedOn w:val="Fuentedeprrafopredeter"/>
    <w:rsid w:val="0023302E"/>
  </w:style>
  <w:style w:type="character" w:customStyle="1" w:styleId="eop">
    <w:name w:val="eop"/>
    <w:basedOn w:val="Fuentedeprrafopredeter"/>
    <w:rsid w:val="0023302E"/>
  </w:style>
  <w:style w:type="paragraph" w:styleId="Revisin">
    <w:name w:val="Revision"/>
    <w:hidden/>
    <w:uiPriority w:val="99"/>
    <w:semiHidden/>
    <w:rsid w:val="002C7631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18" Type="http://schemas.microsoft.com/office/2011/relationships/people" Target="people.xml"/><Relationship Id="rId3" Type="http://schemas.openxmlformats.org/officeDocument/2006/relationships/styles" Target="styles.xml"/><Relationship Id="rId21" Type="http://schemas.microsoft.com/office/2011/relationships/commentsExtended" Target="commentsExtended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C98CEF8C-D9F0-4AB9-9DAA-3075CE7A8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8</TotalTime>
  <Pages>1</Pages>
  <Words>106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egri</cp:lastModifiedBy>
  <cp:revision>5</cp:revision>
  <cp:lastPrinted>2013-10-03T12:51:00Z</cp:lastPrinted>
  <dcterms:created xsi:type="dcterms:W3CDTF">2022-05-29T09:14:00Z</dcterms:created>
  <dcterms:modified xsi:type="dcterms:W3CDTF">2022-05-30T06:47:00Z</dcterms:modified>
</cp:coreProperties>
</file>