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789FCA" w14:textId="77777777" w:rsidR="00A25EC9" w:rsidRPr="006D510C" w:rsidRDefault="00A25EC9" w:rsidP="00DA2BAC">
      <w:pPr>
        <w:pStyle w:val="NormaleWeb"/>
        <w:spacing w:after="280" w:line="360" w:lineRule="auto"/>
        <w:rPr>
          <w:rFonts w:ascii="TimesNewRomanPS" w:hAnsi="TimesNewRomanPS"/>
          <w:b/>
          <w:sz w:val="28"/>
          <w:lang w:val="en-US"/>
        </w:rPr>
      </w:pPr>
      <w:r w:rsidRPr="006D510C">
        <w:rPr>
          <w:rFonts w:ascii="TimesNewRomanPS" w:hAnsi="TimesNewRomanPS"/>
          <w:b/>
          <w:bCs/>
          <w:sz w:val="28"/>
          <w:szCs w:val="28"/>
          <w:lang w:val="en-US"/>
        </w:rPr>
        <w:t>The</w:t>
      </w:r>
      <w:r w:rsidRPr="006D510C">
        <w:rPr>
          <w:rFonts w:ascii="TimesNewRomanPS" w:hAnsi="TimesNewRomanPS"/>
          <w:b/>
          <w:sz w:val="28"/>
          <w:lang w:val="en-US"/>
        </w:rPr>
        <w:t xml:space="preserve"> Tien Shan </w:t>
      </w:r>
      <w:r w:rsidRPr="006D510C">
        <w:rPr>
          <w:rFonts w:ascii="TimesNewRomanPS" w:hAnsi="TimesNewRomanPS"/>
          <w:b/>
          <w:bCs/>
          <w:sz w:val="28"/>
          <w:szCs w:val="28"/>
          <w:lang w:val="en-US"/>
        </w:rPr>
        <w:t xml:space="preserve">vole </w:t>
      </w:r>
      <w:r w:rsidRPr="006D510C">
        <w:rPr>
          <w:rFonts w:ascii="TimesNewRomanPS" w:hAnsi="TimesNewRomanPS"/>
          <w:b/>
          <w:sz w:val="28"/>
          <w:lang w:val="en-US"/>
        </w:rPr>
        <w:t>(</w:t>
      </w:r>
      <w:r w:rsidRPr="006D510C">
        <w:rPr>
          <w:rFonts w:ascii="TimesNewRomanPS" w:hAnsi="TimesNewRomanPS"/>
          <w:b/>
          <w:i/>
          <w:sz w:val="28"/>
          <w:lang w:val="en-US"/>
        </w:rPr>
        <w:t xml:space="preserve">Microtus </w:t>
      </w:r>
      <w:proofErr w:type="spellStart"/>
      <w:r w:rsidRPr="006D510C">
        <w:rPr>
          <w:rFonts w:ascii="TimesNewRomanPS" w:hAnsi="TimesNewRomanPS"/>
          <w:b/>
          <w:i/>
          <w:sz w:val="28"/>
          <w:lang w:val="en-US"/>
        </w:rPr>
        <w:t>ilaeus</w:t>
      </w:r>
      <w:proofErr w:type="spellEnd"/>
      <w:r w:rsidRPr="006D510C">
        <w:rPr>
          <w:rFonts w:ascii="TimesNewRomanPS" w:hAnsi="TimesNewRomanPS"/>
          <w:b/>
          <w:bCs/>
          <w:sz w:val="28"/>
          <w:szCs w:val="28"/>
          <w:lang w:val="en-US"/>
        </w:rPr>
        <w:t xml:space="preserve">; </w:t>
      </w:r>
      <w:r w:rsidRPr="006D510C">
        <w:rPr>
          <w:rFonts w:ascii="TimesNewRomanPS" w:hAnsi="TimesNewRomanPS"/>
          <w:b/>
          <w:sz w:val="28"/>
          <w:lang w:val="en-US"/>
        </w:rPr>
        <w:t xml:space="preserve">Rodentia: </w:t>
      </w:r>
      <w:proofErr w:type="spellStart"/>
      <w:r w:rsidRPr="006D510C">
        <w:rPr>
          <w:rFonts w:ascii="TimesNewRomanPS" w:hAnsi="TimesNewRomanPS"/>
          <w:b/>
          <w:sz w:val="28"/>
          <w:lang w:val="en-US"/>
        </w:rPr>
        <w:t>Cricetidae</w:t>
      </w:r>
      <w:proofErr w:type="spellEnd"/>
      <w:r w:rsidRPr="006D510C">
        <w:rPr>
          <w:rFonts w:ascii="TimesNewRomanPS" w:hAnsi="TimesNewRomanPS"/>
          <w:b/>
          <w:sz w:val="28"/>
          <w:lang w:val="en-US"/>
        </w:rPr>
        <w:t xml:space="preserve">) </w:t>
      </w:r>
      <w:r w:rsidRPr="006D510C">
        <w:rPr>
          <w:rFonts w:ascii="TimesNewRomanPS" w:hAnsi="TimesNewRomanPS"/>
          <w:b/>
          <w:bCs/>
          <w:sz w:val="28"/>
          <w:szCs w:val="28"/>
          <w:lang w:val="en-US"/>
        </w:rPr>
        <w:t xml:space="preserve">as a new species </w:t>
      </w:r>
      <w:r w:rsidRPr="006D510C">
        <w:rPr>
          <w:rFonts w:ascii="TimesNewRomanPS" w:hAnsi="TimesNewRomanPS"/>
          <w:b/>
          <w:sz w:val="28"/>
          <w:lang w:val="en-US"/>
        </w:rPr>
        <w:t>in the Late Pleistocene of Europe</w:t>
      </w:r>
    </w:p>
    <w:p w14:paraId="6A083077" w14:textId="77777777" w:rsidR="004E2FA5" w:rsidRPr="006D510C" w:rsidRDefault="004E2FA5" w:rsidP="00DA2BAC">
      <w:pPr>
        <w:pStyle w:val="NormaleWeb"/>
        <w:spacing w:before="280" w:after="280" w:line="360" w:lineRule="auto"/>
        <w:jc w:val="both"/>
        <w:rPr>
          <w:lang w:val="en-US"/>
        </w:rPr>
      </w:pPr>
      <w:r w:rsidRPr="006D510C">
        <w:rPr>
          <w:lang w:val="en-US"/>
        </w:rPr>
        <w:t>Mateusz Baca</w:t>
      </w:r>
      <w:r w:rsidRPr="006D510C">
        <w:rPr>
          <w:vertAlign w:val="superscript"/>
          <w:lang w:val="en-US"/>
        </w:rPr>
        <w:t>1</w:t>
      </w:r>
      <w:r w:rsidRPr="006D510C">
        <w:rPr>
          <w:lang w:val="en-US"/>
        </w:rPr>
        <w:t>, Danijela Popović</w:t>
      </w:r>
      <w:r w:rsidRPr="006D510C">
        <w:rPr>
          <w:vertAlign w:val="superscript"/>
          <w:lang w:val="en-US"/>
        </w:rPr>
        <w:t>1</w:t>
      </w:r>
      <w:r w:rsidRPr="006D510C">
        <w:rPr>
          <w:lang w:val="en-US"/>
        </w:rPr>
        <w:t>, Anna Lemanik</w:t>
      </w:r>
      <w:r w:rsidRPr="006D510C">
        <w:rPr>
          <w:vertAlign w:val="superscript"/>
          <w:lang w:val="en-US"/>
        </w:rPr>
        <w:t>2</w:t>
      </w:r>
      <w:r w:rsidRPr="006D510C">
        <w:rPr>
          <w:lang w:val="en-US"/>
        </w:rPr>
        <w:t>, Helen Fewlass</w:t>
      </w:r>
      <w:r w:rsidRPr="006D510C">
        <w:rPr>
          <w:vertAlign w:val="superscript"/>
          <w:lang w:val="en-US"/>
        </w:rPr>
        <w:t>3</w:t>
      </w:r>
      <w:r w:rsidRPr="006D510C">
        <w:rPr>
          <w:lang w:val="en-US"/>
        </w:rPr>
        <w:t>, Sahra Talamo</w:t>
      </w:r>
      <w:r w:rsidRPr="006D510C">
        <w:rPr>
          <w:vertAlign w:val="superscript"/>
          <w:lang w:val="en-US"/>
        </w:rPr>
        <w:t>3,4</w:t>
      </w:r>
      <w:r w:rsidRPr="006D510C">
        <w:rPr>
          <w:lang w:val="en-US"/>
        </w:rPr>
        <w:t>, Jan Zima</w:t>
      </w:r>
      <w:r w:rsidRPr="006D510C">
        <w:rPr>
          <w:vertAlign w:val="superscript"/>
          <w:lang w:val="en-US"/>
        </w:rPr>
        <w:t>5†</w:t>
      </w:r>
      <w:r w:rsidRPr="006D510C">
        <w:rPr>
          <w:lang w:val="en-US"/>
        </w:rPr>
        <w:t>, Bogdan Ridush</w:t>
      </w:r>
      <w:r w:rsidRPr="006D510C">
        <w:rPr>
          <w:vertAlign w:val="superscript"/>
          <w:lang w:val="en-US"/>
        </w:rPr>
        <w:t>6</w:t>
      </w:r>
      <w:r w:rsidRPr="006D510C">
        <w:rPr>
          <w:lang w:val="en-US"/>
        </w:rPr>
        <w:t>, Vasil Popov</w:t>
      </w:r>
      <w:r w:rsidRPr="006D510C">
        <w:rPr>
          <w:vertAlign w:val="superscript"/>
          <w:lang w:val="en-US"/>
        </w:rPr>
        <w:t>7</w:t>
      </w:r>
      <w:r w:rsidRPr="006D510C">
        <w:rPr>
          <w:lang w:val="en-US"/>
        </w:rPr>
        <w:t>, Adam Nadachowski</w:t>
      </w:r>
      <w:r w:rsidRPr="006D510C">
        <w:rPr>
          <w:vertAlign w:val="superscript"/>
          <w:lang w:val="en-US"/>
        </w:rPr>
        <w:t>2</w:t>
      </w:r>
    </w:p>
    <w:p w14:paraId="57383A44" w14:textId="77777777" w:rsidR="004E2FA5" w:rsidRPr="006D510C" w:rsidRDefault="004E2FA5" w:rsidP="00DA2BAC">
      <w:pPr>
        <w:jc w:val="both"/>
        <w:outlineLvl w:val="0"/>
        <w:rPr>
          <w:rFonts w:ascii="Times New Roman" w:hAnsi="Times New Roman"/>
          <w:sz w:val="24"/>
          <w:szCs w:val="24"/>
          <w:lang w:val="en-US"/>
        </w:rPr>
      </w:pPr>
      <w:r w:rsidRPr="006D510C">
        <w:rPr>
          <w:rFonts w:ascii="Times New Roman" w:hAnsi="Times New Roman"/>
          <w:sz w:val="24"/>
          <w:szCs w:val="24"/>
          <w:vertAlign w:val="superscript"/>
          <w:lang w:val="en-US"/>
        </w:rPr>
        <w:t>1</w:t>
      </w:r>
      <w:r w:rsidRPr="006D510C">
        <w:rPr>
          <w:rFonts w:ascii="Times New Roman" w:hAnsi="Times New Roman"/>
          <w:sz w:val="24"/>
          <w:szCs w:val="24"/>
          <w:lang w:val="en-US"/>
        </w:rPr>
        <w:t xml:space="preserve"> Centre of New Technologies, University of Warsaw, S. </w:t>
      </w:r>
      <w:proofErr w:type="spellStart"/>
      <w:r w:rsidRPr="006D510C">
        <w:rPr>
          <w:rFonts w:ascii="Times New Roman" w:hAnsi="Times New Roman"/>
          <w:sz w:val="24"/>
          <w:szCs w:val="24"/>
          <w:lang w:val="en-US"/>
        </w:rPr>
        <w:t>Banacha</w:t>
      </w:r>
      <w:proofErr w:type="spellEnd"/>
      <w:r w:rsidRPr="006D510C">
        <w:rPr>
          <w:rFonts w:ascii="Times New Roman" w:hAnsi="Times New Roman"/>
          <w:sz w:val="24"/>
          <w:szCs w:val="24"/>
          <w:lang w:val="en-US"/>
        </w:rPr>
        <w:t xml:space="preserve"> 2c, 02-106 Warszawa, Poland</w:t>
      </w:r>
    </w:p>
    <w:p w14:paraId="23203845" w14:textId="77777777" w:rsidR="004E2FA5" w:rsidRPr="006D510C" w:rsidRDefault="004E2FA5" w:rsidP="00DA2BAC">
      <w:pPr>
        <w:jc w:val="both"/>
        <w:outlineLvl w:val="0"/>
        <w:rPr>
          <w:rFonts w:ascii="Times New Roman" w:hAnsi="Times New Roman"/>
          <w:sz w:val="24"/>
          <w:szCs w:val="24"/>
          <w:lang w:val="en-US"/>
        </w:rPr>
      </w:pPr>
      <w:r w:rsidRPr="006D510C">
        <w:rPr>
          <w:rFonts w:ascii="Times New Roman" w:hAnsi="Times New Roman"/>
          <w:sz w:val="24"/>
          <w:szCs w:val="24"/>
          <w:vertAlign w:val="superscript"/>
          <w:lang w:val="en-US"/>
        </w:rPr>
        <w:t>2</w:t>
      </w:r>
      <w:r w:rsidRPr="006D510C">
        <w:rPr>
          <w:rFonts w:ascii="Times New Roman" w:hAnsi="Times New Roman"/>
          <w:sz w:val="24"/>
          <w:szCs w:val="24"/>
          <w:lang w:val="en-US"/>
        </w:rPr>
        <w:t xml:space="preserve"> Institute of Systematics and Evolution of Animals, Polish Academy of Sciences, </w:t>
      </w:r>
      <w:proofErr w:type="spellStart"/>
      <w:r w:rsidRPr="006D510C">
        <w:rPr>
          <w:rFonts w:ascii="Times New Roman" w:hAnsi="Times New Roman"/>
          <w:sz w:val="24"/>
          <w:szCs w:val="24"/>
          <w:lang w:val="en-US"/>
        </w:rPr>
        <w:t>Sławkowska</w:t>
      </w:r>
      <w:proofErr w:type="spellEnd"/>
      <w:r w:rsidRPr="006D510C">
        <w:rPr>
          <w:rFonts w:ascii="Times New Roman" w:hAnsi="Times New Roman"/>
          <w:sz w:val="24"/>
          <w:szCs w:val="24"/>
          <w:lang w:val="en-US"/>
        </w:rPr>
        <w:t xml:space="preserve"> 17, 31-016 Kraków, Poland</w:t>
      </w:r>
    </w:p>
    <w:p w14:paraId="261B6252" w14:textId="77777777" w:rsidR="004E2FA5" w:rsidRPr="006D510C" w:rsidRDefault="004E2FA5" w:rsidP="00DA2BAC">
      <w:pPr>
        <w:jc w:val="both"/>
        <w:outlineLvl w:val="0"/>
        <w:rPr>
          <w:rFonts w:ascii="Times New Roman" w:hAnsi="Times New Roman"/>
          <w:sz w:val="24"/>
          <w:szCs w:val="24"/>
          <w:lang w:val="en-US"/>
        </w:rPr>
      </w:pPr>
      <w:r w:rsidRPr="006D510C">
        <w:rPr>
          <w:rFonts w:ascii="Times New Roman" w:hAnsi="Times New Roman"/>
          <w:sz w:val="24"/>
          <w:szCs w:val="24"/>
          <w:vertAlign w:val="superscript"/>
          <w:lang w:val="en-US"/>
        </w:rPr>
        <w:t>3</w:t>
      </w:r>
      <w:r w:rsidRPr="006D510C">
        <w:rPr>
          <w:rFonts w:ascii="Times New Roman" w:hAnsi="Times New Roman"/>
          <w:sz w:val="24"/>
          <w:szCs w:val="24"/>
          <w:lang w:val="en-US"/>
        </w:rPr>
        <w:t xml:space="preserve"> Department of Human Evolution, Max Planck Institute for Evolutionary Anthropology, Deutscher Platz 6, D-04103 Leipzig, Germany</w:t>
      </w:r>
    </w:p>
    <w:p w14:paraId="0397A08F" w14:textId="77777777" w:rsidR="004E2FA5" w:rsidRPr="006D510C" w:rsidRDefault="004E2FA5" w:rsidP="00DA2BAC">
      <w:pPr>
        <w:jc w:val="both"/>
        <w:outlineLvl w:val="0"/>
        <w:rPr>
          <w:rFonts w:ascii="Times New Roman" w:hAnsi="Times New Roman"/>
          <w:sz w:val="24"/>
          <w:szCs w:val="24"/>
          <w:lang w:val="en-US"/>
        </w:rPr>
      </w:pPr>
      <w:r w:rsidRPr="006D510C">
        <w:rPr>
          <w:rFonts w:ascii="Times New Roman" w:hAnsi="Times New Roman"/>
          <w:sz w:val="24"/>
          <w:szCs w:val="24"/>
          <w:vertAlign w:val="superscript"/>
          <w:lang w:val="en-US"/>
        </w:rPr>
        <w:t>4</w:t>
      </w:r>
      <w:r w:rsidRPr="006D510C">
        <w:rPr>
          <w:rFonts w:ascii="Times New Roman" w:hAnsi="Times New Roman"/>
          <w:sz w:val="24"/>
          <w:szCs w:val="24"/>
          <w:lang w:val="en-US"/>
        </w:rPr>
        <w:t>Department of Chemistry G. Ciamician, University of Bologna, Via Selmi 2, 40126 Bologna, Italy</w:t>
      </w:r>
    </w:p>
    <w:p w14:paraId="6AF74D56" w14:textId="77777777" w:rsidR="004E2FA5" w:rsidRPr="006D510C" w:rsidRDefault="004E2FA5" w:rsidP="00DA2BAC">
      <w:pPr>
        <w:pStyle w:val="NormaleWeb"/>
        <w:spacing w:beforeAutospacing="0" w:afterAutospacing="0" w:line="360" w:lineRule="auto"/>
        <w:jc w:val="both"/>
        <w:rPr>
          <w:color w:val="211E1E"/>
          <w:lang w:val="en-US"/>
        </w:rPr>
      </w:pPr>
      <w:r w:rsidRPr="006D510C">
        <w:rPr>
          <w:vertAlign w:val="superscript"/>
          <w:lang w:val="en-US"/>
        </w:rPr>
        <w:t>5</w:t>
      </w:r>
      <w:r w:rsidRPr="006D510C">
        <w:rPr>
          <w:color w:val="211E1E"/>
          <w:lang w:val="en-US"/>
        </w:rPr>
        <w:t xml:space="preserve"> Institute of Vertebrate Biology, Academy of Sciences of Czech Republic, </w:t>
      </w:r>
      <w:proofErr w:type="spellStart"/>
      <w:r w:rsidRPr="006D510C">
        <w:rPr>
          <w:color w:val="211E1E"/>
          <w:lang w:val="en-US"/>
        </w:rPr>
        <w:t>Kvĕtná</w:t>
      </w:r>
      <w:proofErr w:type="spellEnd"/>
      <w:r w:rsidRPr="006D510C">
        <w:rPr>
          <w:color w:val="211E1E"/>
          <w:lang w:val="en-US"/>
        </w:rPr>
        <w:t xml:space="preserve"> 8, 603 65 Brno, Czech Republic</w:t>
      </w:r>
    </w:p>
    <w:p w14:paraId="2C5ECFB5" w14:textId="5F629EEB" w:rsidR="004E2FA5" w:rsidRPr="006D510C" w:rsidRDefault="004E2FA5" w:rsidP="00DA2BAC">
      <w:pPr>
        <w:jc w:val="both"/>
        <w:rPr>
          <w:rFonts w:ascii="Times New Roman" w:hAnsi="Times New Roman"/>
          <w:sz w:val="24"/>
          <w:szCs w:val="24"/>
          <w:lang w:val="en-US"/>
        </w:rPr>
      </w:pPr>
      <w:r w:rsidRPr="006D510C">
        <w:rPr>
          <w:rFonts w:ascii="Times New Roman" w:hAnsi="Times New Roman"/>
          <w:sz w:val="24"/>
          <w:szCs w:val="24"/>
          <w:vertAlign w:val="superscript"/>
          <w:lang w:val="en-US"/>
        </w:rPr>
        <w:t>6</w:t>
      </w:r>
      <w:r w:rsidRPr="006D510C">
        <w:rPr>
          <w:rFonts w:ascii="Times New Roman" w:hAnsi="Times New Roman"/>
          <w:sz w:val="24"/>
          <w:szCs w:val="24"/>
          <w:lang w:val="en-US"/>
        </w:rPr>
        <w:t xml:space="preserve"> </w:t>
      </w:r>
      <w:r w:rsidR="00F30E6B" w:rsidRPr="00F30E6B">
        <w:rPr>
          <w:rFonts w:ascii="Times New Roman" w:hAnsi="Times New Roman"/>
          <w:sz w:val="24"/>
          <w:szCs w:val="24"/>
          <w:lang w:val="en-US"/>
        </w:rPr>
        <w:t>Department of Physical Geography, Geomorphology and Paleogeography</w:t>
      </w:r>
      <w:r w:rsidRPr="006D510C">
        <w:rPr>
          <w:rFonts w:ascii="Times New Roman" w:hAnsi="Times New Roman"/>
          <w:sz w:val="24"/>
          <w:szCs w:val="24"/>
          <w:lang w:val="en-US"/>
        </w:rPr>
        <w:t xml:space="preserve">, </w:t>
      </w:r>
      <w:r w:rsidR="00F30E6B" w:rsidRPr="00F30E6B">
        <w:rPr>
          <w:rFonts w:ascii="Times New Roman" w:hAnsi="Times New Roman"/>
          <w:sz w:val="24"/>
          <w:szCs w:val="24"/>
          <w:lang w:val="en-US"/>
        </w:rPr>
        <w:t>Yuriy Fedkovych Chernivtsi National University</w:t>
      </w:r>
      <w:r w:rsidRPr="006D510C">
        <w:rPr>
          <w:rFonts w:ascii="Times New Roman" w:hAnsi="Times New Roman"/>
          <w:sz w:val="24"/>
          <w:szCs w:val="24"/>
          <w:lang w:val="en-US"/>
        </w:rPr>
        <w:t xml:space="preserve">, </w:t>
      </w:r>
      <w:proofErr w:type="spellStart"/>
      <w:r w:rsidRPr="006D510C">
        <w:rPr>
          <w:rFonts w:ascii="Times New Roman" w:hAnsi="Times New Roman"/>
          <w:sz w:val="24"/>
          <w:szCs w:val="24"/>
          <w:lang w:val="en-US"/>
        </w:rPr>
        <w:t>Kotsubynskogo</w:t>
      </w:r>
      <w:proofErr w:type="spellEnd"/>
      <w:r w:rsidRPr="006D510C">
        <w:rPr>
          <w:rFonts w:ascii="Times New Roman" w:hAnsi="Times New Roman"/>
          <w:sz w:val="24"/>
          <w:szCs w:val="24"/>
          <w:lang w:val="en-US"/>
        </w:rPr>
        <w:t xml:space="preserve"> 2, 58012 Chernivtsi, Ukraine.</w:t>
      </w:r>
    </w:p>
    <w:p w14:paraId="4C532925" w14:textId="77777777" w:rsidR="004E2FA5" w:rsidRPr="006D510C" w:rsidRDefault="004E2FA5" w:rsidP="00DA2BAC">
      <w:pPr>
        <w:jc w:val="both"/>
        <w:rPr>
          <w:rFonts w:ascii="Times New Roman" w:hAnsi="Times New Roman"/>
          <w:sz w:val="24"/>
          <w:szCs w:val="24"/>
          <w:lang w:val="en-US"/>
        </w:rPr>
      </w:pPr>
      <w:r w:rsidRPr="006D510C">
        <w:rPr>
          <w:rFonts w:ascii="Times New Roman" w:hAnsi="Times New Roman"/>
          <w:sz w:val="24"/>
          <w:szCs w:val="24"/>
          <w:vertAlign w:val="superscript"/>
          <w:lang w:val="en-US"/>
        </w:rPr>
        <w:t>7</w:t>
      </w:r>
      <w:r w:rsidRPr="006D510C">
        <w:rPr>
          <w:rFonts w:ascii="Times New Roman" w:hAnsi="Times New Roman"/>
          <w:sz w:val="24"/>
          <w:szCs w:val="24"/>
          <w:lang w:val="en-US"/>
        </w:rPr>
        <w:t xml:space="preserve"> Institute of Biodiversity and Ecosystem Research, Bulgarian Academy of Sciences, 2 Gagarin Street, 1113 Sophia, Bulgaria</w:t>
      </w:r>
    </w:p>
    <w:p w14:paraId="17CFC140" w14:textId="305257BE" w:rsidR="004E2FA5" w:rsidRPr="006D510C" w:rsidRDefault="004E2FA5" w:rsidP="00DA2BAC">
      <w:pPr>
        <w:jc w:val="both"/>
        <w:rPr>
          <w:rFonts w:ascii="Times New Roman" w:hAnsi="Times New Roman"/>
          <w:sz w:val="24"/>
          <w:szCs w:val="24"/>
          <w:lang w:val="en-US"/>
        </w:rPr>
      </w:pPr>
      <w:r w:rsidRPr="006D510C">
        <w:rPr>
          <w:rFonts w:ascii="Times New Roman" w:hAnsi="Times New Roman"/>
          <w:sz w:val="24"/>
          <w:szCs w:val="24"/>
          <w:vertAlign w:val="superscript"/>
          <w:lang w:val="en-US"/>
        </w:rPr>
        <w:t>†</w:t>
      </w:r>
      <w:proofErr w:type="gramStart"/>
      <w:r w:rsidRPr="006D510C">
        <w:rPr>
          <w:rFonts w:ascii="Times New Roman" w:hAnsi="Times New Roman"/>
          <w:sz w:val="24"/>
          <w:szCs w:val="24"/>
          <w:lang w:val="en-US"/>
        </w:rPr>
        <w:t>deceased</w:t>
      </w:r>
      <w:proofErr w:type="gramEnd"/>
    </w:p>
    <w:p w14:paraId="5C641DE7" w14:textId="07DC1870" w:rsidR="00DA2BAC" w:rsidRPr="006D510C" w:rsidRDefault="00DA2BAC" w:rsidP="00DA2BAC">
      <w:pPr>
        <w:spacing w:after="0"/>
        <w:rPr>
          <w:rFonts w:ascii="Times New Roman" w:hAnsi="Times New Roman"/>
          <w:sz w:val="24"/>
          <w:szCs w:val="24"/>
          <w:lang w:val="en-US"/>
        </w:rPr>
      </w:pPr>
      <w:r w:rsidRPr="006D510C">
        <w:rPr>
          <w:rFonts w:ascii="Times New Roman" w:hAnsi="Times New Roman"/>
          <w:sz w:val="24"/>
          <w:szCs w:val="24"/>
          <w:lang w:val="en-US"/>
        </w:rPr>
        <w:br w:type="page"/>
      </w:r>
    </w:p>
    <w:p w14:paraId="26966949" w14:textId="681D3AD1" w:rsidR="00DA2BAC" w:rsidRPr="006D510C" w:rsidRDefault="006D510C" w:rsidP="00DA2BAC">
      <w:pPr>
        <w:pStyle w:val="Titolo1"/>
        <w:spacing w:line="360" w:lineRule="auto"/>
        <w:rPr>
          <w:lang w:val="en-US"/>
        </w:rPr>
      </w:pPr>
      <w:r w:rsidRPr="006D510C">
        <w:rPr>
          <w:lang w:val="en-US"/>
        </w:rPr>
        <w:lastRenderedPageBreak/>
        <w:t>Supplementary</w:t>
      </w:r>
      <w:r w:rsidR="00DA2BAC" w:rsidRPr="006D510C">
        <w:rPr>
          <w:lang w:val="en-US"/>
        </w:rPr>
        <w:t xml:space="preserve"> Figures</w:t>
      </w:r>
    </w:p>
    <w:p w14:paraId="462CA51C" w14:textId="77777777" w:rsidR="00DA2BAC" w:rsidRPr="006D510C" w:rsidRDefault="00DA2BAC" w:rsidP="00DA2BAC">
      <w:pPr>
        <w:pStyle w:val="Corpotesto"/>
        <w:keepNext/>
        <w:spacing w:line="360" w:lineRule="auto"/>
        <w:rPr>
          <w:lang w:val="en-US"/>
        </w:rPr>
      </w:pPr>
      <w:r w:rsidRPr="006D510C">
        <w:rPr>
          <w:noProof/>
          <w:lang w:val="en-US" w:eastAsia="pl-PL"/>
        </w:rPr>
        <w:drawing>
          <wp:inline distT="0" distB="0" distL="0" distR="0" wp14:anchorId="2E6BA1E6" wp14:editId="5C36AA6D">
            <wp:extent cx="5760720" cy="6748145"/>
            <wp:effectExtent l="0" t="0" r="508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az 2"/>
                    <pic:cNvPicPr/>
                  </pic:nvPicPr>
                  <pic:blipFill>
                    <a:blip r:embed="rId6">
                      <a:extLst>
                        <a:ext uri="{28A0092B-C50C-407E-A947-70E740481C1C}">
                          <a14:useLocalDpi xmlns:a14="http://schemas.microsoft.com/office/drawing/2010/main" val="0"/>
                        </a:ext>
                      </a:extLst>
                    </a:blip>
                    <a:stretch>
                      <a:fillRect/>
                    </a:stretch>
                  </pic:blipFill>
                  <pic:spPr>
                    <a:xfrm>
                      <a:off x="0" y="0"/>
                      <a:ext cx="5760720" cy="6748145"/>
                    </a:xfrm>
                    <a:prstGeom prst="rect">
                      <a:avLst/>
                    </a:prstGeom>
                  </pic:spPr>
                </pic:pic>
              </a:graphicData>
            </a:graphic>
          </wp:inline>
        </w:drawing>
      </w:r>
    </w:p>
    <w:p w14:paraId="4ACD261F" w14:textId="2BBFC36D" w:rsidR="00DA2BAC" w:rsidRPr="006D510C" w:rsidRDefault="00DA2BAC" w:rsidP="00DA2BAC">
      <w:pPr>
        <w:pStyle w:val="Didascalia"/>
        <w:spacing w:line="360" w:lineRule="auto"/>
        <w:jc w:val="both"/>
        <w:rPr>
          <w:rFonts w:ascii="Times New Roman" w:hAnsi="Times New Roman"/>
          <w:i w:val="0"/>
          <w:iCs w:val="0"/>
          <w:color w:val="auto"/>
          <w:sz w:val="20"/>
          <w:szCs w:val="20"/>
          <w:lang w:val="en-US"/>
        </w:rPr>
      </w:pPr>
      <w:r w:rsidRPr="006D510C">
        <w:rPr>
          <w:rFonts w:ascii="Times New Roman" w:hAnsi="Times New Roman"/>
          <w:i w:val="0"/>
          <w:iCs w:val="0"/>
          <w:color w:val="auto"/>
          <w:sz w:val="20"/>
          <w:szCs w:val="20"/>
          <w:lang w:val="en-US"/>
        </w:rPr>
        <w:t>Figure S</w:t>
      </w:r>
      <w:r w:rsidRPr="006D510C">
        <w:rPr>
          <w:rFonts w:ascii="Times New Roman" w:hAnsi="Times New Roman"/>
          <w:i w:val="0"/>
          <w:iCs w:val="0"/>
          <w:color w:val="auto"/>
          <w:sz w:val="20"/>
          <w:szCs w:val="20"/>
          <w:lang w:val="en-US"/>
        </w:rPr>
        <w:fldChar w:fldCharType="begin"/>
      </w:r>
      <w:r w:rsidRPr="006D510C">
        <w:rPr>
          <w:rFonts w:ascii="Times New Roman" w:hAnsi="Times New Roman"/>
          <w:i w:val="0"/>
          <w:iCs w:val="0"/>
          <w:color w:val="auto"/>
          <w:sz w:val="20"/>
          <w:szCs w:val="20"/>
          <w:lang w:val="en-US"/>
        </w:rPr>
        <w:instrText xml:space="preserve"> SEQ Figure \* ARABIC </w:instrText>
      </w:r>
      <w:r w:rsidRPr="006D510C">
        <w:rPr>
          <w:rFonts w:ascii="Times New Roman" w:hAnsi="Times New Roman"/>
          <w:i w:val="0"/>
          <w:iCs w:val="0"/>
          <w:color w:val="auto"/>
          <w:sz w:val="20"/>
          <w:szCs w:val="20"/>
          <w:lang w:val="en-US"/>
        </w:rPr>
        <w:fldChar w:fldCharType="separate"/>
      </w:r>
      <w:r w:rsidRPr="006D510C">
        <w:rPr>
          <w:rFonts w:ascii="Times New Roman" w:hAnsi="Times New Roman"/>
          <w:i w:val="0"/>
          <w:iCs w:val="0"/>
          <w:noProof/>
          <w:color w:val="auto"/>
          <w:sz w:val="20"/>
          <w:szCs w:val="20"/>
          <w:lang w:val="en-US"/>
        </w:rPr>
        <w:t>1</w:t>
      </w:r>
      <w:r w:rsidRPr="006D510C">
        <w:rPr>
          <w:rFonts w:ascii="Times New Roman" w:hAnsi="Times New Roman"/>
          <w:i w:val="0"/>
          <w:iCs w:val="0"/>
          <w:color w:val="auto"/>
          <w:sz w:val="20"/>
          <w:szCs w:val="20"/>
          <w:lang w:val="en-US"/>
        </w:rPr>
        <w:fldChar w:fldCharType="end"/>
      </w:r>
      <w:r w:rsidRPr="006D510C">
        <w:rPr>
          <w:rFonts w:ascii="Times New Roman" w:hAnsi="Times New Roman"/>
          <w:i w:val="0"/>
          <w:iCs w:val="0"/>
          <w:color w:val="auto"/>
          <w:sz w:val="20"/>
          <w:szCs w:val="20"/>
          <w:lang w:val="en-US"/>
        </w:rPr>
        <w:t xml:space="preserve">. Bayesian phylogeny of subgenus Microtus based on 341 bp fragment of mtDNA cytochrome b. Dots at nodes indicate posterior probabilities from </w:t>
      </w:r>
      <w:proofErr w:type="spellStart"/>
      <w:r w:rsidRPr="006D510C">
        <w:rPr>
          <w:rFonts w:ascii="Times New Roman" w:hAnsi="Times New Roman"/>
          <w:i w:val="0"/>
          <w:iCs w:val="0"/>
          <w:color w:val="auto"/>
          <w:sz w:val="20"/>
          <w:szCs w:val="20"/>
          <w:lang w:val="en-US"/>
        </w:rPr>
        <w:t>MrBayes</w:t>
      </w:r>
      <w:proofErr w:type="spellEnd"/>
      <w:r w:rsidRPr="006D510C">
        <w:rPr>
          <w:rFonts w:ascii="Times New Roman" w:hAnsi="Times New Roman"/>
          <w:i w:val="0"/>
          <w:iCs w:val="0"/>
          <w:color w:val="auto"/>
          <w:sz w:val="20"/>
          <w:szCs w:val="20"/>
          <w:lang w:val="en-US"/>
        </w:rPr>
        <w:t xml:space="preserve"> greater than 0.95. For the main nodes posterior probabilities lower than 0.95 are given. Haplotypes obtained in this study are indicated in boldface. </w:t>
      </w:r>
    </w:p>
    <w:p w14:paraId="1B53EC00" w14:textId="18F2FF8A" w:rsidR="00DA2BAC" w:rsidRPr="006D510C" w:rsidRDefault="00DA2BAC" w:rsidP="00DA2BAC">
      <w:pPr>
        <w:spacing w:after="0" w:line="240" w:lineRule="auto"/>
        <w:rPr>
          <w:rFonts w:ascii="Times New Roman" w:hAnsi="Times New Roman"/>
          <w:sz w:val="20"/>
          <w:szCs w:val="20"/>
          <w:lang w:val="en-US"/>
        </w:rPr>
      </w:pPr>
      <w:r w:rsidRPr="006D510C">
        <w:rPr>
          <w:rFonts w:ascii="Times New Roman" w:hAnsi="Times New Roman"/>
          <w:i/>
          <w:iCs/>
          <w:sz w:val="20"/>
          <w:szCs w:val="20"/>
          <w:lang w:val="en-US"/>
        </w:rPr>
        <w:br w:type="page"/>
      </w:r>
    </w:p>
    <w:p w14:paraId="1835713F" w14:textId="33224EBB" w:rsidR="00965602" w:rsidRPr="006D510C" w:rsidRDefault="00965602" w:rsidP="00DA2BAC">
      <w:pPr>
        <w:pStyle w:val="Titolo1"/>
        <w:numPr>
          <w:ilvl w:val="0"/>
          <w:numId w:val="0"/>
        </w:numPr>
        <w:spacing w:line="360" w:lineRule="auto"/>
        <w:rPr>
          <w:lang w:val="en-US"/>
        </w:rPr>
      </w:pPr>
      <w:r w:rsidRPr="006D510C">
        <w:rPr>
          <w:lang w:val="en-US"/>
        </w:rPr>
        <w:lastRenderedPageBreak/>
        <w:t xml:space="preserve">Description of </w:t>
      </w:r>
      <w:r w:rsidR="0091087F" w:rsidRPr="006D510C">
        <w:rPr>
          <w:lang w:val="en-US"/>
        </w:rPr>
        <w:t xml:space="preserve">paleontological </w:t>
      </w:r>
      <w:r w:rsidRPr="006D510C">
        <w:rPr>
          <w:lang w:val="en-US"/>
        </w:rPr>
        <w:t>sites</w:t>
      </w:r>
    </w:p>
    <w:p w14:paraId="55462BD1" w14:textId="77777777" w:rsidR="000F2283" w:rsidRPr="006D510C" w:rsidRDefault="000F2283" w:rsidP="00DA2BAC">
      <w:pPr>
        <w:pStyle w:val="Titolo2"/>
        <w:spacing w:line="360" w:lineRule="auto"/>
        <w:rPr>
          <w:lang w:val="en-US"/>
        </w:rPr>
      </w:pPr>
      <w:r w:rsidRPr="006D510C">
        <w:rPr>
          <w:lang w:val="en-US"/>
        </w:rPr>
        <w:t xml:space="preserve">Bacho Kiro Cave, </w:t>
      </w:r>
      <w:proofErr w:type="spellStart"/>
      <w:r w:rsidR="00BA0ECB" w:rsidRPr="006D510C">
        <w:rPr>
          <w:lang w:val="en-US"/>
        </w:rPr>
        <w:t>Praebalkan</w:t>
      </w:r>
      <w:proofErr w:type="spellEnd"/>
      <w:r w:rsidR="00BA0ECB" w:rsidRPr="006D510C">
        <w:rPr>
          <w:lang w:val="en-US"/>
        </w:rPr>
        <w:t xml:space="preserve"> region</w:t>
      </w:r>
      <w:r w:rsidRPr="006D510C">
        <w:rPr>
          <w:lang w:val="en-US"/>
        </w:rPr>
        <w:t xml:space="preserve">, </w:t>
      </w:r>
      <w:proofErr w:type="spellStart"/>
      <w:r w:rsidRPr="006D510C">
        <w:rPr>
          <w:lang w:val="en-US"/>
        </w:rPr>
        <w:t>Dryanovo</w:t>
      </w:r>
      <w:proofErr w:type="spellEnd"/>
      <w:r w:rsidRPr="006D510C">
        <w:rPr>
          <w:lang w:val="en-US"/>
        </w:rPr>
        <w:t xml:space="preserve">, Bulgaria </w:t>
      </w:r>
    </w:p>
    <w:p w14:paraId="000BD808" w14:textId="010B17C3" w:rsidR="000F2283" w:rsidRPr="006D510C" w:rsidRDefault="000F2283" w:rsidP="00DA2BAC">
      <w:pPr>
        <w:spacing w:after="0"/>
        <w:jc w:val="both"/>
        <w:rPr>
          <w:rFonts w:ascii="Times New Roman" w:hAnsi="Times New Roman"/>
          <w:sz w:val="24"/>
          <w:szCs w:val="24"/>
          <w:lang w:val="en-US"/>
        </w:rPr>
      </w:pPr>
      <w:r w:rsidRPr="006D510C">
        <w:rPr>
          <w:rFonts w:ascii="Times New Roman" w:hAnsi="Times New Roman"/>
          <w:sz w:val="24"/>
          <w:szCs w:val="24"/>
          <w:lang w:val="en-US"/>
        </w:rPr>
        <w:tab/>
        <w:t xml:space="preserve">Bacho Kiro </w:t>
      </w:r>
      <w:r w:rsidR="000470A4" w:rsidRPr="006D510C">
        <w:rPr>
          <w:rFonts w:ascii="Times New Roman" w:hAnsi="Times New Roman"/>
          <w:sz w:val="24"/>
          <w:szCs w:val="24"/>
          <w:lang w:val="en-US"/>
        </w:rPr>
        <w:t>C</w:t>
      </w:r>
      <w:r w:rsidRPr="006D510C">
        <w:rPr>
          <w:rFonts w:ascii="Times New Roman" w:hAnsi="Times New Roman"/>
          <w:sz w:val="24"/>
          <w:szCs w:val="24"/>
          <w:lang w:val="en-US"/>
        </w:rPr>
        <w:t xml:space="preserve">ave </w:t>
      </w:r>
      <w:r w:rsidR="00367328" w:rsidRPr="006D510C">
        <w:rPr>
          <w:rFonts w:ascii="Times New Roman" w:hAnsi="Times New Roman"/>
          <w:sz w:val="24"/>
          <w:szCs w:val="24"/>
          <w:lang w:val="en-US"/>
        </w:rPr>
        <w:t>(25°25'46.27"E, 42°57'2.27"N, 327 m</w:t>
      </w:r>
      <w:r w:rsidR="00BA0ECB" w:rsidRPr="006D510C">
        <w:rPr>
          <w:rFonts w:ascii="Times New Roman" w:hAnsi="Times New Roman"/>
          <w:sz w:val="24"/>
          <w:szCs w:val="24"/>
          <w:lang w:val="en-US"/>
        </w:rPr>
        <w:t xml:space="preserve"> </w:t>
      </w:r>
      <w:proofErr w:type="spellStart"/>
      <w:r w:rsidR="00BA0ECB" w:rsidRPr="006D510C">
        <w:rPr>
          <w:rFonts w:ascii="Times New Roman" w:hAnsi="Times New Roman"/>
          <w:sz w:val="24"/>
          <w:szCs w:val="24"/>
          <w:lang w:val="en-US"/>
        </w:rPr>
        <w:t>a.s.l</w:t>
      </w:r>
      <w:proofErr w:type="spellEnd"/>
      <w:r w:rsidR="00BA0ECB" w:rsidRPr="006D510C">
        <w:rPr>
          <w:rFonts w:ascii="Times New Roman" w:hAnsi="Times New Roman"/>
          <w:sz w:val="24"/>
          <w:szCs w:val="24"/>
          <w:lang w:val="en-US"/>
        </w:rPr>
        <w:t>.</w:t>
      </w:r>
      <w:r w:rsidR="00367328" w:rsidRPr="006D510C">
        <w:rPr>
          <w:rFonts w:ascii="Times New Roman" w:hAnsi="Times New Roman"/>
          <w:sz w:val="24"/>
          <w:szCs w:val="24"/>
          <w:lang w:val="en-US"/>
        </w:rPr>
        <w:t xml:space="preserve">) </w:t>
      </w:r>
      <w:r w:rsidR="002B445B" w:rsidRPr="006D510C">
        <w:rPr>
          <w:rFonts w:ascii="Times New Roman" w:hAnsi="Times New Roman"/>
          <w:sz w:val="24"/>
          <w:szCs w:val="24"/>
          <w:lang w:val="en-US"/>
        </w:rPr>
        <w:t xml:space="preserve">was first </w:t>
      </w:r>
      <w:r w:rsidR="00A25EC9" w:rsidRPr="006D510C">
        <w:rPr>
          <w:rFonts w:ascii="Times New Roman" w:hAnsi="Times New Roman"/>
          <w:sz w:val="24"/>
          <w:szCs w:val="24"/>
          <w:lang w:val="en-US"/>
        </w:rPr>
        <w:t>excavated</w:t>
      </w:r>
      <w:r w:rsidR="002B445B" w:rsidRPr="006D510C">
        <w:rPr>
          <w:rFonts w:ascii="Times New Roman" w:hAnsi="Times New Roman"/>
          <w:sz w:val="24"/>
          <w:szCs w:val="24"/>
          <w:lang w:val="en-US"/>
        </w:rPr>
        <w:t xml:space="preserve"> in 1938 during the </w:t>
      </w:r>
      <w:r w:rsidR="005678E0" w:rsidRPr="006D510C">
        <w:rPr>
          <w:rFonts w:ascii="Times New Roman" w:hAnsi="Times New Roman"/>
          <w:sz w:val="24"/>
          <w:szCs w:val="24"/>
          <w:lang w:val="en-US"/>
        </w:rPr>
        <w:t xml:space="preserve">American </w:t>
      </w:r>
      <w:r w:rsidR="002B445B" w:rsidRPr="006D510C">
        <w:rPr>
          <w:rFonts w:ascii="Times New Roman" w:hAnsi="Times New Roman"/>
          <w:sz w:val="24"/>
          <w:szCs w:val="24"/>
          <w:lang w:val="en-US"/>
        </w:rPr>
        <w:t>expedition of D. Garrot</w:t>
      </w:r>
      <w:r w:rsidR="005D20B5" w:rsidRPr="006D510C">
        <w:rPr>
          <w:rFonts w:ascii="Times New Roman" w:hAnsi="Times New Roman"/>
          <w:sz w:val="24"/>
          <w:szCs w:val="24"/>
          <w:lang w:val="en-US"/>
        </w:rPr>
        <w:t xml:space="preserve"> (1939)</w:t>
      </w:r>
      <w:r w:rsidR="000470A4" w:rsidRPr="006D510C">
        <w:rPr>
          <w:rFonts w:ascii="Times New Roman" w:hAnsi="Times New Roman"/>
          <w:sz w:val="24"/>
          <w:szCs w:val="24"/>
          <w:lang w:val="en-US"/>
        </w:rPr>
        <w:t>,</w:t>
      </w:r>
      <w:r w:rsidR="007C4BBA" w:rsidRPr="006D510C">
        <w:rPr>
          <w:rFonts w:ascii="Times New Roman" w:hAnsi="Times New Roman"/>
          <w:sz w:val="24"/>
          <w:szCs w:val="24"/>
          <w:lang w:val="en-US"/>
        </w:rPr>
        <w:t xml:space="preserve"> </w:t>
      </w:r>
      <w:r w:rsidR="005D20B5" w:rsidRPr="006D510C">
        <w:rPr>
          <w:rFonts w:ascii="Times New Roman" w:hAnsi="Times New Roman"/>
          <w:sz w:val="24"/>
          <w:szCs w:val="24"/>
          <w:lang w:val="en-US"/>
        </w:rPr>
        <w:t>with the cooperation of R. Popov.</w:t>
      </w:r>
      <w:r w:rsidR="005678E0" w:rsidRPr="006D510C">
        <w:rPr>
          <w:rFonts w:ascii="Times New Roman" w:hAnsi="Times New Roman"/>
          <w:sz w:val="24"/>
          <w:szCs w:val="24"/>
          <w:lang w:val="en-US"/>
        </w:rPr>
        <w:t xml:space="preserve"> </w:t>
      </w:r>
      <w:r w:rsidR="007C4BBA" w:rsidRPr="006D510C">
        <w:rPr>
          <w:rFonts w:ascii="Times New Roman" w:hAnsi="Times New Roman"/>
          <w:sz w:val="24"/>
          <w:szCs w:val="24"/>
          <w:lang w:val="en-US"/>
        </w:rPr>
        <w:t xml:space="preserve">New research was conducted by </w:t>
      </w:r>
      <w:r w:rsidR="00351A69" w:rsidRPr="006D510C">
        <w:rPr>
          <w:rFonts w:ascii="Times New Roman" w:hAnsi="Times New Roman"/>
          <w:sz w:val="24"/>
          <w:szCs w:val="24"/>
          <w:lang w:val="en-US"/>
        </w:rPr>
        <w:t xml:space="preserve">Regional </w:t>
      </w:r>
      <w:r w:rsidR="007C4BBA" w:rsidRPr="006D510C">
        <w:rPr>
          <w:rFonts w:ascii="Times New Roman" w:hAnsi="Times New Roman"/>
          <w:sz w:val="24"/>
          <w:szCs w:val="24"/>
          <w:lang w:val="en-US"/>
        </w:rPr>
        <w:t xml:space="preserve">Museum of Gabrovo </w:t>
      </w:r>
      <w:r w:rsidR="005678E0" w:rsidRPr="006D510C">
        <w:rPr>
          <w:rFonts w:ascii="Times New Roman" w:hAnsi="Times New Roman"/>
          <w:sz w:val="24"/>
          <w:szCs w:val="24"/>
          <w:lang w:val="en-US"/>
        </w:rPr>
        <w:t xml:space="preserve">(Bulgaria) </w:t>
      </w:r>
      <w:r w:rsidR="007C4BBA" w:rsidRPr="006D510C">
        <w:rPr>
          <w:rFonts w:ascii="Times New Roman" w:hAnsi="Times New Roman"/>
          <w:sz w:val="24"/>
          <w:szCs w:val="24"/>
          <w:lang w:val="en-US"/>
        </w:rPr>
        <w:t>and</w:t>
      </w:r>
      <w:r w:rsidR="005678E0" w:rsidRPr="006D510C">
        <w:rPr>
          <w:rFonts w:ascii="Times New Roman" w:hAnsi="Times New Roman"/>
          <w:sz w:val="24"/>
          <w:szCs w:val="24"/>
          <w:lang w:val="en-US"/>
        </w:rPr>
        <w:t xml:space="preserve"> Institute of Archaeology of Jagiellonian Univer</w:t>
      </w:r>
      <w:r w:rsidR="000470A4" w:rsidRPr="006D510C">
        <w:rPr>
          <w:rFonts w:ascii="Times New Roman" w:hAnsi="Times New Roman"/>
          <w:sz w:val="24"/>
          <w:szCs w:val="24"/>
          <w:lang w:val="en-US"/>
        </w:rPr>
        <w:t>s</w:t>
      </w:r>
      <w:r w:rsidR="005678E0" w:rsidRPr="006D510C">
        <w:rPr>
          <w:rFonts w:ascii="Times New Roman" w:hAnsi="Times New Roman"/>
          <w:sz w:val="24"/>
          <w:szCs w:val="24"/>
          <w:lang w:val="en-US"/>
        </w:rPr>
        <w:t xml:space="preserve">ity (Poland) during the years 1971-1975. </w:t>
      </w:r>
      <w:r w:rsidR="00CE1B41" w:rsidRPr="006D510C">
        <w:rPr>
          <w:rFonts w:ascii="Times New Roman" w:hAnsi="Times New Roman"/>
          <w:sz w:val="24"/>
          <w:szCs w:val="24"/>
          <w:lang w:val="en-US"/>
        </w:rPr>
        <w:t xml:space="preserve">The results were presented in a book devoted to various aspects of archaeological, </w:t>
      </w:r>
      <w:r w:rsidR="00A25EC9" w:rsidRPr="006D510C">
        <w:rPr>
          <w:rFonts w:ascii="Times New Roman" w:hAnsi="Times New Roman"/>
          <w:sz w:val="24"/>
          <w:szCs w:val="24"/>
          <w:lang w:val="en-US"/>
        </w:rPr>
        <w:t>stratigraphic,</w:t>
      </w:r>
      <w:r w:rsidR="00CE1B41" w:rsidRPr="006D510C">
        <w:rPr>
          <w:rFonts w:ascii="Times New Roman" w:hAnsi="Times New Roman"/>
          <w:sz w:val="24"/>
          <w:szCs w:val="24"/>
          <w:lang w:val="en-US"/>
        </w:rPr>
        <w:t xml:space="preserve"> and </w:t>
      </w:r>
      <w:proofErr w:type="spellStart"/>
      <w:r w:rsidR="00CE1B41" w:rsidRPr="006D510C">
        <w:rPr>
          <w:rFonts w:ascii="Times New Roman" w:hAnsi="Times New Roman"/>
          <w:sz w:val="24"/>
          <w:szCs w:val="24"/>
          <w:lang w:val="en-US"/>
        </w:rPr>
        <w:t>palaeontological</w:t>
      </w:r>
      <w:proofErr w:type="spellEnd"/>
      <w:r w:rsidR="00CE1B41" w:rsidRPr="006D510C">
        <w:rPr>
          <w:rFonts w:ascii="Times New Roman" w:hAnsi="Times New Roman"/>
          <w:sz w:val="24"/>
          <w:szCs w:val="24"/>
          <w:lang w:val="en-US"/>
        </w:rPr>
        <w:t xml:space="preserve"> studies </w:t>
      </w:r>
      <w:r w:rsidR="00A25EC9" w:rsidRPr="006D510C">
        <w:rPr>
          <w:rFonts w:ascii="Times New Roman" w:hAnsi="Times New Roman"/>
          <w:sz w:val="24"/>
          <w:szCs w:val="24"/>
          <w:lang w:val="en-US"/>
        </w:rPr>
        <w:t>undertaken</w:t>
      </w:r>
      <w:r w:rsidR="00CE1B41" w:rsidRPr="006D510C">
        <w:rPr>
          <w:rFonts w:ascii="Times New Roman" w:hAnsi="Times New Roman"/>
          <w:sz w:val="24"/>
          <w:szCs w:val="24"/>
          <w:lang w:val="en-US"/>
        </w:rPr>
        <w:t xml:space="preserve"> in the site (Kozłowski, 1982). </w:t>
      </w:r>
      <w:r w:rsidR="0066393A" w:rsidRPr="006D510C">
        <w:rPr>
          <w:rFonts w:ascii="Times New Roman" w:hAnsi="Times New Roman"/>
          <w:sz w:val="24"/>
          <w:szCs w:val="24"/>
          <w:lang w:val="en-US"/>
        </w:rPr>
        <w:t>From the lithological and stratigraphical poin</w:t>
      </w:r>
      <w:r w:rsidR="00A25EC9" w:rsidRPr="006D510C">
        <w:rPr>
          <w:rFonts w:ascii="Times New Roman" w:hAnsi="Times New Roman"/>
          <w:sz w:val="24"/>
          <w:szCs w:val="24"/>
          <w:lang w:val="en-US"/>
        </w:rPr>
        <w:t>t</w:t>
      </w:r>
      <w:r w:rsidR="0066393A" w:rsidRPr="006D510C">
        <w:rPr>
          <w:rFonts w:ascii="Times New Roman" w:hAnsi="Times New Roman"/>
          <w:sz w:val="24"/>
          <w:szCs w:val="24"/>
          <w:lang w:val="en-US"/>
        </w:rPr>
        <w:t xml:space="preserve"> of view, the Bacho Kiro deposits were divided into three </w:t>
      </w:r>
      <w:r w:rsidR="00A25EC9" w:rsidRPr="006D510C">
        <w:rPr>
          <w:rFonts w:ascii="Times New Roman" w:hAnsi="Times New Roman"/>
          <w:sz w:val="24"/>
          <w:szCs w:val="24"/>
          <w:lang w:val="en-US"/>
        </w:rPr>
        <w:t>sedimentation</w:t>
      </w:r>
      <w:r w:rsidR="0066393A" w:rsidRPr="006D510C">
        <w:rPr>
          <w:rFonts w:ascii="Times New Roman" w:hAnsi="Times New Roman"/>
          <w:sz w:val="24"/>
          <w:szCs w:val="24"/>
          <w:lang w:val="en-US"/>
        </w:rPr>
        <w:t xml:space="preserve"> series and 21 layers</w:t>
      </w:r>
      <w:r w:rsidR="00CE1B41" w:rsidRPr="006D510C">
        <w:rPr>
          <w:rFonts w:ascii="Times New Roman" w:hAnsi="Times New Roman"/>
          <w:sz w:val="24"/>
          <w:szCs w:val="24"/>
          <w:lang w:val="en-US"/>
        </w:rPr>
        <w:t xml:space="preserve"> corresponding to the interval between MIS 4 and MIS 1, with hiatuses</w:t>
      </w:r>
      <w:r w:rsidR="0066393A" w:rsidRPr="006D510C">
        <w:rPr>
          <w:rFonts w:ascii="Times New Roman" w:hAnsi="Times New Roman"/>
          <w:sz w:val="24"/>
          <w:szCs w:val="24"/>
          <w:lang w:val="en-US"/>
        </w:rPr>
        <w:t>. Most of them yielded numerous faunal remains (108 species)</w:t>
      </w:r>
      <w:r w:rsidR="00CE1B41" w:rsidRPr="006D510C">
        <w:rPr>
          <w:rFonts w:ascii="Times New Roman" w:hAnsi="Times New Roman"/>
          <w:sz w:val="24"/>
          <w:szCs w:val="24"/>
          <w:lang w:val="en-US"/>
        </w:rPr>
        <w:t>.</w:t>
      </w:r>
      <w:r w:rsidR="0066393A" w:rsidRPr="006D510C">
        <w:rPr>
          <w:rFonts w:ascii="Times New Roman" w:hAnsi="Times New Roman"/>
          <w:sz w:val="24"/>
          <w:szCs w:val="24"/>
          <w:lang w:val="en-US"/>
        </w:rPr>
        <w:t xml:space="preserve"> </w:t>
      </w:r>
      <w:r w:rsidR="00EE5433" w:rsidRPr="006D510C">
        <w:rPr>
          <w:rStyle w:val="jlqj4b"/>
          <w:rFonts w:ascii="Times New Roman" w:hAnsi="Times New Roman"/>
          <w:sz w:val="24"/>
          <w:szCs w:val="24"/>
          <w:lang w:val="en-US"/>
        </w:rPr>
        <w:t xml:space="preserve">New excavations carried out in recent years </w:t>
      </w:r>
      <w:r w:rsidR="00A35DBE" w:rsidRPr="006D510C">
        <w:rPr>
          <w:rStyle w:val="jlqj4b"/>
          <w:rFonts w:ascii="Times New Roman" w:hAnsi="Times New Roman"/>
          <w:sz w:val="24"/>
          <w:szCs w:val="24"/>
          <w:lang w:val="en-US"/>
        </w:rPr>
        <w:t xml:space="preserve">(2015-2018) </w:t>
      </w:r>
      <w:r w:rsidR="00EE5433" w:rsidRPr="006D510C">
        <w:rPr>
          <w:rStyle w:val="jlqj4b"/>
          <w:rFonts w:ascii="Times New Roman" w:hAnsi="Times New Roman"/>
          <w:sz w:val="24"/>
          <w:szCs w:val="24"/>
          <w:lang w:val="en-US"/>
        </w:rPr>
        <w:t>by</w:t>
      </w:r>
      <w:r w:rsidR="009A4787" w:rsidRPr="006D510C">
        <w:rPr>
          <w:rStyle w:val="jlqj4b"/>
          <w:rFonts w:ascii="Times New Roman" w:hAnsi="Times New Roman"/>
          <w:sz w:val="24"/>
          <w:szCs w:val="24"/>
          <w:lang w:val="en-US"/>
        </w:rPr>
        <w:t xml:space="preserve"> </w:t>
      </w:r>
      <w:r w:rsidR="009A4787" w:rsidRPr="006D510C">
        <w:rPr>
          <w:rFonts w:ascii="Times New Roman" w:hAnsi="Times New Roman"/>
          <w:sz w:val="24"/>
          <w:szCs w:val="24"/>
          <w:lang w:val="en-US"/>
        </w:rPr>
        <w:t xml:space="preserve">the National Archaeological Institute with Museum in Sofia and the Department of Human Evolution at the Max Planck Institute for Evolutionary Anthropology </w:t>
      </w:r>
      <w:r w:rsidR="00577C7A" w:rsidRPr="006D510C">
        <w:rPr>
          <w:rFonts w:ascii="Times New Roman" w:hAnsi="Times New Roman"/>
          <w:sz w:val="24"/>
          <w:szCs w:val="24"/>
          <w:lang w:val="en-US"/>
        </w:rPr>
        <w:t xml:space="preserve">in </w:t>
      </w:r>
      <w:proofErr w:type="spellStart"/>
      <w:r w:rsidR="00577C7A" w:rsidRPr="006D510C">
        <w:rPr>
          <w:rFonts w:ascii="Times New Roman" w:hAnsi="Times New Roman"/>
          <w:sz w:val="24"/>
          <w:szCs w:val="24"/>
          <w:lang w:val="en-US"/>
        </w:rPr>
        <w:t>Lipzig</w:t>
      </w:r>
      <w:proofErr w:type="spellEnd"/>
      <w:r w:rsidR="00577C7A" w:rsidRPr="006D510C">
        <w:rPr>
          <w:rFonts w:ascii="Times New Roman" w:hAnsi="Times New Roman"/>
          <w:sz w:val="24"/>
          <w:szCs w:val="24"/>
          <w:lang w:val="en-US"/>
        </w:rPr>
        <w:t xml:space="preserve"> </w:t>
      </w:r>
      <w:r w:rsidR="00EE5433" w:rsidRPr="006D510C">
        <w:rPr>
          <w:rStyle w:val="jlqj4b"/>
          <w:rFonts w:ascii="Times New Roman" w:hAnsi="Times New Roman"/>
          <w:sz w:val="24"/>
          <w:szCs w:val="24"/>
          <w:lang w:val="en-US"/>
        </w:rPr>
        <w:t xml:space="preserve">have provided spectacular discoveries of the oldest representatives of </w:t>
      </w:r>
      <w:r w:rsidR="00EE5433" w:rsidRPr="006D510C">
        <w:rPr>
          <w:rStyle w:val="jlqj4b"/>
          <w:rFonts w:ascii="Times New Roman" w:hAnsi="Times New Roman"/>
          <w:i/>
          <w:sz w:val="24"/>
          <w:szCs w:val="24"/>
          <w:lang w:val="en-US"/>
        </w:rPr>
        <w:t>Homo sapiens</w:t>
      </w:r>
      <w:r w:rsidR="00EE5433" w:rsidRPr="006D510C">
        <w:rPr>
          <w:rStyle w:val="jlqj4b"/>
          <w:rFonts w:ascii="Times New Roman" w:hAnsi="Times New Roman"/>
          <w:sz w:val="24"/>
          <w:szCs w:val="24"/>
          <w:lang w:val="en-US"/>
        </w:rPr>
        <w:t xml:space="preserve"> in Europe (</w:t>
      </w:r>
      <w:r w:rsidR="00641B30" w:rsidRPr="006D510C">
        <w:rPr>
          <w:rStyle w:val="jlqj4b"/>
          <w:rFonts w:ascii="Times New Roman" w:hAnsi="Times New Roman"/>
          <w:sz w:val="24"/>
          <w:szCs w:val="24"/>
          <w:lang w:val="en-US"/>
        </w:rPr>
        <w:t>e.g.,</w:t>
      </w:r>
      <w:r w:rsidR="0075603B" w:rsidRPr="006D510C">
        <w:rPr>
          <w:rStyle w:val="jlqj4b"/>
          <w:rFonts w:ascii="Times New Roman" w:hAnsi="Times New Roman"/>
          <w:sz w:val="24"/>
          <w:szCs w:val="24"/>
          <w:lang w:val="en-US"/>
        </w:rPr>
        <w:t xml:space="preserve"> </w:t>
      </w:r>
      <w:proofErr w:type="spellStart"/>
      <w:r w:rsidR="00EE5433" w:rsidRPr="006D510C">
        <w:rPr>
          <w:rStyle w:val="jlqj4b"/>
          <w:rFonts w:ascii="Times New Roman" w:hAnsi="Times New Roman"/>
          <w:sz w:val="24"/>
          <w:szCs w:val="24"/>
          <w:lang w:val="en-US"/>
        </w:rPr>
        <w:t>Hublin</w:t>
      </w:r>
      <w:proofErr w:type="spellEnd"/>
      <w:r w:rsidR="00EE5433" w:rsidRPr="006D510C">
        <w:rPr>
          <w:rStyle w:val="jlqj4b"/>
          <w:rFonts w:ascii="Times New Roman" w:hAnsi="Times New Roman"/>
          <w:sz w:val="24"/>
          <w:szCs w:val="24"/>
          <w:lang w:val="en-US"/>
        </w:rPr>
        <w:t xml:space="preserve"> </w:t>
      </w:r>
      <w:r w:rsidR="00EE5433" w:rsidRPr="006D510C">
        <w:rPr>
          <w:rStyle w:val="jlqj4b"/>
          <w:rFonts w:ascii="Times New Roman" w:hAnsi="Times New Roman"/>
          <w:i/>
          <w:sz w:val="24"/>
          <w:szCs w:val="24"/>
          <w:lang w:val="en-US"/>
        </w:rPr>
        <w:t>et al.</w:t>
      </w:r>
      <w:r w:rsidR="00EE5433" w:rsidRPr="006D510C">
        <w:rPr>
          <w:rStyle w:val="jlqj4b"/>
          <w:rFonts w:ascii="Times New Roman" w:hAnsi="Times New Roman"/>
          <w:sz w:val="24"/>
          <w:szCs w:val="24"/>
          <w:lang w:val="en-US"/>
        </w:rPr>
        <w:t>, 2020),</w:t>
      </w:r>
      <w:r w:rsidR="00EE5433" w:rsidRPr="006D510C">
        <w:rPr>
          <w:rStyle w:val="Titolo1Carattere"/>
          <w:rFonts w:eastAsia="font227"/>
          <w:sz w:val="24"/>
          <w:szCs w:val="24"/>
          <w:lang w:val="en-US"/>
        </w:rPr>
        <w:t xml:space="preserve"> </w:t>
      </w:r>
      <w:r w:rsidR="00EE5433" w:rsidRPr="006D510C">
        <w:rPr>
          <w:rStyle w:val="jlqj4b"/>
          <w:rFonts w:ascii="Times New Roman" w:hAnsi="Times New Roman"/>
          <w:sz w:val="24"/>
          <w:szCs w:val="24"/>
          <w:lang w:val="en-US"/>
        </w:rPr>
        <w:t>including numerous materials of small mammals</w:t>
      </w:r>
      <w:r w:rsidR="00A35DBE" w:rsidRPr="006D510C">
        <w:rPr>
          <w:rStyle w:val="jlqj4b"/>
          <w:rFonts w:ascii="Times New Roman" w:hAnsi="Times New Roman"/>
          <w:sz w:val="24"/>
          <w:szCs w:val="24"/>
          <w:lang w:val="en-US"/>
        </w:rPr>
        <w:t xml:space="preserve"> </w:t>
      </w:r>
      <w:r w:rsidR="00EE5433" w:rsidRPr="006D510C">
        <w:rPr>
          <w:rStyle w:val="jlqj4b"/>
          <w:rFonts w:ascii="Times New Roman" w:hAnsi="Times New Roman"/>
          <w:sz w:val="24"/>
          <w:szCs w:val="24"/>
          <w:lang w:val="en-US"/>
        </w:rPr>
        <w:t xml:space="preserve">which, however, have not yet been </w:t>
      </w:r>
      <w:proofErr w:type="spellStart"/>
      <w:r w:rsidR="00A25EC9" w:rsidRPr="006D510C">
        <w:rPr>
          <w:rStyle w:val="jlqj4b"/>
          <w:rFonts w:ascii="Times New Roman" w:hAnsi="Times New Roman"/>
          <w:sz w:val="24"/>
          <w:szCs w:val="24"/>
          <w:lang w:val="en-US"/>
        </w:rPr>
        <w:t>analysed</w:t>
      </w:r>
      <w:proofErr w:type="spellEnd"/>
      <w:r w:rsidR="00EE5433" w:rsidRPr="006D510C">
        <w:rPr>
          <w:rStyle w:val="jlqj4b"/>
          <w:rFonts w:ascii="Times New Roman" w:hAnsi="Times New Roman"/>
          <w:sz w:val="24"/>
          <w:szCs w:val="24"/>
          <w:lang w:val="en-US"/>
        </w:rPr>
        <w:t xml:space="preserve"> in detail.</w:t>
      </w:r>
      <w:r w:rsidR="00EE5433" w:rsidRPr="006D510C">
        <w:rPr>
          <w:rFonts w:ascii="Times New Roman" w:hAnsi="Times New Roman"/>
          <w:sz w:val="24"/>
          <w:szCs w:val="24"/>
          <w:lang w:val="en-US"/>
        </w:rPr>
        <w:t xml:space="preserve"> </w:t>
      </w:r>
      <w:r w:rsidR="00A25EC9" w:rsidRPr="006D510C">
        <w:rPr>
          <w:rFonts w:ascii="Times New Roman" w:hAnsi="Times New Roman"/>
          <w:sz w:val="24"/>
          <w:szCs w:val="24"/>
          <w:lang w:val="en-US"/>
        </w:rPr>
        <w:t xml:space="preserve">The recent excavations resulted also in the refined stratigraphy of the site, based on numerous radiocarbon dates (Fewlass </w:t>
      </w:r>
      <w:r w:rsidR="00A25EC9" w:rsidRPr="006D510C">
        <w:rPr>
          <w:rFonts w:ascii="Times New Roman" w:hAnsi="Times New Roman"/>
          <w:i/>
          <w:iCs/>
          <w:sz w:val="24"/>
          <w:szCs w:val="24"/>
          <w:lang w:val="en-US"/>
        </w:rPr>
        <w:t>et al</w:t>
      </w:r>
      <w:r w:rsidR="00A25EC9" w:rsidRPr="006D510C">
        <w:rPr>
          <w:rFonts w:ascii="Times New Roman" w:hAnsi="Times New Roman"/>
          <w:sz w:val="24"/>
          <w:szCs w:val="24"/>
          <w:lang w:val="en-US"/>
        </w:rPr>
        <w:t xml:space="preserve">, 2020). </w:t>
      </w:r>
      <w:r w:rsidR="00EE5433" w:rsidRPr="006D510C">
        <w:rPr>
          <w:rStyle w:val="jlqj4b"/>
          <w:rFonts w:ascii="Times New Roman" w:hAnsi="Times New Roman"/>
          <w:sz w:val="24"/>
          <w:szCs w:val="24"/>
          <w:lang w:val="en-US"/>
        </w:rPr>
        <w:t>The research on rodent fossil remains carried out in this study comes exclusively from the excavations undertaken by the Polish-Bulgarian team</w:t>
      </w:r>
      <w:r w:rsidR="00A25EC9" w:rsidRPr="006D510C">
        <w:rPr>
          <w:rStyle w:val="jlqj4b"/>
          <w:rFonts w:ascii="Times New Roman" w:hAnsi="Times New Roman"/>
          <w:sz w:val="24"/>
          <w:szCs w:val="24"/>
          <w:lang w:val="en-US"/>
        </w:rPr>
        <w:t xml:space="preserve"> in the early ‘70s</w:t>
      </w:r>
      <w:r w:rsidR="00EE5433" w:rsidRPr="006D510C">
        <w:rPr>
          <w:rStyle w:val="jlqj4b"/>
          <w:rFonts w:ascii="Times New Roman" w:hAnsi="Times New Roman"/>
          <w:sz w:val="24"/>
          <w:szCs w:val="24"/>
          <w:lang w:val="en-US"/>
        </w:rPr>
        <w:t xml:space="preserve">. </w:t>
      </w:r>
      <w:r w:rsidR="0075603B" w:rsidRPr="006D510C">
        <w:rPr>
          <w:rStyle w:val="jlqj4b"/>
          <w:rFonts w:ascii="Times New Roman" w:hAnsi="Times New Roman"/>
          <w:sz w:val="24"/>
          <w:szCs w:val="24"/>
          <w:lang w:val="en-US"/>
        </w:rPr>
        <w:t>The rodents from these studies were initially studie</w:t>
      </w:r>
      <w:r w:rsidR="00FA42FD" w:rsidRPr="006D510C">
        <w:rPr>
          <w:rStyle w:val="jlqj4b"/>
          <w:rFonts w:ascii="Times New Roman" w:hAnsi="Times New Roman"/>
          <w:sz w:val="24"/>
          <w:szCs w:val="24"/>
          <w:lang w:val="en-US"/>
        </w:rPr>
        <w:t>d</w:t>
      </w:r>
      <w:r w:rsidR="0075603B" w:rsidRPr="006D510C">
        <w:rPr>
          <w:rStyle w:val="jlqj4b"/>
          <w:rFonts w:ascii="Times New Roman" w:hAnsi="Times New Roman"/>
          <w:sz w:val="24"/>
          <w:szCs w:val="24"/>
          <w:lang w:val="en-US"/>
        </w:rPr>
        <w:t xml:space="preserve"> by Kowalski and </w:t>
      </w:r>
      <w:proofErr w:type="spellStart"/>
      <w:r w:rsidR="0075603B" w:rsidRPr="006D510C">
        <w:rPr>
          <w:rStyle w:val="jlqj4b"/>
          <w:rFonts w:ascii="Times New Roman" w:hAnsi="Times New Roman"/>
          <w:sz w:val="24"/>
          <w:szCs w:val="24"/>
          <w:lang w:val="en-US"/>
        </w:rPr>
        <w:t>Nadachowski</w:t>
      </w:r>
      <w:proofErr w:type="spellEnd"/>
      <w:r w:rsidR="0075603B" w:rsidRPr="006D510C">
        <w:rPr>
          <w:rStyle w:val="jlqj4b"/>
          <w:rFonts w:ascii="Times New Roman" w:hAnsi="Times New Roman"/>
          <w:sz w:val="24"/>
          <w:szCs w:val="24"/>
          <w:lang w:val="en-US"/>
        </w:rPr>
        <w:t xml:space="preserve"> (1982), and later </w:t>
      </w:r>
      <w:proofErr w:type="spellStart"/>
      <w:r w:rsidR="0075603B" w:rsidRPr="006D510C">
        <w:rPr>
          <w:rStyle w:val="jlqj4b"/>
          <w:rFonts w:ascii="Times New Roman" w:hAnsi="Times New Roman"/>
          <w:sz w:val="24"/>
          <w:szCs w:val="24"/>
          <w:lang w:val="en-US"/>
        </w:rPr>
        <w:t>Nadachowski</w:t>
      </w:r>
      <w:proofErr w:type="spellEnd"/>
      <w:r w:rsidR="0075603B" w:rsidRPr="006D510C">
        <w:rPr>
          <w:rStyle w:val="jlqj4b"/>
          <w:rFonts w:ascii="Times New Roman" w:hAnsi="Times New Roman"/>
          <w:sz w:val="24"/>
          <w:szCs w:val="24"/>
          <w:lang w:val="en-US"/>
        </w:rPr>
        <w:t xml:space="preserve"> (1984) described the remains of </w:t>
      </w:r>
      <w:proofErr w:type="spellStart"/>
      <w:r w:rsidR="0075603B" w:rsidRPr="006D510C">
        <w:rPr>
          <w:rStyle w:val="jlqj4b"/>
          <w:rFonts w:ascii="Times New Roman" w:hAnsi="Times New Roman"/>
          <w:i/>
          <w:iCs/>
          <w:sz w:val="24"/>
          <w:szCs w:val="24"/>
          <w:lang w:val="en-US"/>
        </w:rPr>
        <w:t>Arvicolinae</w:t>
      </w:r>
      <w:proofErr w:type="spellEnd"/>
      <w:r w:rsidR="0075603B" w:rsidRPr="006D510C">
        <w:rPr>
          <w:rStyle w:val="jlqj4b"/>
          <w:rFonts w:ascii="Times New Roman" w:hAnsi="Times New Roman"/>
          <w:sz w:val="24"/>
          <w:szCs w:val="24"/>
          <w:lang w:val="en-US"/>
        </w:rPr>
        <w:t xml:space="preserve"> in detail.</w:t>
      </w:r>
    </w:p>
    <w:p w14:paraId="616B5BFC" w14:textId="77777777" w:rsidR="005D20B5" w:rsidRPr="006D510C" w:rsidRDefault="005D20B5" w:rsidP="00DA2BAC">
      <w:pPr>
        <w:pStyle w:val="Titolo3"/>
        <w:spacing w:line="360" w:lineRule="auto"/>
        <w:rPr>
          <w:lang w:val="en-US"/>
        </w:rPr>
      </w:pPr>
      <w:r w:rsidRPr="006D510C">
        <w:rPr>
          <w:lang w:val="en-US"/>
        </w:rPr>
        <w:t>References</w:t>
      </w:r>
    </w:p>
    <w:p w14:paraId="6EB4AB69" w14:textId="5BA02181" w:rsidR="00C707FF" w:rsidRPr="006D510C" w:rsidRDefault="005D20B5" w:rsidP="00DA2BAC">
      <w:pPr>
        <w:spacing w:after="0"/>
        <w:ind w:left="567" w:hanging="567"/>
        <w:contextualSpacing/>
        <w:jc w:val="both"/>
        <w:rPr>
          <w:rFonts w:ascii="Times New Roman" w:hAnsi="Times New Roman"/>
          <w:sz w:val="24"/>
          <w:szCs w:val="24"/>
          <w:lang w:val="en-US"/>
        </w:rPr>
      </w:pPr>
      <w:r w:rsidRPr="006D510C">
        <w:rPr>
          <w:rFonts w:ascii="Times New Roman" w:hAnsi="Times New Roman"/>
          <w:sz w:val="24"/>
          <w:szCs w:val="24"/>
          <w:lang w:val="en-US"/>
        </w:rPr>
        <w:t>Garrot D. 1939. Excavations in the cave of Bacho Kiro</w:t>
      </w:r>
      <w:r w:rsidR="003F65D5" w:rsidRPr="006D510C">
        <w:rPr>
          <w:rFonts w:ascii="Times New Roman" w:hAnsi="Times New Roman"/>
          <w:sz w:val="24"/>
          <w:szCs w:val="24"/>
          <w:lang w:val="en-US"/>
        </w:rPr>
        <w:t>,</w:t>
      </w:r>
      <w:r w:rsidRPr="006D510C">
        <w:rPr>
          <w:rFonts w:ascii="Times New Roman" w:hAnsi="Times New Roman"/>
          <w:sz w:val="24"/>
          <w:szCs w:val="24"/>
          <w:lang w:val="en-US"/>
        </w:rPr>
        <w:t xml:space="preserve"> </w:t>
      </w:r>
      <w:r w:rsidRPr="006D510C">
        <w:rPr>
          <w:rFonts w:ascii="Times New Roman" w:hAnsi="Times New Roman"/>
          <w:i/>
          <w:sz w:val="24"/>
          <w:szCs w:val="24"/>
          <w:lang w:val="en-US"/>
        </w:rPr>
        <w:t>America</w:t>
      </w:r>
      <w:r w:rsidR="00C51891" w:rsidRPr="006D510C">
        <w:rPr>
          <w:rFonts w:ascii="Times New Roman" w:hAnsi="Times New Roman"/>
          <w:i/>
          <w:sz w:val="24"/>
          <w:szCs w:val="24"/>
          <w:lang w:val="en-US"/>
        </w:rPr>
        <w:t>n</w:t>
      </w:r>
      <w:r w:rsidRPr="006D510C">
        <w:rPr>
          <w:rFonts w:ascii="Times New Roman" w:hAnsi="Times New Roman"/>
          <w:i/>
          <w:sz w:val="24"/>
          <w:szCs w:val="24"/>
          <w:lang w:val="en-US"/>
        </w:rPr>
        <w:t xml:space="preserve"> School of Prehistoric</w:t>
      </w:r>
      <w:r w:rsidRPr="006D510C">
        <w:rPr>
          <w:rFonts w:ascii="Times New Roman" w:hAnsi="Times New Roman"/>
          <w:sz w:val="24"/>
          <w:szCs w:val="24"/>
          <w:lang w:val="en-US"/>
        </w:rPr>
        <w:t xml:space="preserve"> </w:t>
      </w:r>
      <w:proofErr w:type="gramStart"/>
      <w:r w:rsidRPr="006D510C">
        <w:rPr>
          <w:rFonts w:ascii="Times New Roman" w:hAnsi="Times New Roman"/>
          <w:i/>
          <w:sz w:val="24"/>
          <w:szCs w:val="24"/>
          <w:lang w:val="en-US"/>
        </w:rPr>
        <w:t>Researches</w:t>
      </w:r>
      <w:proofErr w:type="gramEnd"/>
      <w:r w:rsidRPr="006D510C">
        <w:rPr>
          <w:rFonts w:ascii="Times New Roman" w:hAnsi="Times New Roman"/>
          <w:i/>
          <w:sz w:val="24"/>
          <w:szCs w:val="24"/>
          <w:lang w:val="en-US"/>
        </w:rPr>
        <w:t xml:space="preserve"> – Bulletin</w:t>
      </w:r>
      <w:r w:rsidRPr="006D510C">
        <w:rPr>
          <w:rFonts w:ascii="Times New Roman" w:hAnsi="Times New Roman"/>
          <w:sz w:val="24"/>
          <w:szCs w:val="24"/>
          <w:lang w:val="en-US"/>
        </w:rPr>
        <w:t xml:space="preserve"> 15: 46</w:t>
      </w:r>
      <w:r w:rsidR="003F65D5" w:rsidRPr="006D510C">
        <w:rPr>
          <w:rFonts w:ascii="Times New Roman" w:hAnsi="Times New Roman"/>
          <w:sz w:val="24"/>
          <w:szCs w:val="24"/>
          <w:lang w:val="en-US"/>
        </w:rPr>
        <w:t>–</w:t>
      </w:r>
      <w:r w:rsidRPr="006D510C">
        <w:rPr>
          <w:rFonts w:ascii="Times New Roman" w:hAnsi="Times New Roman"/>
          <w:sz w:val="24"/>
          <w:szCs w:val="24"/>
          <w:lang w:val="en-US"/>
        </w:rPr>
        <w:t xml:space="preserve">70. </w:t>
      </w:r>
    </w:p>
    <w:p w14:paraId="1B6F28B4" w14:textId="1E32A537" w:rsidR="00A25EC9" w:rsidRPr="006D510C" w:rsidRDefault="00A25EC9"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6D510C">
        <w:rPr>
          <w:rFonts w:ascii="Times New Roman" w:hAnsi="Times New Roman"/>
          <w:noProof/>
          <w:sz w:val="24"/>
          <w:szCs w:val="24"/>
          <w:lang w:val="en-US"/>
        </w:rPr>
        <w:t>Fewlass H, Talamo S, Wacker L, Kromer B, Tuna T, Fagault Y, Bard E, McPherron SP, Aldeias V, Maria R, Martisius NL. 2020. A 14 C chronology for the Middle to Upper Palaeolithic transition at Bacho Kiro Cave, Bulgaria</w:t>
      </w:r>
      <w:r w:rsidR="003F65D5"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Nature ecology and evolution</w:t>
      </w:r>
      <w:r w:rsidRPr="006D510C">
        <w:rPr>
          <w:rFonts w:ascii="Times New Roman" w:hAnsi="Times New Roman"/>
          <w:noProof/>
          <w:sz w:val="24"/>
          <w:szCs w:val="24"/>
          <w:lang w:val="en-US"/>
        </w:rPr>
        <w:t xml:space="preserve"> 4(6): 794</w:t>
      </w:r>
      <w:r w:rsidR="003F65D5" w:rsidRPr="006D510C">
        <w:rPr>
          <w:rFonts w:ascii="Times New Roman" w:hAnsi="Times New Roman"/>
          <w:noProof/>
          <w:sz w:val="24"/>
          <w:szCs w:val="24"/>
          <w:lang w:val="en-US"/>
        </w:rPr>
        <w:t>–</w:t>
      </w:r>
      <w:r w:rsidRPr="006D510C">
        <w:rPr>
          <w:rFonts w:ascii="Times New Roman" w:hAnsi="Times New Roman"/>
          <w:noProof/>
          <w:sz w:val="24"/>
          <w:szCs w:val="24"/>
          <w:lang w:val="en-US"/>
        </w:rPr>
        <w:t>801.</w:t>
      </w:r>
    </w:p>
    <w:p w14:paraId="2420D2F5" w14:textId="4336C71D" w:rsidR="00596791" w:rsidRPr="006D510C" w:rsidRDefault="00596791" w:rsidP="00DA2BAC">
      <w:pPr>
        <w:autoSpaceDE w:val="0"/>
        <w:autoSpaceDN w:val="0"/>
        <w:adjustRightInd w:val="0"/>
        <w:spacing w:after="0"/>
        <w:ind w:left="567" w:hanging="567"/>
        <w:contextualSpacing/>
        <w:jc w:val="both"/>
        <w:rPr>
          <w:rFonts w:ascii="Times New Roman" w:hAnsi="Times New Roman"/>
          <w:sz w:val="24"/>
          <w:szCs w:val="24"/>
          <w:lang w:val="en-US"/>
        </w:rPr>
      </w:pPr>
      <w:proofErr w:type="spellStart"/>
      <w:r w:rsidRPr="006D510C">
        <w:rPr>
          <w:rFonts w:ascii="Times New Roman" w:hAnsi="Times New Roman"/>
          <w:color w:val="000000"/>
          <w:sz w:val="24"/>
          <w:szCs w:val="24"/>
          <w:lang w:val="en-US"/>
        </w:rPr>
        <w:t>Hublin</w:t>
      </w:r>
      <w:proofErr w:type="spellEnd"/>
      <w:r w:rsidRPr="006D510C">
        <w:rPr>
          <w:rFonts w:ascii="Times New Roman" w:hAnsi="Times New Roman"/>
          <w:color w:val="000000"/>
          <w:sz w:val="24"/>
          <w:szCs w:val="24"/>
          <w:lang w:val="en-US"/>
        </w:rPr>
        <w:t xml:space="preserve"> J-J, Sirakov N, Aldeias V, Bailey S, Bard E, </w:t>
      </w:r>
      <w:proofErr w:type="spellStart"/>
      <w:r w:rsidRPr="006D510C">
        <w:rPr>
          <w:rFonts w:ascii="Times New Roman" w:hAnsi="Times New Roman"/>
          <w:color w:val="000000"/>
          <w:sz w:val="24"/>
          <w:szCs w:val="24"/>
          <w:lang w:val="en-US"/>
        </w:rPr>
        <w:t>Delvigne</w:t>
      </w:r>
      <w:proofErr w:type="spellEnd"/>
      <w:r w:rsidRPr="006D510C">
        <w:rPr>
          <w:rFonts w:ascii="Times New Roman" w:hAnsi="Times New Roman"/>
          <w:color w:val="000000"/>
          <w:sz w:val="24"/>
          <w:szCs w:val="24"/>
          <w:lang w:val="en-US"/>
        </w:rPr>
        <w:t xml:space="preserve"> V, </w:t>
      </w:r>
      <w:proofErr w:type="spellStart"/>
      <w:r w:rsidRPr="006D510C">
        <w:rPr>
          <w:rFonts w:ascii="Times New Roman" w:hAnsi="Times New Roman"/>
          <w:color w:val="000000"/>
          <w:sz w:val="24"/>
          <w:szCs w:val="24"/>
          <w:lang w:val="en-US"/>
        </w:rPr>
        <w:t>Endarova</w:t>
      </w:r>
      <w:proofErr w:type="spellEnd"/>
      <w:r w:rsidRPr="006D510C">
        <w:rPr>
          <w:rFonts w:ascii="Times New Roman" w:hAnsi="Times New Roman"/>
          <w:color w:val="000000"/>
          <w:sz w:val="24"/>
          <w:szCs w:val="24"/>
          <w:lang w:val="en-US"/>
        </w:rPr>
        <w:t xml:space="preserve"> E, </w:t>
      </w:r>
      <w:proofErr w:type="spellStart"/>
      <w:r w:rsidRPr="006D510C">
        <w:rPr>
          <w:rFonts w:ascii="Times New Roman" w:hAnsi="Times New Roman"/>
          <w:color w:val="000000"/>
          <w:sz w:val="24"/>
          <w:szCs w:val="24"/>
          <w:lang w:val="en-US"/>
        </w:rPr>
        <w:t>Fagault</w:t>
      </w:r>
      <w:proofErr w:type="spellEnd"/>
      <w:r w:rsidRPr="006D510C">
        <w:rPr>
          <w:rFonts w:ascii="Times New Roman" w:hAnsi="Times New Roman"/>
          <w:color w:val="000000"/>
          <w:sz w:val="24"/>
          <w:szCs w:val="24"/>
          <w:lang w:val="en-US"/>
        </w:rPr>
        <w:t xml:space="preserve"> Y, Fewlass H, Hajdinjak M, Kromer B, Krumov I, </w:t>
      </w:r>
      <w:proofErr w:type="spellStart"/>
      <w:r w:rsidRPr="006D510C">
        <w:rPr>
          <w:rFonts w:ascii="Times New Roman" w:hAnsi="Times New Roman"/>
          <w:color w:val="000000"/>
          <w:sz w:val="24"/>
          <w:szCs w:val="24"/>
          <w:lang w:val="en-US"/>
        </w:rPr>
        <w:t>Marreiros</w:t>
      </w:r>
      <w:proofErr w:type="spellEnd"/>
      <w:r w:rsidRPr="006D510C">
        <w:rPr>
          <w:rFonts w:ascii="Times New Roman" w:hAnsi="Times New Roman"/>
          <w:color w:val="000000"/>
          <w:sz w:val="24"/>
          <w:szCs w:val="24"/>
          <w:lang w:val="en-US"/>
        </w:rPr>
        <w:t xml:space="preserve"> J, </w:t>
      </w:r>
      <w:proofErr w:type="spellStart"/>
      <w:r w:rsidRPr="006D510C">
        <w:rPr>
          <w:rFonts w:ascii="Times New Roman" w:hAnsi="Times New Roman"/>
          <w:color w:val="000000"/>
          <w:sz w:val="24"/>
          <w:szCs w:val="24"/>
          <w:lang w:val="en-US"/>
        </w:rPr>
        <w:t>Martisius</w:t>
      </w:r>
      <w:proofErr w:type="spellEnd"/>
      <w:r w:rsidR="00DA0F10" w:rsidRPr="006D510C">
        <w:rPr>
          <w:rFonts w:ascii="Times New Roman" w:hAnsi="Times New Roman"/>
          <w:color w:val="000000"/>
          <w:sz w:val="24"/>
          <w:szCs w:val="24"/>
          <w:lang w:val="en-US"/>
        </w:rPr>
        <w:t xml:space="preserve"> </w:t>
      </w:r>
      <w:r w:rsidRPr="006D510C">
        <w:rPr>
          <w:rFonts w:ascii="Times New Roman" w:hAnsi="Times New Roman"/>
          <w:color w:val="000000"/>
          <w:sz w:val="24"/>
          <w:szCs w:val="24"/>
          <w:lang w:val="en-US"/>
        </w:rPr>
        <w:t xml:space="preserve">NL, </w:t>
      </w:r>
      <w:proofErr w:type="spellStart"/>
      <w:r w:rsidRPr="006D510C">
        <w:rPr>
          <w:rFonts w:ascii="Times New Roman" w:hAnsi="Times New Roman"/>
          <w:color w:val="000000"/>
          <w:sz w:val="24"/>
          <w:szCs w:val="24"/>
          <w:lang w:val="en-US"/>
        </w:rPr>
        <w:t>Paskulin</w:t>
      </w:r>
      <w:proofErr w:type="spellEnd"/>
      <w:r w:rsidRPr="006D510C">
        <w:rPr>
          <w:rFonts w:ascii="Times New Roman" w:hAnsi="Times New Roman"/>
          <w:color w:val="000000"/>
          <w:sz w:val="24"/>
          <w:szCs w:val="24"/>
          <w:lang w:val="en-US"/>
        </w:rPr>
        <w:t xml:space="preserve"> L, Sinet-Mathiot V, Meyer M, </w:t>
      </w:r>
      <w:proofErr w:type="spellStart"/>
      <w:r w:rsidRPr="006D510C">
        <w:rPr>
          <w:rFonts w:ascii="Times New Roman" w:hAnsi="Times New Roman"/>
          <w:color w:val="000000"/>
          <w:sz w:val="24"/>
          <w:szCs w:val="24"/>
          <w:lang w:val="en-US"/>
        </w:rPr>
        <w:t>Pääbo</w:t>
      </w:r>
      <w:proofErr w:type="spellEnd"/>
      <w:r w:rsidRPr="006D510C">
        <w:rPr>
          <w:rFonts w:ascii="Times New Roman" w:hAnsi="Times New Roman"/>
          <w:color w:val="000000"/>
          <w:sz w:val="24"/>
          <w:szCs w:val="24"/>
          <w:lang w:val="en-US"/>
        </w:rPr>
        <w:t xml:space="preserve"> S, Popov V, Rezek Z, </w:t>
      </w:r>
      <w:proofErr w:type="spellStart"/>
      <w:r w:rsidRPr="006D510C">
        <w:rPr>
          <w:rFonts w:ascii="Times New Roman" w:hAnsi="Times New Roman"/>
          <w:color w:val="000000"/>
          <w:sz w:val="24"/>
          <w:szCs w:val="24"/>
          <w:lang w:val="en-US"/>
        </w:rPr>
        <w:t>Sirakova</w:t>
      </w:r>
      <w:proofErr w:type="spellEnd"/>
      <w:r w:rsidRPr="006D510C">
        <w:rPr>
          <w:rFonts w:ascii="Times New Roman" w:hAnsi="Times New Roman"/>
          <w:color w:val="000000"/>
          <w:sz w:val="24"/>
          <w:szCs w:val="24"/>
          <w:lang w:val="en-US"/>
        </w:rPr>
        <w:t xml:space="preserve"> S, Skinner MM, Smith GM, Spasov R, Talamo S, Tuna T, Wacker L, Welker F, </w:t>
      </w:r>
      <w:r w:rsidRPr="006D510C">
        <w:rPr>
          <w:rFonts w:ascii="Times New Roman" w:hAnsi="Times New Roman"/>
          <w:color w:val="1A1A1A"/>
          <w:sz w:val="24"/>
          <w:szCs w:val="24"/>
          <w:lang w:val="en-US"/>
        </w:rPr>
        <w:t>Wilcke A</w:t>
      </w:r>
      <w:r w:rsidRPr="006D510C">
        <w:rPr>
          <w:rFonts w:ascii="Times New Roman" w:hAnsi="Times New Roman"/>
          <w:color w:val="000000"/>
          <w:sz w:val="24"/>
          <w:szCs w:val="24"/>
          <w:lang w:val="en-US"/>
        </w:rPr>
        <w:t xml:space="preserve">, Zahariev N, </w:t>
      </w:r>
      <w:r w:rsidRPr="006D510C">
        <w:rPr>
          <w:rFonts w:ascii="Times New Roman" w:hAnsi="Times New Roman"/>
          <w:color w:val="000000"/>
          <w:sz w:val="24"/>
          <w:szCs w:val="24"/>
          <w:lang w:val="en-US"/>
        </w:rPr>
        <w:lastRenderedPageBreak/>
        <w:t xml:space="preserve">McPherron SP, </w:t>
      </w:r>
      <w:proofErr w:type="spellStart"/>
      <w:r w:rsidRPr="006D510C">
        <w:rPr>
          <w:rFonts w:ascii="Times New Roman" w:hAnsi="Times New Roman"/>
          <w:color w:val="000000"/>
          <w:sz w:val="24"/>
          <w:szCs w:val="24"/>
          <w:lang w:val="en-US"/>
        </w:rPr>
        <w:t>Tsanova</w:t>
      </w:r>
      <w:proofErr w:type="spellEnd"/>
      <w:r w:rsidRPr="006D510C">
        <w:rPr>
          <w:rFonts w:ascii="Times New Roman" w:hAnsi="Times New Roman"/>
          <w:color w:val="000000"/>
          <w:sz w:val="24"/>
          <w:szCs w:val="24"/>
          <w:lang w:val="en-US"/>
        </w:rPr>
        <w:t xml:space="preserve"> T. 2020.</w:t>
      </w:r>
      <w:r w:rsidR="00C707FF" w:rsidRPr="006D510C">
        <w:rPr>
          <w:rFonts w:ascii="Times New Roman" w:hAnsi="Times New Roman"/>
          <w:color w:val="000000"/>
          <w:sz w:val="24"/>
          <w:szCs w:val="24"/>
          <w:lang w:val="en-US"/>
        </w:rPr>
        <w:t xml:space="preserve"> Initial Upper </w:t>
      </w:r>
      <w:proofErr w:type="spellStart"/>
      <w:r w:rsidR="00C707FF" w:rsidRPr="006D510C">
        <w:rPr>
          <w:rFonts w:ascii="Times New Roman" w:hAnsi="Times New Roman"/>
          <w:color w:val="000000"/>
          <w:sz w:val="24"/>
          <w:szCs w:val="24"/>
          <w:lang w:val="en-US"/>
        </w:rPr>
        <w:t>Palaeolithic</w:t>
      </w:r>
      <w:proofErr w:type="spellEnd"/>
      <w:r w:rsidR="00C707FF" w:rsidRPr="006D510C">
        <w:rPr>
          <w:rFonts w:ascii="Times New Roman" w:hAnsi="Times New Roman"/>
          <w:color w:val="000000"/>
          <w:sz w:val="24"/>
          <w:szCs w:val="24"/>
          <w:lang w:val="en-US"/>
        </w:rPr>
        <w:t xml:space="preserve"> </w:t>
      </w:r>
      <w:r w:rsidR="00C707FF" w:rsidRPr="006D510C">
        <w:rPr>
          <w:rFonts w:ascii="Times New Roman" w:hAnsi="Times New Roman"/>
          <w:i/>
          <w:color w:val="000000"/>
          <w:sz w:val="24"/>
          <w:szCs w:val="24"/>
          <w:lang w:val="en-US"/>
        </w:rPr>
        <w:t>Homo sapiens</w:t>
      </w:r>
      <w:r w:rsidR="00C707FF" w:rsidRPr="006D510C">
        <w:rPr>
          <w:rFonts w:ascii="Times New Roman" w:hAnsi="Times New Roman"/>
          <w:color w:val="000000"/>
          <w:sz w:val="24"/>
          <w:szCs w:val="24"/>
          <w:lang w:val="en-US"/>
        </w:rPr>
        <w:t xml:space="preserve"> from Bacho Kiro, Bulgaria</w:t>
      </w:r>
      <w:r w:rsidR="003F65D5" w:rsidRPr="006D510C">
        <w:rPr>
          <w:rFonts w:ascii="Times New Roman" w:hAnsi="Times New Roman"/>
          <w:color w:val="000000"/>
          <w:sz w:val="24"/>
          <w:szCs w:val="24"/>
          <w:lang w:val="en-US"/>
        </w:rPr>
        <w:t>,</w:t>
      </w:r>
      <w:r w:rsidR="00C707FF" w:rsidRPr="006D510C">
        <w:rPr>
          <w:rFonts w:ascii="Times New Roman" w:hAnsi="Times New Roman"/>
          <w:color w:val="000000"/>
          <w:sz w:val="24"/>
          <w:szCs w:val="24"/>
          <w:lang w:val="en-US"/>
        </w:rPr>
        <w:t xml:space="preserve"> </w:t>
      </w:r>
      <w:r w:rsidR="00C707FF" w:rsidRPr="006D510C">
        <w:rPr>
          <w:rFonts w:ascii="Times New Roman" w:hAnsi="Times New Roman"/>
          <w:i/>
          <w:color w:val="000000"/>
          <w:sz w:val="24"/>
          <w:szCs w:val="24"/>
          <w:lang w:val="en-US"/>
        </w:rPr>
        <w:t>Nature</w:t>
      </w:r>
      <w:r w:rsidR="00C707FF" w:rsidRPr="006D510C">
        <w:rPr>
          <w:rFonts w:ascii="Times New Roman" w:hAnsi="Times New Roman"/>
          <w:color w:val="000000"/>
          <w:sz w:val="24"/>
          <w:szCs w:val="24"/>
          <w:lang w:val="en-US"/>
        </w:rPr>
        <w:t>, 581: 299</w:t>
      </w:r>
      <w:r w:rsidR="003F65D5" w:rsidRPr="006D510C">
        <w:rPr>
          <w:rFonts w:ascii="Times New Roman" w:hAnsi="Times New Roman"/>
          <w:color w:val="000000"/>
          <w:sz w:val="24"/>
          <w:szCs w:val="24"/>
          <w:lang w:val="en-US"/>
        </w:rPr>
        <w:t>–</w:t>
      </w:r>
      <w:r w:rsidR="00C707FF" w:rsidRPr="006D510C">
        <w:rPr>
          <w:rFonts w:ascii="Times New Roman" w:hAnsi="Times New Roman"/>
          <w:color w:val="000000"/>
          <w:sz w:val="24"/>
          <w:szCs w:val="24"/>
          <w:lang w:val="en-US"/>
        </w:rPr>
        <w:t xml:space="preserve">315. </w:t>
      </w:r>
    </w:p>
    <w:p w14:paraId="1A49C591" w14:textId="2E7FB45E" w:rsidR="00DA0F10" w:rsidRPr="00F30E6B" w:rsidRDefault="00DA0F10" w:rsidP="00DA2BAC">
      <w:pPr>
        <w:pStyle w:val="NormaleWeb"/>
        <w:spacing w:before="0" w:beforeAutospacing="0" w:after="0" w:afterAutospacing="0" w:line="360" w:lineRule="auto"/>
        <w:ind w:left="567" w:hanging="567"/>
        <w:jc w:val="both"/>
      </w:pPr>
      <w:r w:rsidRPr="00F30E6B">
        <w:t xml:space="preserve">Kowalski K, Nadachowski A. 1982. Animal remains - Rodentia. In: Kozłowski </w:t>
      </w:r>
      <w:r w:rsidR="002B3491" w:rsidRPr="00F30E6B">
        <w:t xml:space="preserve">JK, </w:t>
      </w:r>
      <w:r w:rsidR="003F65D5" w:rsidRPr="00F30E6B">
        <w:t>e</w:t>
      </w:r>
      <w:r w:rsidRPr="00F30E6B">
        <w:t>d. Excavations in the Bacho Kiro Cave (Bulgaria) - Final report. Państwowe Wydawnictwo Naukowe, Warszawa, 45</w:t>
      </w:r>
      <w:r w:rsidR="003F65D5" w:rsidRPr="00F30E6B">
        <w:t>–</w:t>
      </w:r>
      <w:r w:rsidRPr="00F30E6B">
        <w:t xml:space="preserve">51. </w:t>
      </w:r>
    </w:p>
    <w:p w14:paraId="1B2D06DF" w14:textId="77777777" w:rsidR="00544480" w:rsidRPr="00F30E6B" w:rsidRDefault="0055304A" w:rsidP="00DA2BAC">
      <w:pPr>
        <w:widowControl w:val="0"/>
        <w:autoSpaceDE w:val="0"/>
        <w:autoSpaceDN w:val="0"/>
        <w:adjustRightInd w:val="0"/>
        <w:spacing w:after="0"/>
        <w:ind w:left="567" w:hanging="567"/>
        <w:contextualSpacing/>
        <w:jc w:val="both"/>
        <w:rPr>
          <w:rFonts w:ascii="Times New Roman" w:hAnsi="Times New Roman"/>
          <w:noProof/>
          <w:sz w:val="24"/>
          <w:szCs w:val="24"/>
          <w:lang w:val="pl-PL"/>
        </w:rPr>
      </w:pPr>
      <w:r w:rsidRPr="00F30E6B">
        <w:rPr>
          <w:rFonts w:ascii="Times New Roman" w:hAnsi="Times New Roman"/>
          <w:sz w:val="24"/>
          <w:szCs w:val="24"/>
          <w:lang w:val="pl-PL"/>
        </w:rPr>
        <w:t>Ko</w:t>
      </w:r>
      <w:r w:rsidR="00544480" w:rsidRPr="00F30E6B">
        <w:rPr>
          <w:rFonts w:ascii="Times New Roman" w:hAnsi="Times New Roman"/>
          <w:sz w:val="24"/>
          <w:szCs w:val="24"/>
          <w:lang w:val="pl-PL"/>
        </w:rPr>
        <w:t>z</w:t>
      </w:r>
      <w:r w:rsidRPr="00F30E6B">
        <w:rPr>
          <w:rFonts w:ascii="Times New Roman" w:hAnsi="Times New Roman"/>
          <w:sz w:val="24"/>
          <w:szCs w:val="24"/>
          <w:lang w:val="pl-PL"/>
        </w:rPr>
        <w:t xml:space="preserve">łowski </w:t>
      </w:r>
      <w:r w:rsidR="00544480" w:rsidRPr="00F30E6B">
        <w:rPr>
          <w:rFonts w:ascii="Times New Roman" w:hAnsi="Times New Roman"/>
          <w:noProof/>
          <w:sz w:val="24"/>
          <w:szCs w:val="24"/>
          <w:lang w:val="pl-PL"/>
        </w:rPr>
        <w:t xml:space="preserve">JK. (Ed.). 1982. </w:t>
      </w:r>
      <w:r w:rsidR="00544480" w:rsidRPr="006D510C">
        <w:rPr>
          <w:rFonts w:ascii="Times New Roman" w:hAnsi="Times New Roman"/>
          <w:noProof/>
          <w:sz w:val="24"/>
          <w:szCs w:val="24"/>
          <w:lang w:val="en-US"/>
        </w:rPr>
        <w:t xml:space="preserve">Excavation in the Bacho Kiro Cave. </w:t>
      </w:r>
      <w:r w:rsidR="00544480" w:rsidRPr="00F30E6B">
        <w:rPr>
          <w:rFonts w:ascii="Times New Roman" w:hAnsi="Times New Roman"/>
          <w:noProof/>
          <w:sz w:val="24"/>
          <w:szCs w:val="24"/>
          <w:lang w:val="pl-PL"/>
        </w:rPr>
        <w:t>Final raport. Warszawa. Państwowe Wydawnictwo Naukowe.</w:t>
      </w:r>
    </w:p>
    <w:p w14:paraId="512D8536" w14:textId="05F1ECE0" w:rsidR="00450375" w:rsidRPr="006D510C" w:rsidRDefault="00DA0F10" w:rsidP="00DA2BAC">
      <w:pPr>
        <w:pStyle w:val="NormaleWeb"/>
        <w:spacing w:before="0" w:beforeAutospacing="0" w:after="0" w:afterAutospacing="0" w:line="360" w:lineRule="auto"/>
        <w:ind w:left="567" w:hanging="567"/>
        <w:jc w:val="both"/>
        <w:rPr>
          <w:lang w:val="en-US"/>
        </w:rPr>
      </w:pPr>
      <w:proofErr w:type="spellStart"/>
      <w:r w:rsidRPr="006D510C">
        <w:rPr>
          <w:lang w:val="en-US"/>
        </w:rPr>
        <w:t>Nadachowski</w:t>
      </w:r>
      <w:proofErr w:type="spellEnd"/>
      <w:r w:rsidRPr="006D510C">
        <w:rPr>
          <w:lang w:val="en-US"/>
        </w:rPr>
        <w:t xml:space="preserve"> A. 1984. </w:t>
      </w:r>
      <w:proofErr w:type="spellStart"/>
      <w:r w:rsidRPr="006D510C">
        <w:rPr>
          <w:lang w:val="en-US"/>
        </w:rPr>
        <w:t>Morphomertic</w:t>
      </w:r>
      <w:proofErr w:type="spellEnd"/>
      <w:r w:rsidRPr="006D510C">
        <w:rPr>
          <w:lang w:val="en-US"/>
        </w:rPr>
        <w:t xml:space="preserve"> variability of dentition of the Late Pleistocene voles (</w:t>
      </w:r>
      <w:proofErr w:type="spellStart"/>
      <w:r w:rsidRPr="006D510C">
        <w:rPr>
          <w:lang w:val="en-US"/>
        </w:rPr>
        <w:t>Arvicolidae</w:t>
      </w:r>
      <w:proofErr w:type="spellEnd"/>
      <w:r w:rsidRPr="006D510C">
        <w:rPr>
          <w:lang w:val="en-US"/>
        </w:rPr>
        <w:t>, Rodentia) from Bacho Kiro Cave (Bulgaria)</w:t>
      </w:r>
      <w:r w:rsidR="003F65D5" w:rsidRPr="006D510C">
        <w:rPr>
          <w:lang w:val="en-US"/>
        </w:rPr>
        <w:t>,</w:t>
      </w:r>
      <w:r w:rsidRPr="006D510C">
        <w:rPr>
          <w:lang w:val="en-US"/>
        </w:rPr>
        <w:t xml:space="preserve"> </w:t>
      </w:r>
      <w:r w:rsidRPr="006D510C">
        <w:rPr>
          <w:i/>
          <w:lang w:val="en-US"/>
        </w:rPr>
        <w:t xml:space="preserve">Acta </w:t>
      </w:r>
      <w:proofErr w:type="spellStart"/>
      <w:r w:rsidRPr="006D510C">
        <w:rPr>
          <w:i/>
          <w:lang w:val="en-US"/>
        </w:rPr>
        <w:t>Zoologica</w:t>
      </w:r>
      <w:proofErr w:type="spellEnd"/>
      <w:r w:rsidRPr="006D510C">
        <w:rPr>
          <w:i/>
          <w:lang w:val="en-US"/>
        </w:rPr>
        <w:t xml:space="preserve"> </w:t>
      </w:r>
      <w:proofErr w:type="spellStart"/>
      <w:r w:rsidRPr="006D510C">
        <w:rPr>
          <w:i/>
          <w:lang w:val="en-US"/>
        </w:rPr>
        <w:t>Cracoviensia</w:t>
      </w:r>
      <w:proofErr w:type="spellEnd"/>
      <w:r w:rsidRPr="006D510C">
        <w:rPr>
          <w:lang w:val="en-US"/>
        </w:rPr>
        <w:t>, 27(9): 149</w:t>
      </w:r>
      <w:r w:rsidR="003F65D5" w:rsidRPr="006D510C">
        <w:rPr>
          <w:lang w:val="en-US"/>
        </w:rPr>
        <w:t>–</w:t>
      </w:r>
      <w:r w:rsidRPr="006D510C">
        <w:rPr>
          <w:lang w:val="en-US"/>
        </w:rPr>
        <w:t xml:space="preserve">176. </w:t>
      </w:r>
    </w:p>
    <w:p w14:paraId="63F6483B" w14:textId="77777777" w:rsidR="00B03C21" w:rsidRPr="006D510C" w:rsidRDefault="00B03C21" w:rsidP="00DA2BAC">
      <w:pPr>
        <w:pStyle w:val="Titolo2"/>
        <w:spacing w:line="360" w:lineRule="auto"/>
        <w:rPr>
          <w:lang w:val="en-US"/>
        </w:rPr>
      </w:pPr>
      <w:r w:rsidRPr="006D510C">
        <w:rPr>
          <w:lang w:val="en-US"/>
        </w:rPr>
        <w:t xml:space="preserve">Cave 16, </w:t>
      </w:r>
      <w:proofErr w:type="spellStart"/>
      <w:r w:rsidR="003D3576" w:rsidRPr="006D510C">
        <w:rPr>
          <w:lang w:val="en-US"/>
        </w:rPr>
        <w:t>Praebalkan</w:t>
      </w:r>
      <w:proofErr w:type="spellEnd"/>
      <w:r w:rsidR="003D3576" w:rsidRPr="006D510C">
        <w:rPr>
          <w:lang w:val="en-US"/>
        </w:rPr>
        <w:t xml:space="preserve"> region</w:t>
      </w:r>
      <w:r w:rsidR="00F071B6" w:rsidRPr="006D510C">
        <w:rPr>
          <w:lang w:val="en-US"/>
        </w:rPr>
        <w:t xml:space="preserve">, </w:t>
      </w:r>
      <w:proofErr w:type="spellStart"/>
      <w:r w:rsidR="00F071B6" w:rsidRPr="006D510C">
        <w:rPr>
          <w:lang w:val="en-US"/>
        </w:rPr>
        <w:t>Karlukovo</w:t>
      </w:r>
      <w:proofErr w:type="spellEnd"/>
      <w:r w:rsidR="00F071B6" w:rsidRPr="006D510C">
        <w:rPr>
          <w:lang w:val="en-US"/>
        </w:rPr>
        <w:t>, Bulgaria</w:t>
      </w:r>
    </w:p>
    <w:p w14:paraId="7A3DF43E" w14:textId="47C0899B" w:rsidR="00B03C21" w:rsidRPr="006D510C" w:rsidRDefault="00F071B6" w:rsidP="00DA2BAC">
      <w:pPr>
        <w:spacing w:after="0"/>
        <w:jc w:val="both"/>
        <w:rPr>
          <w:rFonts w:ascii="Times New Roman" w:hAnsi="Times New Roman"/>
          <w:sz w:val="24"/>
          <w:szCs w:val="24"/>
          <w:lang w:val="en-US"/>
        </w:rPr>
      </w:pPr>
      <w:r w:rsidRPr="006D510C">
        <w:rPr>
          <w:rFonts w:ascii="Times New Roman" w:hAnsi="Times New Roman"/>
          <w:sz w:val="24"/>
          <w:szCs w:val="24"/>
          <w:lang w:val="en-US"/>
        </w:rPr>
        <w:tab/>
      </w:r>
      <w:r w:rsidR="00B03C21" w:rsidRPr="006D510C">
        <w:rPr>
          <w:rFonts w:ascii="Times New Roman" w:hAnsi="Times New Roman"/>
          <w:sz w:val="24"/>
          <w:szCs w:val="24"/>
          <w:lang w:val="en-US"/>
        </w:rPr>
        <w:t>Cave 16 (43°10 37.31"N</w:t>
      </w:r>
      <w:r w:rsidR="003D3576" w:rsidRPr="006D510C">
        <w:rPr>
          <w:rFonts w:ascii="Times New Roman" w:hAnsi="Times New Roman"/>
          <w:sz w:val="24"/>
          <w:szCs w:val="24"/>
          <w:lang w:val="en-US"/>
        </w:rPr>
        <w:t>,</w:t>
      </w:r>
      <w:r w:rsidR="00B03C21" w:rsidRPr="006D510C">
        <w:rPr>
          <w:rFonts w:ascii="Times New Roman" w:hAnsi="Times New Roman"/>
          <w:sz w:val="24"/>
          <w:szCs w:val="24"/>
          <w:lang w:val="en-US"/>
        </w:rPr>
        <w:t xml:space="preserve"> 24°4’20.33"E</w:t>
      </w:r>
      <w:r w:rsidR="00ED3BD7" w:rsidRPr="006D510C">
        <w:rPr>
          <w:rFonts w:ascii="Times New Roman" w:hAnsi="Times New Roman"/>
          <w:sz w:val="24"/>
          <w:szCs w:val="24"/>
          <w:lang w:val="en-US"/>
        </w:rPr>
        <w:t xml:space="preserve">, 234 m </w:t>
      </w:r>
      <w:proofErr w:type="spellStart"/>
      <w:r w:rsidR="00ED3BD7" w:rsidRPr="006D510C">
        <w:rPr>
          <w:rFonts w:ascii="Times New Roman" w:hAnsi="Times New Roman"/>
          <w:sz w:val="24"/>
          <w:szCs w:val="24"/>
          <w:lang w:val="en-US"/>
        </w:rPr>
        <w:t>a.s.l</w:t>
      </w:r>
      <w:proofErr w:type="spellEnd"/>
      <w:r w:rsidR="00ED3BD7" w:rsidRPr="006D510C">
        <w:rPr>
          <w:rFonts w:ascii="Times New Roman" w:hAnsi="Times New Roman"/>
          <w:sz w:val="24"/>
          <w:szCs w:val="24"/>
          <w:lang w:val="en-US"/>
        </w:rPr>
        <w:t>.</w:t>
      </w:r>
      <w:r w:rsidR="00B03C21" w:rsidRPr="006D510C">
        <w:rPr>
          <w:rFonts w:ascii="Times New Roman" w:hAnsi="Times New Roman"/>
          <w:sz w:val="24"/>
          <w:szCs w:val="24"/>
          <w:lang w:val="en-US"/>
        </w:rPr>
        <w:t>)</w:t>
      </w:r>
      <w:r w:rsidR="003D3576" w:rsidRPr="006D510C">
        <w:rPr>
          <w:rFonts w:ascii="Times New Roman" w:hAnsi="Times New Roman"/>
          <w:sz w:val="24"/>
          <w:szCs w:val="24"/>
          <w:lang w:val="en-US"/>
        </w:rPr>
        <w:t xml:space="preserve"> </w:t>
      </w:r>
      <w:r w:rsidR="00B03C21" w:rsidRPr="006D510C">
        <w:rPr>
          <w:rFonts w:ascii="Times New Roman" w:hAnsi="Times New Roman"/>
          <w:sz w:val="24"/>
          <w:szCs w:val="24"/>
          <w:lang w:val="en-US"/>
        </w:rPr>
        <w:t xml:space="preserve">is a large rock niche, half-filled with sediments. At the entrance, the sediments were exposed by erosion, creating a well-stratified profile over 5 m thick. During pilot archaeological excavations in 1984 - 1993, the profile was </w:t>
      </w:r>
      <w:r w:rsidR="00A25EC9" w:rsidRPr="006D510C">
        <w:rPr>
          <w:rFonts w:ascii="Times New Roman" w:hAnsi="Times New Roman"/>
          <w:sz w:val="24"/>
          <w:szCs w:val="24"/>
          <w:lang w:val="en-US"/>
        </w:rPr>
        <w:t>cleared,</w:t>
      </w:r>
      <w:r w:rsidR="00B03C21" w:rsidRPr="006D510C">
        <w:rPr>
          <w:rFonts w:ascii="Times New Roman" w:hAnsi="Times New Roman"/>
          <w:sz w:val="24"/>
          <w:szCs w:val="24"/>
          <w:lang w:val="en-US"/>
        </w:rPr>
        <w:t xml:space="preserve"> and its stratigraphy was studied. 15 layers have been identified (Ferrier, 1994, Popov, 1994, 2000). Both now and in the recent geological past, the cave is and has been a nesting place for many </w:t>
      </w:r>
      <w:proofErr w:type="spellStart"/>
      <w:r w:rsidR="00B03C21" w:rsidRPr="006D510C">
        <w:rPr>
          <w:rFonts w:ascii="Times New Roman" w:hAnsi="Times New Roman"/>
          <w:sz w:val="24"/>
          <w:szCs w:val="24"/>
          <w:lang w:val="en-US"/>
        </w:rPr>
        <w:t>petrophilous</w:t>
      </w:r>
      <w:proofErr w:type="spellEnd"/>
      <w:r w:rsidR="00B03C21" w:rsidRPr="006D510C">
        <w:rPr>
          <w:rFonts w:ascii="Times New Roman" w:hAnsi="Times New Roman"/>
          <w:sz w:val="24"/>
          <w:szCs w:val="24"/>
          <w:lang w:val="en-US"/>
        </w:rPr>
        <w:t xml:space="preserve"> birds, including owls. This is evidenced by numerous owl pellets on the modern surface of the sediments and the high accumulation of bones in the deposits from layer 15 upwards. Based on the ecological appearance of the stratigraphic small mammal assemblages, the layers form two distinct groups - upper (layers 9 - 1) and lower (layers 15 - 10). Among the layers forming the upper series, particular attention is paid to layer 7, which consists of volcanic ash. It has been found to result from one of the most powerful volcanic eruptions in southern Italy, known as the Campanian Ignimbrite (CI), dating from ca. 40,000 years BP (Giaccio </w:t>
      </w:r>
      <w:r w:rsidR="00B03C21" w:rsidRPr="006D510C">
        <w:rPr>
          <w:rFonts w:ascii="Times New Roman" w:hAnsi="Times New Roman"/>
          <w:i/>
          <w:sz w:val="24"/>
          <w:szCs w:val="24"/>
          <w:lang w:val="en-US"/>
        </w:rPr>
        <w:t>et al</w:t>
      </w:r>
      <w:r w:rsidR="00B03C21" w:rsidRPr="006D510C">
        <w:rPr>
          <w:rFonts w:ascii="Times New Roman" w:hAnsi="Times New Roman"/>
          <w:sz w:val="24"/>
          <w:szCs w:val="24"/>
          <w:lang w:val="en-US"/>
        </w:rPr>
        <w:t xml:space="preserve">., 2008). The assemblages from the lower part of the profile are characterized by a high proportion of forest and mesophilic species, as well as thermophilic sub-Mediterranean elements; the inhabitants of the steppes have a low share. Quantitative </w:t>
      </w:r>
      <w:proofErr w:type="spellStart"/>
      <w:r w:rsidR="00B03C21" w:rsidRPr="006D510C">
        <w:rPr>
          <w:rFonts w:ascii="Times New Roman" w:hAnsi="Times New Roman"/>
          <w:sz w:val="24"/>
          <w:szCs w:val="24"/>
          <w:lang w:val="en-US"/>
        </w:rPr>
        <w:t>paleoecological</w:t>
      </w:r>
      <w:proofErr w:type="spellEnd"/>
      <w:r w:rsidR="00B03C21" w:rsidRPr="006D510C">
        <w:rPr>
          <w:rFonts w:ascii="Times New Roman" w:hAnsi="Times New Roman"/>
          <w:sz w:val="24"/>
          <w:szCs w:val="24"/>
          <w:lang w:val="en-US"/>
        </w:rPr>
        <w:t xml:space="preserve"> reconstructions (Popov, 2014, 2018) suggest that during the formation of the lower part of the sediment sequence (layers 14-10) the temperatures were </w:t>
      </w:r>
      <w:proofErr w:type="gramStart"/>
      <w:r w:rsidR="00B03C21" w:rsidRPr="006D510C">
        <w:rPr>
          <w:rFonts w:ascii="Times New Roman" w:hAnsi="Times New Roman"/>
          <w:sz w:val="24"/>
          <w:szCs w:val="24"/>
          <w:lang w:val="en-US"/>
        </w:rPr>
        <w:t>similar to</w:t>
      </w:r>
      <w:proofErr w:type="gramEnd"/>
      <w:r w:rsidR="00B03C21" w:rsidRPr="006D510C">
        <w:rPr>
          <w:rFonts w:ascii="Times New Roman" w:hAnsi="Times New Roman"/>
          <w:sz w:val="24"/>
          <w:szCs w:val="24"/>
          <w:lang w:val="en-US"/>
        </w:rPr>
        <w:t xml:space="preserve"> the modern ones. However, the humidity for most of this period was higher than now. The climate and vegetation were comparable to those in the mountains of Central Europe. The small mammal assemblages at the top of the profile show a high percentage of species characteristic of open landscapes. It can be said that the layers of the upper part of the profile (layers 9-1) were formed </w:t>
      </w:r>
      <w:r w:rsidR="00B03C21" w:rsidRPr="006D510C">
        <w:rPr>
          <w:rFonts w:ascii="Times New Roman" w:hAnsi="Times New Roman"/>
          <w:sz w:val="24"/>
          <w:szCs w:val="24"/>
          <w:lang w:val="en-US"/>
        </w:rPr>
        <w:lastRenderedPageBreak/>
        <w:t>in a cooler climate, especially in the layers deposited before and after the volcanic ash. Winter temperatures were about 10 degrees lower than today. The seasonal temperature contrast was significant. The rainfall was less than today. In the age's context of volcanic ash and based on both the ecological appearance of small mammals and quantitative climatic reconstructions, it can be said that layers 14 - 10, showing a milder climate, are most likely to be referred to the end of the last interglacial period; layers 10 - 8 reflect the progressive cooling during the early Last Glacial (MIS 4 - 3), corresponding to the time interval between 90,000 and 50,000 years BP; layers 6 - 1 correlate with the Last Glacial Maximum (LGM).</w:t>
      </w:r>
    </w:p>
    <w:p w14:paraId="1825CB0D" w14:textId="3CCFDB5E" w:rsidR="00195702" w:rsidRPr="006D510C" w:rsidRDefault="009C7F3B" w:rsidP="00DA2BAC">
      <w:pPr>
        <w:ind w:firstLine="708"/>
        <w:jc w:val="both"/>
        <w:rPr>
          <w:rFonts w:ascii="Times New Roman" w:hAnsi="Times New Roman"/>
          <w:i/>
          <w:sz w:val="24"/>
          <w:szCs w:val="24"/>
          <w:lang w:val="en-US"/>
        </w:rPr>
      </w:pPr>
      <w:r w:rsidRPr="006D510C">
        <w:rPr>
          <w:rFonts w:ascii="Times New Roman" w:hAnsi="Times New Roman"/>
          <w:sz w:val="24"/>
          <w:szCs w:val="24"/>
          <w:lang w:val="en-US"/>
        </w:rPr>
        <w:t xml:space="preserve">In this context, special attention should be paid to layer 9. It has a significant thickness, as it consists of huge limestone blocks, the result of erosion of the walls and the arch of the rock niche. Given that </w:t>
      </w:r>
      <w:r w:rsidR="00ED3BD7" w:rsidRPr="006D510C">
        <w:rPr>
          <w:rFonts w:ascii="Times New Roman" w:hAnsi="Times New Roman"/>
          <w:sz w:val="24"/>
          <w:szCs w:val="24"/>
          <w:lang w:val="en-US"/>
        </w:rPr>
        <w:t>the niche</w:t>
      </w:r>
      <w:r w:rsidRPr="006D510C">
        <w:rPr>
          <w:rFonts w:ascii="Times New Roman" w:hAnsi="Times New Roman"/>
          <w:sz w:val="24"/>
          <w:szCs w:val="24"/>
          <w:lang w:val="en-US"/>
        </w:rPr>
        <w:t xml:space="preserve"> is wide open, it can be assumed that this type of sedimentation is the result of significant seasonal climatic amplitudes. The climate was probably very continental. This is confirmed by the dominance of a typical steppe dweller as </w:t>
      </w:r>
      <w:proofErr w:type="spellStart"/>
      <w:r w:rsidRPr="006D510C">
        <w:rPr>
          <w:rFonts w:ascii="Times New Roman" w:hAnsi="Times New Roman"/>
          <w:i/>
          <w:sz w:val="24"/>
          <w:szCs w:val="24"/>
          <w:lang w:val="en-US"/>
        </w:rPr>
        <w:t>Lagurus</w:t>
      </w:r>
      <w:proofErr w:type="spellEnd"/>
      <w:r w:rsidRPr="006D510C">
        <w:rPr>
          <w:rFonts w:ascii="Times New Roman" w:hAnsi="Times New Roman"/>
          <w:i/>
          <w:sz w:val="24"/>
          <w:szCs w:val="24"/>
          <w:lang w:val="en-US"/>
        </w:rPr>
        <w:t xml:space="preserve"> </w:t>
      </w:r>
      <w:proofErr w:type="spellStart"/>
      <w:r w:rsidRPr="006D510C">
        <w:rPr>
          <w:rFonts w:ascii="Times New Roman" w:hAnsi="Times New Roman"/>
          <w:i/>
          <w:sz w:val="24"/>
          <w:szCs w:val="24"/>
          <w:lang w:val="en-US"/>
        </w:rPr>
        <w:t>lagurus</w:t>
      </w:r>
      <w:proofErr w:type="spellEnd"/>
      <w:r w:rsidRPr="006D510C">
        <w:rPr>
          <w:rFonts w:ascii="Times New Roman" w:hAnsi="Times New Roman"/>
          <w:sz w:val="24"/>
          <w:szCs w:val="24"/>
          <w:lang w:val="en-US"/>
        </w:rPr>
        <w:t xml:space="preserve">, which only in this layer has a relative abundance exceeding that of </w:t>
      </w:r>
      <w:r w:rsidRPr="006D510C">
        <w:rPr>
          <w:rFonts w:ascii="Times New Roman" w:hAnsi="Times New Roman"/>
          <w:i/>
          <w:sz w:val="24"/>
          <w:szCs w:val="24"/>
          <w:lang w:val="en-US"/>
        </w:rPr>
        <w:t xml:space="preserve">Microtus </w:t>
      </w:r>
      <w:r w:rsidRPr="006D510C">
        <w:rPr>
          <w:rFonts w:ascii="Times New Roman" w:hAnsi="Times New Roman"/>
          <w:sz w:val="24"/>
          <w:szCs w:val="24"/>
          <w:lang w:val="en-US"/>
        </w:rPr>
        <w:t xml:space="preserve">ex gr. </w:t>
      </w:r>
      <w:r w:rsidRPr="006D510C">
        <w:rPr>
          <w:rFonts w:ascii="Times New Roman" w:hAnsi="Times New Roman"/>
          <w:i/>
          <w:sz w:val="24"/>
          <w:szCs w:val="24"/>
          <w:lang w:val="en-US"/>
        </w:rPr>
        <w:t>arvalis</w:t>
      </w:r>
      <w:r w:rsidRPr="006D510C">
        <w:rPr>
          <w:rFonts w:ascii="Times New Roman" w:hAnsi="Times New Roman"/>
          <w:sz w:val="24"/>
          <w:szCs w:val="24"/>
          <w:lang w:val="en-US"/>
        </w:rPr>
        <w:t xml:space="preserve"> (Popov, 2018, Fig. 8). Throughout the sequence, </w:t>
      </w:r>
      <w:r w:rsidRPr="006D510C">
        <w:rPr>
          <w:rFonts w:ascii="Times New Roman" w:hAnsi="Times New Roman"/>
          <w:i/>
          <w:sz w:val="24"/>
          <w:szCs w:val="24"/>
          <w:lang w:val="en-US"/>
        </w:rPr>
        <w:t>Microtus</w:t>
      </w:r>
      <w:r w:rsidRPr="006D510C">
        <w:rPr>
          <w:rFonts w:ascii="Times New Roman" w:hAnsi="Times New Roman"/>
          <w:sz w:val="24"/>
          <w:szCs w:val="24"/>
          <w:lang w:val="en-US"/>
        </w:rPr>
        <w:t xml:space="preserve"> ex gr. </w:t>
      </w:r>
      <w:r w:rsidRPr="006D510C">
        <w:rPr>
          <w:rFonts w:ascii="Times New Roman" w:hAnsi="Times New Roman"/>
          <w:i/>
          <w:sz w:val="24"/>
          <w:szCs w:val="24"/>
          <w:lang w:val="en-US"/>
        </w:rPr>
        <w:t>arvalis</w:t>
      </w:r>
      <w:r w:rsidRPr="006D510C">
        <w:rPr>
          <w:rFonts w:ascii="Times New Roman" w:hAnsi="Times New Roman"/>
          <w:sz w:val="24"/>
          <w:szCs w:val="24"/>
          <w:lang w:val="en-US"/>
        </w:rPr>
        <w:t xml:space="preserve"> shows well-defined morphological changes, expressed in an increase in the size of m1 from layer 14 upwards, reaching the largest dimensions in layers 9 and 8. Then the size decreases again (Fig. </w:t>
      </w:r>
      <w:r w:rsidR="00152615" w:rsidRPr="006D510C">
        <w:rPr>
          <w:rFonts w:ascii="Times New Roman" w:hAnsi="Times New Roman"/>
          <w:sz w:val="24"/>
          <w:szCs w:val="24"/>
          <w:lang w:val="en-US"/>
        </w:rPr>
        <w:t>S</w:t>
      </w:r>
      <w:r w:rsidRPr="006D510C">
        <w:rPr>
          <w:rFonts w:ascii="Times New Roman" w:hAnsi="Times New Roman"/>
          <w:sz w:val="24"/>
          <w:szCs w:val="24"/>
          <w:lang w:val="en-US"/>
        </w:rPr>
        <w:t xml:space="preserve">1). In the light of the new data, it can be assumed that these changes reflect a gradual increase in the relative abundance of the newly described form belonging to </w:t>
      </w:r>
      <w:r w:rsidRPr="006D510C">
        <w:rPr>
          <w:rFonts w:ascii="Times New Roman" w:hAnsi="Times New Roman"/>
          <w:i/>
          <w:sz w:val="24"/>
          <w:szCs w:val="24"/>
          <w:lang w:val="en-US"/>
        </w:rPr>
        <w:t xml:space="preserve">M. </w:t>
      </w:r>
      <w:proofErr w:type="spellStart"/>
      <w:r w:rsidRPr="006D510C">
        <w:rPr>
          <w:rFonts w:ascii="Times New Roman" w:hAnsi="Times New Roman"/>
          <w:i/>
          <w:sz w:val="24"/>
          <w:szCs w:val="24"/>
          <w:lang w:val="en-US"/>
        </w:rPr>
        <w:t>ilaeus</w:t>
      </w:r>
      <w:proofErr w:type="spellEnd"/>
      <w:r w:rsidRPr="006D510C">
        <w:rPr>
          <w:rFonts w:ascii="Times New Roman" w:hAnsi="Times New Roman"/>
          <w:sz w:val="24"/>
          <w:szCs w:val="24"/>
          <w:lang w:val="en-US"/>
        </w:rPr>
        <w:t xml:space="preserve"> group, which becomes dominant in layers 9 and 8. Given the climatic interpretation presented above, it can be assumed that the continental climate during the deposition of layers 9 and 8 has favored the westward range expansion of Central Asian species such as </w:t>
      </w:r>
      <w:proofErr w:type="spellStart"/>
      <w:r w:rsidRPr="006D510C">
        <w:rPr>
          <w:rFonts w:ascii="Times New Roman" w:hAnsi="Times New Roman"/>
          <w:i/>
          <w:sz w:val="24"/>
          <w:szCs w:val="24"/>
          <w:lang w:val="en-US"/>
        </w:rPr>
        <w:t>Lagurus</w:t>
      </w:r>
      <w:proofErr w:type="spellEnd"/>
      <w:r w:rsidRPr="006D510C">
        <w:rPr>
          <w:rFonts w:ascii="Times New Roman" w:hAnsi="Times New Roman"/>
          <w:i/>
          <w:sz w:val="24"/>
          <w:szCs w:val="24"/>
          <w:lang w:val="en-US"/>
        </w:rPr>
        <w:t xml:space="preserve"> </w:t>
      </w:r>
      <w:proofErr w:type="spellStart"/>
      <w:r w:rsidRPr="006D510C">
        <w:rPr>
          <w:rFonts w:ascii="Times New Roman" w:hAnsi="Times New Roman"/>
          <w:i/>
          <w:sz w:val="24"/>
          <w:szCs w:val="24"/>
          <w:lang w:val="en-US"/>
        </w:rPr>
        <w:t>lagurus</w:t>
      </w:r>
      <w:proofErr w:type="spellEnd"/>
      <w:r w:rsidRPr="006D510C">
        <w:rPr>
          <w:rFonts w:ascii="Times New Roman" w:hAnsi="Times New Roman"/>
          <w:sz w:val="24"/>
          <w:szCs w:val="24"/>
          <w:lang w:val="en-US"/>
        </w:rPr>
        <w:t xml:space="preserve"> and </w:t>
      </w:r>
      <w:r w:rsidRPr="006D510C">
        <w:rPr>
          <w:rFonts w:ascii="Times New Roman" w:hAnsi="Times New Roman"/>
          <w:i/>
          <w:sz w:val="24"/>
          <w:szCs w:val="24"/>
          <w:lang w:val="en-US"/>
        </w:rPr>
        <w:t>Microtus</w:t>
      </w:r>
      <w:r w:rsidRPr="006D510C">
        <w:rPr>
          <w:rFonts w:ascii="Times New Roman" w:hAnsi="Times New Roman"/>
          <w:sz w:val="24"/>
          <w:szCs w:val="24"/>
          <w:lang w:val="en-US"/>
        </w:rPr>
        <w:t xml:space="preserve"> ex gr. </w:t>
      </w:r>
      <w:proofErr w:type="spellStart"/>
      <w:r w:rsidRPr="006D510C">
        <w:rPr>
          <w:rFonts w:ascii="Times New Roman" w:hAnsi="Times New Roman"/>
          <w:i/>
          <w:sz w:val="24"/>
          <w:szCs w:val="24"/>
          <w:lang w:val="en-US"/>
        </w:rPr>
        <w:t>ilaeus</w:t>
      </w:r>
      <w:proofErr w:type="spellEnd"/>
      <w:r w:rsidRPr="006D510C">
        <w:rPr>
          <w:rFonts w:ascii="Times New Roman" w:hAnsi="Times New Roman"/>
          <w:i/>
          <w:sz w:val="24"/>
          <w:szCs w:val="24"/>
          <w:lang w:val="en-US"/>
        </w:rPr>
        <w:t>.</w:t>
      </w:r>
    </w:p>
    <w:p w14:paraId="4BE299B2" w14:textId="77777777" w:rsidR="00195702" w:rsidRPr="006D510C" w:rsidRDefault="00195702" w:rsidP="00DA2BAC">
      <w:pPr>
        <w:keepNext/>
        <w:jc w:val="center"/>
        <w:rPr>
          <w:lang w:val="en-US"/>
        </w:rPr>
      </w:pPr>
      <w:r w:rsidRPr="006D510C">
        <w:rPr>
          <w:rFonts w:ascii="Times New Roman" w:hAnsi="Times New Roman"/>
          <w:noProof/>
          <w:sz w:val="24"/>
          <w:szCs w:val="24"/>
          <w:lang w:val="en-US" w:eastAsia="pl-PL"/>
        </w:rPr>
        <w:drawing>
          <wp:inline distT="0" distB="0" distL="0" distR="0" wp14:anchorId="2667F976" wp14:editId="6B28FBCB">
            <wp:extent cx="2676343" cy="2260600"/>
            <wp:effectExtent l="0" t="0" r="381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pic:nvPicPr>
                  <pic:blipFill>
                    <a:blip r:embed="rId7">
                      <a:extLst>
                        <a:ext uri="{28A0092B-C50C-407E-A947-70E740481C1C}">
                          <a14:useLocalDpi xmlns:a14="http://schemas.microsoft.com/office/drawing/2010/main" val="0"/>
                        </a:ext>
                      </a:extLst>
                    </a:blip>
                    <a:stretch>
                      <a:fillRect/>
                    </a:stretch>
                  </pic:blipFill>
                  <pic:spPr>
                    <a:xfrm>
                      <a:off x="0" y="0"/>
                      <a:ext cx="2695272" cy="2276589"/>
                    </a:xfrm>
                    <a:prstGeom prst="rect">
                      <a:avLst/>
                    </a:prstGeom>
                  </pic:spPr>
                </pic:pic>
              </a:graphicData>
            </a:graphic>
          </wp:inline>
        </w:drawing>
      </w:r>
    </w:p>
    <w:p w14:paraId="6F7351BB" w14:textId="21A23B49" w:rsidR="00195702" w:rsidRPr="006D510C" w:rsidRDefault="00195702" w:rsidP="00DA2BAC">
      <w:pPr>
        <w:pStyle w:val="Didascalia"/>
        <w:spacing w:line="360" w:lineRule="auto"/>
        <w:jc w:val="both"/>
        <w:rPr>
          <w:rFonts w:ascii="Times New Roman" w:hAnsi="Times New Roman"/>
          <w:i w:val="0"/>
          <w:iCs w:val="0"/>
          <w:color w:val="000000" w:themeColor="text1"/>
          <w:lang w:val="en-US"/>
        </w:rPr>
      </w:pPr>
      <w:r w:rsidRPr="006D510C">
        <w:rPr>
          <w:rFonts w:ascii="Times New Roman" w:hAnsi="Times New Roman"/>
          <w:i w:val="0"/>
          <w:iCs w:val="0"/>
          <w:color w:val="000000" w:themeColor="text1"/>
          <w:lang w:val="en-US"/>
        </w:rPr>
        <w:t xml:space="preserve">Figure </w:t>
      </w:r>
      <w:r w:rsidR="006A50FA" w:rsidRPr="006D510C">
        <w:rPr>
          <w:rFonts w:ascii="Times New Roman" w:hAnsi="Times New Roman"/>
          <w:i w:val="0"/>
          <w:iCs w:val="0"/>
          <w:color w:val="000000" w:themeColor="text1"/>
          <w:lang w:val="en-US"/>
        </w:rPr>
        <w:t>S</w:t>
      </w:r>
      <w:r w:rsidRPr="006D510C">
        <w:rPr>
          <w:rFonts w:ascii="Times New Roman" w:hAnsi="Times New Roman"/>
          <w:i w:val="0"/>
          <w:iCs w:val="0"/>
          <w:color w:val="000000" w:themeColor="text1"/>
          <w:lang w:val="en-US"/>
        </w:rPr>
        <w:fldChar w:fldCharType="begin"/>
      </w:r>
      <w:r w:rsidRPr="006D510C">
        <w:rPr>
          <w:rFonts w:ascii="Times New Roman" w:hAnsi="Times New Roman"/>
          <w:i w:val="0"/>
          <w:iCs w:val="0"/>
          <w:color w:val="000000" w:themeColor="text1"/>
          <w:lang w:val="en-US"/>
        </w:rPr>
        <w:instrText xml:space="preserve"> SEQ Figure \* ARABIC </w:instrText>
      </w:r>
      <w:r w:rsidRPr="006D510C">
        <w:rPr>
          <w:rFonts w:ascii="Times New Roman" w:hAnsi="Times New Roman"/>
          <w:i w:val="0"/>
          <w:iCs w:val="0"/>
          <w:color w:val="000000" w:themeColor="text1"/>
          <w:lang w:val="en-US"/>
        </w:rPr>
        <w:fldChar w:fldCharType="separate"/>
      </w:r>
      <w:r w:rsidR="00DA2BAC" w:rsidRPr="006D510C">
        <w:rPr>
          <w:rFonts w:ascii="Times New Roman" w:hAnsi="Times New Roman"/>
          <w:i w:val="0"/>
          <w:iCs w:val="0"/>
          <w:noProof/>
          <w:color w:val="000000" w:themeColor="text1"/>
          <w:lang w:val="en-US"/>
        </w:rPr>
        <w:t>2</w:t>
      </w:r>
      <w:r w:rsidRPr="006D510C">
        <w:rPr>
          <w:rFonts w:ascii="Times New Roman" w:hAnsi="Times New Roman"/>
          <w:i w:val="0"/>
          <w:iCs w:val="0"/>
          <w:color w:val="000000" w:themeColor="text1"/>
          <w:lang w:val="en-US"/>
        </w:rPr>
        <w:fldChar w:fldCharType="end"/>
      </w:r>
      <w:r w:rsidRPr="006D510C">
        <w:rPr>
          <w:rFonts w:ascii="Times New Roman" w:hAnsi="Times New Roman"/>
          <w:i w:val="0"/>
          <w:iCs w:val="0"/>
          <w:color w:val="000000" w:themeColor="text1"/>
          <w:lang w:val="en-US"/>
        </w:rPr>
        <w:t>.</w:t>
      </w:r>
      <w:r w:rsidRPr="006D510C">
        <w:rPr>
          <w:rFonts w:ascii="Times New Roman" w:hAnsi="Times New Roman"/>
          <w:color w:val="000000" w:themeColor="text1"/>
          <w:lang w:val="en-US"/>
        </w:rPr>
        <w:t xml:space="preserve"> </w:t>
      </w:r>
      <w:r w:rsidR="006A50FA" w:rsidRPr="006D510C">
        <w:rPr>
          <w:rFonts w:ascii="Times New Roman" w:hAnsi="Times New Roman"/>
          <w:i w:val="0"/>
          <w:iCs w:val="0"/>
          <w:color w:val="000000" w:themeColor="text1"/>
          <w:lang w:val="en-US"/>
        </w:rPr>
        <w:t xml:space="preserve">Box plots </w:t>
      </w:r>
      <w:proofErr w:type="spellStart"/>
      <w:r w:rsidR="006A50FA" w:rsidRPr="006D510C">
        <w:rPr>
          <w:rFonts w:ascii="Times New Roman" w:hAnsi="Times New Roman"/>
          <w:i w:val="0"/>
          <w:iCs w:val="0"/>
          <w:color w:val="000000" w:themeColor="text1"/>
          <w:lang w:val="en-US"/>
        </w:rPr>
        <w:t>summarising</w:t>
      </w:r>
      <w:proofErr w:type="spellEnd"/>
      <w:r w:rsidR="006A50FA" w:rsidRPr="006D510C">
        <w:rPr>
          <w:rFonts w:ascii="Times New Roman" w:hAnsi="Times New Roman"/>
          <w:i w:val="0"/>
          <w:iCs w:val="0"/>
          <w:color w:val="000000" w:themeColor="text1"/>
          <w:lang w:val="en-US"/>
        </w:rPr>
        <w:t xml:space="preserve"> the v</w:t>
      </w:r>
      <w:r w:rsidRPr="006D510C">
        <w:rPr>
          <w:rFonts w:ascii="Times New Roman" w:hAnsi="Times New Roman"/>
          <w:i w:val="0"/>
          <w:iCs w:val="0"/>
          <w:color w:val="000000" w:themeColor="text1"/>
          <w:lang w:val="en-US"/>
        </w:rPr>
        <w:t xml:space="preserve">ariations </w:t>
      </w:r>
      <w:r w:rsidR="006A50FA" w:rsidRPr="006D510C">
        <w:rPr>
          <w:rFonts w:ascii="Times New Roman" w:hAnsi="Times New Roman"/>
          <w:i w:val="0"/>
          <w:iCs w:val="0"/>
          <w:color w:val="000000" w:themeColor="text1"/>
          <w:lang w:val="en-US"/>
        </w:rPr>
        <w:t>in</w:t>
      </w:r>
      <w:r w:rsidRPr="006D510C">
        <w:rPr>
          <w:rFonts w:ascii="Times New Roman" w:hAnsi="Times New Roman"/>
          <w:i w:val="0"/>
          <w:iCs w:val="0"/>
          <w:color w:val="000000" w:themeColor="text1"/>
          <w:lang w:val="en-US"/>
        </w:rPr>
        <w:t xml:space="preserve"> length of </w:t>
      </w:r>
      <w:proofErr w:type="spellStart"/>
      <w:r w:rsidRPr="006D510C">
        <w:rPr>
          <w:rFonts w:ascii="Times New Roman" w:hAnsi="Times New Roman"/>
          <w:i w:val="0"/>
          <w:iCs w:val="0"/>
          <w:color w:val="000000" w:themeColor="text1"/>
          <w:lang w:val="en-US"/>
        </w:rPr>
        <w:t>arvaloid</w:t>
      </w:r>
      <w:proofErr w:type="spellEnd"/>
      <w:r w:rsidRPr="006D510C">
        <w:rPr>
          <w:rFonts w:ascii="Times New Roman" w:hAnsi="Times New Roman"/>
          <w:i w:val="0"/>
          <w:iCs w:val="0"/>
          <w:color w:val="000000" w:themeColor="text1"/>
          <w:lang w:val="en-US"/>
        </w:rPr>
        <w:t xml:space="preserve"> m1 teeth in subsequent layers of Cave 16. </w:t>
      </w:r>
      <w:r w:rsidR="00F93ED2" w:rsidRPr="006D510C">
        <w:rPr>
          <w:rFonts w:ascii="Times New Roman" w:hAnsi="Times New Roman"/>
          <w:i w:val="0"/>
          <w:iCs w:val="0"/>
          <w:color w:val="000000" w:themeColor="text1"/>
          <w:lang w:val="en-US"/>
        </w:rPr>
        <w:t>The box extends from 1</w:t>
      </w:r>
      <w:r w:rsidR="00F93ED2" w:rsidRPr="006D510C">
        <w:rPr>
          <w:rFonts w:ascii="Times New Roman" w:hAnsi="Times New Roman"/>
          <w:i w:val="0"/>
          <w:iCs w:val="0"/>
          <w:color w:val="000000" w:themeColor="text1"/>
          <w:vertAlign w:val="superscript"/>
          <w:lang w:val="en-US"/>
        </w:rPr>
        <w:t>st</w:t>
      </w:r>
      <w:r w:rsidR="00F93ED2" w:rsidRPr="006D510C">
        <w:rPr>
          <w:rFonts w:ascii="Times New Roman" w:hAnsi="Times New Roman"/>
          <w:i w:val="0"/>
          <w:iCs w:val="0"/>
          <w:color w:val="000000" w:themeColor="text1"/>
          <w:lang w:val="en-US"/>
        </w:rPr>
        <w:t xml:space="preserve"> to 3</w:t>
      </w:r>
      <w:r w:rsidR="00F93ED2" w:rsidRPr="006D510C">
        <w:rPr>
          <w:rFonts w:ascii="Times New Roman" w:hAnsi="Times New Roman"/>
          <w:i w:val="0"/>
          <w:iCs w:val="0"/>
          <w:color w:val="000000" w:themeColor="text1"/>
          <w:vertAlign w:val="superscript"/>
          <w:lang w:val="en-US"/>
        </w:rPr>
        <w:t>rd</w:t>
      </w:r>
      <w:r w:rsidR="00F93ED2" w:rsidRPr="006D510C">
        <w:rPr>
          <w:rFonts w:ascii="Times New Roman" w:hAnsi="Times New Roman"/>
          <w:i w:val="0"/>
          <w:iCs w:val="0"/>
          <w:color w:val="000000" w:themeColor="text1"/>
          <w:lang w:val="en-US"/>
        </w:rPr>
        <w:t xml:space="preserve"> quartile, </w:t>
      </w:r>
      <w:r w:rsidR="00CA1703" w:rsidRPr="006D510C">
        <w:rPr>
          <w:rFonts w:ascii="Times New Roman" w:hAnsi="Times New Roman"/>
          <w:i w:val="0"/>
          <w:iCs w:val="0"/>
          <w:color w:val="000000" w:themeColor="text1"/>
          <w:lang w:val="en-US"/>
        </w:rPr>
        <w:t xml:space="preserve">while </w:t>
      </w:r>
      <w:r w:rsidR="00F93ED2" w:rsidRPr="006D510C">
        <w:rPr>
          <w:rFonts w:ascii="Times New Roman" w:hAnsi="Times New Roman"/>
          <w:i w:val="0"/>
          <w:iCs w:val="0"/>
          <w:color w:val="000000" w:themeColor="text1"/>
          <w:lang w:val="en-US"/>
        </w:rPr>
        <w:t xml:space="preserve">the </w:t>
      </w:r>
      <w:r w:rsidR="00390640" w:rsidRPr="006D510C">
        <w:rPr>
          <w:rFonts w:ascii="Times New Roman" w:hAnsi="Times New Roman"/>
          <w:i w:val="0"/>
          <w:iCs w:val="0"/>
          <w:color w:val="000000" w:themeColor="text1"/>
          <w:lang w:val="en-US"/>
        </w:rPr>
        <w:t>whiskers</w:t>
      </w:r>
      <w:r w:rsidR="00F93ED2" w:rsidRPr="006D510C">
        <w:rPr>
          <w:rFonts w:ascii="Times New Roman" w:hAnsi="Times New Roman"/>
          <w:i w:val="0"/>
          <w:iCs w:val="0"/>
          <w:color w:val="000000" w:themeColor="text1"/>
          <w:lang w:val="en-US"/>
        </w:rPr>
        <w:t xml:space="preserve"> </w:t>
      </w:r>
      <w:r w:rsidR="00390640" w:rsidRPr="006D510C">
        <w:rPr>
          <w:rFonts w:ascii="Times New Roman" w:hAnsi="Times New Roman"/>
          <w:i w:val="0"/>
          <w:iCs w:val="0"/>
          <w:color w:val="000000" w:themeColor="text1"/>
          <w:lang w:val="en-US"/>
        </w:rPr>
        <w:t xml:space="preserve">extend to the data points within 1.5 times the interquartile range (IQR) from </w:t>
      </w:r>
      <w:r w:rsidR="00390640" w:rsidRPr="006D510C">
        <w:rPr>
          <w:rFonts w:ascii="Times New Roman" w:hAnsi="Times New Roman"/>
          <w:i w:val="0"/>
          <w:iCs w:val="0"/>
          <w:color w:val="000000" w:themeColor="text1"/>
          <w:lang w:val="en-US"/>
        </w:rPr>
        <w:lastRenderedPageBreak/>
        <w:t xml:space="preserve">the </w:t>
      </w:r>
      <w:r w:rsidR="00C56B2D" w:rsidRPr="006D510C">
        <w:rPr>
          <w:rFonts w:ascii="Times New Roman" w:hAnsi="Times New Roman"/>
          <w:i w:val="0"/>
          <w:iCs w:val="0"/>
          <w:color w:val="000000" w:themeColor="text1"/>
          <w:lang w:val="en-US"/>
        </w:rPr>
        <w:t>ends</w:t>
      </w:r>
      <w:r w:rsidR="00390640" w:rsidRPr="006D510C">
        <w:rPr>
          <w:rFonts w:ascii="Times New Roman" w:hAnsi="Times New Roman"/>
          <w:i w:val="0"/>
          <w:iCs w:val="0"/>
          <w:color w:val="000000" w:themeColor="text1"/>
          <w:lang w:val="en-US"/>
        </w:rPr>
        <w:t xml:space="preserve"> of the box</w:t>
      </w:r>
      <w:r w:rsidR="00C56B2D" w:rsidRPr="006D510C">
        <w:rPr>
          <w:rFonts w:ascii="Times New Roman" w:hAnsi="Times New Roman"/>
          <w:i w:val="0"/>
          <w:iCs w:val="0"/>
          <w:color w:val="000000" w:themeColor="text1"/>
          <w:lang w:val="en-US"/>
        </w:rPr>
        <w:t>, values outside this range are denoted with circles.</w:t>
      </w:r>
      <w:r w:rsidR="00390640" w:rsidRPr="006D510C">
        <w:rPr>
          <w:rFonts w:ascii="Times New Roman" w:hAnsi="Times New Roman"/>
          <w:i w:val="0"/>
          <w:iCs w:val="0"/>
          <w:color w:val="000000" w:themeColor="text1"/>
          <w:lang w:val="en-US"/>
        </w:rPr>
        <w:t xml:space="preserve"> </w:t>
      </w:r>
      <w:r w:rsidRPr="006D510C">
        <w:rPr>
          <w:rFonts w:ascii="Times New Roman" w:hAnsi="Times New Roman"/>
          <w:i w:val="0"/>
          <w:iCs w:val="0"/>
          <w:color w:val="000000" w:themeColor="text1"/>
          <w:lang w:val="en-US"/>
        </w:rPr>
        <w:t xml:space="preserve">Vertical lines within boxes denote medians, whilst crosses denote mean values. </w:t>
      </w:r>
      <w:r w:rsidR="006A50FA" w:rsidRPr="006D510C">
        <w:rPr>
          <w:rFonts w:ascii="Times New Roman" w:hAnsi="Times New Roman"/>
          <w:i w:val="0"/>
          <w:iCs w:val="0"/>
          <w:color w:val="000000" w:themeColor="text1"/>
          <w:lang w:val="en-US"/>
        </w:rPr>
        <w:t xml:space="preserve">Due to </w:t>
      </w:r>
      <w:r w:rsidR="00C56B2D" w:rsidRPr="006D510C">
        <w:rPr>
          <w:rFonts w:ascii="Times New Roman" w:hAnsi="Times New Roman"/>
          <w:i w:val="0"/>
          <w:iCs w:val="0"/>
          <w:color w:val="000000" w:themeColor="text1"/>
          <w:lang w:val="en-US"/>
        </w:rPr>
        <w:t xml:space="preserve">the </w:t>
      </w:r>
      <w:r w:rsidR="006A50FA" w:rsidRPr="006D510C">
        <w:rPr>
          <w:rFonts w:ascii="Times New Roman" w:hAnsi="Times New Roman"/>
          <w:i w:val="0"/>
          <w:iCs w:val="0"/>
          <w:color w:val="000000" w:themeColor="text1"/>
          <w:lang w:val="en-US"/>
        </w:rPr>
        <w:t>small number of specimens, measurements from layers 6 and 7 are presented together.</w:t>
      </w:r>
    </w:p>
    <w:p w14:paraId="0B29B2B5" w14:textId="77777777" w:rsidR="00B03C21" w:rsidRPr="006D510C" w:rsidRDefault="00B03C21" w:rsidP="00DA2BAC">
      <w:pPr>
        <w:pStyle w:val="Titolo3"/>
        <w:spacing w:line="360" w:lineRule="auto"/>
        <w:rPr>
          <w:lang w:val="en-US"/>
        </w:rPr>
      </w:pPr>
      <w:r w:rsidRPr="006D510C">
        <w:rPr>
          <w:lang w:val="en-US"/>
        </w:rPr>
        <w:t>References</w:t>
      </w:r>
    </w:p>
    <w:p w14:paraId="59B98B77" w14:textId="77777777" w:rsidR="00B03C21" w:rsidRPr="006D510C" w:rsidRDefault="00B03C21" w:rsidP="00DA2BAC">
      <w:pPr>
        <w:spacing w:after="0"/>
        <w:ind w:left="567" w:hanging="567"/>
        <w:jc w:val="both"/>
        <w:rPr>
          <w:rFonts w:ascii="Times New Roman" w:hAnsi="Times New Roman"/>
          <w:sz w:val="24"/>
          <w:szCs w:val="24"/>
          <w:lang w:val="en-US"/>
        </w:rPr>
      </w:pPr>
      <w:r w:rsidRPr="006D510C">
        <w:rPr>
          <w:rFonts w:ascii="Times New Roman" w:hAnsi="Times New Roman"/>
          <w:sz w:val="24"/>
          <w:szCs w:val="24"/>
          <w:lang w:val="en-US"/>
        </w:rPr>
        <w:t xml:space="preserve">Ferrier C. 1994. Le context environmental du </w:t>
      </w:r>
      <w:proofErr w:type="spellStart"/>
      <w:r w:rsidRPr="006D510C">
        <w:rPr>
          <w:rFonts w:ascii="Times New Roman" w:hAnsi="Times New Roman"/>
          <w:sz w:val="24"/>
          <w:szCs w:val="24"/>
          <w:lang w:val="en-US"/>
        </w:rPr>
        <w:t>peuplement</w:t>
      </w:r>
      <w:proofErr w:type="spellEnd"/>
      <w:r w:rsidRPr="006D510C">
        <w:rPr>
          <w:rFonts w:ascii="Times New Roman" w:hAnsi="Times New Roman"/>
          <w:sz w:val="24"/>
          <w:szCs w:val="24"/>
          <w:lang w:val="en-US"/>
        </w:rPr>
        <w:t xml:space="preserve"> </w:t>
      </w:r>
      <w:proofErr w:type="spellStart"/>
      <w:r w:rsidRPr="006D510C">
        <w:rPr>
          <w:rFonts w:ascii="Times New Roman" w:hAnsi="Times New Roman"/>
          <w:sz w:val="24"/>
          <w:szCs w:val="24"/>
          <w:lang w:val="en-US"/>
        </w:rPr>
        <w:t>paleolithique</w:t>
      </w:r>
      <w:proofErr w:type="spellEnd"/>
      <w:r w:rsidRPr="006D510C">
        <w:rPr>
          <w:rFonts w:ascii="Times New Roman" w:hAnsi="Times New Roman"/>
          <w:sz w:val="24"/>
          <w:szCs w:val="24"/>
          <w:lang w:val="en-US"/>
        </w:rPr>
        <w:t xml:space="preserve"> de </w:t>
      </w:r>
      <w:proofErr w:type="spellStart"/>
      <w:r w:rsidRPr="006D510C">
        <w:rPr>
          <w:rFonts w:ascii="Times New Roman" w:hAnsi="Times New Roman"/>
          <w:sz w:val="24"/>
          <w:szCs w:val="24"/>
          <w:lang w:val="en-US"/>
        </w:rPr>
        <w:t>Bulgarie</w:t>
      </w:r>
      <w:proofErr w:type="spellEnd"/>
      <w:r w:rsidRPr="006D510C">
        <w:rPr>
          <w:rFonts w:ascii="Times New Roman" w:hAnsi="Times New Roman"/>
          <w:sz w:val="24"/>
          <w:szCs w:val="24"/>
          <w:lang w:val="en-US"/>
        </w:rPr>
        <w:t xml:space="preserve"> du Nort. Le karst de </w:t>
      </w:r>
      <w:proofErr w:type="spellStart"/>
      <w:r w:rsidRPr="006D510C">
        <w:rPr>
          <w:rFonts w:ascii="Times New Roman" w:hAnsi="Times New Roman"/>
          <w:sz w:val="24"/>
          <w:szCs w:val="24"/>
          <w:lang w:val="en-US"/>
        </w:rPr>
        <w:t>Karlukovo</w:t>
      </w:r>
      <w:proofErr w:type="spellEnd"/>
      <w:r w:rsidRPr="006D510C">
        <w:rPr>
          <w:rFonts w:ascii="Times New Roman" w:hAnsi="Times New Roman"/>
          <w:sz w:val="24"/>
          <w:szCs w:val="24"/>
          <w:lang w:val="en-US"/>
        </w:rPr>
        <w:t xml:space="preserve"> et </w:t>
      </w:r>
      <w:proofErr w:type="spellStart"/>
      <w:r w:rsidRPr="006D510C">
        <w:rPr>
          <w:rFonts w:ascii="Times New Roman" w:hAnsi="Times New Roman"/>
          <w:sz w:val="24"/>
          <w:szCs w:val="24"/>
          <w:lang w:val="en-US"/>
        </w:rPr>
        <w:t>ses</w:t>
      </w:r>
      <w:proofErr w:type="spellEnd"/>
      <w:r w:rsidRPr="006D510C">
        <w:rPr>
          <w:rFonts w:ascii="Times New Roman" w:hAnsi="Times New Roman"/>
          <w:sz w:val="24"/>
          <w:szCs w:val="24"/>
          <w:lang w:val="en-US"/>
        </w:rPr>
        <w:t xml:space="preserve"> depots. Thes</w:t>
      </w:r>
      <w:r w:rsidR="00995269" w:rsidRPr="006D510C">
        <w:rPr>
          <w:rFonts w:ascii="Times New Roman" w:hAnsi="Times New Roman"/>
          <w:sz w:val="24"/>
          <w:szCs w:val="24"/>
          <w:lang w:val="en-US"/>
        </w:rPr>
        <w:t>is</w:t>
      </w:r>
      <w:r w:rsidRPr="006D510C">
        <w:rPr>
          <w:rFonts w:ascii="Times New Roman" w:hAnsi="Times New Roman"/>
          <w:sz w:val="24"/>
          <w:szCs w:val="24"/>
          <w:lang w:val="en-US"/>
        </w:rPr>
        <w:t xml:space="preserve">. </w:t>
      </w:r>
      <w:proofErr w:type="spellStart"/>
      <w:r w:rsidRPr="006D510C">
        <w:rPr>
          <w:rFonts w:ascii="Times New Roman" w:hAnsi="Times New Roman"/>
          <w:sz w:val="24"/>
          <w:szCs w:val="24"/>
          <w:lang w:val="en-US"/>
        </w:rPr>
        <w:t>L'Universite</w:t>
      </w:r>
      <w:proofErr w:type="spellEnd"/>
      <w:r w:rsidRPr="006D510C">
        <w:rPr>
          <w:rFonts w:ascii="Times New Roman" w:hAnsi="Times New Roman"/>
          <w:sz w:val="24"/>
          <w:szCs w:val="24"/>
          <w:lang w:val="en-US"/>
        </w:rPr>
        <w:t xml:space="preserve"> </w:t>
      </w:r>
      <w:proofErr w:type="spellStart"/>
      <w:r w:rsidRPr="006D510C">
        <w:rPr>
          <w:rFonts w:ascii="Times New Roman" w:hAnsi="Times New Roman"/>
          <w:sz w:val="24"/>
          <w:szCs w:val="24"/>
          <w:lang w:val="en-US"/>
        </w:rPr>
        <w:t>Bordeuax</w:t>
      </w:r>
      <w:proofErr w:type="spellEnd"/>
      <w:r w:rsidRPr="006D510C">
        <w:rPr>
          <w:rFonts w:ascii="Times New Roman" w:hAnsi="Times New Roman"/>
          <w:sz w:val="24"/>
          <w:szCs w:val="24"/>
          <w:lang w:val="en-US"/>
        </w:rPr>
        <w:t xml:space="preserve"> I. </w:t>
      </w:r>
    </w:p>
    <w:p w14:paraId="3E283989" w14:textId="2D190559" w:rsidR="00B03C21" w:rsidRPr="006D510C" w:rsidRDefault="00B03C21" w:rsidP="00DA2BAC">
      <w:pPr>
        <w:spacing w:after="0"/>
        <w:ind w:left="567" w:hanging="567"/>
        <w:jc w:val="both"/>
        <w:rPr>
          <w:rFonts w:ascii="Times New Roman" w:hAnsi="Times New Roman"/>
          <w:sz w:val="24"/>
          <w:szCs w:val="24"/>
          <w:lang w:val="en-US"/>
        </w:rPr>
      </w:pPr>
      <w:r w:rsidRPr="006D510C">
        <w:rPr>
          <w:rFonts w:ascii="Times New Roman" w:hAnsi="Times New Roman"/>
          <w:sz w:val="24"/>
          <w:szCs w:val="24"/>
          <w:lang w:val="en-US"/>
        </w:rPr>
        <w:t xml:space="preserve">Giaccio B, Isaia R, Fedele FG, Di Canzio E, Hoffecker JF, </w:t>
      </w:r>
      <w:proofErr w:type="spellStart"/>
      <w:r w:rsidRPr="006D510C">
        <w:rPr>
          <w:rFonts w:ascii="Times New Roman" w:hAnsi="Times New Roman"/>
          <w:sz w:val="24"/>
          <w:szCs w:val="24"/>
          <w:lang w:val="en-US"/>
        </w:rPr>
        <w:t>Ronchitelli</w:t>
      </w:r>
      <w:proofErr w:type="spellEnd"/>
      <w:r w:rsidRPr="006D510C">
        <w:rPr>
          <w:rFonts w:ascii="Times New Roman" w:hAnsi="Times New Roman"/>
          <w:sz w:val="24"/>
          <w:szCs w:val="24"/>
          <w:lang w:val="en-US"/>
        </w:rPr>
        <w:t xml:space="preserve"> A, Sinitsyn AA, </w:t>
      </w:r>
      <w:proofErr w:type="spellStart"/>
      <w:r w:rsidRPr="006D510C">
        <w:rPr>
          <w:rFonts w:ascii="Times New Roman" w:hAnsi="Times New Roman"/>
          <w:sz w:val="24"/>
          <w:szCs w:val="24"/>
          <w:lang w:val="en-US"/>
        </w:rPr>
        <w:t>Anikovich</w:t>
      </w:r>
      <w:proofErr w:type="spellEnd"/>
      <w:r w:rsidRPr="006D510C">
        <w:rPr>
          <w:rFonts w:ascii="Times New Roman" w:hAnsi="Times New Roman"/>
          <w:sz w:val="24"/>
          <w:szCs w:val="24"/>
          <w:lang w:val="en-US"/>
        </w:rPr>
        <w:t xml:space="preserve"> M, Lisitsyn SN, Popov VV. 2008. The Campanian Ignimbrite and </w:t>
      </w:r>
      <w:proofErr w:type="spellStart"/>
      <w:r w:rsidRPr="006D510C">
        <w:rPr>
          <w:rFonts w:ascii="Times New Roman" w:hAnsi="Times New Roman"/>
          <w:sz w:val="24"/>
          <w:szCs w:val="24"/>
          <w:lang w:val="en-US"/>
        </w:rPr>
        <w:t>Codola</w:t>
      </w:r>
      <w:proofErr w:type="spellEnd"/>
      <w:r w:rsidRPr="006D510C">
        <w:rPr>
          <w:rFonts w:ascii="Times New Roman" w:hAnsi="Times New Roman"/>
          <w:sz w:val="24"/>
          <w:szCs w:val="24"/>
          <w:lang w:val="en-US"/>
        </w:rPr>
        <w:t xml:space="preserve"> tephra layers: two temporal/stratigraphic markers for the Early Upper </w:t>
      </w:r>
      <w:proofErr w:type="spellStart"/>
      <w:r w:rsidRPr="006D510C">
        <w:rPr>
          <w:rFonts w:ascii="Times New Roman" w:hAnsi="Times New Roman"/>
          <w:sz w:val="24"/>
          <w:szCs w:val="24"/>
          <w:lang w:val="en-US"/>
        </w:rPr>
        <w:t>Palaeolithic</w:t>
      </w:r>
      <w:proofErr w:type="spellEnd"/>
      <w:r w:rsidRPr="006D510C">
        <w:rPr>
          <w:rFonts w:ascii="Times New Roman" w:hAnsi="Times New Roman"/>
          <w:sz w:val="24"/>
          <w:szCs w:val="24"/>
          <w:lang w:val="en-US"/>
        </w:rPr>
        <w:t xml:space="preserve"> in southern Italy and eastern Europe</w:t>
      </w:r>
      <w:r w:rsidR="003F65D5" w:rsidRPr="006D510C">
        <w:rPr>
          <w:rFonts w:ascii="Times New Roman" w:hAnsi="Times New Roman"/>
          <w:sz w:val="24"/>
          <w:szCs w:val="24"/>
          <w:lang w:val="en-US"/>
        </w:rPr>
        <w:t>,</w:t>
      </w:r>
      <w:r w:rsidRPr="006D510C">
        <w:rPr>
          <w:rFonts w:ascii="Times New Roman" w:hAnsi="Times New Roman"/>
          <w:sz w:val="24"/>
          <w:szCs w:val="24"/>
          <w:lang w:val="en-US"/>
        </w:rPr>
        <w:t xml:space="preserve"> </w:t>
      </w:r>
      <w:r w:rsidRPr="006D510C">
        <w:rPr>
          <w:rFonts w:ascii="Times New Roman" w:hAnsi="Times New Roman"/>
          <w:i/>
          <w:sz w:val="24"/>
          <w:szCs w:val="24"/>
          <w:lang w:val="en-US"/>
        </w:rPr>
        <w:t>Journal of Volcanology and Geothermal Research</w:t>
      </w:r>
      <w:r w:rsidRPr="006D510C">
        <w:rPr>
          <w:rFonts w:ascii="Times New Roman" w:hAnsi="Times New Roman"/>
          <w:sz w:val="24"/>
          <w:szCs w:val="24"/>
          <w:lang w:val="en-US"/>
        </w:rPr>
        <w:t>, 177</w:t>
      </w:r>
      <w:r w:rsidR="00995269" w:rsidRPr="006D510C">
        <w:rPr>
          <w:rFonts w:ascii="Times New Roman" w:hAnsi="Times New Roman"/>
          <w:sz w:val="24"/>
          <w:szCs w:val="24"/>
          <w:lang w:val="en-US"/>
        </w:rPr>
        <w:t>:</w:t>
      </w:r>
      <w:r w:rsidRPr="006D510C">
        <w:rPr>
          <w:rFonts w:ascii="Times New Roman" w:hAnsi="Times New Roman"/>
          <w:sz w:val="24"/>
          <w:szCs w:val="24"/>
          <w:lang w:val="en-US"/>
        </w:rPr>
        <w:t xml:space="preserve"> 208–226. </w:t>
      </w:r>
    </w:p>
    <w:p w14:paraId="2834066D" w14:textId="77777777" w:rsidR="00B03C21" w:rsidRPr="006D510C" w:rsidRDefault="00B03C21" w:rsidP="00DA2BAC">
      <w:pPr>
        <w:spacing w:after="0"/>
        <w:ind w:left="567" w:hanging="567"/>
        <w:jc w:val="both"/>
        <w:rPr>
          <w:rFonts w:ascii="Times New Roman" w:hAnsi="Times New Roman"/>
          <w:sz w:val="24"/>
          <w:szCs w:val="24"/>
          <w:lang w:val="en-US"/>
        </w:rPr>
      </w:pPr>
      <w:r w:rsidRPr="006D510C">
        <w:rPr>
          <w:rFonts w:ascii="Times New Roman" w:hAnsi="Times New Roman"/>
          <w:sz w:val="24"/>
          <w:szCs w:val="24"/>
          <w:lang w:val="en-US"/>
        </w:rPr>
        <w:t xml:space="preserve">Popov VV. 1994. Quaternary small mammals from deposits in </w:t>
      </w:r>
      <w:proofErr w:type="spellStart"/>
      <w:r w:rsidRPr="006D510C">
        <w:rPr>
          <w:rFonts w:ascii="Times New Roman" w:hAnsi="Times New Roman"/>
          <w:sz w:val="24"/>
          <w:szCs w:val="24"/>
          <w:lang w:val="en-US"/>
        </w:rPr>
        <w:t>Temnata</w:t>
      </w:r>
      <w:proofErr w:type="spellEnd"/>
      <w:r w:rsidRPr="006D510C">
        <w:rPr>
          <w:rFonts w:ascii="Times New Roman" w:hAnsi="Times New Roman"/>
          <w:sz w:val="24"/>
          <w:szCs w:val="24"/>
          <w:lang w:val="en-US"/>
        </w:rPr>
        <w:t xml:space="preserve"> - </w:t>
      </w:r>
      <w:proofErr w:type="spellStart"/>
      <w:r w:rsidRPr="006D510C">
        <w:rPr>
          <w:rFonts w:ascii="Times New Roman" w:hAnsi="Times New Roman"/>
          <w:sz w:val="24"/>
          <w:szCs w:val="24"/>
          <w:lang w:val="en-US"/>
        </w:rPr>
        <w:t>Prochodna</w:t>
      </w:r>
      <w:proofErr w:type="spellEnd"/>
      <w:r w:rsidRPr="006D510C">
        <w:rPr>
          <w:rFonts w:ascii="Times New Roman" w:hAnsi="Times New Roman"/>
          <w:sz w:val="24"/>
          <w:szCs w:val="24"/>
          <w:lang w:val="en-US"/>
        </w:rPr>
        <w:t xml:space="preserve"> Cave system. In</w:t>
      </w:r>
      <w:r w:rsidR="00B61CD1" w:rsidRPr="006D510C">
        <w:rPr>
          <w:rFonts w:ascii="Times New Roman" w:hAnsi="Times New Roman"/>
          <w:sz w:val="24"/>
          <w:szCs w:val="24"/>
          <w:lang w:val="en-US"/>
        </w:rPr>
        <w:t>:</w:t>
      </w:r>
      <w:r w:rsidRPr="006D510C">
        <w:rPr>
          <w:rFonts w:ascii="Times New Roman" w:hAnsi="Times New Roman"/>
          <w:sz w:val="24"/>
          <w:szCs w:val="24"/>
          <w:lang w:val="en-US"/>
        </w:rPr>
        <w:t xml:space="preserve"> Kozlowski</w:t>
      </w:r>
      <w:r w:rsidR="00B61CD1" w:rsidRPr="006D510C">
        <w:rPr>
          <w:rFonts w:ascii="Times New Roman" w:hAnsi="Times New Roman"/>
          <w:sz w:val="24"/>
          <w:szCs w:val="24"/>
          <w:lang w:val="en-US"/>
        </w:rPr>
        <w:t xml:space="preserve"> JK</w:t>
      </w:r>
      <w:r w:rsidRPr="006D510C">
        <w:rPr>
          <w:rFonts w:ascii="Times New Roman" w:hAnsi="Times New Roman"/>
          <w:sz w:val="24"/>
          <w:szCs w:val="24"/>
          <w:lang w:val="en-US"/>
        </w:rPr>
        <w:t>, Laville</w:t>
      </w:r>
      <w:r w:rsidR="00B61CD1" w:rsidRPr="006D510C">
        <w:rPr>
          <w:rFonts w:ascii="Times New Roman" w:hAnsi="Times New Roman"/>
          <w:sz w:val="24"/>
          <w:szCs w:val="24"/>
          <w:lang w:val="en-US"/>
        </w:rPr>
        <w:t xml:space="preserve"> H</w:t>
      </w:r>
      <w:r w:rsidRPr="006D510C">
        <w:rPr>
          <w:rFonts w:ascii="Times New Roman" w:hAnsi="Times New Roman"/>
          <w:sz w:val="24"/>
          <w:szCs w:val="24"/>
          <w:lang w:val="en-US"/>
        </w:rPr>
        <w:t xml:space="preserve">, Ginter </w:t>
      </w:r>
      <w:r w:rsidR="00B61CD1" w:rsidRPr="006D510C">
        <w:rPr>
          <w:rFonts w:ascii="Times New Roman" w:hAnsi="Times New Roman"/>
          <w:sz w:val="24"/>
          <w:szCs w:val="24"/>
          <w:lang w:val="en-US"/>
        </w:rPr>
        <w:t>B, e</w:t>
      </w:r>
      <w:r w:rsidRPr="006D510C">
        <w:rPr>
          <w:rFonts w:ascii="Times New Roman" w:hAnsi="Times New Roman"/>
          <w:sz w:val="24"/>
          <w:szCs w:val="24"/>
          <w:lang w:val="en-US"/>
        </w:rPr>
        <w:t xml:space="preserve">ds. </w:t>
      </w:r>
      <w:proofErr w:type="spellStart"/>
      <w:r w:rsidRPr="006D510C">
        <w:rPr>
          <w:rFonts w:ascii="Times New Roman" w:hAnsi="Times New Roman"/>
          <w:sz w:val="24"/>
          <w:szCs w:val="24"/>
          <w:lang w:val="en-US"/>
        </w:rPr>
        <w:t>Temnata</w:t>
      </w:r>
      <w:proofErr w:type="spellEnd"/>
      <w:r w:rsidRPr="006D510C">
        <w:rPr>
          <w:rFonts w:ascii="Times New Roman" w:hAnsi="Times New Roman"/>
          <w:sz w:val="24"/>
          <w:szCs w:val="24"/>
          <w:lang w:val="en-US"/>
        </w:rPr>
        <w:t xml:space="preserve"> Cave, Excavations in </w:t>
      </w:r>
      <w:proofErr w:type="spellStart"/>
      <w:r w:rsidRPr="006D510C">
        <w:rPr>
          <w:rFonts w:ascii="Times New Roman" w:hAnsi="Times New Roman"/>
          <w:sz w:val="24"/>
          <w:szCs w:val="24"/>
          <w:lang w:val="en-US"/>
        </w:rPr>
        <w:t>Karlukovo</w:t>
      </w:r>
      <w:proofErr w:type="spellEnd"/>
      <w:r w:rsidRPr="006D510C">
        <w:rPr>
          <w:rFonts w:ascii="Times New Roman" w:hAnsi="Times New Roman"/>
          <w:sz w:val="24"/>
          <w:szCs w:val="24"/>
          <w:lang w:val="en-US"/>
        </w:rPr>
        <w:t xml:space="preserve"> Karst Area, Bulgaria </w:t>
      </w:r>
      <w:r w:rsidR="00B61CD1" w:rsidRPr="006D510C">
        <w:rPr>
          <w:rFonts w:ascii="Times New Roman" w:hAnsi="Times New Roman"/>
          <w:sz w:val="24"/>
          <w:szCs w:val="24"/>
          <w:lang w:val="en-US"/>
        </w:rPr>
        <w:t xml:space="preserve">Krakow: Jagellonian University Press, </w:t>
      </w:r>
      <w:r w:rsidRPr="006D510C">
        <w:rPr>
          <w:rFonts w:ascii="Times New Roman" w:hAnsi="Times New Roman"/>
          <w:sz w:val="24"/>
          <w:szCs w:val="24"/>
          <w:lang w:val="en-US"/>
        </w:rPr>
        <w:t>1</w:t>
      </w:r>
      <w:r w:rsidR="00B61CD1" w:rsidRPr="006D510C">
        <w:rPr>
          <w:rFonts w:ascii="Times New Roman" w:hAnsi="Times New Roman"/>
          <w:sz w:val="24"/>
          <w:szCs w:val="24"/>
          <w:lang w:val="en-US"/>
        </w:rPr>
        <w:t>(</w:t>
      </w:r>
      <w:r w:rsidRPr="006D510C">
        <w:rPr>
          <w:rFonts w:ascii="Times New Roman" w:hAnsi="Times New Roman"/>
          <w:sz w:val="24"/>
          <w:szCs w:val="24"/>
          <w:lang w:val="en-US"/>
        </w:rPr>
        <w:t>2</w:t>
      </w:r>
      <w:r w:rsidR="00B61CD1" w:rsidRPr="006D510C">
        <w:rPr>
          <w:rFonts w:ascii="Times New Roman" w:hAnsi="Times New Roman"/>
          <w:sz w:val="24"/>
          <w:szCs w:val="24"/>
          <w:lang w:val="en-US"/>
        </w:rPr>
        <w:t>)</w:t>
      </w:r>
      <w:r w:rsidRPr="006D510C">
        <w:rPr>
          <w:rFonts w:ascii="Times New Roman" w:hAnsi="Times New Roman"/>
          <w:sz w:val="24"/>
          <w:szCs w:val="24"/>
          <w:lang w:val="en-US"/>
        </w:rPr>
        <w:t xml:space="preserve"> 11</w:t>
      </w:r>
      <w:r w:rsidR="00B61CD1" w:rsidRPr="006D510C">
        <w:rPr>
          <w:rFonts w:ascii="Times New Roman" w:hAnsi="Times New Roman"/>
          <w:sz w:val="24"/>
          <w:szCs w:val="24"/>
          <w:lang w:val="en-US"/>
        </w:rPr>
        <w:t>–</w:t>
      </w:r>
      <w:r w:rsidRPr="006D510C">
        <w:rPr>
          <w:rFonts w:ascii="Times New Roman" w:hAnsi="Times New Roman"/>
          <w:sz w:val="24"/>
          <w:szCs w:val="24"/>
          <w:lang w:val="en-US"/>
        </w:rPr>
        <w:t xml:space="preserve">53). </w:t>
      </w:r>
    </w:p>
    <w:p w14:paraId="6EE74C47" w14:textId="77777777" w:rsidR="00B03C21" w:rsidRPr="006D510C" w:rsidRDefault="00B03C21" w:rsidP="00DA2BAC">
      <w:pPr>
        <w:spacing w:after="0"/>
        <w:ind w:left="567" w:hanging="567"/>
        <w:jc w:val="both"/>
        <w:rPr>
          <w:rFonts w:ascii="Times New Roman" w:hAnsi="Times New Roman"/>
          <w:sz w:val="24"/>
          <w:szCs w:val="24"/>
          <w:lang w:val="en-US"/>
        </w:rPr>
      </w:pPr>
      <w:r w:rsidRPr="006D510C">
        <w:rPr>
          <w:rFonts w:ascii="Times New Roman" w:hAnsi="Times New Roman"/>
          <w:sz w:val="24"/>
          <w:szCs w:val="24"/>
          <w:lang w:val="en-US"/>
        </w:rPr>
        <w:t>Popov</w:t>
      </w:r>
      <w:r w:rsidR="00B61CD1" w:rsidRPr="006D510C">
        <w:rPr>
          <w:rFonts w:ascii="Times New Roman" w:hAnsi="Times New Roman"/>
          <w:sz w:val="24"/>
          <w:szCs w:val="24"/>
          <w:lang w:val="en-US"/>
        </w:rPr>
        <w:t xml:space="preserve"> </w:t>
      </w:r>
      <w:r w:rsidRPr="006D510C">
        <w:rPr>
          <w:rFonts w:ascii="Times New Roman" w:hAnsi="Times New Roman"/>
          <w:sz w:val="24"/>
          <w:szCs w:val="24"/>
          <w:lang w:val="en-US"/>
        </w:rPr>
        <w:t xml:space="preserve">VV. 2000. The small mammals (Mammalia: </w:t>
      </w:r>
      <w:proofErr w:type="spellStart"/>
      <w:r w:rsidRPr="006D510C">
        <w:rPr>
          <w:rFonts w:ascii="Times New Roman" w:hAnsi="Times New Roman"/>
          <w:sz w:val="24"/>
          <w:szCs w:val="24"/>
          <w:lang w:val="en-US"/>
        </w:rPr>
        <w:t>Insectivora</w:t>
      </w:r>
      <w:proofErr w:type="spellEnd"/>
      <w:r w:rsidRPr="006D510C">
        <w:rPr>
          <w:rFonts w:ascii="Times New Roman" w:hAnsi="Times New Roman"/>
          <w:sz w:val="24"/>
          <w:szCs w:val="24"/>
          <w:lang w:val="en-US"/>
        </w:rPr>
        <w:t xml:space="preserve">, </w:t>
      </w:r>
      <w:proofErr w:type="spellStart"/>
      <w:r w:rsidRPr="006D510C">
        <w:rPr>
          <w:rFonts w:ascii="Times New Roman" w:hAnsi="Times New Roman"/>
          <w:sz w:val="24"/>
          <w:szCs w:val="24"/>
          <w:lang w:val="en-US"/>
        </w:rPr>
        <w:t>Chiroptera</w:t>
      </w:r>
      <w:proofErr w:type="spellEnd"/>
      <w:r w:rsidRPr="006D510C">
        <w:rPr>
          <w:rFonts w:ascii="Times New Roman" w:hAnsi="Times New Roman"/>
          <w:sz w:val="24"/>
          <w:szCs w:val="24"/>
          <w:lang w:val="en-US"/>
        </w:rPr>
        <w:t>, Lagomorpha, Rodentia) from Cave 16 (North Bulgaria) and the paleoenvironmental changes during the Late Pleistocene. In: Ginter</w:t>
      </w:r>
      <w:r w:rsidR="00B61CD1" w:rsidRPr="006D510C">
        <w:rPr>
          <w:rFonts w:ascii="Times New Roman" w:hAnsi="Times New Roman"/>
          <w:sz w:val="24"/>
          <w:szCs w:val="24"/>
          <w:lang w:val="en-US"/>
        </w:rPr>
        <w:t xml:space="preserve"> B</w:t>
      </w:r>
      <w:r w:rsidRPr="006D510C">
        <w:rPr>
          <w:rFonts w:ascii="Times New Roman" w:hAnsi="Times New Roman"/>
          <w:sz w:val="24"/>
          <w:szCs w:val="24"/>
          <w:lang w:val="en-US"/>
        </w:rPr>
        <w:t>, Kozlowski</w:t>
      </w:r>
      <w:r w:rsidR="00B61CD1" w:rsidRPr="006D510C">
        <w:rPr>
          <w:rFonts w:ascii="Times New Roman" w:hAnsi="Times New Roman"/>
          <w:sz w:val="24"/>
          <w:szCs w:val="24"/>
          <w:lang w:val="en-US"/>
        </w:rPr>
        <w:t xml:space="preserve"> JK</w:t>
      </w:r>
      <w:r w:rsidRPr="006D510C">
        <w:rPr>
          <w:rFonts w:ascii="Times New Roman" w:hAnsi="Times New Roman"/>
          <w:sz w:val="24"/>
          <w:szCs w:val="24"/>
          <w:lang w:val="en-US"/>
        </w:rPr>
        <w:t xml:space="preserve">, Laville </w:t>
      </w:r>
      <w:r w:rsidR="00B61CD1" w:rsidRPr="006D510C">
        <w:rPr>
          <w:rFonts w:ascii="Times New Roman" w:hAnsi="Times New Roman"/>
          <w:sz w:val="24"/>
          <w:szCs w:val="24"/>
          <w:lang w:val="en-US"/>
        </w:rPr>
        <w:t xml:space="preserve">K, </w:t>
      </w:r>
      <w:r w:rsidRPr="006D510C">
        <w:rPr>
          <w:rFonts w:ascii="Times New Roman" w:hAnsi="Times New Roman"/>
          <w:sz w:val="24"/>
          <w:szCs w:val="24"/>
          <w:lang w:val="en-US"/>
        </w:rPr>
        <w:t xml:space="preserve">eds. </w:t>
      </w:r>
      <w:proofErr w:type="spellStart"/>
      <w:r w:rsidRPr="006D510C">
        <w:rPr>
          <w:rFonts w:ascii="Times New Roman" w:hAnsi="Times New Roman"/>
          <w:sz w:val="24"/>
          <w:szCs w:val="24"/>
          <w:lang w:val="en-US"/>
        </w:rPr>
        <w:t>Temnata</w:t>
      </w:r>
      <w:proofErr w:type="spellEnd"/>
      <w:r w:rsidRPr="006D510C">
        <w:rPr>
          <w:rFonts w:ascii="Times New Roman" w:hAnsi="Times New Roman"/>
          <w:sz w:val="24"/>
          <w:szCs w:val="24"/>
          <w:lang w:val="en-US"/>
        </w:rPr>
        <w:t xml:space="preserve"> Cave. Excavations in </w:t>
      </w:r>
      <w:proofErr w:type="spellStart"/>
      <w:r w:rsidRPr="006D510C">
        <w:rPr>
          <w:rFonts w:ascii="Times New Roman" w:hAnsi="Times New Roman"/>
          <w:sz w:val="24"/>
          <w:szCs w:val="24"/>
          <w:lang w:val="en-US"/>
        </w:rPr>
        <w:t>Karlukovo</w:t>
      </w:r>
      <w:proofErr w:type="spellEnd"/>
      <w:r w:rsidRPr="006D510C">
        <w:rPr>
          <w:rFonts w:ascii="Times New Roman" w:hAnsi="Times New Roman"/>
          <w:sz w:val="24"/>
          <w:szCs w:val="24"/>
          <w:lang w:val="en-US"/>
        </w:rPr>
        <w:t xml:space="preserve"> Karst Area, Bulgaria, Krakow</w:t>
      </w:r>
      <w:r w:rsidR="00B61CD1" w:rsidRPr="006D510C">
        <w:rPr>
          <w:rFonts w:ascii="Times New Roman" w:hAnsi="Times New Roman"/>
          <w:sz w:val="24"/>
          <w:szCs w:val="24"/>
          <w:lang w:val="en-US"/>
        </w:rPr>
        <w:t>,</w:t>
      </w:r>
      <w:r w:rsidRPr="006D510C">
        <w:rPr>
          <w:rFonts w:ascii="Times New Roman" w:hAnsi="Times New Roman"/>
          <w:sz w:val="24"/>
          <w:szCs w:val="24"/>
          <w:lang w:val="en-US"/>
        </w:rPr>
        <w:t xml:space="preserve"> Jagellonian University </w:t>
      </w:r>
      <w:r w:rsidR="00B74831" w:rsidRPr="006D510C">
        <w:rPr>
          <w:rFonts w:ascii="Times New Roman" w:hAnsi="Times New Roman"/>
          <w:sz w:val="24"/>
          <w:szCs w:val="24"/>
          <w:lang w:val="en-US"/>
        </w:rPr>
        <w:t>Press</w:t>
      </w:r>
      <w:r w:rsidR="00B74831" w:rsidRPr="006D510C" w:rsidDel="00B61CD1">
        <w:rPr>
          <w:rFonts w:ascii="Times New Roman" w:hAnsi="Times New Roman"/>
          <w:sz w:val="24"/>
          <w:szCs w:val="24"/>
          <w:lang w:val="en-US"/>
        </w:rPr>
        <w:t xml:space="preserve"> </w:t>
      </w:r>
      <w:r w:rsidR="00B61CD1" w:rsidRPr="006D510C">
        <w:rPr>
          <w:rFonts w:ascii="Times New Roman" w:hAnsi="Times New Roman"/>
          <w:sz w:val="24"/>
          <w:szCs w:val="24"/>
          <w:lang w:val="en-US"/>
        </w:rPr>
        <w:t>2(1)</w:t>
      </w:r>
      <w:r w:rsidR="00B74831" w:rsidRPr="006D510C">
        <w:rPr>
          <w:rFonts w:ascii="Times New Roman" w:hAnsi="Times New Roman"/>
          <w:sz w:val="24"/>
          <w:szCs w:val="24"/>
          <w:lang w:val="en-US"/>
        </w:rPr>
        <w:t>:</w:t>
      </w:r>
      <w:r w:rsidR="00B61CD1" w:rsidRPr="006D510C">
        <w:rPr>
          <w:rFonts w:ascii="Times New Roman" w:hAnsi="Times New Roman"/>
          <w:sz w:val="24"/>
          <w:szCs w:val="24"/>
          <w:lang w:val="en-US"/>
        </w:rPr>
        <w:t xml:space="preserve"> 13</w:t>
      </w:r>
      <w:r w:rsidR="00B74831" w:rsidRPr="006D510C">
        <w:rPr>
          <w:rFonts w:ascii="Times New Roman" w:hAnsi="Times New Roman"/>
          <w:sz w:val="24"/>
          <w:szCs w:val="24"/>
          <w:lang w:val="en-US"/>
        </w:rPr>
        <w:t>–</w:t>
      </w:r>
      <w:r w:rsidR="00B61CD1" w:rsidRPr="006D510C">
        <w:rPr>
          <w:rFonts w:ascii="Times New Roman" w:hAnsi="Times New Roman"/>
          <w:sz w:val="24"/>
          <w:szCs w:val="24"/>
          <w:lang w:val="en-US"/>
        </w:rPr>
        <w:t>65</w:t>
      </w:r>
      <w:r w:rsidRPr="006D510C">
        <w:rPr>
          <w:rFonts w:ascii="Times New Roman" w:hAnsi="Times New Roman"/>
          <w:sz w:val="24"/>
          <w:szCs w:val="24"/>
          <w:lang w:val="en-US"/>
        </w:rPr>
        <w:t xml:space="preserve">. </w:t>
      </w:r>
    </w:p>
    <w:p w14:paraId="3A6620FA" w14:textId="33EEF51C" w:rsidR="00B03C21" w:rsidRPr="006D510C" w:rsidRDefault="00B03C21" w:rsidP="00DA2BAC">
      <w:pPr>
        <w:spacing w:after="0"/>
        <w:ind w:left="567" w:hanging="567"/>
        <w:jc w:val="both"/>
        <w:rPr>
          <w:rFonts w:ascii="Times New Roman" w:hAnsi="Times New Roman"/>
          <w:sz w:val="24"/>
          <w:szCs w:val="24"/>
          <w:lang w:val="en-US"/>
        </w:rPr>
      </w:pPr>
      <w:r w:rsidRPr="006D510C">
        <w:rPr>
          <w:rFonts w:ascii="Times New Roman" w:hAnsi="Times New Roman"/>
          <w:sz w:val="24"/>
          <w:szCs w:val="24"/>
          <w:lang w:val="en-US"/>
        </w:rPr>
        <w:t>Popov V</w:t>
      </w:r>
      <w:r w:rsidR="00B74831" w:rsidRPr="006D510C">
        <w:rPr>
          <w:rFonts w:ascii="Times New Roman" w:hAnsi="Times New Roman"/>
          <w:sz w:val="24"/>
          <w:szCs w:val="24"/>
          <w:lang w:val="en-US"/>
        </w:rPr>
        <w:t>V,</w:t>
      </w:r>
      <w:r w:rsidRPr="006D510C">
        <w:rPr>
          <w:rFonts w:ascii="Times New Roman" w:hAnsi="Times New Roman"/>
          <w:sz w:val="24"/>
          <w:szCs w:val="24"/>
          <w:lang w:val="en-US"/>
        </w:rPr>
        <w:t xml:space="preserve"> Di Canzio </w:t>
      </w:r>
      <w:r w:rsidR="00B74831" w:rsidRPr="006D510C">
        <w:rPr>
          <w:rFonts w:ascii="Times New Roman" w:hAnsi="Times New Roman"/>
          <w:sz w:val="24"/>
          <w:szCs w:val="24"/>
          <w:lang w:val="en-US"/>
        </w:rPr>
        <w:t>E,</w:t>
      </w:r>
      <w:r w:rsidRPr="006D510C">
        <w:rPr>
          <w:rFonts w:ascii="Times New Roman" w:hAnsi="Times New Roman"/>
          <w:sz w:val="24"/>
          <w:szCs w:val="24"/>
          <w:lang w:val="en-US"/>
        </w:rPr>
        <w:t xml:space="preserve"> Giaccio</w:t>
      </w:r>
      <w:r w:rsidR="00B74831" w:rsidRPr="006D510C">
        <w:rPr>
          <w:rFonts w:ascii="Times New Roman" w:hAnsi="Times New Roman"/>
          <w:sz w:val="24"/>
          <w:szCs w:val="24"/>
          <w:lang w:val="en-US"/>
        </w:rPr>
        <w:t xml:space="preserve"> B</w:t>
      </w:r>
      <w:r w:rsidRPr="006D510C">
        <w:rPr>
          <w:rFonts w:ascii="Times New Roman" w:hAnsi="Times New Roman"/>
          <w:sz w:val="24"/>
          <w:szCs w:val="24"/>
          <w:lang w:val="en-US"/>
        </w:rPr>
        <w:t>. 2014. Late Quaternary Small Mammals and Paleotemperatures in Bulgaria and Italy</w:t>
      </w:r>
      <w:r w:rsidR="003F65D5" w:rsidRPr="006D510C">
        <w:rPr>
          <w:rFonts w:ascii="Times New Roman" w:hAnsi="Times New Roman"/>
          <w:sz w:val="24"/>
          <w:szCs w:val="24"/>
          <w:lang w:val="en-US"/>
        </w:rPr>
        <w:t>,</w:t>
      </w:r>
      <w:r w:rsidRPr="006D510C">
        <w:rPr>
          <w:rFonts w:ascii="Times New Roman" w:hAnsi="Times New Roman"/>
          <w:sz w:val="24"/>
          <w:szCs w:val="24"/>
          <w:lang w:val="en-US"/>
        </w:rPr>
        <w:t xml:space="preserve"> </w:t>
      </w:r>
      <w:r w:rsidRPr="006D510C">
        <w:rPr>
          <w:rFonts w:ascii="Times New Roman" w:hAnsi="Times New Roman"/>
          <w:i/>
          <w:sz w:val="24"/>
          <w:szCs w:val="24"/>
          <w:lang w:val="en-US"/>
        </w:rPr>
        <w:t xml:space="preserve">Acta </w:t>
      </w:r>
      <w:proofErr w:type="spellStart"/>
      <w:r w:rsidRPr="006D510C">
        <w:rPr>
          <w:rFonts w:ascii="Times New Roman" w:hAnsi="Times New Roman"/>
          <w:i/>
          <w:sz w:val="24"/>
          <w:szCs w:val="24"/>
          <w:lang w:val="en-US"/>
        </w:rPr>
        <w:t>Zoologica</w:t>
      </w:r>
      <w:proofErr w:type="spellEnd"/>
      <w:r w:rsidRPr="006D510C">
        <w:rPr>
          <w:rFonts w:ascii="Times New Roman" w:hAnsi="Times New Roman"/>
          <w:i/>
          <w:sz w:val="24"/>
          <w:szCs w:val="24"/>
          <w:lang w:val="en-US"/>
        </w:rPr>
        <w:t xml:space="preserve"> </w:t>
      </w:r>
      <w:proofErr w:type="spellStart"/>
      <w:r w:rsidRPr="006D510C">
        <w:rPr>
          <w:rFonts w:ascii="Times New Roman" w:hAnsi="Times New Roman"/>
          <w:i/>
          <w:sz w:val="24"/>
          <w:szCs w:val="24"/>
          <w:lang w:val="en-US"/>
        </w:rPr>
        <w:t>Bulgarica</w:t>
      </w:r>
      <w:proofErr w:type="spellEnd"/>
      <w:r w:rsidR="00B74831" w:rsidRPr="006D510C">
        <w:rPr>
          <w:rFonts w:ascii="Times New Roman" w:hAnsi="Times New Roman"/>
          <w:sz w:val="24"/>
          <w:szCs w:val="24"/>
          <w:lang w:val="en-US"/>
        </w:rPr>
        <w:t xml:space="preserve"> </w:t>
      </w:r>
      <w:r w:rsidRPr="006D510C">
        <w:rPr>
          <w:rFonts w:ascii="Times New Roman" w:hAnsi="Times New Roman"/>
          <w:sz w:val="24"/>
          <w:szCs w:val="24"/>
          <w:lang w:val="en-US"/>
        </w:rPr>
        <w:t>66:</w:t>
      </w:r>
      <w:r w:rsidR="00B74831" w:rsidRPr="006D510C">
        <w:rPr>
          <w:rFonts w:ascii="Times New Roman" w:hAnsi="Times New Roman"/>
          <w:sz w:val="24"/>
          <w:szCs w:val="24"/>
          <w:lang w:val="en-US"/>
        </w:rPr>
        <w:t xml:space="preserve"> </w:t>
      </w:r>
      <w:r w:rsidRPr="006D510C">
        <w:rPr>
          <w:rFonts w:ascii="Times New Roman" w:hAnsi="Times New Roman"/>
          <w:sz w:val="24"/>
          <w:szCs w:val="24"/>
          <w:lang w:val="en-US"/>
        </w:rPr>
        <w:t>89</w:t>
      </w:r>
      <w:r w:rsidR="00DF05F5" w:rsidRPr="006D510C">
        <w:rPr>
          <w:rFonts w:ascii="Times New Roman" w:hAnsi="Times New Roman"/>
          <w:sz w:val="24"/>
          <w:szCs w:val="24"/>
          <w:lang w:val="en-US"/>
        </w:rPr>
        <w:t>–</w:t>
      </w:r>
      <w:r w:rsidRPr="006D510C">
        <w:rPr>
          <w:rFonts w:ascii="Times New Roman" w:hAnsi="Times New Roman"/>
          <w:sz w:val="24"/>
          <w:szCs w:val="24"/>
          <w:lang w:val="en-US"/>
        </w:rPr>
        <w:t>108</w:t>
      </w:r>
      <w:r w:rsidR="00B74831" w:rsidRPr="006D510C">
        <w:rPr>
          <w:rFonts w:ascii="Times New Roman" w:hAnsi="Times New Roman"/>
          <w:sz w:val="24"/>
          <w:szCs w:val="24"/>
          <w:lang w:val="en-US"/>
        </w:rPr>
        <w:t>.</w:t>
      </w:r>
    </w:p>
    <w:p w14:paraId="11C0B03A" w14:textId="713DFB7A" w:rsidR="00B03C21" w:rsidRPr="006D510C" w:rsidRDefault="00B03C21" w:rsidP="00DA2BAC">
      <w:pPr>
        <w:spacing w:after="0"/>
        <w:ind w:left="567" w:hanging="567"/>
        <w:contextualSpacing/>
        <w:jc w:val="both"/>
        <w:rPr>
          <w:rFonts w:ascii="Times New Roman" w:hAnsi="Times New Roman"/>
          <w:b/>
          <w:sz w:val="24"/>
          <w:szCs w:val="24"/>
          <w:lang w:val="en-US"/>
        </w:rPr>
      </w:pPr>
      <w:r w:rsidRPr="006D510C">
        <w:rPr>
          <w:rFonts w:ascii="Times New Roman" w:hAnsi="Times New Roman"/>
          <w:sz w:val="24"/>
          <w:szCs w:val="24"/>
          <w:lang w:val="en-US"/>
        </w:rPr>
        <w:t>Popov VV</w:t>
      </w:r>
      <w:r w:rsidR="00DF05F5" w:rsidRPr="006D510C">
        <w:rPr>
          <w:rFonts w:ascii="Times New Roman" w:hAnsi="Times New Roman"/>
          <w:sz w:val="24"/>
          <w:szCs w:val="24"/>
          <w:lang w:val="en-US"/>
        </w:rPr>
        <w:t>.</w:t>
      </w:r>
      <w:r w:rsidRPr="006D510C">
        <w:rPr>
          <w:rFonts w:ascii="Times New Roman" w:hAnsi="Times New Roman"/>
          <w:sz w:val="24"/>
          <w:szCs w:val="24"/>
          <w:lang w:val="en-US"/>
        </w:rPr>
        <w:t xml:space="preserve"> 2018. Pliocene-Quaternary Small Mammals (</w:t>
      </w:r>
      <w:proofErr w:type="spellStart"/>
      <w:r w:rsidRPr="006D510C">
        <w:rPr>
          <w:rFonts w:ascii="Times New Roman" w:hAnsi="Times New Roman"/>
          <w:sz w:val="24"/>
          <w:szCs w:val="24"/>
          <w:lang w:val="en-US"/>
        </w:rPr>
        <w:t>Eulipotyphla</w:t>
      </w:r>
      <w:proofErr w:type="spellEnd"/>
      <w:r w:rsidRPr="006D510C">
        <w:rPr>
          <w:rFonts w:ascii="Times New Roman" w:hAnsi="Times New Roman"/>
          <w:sz w:val="24"/>
          <w:szCs w:val="24"/>
          <w:lang w:val="en-US"/>
        </w:rPr>
        <w:t xml:space="preserve">, </w:t>
      </w:r>
      <w:proofErr w:type="spellStart"/>
      <w:r w:rsidRPr="006D510C">
        <w:rPr>
          <w:rFonts w:ascii="Times New Roman" w:hAnsi="Times New Roman"/>
          <w:sz w:val="24"/>
          <w:szCs w:val="24"/>
          <w:lang w:val="en-US"/>
        </w:rPr>
        <w:t>Chiroptera</w:t>
      </w:r>
      <w:proofErr w:type="spellEnd"/>
      <w:r w:rsidRPr="006D510C">
        <w:rPr>
          <w:rFonts w:ascii="Times New Roman" w:hAnsi="Times New Roman"/>
          <w:sz w:val="24"/>
          <w:szCs w:val="24"/>
          <w:lang w:val="en-US"/>
        </w:rPr>
        <w:t xml:space="preserve">, Lagomorpha, Rodentia) in Bulgaria: Biostratigraphy, Paleoecology, and Evolution. In: </w:t>
      </w:r>
      <w:r w:rsidR="00DF05F5" w:rsidRPr="006D510C">
        <w:rPr>
          <w:rFonts w:ascii="Times New Roman" w:hAnsi="Times New Roman"/>
          <w:sz w:val="24"/>
          <w:szCs w:val="24"/>
          <w:lang w:val="en-US"/>
        </w:rPr>
        <w:t xml:space="preserve">Huard G, Gareau J, eds. </w:t>
      </w:r>
      <w:r w:rsidRPr="006D510C">
        <w:rPr>
          <w:rFonts w:ascii="Times New Roman" w:hAnsi="Times New Roman"/>
          <w:sz w:val="24"/>
          <w:szCs w:val="24"/>
          <w:lang w:val="en-US"/>
        </w:rPr>
        <w:t>The Pleistocene: Geography, Geology, and Fauna</w:t>
      </w:r>
      <w:r w:rsidR="00DF05F5" w:rsidRPr="006D510C">
        <w:rPr>
          <w:rFonts w:ascii="Times New Roman" w:hAnsi="Times New Roman"/>
          <w:sz w:val="24"/>
          <w:szCs w:val="24"/>
          <w:lang w:val="en-US"/>
        </w:rPr>
        <w:t>.</w:t>
      </w:r>
      <w:r w:rsidRPr="006D510C">
        <w:rPr>
          <w:rFonts w:ascii="Times New Roman" w:hAnsi="Times New Roman"/>
          <w:sz w:val="24"/>
          <w:szCs w:val="24"/>
          <w:lang w:val="en-US"/>
        </w:rPr>
        <w:t xml:space="preserve"> </w:t>
      </w:r>
      <w:r w:rsidR="00DF05F5" w:rsidRPr="006D510C">
        <w:rPr>
          <w:rFonts w:ascii="Times New Roman" w:hAnsi="Times New Roman"/>
          <w:sz w:val="24"/>
          <w:szCs w:val="24"/>
          <w:lang w:val="en-US"/>
        </w:rPr>
        <w:t xml:space="preserve">Nova Science Publishers, </w:t>
      </w:r>
      <w:r w:rsidRPr="006D510C">
        <w:rPr>
          <w:rFonts w:ascii="Times New Roman" w:hAnsi="Times New Roman"/>
          <w:sz w:val="24"/>
          <w:szCs w:val="24"/>
          <w:lang w:val="en-US"/>
        </w:rPr>
        <w:t>109</w:t>
      </w:r>
      <w:r w:rsidR="003F65D5" w:rsidRPr="006D510C">
        <w:rPr>
          <w:rFonts w:ascii="Times New Roman" w:hAnsi="Times New Roman"/>
          <w:sz w:val="24"/>
          <w:szCs w:val="24"/>
          <w:lang w:val="en-US"/>
        </w:rPr>
        <w:t>–</w:t>
      </w:r>
      <w:r w:rsidRPr="006D510C">
        <w:rPr>
          <w:rFonts w:ascii="Times New Roman" w:hAnsi="Times New Roman"/>
          <w:sz w:val="24"/>
          <w:szCs w:val="24"/>
          <w:lang w:val="en-US"/>
        </w:rPr>
        <w:t>235</w:t>
      </w:r>
      <w:r w:rsidR="003F65D5" w:rsidRPr="006D510C">
        <w:rPr>
          <w:rFonts w:ascii="Times New Roman" w:hAnsi="Times New Roman"/>
          <w:sz w:val="24"/>
          <w:szCs w:val="24"/>
          <w:lang w:val="en-US"/>
        </w:rPr>
        <w:t>.</w:t>
      </w:r>
      <w:r w:rsidR="00DF05F5" w:rsidRPr="006D510C">
        <w:rPr>
          <w:rFonts w:ascii="Times New Roman" w:hAnsi="Times New Roman"/>
          <w:sz w:val="24"/>
          <w:szCs w:val="24"/>
          <w:lang w:val="en-US"/>
        </w:rPr>
        <w:t xml:space="preserve"> </w:t>
      </w:r>
    </w:p>
    <w:p w14:paraId="241E2C52" w14:textId="0689466F" w:rsidR="00B3741C" w:rsidRPr="006D510C" w:rsidRDefault="00B3741C" w:rsidP="00DA2BAC">
      <w:pPr>
        <w:pStyle w:val="Titolo3"/>
        <w:spacing w:line="360" w:lineRule="auto"/>
        <w:rPr>
          <w:szCs w:val="24"/>
          <w:lang w:val="en-US"/>
        </w:rPr>
      </w:pPr>
      <w:r w:rsidRPr="006D510C">
        <w:rPr>
          <w:lang w:val="en-US"/>
        </w:rPr>
        <w:t>Emine-Bair-</w:t>
      </w:r>
      <w:proofErr w:type="spellStart"/>
      <w:r w:rsidRPr="006D510C">
        <w:rPr>
          <w:lang w:val="en-US"/>
        </w:rPr>
        <w:t>Khosar</w:t>
      </w:r>
      <w:proofErr w:type="spellEnd"/>
      <w:r w:rsidRPr="006D510C">
        <w:rPr>
          <w:lang w:val="en-US"/>
        </w:rPr>
        <w:t xml:space="preserve"> Cave, </w:t>
      </w:r>
      <w:proofErr w:type="spellStart"/>
      <w:r w:rsidRPr="006D510C">
        <w:rPr>
          <w:lang w:val="en-US"/>
        </w:rPr>
        <w:t>Chatyrdag</w:t>
      </w:r>
      <w:proofErr w:type="spellEnd"/>
      <w:r w:rsidRPr="006D510C">
        <w:rPr>
          <w:lang w:val="en-US"/>
        </w:rPr>
        <w:t xml:space="preserve"> P</w:t>
      </w:r>
      <w:r w:rsidR="00BE0DCA" w:rsidRPr="006D510C">
        <w:rPr>
          <w:lang w:val="en-US"/>
        </w:rPr>
        <w:t>l</w:t>
      </w:r>
      <w:r w:rsidRPr="006D510C">
        <w:rPr>
          <w:lang w:val="en-US"/>
        </w:rPr>
        <w:t>ateau, Crimea, Ukraine</w:t>
      </w:r>
    </w:p>
    <w:p w14:paraId="34971C2F" w14:textId="5474A398" w:rsidR="00B3741C" w:rsidRPr="006D510C" w:rsidRDefault="00B3741C" w:rsidP="00DA2BAC">
      <w:pPr>
        <w:contextualSpacing/>
        <w:jc w:val="both"/>
        <w:rPr>
          <w:rFonts w:ascii="Times New Roman" w:hAnsi="Times New Roman"/>
          <w:sz w:val="24"/>
          <w:szCs w:val="24"/>
          <w:lang w:val="en-US"/>
        </w:rPr>
      </w:pPr>
      <w:r w:rsidRPr="006D510C">
        <w:rPr>
          <w:rFonts w:ascii="Times New Roman" w:hAnsi="Times New Roman"/>
          <w:sz w:val="24"/>
          <w:szCs w:val="24"/>
          <w:lang w:val="en-US"/>
        </w:rPr>
        <w:tab/>
        <w:t>Emine-Bair-</w:t>
      </w:r>
      <w:proofErr w:type="spellStart"/>
      <w:r w:rsidRPr="006D510C">
        <w:rPr>
          <w:rFonts w:ascii="Times New Roman" w:hAnsi="Times New Roman"/>
          <w:sz w:val="24"/>
          <w:szCs w:val="24"/>
          <w:lang w:val="en-US"/>
        </w:rPr>
        <w:t>Khosar</w:t>
      </w:r>
      <w:proofErr w:type="spellEnd"/>
      <w:r w:rsidRPr="006D510C">
        <w:rPr>
          <w:rFonts w:ascii="Times New Roman" w:hAnsi="Times New Roman"/>
          <w:sz w:val="24"/>
          <w:szCs w:val="24"/>
          <w:lang w:val="en-US"/>
        </w:rPr>
        <w:t xml:space="preserve"> Cave (44°48'4.65"N, 34°17'21.99"E) is known as a huge trap-cave on the </w:t>
      </w:r>
      <w:proofErr w:type="spellStart"/>
      <w:r w:rsidRPr="006D510C">
        <w:rPr>
          <w:rFonts w:ascii="Times New Roman" w:hAnsi="Times New Roman"/>
          <w:sz w:val="24"/>
          <w:szCs w:val="24"/>
          <w:lang w:val="en-US"/>
        </w:rPr>
        <w:t>Chatyrdag</w:t>
      </w:r>
      <w:proofErr w:type="spellEnd"/>
      <w:r w:rsidRPr="006D510C">
        <w:rPr>
          <w:rFonts w:ascii="Times New Roman" w:hAnsi="Times New Roman"/>
          <w:sz w:val="24"/>
          <w:szCs w:val="24"/>
          <w:lang w:val="en-US"/>
        </w:rPr>
        <w:t xml:space="preserve"> Plateau (Crimean Mountains, Ukraine), at the 982 m </w:t>
      </w:r>
      <w:proofErr w:type="spellStart"/>
      <w:r w:rsidRPr="006D510C">
        <w:rPr>
          <w:rFonts w:ascii="Times New Roman" w:hAnsi="Times New Roman"/>
          <w:sz w:val="24"/>
          <w:szCs w:val="24"/>
          <w:lang w:val="en-US"/>
        </w:rPr>
        <w:t>a.s.l</w:t>
      </w:r>
      <w:proofErr w:type="spellEnd"/>
      <w:r w:rsidRPr="006D510C">
        <w:rPr>
          <w:rFonts w:ascii="Times New Roman" w:hAnsi="Times New Roman"/>
          <w:sz w:val="24"/>
          <w:szCs w:val="24"/>
          <w:lang w:val="en-US"/>
        </w:rPr>
        <w:t xml:space="preserve">. Totally in the cave, there are 11 sites (Ba1, Ba2, Bb, </w:t>
      </w:r>
      <w:proofErr w:type="spellStart"/>
      <w:r w:rsidRPr="006D510C">
        <w:rPr>
          <w:rFonts w:ascii="Times New Roman" w:hAnsi="Times New Roman"/>
          <w:sz w:val="24"/>
          <w:szCs w:val="24"/>
          <w:lang w:val="en-US"/>
        </w:rPr>
        <w:t>Bc</w:t>
      </w:r>
      <w:proofErr w:type="spellEnd"/>
      <w:r w:rsidRPr="006D510C">
        <w:rPr>
          <w:rFonts w:ascii="Times New Roman" w:hAnsi="Times New Roman"/>
          <w:sz w:val="24"/>
          <w:szCs w:val="24"/>
          <w:lang w:val="en-US"/>
        </w:rPr>
        <w:t xml:space="preserve">, Bd, Be, Bf, </w:t>
      </w:r>
      <w:proofErr w:type="spellStart"/>
      <w:r w:rsidRPr="006D510C">
        <w:rPr>
          <w:rFonts w:ascii="Times New Roman" w:hAnsi="Times New Roman"/>
          <w:sz w:val="24"/>
          <w:szCs w:val="24"/>
          <w:lang w:val="en-US"/>
        </w:rPr>
        <w:t>Bg</w:t>
      </w:r>
      <w:proofErr w:type="spellEnd"/>
      <w:r w:rsidRPr="006D510C">
        <w:rPr>
          <w:rFonts w:ascii="Times New Roman" w:hAnsi="Times New Roman"/>
          <w:sz w:val="24"/>
          <w:szCs w:val="24"/>
          <w:lang w:val="en-US"/>
        </w:rPr>
        <w:t xml:space="preserve">, </w:t>
      </w:r>
      <w:proofErr w:type="spellStart"/>
      <w:r w:rsidRPr="006D510C">
        <w:rPr>
          <w:rFonts w:ascii="Times New Roman" w:hAnsi="Times New Roman"/>
          <w:sz w:val="24"/>
          <w:szCs w:val="24"/>
          <w:lang w:val="en-US"/>
        </w:rPr>
        <w:t>Bh</w:t>
      </w:r>
      <w:proofErr w:type="spellEnd"/>
      <w:r w:rsidRPr="006D510C">
        <w:rPr>
          <w:rFonts w:ascii="Times New Roman" w:hAnsi="Times New Roman"/>
          <w:sz w:val="24"/>
          <w:szCs w:val="24"/>
          <w:lang w:val="en-US"/>
        </w:rPr>
        <w:t xml:space="preserve">, Bi, </w:t>
      </w:r>
      <w:proofErr w:type="spellStart"/>
      <w:r w:rsidRPr="006D510C">
        <w:rPr>
          <w:rFonts w:ascii="Times New Roman" w:hAnsi="Times New Roman"/>
          <w:sz w:val="24"/>
          <w:szCs w:val="24"/>
          <w:lang w:val="en-US"/>
        </w:rPr>
        <w:t>Bj</w:t>
      </w:r>
      <w:proofErr w:type="spellEnd"/>
      <w:r w:rsidRPr="006D510C">
        <w:rPr>
          <w:rFonts w:ascii="Times New Roman" w:hAnsi="Times New Roman"/>
          <w:sz w:val="24"/>
          <w:szCs w:val="24"/>
          <w:lang w:val="en-US"/>
        </w:rPr>
        <w:t xml:space="preserve">) with subfossil bone remains, but only two of them (Ba2 and </w:t>
      </w:r>
      <w:proofErr w:type="spellStart"/>
      <w:r w:rsidRPr="006D510C">
        <w:rPr>
          <w:rFonts w:ascii="Times New Roman" w:hAnsi="Times New Roman"/>
          <w:sz w:val="24"/>
          <w:szCs w:val="24"/>
          <w:lang w:val="en-US"/>
        </w:rPr>
        <w:t>Bc</w:t>
      </w:r>
      <w:proofErr w:type="spellEnd"/>
      <w:r w:rsidRPr="006D510C">
        <w:rPr>
          <w:rFonts w:ascii="Times New Roman" w:hAnsi="Times New Roman"/>
          <w:sz w:val="24"/>
          <w:szCs w:val="24"/>
          <w:lang w:val="en-US"/>
        </w:rPr>
        <w:t>) are stratified and represent a continuous section from the end of Middle Pleistocene to Holocene. The Bb site contains mainly bone breccia, inside the debris cone, under the entrance pit (</w:t>
      </w:r>
      <w:proofErr w:type="spellStart"/>
      <w:r w:rsidRPr="006D510C">
        <w:rPr>
          <w:rFonts w:ascii="Times New Roman" w:hAnsi="Times New Roman"/>
          <w:sz w:val="24"/>
          <w:szCs w:val="24"/>
          <w:lang w:val="en-US"/>
        </w:rPr>
        <w:t>Vremir</w:t>
      </w:r>
      <w:proofErr w:type="spellEnd"/>
      <w:r w:rsidRPr="006D510C">
        <w:rPr>
          <w:rFonts w:ascii="Times New Roman" w:hAnsi="Times New Roman"/>
          <w:sz w:val="24"/>
          <w:szCs w:val="24"/>
          <w:lang w:val="en-US"/>
        </w:rPr>
        <w:t xml:space="preserve"> &amp; </w:t>
      </w:r>
      <w:proofErr w:type="spellStart"/>
      <w:r w:rsidRPr="006D510C">
        <w:rPr>
          <w:rFonts w:ascii="Times New Roman" w:hAnsi="Times New Roman"/>
          <w:sz w:val="24"/>
          <w:szCs w:val="24"/>
          <w:lang w:val="en-US"/>
        </w:rPr>
        <w:t>Ridush</w:t>
      </w:r>
      <w:proofErr w:type="spellEnd"/>
      <w:r w:rsidRPr="006D510C">
        <w:rPr>
          <w:rFonts w:ascii="Times New Roman" w:hAnsi="Times New Roman"/>
          <w:sz w:val="24"/>
          <w:szCs w:val="24"/>
          <w:lang w:val="en-US"/>
        </w:rPr>
        <w:t xml:space="preserve">, 2005; </w:t>
      </w:r>
      <w:proofErr w:type="spellStart"/>
      <w:r w:rsidRPr="006D510C">
        <w:rPr>
          <w:rFonts w:ascii="Times New Roman" w:hAnsi="Times New Roman"/>
          <w:sz w:val="24"/>
          <w:szCs w:val="24"/>
          <w:lang w:val="en-US"/>
        </w:rPr>
        <w:t>Ridush</w:t>
      </w:r>
      <w:proofErr w:type="spellEnd"/>
      <w:r w:rsidRPr="006D510C">
        <w:rPr>
          <w:rFonts w:ascii="Times New Roman" w:hAnsi="Times New Roman"/>
          <w:sz w:val="24"/>
          <w:szCs w:val="24"/>
          <w:lang w:val="en-US"/>
        </w:rPr>
        <w:t xml:space="preserve"> </w:t>
      </w:r>
      <w:r w:rsidRPr="006D510C">
        <w:rPr>
          <w:rFonts w:ascii="Times New Roman" w:hAnsi="Times New Roman"/>
          <w:i/>
          <w:sz w:val="24"/>
          <w:szCs w:val="24"/>
          <w:lang w:val="en-US"/>
        </w:rPr>
        <w:t>et al.</w:t>
      </w:r>
      <w:r w:rsidRPr="006D510C">
        <w:rPr>
          <w:rFonts w:ascii="Times New Roman" w:hAnsi="Times New Roman"/>
          <w:sz w:val="24"/>
          <w:szCs w:val="24"/>
          <w:lang w:val="en-US"/>
        </w:rPr>
        <w:t xml:space="preserve">, 2013, 2018). The bone sites are of few </w:t>
      </w:r>
      <w:proofErr w:type="spellStart"/>
      <w:r w:rsidRPr="006D510C">
        <w:rPr>
          <w:rFonts w:ascii="Times New Roman" w:hAnsi="Times New Roman"/>
          <w:sz w:val="24"/>
          <w:szCs w:val="24"/>
          <w:lang w:val="en-US"/>
        </w:rPr>
        <w:t>taphonomic</w:t>
      </w:r>
      <w:proofErr w:type="spellEnd"/>
      <w:r w:rsidRPr="006D510C">
        <w:rPr>
          <w:rFonts w:ascii="Times New Roman" w:hAnsi="Times New Roman"/>
          <w:sz w:val="24"/>
          <w:szCs w:val="24"/>
          <w:lang w:val="en-US"/>
        </w:rPr>
        <w:t xml:space="preserve"> types. Big and middle-size mammals’ remains accumulated due to animals’ falling into the wide (7-8 m) and deep (13 m) pit-entrance. Small mammals, </w:t>
      </w:r>
      <w:r w:rsidRPr="006D510C">
        <w:rPr>
          <w:rFonts w:ascii="Times New Roman" w:hAnsi="Times New Roman"/>
          <w:sz w:val="24"/>
          <w:szCs w:val="24"/>
          <w:lang w:val="en-US"/>
        </w:rPr>
        <w:lastRenderedPageBreak/>
        <w:t>reptiles, amphibians, and small birds also accumulated due to birds of prey nesting in the cave, close to the entrance. The first bone site in the cave, mainly with large carnivores, was found at some distance from the pit at the beginning of the 1960</w:t>
      </w:r>
      <w:r w:rsidR="009C0AF0" w:rsidRPr="006D510C">
        <w:rPr>
          <w:rFonts w:ascii="Times New Roman" w:hAnsi="Times New Roman"/>
          <w:sz w:val="24"/>
          <w:szCs w:val="24"/>
          <w:lang w:val="en-US"/>
        </w:rPr>
        <w:t>s</w:t>
      </w:r>
      <w:r w:rsidRPr="006D510C">
        <w:rPr>
          <w:rFonts w:ascii="Times New Roman" w:hAnsi="Times New Roman"/>
          <w:sz w:val="24"/>
          <w:szCs w:val="24"/>
          <w:lang w:val="en-US"/>
        </w:rPr>
        <w:t xml:space="preserve"> by</w:t>
      </w:r>
      <w:r w:rsidR="00440866" w:rsidRPr="006D510C">
        <w:rPr>
          <w:rFonts w:ascii="Times New Roman" w:hAnsi="Times New Roman"/>
          <w:sz w:val="24"/>
          <w:szCs w:val="24"/>
          <w:lang w:val="en-US"/>
        </w:rPr>
        <w:t xml:space="preserve"> </w:t>
      </w:r>
      <w:proofErr w:type="spellStart"/>
      <w:r w:rsidR="009C0AF0" w:rsidRPr="006D510C">
        <w:rPr>
          <w:rFonts w:ascii="Times New Roman" w:hAnsi="Times New Roman"/>
          <w:sz w:val="24"/>
          <w:szCs w:val="24"/>
          <w:lang w:val="en-US"/>
        </w:rPr>
        <w:t>Bachynsky</w:t>
      </w:r>
      <w:proofErr w:type="spellEnd"/>
      <w:r w:rsidR="009C0AF0" w:rsidRPr="006D510C">
        <w:rPr>
          <w:rFonts w:ascii="Times New Roman" w:hAnsi="Times New Roman"/>
          <w:sz w:val="24"/>
          <w:szCs w:val="24"/>
          <w:lang w:val="en-US"/>
        </w:rPr>
        <w:t xml:space="preserve"> and </w:t>
      </w:r>
      <w:proofErr w:type="spellStart"/>
      <w:r w:rsidR="009C0AF0" w:rsidRPr="006D510C">
        <w:rPr>
          <w:rFonts w:ascii="Times New Roman" w:hAnsi="Times New Roman"/>
          <w:sz w:val="24"/>
          <w:szCs w:val="24"/>
          <w:lang w:val="en-US"/>
        </w:rPr>
        <w:t>Dublyasky</w:t>
      </w:r>
      <w:proofErr w:type="spellEnd"/>
      <w:r w:rsidR="009C0AF0" w:rsidRPr="006D510C">
        <w:rPr>
          <w:rFonts w:ascii="Times New Roman" w:hAnsi="Times New Roman"/>
          <w:sz w:val="24"/>
          <w:szCs w:val="24"/>
          <w:lang w:val="en-US"/>
        </w:rPr>
        <w:t xml:space="preserve"> (1966)</w:t>
      </w:r>
      <w:r w:rsidRPr="006D510C">
        <w:rPr>
          <w:rFonts w:ascii="Times New Roman" w:hAnsi="Times New Roman"/>
          <w:sz w:val="24"/>
          <w:szCs w:val="24"/>
          <w:lang w:val="en-US"/>
        </w:rPr>
        <w:t xml:space="preserve">. In the 1980s, A. Kozlov discovered two new bones site, which exploration started only in 2000 by </w:t>
      </w:r>
      <w:proofErr w:type="spellStart"/>
      <w:r w:rsidRPr="006D510C">
        <w:rPr>
          <w:rFonts w:ascii="Times New Roman" w:hAnsi="Times New Roman"/>
          <w:sz w:val="24"/>
          <w:szCs w:val="24"/>
          <w:lang w:val="en-US"/>
        </w:rPr>
        <w:t>Vremir</w:t>
      </w:r>
      <w:proofErr w:type="spellEnd"/>
      <w:r w:rsidRPr="006D510C">
        <w:rPr>
          <w:rFonts w:ascii="Times New Roman" w:hAnsi="Times New Roman"/>
          <w:sz w:val="24"/>
          <w:szCs w:val="24"/>
          <w:lang w:val="en-US"/>
        </w:rPr>
        <w:t xml:space="preserve"> and </w:t>
      </w:r>
      <w:proofErr w:type="spellStart"/>
      <w:r w:rsidRPr="006D510C">
        <w:rPr>
          <w:rFonts w:ascii="Times New Roman" w:hAnsi="Times New Roman"/>
          <w:sz w:val="24"/>
          <w:szCs w:val="24"/>
          <w:lang w:val="en-US"/>
        </w:rPr>
        <w:t>Ridush</w:t>
      </w:r>
      <w:proofErr w:type="spellEnd"/>
      <w:r w:rsidR="009C0AF0" w:rsidRPr="006D510C">
        <w:rPr>
          <w:rFonts w:ascii="Times New Roman" w:hAnsi="Times New Roman"/>
          <w:sz w:val="24"/>
          <w:szCs w:val="24"/>
          <w:lang w:val="en-US"/>
        </w:rPr>
        <w:t xml:space="preserve"> (2002)</w:t>
      </w:r>
      <w:r w:rsidRPr="006D510C">
        <w:rPr>
          <w:rFonts w:ascii="Times New Roman" w:hAnsi="Times New Roman"/>
          <w:sz w:val="24"/>
          <w:szCs w:val="24"/>
          <w:lang w:val="en-US"/>
        </w:rPr>
        <w:t xml:space="preserve"> when new sites were discovered</w:t>
      </w:r>
      <w:r w:rsidR="009C0AF0" w:rsidRPr="006D510C">
        <w:rPr>
          <w:rFonts w:ascii="Times New Roman" w:hAnsi="Times New Roman"/>
          <w:sz w:val="24"/>
          <w:szCs w:val="24"/>
          <w:lang w:val="en-US"/>
        </w:rPr>
        <w:t xml:space="preserve"> </w:t>
      </w:r>
      <w:r w:rsidR="00440866" w:rsidRPr="006D510C">
        <w:rPr>
          <w:rFonts w:ascii="Times New Roman" w:hAnsi="Times New Roman"/>
          <w:sz w:val="24"/>
          <w:szCs w:val="24"/>
          <w:lang w:val="en-US"/>
        </w:rPr>
        <w:t>(</w:t>
      </w:r>
      <w:proofErr w:type="spellStart"/>
      <w:r w:rsidR="009C0AF0" w:rsidRPr="006D510C">
        <w:rPr>
          <w:rFonts w:ascii="Times New Roman" w:hAnsi="Times New Roman"/>
          <w:sz w:val="24"/>
          <w:szCs w:val="24"/>
          <w:lang w:val="en-US"/>
        </w:rPr>
        <w:t>Vremir</w:t>
      </w:r>
      <w:proofErr w:type="spellEnd"/>
      <w:r w:rsidR="009C0AF0" w:rsidRPr="006D510C">
        <w:rPr>
          <w:rFonts w:ascii="Times New Roman" w:hAnsi="Times New Roman"/>
          <w:sz w:val="24"/>
          <w:szCs w:val="24"/>
          <w:lang w:val="en-US"/>
        </w:rPr>
        <w:t xml:space="preserve"> &amp; </w:t>
      </w:r>
      <w:proofErr w:type="spellStart"/>
      <w:r w:rsidR="009C0AF0" w:rsidRPr="006D510C">
        <w:rPr>
          <w:rFonts w:ascii="Times New Roman" w:hAnsi="Times New Roman"/>
          <w:sz w:val="24"/>
          <w:szCs w:val="24"/>
          <w:lang w:val="en-US"/>
        </w:rPr>
        <w:t>Ridush</w:t>
      </w:r>
      <w:proofErr w:type="spellEnd"/>
      <w:r w:rsidR="009C0AF0" w:rsidRPr="006D510C">
        <w:rPr>
          <w:rFonts w:ascii="Times New Roman" w:hAnsi="Times New Roman"/>
          <w:sz w:val="24"/>
          <w:szCs w:val="24"/>
          <w:lang w:val="en-US"/>
        </w:rPr>
        <w:t>, 2005)</w:t>
      </w:r>
      <w:r w:rsidRPr="006D510C">
        <w:rPr>
          <w:rFonts w:ascii="Times New Roman" w:hAnsi="Times New Roman"/>
          <w:sz w:val="24"/>
          <w:szCs w:val="24"/>
          <w:lang w:val="en-US"/>
        </w:rPr>
        <w:t>. From 2005 till 2013, exploration continued by Yuriy Fedkovych Chernivtsi University with the participation of Wroclaw University (since 2008)</w:t>
      </w:r>
      <w:r w:rsidR="009C0AF0" w:rsidRPr="006D510C">
        <w:rPr>
          <w:rFonts w:ascii="Times New Roman" w:hAnsi="Times New Roman"/>
          <w:sz w:val="24"/>
          <w:szCs w:val="24"/>
          <w:lang w:val="en-US"/>
        </w:rPr>
        <w:t xml:space="preserve"> (</w:t>
      </w:r>
      <w:proofErr w:type="spellStart"/>
      <w:r w:rsidR="009C0AF0" w:rsidRPr="006D510C">
        <w:rPr>
          <w:rFonts w:ascii="Times New Roman" w:hAnsi="Times New Roman"/>
          <w:sz w:val="24"/>
          <w:szCs w:val="24"/>
          <w:lang w:val="en-US"/>
        </w:rPr>
        <w:t>Ridush</w:t>
      </w:r>
      <w:proofErr w:type="spellEnd"/>
      <w:r w:rsidR="009C0AF0" w:rsidRPr="006D510C">
        <w:rPr>
          <w:rFonts w:ascii="Times New Roman" w:hAnsi="Times New Roman"/>
          <w:sz w:val="24"/>
          <w:szCs w:val="24"/>
          <w:lang w:val="en-US"/>
        </w:rPr>
        <w:t xml:space="preserve"> </w:t>
      </w:r>
      <w:r w:rsidR="009C0AF0" w:rsidRPr="006D510C">
        <w:rPr>
          <w:rFonts w:ascii="Times New Roman" w:hAnsi="Times New Roman"/>
          <w:i/>
          <w:sz w:val="24"/>
          <w:szCs w:val="24"/>
          <w:lang w:val="en-US"/>
        </w:rPr>
        <w:t>et al.,</w:t>
      </w:r>
      <w:r w:rsidR="009C0AF0" w:rsidRPr="006D510C">
        <w:rPr>
          <w:rFonts w:ascii="Times New Roman" w:hAnsi="Times New Roman"/>
          <w:sz w:val="24"/>
          <w:szCs w:val="24"/>
          <w:lang w:val="en-US"/>
        </w:rPr>
        <w:t xml:space="preserve"> 2013)</w:t>
      </w:r>
      <w:r w:rsidRPr="006D510C">
        <w:rPr>
          <w:rFonts w:ascii="Times New Roman" w:hAnsi="Times New Roman"/>
          <w:sz w:val="24"/>
          <w:szCs w:val="24"/>
          <w:lang w:val="en-US"/>
        </w:rPr>
        <w:t>.</w:t>
      </w:r>
    </w:p>
    <w:p w14:paraId="204E3851" w14:textId="693AF55B" w:rsidR="00C763C8" w:rsidRPr="006D510C" w:rsidRDefault="00B3741C" w:rsidP="00DA2BAC">
      <w:pPr>
        <w:contextualSpacing/>
        <w:jc w:val="both"/>
        <w:rPr>
          <w:rFonts w:ascii="Times New Roman" w:hAnsi="Times New Roman"/>
          <w:sz w:val="24"/>
          <w:szCs w:val="24"/>
          <w:lang w:val="en-US"/>
        </w:rPr>
      </w:pPr>
      <w:r w:rsidRPr="006D510C">
        <w:rPr>
          <w:rFonts w:ascii="Times New Roman" w:hAnsi="Times New Roman"/>
          <w:sz w:val="24"/>
          <w:szCs w:val="24"/>
          <w:lang w:val="en-US"/>
        </w:rPr>
        <w:t xml:space="preserve">The main section at the Ba2 site includes several stratigraphic units: A, B, C, D, and </w:t>
      </w:r>
      <w:proofErr w:type="spellStart"/>
      <w:r w:rsidRPr="006D510C">
        <w:rPr>
          <w:rFonts w:ascii="Times New Roman" w:hAnsi="Times New Roman"/>
          <w:sz w:val="24"/>
          <w:szCs w:val="24"/>
          <w:lang w:val="en-US"/>
        </w:rPr>
        <w:t>E</w:t>
      </w:r>
      <w:proofErr w:type="spellEnd"/>
      <w:r w:rsidRPr="006D510C">
        <w:rPr>
          <w:rFonts w:ascii="Times New Roman" w:hAnsi="Times New Roman"/>
          <w:sz w:val="24"/>
          <w:szCs w:val="24"/>
          <w:lang w:val="en-US"/>
        </w:rPr>
        <w:t xml:space="preserve"> refer to Holocene and contain mainly small vertebrates. Unit F correlates to the Late Glacial (MIS-2) and contains some large mammals’ bones. Unit G suggested to be accumulated during Late </w:t>
      </w:r>
      <w:proofErr w:type="spellStart"/>
      <w:r w:rsidRPr="006D510C">
        <w:rPr>
          <w:rFonts w:ascii="Times New Roman" w:hAnsi="Times New Roman"/>
          <w:sz w:val="24"/>
          <w:szCs w:val="24"/>
          <w:lang w:val="en-US"/>
        </w:rPr>
        <w:t>Pleniglacial</w:t>
      </w:r>
      <w:proofErr w:type="spellEnd"/>
      <w:r w:rsidRPr="006D510C">
        <w:rPr>
          <w:rFonts w:ascii="Times New Roman" w:hAnsi="Times New Roman"/>
          <w:sz w:val="24"/>
          <w:szCs w:val="24"/>
          <w:lang w:val="en-US"/>
        </w:rPr>
        <w:t xml:space="preserve"> (MIS-2) and contain more numerous large mammals remains. Unit H is the richest in large bones and corresponds with the Middle </w:t>
      </w:r>
      <w:proofErr w:type="spellStart"/>
      <w:r w:rsidRPr="006D510C">
        <w:rPr>
          <w:rFonts w:ascii="Times New Roman" w:hAnsi="Times New Roman"/>
          <w:sz w:val="24"/>
          <w:szCs w:val="24"/>
          <w:lang w:val="en-US"/>
        </w:rPr>
        <w:t>Pleniglacial</w:t>
      </w:r>
      <w:proofErr w:type="spellEnd"/>
      <w:r w:rsidRPr="006D510C">
        <w:rPr>
          <w:rFonts w:ascii="Times New Roman" w:hAnsi="Times New Roman"/>
          <w:sz w:val="24"/>
          <w:szCs w:val="24"/>
          <w:lang w:val="en-US"/>
        </w:rPr>
        <w:t xml:space="preserve"> (MIS</w:t>
      </w:r>
      <w:r w:rsidR="009C0AF0" w:rsidRPr="006D510C">
        <w:rPr>
          <w:rFonts w:ascii="Times New Roman" w:hAnsi="Times New Roman"/>
          <w:sz w:val="24"/>
          <w:szCs w:val="24"/>
          <w:lang w:val="en-US"/>
        </w:rPr>
        <w:t xml:space="preserve"> </w:t>
      </w:r>
      <w:r w:rsidRPr="006D510C">
        <w:rPr>
          <w:rFonts w:ascii="Times New Roman" w:hAnsi="Times New Roman"/>
          <w:sz w:val="24"/>
          <w:szCs w:val="24"/>
          <w:lang w:val="en-US"/>
        </w:rPr>
        <w:t xml:space="preserve">3). Unit I </w:t>
      </w:r>
      <w:r w:rsidR="00674178" w:rsidRPr="006D510C">
        <w:rPr>
          <w:rFonts w:ascii="Times New Roman" w:hAnsi="Times New Roman"/>
          <w:sz w:val="24"/>
          <w:szCs w:val="24"/>
          <w:lang w:val="en-US"/>
        </w:rPr>
        <w:t>belong</w:t>
      </w:r>
      <w:r w:rsidRPr="006D510C">
        <w:rPr>
          <w:rFonts w:ascii="Times New Roman" w:hAnsi="Times New Roman"/>
          <w:sz w:val="24"/>
          <w:szCs w:val="24"/>
          <w:lang w:val="en-US"/>
        </w:rPr>
        <w:t xml:space="preserve"> to </w:t>
      </w:r>
      <w:proofErr w:type="spellStart"/>
      <w:r w:rsidRPr="006D510C">
        <w:rPr>
          <w:rFonts w:ascii="Times New Roman" w:hAnsi="Times New Roman"/>
          <w:sz w:val="24"/>
          <w:szCs w:val="24"/>
          <w:lang w:val="en-US"/>
        </w:rPr>
        <w:t>Eemian</w:t>
      </w:r>
      <w:proofErr w:type="spellEnd"/>
      <w:r w:rsidRPr="006D510C">
        <w:rPr>
          <w:rFonts w:ascii="Times New Roman" w:hAnsi="Times New Roman"/>
          <w:sz w:val="24"/>
          <w:szCs w:val="24"/>
          <w:lang w:val="en-US"/>
        </w:rPr>
        <w:t xml:space="preserve"> interstadial (MIS 5e). Some cold episodes of the Late Pleistocene are not represented in the sequence, probably due to a snow-ice plug in the entrance pit. The </w:t>
      </w:r>
      <w:proofErr w:type="spellStart"/>
      <w:r w:rsidRPr="006D510C">
        <w:rPr>
          <w:rFonts w:ascii="Times New Roman" w:hAnsi="Times New Roman"/>
          <w:sz w:val="24"/>
          <w:szCs w:val="24"/>
          <w:lang w:val="en-US"/>
        </w:rPr>
        <w:t>Bc</w:t>
      </w:r>
      <w:proofErr w:type="spellEnd"/>
      <w:r w:rsidRPr="006D510C">
        <w:rPr>
          <w:rFonts w:ascii="Times New Roman" w:hAnsi="Times New Roman"/>
          <w:sz w:val="24"/>
          <w:szCs w:val="24"/>
          <w:lang w:val="en-US"/>
        </w:rPr>
        <w:t xml:space="preserve"> site that continues the sequence was dated after </w:t>
      </w:r>
      <w:r w:rsidRPr="006D510C">
        <w:rPr>
          <w:rFonts w:ascii="Times New Roman" w:hAnsi="Times New Roman"/>
          <w:i/>
          <w:iCs/>
          <w:sz w:val="24"/>
          <w:szCs w:val="24"/>
          <w:lang w:val="en-US"/>
        </w:rPr>
        <w:t>Mammuthus intermedius</w:t>
      </w:r>
      <w:r w:rsidRPr="006D510C">
        <w:rPr>
          <w:rFonts w:ascii="Times New Roman" w:hAnsi="Times New Roman"/>
          <w:sz w:val="24"/>
          <w:szCs w:val="24"/>
          <w:lang w:val="en-US"/>
        </w:rPr>
        <w:t xml:space="preserve"> approximately to MIS</w:t>
      </w:r>
      <w:r w:rsidR="009C0AF0" w:rsidRPr="006D510C">
        <w:rPr>
          <w:rFonts w:ascii="Times New Roman" w:hAnsi="Times New Roman"/>
          <w:sz w:val="24"/>
          <w:szCs w:val="24"/>
          <w:lang w:val="en-US"/>
        </w:rPr>
        <w:t xml:space="preserve"> </w:t>
      </w:r>
      <w:r w:rsidRPr="006D510C">
        <w:rPr>
          <w:rFonts w:ascii="Times New Roman" w:hAnsi="Times New Roman"/>
          <w:sz w:val="24"/>
          <w:szCs w:val="24"/>
          <w:lang w:val="en-US"/>
        </w:rPr>
        <w:t xml:space="preserve">7 </w:t>
      </w:r>
      <w:r w:rsidR="009C0AF0" w:rsidRPr="006D510C">
        <w:rPr>
          <w:rFonts w:ascii="Times New Roman" w:hAnsi="Times New Roman"/>
          <w:sz w:val="24"/>
          <w:szCs w:val="24"/>
          <w:lang w:val="en-US"/>
        </w:rPr>
        <w:t>(</w:t>
      </w:r>
      <w:proofErr w:type="spellStart"/>
      <w:r w:rsidR="009C0AF0" w:rsidRPr="006D510C">
        <w:rPr>
          <w:rFonts w:ascii="Times New Roman" w:hAnsi="Times New Roman"/>
          <w:sz w:val="24"/>
          <w:szCs w:val="24"/>
          <w:lang w:val="en-US"/>
        </w:rPr>
        <w:t>Ridush</w:t>
      </w:r>
      <w:proofErr w:type="spellEnd"/>
      <w:r w:rsidR="009C0AF0" w:rsidRPr="006D510C">
        <w:rPr>
          <w:rFonts w:ascii="Times New Roman" w:hAnsi="Times New Roman"/>
          <w:sz w:val="24"/>
          <w:szCs w:val="24"/>
          <w:lang w:val="en-US"/>
        </w:rPr>
        <w:t xml:space="preserve"> </w:t>
      </w:r>
      <w:r w:rsidR="009C0AF0" w:rsidRPr="006D510C">
        <w:rPr>
          <w:rFonts w:ascii="Times New Roman" w:hAnsi="Times New Roman"/>
          <w:i/>
          <w:sz w:val="24"/>
          <w:szCs w:val="24"/>
          <w:lang w:val="en-US"/>
        </w:rPr>
        <w:t>et al.</w:t>
      </w:r>
      <w:r w:rsidR="009C0AF0" w:rsidRPr="006D510C">
        <w:rPr>
          <w:rFonts w:ascii="Times New Roman" w:hAnsi="Times New Roman"/>
          <w:sz w:val="24"/>
          <w:szCs w:val="24"/>
          <w:lang w:val="en-US"/>
        </w:rPr>
        <w:t>, 2018)</w:t>
      </w:r>
      <w:r w:rsidRPr="006D510C">
        <w:rPr>
          <w:rFonts w:ascii="Times New Roman" w:hAnsi="Times New Roman"/>
          <w:sz w:val="24"/>
          <w:szCs w:val="24"/>
          <w:lang w:val="en-US"/>
        </w:rPr>
        <w:t>.</w:t>
      </w:r>
      <w:r w:rsidR="009C0AF0" w:rsidRPr="006D510C">
        <w:rPr>
          <w:rFonts w:ascii="Times New Roman" w:hAnsi="Times New Roman"/>
          <w:sz w:val="24"/>
          <w:szCs w:val="24"/>
          <w:lang w:val="en-US"/>
        </w:rPr>
        <w:t xml:space="preserve"> </w:t>
      </w:r>
      <w:r w:rsidRPr="006D510C">
        <w:rPr>
          <w:rFonts w:ascii="Times New Roman" w:hAnsi="Times New Roman"/>
          <w:sz w:val="24"/>
          <w:szCs w:val="24"/>
          <w:lang w:val="en-US"/>
        </w:rPr>
        <w:t xml:space="preserve">The trap type of accumulation caused nice preservation of bones, skulls and partial skeletons that enabled their morphometric studies </w:t>
      </w:r>
      <w:r w:rsidR="009C0AF0" w:rsidRPr="006D510C">
        <w:rPr>
          <w:rFonts w:ascii="Times New Roman" w:hAnsi="Times New Roman"/>
          <w:sz w:val="24"/>
          <w:szCs w:val="24"/>
          <w:lang w:val="en-US"/>
        </w:rPr>
        <w:t xml:space="preserve">(van </w:t>
      </w:r>
      <w:proofErr w:type="spellStart"/>
      <w:r w:rsidR="009C0AF0" w:rsidRPr="006D510C">
        <w:rPr>
          <w:rFonts w:ascii="Times New Roman" w:hAnsi="Times New Roman"/>
          <w:sz w:val="24"/>
          <w:szCs w:val="24"/>
          <w:lang w:val="en-US"/>
        </w:rPr>
        <w:t>Asperen</w:t>
      </w:r>
      <w:proofErr w:type="spellEnd"/>
      <w:r w:rsidR="009C0AF0" w:rsidRPr="006D510C">
        <w:rPr>
          <w:rFonts w:ascii="Times New Roman" w:hAnsi="Times New Roman"/>
          <w:sz w:val="24"/>
          <w:szCs w:val="24"/>
          <w:lang w:val="en-US"/>
        </w:rPr>
        <w:t xml:space="preserve"> </w:t>
      </w:r>
      <w:r w:rsidR="009C0AF0" w:rsidRPr="006D510C">
        <w:rPr>
          <w:rFonts w:ascii="Times New Roman" w:hAnsi="Times New Roman"/>
          <w:i/>
          <w:sz w:val="24"/>
          <w:szCs w:val="24"/>
          <w:lang w:val="en-US"/>
        </w:rPr>
        <w:t>et al.</w:t>
      </w:r>
      <w:r w:rsidR="009C0AF0" w:rsidRPr="006D510C">
        <w:rPr>
          <w:rFonts w:ascii="Times New Roman" w:hAnsi="Times New Roman"/>
          <w:sz w:val="24"/>
          <w:szCs w:val="24"/>
          <w:lang w:val="en-US"/>
        </w:rPr>
        <w:t>, 2012; Ratajczak et al., 2016)</w:t>
      </w:r>
      <w:r w:rsidRPr="006D510C">
        <w:rPr>
          <w:rFonts w:ascii="Times New Roman" w:hAnsi="Times New Roman"/>
          <w:sz w:val="24"/>
          <w:szCs w:val="24"/>
          <w:lang w:val="en-US"/>
        </w:rPr>
        <w:t>.</w:t>
      </w:r>
      <w:r w:rsidR="009C0AF0" w:rsidRPr="006D510C">
        <w:rPr>
          <w:rFonts w:ascii="Times New Roman" w:hAnsi="Times New Roman"/>
          <w:sz w:val="24"/>
          <w:szCs w:val="24"/>
          <w:lang w:val="en-US"/>
        </w:rPr>
        <w:t xml:space="preserve"> </w:t>
      </w:r>
      <w:r w:rsidRPr="006D510C">
        <w:rPr>
          <w:rFonts w:ascii="Times New Roman" w:hAnsi="Times New Roman"/>
          <w:sz w:val="24"/>
          <w:szCs w:val="24"/>
          <w:lang w:val="en-US"/>
        </w:rPr>
        <w:t xml:space="preserve">Because of the low and stable temperatures in the cave (around 5ºC), we can note quite good preservation of DNA, which allowed </w:t>
      </w:r>
      <w:r w:rsidR="00C763C8" w:rsidRPr="006D510C">
        <w:rPr>
          <w:rFonts w:ascii="Times New Roman" w:hAnsi="Times New Roman"/>
          <w:sz w:val="24"/>
          <w:szCs w:val="24"/>
          <w:lang w:val="en-US"/>
        </w:rPr>
        <w:t>D</w:t>
      </w:r>
      <w:r w:rsidRPr="006D510C">
        <w:rPr>
          <w:rFonts w:ascii="Times New Roman" w:hAnsi="Times New Roman"/>
          <w:sz w:val="24"/>
          <w:szCs w:val="24"/>
          <w:lang w:val="en-US"/>
        </w:rPr>
        <w:t>NA isolation from numerous samples of different species</w:t>
      </w:r>
      <w:r w:rsidR="009C0AF0" w:rsidRPr="006D510C">
        <w:rPr>
          <w:rFonts w:ascii="Times New Roman" w:hAnsi="Times New Roman"/>
          <w:sz w:val="24"/>
          <w:szCs w:val="24"/>
          <w:lang w:val="en-US"/>
        </w:rPr>
        <w:t xml:space="preserve"> (Stankovic </w:t>
      </w:r>
      <w:r w:rsidR="009C0AF0" w:rsidRPr="006D510C">
        <w:rPr>
          <w:rFonts w:ascii="Times New Roman" w:hAnsi="Times New Roman"/>
          <w:i/>
          <w:sz w:val="24"/>
          <w:szCs w:val="24"/>
          <w:lang w:val="en-US"/>
        </w:rPr>
        <w:t>et al.</w:t>
      </w:r>
      <w:r w:rsidR="009C0AF0" w:rsidRPr="006D510C">
        <w:rPr>
          <w:rFonts w:ascii="Times New Roman" w:hAnsi="Times New Roman"/>
          <w:sz w:val="24"/>
          <w:szCs w:val="24"/>
          <w:lang w:val="en-US"/>
        </w:rPr>
        <w:t xml:space="preserve">, 2011; Doan </w:t>
      </w:r>
      <w:r w:rsidR="009C0AF0" w:rsidRPr="006D510C">
        <w:rPr>
          <w:rFonts w:ascii="Times New Roman" w:hAnsi="Times New Roman"/>
          <w:i/>
          <w:sz w:val="24"/>
          <w:szCs w:val="24"/>
          <w:lang w:val="en-US"/>
        </w:rPr>
        <w:t>et al.</w:t>
      </w:r>
      <w:r w:rsidR="009C0AF0" w:rsidRPr="006D510C">
        <w:rPr>
          <w:rFonts w:ascii="Times New Roman" w:hAnsi="Times New Roman"/>
          <w:sz w:val="24"/>
          <w:szCs w:val="24"/>
          <w:lang w:val="en-US"/>
        </w:rPr>
        <w:t xml:space="preserve">, 2018; </w:t>
      </w:r>
      <w:proofErr w:type="spellStart"/>
      <w:r w:rsidR="00C763C8" w:rsidRPr="006D510C">
        <w:rPr>
          <w:rFonts w:ascii="Times New Roman" w:hAnsi="Times New Roman"/>
          <w:sz w:val="24"/>
          <w:szCs w:val="24"/>
          <w:lang w:val="en-US"/>
        </w:rPr>
        <w:t>Niedziałkowska</w:t>
      </w:r>
      <w:proofErr w:type="spellEnd"/>
      <w:r w:rsidR="00C763C8" w:rsidRPr="006D510C">
        <w:rPr>
          <w:rFonts w:ascii="Times New Roman" w:hAnsi="Times New Roman"/>
          <w:sz w:val="24"/>
          <w:szCs w:val="24"/>
          <w:lang w:val="en-US"/>
        </w:rPr>
        <w:t xml:space="preserve"> </w:t>
      </w:r>
      <w:r w:rsidR="00C763C8" w:rsidRPr="006D510C">
        <w:rPr>
          <w:rFonts w:ascii="Times New Roman" w:hAnsi="Times New Roman"/>
          <w:i/>
          <w:sz w:val="24"/>
          <w:szCs w:val="24"/>
          <w:lang w:val="en-US"/>
        </w:rPr>
        <w:t>et al</w:t>
      </w:r>
      <w:r w:rsidR="00C763C8" w:rsidRPr="006D510C">
        <w:rPr>
          <w:rFonts w:ascii="Times New Roman" w:hAnsi="Times New Roman"/>
          <w:sz w:val="24"/>
          <w:szCs w:val="24"/>
          <w:lang w:val="en-US"/>
        </w:rPr>
        <w:t>., 2020).</w:t>
      </w:r>
    </w:p>
    <w:p w14:paraId="0928352B" w14:textId="04463CE1" w:rsidR="00B3741C" w:rsidRPr="006D510C" w:rsidRDefault="00C763C8" w:rsidP="00DA2BAC">
      <w:pPr>
        <w:pStyle w:val="Titolo3"/>
        <w:spacing w:line="360" w:lineRule="auto"/>
        <w:rPr>
          <w:szCs w:val="24"/>
          <w:lang w:val="en-US"/>
        </w:rPr>
      </w:pPr>
      <w:r w:rsidRPr="006D510C">
        <w:rPr>
          <w:lang w:val="en-US"/>
        </w:rPr>
        <w:t>Ref</w:t>
      </w:r>
      <w:r w:rsidR="00B3741C" w:rsidRPr="006D510C">
        <w:rPr>
          <w:lang w:val="en-US"/>
        </w:rPr>
        <w:t>erences</w:t>
      </w:r>
    </w:p>
    <w:p w14:paraId="668C736F" w14:textId="71E55C05" w:rsidR="00B3741C"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6D510C">
        <w:rPr>
          <w:rFonts w:ascii="Times New Roman" w:hAnsi="Times New Roman"/>
          <w:noProof/>
          <w:sz w:val="24"/>
          <w:szCs w:val="24"/>
          <w:lang w:val="en-US"/>
        </w:rPr>
        <w:t>Asperen EN</w:t>
      </w:r>
      <w:r w:rsidR="00DF05F5"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van, Stefaniak K, Proskurnyak I, Ridush B</w:t>
      </w:r>
      <w:r w:rsidR="00DF05F5"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2012. Equids from Emine-Bair-Khosar Cave (Crimea, Ukraine): co-occurrence of the stenonid </w:t>
      </w:r>
      <w:r w:rsidRPr="006D510C">
        <w:rPr>
          <w:rFonts w:ascii="Times New Roman" w:hAnsi="Times New Roman"/>
          <w:i/>
          <w:noProof/>
          <w:sz w:val="24"/>
          <w:szCs w:val="24"/>
          <w:lang w:val="en-US"/>
        </w:rPr>
        <w:t>Equus hydruntinus</w:t>
      </w:r>
      <w:r w:rsidRPr="006D510C">
        <w:rPr>
          <w:rFonts w:ascii="Times New Roman" w:hAnsi="Times New Roman"/>
          <w:noProof/>
          <w:sz w:val="24"/>
          <w:szCs w:val="24"/>
          <w:lang w:val="en-US"/>
        </w:rPr>
        <w:t xml:space="preserve"> and the caballoid </w:t>
      </w:r>
      <w:r w:rsidRPr="006D510C">
        <w:rPr>
          <w:rFonts w:ascii="Times New Roman" w:hAnsi="Times New Roman"/>
          <w:i/>
          <w:noProof/>
          <w:sz w:val="24"/>
          <w:szCs w:val="24"/>
          <w:lang w:val="en-US"/>
        </w:rPr>
        <w:t>E. ferus</w:t>
      </w:r>
      <w:r w:rsidRPr="006D510C">
        <w:rPr>
          <w:rFonts w:ascii="Times New Roman" w:hAnsi="Times New Roman"/>
          <w:noProof/>
          <w:sz w:val="24"/>
          <w:szCs w:val="24"/>
          <w:lang w:val="en-US"/>
        </w:rPr>
        <w:t xml:space="preserve"> latipes based on skull and postcranial remains</w:t>
      </w:r>
      <w:r w:rsidR="00440866"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 xml:space="preserve">Palaeontologia Electronica </w:t>
      </w:r>
      <w:r w:rsidRPr="006D510C">
        <w:rPr>
          <w:rFonts w:ascii="Times New Roman" w:hAnsi="Times New Roman"/>
          <w:noProof/>
          <w:sz w:val="24"/>
          <w:szCs w:val="24"/>
          <w:lang w:val="en-US"/>
        </w:rPr>
        <w:t>15</w:t>
      </w:r>
      <w:r w:rsidR="00DF05F5" w:rsidRPr="006D510C">
        <w:rPr>
          <w:rFonts w:ascii="Times New Roman" w:hAnsi="Times New Roman"/>
          <w:noProof/>
          <w:sz w:val="24"/>
          <w:szCs w:val="24"/>
          <w:lang w:val="en-US"/>
        </w:rPr>
        <w:t>: 1-28</w:t>
      </w:r>
      <w:r w:rsidRPr="006D510C">
        <w:rPr>
          <w:rFonts w:ascii="Times New Roman" w:hAnsi="Times New Roman"/>
          <w:noProof/>
          <w:sz w:val="24"/>
          <w:szCs w:val="24"/>
          <w:lang w:val="en-US"/>
        </w:rPr>
        <w:t>.</w:t>
      </w:r>
    </w:p>
    <w:p w14:paraId="353547BC" w14:textId="35BA0BD5" w:rsidR="00B3741C"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6D510C">
        <w:rPr>
          <w:rFonts w:ascii="Times New Roman" w:hAnsi="Times New Roman"/>
          <w:noProof/>
          <w:sz w:val="24"/>
          <w:szCs w:val="24"/>
          <w:lang w:val="en-US"/>
        </w:rPr>
        <w:t xml:space="preserve">Bachynsky GA, Dublyansky VN, 1966. Novi znakhidky vykopnykh khrebetnykh v hlybynnykh karstovykh porozhnynakh Hirskogo Krymu. In: </w:t>
      </w:r>
      <w:r w:rsidR="00B919D6" w:rsidRPr="006D510C">
        <w:rPr>
          <w:rFonts w:ascii="Times New Roman" w:hAnsi="Times New Roman"/>
          <w:noProof/>
          <w:sz w:val="24"/>
          <w:szCs w:val="24"/>
          <w:lang w:val="en-US"/>
        </w:rPr>
        <w:t xml:space="preserve">Voistvenskyi, MA, Kistiakivkyi, OB, Abelentsev, VI, Sokur, IT., Gizenko, OI, Girenko, LL </w:t>
      </w:r>
      <w:r w:rsidR="00DF05F5" w:rsidRPr="006D510C">
        <w:rPr>
          <w:rFonts w:ascii="Times New Roman" w:hAnsi="Times New Roman"/>
          <w:noProof/>
          <w:sz w:val="24"/>
          <w:szCs w:val="24"/>
          <w:lang w:val="en-US"/>
        </w:rPr>
        <w:t>e</w:t>
      </w:r>
      <w:r w:rsidRPr="006D510C">
        <w:rPr>
          <w:rFonts w:ascii="Times New Roman" w:hAnsi="Times New Roman"/>
          <w:noProof/>
          <w:sz w:val="24"/>
          <w:szCs w:val="24"/>
          <w:lang w:val="en-US"/>
        </w:rPr>
        <w:t>d</w:t>
      </w:r>
      <w:r w:rsidR="00DF05F5" w:rsidRPr="006D510C">
        <w:rPr>
          <w:rFonts w:ascii="Times New Roman" w:hAnsi="Times New Roman"/>
          <w:noProof/>
          <w:sz w:val="24"/>
          <w:szCs w:val="24"/>
          <w:lang w:val="en-US"/>
        </w:rPr>
        <w:t>s</w:t>
      </w:r>
      <w:r w:rsidRPr="006D510C">
        <w:rPr>
          <w:rFonts w:ascii="Times New Roman" w:hAnsi="Times New Roman"/>
          <w:noProof/>
          <w:sz w:val="24"/>
          <w:szCs w:val="24"/>
          <w:lang w:val="en-US"/>
        </w:rPr>
        <w:t>, Ekologia Ta Istoria Fauny Khrebetnykh Ukrainy. Naukova Dumka, Kyiv, 110–116.</w:t>
      </w:r>
    </w:p>
    <w:p w14:paraId="580DCC0A" w14:textId="60458549" w:rsidR="00B3741C"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6D510C">
        <w:rPr>
          <w:rFonts w:ascii="Times New Roman" w:hAnsi="Times New Roman"/>
          <w:noProof/>
          <w:sz w:val="24"/>
          <w:szCs w:val="24"/>
          <w:lang w:val="en-US"/>
        </w:rPr>
        <w:t>Doan K, Mac</w:t>
      </w:r>
      <w:r w:rsidR="00B11F39" w:rsidRPr="006D510C">
        <w:rPr>
          <w:rFonts w:ascii="Times New Roman" w:hAnsi="Times New Roman"/>
          <w:noProof/>
          <w:sz w:val="24"/>
          <w:szCs w:val="24"/>
          <w:lang w:val="en-US"/>
        </w:rPr>
        <w:t>k</w:t>
      </w:r>
      <w:r w:rsidRPr="006D510C">
        <w:rPr>
          <w:rFonts w:ascii="Times New Roman" w:hAnsi="Times New Roman"/>
          <w:noProof/>
          <w:sz w:val="24"/>
          <w:szCs w:val="24"/>
          <w:lang w:val="en-US"/>
        </w:rPr>
        <w:t>iewicz P, Sandoval-Castellanos E, Stefaniak K, Ridush B, Dalén L, Wȩgleński P, Stankovic A. 2018. The history of Crimean red deer population and Cervus phylogeography in Eurasia</w:t>
      </w:r>
      <w:r w:rsidR="0029543B"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Zoological Journal of the Linnean Society</w:t>
      </w:r>
      <w:r w:rsidRPr="006D510C">
        <w:rPr>
          <w:rFonts w:ascii="Times New Roman" w:hAnsi="Times New Roman"/>
          <w:noProof/>
          <w:sz w:val="24"/>
          <w:szCs w:val="24"/>
          <w:lang w:val="en-US"/>
        </w:rPr>
        <w:t xml:space="preserve"> 183</w:t>
      </w:r>
      <w:r w:rsidR="00B11F39" w:rsidRPr="006D510C">
        <w:rPr>
          <w:rFonts w:ascii="Times New Roman" w:hAnsi="Times New Roman"/>
          <w:noProof/>
          <w:sz w:val="24"/>
          <w:szCs w:val="24"/>
          <w:lang w:val="en-US"/>
        </w:rPr>
        <w:t>: 208–225.</w:t>
      </w:r>
      <w:r w:rsidRPr="006D510C">
        <w:rPr>
          <w:rFonts w:ascii="Times New Roman" w:hAnsi="Times New Roman"/>
          <w:noProof/>
          <w:sz w:val="24"/>
          <w:szCs w:val="24"/>
          <w:lang w:val="en-US"/>
        </w:rPr>
        <w:t xml:space="preserve"> </w:t>
      </w:r>
    </w:p>
    <w:p w14:paraId="2459862F" w14:textId="4E586999" w:rsidR="00B3741C"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6D510C">
        <w:rPr>
          <w:rFonts w:ascii="Times New Roman" w:hAnsi="Times New Roman"/>
          <w:noProof/>
          <w:sz w:val="24"/>
          <w:szCs w:val="24"/>
          <w:lang w:val="en-US"/>
        </w:rPr>
        <w:t xml:space="preserve">Niedziałkowska M, Doan K, Górny M, Sykut M, Stefaniak K, Piotrowska N, Jędrzejewska B, </w:t>
      </w:r>
      <w:r w:rsidRPr="006D510C">
        <w:rPr>
          <w:rFonts w:ascii="Times New Roman" w:hAnsi="Times New Roman"/>
          <w:noProof/>
          <w:sz w:val="24"/>
          <w:szCs w:val="24"/>
          <w:lang w:val="en-US"/>
        </w:rPr>
        <w:lastRenderedPageBreak/>
        <w:t>Ridush B, Pawełczyk S, Mackiewicz P, Schmölcke U, Kosintsev P, Makowiecki D, Charniauski M, Krasnodębski D, Rannamäe E, Saarma U, Arakelyan M, Manaseryan N, Titov VV, Hulva P, Bălășescu A, Fyfe R, Woodbridge J, Trantalidou K, Dimitrijević V, Kovalchuk O, Wilczyński J, Obadă T, Lipecki G, Arabey A, Stanković A</w:t>
      </w:r>
      <w:r w:rsidR="004F2144"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202</w:t>
      </w:r>
      <w:r w:rsidR="004F2144" w:rsidRPr="006D510C">
        <w:rPr>
          <w:rFonts w:ascii="Times New Roman" w:hAnsi="Times New Roman"/>
          <w:noProof/>
          <w:sz w:val="24"/>
          <w:szCs w:val="24"/>
          <w:lang w:val="en-US"/>
        </w:rPr>
        <w:t>1</w:t>
      </w:r>
      <w:r w:rsidRPr="006D510C">
        <w:rPr>
          <w:rFonts w:ascii="Times New Roman" w:hAnsi="Times New Roman"/>
          <w:noProof/>
          <w:sz w:val="24"/>
          <w:szCs w:val="24"/>
          <w:lang w:val="en-US"/>
        </w:rPr>
        <w:t>. Winter temperature and forest cover have shaped red deer distribution in Europe and the Ural Mountains since the Late Pleistocene</w:t>
      </w:r>
      <w:r w:rsidR="0029543B"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Journal of Biogeography</w:t>
      </w:r>
      <w:r w:rsidR="004F2144" w:rsidRPr="006D510C">
        <w:rPr>
          <w:rFonts w:ascii="Times New Roman" w:hAnsi="Times New Roman"/>
          <w:noProof/>
          <w:sz w:val="24"/>
          <w:szCs w:val="24"/>
          <w:lang w:val="en-US"/>
        </w:rPr>
        <w:t xml:space="preserve"> 48: 147</w:t>
      </w:r>
      <w:r w:rsidR="0029543B" w:rsidRPr="006D510C">
        <w:rPr>
          <w:rFonts w:ascii="Times New Roman" w:hAnsi="Times New Roman"/>
          <w:noProof/>
          <w:sz w:val="24"/>
          <w:szCs w:val="24"/>
          <w:lang w:val="en-US"/>
        </w:rPr>
        <w:t>–</w:t>
      </w:r>
      <w:r w:rsidR="004F2144" w:rsidRPr="006D510C">
        <w:rPr>
          <w:rFonts w:ascii="Times New Roman" w:hAnsi="Times New Roman"/>
          <w:noProof/>
          <w:sz w:val="24"/>
          <w:szCs w:val="24"/>
          <w:lang w:val="en-US"/>
        </w:rPr>
        <w:t>159.</w:t>
      </w:r>
    </w:p>
    <w:p w14:paraId="197D77CB" w14:textId="30D7F304" w:rsidR="00B3741C"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6D510C">
        <w:rPr>
          <w:rFonts w:ascii="Times New Roman" w:hAnsi="Times New Roman"/>
          <w:noProof/>
          <w:sz w:val="24"/>
          <w:szCs w:val="24"/>
          <w:lang w:val="en-US"/>
        </w:rPr>
        <w:t>Ratajczak U, Shpansky AV, Malikov</w:t>
      </w:r>
      <w:r w:rsidR="00EA5B26" w:rsidRPr="006D510C">
        <w:rPr>
          <w:rFonts w:ascii="Times New Roman" w:hAnsi="Times New Roman"/>
          <w:noProof/>
          <w:sz w:val="24"/>
          <w:szCs w:val="24"/>
          <w:lang w:val="en-US"/>
        </w:rPr>
        <w:t xml:space="preserve"> </w:t>
      </w:r>
      <w:r w:rsidRPr="006D510C">
        <w:rPr>
          <w:rFonts w:ascii="Times New Roman" w:hAnsi="Times New Roman"/>
          <w:noProof/>
          <w:sz w:val="24"/>
          <w:szCs w:val="24"/>
          <w:lang w:val="en-US"/>
        </w:rPr>
        <w:t xml:space="preserve">DG, Stefaniak K, Nadachowski A, Wojtal P, Ridush B, Krakhmalnaya TV, Stepanchuk V, Mackiewicz P. 2016. Quaternary skulls of the saiga antelope from Eastern Europe and Siberia: Saiga borealis versus Saiga tatarica – One species or two? </w:t>
      </w:r>
      <w:r w:rsidRPr="006D510C">
        <w:rPr>
          <w:rFonts w:ascii="Times New Roman" w:hAnsi="Times New Roman"/>
          <w:i/>
          <w:noProof/>
          <w:sz w:val="24"/>
          <w:szCs w:val="24"/>
          <w:lang w:val="en-US"/>
        </w:rPr>
        <w:t>Quaternary</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International</w:t>
      </w:r>
      <w:r w:rsidRPr="006D510C">
        <w:rPr>
          <w:rFonts w:ascii="Times New Roman" w:hAnsi="Times New Roman"/>
          <w:noProof/>
          <w:sz w:val="24"/>
          <w:szCs w:val="24"/>
          <w:lang w:val="en-US"/>
        </w:rPr>
        <w:t xml:space="preserve"> 420</w:t>
      </w:r>
      <w:r w:rsidR="00EA5B26"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329–347. </w:t>
      </w:r>
    </w:p>
    <w:p w14:paraId="7D695B7E" w14:textId="6792B186" w:rsidR="00B3741C"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6D510C">
        <w:rPr>
          <w:rFonts w:ascii="Times New Roman" w:hAnsi="Times New Roman"/>
          <w:noProof/>
          <w:sz w:val="24"/>
          <w:szCs w:val="24"/>
          <w:lang w:val="en-US"/>
        </w:rPr>
        <w:t>Ridush B, Stefaniak K, Socha P, Proskurnyak Y, Marciszak A, Vremir M, Nadachowski A, 2013. Emine-Bair-Khosar Cave in the Crimea, a huge bone accumulation of Late Pleistocene fauna</w:t>
      </w:r>
      <w:r w:rsidR="00440866"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Quaternary</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International</w:t>
      </w:r>
      <w:r w:rsidRPr="006D510C">
        <w:rPr>
          <w:rFonts w:ascii="Times New Roman" w:hAnsi="Times New Roman"/>
          <w:noProof/>
          <w:sz w:val="24"/>
          <w:szCs w:val="24"/>
          <w:lang w:val="en-US"/>
        </w:rPr>
        <w:t xml:space="preserve"> 284</w:t>
      </w:r>
      <w:r w:rsidR="00EA5B26" w:rsidRPr="006D510C">
        <w:rPr>
          <w:rFonts w:ascii="Times New Roman" w:hAnsi="Times New Roman"/>
          <w:noProof/>
          <w:sz w:val="24"/>
          <w:szCs w:val="24"/>
          <w:lang w:val="en-US"/>
        </w:rPr>
        <w:t xml:space="preserve">: </w:t>
      </w:r>
      <w:r w:rsidRPr="006D510C">
        <w:rPr>
          <w:rFonts w:ascii="Times New Roman" w:hAnsi="Times New Roman"/>
          <w:noProof/>
          <w:sz w:val="24"/>
          <w:szCs w:val="24"/>
          <w:lang w:val="en-US"/>
        </w:rPr>
        <w:t xml:space="preserve">151–160. </w:t>
      </w:r>
    </w:p>
    <w:p w14:paraId="4DE7EC2E" w14:textId="77777777" w:rsidR="00B3741C"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F30E6B">
        <w:rPr>
          <w:rFonts w:ascii="Times New Roman" w:hAnsi="Times New Roman"/>
          <w:noProof/>
          <w:sz w:val="24"/>
          <w:szCs w:val="24"/>
          <w:lang w:val="pl-PL"/>
        </w:rPr>
        <w:t xml:space="preserve">Ridush B, Stefaniak K, Nadachowski A, Ratajczak U, Socha P, Popiuk Y, Ridush O, Nykolyn O. 2018. </w:t>
      </w:r>
      <w:r w:rsidRPr="006D510C">
        <w:rPr>
          <w:rFonts w:ascii="Times New Roman" w:hAnsi="Times New Roman"/>
          <w:noProof/>
          <w:sz w:val="24"/>
          <w:szCs w:val="24"/>
          <w:lang w:val="en-US"/>
        </w:rPr>
        <w:t>Pleistocene fauna of the Emine-Bair-Khosar Cave (Crimea, Ukraine): new data. In: Zupan Hajna N, Mihevc A, Năpăruș-Aljančič M</w:t>
      </w:r>
      <w:r w:rsidR="00EA5B26"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w:t>
      </w:r>
      <w:r w:rsidR="00EA5B26" w:rsidRPr="006D510C">
        <w:rPr>
          <w:rFonts w:ascii="Times New Roman" w:hAnsi="Times New Roman"/>
          <w:noProof/>
          <w:sz w:val="24"/>
          <w:szCs w:val="24"/>
          <w:lang w:val="en-US"/>
        </w:rPr>
        <w:t>e</w:t>
      </w:r>
      <w:r w:rsidRPr="006D510C">
        <w:rPr>
          <w:rFonts w:ascii="Times New Roman" w:hAnsi="Times New Roman"/>
          <w:noProof/>
          <w:sz w:val="24"/>
          <w:szCs w:val="24"/>
          <w:lang w:val="en-US"/>
        </w:rPr>
        <w:t>ds. Quaternary Stratigraphy in Karst and Cave Sediments. INQUA Section on European Quaternary Stratigraphy. Karst Research Institute SRC SASA, Postojna, Slovenia, 57–59.</w:t>
      </w:r>
    </w:p>
    <w:p w14:paraId="555C80D8" w14:textId="0A58CB8E" w:rsidR="00F03718"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F30E6B">
        <w:rPr>
          <w:rFonts w:ascii="Times New Roman" w:hAnsi="Times New Roman"/>
          <w:noProof/>
          <w:sz w:val="24"/>
          <w:szCs w:val="24"/>
          <w:lang w:val="pl-PL"/>
        </w:rPr>
        <w:t>Stankovi</w:t>
      </w:r>
      <w:r w:rsidR="0029543B" w:rsidRPr="00F30E6B">
        <w:rPr>
          <w:rFonts w:ascii="Times New Roman" w:hAnsi="Times New Roman"/>
          <w:noProof/>
          <w:sz w:val="24"/>
          <w:szCs w:val="24"/>
          <w:lang w:val="pl-PL"/>
        </w:rPr>
        <w:t>c</w:t>
      </w:r>
      <w:r w:rsidRPr="00F30E6B">
        <w:rPr>
          <w:rFonts w:ascii="Times New Roman" w:hAnsi="Times New Roman"/>
          <w:noProof/>
          <w:sz w:val="24"/>
          <w:szCs w:val="24"/>
          <w:lang w:val="pl-PL"/>
        </w:rPr>
        <w:t xml:space="preserve"> A, Doan K, Mackiewicz P, Ridush B, Baca M, Gromadka R, Socha P, W</w:t>
      </w:r>
      <w:r w:rsidR="00EA5B26" w:rsidRPr="00F30E6B">
        <w:rPr>
          <w:rFonts w:ascii="Times New Roman" w:hAnsi="Times New Roman"/>
          <w:noProof/>
          <w:sz w:val="24"/>
          <w:szCs w:val="24"/>
          <w:lang w:val="pl-PL"/>
        </w:rPr>
        <w:t>ę</w:t>
      </w:r>
      <w:r w:rsidRPr="00F30E6B">
        <w:rPr>
          <w:rFonts w:ascii="Times New Roman" w:hAnsi="Times New Roman"/>
          <w:noProof/>
          <w:sz w:val="24"/>
          <w:szCs w:val="24"/>
          <w:lang w:val="pl-PL"/>
        </w:rPr>
        <w:t>gle</w:t>
      </w:r>
      <w:r w:rsidR="00F03718" w:rsidRPr="00F30E6B">
        <w:rPr>
          <w:rFonts w:ascii="Times New Roman" w:hAnsi="Times New Roman"/>
          <w:noProof/>
          <w:sz w:val="24"/>
          <w:szCs w:val="24"/>
          <w:lang w:val="pl-PL"/>
        </w:rPr>
        <w:t>ń</w:t>
      </w:r>
      <w:r w:rsidRPr="00F30E6B">
        <w:rPr>
          <w:rFonts w:ascii="Times New Roman" w:hAnsi="Times New Roman"/>
          <w:noProof/>
          <w:sz w:val="24"/>
          <w:szCs w:val="24"/>
          <w:lang w:val="pl-PL"/>
        </w:rPr>
        <w:t>ski P</w:t>
      </w:r>
      <w:r w:rsidR="00F03718" w:rsidRPr="00F30E6B">
        <w:rPr>
          <w:rFonts w:ascii="Times New Roman" w:hAnsi="Times New Roman"/>
          <w:noProof/>
          <w:sz w:val="24"/>
          <w:szCs w:val="24"/>
          <w:lang w:val="pl-PL"/>
        </w:rPr>
        <w:t>,</w:t>
      </w:r>
      <w:r w:rsidRPr="00F30E6B">
        <w:rPr>
          <w:rFonts w:ascii="Times New Roman" w:hAnsi="Times New Roman"/>
          <w:noProof/>
          <w:sz w:val="24"/>
          <w:szCs w:val="24"/>
          <w:lang w:val="pl-PL"/>
        </w:rPr>
        <w:t xml:space="preserve"> Nadachowski A, Stefaniak K. 2011. </w:t>
      </w:r>
      <w:r w:rsidRPr="006D510C">
        <w:rPr>
          <w:rFonts w:ascii="Times New Roman" w:hAnsi="Times New Roman"/>
          <w:noProof/>
          <w:sz w:val="24"/>
          <w:szCs w:val="24"/>
          <w:lang w:val="en-US"/>
        </w:rPr>
        <w:t>First ancient DNA sequences of the Late Pleistocene red deer (</w:t>
      </w:r>
      <w:r w:rsidRPr="006D510C">
        <w:rPr>
          <w:rFonts w:ascii="Times New Roman" w:hAnsi="Times New Roman"/>
          <w:i/>
          <w:noProof/>
          <w:sz w:val="24"/>
          <w:szCs w:val="24"/>
          <w:lang w:val="en-US"/>
        </w:rPr>
        <w:t>Cervus elaphus</w:t>
      </w:r>
      <w:r w:rsidRPr="006D510C">
        <w:rPr>
          <w:rFonts w:ascii="Times New Roman" w:hAnsi="Times New Roman"/>
          <w:noProof/>
          <w:sz w:val="24"/>
          <w:szCs w:val="24"/>
          <w:lang w:val="en-US"/>
        </w:rPr>
        <w:t>) from the Crimea, Ukraine</w:t>
      </w:r>
      <w:r w:rsidR="00440866"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Quaternary</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International</w:t>
      </w:r>
      <w:r w:rsidRPr="006D510C">
        <w:rPr>
          <w:rFonts w:ascii="Times New Roman" w:hAnsi="Times New Roman"/>
          <w:noProof/>
          <w:sz w:val="24"/>
          <w:szCs w:val="24"/>
          <w:lang w:val="en-US"/>
        </w:rPr>
        <w:t xml:space="preserve"> 245</w:t>
      </w:r>
      <w:r w:rsidR="00F03718"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262–267. </w:t>
      </w:r>
    </w:p>
    <w:p w14:paraId="58C7BA08" w14:textId="27703BC0" w:rsidR="00B3741C"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6D510C">
        <w:rPr>
          <w:rFonts w:ascii="Times New Roman" w:hAnsi="Times New Roman"/>
          <w:noProof/>
          <w:sz w:val="24"/>
          <w:szCs w:val="24"/>
          <w:lang w:val="en-US"/>
        </w:rPr>
        <w:t>Vremir M, Ridush B</w:t>
      </w:r>
      <w:r w:rsidR="00F03718"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2002. Recent palaeontological investigations in some caves of the Crimean mountain-range ( SE Ukraine )</w:t>
      </w:r>
      <w:r w:rsidR="00440866"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Theoretical and Applied Karstology</w:t>
      </w:r>
      <w:r w:rsidRPr="006D510C">
        <w:rPr>
          <w:rFonts w:ascii="Times New Roman" w:hAnsi="Times New Roman"/>
          <w:noProof/>
          <w:sz w:val="24"/>
          <w:szCs w:val="24"/>
          <w:lang w:val="en-US"/>
        </w:rPr>
        <w:t xml:space="preserve"> 15</w:t>
      </w:r>
      <w:r w:rsidR="00F03718"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125–132.</w:t>
      </w:r>
    </w:p>
    <w:p w14:paraId="01389D67" w14:textId="7DA786B4" w:rsidR="00B3741C" w:rsidRPr="006D510C" w:rsidRDefault="00B3741C" w:rsidP="00DA2BAC">
      <w:pPr>
        <w:widowControl w:val="0"/>
        <w:autoSpaceDE w:val="0"/>
        <w:autoSpaceDN w:val="0"/>
        <w:adjustRightInd w:val="0"/>
        <w:spacing w:after="0"/>
        <w:ind w:left="567" w:hanging="567"/>
        <w:jc w:val="both"/>
        <w:rPr>
          <w:rFonts w:ascii="Times New Roman" w:hAnsi="Times New Roman"/>
          <w:noProof/>
          <w:sz w:val="24"/>
          <w:szCs w:val="24"/>
          <w:lang w:val="en-US"/>
        </w:rPr>
      </w:pPr>
      <w:r w:rsidRPr="006D510C">
        <w:rPr>
          <w:rFonts w:ascii="Times New Roman" w:hAnsi="Times New Roman"/>
          <w:noProof/>
          <w:sz w:val="24"/>
          <w:szCs w:val="24"/>
          <w:lang w:val="en-US"/>
        </w:rPr>
        <w:t>Vremir MM, Ridush B, 2005. The Emine-Bair-Khosar “Mega Trap” (Ukraine)</w:t>
      </w:r>
      <w:r w:rsidR="00440866" w:rsidRPr="006D510C">
        <w:rPr>
          <w:rFonts w:ascii="Times New Roman" w:hAnsi="Times New Roman"/>
          <w:noProof/>
          <w:sz w:val="24"/>
          <w:szCs w:val="24"/>
          <w:lang w:val="en-US"/>
        </w:rPr>
        <w:t>,</w:t>
      </w:r>
      <w:r w:rsidRPr="006D510C">
        <w:rPr>
          <w:rFonts w:ascii="Times New Roman" w:hAnsi="Times New Roman"/>
          <w:noProof/>
          <w:sz w:val="24"/>
          <w:szCs w:val="24"/>
          <w:lang w:val="en-US"/>
        </w:rPr>
        <w:t xml:space="preserve"> </w:t>
      </w:r>
      <w:r w:rsidRPr="006D510C">
        <w:rPr>
          <w:rFonts w:ascii="Times New Roman" w:hAnsi="Times New Roman"/>
          <w:i/>
          <w:noProof/>
          <w:sz w:val="24"/>
          <w:szCs w:val="24"/>
          <w:lang w:val="en-US"/>
        </w:rPr>
        <w:t>Mitteilungen der Kommission für Quartärforschung Österreichischen Akademie der Wissenschaften</w:t>
      </w:r>
      <w:r w:rsidRPr="006D510C">
        <w:rPr>
          <w:rFonts w:ascii="Times New Roman" w:hAnsi="Times New Roman"/>
          <w:noProof/>
          <w:sz w:val="24"/>
          <w:szCs w:val="24"/>
          <w:lang w:val="en-US"/>
        </w:rPr>
        <w:t xml:space="preserve"> 235–239.</w:t>
      </w:r>
    </w:p>
    <w:p w14:paraId="0309C1D0" w14:textId="15E38C36" w:rsidR="004D3276" w:rsidRPr="006D510C" w:rsidRDefault="003D7858" w:rsidP="00DA2BAC">
      <w:pPr>
        <w:pStyle w:val="Titolo2"/>
        <w:spacing w:line="360" w:lineRule="auto"/>
        <w:rPr>
          <w:lang w:val="en-US"/>
        </w:rPr>
      </w:pPr>
      <w:proofErr w:type="spellStart"/>
      <w:r w:rsidRPr="006D510C">
        <w:rPr>
          <w:lang w:val="en-US"/>
        </w:rPr>
        <w:t>Obłazowa</w:t>
      </w:r>
      <w:proofErr w:type="spellEnd"/>
      <w:r w:rsidRPr="006D510C">
        <w:rPr>
          <w:lang w:val="en-US"/>
        </w:rPr>
        <w:t xml:space="preserve"> </w:t>
      </w:r>
      <w:r w:rsidR="00307AE2" w:rsidRPr="006D510C">
        <w:rPr>
          <w:lang w:val="en-US"/>
        </w:rPr>
        <w:t>C</w:t>
      </w:r>
      <w:r w:rsidRPr="006D510C">
        <w:rPr>
          <w:lang w:val="en-US"/>
        </w:rPr>
        <w:t>ave (western entrance)</w:t>
      </w:r>
      <w:r w:rsidR="00307AE2" w:rsidRPr="006D510C">
        <w:rPr>
          <w:lang w:val="en-US"/>
        </w:rPr>
        <w:t xml:space="preserve">, Western Carpathians, </w:t>
      </w:r>
      <w:r w:rsidR="00843963" w:rsidRPr="006D510C">
        <w:rPr>
          <w:lang w:val="en-US"/>
        </w:rPr>
        <w:t xml:space="preserve">Nowa </w:t>
      </w:r>
      <w:proofErr w:type="spellStart"/>
      <w:r w:rsidR="00843963" w:rsidRPr="006D510C">
        <w:rPr>
          <w:lang w:val="en-US"/>
        </w:rPr>
        <w:t>Biała</w:t>
      </w:r>
      <w:proofErr w:type="spellEnd"/>
      <w:r w:rsidR="00843963" w:rsidRPr="006D510C">
        <w:rPr>
          <w:lang w:val="en-US"/>
        </w:rPr>
        <w:t xml:space="preserve">, </w:t>
      </w:r>
      <w:r w:rsidR="00307AE2" w:rsidRPr="006D510C">
        <w:rPr>
          <w:lang w:val="en-US"/>
        </w:rPr>
        <w:t>Poland</w:t>
      </w:r>
    </w:p>
    <w:p w14:paraId="285CF54C" w14:textId="77777777" w:rsidR="003D7858" w:rsidRPr="006D510C" w:rsidRDefault="003D7858" w:rsidP="00DA2BAC">
      <w:pPr>
        <w:contextualSpacing/>
        <w:jc w:val="both"/>
        <w:rPr>
          <w:rFonts w:ascii="Times New Roman" w:hAnsi="Times New Roman"/>
          <w:sz w:val="24"/>
          <w:szCs w:val="24"/>
          <w:shd w:val="clear" w:color="auto" w:fill="FFFFFF"/>
          <w:lang w:val="en-US"/>
        </w:rPr>
      </w:pPr>
      <w:r w:rsidRPr="006D510C">
        <w:rPr>
          <w:rFonts w:ascii="Times New Roman" w:hAnsi="Times New Roman"/>
          <w:sz w:val="24"/>
          <w:szCs w:val="24"/>
          <w:lang w:val="en-US"/>
        </w:rPr>
        <w:tab/>
      </w:r>
      <w:proofErr w:type="spellStart"/>
      <w:r w:rsidRPr="006D510C">
        <w:rPr>
          <w:rFonts w:ascii="Times New Roman" w:hAnsi="Times New Roman"/>
          <w:sz w:val="24"/>
          <w:szCs w:val="24"/>
          <w:lang w:val="en-US"/>
        </w:rPr>
        <w:t>Obłazowa</w:t>
      </w:r>
      <w:proofErr w:type="spellEnd"/>
      <w:r w:rsidRPr="006D510C">
        <w:rPr>
          <w:rFonts w:ascii="Times New Roman" w:hAnsi="Times New Roman"/>
          <w:sz w:val="24"/>
          <w:szCs w:val="24"/>
          <w:lang w:val="en-US"/>
        </w:rPr>
        <w:t xml:space="preserve"> Cave (49°25’</w:t>
      </w:r>
      <w:proofErr w:type="gramStart"/>
      <w:r w:rsidRPr="006D510C">
        <w:rPr>
          <w:rFonts w:ascii="Times New Roman" w:hAnsi="Times New Roman"/>
          <w:sz w:val="24"/>
          <w:szCs w:val="24"/>
          <w:lang w:val="en-US"/>
        </w:rPr>
        <w:t>48”N</w:t>
      </w:r>
      <w:proofErr w:type="gramEnd"/>
      <w:r w:rsidRPr="006D510C">
        <w:rPr>
          <w:rFonts w:ascii="Times New Roman" w:hAnsi="Times New Roman"/>
          <w:sz w:val="24"/>
          <w:szCs w:val="24"/>
          <w:lang w:val="en-US"/>
        </w:rPr>
        <w:t>, 20°09’</w:t>
      </w:r>
      <w:proofErr w:type="gramStart"/>
      <w:r w:rsidRPr="006D510C">
        <w:rPr>
          <w:rFonts w:ascii="Times New Roman" w:hAnsi="Times New Roman"/>
          <w:sz w:val="24"/>
          <w:szCs w:val="24"/>
          <w:lang w:val="en-US"/>
        </w:rPr>
        <w:t>36”E</w:t>
      </w:r>
      <w:proofErr w:type="gramEnd"/>
      <w:r w:rsidRPr="006D510C">
        <w:rPr>
          <w:rFonts w:ascii="Times New Roman" w:hAnsi="Times New Roman"/>
          <w:sz w:val="24"/>
          <w:szCs w:val="24"/>
          <w:lang w:val="en-US"/>
        </w:rPr>
        <w:t xml:space="preserve">) </w:t>
      </w:r>
      <w:proofErr w:type="gramStart"/>
      <w:r w:rsidRPr="006D510C">
        <w:rPr>
          <w:rFonts w:ascii="Times New Roman" w:hAnsi="Times New Roman"/>
          <w:sz w:val="24"/>
          <w:szCs w:val="24"/>
          <w:lang w:val="en-US"/>
        </w:rPr>
        <w:t>is located in</w:t>
      </w:r>
      <w:proofErr w:type="gramEnd"/>
      <w:r w:rsidRPr="006D510C">
        <w:rPr>
          <w:rFonts w:ascii="Times New Roman" w:hAnsi="Times New Roman"/>
          <w:sz w:val="24"/>
          <w:szCs w:val="24"/>
          <w:lang w:val="en-US"/>
        </w:rPr>
        <w:t xml:space="preserve"> the south-western part of the </w:t>
      </w:r>
      <w:proofErr w:type="spellStart"/>
      <w:r w:rsidRPr="006D510C">
        <w:rPr>
          <w:rFonts w:ascii="Times New Roman" w:hAnsi="Times New Roman"/>
          <w:sz w:val="24"/>
          <w:szCs w:val="24"/>
          <w:lang w:val="en-US"/>
        </w:rPr>
        <w:t>Obłazowa</w:t>
      </w:r>
      <w:proofErr w:type="spellEnd"/>
      <w:r w:rsidRPr="006D510C">
        <w:rPr>
          <w:rFonts w:ascii="Times New Roman" w:hAnsi="Times New Roman"/>
          <w:sz w:val="24"/>
          <w:szCs w:val="24"/>
          <w:lang w:val="en-US"/>
        </w:rPr>
        <w:t xml:space="preserve"> Rock in the </w:t>
      </w:r>
      <w:proofErr w:type="spellStart"/>
      <w:r w:rsidRPr="006D510C">
        <w:rPr>
          <w:rFonts w:ascii="Times New Roman" w:hAnsi="Times New Roman"/>
          <w:sz w:val="24"/>
          <w:szCs w:val="24"/>
          <w:lang w:val="en-US"/>
        </w:rPr>
        <w:t>Pieniny</w:t>
      </w:r>
      <w:proofErr w:type="spellEnd"/>
      <w:r w:rsidRPr="006D510C">
        <w:rPr>
          <w:rFonts w:ascii="Times New Roman" w:hAnsi="Times New Roman"/>
          <w:sz w:val="24"/>
          <w:szCs w:val="24"/>
          <w:lang w:val="en-US"/>
        </w:rPr>
        <w:t xml:space="preserve"> </w:t>
      </w:r>
      <w:proofErr w:type="spellStart"/>
      <w:r w:rsidRPr="006D510C">
        <w:rPr>
          <w:rFonts w:ascii="Times New Roman" w:hAnsi="Times New Roman"/>
          <w:sz w:val="24"/>
          <w:szCs w:val="24"/>
          <w:lang w:val="en-US"/>
        </w:rPr>
        <w:t>Klippen</w:t>
      </w:r>
      <w:proofErr w:type="spellEnd"/>
      <w:r w:rsidRPr="006D510C">
        <w:rPr>
          <w:rFonts w:ascii="Times New Roman" w:hAnsi="Times New Roman"/>
          <w:sz w:val="24"/>
          <w:szCs w:val="24"/>
          <w:lang w:val="en-US"/>
        </w:rPr>
        <w:t xml:space="preserve"> Belt, Western Carpathians</w:t>
      </w:r>
      <w:r w:rsidR="000569E5" w:rsidRPr="006D510C">
        <w:rPr>
          <w:rFonts w:ascii="Times New Roman" w:hAnsi="Times New Roman"/>
          <w:sz w:val="24"/>
          <w:szCs w:val="24"/>
          <w:lang w:val="en-US"/>
        </w:rPr>
        <w:t xml:space="preserve">, </w:t>
      </w:r>
      <w:r w:rsidR="00075E99" w:rsidRPr="006D510C">
        <w:rPr>
          <w:rFonts w:ascii="Times New Roman" w:hAnsi="Times New Roman"/>
          <w:sz w:val="24"/>
          <w:szCs w:val="24"/>
          <w:lang w:val="en-US"/>
        </w:rPr>
        <w:t>P</w:t>
      </w:r>
      <w:r w:rsidR="000569E5" w:rsidRPr="006D510C">
        <w:rPr>
          <w:rFonts w:ascii="Times New Roman" w:hAnsi="Times New Roman"/>
          <w:sz w:val="24"/>
          <w:szCs w:val="24"/>
          <w:lang w:val="en-US"/>
        </w:rPr>
        <w:t>oland</w:t>
      </w:r>
      <w:r w:rsidRPr="006D510C">
        <w:rPr>
          <w:rFonts w:ascii="Times New Roman" w:hAnsi="Times New Roman"/>
          <w:sz w:val="24"/>
          <w:szCs w:val="24"/>
          <w:lang w:val="en-US"/>
        </w:rPr>
        <w:t xml:space="preserve">. The site yielded </w:t>
      </w:r>
      <w:proofErr w:type="gramStart"/>
      <w:r w:rsidRPr="006D510C">
        <w:rPr>
          <w:rFonts w:ascii="Times New Roman" w:hAnsi="Times New Roman"/>
          <w:sz w:val="24"/>
          <w:szCs w:val="24"/>
          <w:lang w:val="en-US"/>
        </w:rPr>
        <w:t xml:space="preserve">a </w:t>
      </w:r>
      <w:r w:rsidRPr="006D510C">
        <w:rPr>
          <w:rFonts w:ascii="Times New Roman" w:hAnsi="Times New Roman"/>
          <w:sz w:val="24"/>
          <w:szCs w:val="24"/>
          <w:lang w:val="en-US"/>
        </w:rPr>
        <w:lastRenderedPageBreak/>
        <w:t>number of</w:t>
      </w:r>
      <w:proofErr w:type="gramEnd"/>
      <w:r w:rsidRPr="006D510C">
        <w:rPr>
          <w:rFonts w:ascii="Times New Roman" w:hAnsi="Times New Roman"/>
          <w:sz w:val="24"/>
          <w:szCs w:val="24"/>
          <w:lang w:val="en-US"/>
        </w:rPr>
        <w:t xml:space="preserve"> important archaeological inventories, the oldest anatomically modern human (</w:t>
      </w:r>
      <w:r w:rsidRPr="006D510C">
        <w:rPr>
          <w:rFonts w:ascii="Times New Roman" w:hAnsi="Times New Roman"/>
          <w:i/>
          <w:sz w:val="24"/>
          <w:szCs w:val="24"/>
          <w:lang w:val="en-US"/>
        </w:rPr>
        <w:t>Homo sapiens)</w:t>
      </w:r>
      <w:r w:rsidRPr="006D510C">
        <w:rPr>
          <w:rFonts w:ascii="Times New Roman" w:hAnsi="Times New Roman"/>
          <w:sz w:val="24"/>
          <w:szCs w:val="24"/>
          <w:lang w:val="en-US"/>
        </w:rPr>
        <w:t xml:space="preserve"> remains in Poland as well as abundant and diversified fauna discovered in a series of sediments divided into 21 layers (e.g. Valde-Nowak et al. 1987, 2003; Trinkaus et al. 2014; Valde-Nowak and </w:t>
      </w:r>
      <w:proofErr w:type="spellStart"/>
      <w:r w:rsidRPr="006D510C">
        <w:rPr>
          <w:rFonts w:ascii="Times New Roman" w:hAnsi="Times New Roman"/>
          <w:sz w:val="24"/>
          <w:szCs w:val="24"/>
          <w:lang w:val="en-US"/>
        </w:rPr>
        <w:t>Nadachowski</w:t>
      </w:r>
      <w:proofErr w:type="spellEnd"/>
      <w:r w:rsidRPr="006D510C">
        <w:rPr>
          <w:rFonts w:ascii="Times New Roman" w:hAnsi="Times New Roman"/>
          <w:sz w:val="24"/>
          <w:szCs w:val="24"/>
          <w:lang w:val="en-US"/>
        </w:rPr>
        <w:t xml:space="preserve"> 2014). The western entrance to the cave </w:t>
      </w:r>
      <w:r w:rsidR="001B3B5E" w:rsidRPr="006D510C">
        <w:rPr>
          <w:rFonts w:ascii="Times New Roman" w:hAnsi="Times New Roman"/>
          <w:sz w:val="24"/>
          <w:szCs w:val="24"/>
          <w:lang w:val="en-US"/>
        </w:rPr>
        <w:t>(</w:t>
      </w:r>
      <w:proofErr w:type="spellStart"/>
      <w:r w:rsidR="001B3B5E" w:rsidRPr="006D510C">
        <w:rPr>
          <w:rFonts w:ascii="Times New Roman" w:hAnsi="Times New Roman"/>
          <w:sz w:val="24"/>
          <w:szCs w:val="24"/>
          <w:lang w:val="en-US"/>
        </w:rPr>
        <w:t>Obłazowa</w:t>
      </w:r>
      <w:proofErr w:type="spellEnd"/>
      <w:r w:rsidR="001B3B5E" w:rsidRPr="006D510C">
        <w:rPr>
          <w:rFonts w:ascii="Times New Roman" w:hAnsi="Times New Roman"/>
          <w:sz w:val="24"/>
          <w:szCs w:val="24"/>
          <w:lang w:val="en-US"/>
        </w:rPr>
        <w:t xml:space="preserve"> cave WE) </w:t>
      </w:r>
      <w:r w:rsidRPr="006D510C">
        <w:rPr>
          <w:rFonts w:ascii="Times New Roman" w:hAnsi="Times New Roman"/>
          <w:sz w:val="24"/>
          <w:szCs w:val="24"/>
          <w:lang w:val="en-US"/>
        </w:rPr>
        <w:t>was discovered in 2009 and intensively explored in years 2015-2016. A 2 x 2 m trench was situated next to the rocky wall directed to the west which forms an overhang. The sediments were located close to the limestone wall, under the overhang, and partly on the slope. Its depth reached ca. 60-70 cm. The profile consists of three</w:t>
      </w:r>
      <w:r w:rsidRPr="006D510C">
        <w:rPr>
          <w:rFonts w:ascii="Times New Roman" w:hAnsi="Times New Roman"/>
          <w:sz w:val="24"/>
          <w:szCs w:val="24"/>
          <w:shd w:val="clear" w:color="auto" w:fill="FFFFFF"/>
          <w:lang w:val="en-US"/>
        </w:rPr>
        <w:t xml:space="preserve"> </w:t>
      </w:r>
      <w:proofErr w:type="gramStart"/>
      <w:r w:rsidRPr="006D510C">
        <w:rPr>
          <w:rFonts w:ascii="Times New Roman" w:hAnsi="Times New Roman"/>
          <w:sz w:val="24"/>
          <w:szCs w:val="24"/>
          <w:shd w:val="clear" w:color="auto" w:fill="FFFFFF"/>
          <w:lang w:val="en-US"/>
        </w:rPr>
        <w:t>layers</w:t>
      </w:r>
      <w:proofErr w:type="gramEnd"/>
      <w:r w:rsidRPr="006D510C">
        <w:rPr>
          <w:rFonts w:ascii="Times New Roman" w:hAnsi="Times New Roman"/>
          <w:sz w:val="24"/>
          <w:szCs w:val="24"/>
          <w:shd w:val="clear" w:color="auto" w:fill="FFFFFF"/>
          <w:lang w:val="en-US"/>
        </w:rPr>
        <w:t xml:space="preserve"> but remains of fauna </w:t>
      </w:r>
      <w:proofErr w:type="gramStart"/>
      <w:r w:rsidRPr="006D510C">
        <w:rPr>
          <w:rFonts w:ascii="Times New Roman" w:hAnsi="Times New Roman"/>
          <w:sz w:val="24"/>
          <w:szCs w:val="24"/>
          <w:shd w:val="clear" w:color="auto" w:fill="FFFFFF"/>
          <w:lang w:val="en-US"/>
        </w:rPr>
        <w:t>was</w:t>
      </w:r>
      <w:proofErr w:type="gramEnd"/>
      <w:r w:rsidRPr="006D510C">
        <w:rPr>
          <w:rFonts w:ascii="Times New Roman" w:hAnsi="Times New Roman"/>
          <w:sz w:val="24"/>
          <w:szCs w:val="24"/>
          <w:shd w:val="clear" w:color="auto" w:fill="FFFFFF"/>
          <w:lang w:val="en-US"/>
        </w:rPr>
        <w:t xml:space="preserve"> found only in layers II and III. At the top of </w:t>
      </w:r>
      <w:proofErr w:type="gramStart"/>
      <w:r w:rsidRPr="006D510C">
        <w:rPr>
          <w:rFonts w:ascii="Times New Roman" w:hAnsi="Times New Roman"/>
          <w:sz w:val="24"/>
          <w:szCs w:val="24"/>
          <w:shd w:val="clear" w:color="auto" w:fill="FFFFFF"/>
          <w:lang w:val="en-US"/>
        </w:rPr>
        <w:t>layer II</w:t>
      </w:r>
      <w:proofErr w:type="gramEnd"/>
      <w:r w:rsidRPr="006D510C">
        <w:rPr>
          <w:rFonts w:ascii="Times New Roman" w:hAnsi="Times New Roman"/>
          <w:sz w:val="24"/>
          <w:szCs w:val="24"/>
          <w:shd w:val="clear" w:color="auto" w:fill="FFFFFF"/>
          <w:lang w:val="en-US"/>
        </w:rPr>
        <w:t xml:space="preserve"> the Late Magdalenian inventories and </w:t>
      </w:r>
      <w:proofErr w:type="gramStart"/>
      <w:r w:rsidRPr="006D510C">
        <w:rPr>
          <w:rFonts w:ascii="Times New Roman" w:hAnsi="Times New Roman"/>
          <w:sz w:val="24"/>
          <w:szCs w:val="24"/>
          <w:shd w:val="clear" w:color="auto" w:fill="FFFFFF"/>
          <w:lang w:val="en-US"/>
        </w:rPr>
        <w:t>fire place</w:t>
      </w:r>
      <w:proofErr w:type="gramEnd"/>
      <w:r w:rsidRPr="006D510C">
        <w:rPr>
          <w:rFonts w:ascii="Times New Roman" w:hAnsi="Times New Roman"/>
          <w:sz w:val="24"/>
          <w:szCs w:val="24"/>
          <w:shd w:val="clear" w:color="auto" w:fill="FFFFFF"/>
          <w:lang w:val="en-US"/>
        </w:rPr>
        <w:t xml:space="preserve"> were discovered (Valde-Nowak et al. 2018). An accumulation of sediments took placed in </w:t>
      </w:r>
      <w:r w:rsidR="00075E99" w:rsidRPr="006D510C">
        <w:rPr>
          <w:rFonts w:ascii="Times New Roman" w:hAnsi="Times New Roman"/>
          <w:sz w:val="24"/>
          <w:szCs w:val="24"/>
          <w:shd w:val="clear" w:color="auto" w:fill="FFFFFF"/>
          <w:lang w:val="en-US"/>
        </w:rPr>
        <w:t xml:space="preserve">the </w:t>
      </w:r>
      <w:r w:rsidRPr="006D510C">
        <w:rPr>
          <w:rFonts w:ascii="Times New Roman" w:hAnsi="Times New Roman"/>
          <w:sz w:val="24"/>
          <w:szCs w:val="24"/>
          <w:shd w:val="clear" w:color="auto" w:fill="FFFFFF"/>
          <w:lang w:val="en-US"/>
        </w:rPr>
        <w:t>end of Late Pleistocene (GS-2a and GI-1e), ca. 1</w:t>
      </w:r>
      <w:r w:rsidR="00CA7FA2" w:rsidRPr="006D510C">
        <w:rPr>
          <w:rFonts w:ascii="Times New Roman" w:hAnsi="Times New Roman"/>
          <w:sz w:val="24"/>
          <w:szCs w:val="24"/>
          <w:shd w:val="clear" w:color="auto" w:fill="FFFFFF"/>
          <w:lang w:val="en-US"/>
        </w:rPr>
        <w:t>6</w:t>
      </w:r>
      <w:r w:rsidRPr="006D510C">
        <w:rPr>
          <w:rFonts w:ascii="Times New Roman" w:hAnsi="Times New Roman"/>
          <w:sz w:val="24"/>
          <w:szCs w:val="24"/>
          <w:shd w:val="clear" w:color="auto" w:fill="FFFFFF"/>
          <w:lang w:val="en-US"/>
        </w:rPr>
        <w:t>,</w:t>
      </w:r>
      <w:r w:rsidR="00CA7FA2" w:rsidRPr="006D510C">
        <w:rPr>
          <w:rFonts w:ascii="Times New Roman" w:hAnsi="Times New Roman"/>
          <w:sz w:val="24"/>
          <w:szCs w:val="24"/>
          <w:shd w:val="clear" w:color="auto" w:fill="FFFFFF"/>
          <w:lang w:val="en-US"/>
        </w:rPr>
        <w:t>1</w:t>
      </w:r>
      <w:r w:rsidRPr="006D510C">
        <w:rPr>
          <w:rFonts w:ascii="Times New Roman" w:hAnsi="Times New Roman"/>
          <w:sz w:val="24"/>
          <w:szCs w:val="24"/>
          <w:shd w:val="clear" w:color="auto" w:fill="FFFFFF"/>
          <w:lang w:val="en-US"/>
        </w:rPr>
        <w:t xml:space="preserve">-14,0 </w:t>
      </w:r>
      <w:r w:rsidR="00CA7FA2" w:rsidRPr="006D510C">
        <w:rPr>
          <w:rFonts w:ascii="Times New Roman" w:hAnsi="Times New Roman"/>
          <w:sz w:val="24"/>
          <w:szCs w:val="24"/>
          <w:shd w:val="clear" w:color="auto" w:fill="FFFFFF"/>
          <w:lang w:val="en-US"/>
        </w:rPr>
        <w:t xml:space="preserve">ka </w:t>
      </w:r>
      <w:proofErr w:type="spellStart"/>
      <w:r w:rsidRPr="006D510C">
        <w:rPr>
          <w:rFonts w:ascii="Times New Roman" w:hAnsi="Times New Roman"/>
          <w:sz w:val="24"/>
          <w:szCs w:val="24"/>
          <w:shd w:val="clear" w:color="auto" w:fill="FFFFFF"/>
          <w:lang w:val="en-US"/>
        </w:rPr>
        <w:t>cal</w:t>
      </w:r>
      <w:proofErr w:type="spellEnd"/>
      <w:r w:rsidRPr="006D510C">
        <w:rPr>
          <w:rFonts w:ascii="Times New Roman" w:hAnsi="Times New Roman"/>
          <w:sz w:val="24"/>
          <w:szCs w:val="24"/>
          <w:shd w:val="clear" w:color="auto" w:fill="FFFFFF"/>
          <w:lang w:val="en-US"/>
        </w:rPr>
        <w:t xml:space="preserve"> BP (</w:t>
      </w:r>
      <w:proofErr w:type="spellStart"/>
      <w:r w:rsidRPr="006D510C">
        <w:rPr>
          <w:rFonts w:ascii="Times New Roman" w:hAnsi="Times New Roman"/>
          <w:sz w:val="24"/>
          <w:szCs w:val="24"/>
          <w:shd w:val="clear" w:color="auto" w:fill="FFFFFF"/>
          <w:lang w:val="en-US"/>
        </w:rPr>
        <w:t>Nadachowski</w:t>
      </w:r>
      <w:proofErr w:type="spellEnd"/>
      <w:r w:rsidRPr="006D510C">
        <w:rPr>
          <w:rFonts w:ascii="Times New Roman" w:hAnsi="Times New Roman"/>
          <w:sz w:val="24"/>
          <w:szCs w:val="24"/>
          <w:shd w:val="clear" w:color="auto" w:fill="FFFFFF"/>
          <w:lang w:val="en-US"/>
        </w:rPr>
        <w:t xml:space="preserve"> and Valde-Nowak, 2015; </w:t>
      </w:r>
      <w:proofErr w:type="spellStart"/>
      <w:r w:rsidRPr="006D510C">
        <w:rPr>
          <w:rFonts w:ascii="Times New Roman" w:hAnsi="Times New Roman"/>
          <w:sz w:val="24"/>
          <w:szCs w:val="24"/>
          <w:shd w:val="clear" w:color="auto" w:fill="FFFFFF"/>
          <w:lang w:val="en-US"/>
        </w:rPr>
        <w:t>Lemanik</w:t>
      </w:r>
      <w:proofErr w:type="spellEnd"/>
      <w:r w:rsidRPr="006D510C">
        <w:rPr>
          <w:rFonts w:ascii="Times New Roman" w:hAnsi="Times New Roman"/>
          <w:sz w:val="24"/>
          <w:szCs w:val="24"/>
          <w:shd w:val="clear" w:color="auto" w:fill="FFFFFF"/>
          <w:lang w:val="en-US"/>
        </w:rPr>
        <w:t xml:space="preserve"> et al.</w:t>
      </w:r>
      <w:r w:rsidR="00075E99" w:rsidRPr="006D510C">
        <w:rPr>
          <w:rFonts w:ascii="Times New Roman" w:hAnsi="Times New Roman"/>
          <w:sz w:val="24"/>
          <w:szCs w:val="24"/>
          <w:shd w:val="clear" w:color="auto" w:fill="FFFFFF"/>
          <w:lang w:val="en-US"/>
        </w:rPr>
        <w:t>,</w:t>
      </w:r>
      <w:r w:rsidRPr="006D510C">
        <w:rPr>
          <w:rFonts w:ascii="Times New Roman" w:hAnsi="Times New Roman"/>
          <w:sz w:val="24"/>
          <w:szCs w:val="24"/>
          <w:shd w:val="clear" w:color="auto" w:fill="FFFFFF"/>
          <w:lang w:val="en-US"/>
        </w:rPr>
        <w:t xml:space="preserve"> </w:t>
      </w:r>
      <w:r w:rsidR="00075E99" w:rsidRPr="006D510C">
        <w:rPr>
          <w:rFonts w:ascii="Times New Roman" w:hAnsi="Times New Roman"/>
          <w:sz w:val="24"/>
          <w:szCs w:val="24"/>
          <w:shd w:val="clear" w:color="auto" w:fill="FFFFFF"/>
          <w:lang w:val="en-US"/>
        </w:rPr>
        <w:t>2020</w:t>
      </w:r>
      <w:r w:rsidRPr="006D510C">
        <w:rPr>
          <w:rFonts w:ascii="Times New Roman" w:hAnsi="Times New Roman"/>
          <w:sz w:val="24"/>
          <w:szCs w:val="24"/>
          <w:shd w:val="clear" w:color="auto" w:fill="FFFFFF"/>
          <w:lang w:val="en-US"/>
        </w:rPr>
        <w:t>).</w:t>
      </w:r>
    </w:p>
    <w:p w14:paraId="113B28F3" w14:textId="77777777" w:rsidR="00075E99" w:rsidRPr="006D510C" w:rsidRDefault="00075E99" w:rsidP="00DA2BAC">
      <w:pPr>
        <w:spacing w:after="0"/>
        <w:contextualSpacing/>
        <w:jc w:val="both"/>
        <w:rPr>
          <w:rFonts w:ascii="Times New Roman" w:hAnsi="Times New Roman"/>
          <w:b/>
          <w:sz w:val="24"/>
          <w:szCs w:val="24"/>
          <w:lang w:val="en-US"/>
        </w:rPr>
      </w:pPr>
    </w:p>
    <w:p w14:paraId="53C23DD8" w14:textId="1EE792C4" w:rsidR="00075E99" w:rsidRPr="006D510C" w:rsidRDefault="000569E5" w:rsidP="00DA2BAC">
      <w:pPr>
        <w:contextualSpacing/>
        <w:jc w:val="both"/>
        <w:rPr>
          <w:rFonts w:ascii="Times New Roman" w:hAnsi="Times New Roman"/>
          <w:sz w:val="24"/>
          <w:szCs w:val="24"/>
          <w:lang w:val="en-US"/>
        </w:rPr>
      </w:pPr>
      <w:r w:rsidRPr="006D510C">
        <w:rPr>
          <w:rFonts w:ascii="Times New Roman" w:hAnsi="Times New Roman"/>
          <w:b/>
          <w:sz w:val="24"/>
          <w:szCs w:val="24"/>
          <w:lang w:val="en-US"/>
        </w:rPr>
        <w:t>References</w:t>
      </w:r>
    </w:p>
    <w:p w14:paraId="79E5215C" w14:textId="77777777" w:rsidR="0029543B" w:rsidRPr="006D510C" w:rsidRDefault="0029543B" w:rsidP="00DA2BAC">
      <w:pPr>
        <w:spacing w:after="0"/>
        <w:ind w:left="567" w:hanging="567"/>
        <w:contextualSpacing/>
        <w:jc w:val="both"/>
        <w:rPr>
          <w:rFonts w:ascii="Times New Roman" w:hAnsi="Times New Roman"/>
          <w:sz w:val="24"/>
          <w:szCs w:val="24"/>
          <w:lang w:val="en-US"/>
        </w:rPr>
      </w:pPr>
    </w:p>
    <w:p w14:paraId="5DCB5E16" w14:textId="34F627EB" w:rsidR="00144010" w:rsidRPr="006D510C" w:rsidRDefault="00CA7FA2" w:rsidP="00DA2BAC">
      <w:pPr>
        <w:spacing w:after="0"/>
        <w:ind w:left="567" w:hanging="567"/>
        <w:contextualSpacing/>
        <w:jc w:val="both"/>
        <w:rPr>
          <w:rFonts w:ascii="Times New Roman" w:hAnsi="Times New Roman"/>
          <w:i/>
          <w:sz w:val="24"/>
          <w:szCs w:val="24"/>
          <w:lang w:val="en-US"/>
        </w:rPr>
      </w:pPr>
      <w:proofErr w:type="spellStart"/>
      <w:r w:rsidRPr="006D510C">
        <w:rPr>
          <w:rFonts w:ascii="Times New Roman" w:hAnsi="Times New Roman"/>
          <w:sz w:val="24"/>
          <w:szCs w:val="24"/>
          <w:lang w:val="en-US"/>
        </w:rPr>
        <w:t>Lemanik</w:t>
      </w:r>
      <w:proofErr w:type="spellEnd"/>
      <w:r w:rsidRPr="006D510C">
        <w:rPr>
          <w:rFonts w:ascii="Times New Roman" w:hAnsi="Times New Roman"/>
          <w:sz w:val="24"/>
          <w:szCs w:val="24"/>
          <w:lang w:val="en-US"/>
        </w:rPr>
        <w:t xml:space="preserve"> A, Baca M, Wertz K, Socha P, Popović D, Tomek T, </w:t>
      </w:r>
      <w:proofErr w:type="spellStart"/>
      <w:r w:rsidRPr="006D510C">
        <w:rPr>
          <w:rFonts w:ascii="Times New Roman" w:hAnsi="Times New Roman"/>
          <w:sz w:val="24"/>
          <w:szCs w:val="24"/>
          <w:lang w:val="en-US"/>
        </w:rPr>
        <w:t>Lipecki</w:t>
      </w:r>
      <w:proofErr w:type="spellEnd"/>
      <w:r w:rsidRPr="006D510C">
        <w:rPr>
          <w:rFonts w:ascii="Times New Roman" w:hAnsi="Times New Roman"/>
          <w:sz w:val="24"/>
          <w:szCs w:val="24"/>
          <w:lang w:val="en-US"/>
        </w:rPr>
        <w:t xml:space="preserve"> G, Kraszewska A, </w:t>
      </w:r>
      <w:proofErr w:type="spellStart"/>
      <w:r w:rsidRPr="006D510C">
        <w:rPr>
          <w:rFonts w:ascii="Times New Roman" w:hAnsi="Times New Roman"/>
          <w:sz w:val="24"/>
          <w:szCs w:val="24"/>
          <w:lang w:val="en-US"/>
        </w:rPr>
        <w:t>Miękina</w:t>
      </w:r>
      <w:proofErr w:type="spellEnd"/>
      <w:r w:rsidRPr="006D510C">
        <w:rPr>
          <w:rFonts w:ascii="Times New Roman" w:hAnsi="Times New Roman"/>
          <w:sz w:val="24"/>
          <w:szCs w:val="24"/>
          <w:lang w:val="en-US"/>
        </w:rPr>
        <w:t xml:space="preserve"> B, </w:t>
      </w:r>
      <w:proofErr w:type="spellStart"/>
      <w:r w:rsidRPr="006D510C">
        <w:rPr>
          <w:rFonts w:ascii="Times New Roman" w:hAnsi="Times New Roman"/>
          <w:sz w:val="24"/>
          <w:szCs w:val="24"/>
          <w:lang w:val="en-US"/>
        </w:rPr>
        <w:t>Żeromska</w:t>
      </w:r>
      <w:proofErr w:type="spellEnd"/>
      <w:r w:rsidRPr="006D510C">
        <w:rPr>
          <w:rFonts w:ascii="Times New Roman" w:hAnsi="Times New Roman"/>
          <w:sz w:val="24"/>
          <w:szCs w:val="24"/>
          <w:lang w:val="en-US"/>
        </w:rPr>
        <w:t xml:space="preserve"> A, </w:t>
      </w:r>
      <w:proofErr w:type="spellStart"/>
      <w:r w:rsidRPr="006D510C">
        <w:rPr>
          <w:rFonts w:ascii="Times New Roman" w:hAnsi="Times New Roman"/>
          <w:sz w:val="24"/>
          <w:szCs w:val="24"/>
          <w:lang w:val="en-US"/>
        </w:rPr>
        <w:t>Pereswiet</w:t>
      </w:r>
      <w:proofErr w:type="spellEnd"/>
      <w:r w:rsidRPr="006D510C">
        <w:rPr>
          <w:rFonts w:ascii="Times New Roman" w:hAnsi="Times New Roman"/>
          <w:sz w:val="24"/>
          <w:szCs w:val="24"/>
          <w:lang w:val="en-US"/>
        </w:rPr>
        <w:t xml:space="preserve">-Soltan A, </w:t>
      </w:r>
      <w:proofErr w:type="spellStart"/>
      <w:r w:rsidRPr="006D510C">
        <w:rPr>
          <w:rFonts w:ascii="Times New Roman" w:hAnsi="Times New Roman"/>
          <w:sz w:val="24"/>
          <w:szCs w:val="24"/>
          <w:lang w:val="en-US"/>
        </w:rPr>
        <w:t>Szyndlar</w:t>
      </w:r>
      <w:proofErr w:type="spellEnd"/>
      <w:r w:rsidRPr="006D510C">
        <w:rPr>
          <w:rFonts w:ascii="Times New Roman" w:hAnsi="Times New Roman"/>
          <w:sz w:val="24"/>
          <w:szCs w:val="24"/>
          <w:lang w:val="en-US"/>
        </w:rPr>
        <w:t xml:space="preserve"> Z, Cieśla M, Valde-Nowak P, Mackiewicz P, </w:t>
      </w:r>
      <w:proofErr w:type="spellStart"/>
      <w:r w:rsidRPr="006D510C">
        <w:rPr>
          <w:rFonts w:ascii="Times New Roman" w:hAnsi="Times New Roman"/>
          <w:sz w:val="24"/>
          <w:szCs w:val="24"/>
          <w:lang w:val="en-US"/>
        </w:rPr>
        <w:t>Nadachowski</w:t>
      </w:r>
      <w:proofErr w:type="spellEnd"/>
      <w:r w:rsidRPr="006D510C">
        <w:rPr>
          <w:rFonts w:ascii="Times New Roman" w:hAnsi="Times New Roman"/>
          <w:sz w:val="24"/>
          <w:szCs w:val="24"/>
          <w:lang w:val="en-US"/>
        </w:rPr>
        <w:t xml:space="preserve"> A. 2020. The impact of major warming at 14.7 ka on environmental changes and activity of Final </w:t>
      </w:r>
      <w:proofErr w:type="spellStart"/>
      <w:r w:rsidRPr="006D510C">
        <w:rPr>
          <w:rFonts w:ascii="Times New Roman" w:hAnsi="Times New Roman"/>
          <w:sz w:val="24"/>
          <w:szCs w:val="24"/>
          <w:lang w:val="en-US"/>
        </w:rPr>
        <w:t>Palaeolithic</w:t>
      </w:r>
      <w:proofErr w:type="spellEnd"/>
      <w:r w:rsidRPr="006D510C">
        <w:rPr>
          <w:rFonts w:ascii="Times New Roman" w:hAnsi="Times New Roman"/>
          <w:sz w:val="24"/>
          <w:szCs w:val="24"/>
          <w:lang w:val="en-US"/>
        </w:rPr>
        <w:t xml:space="preserve"> hunters at a local scale (</w:t>
      </w:r>
      <w:proofErr w:type="spellStart"/>
      <w:r w:rsidRPr="006D510C">
        <w:rPr>
          <w:rFonts w:ascii="Times New Roman" w:hAnsi="Times New Roman"/>
          <w:sz w:val="24"/>
          <w:szCs w:val="24"/>
          <w:lang w:val="en-US"/>
        </w:rPr>
        <w:t>Orawa</w:t>
      </w:r>
      <w:proofErr w:type="spellEnd"/>
      <w:r w:rsidRPr="006D510C">
        <w:rPr>
          <w:rFonts w:ascii="Times New Roman" w:hAnsi="Times New Roman"/>
          <w:sz w:val="24"/>
          <w:szCs w:val="24"/>
          <w:lang w:val="en-US"/>
        </w:rPr>
        <w:t xml:space="preserve">-Nowy </w:t>
      </w:r>
      <w:proofErr w:type="spellStart"/>
      <w:r w:rsidRPr="006D510C">
        <w:rPr>
          <w:rFonts w:ascii="Times New Roman" w:hAnsi="Times New Roman"/>
          <w:sz w:val="24"/>
          <w:szCs w:val="24"/>
          <w:lang w:val="en-US"/>
        </w:rPr>
        <w:t>Targ</w:t>
      </w:r>
      <w:proofErr w:type="spellEnd"/>
      <w:r w:rsidRPr="006D510C">
        <w:rPr>
          <w:rFonts w:ascii="Times New Roman" w:hAnsi="Times New Roman"/>
          <w:sz w:val="24"/>
          <w:szCs w:val="24"/>
          <w:lang w:val="en-US"/>
        </w:rPr>
        <w:t xml:space="preserve"> Basin, Western Carpathians, Poland) </w:t>
      </w:r>
      <w:r w:rsidRPr="006D510C">
        <w:rPr>
          <w:rFonts w:ascii="Times New Roman" w:hAnsi="Times New Roman"/>
          <w:i/>
          <w:sz w:val="24"/>
          <w:szCs w:val="24"/>
          <w:lang w:val="en-US"/>
        </w:rPr>
        <w:t xml:space="preserve">Archaeological and Anthropological </w:t>
      </w:r>
    </w:p>
    <w:p w14:paraId="5DE54AEE" w14:textId="62663D7B" w:rsidR="00144010" w:rsidRPr="006D510C" w:rsidRDefault="00CA7FA2" w:rsidP="00DA2BAC">
      <w:pPr>
        <w:spacing w:after="0"/>
        <w:ind w:left="567"/>
        <w:contextualSpacing/>
        <w:jc w:val="both"/>
        <w:rPr>
          <w:rFonts w:ascii="Times New Roman" w:hAnsi="Times New Roman"/>
          <w:sz w:val="24"/>
          <w:szCs w:val="24"/>
          <w:lang w:val="en-US"/>
        </w:rPr>
      </w:pPr>
      <w:r w:rsidRPr="006D510C">
        <w:rPr>
          <w:rFonts w:ascii="Times New Roman" w:hAnsi="Times New Roman"/>
          <w:i/>
          <w:sz w:val="24"/>
          <w:szCs w:val="24"/>
          <w:lang w:val="en-US"/>
        </w:rPr>
        <w:t>Sciences</w:t>
      </w:r>
      <w:r w:rsidRPr="006D510C">
        <w:rPr>
          <w:rFonts w:ascii="Times New Roman" w:hAnsi="Times New Roman"/>
          <w:sz w:val="24"/>
          <w:szCs w:val="24"/>
          <w:lang w:val="en-US"/>
        </w:rPr>
        <w:t xml:space="preserve"> 12</w:t>
      </w:r>
      <w:r w:rsidR="00B90B1E" w:rsidRPr="006D510C">
        <w:rPr>
          <w:rFonts w:ascii="Times New Roman" w:hAnsi="Times New Roman"/>
          <w:sz w:val="24"/>
          <w:szCs w:val="24"/>
          <w:lang w:val="en-US"/>
        </w:rPr>
        <w:t>(</w:t>
      </w:r>
      <w:r w:rsidRPr="006D510C">
        <w:rPr>
          <w:rFonts w:ascii="Times New Roman" w:hAnsi="Times New Roman"/>
          <w:sz w:val="24"/>
          <w:szCs w:val="24"/>
          <w:lang w:val="en-US"/>
        </w:rPr>
        <w:t>3</w:t>
      </w:r>
      <w:r w:rsidR="00B90B1E" w:rsidRPr="006D510C">
        <w:rPr>
          <w:rFonts w:ascii="Times New Roman" w:hAnsi="Times New Roman"/>
          <w:sz w:val="24"/>
          <w:szCs w:val="24"/>
          <w:lang w:val="en-US"/>
        </w:rPr>
        <w:t>)</w:t>
      </w:r>
      <w:r w:rsidRPr="006D510C">
        <w:rPr>
          <w:rFonts w:ascii="Times New Roman" w:hAnsi="Times New Roman"/>
          <w:sz w:val="24"/>
          <w:szCs w:val="24"/>
          <w:lang w:val="en-US"/>
        </w:rPr>
        <w:t>: 66.</w:t>
      </w:r>
    </w:p>
    <w:p w14:paraId="40787D9A" w14:textId="01C9EC1B" w:rsidR="000569E5" w:rsidRPr="006D510C" w:rsidRDefault="000569E5" w:rsidP="00DA2BAC">
      <w:pPr>
        <w:spacing w:after="0"/>
        <w:ind w:left="567" w:hanging="567"/>
        <w:contextualSpacing/>
        <w:jc w:val="both"/>
        <w:rPr>
          <w:rFonts w:ascii="Times New Roman" w:hAnsi="Times New Roman"/>
          <w:sz w:val="24"/>
          <w:szCs w:val="24"/>
          <w:lang w:val="en-US"/>
        </w:rPr>
      </w:pPr>
      <w:proofErr w:type="spellStart"/>
      <w:r w:rsidRPr="006D510C">
        <w:rPr>
          <w:rFonts w:ascii="Times New Roman" w:hAnsi="Times New Roman"/>
          <w:sz w:val="24"/>
          <w:szCs w:val="24"/>
          <w:lang w:val="en-US"/>
        </w:rPr>
        <w:t>Nadachowski</w:t>
      </w:r>
      <w:proofErr w:type="spellEnd"/>
      <w:r w:rsidRPr="006D510C">
        <w:rPr>
          <w:rFonts w:ascii="Times New Roman" w:hAnsi="Times New Roman"/>
          <w:sz w:val="24"/>
          <w:szCs w:val="24"/>
          <w:lang w:val="en-US"/>
        </w:rPr>
        <w:t xml:space="preserve"> A, Valde-Nowak P. 2015. New Late Pleistocene faunal assemblages from Podhale Basin, Western Carpathians, Poland: preliminary results </w:t>
      </w:r>
      <w:r w:rsidRPr="006D510C">
        <w:rPr>
          <w:rFonts w:ascii="Times New Roman" w:hAnsi="Times New Roman"/>
          <w:i/>
          <w:iCs/>
          <w:sz w:val="24"/>
          <w:szCs w:val="24"/>
          <w:lang w:val="en-US"/>
        </w:rPr>
        <w:t xml:space="preserve">Acta </w:t>
      </w:r>
      <w:proofErr w:type="spellStart"/>
      <w:r w:rsidRPr="006D510C">
        <w:rPr>
          <w:rFonts w:ascii="Times New Roman" w:hAnsi="Times New Roman"/>
          <w:i/>
          <w:iCs/>
          <w:sz w:val="24"/>
          <w:szCs w:val="24"/>
          <w:lang w:val="en-US"/>
        </w:rPr>
        <w:t>Zoologica</w:t>
      </w:r>
      <w:proofErr w:type="spellEnd"/>
      <w:r w:rsidRPr="006D510C">
        <w:rPr>
          <w:rFonts w:ascii="Times New Roman" w:hAnsi="Times New Roman"/>
          <w:i/>
          <w:iCs/>
          <w:sz w:val="24"/>
          <w:szCs w:val="24"/>
          <w:lang w:val="en-US"/>
        </w:rPr>
        <w:t xml:space="preserve"> </w:t>
      </w:r>
      <w:proofErr w:type="spellStart"/>
      <w:r w:rsidRPr="006D510C">
        <w:rPr>
          <w:rFonts w:ascii="Times New Roman" w:hAnsi="Times New Roman"/>
          <w:i/>
          <w:iCs/>
          <w:sz w:val="24"/>
          <w:szCs w:val="24"/>
          <w:lang w:val="en-US"/>
        </w:rPr>
        <w:t>Cracoviensia</w:t>
      </w:r>
      <w:proofErr w:type="spellEnd"/>
      <w:r w:rsidRPr="006D510C">
        <w:rPr>
          <w:rFonts w:ascii="Times New Roman" w:hAnsi="Times New Roman"/>
          <w:sz w:val="24"/>
          <w:szCs w:val="24"/>
          <w:lang w:val="en-US"/>
        </w:rPr>
        <w:t xml:space="preserve"> 58: 181</w:t>
      </w:r>
      <w:r w:rsidR="0029543B" w:rsidRPr="006D510C">
        <w:rPr>
          <w:rFonts w:ascii="Times New Roman" w:hAnsi="Times New Roman"/>
          <w:sz w:val="24"/>
          <w:szCs w:val="24"/>
          <w:lang w:val="en-US"/>
        </w:rPr>
        <w:t>–</w:t>
      </w:r>
      <w:r w:rsidRPr="006D510C">
        <w:rPr>
          <w:rFonts w:ascii="Times New Roman" w:hAnsi="Times New Roman"/>
          <w:sz w:val="24"/>
          <w:szCs w:val="24"/>
          <w:lang w:val="en-US"/>
        </w:rPr>
        <w:t>194.</w:t>
      </w:r>
    </w:p>
    <w:p w14:paraId="6977616C" w14:textId="5529A326" w:rsidR="001B3B5E" w:rsidRPr="006D510C" w:rsidRDefault="000569E5" w:rsidP="00DA2BAC">
      <w:pPr>
        <w:pStyle w:val="Titolo2"/>
        <w:shd w:val="clear" w:color="auto" w:fill="FFFFFF"/>
        <w:spacing w:before="0" w:after="0" w:line="360" w:lineRule="auto"/>
        <w:ind w:left="567" w:hanging="567"/>
        <w:contextualSpacing/>
        <w:jc w:val="both"/>
        <w:textAlignment w:val="baseline"/>
        <w:rPr>
          <w:b w:val="0"/>
          <w:bCs/>
          <w:lang w:val="en-US"/>
        </w:rPr>
      </w:pPr>
      <w:r w:rsidRPr="006D510C">
        <w:rPr>
          <w:rFonts w:cs="Times New Roman"/>
          <w:b w:val="0"/>
          <w:bCs/>
          <w:color w:val="000000"/>
          <w:sz w:val="24"/>
          <w:szCs w:val="24"/>
          <w:lang w:val="en-US"/>
        </w:rPr>
        <w:t xml:space="preserve">Trinkaus E, Haduch E, Valde-Nowak P, Wojtal P. 2014. The </w:t>
      </w:r>
      <w:proofErr w:type="spellStart"/>
      <w:r w:rsidRPr="006D510C">
        <w:rPr>
          <w:rFonts w:cs="Times New Roman"/>
          <w:b w:val="0"/>
          <w:bCs/>
          <w:color w:val="000000"/>
          <w:sz w:val="24"/>
          <w:szCs w:val="24"/>
          <w:lang w:val="en-US"/>
        </w:rPr>
        <w:t>Obłazowa</w:t>
      </w:r>
      <w:proofErr w:type="spellEnd"/>
      <w:r w:rsidRPr="006D510C">
        <w:rPr>
          <w:rFonts w:cs="Times New Roman"/>
          <w:b w:val="0"/>
          <w:bCs/>
          <w:color w:val="000000"/>
          <w:sz w:val="24"/>
          <w:szCs w:val="24"/>
          <w:lang w:val="en-US"/>
        </w:rPr>
        <w:t xml:space="preserve"> 1 pollical distal phalanx and Late Pleistocene distal thumb proportions</w:t>
      </w:r>
      <w:r w:rsidR="0029543B" w:rsidRPr="006D510C">
        <w:rPr>
          <w:rFonts w:cs="Times New Roman"/>
          <w:b w:val="0"/>
          <w:bCs/>
          <w:color w:val="000000"/>
          <w:sz w:val="24"/>
          <w:szCs w:val="24"/>
          <w:lang w:val="en-US"/>
        </w:rPr>
        <w:t>,</w:t>
      </w:r>
      <w:r w:rsidRPr="006D510C">
        <w:rPr>
          <w:rFonts w:cs="Times New Roman"/>
          <w:b w:val="0"/>
          <w:bCs/>
          <w:color w:val="000000"/>
          <w:sz w:val="24"/>
          <w:szCs w:val="24"/>
          <w:lang w:val="en-US"/>
        </w:rPr>
        <w:t xml:space="preserve"> </w:t>
      </w:r>
      <w:r w:rsidRPr="006D510C">
        <w:rPr>
          <w:rFonts w:cs="Times New Roman"/>
          <w:b w:val="0"/>
          <w:bCs/>
          <w:i/>
          <w:color w:val="000000"/>
          <w:sz w:val="24"/>
          <w:szCs w:val="24"/>
          <w:lang w:val="en-US"/>
        </w:rPr>
        <w:t>HOMO – Journal of Comparative Human Biology</w:t>
      </w:r>
      <w:r w:rsidRPr="006D510C">
        <w:rPr>
          <w:rFonts w:cs="Times New Roman"/>
          <w:b w:val="0"/>
          <w:bCs/>
          <w:color w:val="000000"/>
          <w:sz w:val="24"/>
          <w:szCs w:val="24"/>
          <w:lang w:val="en-US"/>
        </w:rPr>
        <w:t xml:space="preserve"> 65(1): 1</w:t>
      </w:r>
      <w:r w:rsidR="0029543B" w:rsidRPr="006D510C">
        <w:rPr>
          <w:rFonts w:cs="Times New Roman"/>
          <w:b w:val="0"/>
          <w:bCs/>
          <w:color w:val="000000"/>
          <w:sz w:val="24"/>
          <w:szCs w:val="24"/>
          <w:lang w:val="en-US"/>
        </w:rPr>
        <w:t>–</w:t>
      </w:r>
      <w:r w:rsidRPr="006D510C">
        <w:rPr>
          <w:rFonts w:cs="Times New Roman"/>
          <w:b w:val="0"/>
          <w:bCs/>
          <w:color w:val="000000"/>
          <w:sz w:val="24"/>
          <w:szCs w:val="24"/>
          <w:lang w:val="en-US"/>
        </w:rPr>
        <w:t>12.</w:t>
      </w:r>
    </w:p>
    <w:p w14:paraId="23E15C54" w14:textId="77777777" w:rsidR="000569E5" w:rsidRPr="006D510C" w:rsidRDefault="000569E5" w:rsidP="00DA2BAC">
      <w:pPr>
        <w:pStyle w:val="ZS-spr"/>
        <w:spacing w:line="360" w:lineRule="auto"/>
        <w:ind w:left="567" w:hanging="567"/>
        <w:contextualSpacing/>
        <w:jc w:val="both"/>
        <w:rPr>
          <w:lang w:val="en-US"/>
        </w:rPr>
      </w:pPr>
      <w:r w:rsidRPr="00F30E6B">
        <w:t xml:space="preserve">Valde-Nowak P, Kraszewska A, Cieśla M, Nadachowski A. 2018. </w:t>
      </w:r>
      <w:r w:rsidRPr="006D510C">
        <w:rPr>
          <w:lang w:val="en-US"/>
        </w:rPr>
        <w:t xml:space="preserve">Late Magdalenian campsite in a rock shelter at the </w:t>
      </w:r>
      <w:proofErr w:type="spellStart"/>
      <w:r w:rsidRPr="006D510C">
        <w:rPr>
          <w:lang w:val="en-US"/>
        </w:rPr>
        <w:t>Obłazowa</w:t>
      </w:r>
      <w:proofErr w:type="spellEnd"/>
      <w:r w:rsidRPr="006D510C">
        <w:rPr>
          <w:lang w:val="en-US"/>
        </w:rPr>
        <w:t xml:space="preserve"> Rock. In: Valde-Nowak P, Sobczyk K, Nowak M, </w:t>
      </w:r>
      <w:proofErr w:type="spellStart"/>
      <w:r w:rsidRPr="006D510C">
        <w:rPr>
          <w:lang w:val="en-US"/>
        </w:rPr>
        <w:t>Żrałka</w:t>
      </w:r>
      <w:proofErr w:type="spellEnd"/>
      <w:r w:rsidRPr="006D510C">
        <w:rPr>
          <w:lang w:val="en-US"/>
        </w:rPr>
        <w:t xml:space="preserve"> J</w:t>
      </w:r>
      <w:r w:rsidR="00B90B1E" w:rsidRPr="006D510C">
        <w:rPr>
          <w:lang w:val="en-US"/>
        </w:rPr>
        <w:t>,</w:t>
      </w:r>
      <w:r w:rsidRPr="006D510C">
        <w:rPr>
          <w:lang w:val="en-US"/>
        </w:rPr>
        <w:t xml:space="preserve"> ed</w:t>
      </w:r>
      <w:r w:rsidR="00B90B1E" w:rsidRPr="006D510C">
        <w:rPr>
          <w:lang w:val="en-US"/>
        </w:rPr>
        <w:t>s.</w:t>
      </w:r>
      <w:r w:rsidRPr="006D510C">
        <w:rPr>
          <w:lang w:val="en-US"/>
        </w:rPr>
        <w:t xml:space="preserve"> Multas per Gentes et </w:t>
      </w:r>
      <w:proofErr w:type="spellStart"/>
      <w:r w:rsidRPr="006D510C">
        <w:rPr>
          <w:lang w:val="en-US"/>
        </w:rPr>
        <w:t>Multa</w:t>
      </w:r>
      <w:proofErr w:type="spellEnd"/>
      <w:r w:rsidRPr="006D510C">
        <w:rPr>
          <w:lang w:val="en-US"/>
        </w:rPr>
        <w:t xml:space="preserve"> per Saecula. </w:t>
      </w:r>
      <w:proofErr w:type="spellStart"/>
      <w:r w:rsidRPr="006D510C">
        <w:rPr>
          <w:lang w:val="en-US"/>
        </w:rPr>
        <w:t>Anici</w:t>
      </w:r>
      <w:proofErr w:type="spellEnd"/>
      <w:r w:rsidRPr="006D510C">
        <w:rPr>
          <w:lang w:val="en-US"/>
        </w:rPr>
        <w:t xml:space="preserve"> </w:t>
      </w:r>
      <w:proofErr w:type="spellStart"/>
      <w:r w:rsidRPr="006D510C">
        <w:rPr>
          <w:lang w:val="en-US"/>
        </w:rPr>
        <w:t>magistro</w:t>
      </w:r>
      <w:proofErr w:type="spellEnd"/>
      <w:r w:rsidRPr="006D510C">
        <w:rPr>
          <w:lang w:val="en-US"/>
        </w:rPr>
        <w:t xml:space="preserve"> et college </w:t>
      </w:r>
      <w:proofErr w:type="spellStart"/>
      <w:r w:rsidRPr="006D510C">
        <w:rPr>
          <w:lang w:val="en-US"/>
        </w:rPr>
        <w:t>suo</w:t>
      </w:r>
      <w:proofErr w:type="spellEnd"/>
      <w:r w:rsidRPr="006D510C">
        <w:rPr>
          <w:lang w:val="en-US"/>
        </w:rPr>
        <w:t xml:space="preserve"> </w:t>
      </w:r>
      <w:proofErr w:type="spellStart"/>
      <w:r w:rsidRPr="006D510C">
        <w:rPr>
          <w:lang w:val="en-US"/>
        </w:rPr>
        <w:t>ioanni</w:t>
      </w:r>
      <w:proofErr w:type="spellEnd"/>
      <w:r w:rsidRPr="006D510C">
        <w:rPr>
          <w:lang w:val="en-US"/>
        </w:rPr>
        <w:t xml:space="preserve"> </w:t>
      </w:r>
      <w:proofErr w:type="spellStart"/>
      <w:r w:rsidRPr="006D510C">
        <w:rPr>
          <w:lang w:val="en-US"/>
        </w:rPr>
        <w:t>Christopho</w:t>
      </w:r>
      <w:proofErr w:type="spellEnd"/>
      <w:r w:rsidRPr="006D510C">
        <w:rPr>
          <w:lang w:val="en-US"/>
        </w:rPr>
        <w:t xml:space="preserve"> Kozłowski dedicant, Institute of Archeology, Jagiellonian University, Kraków, 175-183. </w:t>
      </w:r>
    </w:p>
    <w:p w14:paraId="179FD22B" w14:textId="76FEF743" w:rsidR="000569E5" w:rsidRPr="006D510C" w:rsidRDefault="000569E5" w:rsidP="00DA2BAC">
      <w:pPr>
        <w:pStyle w:val="Pidipagina"/>
        <w:tabs>
          <w:tab w:val="clear" w:pos="4536"/>
          <w:tab w:val="clear" w:pos="9072"/>
        </w:tabs>
        <w:spacing w:line="360" w:lineRule="auto"/>
        <w:ind w:left="567" w:hanging="567"/>
        <w:contextualSpacing/>
        <w:jc w:val="both"/>
        <w:rPr>
          <w:lang w:val="en-US"/>
        </w:rPr>
      </w:pPr>
      <w:r w:rsidRPr="00F30E6B">
        <w:lastRenderedPageBreak/>
        <w:t xml:space="preserve">Valde-Nowak P, Nadachowski A. 2014. </w:t>
      </w:r>
      <w:proofErr w:type="spellStart"/>
      <w:r w:rsidRPr="006D510C">
        <w:rPr>
          <w:lang w:val="en-US"/>
        </w:rPr>
        <w:t>Micoquian</w:t>
      </w:r>
      <w:proofErr w:type="spellEnd"/>
      <w:r w:rsidRPr="006D510C">
        <w:rPr>
          <w:lang w:val="en-US"/>
        </w:rPr>
        <w:t xml:space="preserve"> assemblage and environmental conditions for the Neanderthals in </w:t>
      </w:r>
      <w:proofErr w:type="spellStart"/>
      <w:r w:rsidRPr="006D510C">
        <w:rPr>
          <w:lang w:val="en-US"/>
        </w:rPr>
        <w:t>Obłazowa</w:t>
      </w:r>
      <w:proofErr w:type="spellEnd"/>
      <w:r w:rsidRPr="006D510C">
        <w:rPr>
          <w:lang w:val="en-US"/>
        </w:rPr>
        <w:t xml:space="preserve"> Cave, Western Carpathians, Poland</w:t>
      </w:r>
      <w:r w:rsidR="0029543B" w:rsidRPr="006D510C">
        <w:rPr>
          <w:lang w:val="en-US"/>
        </w:rPr>
        <w:t>,</w:t>
      </w:r>
      <w:r w:rsidRPr="006D510C">
        <w:rPr>
          <w:lang w:val="en-US"/>
        </w:rPr>
        <w:t xml:space="preserve"> </w:t>
      </w:r>
      <w:r w:rsidRPr="006D510C">
        <w:rPr>
          <w:i/>
          <w:lang w:val="en-US"/>
        </w:rPr>
        <w:t>Quaternary International</w:t>
      </w:r>
      <w:r w:rsidRPr="006D510C">
        <w:rPr>
          <w:lang w:val="en-US"/>
        </w:rPr>
        <w:t xml:space="preserve"> 326-327:146</w:t>
      </w:r>
      <w:r w:rsidR="0029543B" w:rsidRPr="006D510C">
        <w:rPr>
          <w:lang w:val="en-US"/>
        </w:rPr>
        <w:t xml:space="preserve"> –</w:t>
      </w:r>
      <w:r w:rsidRPr="006D510C">
        <w:rPr>
          <w:lang w:val="en-US"/>
        </w:rPr>
        <w:t>156.</w:t>
      </w:r>
    </w:p>
    <w:p w14:paraId="694E7251" w14:textId="77777777" w:rsidR="000569E5" w:rsidRPr="006D510C" w:rsidRDefault="000569E5" w:rsidP="00DA2BAC">
      <w:pPr>
        <w:pStyle w:val="Pidipagina"/>
        <w:tabs>
          <w:tab w:val="clear" w:pos="4536"/>
          <w:tab w:val="clear" w:pos="9072"/>
        </w:tabs>
        <w:spacing w:line="360" w:lineRule="auto"/>
        <w:ind w:left="567" w:hanging="567"/>
        <w:contextualSpacing/>
        <w:jc w:val="both"/>
        <w:rPr>
          <w:lang w:val="en-US"/>
        </w:rPr>
      </w:pPr>
      <w:r w:rsidRPr="00F30E6B">
        <w:t xml:space="preserve">Valde-Nowak P, Nadachowski A, Madeyska T. (eds). 2003. </w:t>
      </w:r>
      <w:proofErr w:type="spellStart"/>
      <w:r w:rsidRPr="006D510C">
        <w:rPr>
          <w:lang w:val="en-US"/>
        </w:rPr>
        <w:t>Obłazowa</w:t>
      </w:r>
      <w:proofErr w:type="spellEnd"/>
      <w:r w:rsidRPr="006D510C">
        <w:rPr>
          <w:lang w:val="en-US"/>
        </w:rPr>
        <w:t xml:space="preserve"> Cave: human activity, stratigraphy and </w:t>
      </w:r>
      <w:proofErr w:type="spellStart"/>
      <w:r w:rsidRPr="006D510C">
        <w:rPr>
          <w:lang w:val="en-US"/>
        </w:rPr>
        <w:t>palaeoenvironment</w:t>
      </w:r>
      <w:proofErr w:type="spellEnd"/>
      <w:r w:rsidRPr="006D510C">
        <w:rPr>
          <w:lang w:val="en-US"/>
        </w:rPr>
        <w:t>. Institute of Archaeology and Ethnology Polish Academy of Sciences.</w:t>
      </w:r>
    </w:p>
    <w:p w14:paraId="52EA05CD" w14:textId="3BCD8DEC" w:rsidR="00843963" w:rsidRPr="006D510C" w:rsidRDefault="000569E5" w:rsidP="00DA2BAC">
      <w:pPr>
        <w:pStyle w:val="Pidipagina"/>
        <w:tabs>
          <w:tab w:val="clear" w:pos="4536"/>
          <w:tab w:val="clear" w:pos="9072"/>
        </w:tabs>
        <w:spacing w:line="360" w:lineRule="auto"/>
        <w:ind w:left="567" w:hanging="567"/>
        <w:contextualSpacing/>
        <w:jc w:val="both"/>
        <w:rPr>
          <w:lang w:val="en-US"/>
        </w:rPr>
      </w:pPr>
      <w:r w:rsidRPr="006D510C">
        <w:rPr>
          <w:lang w:val="en-US"/>
        </w:rPr>
        <w:t xml:space="preserve">Valde-Nowak P, </w:t>
      </w:r>
      <w:proofErr w:type="spellStart"/>
      <w:r w:rsidRPr="006D510C">
        <w:rPr>
          <w:lang w:val="en-US"/>
        </w:rPr>
        <w:t>Nadachowski</w:t>
      </w:r>
      <w:proofErr w:type="spellEnd"/>
      <w:r w:rsidRPr="006D510C">
        <w:rPr>
          <w:lang w:val="en-US"/>
        </w:rPr>
        <w:t xml:space="preserve"> A, </w:t>
      </w:r>
      <w:proofErr w:type="spellStart"/>
      <w:r w:rsidRPr="006D510C">
        <w:rPr>
          <w:lang w:val="en-US"/>
        </w:rPr>
        <w:t>Wolsan</w:t>
      </w:r>
      <w:proofErr w:type="spellEnd"/>
      <w:r w:rsidRPr="006D510C">
        <w:rPr>
          <w:lang w:val="en-US"/>
        </w:rPr>
        <w:t xml:space="preserve"> M. 1987. Upper </w:t>
      </w:r>
      <w:proofErr w:type="spellStart"/>
      <w:r w:rsidRPr="006D510C">
        <w:rPr>
          <w:lang w:val="en-US"/>
        </w:rPr>
        <w:t>Palaeolithic</w:t>
      </w:r>
      <w:proofErr w:type="spellEnd"/>
      <w:r w:rsidRPr="006D510C">
        <w:rPr>
          <w:lang w:val="en-US"/>
        </w:rPr>
        <w:t xml:space="preserve"> boomerang made of a mammoth tusk in south Poland</w:t>
      </w:r>
      <w:r w:rsidR="0029543B" w:rsidRPr="006D510C">
        <w:rPr>
          <w:lang w:val="en-US"/>
        </w:rPr>
        <w:t>,</w:t>
      </w:r>
      <w:r w:rsidRPr="006D510C">
        <w:rPr>
          <w:lang w:val="en-US"/>
        </w:rPr>
        <w:t xml:space="preserve"> </w:t>
      </w:r>
      <w:r w:rsidRPr="006D510C">
        <w:rPr>
          <w:i/>
          <w:iCs/>
          <w:lang w:val="en-US"/>
        </w:rPr>
        <w:t>Nature</w:t>
      </w:r>
      <w:r w:rsidRPr="006D510C">
        <w:rPr>
          <w:lang w:val="en-US"/>
        </w:rPr>
        <w:t xml:space="preserve"> 329: 436</w:t>
      </w:r>
      <w:r w:rsidR="0029543B" w:rsidRPr="006D510C">
        <w:rPr>
          <w:lang w:val="en-US"/>
        </w:rPr>
        <w:t>–</w:t>
      </w:r>
      <w:r w:rsidRPr="006D510C">
        <w:rPr>
          <w:lang w:val="en-US"/>
        </w:rPr>
        <w:t>438.</w:t>
      </w:r>
    </w:p>
    <w:p w14:paraId="76ED67CE" w14:textId="77777777" w:rsidR="008E625B" w:rsidRPr="00F30E6B" w:rsidRDefault="005F4676" w:rsidP="00DA2BAC">
      <w:pPr>
        <w:pStyle w:val="Titolo2"/>
        <w:spacing w:line="360" w:lineRule="auto"/>
      </w:pPr>
      <w:r w:rsidRPr="00F30E6B">
        <w:t>Obłazowa 2</w:t>
      </w:r>
      <w:r w:rsidR="00307AE2" w:rsidRPr="00F30E6B">
        <w:t xml:space="preserve">, Western Carpathians, </w:t>
      </w:r>
      <w:r w:rsidR="00843963" w:rsidRPr="00F30E6B">
        <w:t xml:space="preserve">Nowa Biała, </w:t>
      </w:r>
      <w:r w:rsidR="00307AE2" w:rsidRPr="00F30E6B">
        <w:t>Poland</w:t>
      </w:r>
    </w:p>
    <w:p w14:paraId="0CB44971" w14:textId="57CA603D" w:rsidR="00B03C21" w:rsidRPr="006D510C" w:rsidRDefault="008E625B" w:rsidP="00DA2BAC">
      <w:pPr>
        <w:pStyle w:val="Pidipagina"/>
        <w:tabs>
          <w:tab w:val="clear" w:pos="4536"/>
          <w:tab w:val="clear" w:pos="9072"/>
        </w:tabs>
        <w:spacing w:line="360" w:lineRule="auto"/>
        <w:contextualSpacing/>
        <w:jc w:val="both"/>
        <w:rPr>
          <w:lang w:val="en-US"/>
        </w:rPr>
      </w:pPr>
      <w:r w:rsidRPr="00F30E6B">
        <w:tab/>
      </w:r>
      <w:proofErr w:type="spellStart"/>
      <w:r w:rsidRPr="006D510C">
        <w:rPr>
          <w:lang w:val="en-US"/>
        </w:rPr>
        <w:t>Obłazowa</w:t>
      </w:r>
      <w:proofErr w:type="spellEnd"/>
      <w:r w:rsidRPr="006D510C">
        <w:rPr>
          <w:lang w:val="en-US"/>
        </w:rPr>
        <w:t xml:space="preserve"> 2 site (49°25’</w:t>
      </w:r>
      <w:proofErr w:type="gramStart"/>
      <w:r w:rsidRPr="006D510C">
        <w:rPr>
          <w:lang w:val="en-US"/>
        </w:rPr>
        <w:t>48”N</w:t>
      </w:r>
      <w:proofErr w:type="gramEnd"/>
      <w:r w:rsidRPr="006D510C">
        <w:rPr>
          <w:lang w:val="en-US"/>
        </w:rPr>
        <w:t>, 20°09’</w:t>
      </w:r>
      <w:proofErr w:type="gramStart"/>
      <w:r w:rsidRPr="006D510C">
        <w:rPr>
          <w:lang w:val="en-US"/>
        </w:rPr>
        <w:t>36”E</w:t>
      </w:r>
      <w:proofErr w:type="gramEnd"/>
      <w:r w:rsidRPr="006D510C">
        <w:rPr>
          <w:lang w:val="en-US"/>
        </w:rPr>
        <w:t xml:space="preserve">) </w:t>
      </w:r>
      <w:proofErr w:type="gramStart"/>
      <w:r w:rsidRPr="006D510C">
        <w:rPr>
          <w:lang w:val="en-US"/>
        </w:rPr>
        <w:t>is located in</w:t>
      </w:r>
      <w:proofErr w:type="gramEnd"/>
      <w:r w:rsidRPr="006D510C">
        <w:rPr>
          <w:lang w:val="en-US"/>
        </w:rPr>
        <w:t xml:space="preserve"> </w:t>
      </w:r>
      <w:proofErr w:type="spellStart"/>
      <w:r w:rsidRPr="006D510C">
        <w:rPr>
          <w:lang w:val="en-US"/>
        </w:rPr>
        <w:t>Obłazowa</w:t>
      </w:r>
      <w:proofErr w:type="spellEnd"/>
      <w:r w:rsidRPr="006D510C">
        <w:rPr>
          <w:lang w:val="en-US"/>
        </w:rPr>
        <w:t xml:space="preserve"> Rock, only 50 m from the main entrance to the </w:t>
      </w:r>
      <w:proofErr w:type="spellStart"/>
      <w:r w:rsidRPr="006D510C">
        <w:rPr>
          <w:lang w:val="en-US"/>
        </w:rPr>
        <w:t>Obłazowa</w:t>
      </w:r>
      <w:proofErr w:type="spellEnd"/>
      <w:r w:rsidRPr="006D510C">
        <w:rPr>
          <w:lang w:val="en-US"/>
        </w:rPr>
        <w:t xml:space="preserve"> Cave. It is an artificial shelter, about 7 m long and 3 m wide</w:t>
      </w:r>
      <w:r w:rsidR="00307AE2" w:rsidRPr="006D510C">
        <w:rPr>
          <w:lang w:val="en-US"/>
        </w:rPr>
        <w:t>,</w:t>
      </w:r>
      <w:r w:rsidRPr="006D510C">
        <w:rPr>
          <w:lang w:val="en-US"/>
        </w:rPr>
        <w:t xml:space="preserve"> with a big opening facing east. Probably in 1920s an</w:t>
      </w:r>
      <w:r w:rsidR="00EC4CCD" w:rsidRPr="006D510C">
        <w:rPr>
          <w:lang w:val="en-US"/>
        </w:rPr>
        <w:t>d</w:t>
      </w:r>
      <w:r w:rsidRPr="006D510C">
        <w:rPr>
          <w:lang w:val="en-US"/>
        </w:rPr>
        <w:t xml:space="preserve"> 1930s the e</w:t>
      </w:r>
      <w:r w:rsidR="00EC4CCD" w:rsidRPr="006D510C">
        <w:rPr>
          <w:lang w:val="en-US"/>
        </w:rPr>
        <w:t>a</w:t>
      </w:r>
      <w:r w:rsidRPr="006D510C">
        <w:rPr>
          <w:lang w:val="en-US"/>
        </w:rPr>
        <w:t xml:space="preserve">stern part of </w:t>
      </w:r>
      <w:proofErr w:type="spellStart"/>
      <w:r w:rsidRPr="006D510C">
        <w:rPr>
          <w:lang w:val="en-US"/>
        </w:rPr>
        <w:t>Ob</w:t>
      </w:r>
      <w:r w:rsidR="00307AE2" w:rsidRPr="006D510C">
        <w:rPr>
          <w:lang w:val="en-US"/>
        </w:rPr>
        <w:t>ł</w:t>
      </w:r>
      <w:r w:rsidRPr="006D510C">
        <w:rPr>
          <w:lang w:val="en-US"/>
        </w:rPr>
        <w:t>azowa</w:t>
      </w:r>
      <w:proofErr w:type="spellEnd"/>
      <w:r w:rsidRPr="006D510C">
        <w:rPr>
          <w:lang w:val="en-US"/>
        </w:rPr>
        <w:t xml:space="preserve"> Rock was exploi</w:t>
      </w:r>
      <w:r w:rsidR="00EC4CCD" w:rsidRPr="006D510C">
        <w:rPr>
          <w:lang w:val="en-US"/>
        </w:rPr>
        <w:t>t</w:t>
      </w:r>
      <w:r w:rsidRPr="006D510C">
        <w:rPr>
          <w:lang w:val="en-US"/>
        </w:rPr>
        <w:t xml:space="preserve">ed as </w:t>
      </w:r>
      <w:r w:rsidR="00EC4CCD" w:rsidRPr="006D510C">
        <w:rPr>
          <w:lang w:val="en-US"/>
        </w:rPr>
        <w:t>a quarry and at that time an art</w:t>
      </w:r>
      <w:r w:rsidRPr="006D510C">
        <w:rPr>
          <w:lang w:val="en-US"/>
        </w:rPr>
        <w:t>i</w:t>
      </w:r>
      <w:r w:rsidR="00EC4CCD" w:rsidRPr="006D510C">
        <w:rPr>
          <w:lang w:val="en-US"/>
        </w:rPr>
        <w:t>fi</w:t>
      </w:r>
      <w:r w:rsidRPr="006D510C">
        <w:rPr>
          <w:lang w:val="en-US"/>
        </w:rPr>
        <w:t xml:space="preserve">cial cave was </w:t>
      </w:r>
      <w:r w:rsidR="00307AE2" w:rsidRPr="006D510C">
        <w:rPr>
          <w:lang w:val="en-US"/>
        </w:rPr>
        <w:t>m</w:t>
      </w:r>
      <w:r w:rsidRPr="006D510C">
        <w:rPr>
          <w:lang w:val="en-US"/>
        </w:rPr>
        <w:t xml:space="preserve">ade. The shelter was </w:t>
      </w:r>
      <w:r w:rsidR="00EC4CCD" w:rsidRPr="006D510C">
        <w:rPr>
          <w:lang w:val="en-US"/>
        </w:rPr>
        <w:t xml:space="preserve">established in a natural fissure </w:t>
      </w:r>
      <w:r w:rsidR="00307AE2" w:rsidRPr="006D510C">
        <w:rPr>
          <w:lang w:val="en-US"/>
        </w:rPr>
        <w:t>(</w:t>
      </w:r>
      <w:r w:rsidR="00307AE2" w:rsidRPr="006D510C">
        <w:rPr>
          <w:rStyle w:val="jlqj4b"/>
          <w:rFonts w:eastAsia="font227"/>
          <w:lang w:val="en-US"/>
        </w:rPr>
        <w:t>with an original width of approx. 0.5 m)</w:t>
      </w:r>
      <w:r w:rsidR="00307AE2" w:rsidRPr="006D510C">
        <w:rPr>
          <w:lang w:val="en-US"/>
        </w:rPr>
        <w:t xml:space="preserve"> </w:t>
      </w:r>
      <w:r w:rsidRPr="006D510C">
        <w:rPr>
          <w:lang w:val="en-US"/>
        </w:rPr>
        <w:t>developed at the contact zone between the crinoid limestone and red nodular limestone</w:t>
      </w:r>
      <w:r w:rsidR="00307AE2" w:rsidRPr="006D510C">
        <w:rPr>
          <w:lang w:val="en-US"/>
        </w:rPr>
        <w:t xml:space="preserve"> and filled with large amoun</w:t>
      </w:r>
      <w:r w:rsidR="00665240" w:rsidRPr="006D510C">
        <w:rPr>
          <w:lang w:val="en-US"/>
        </w:rPr>
        <w:t>t</w:t>
      </w:r>
      <w:r w:rsidR="00307AE2" w:rsidRPr="006D510C">
        <w:rPr>
          <w:lang w:val="en-US"/>
        </w:rPr>
        <w:t xml:space="preserve"> of sha</w:t>
      </w:r>
      <w:r w:rsidR="002D3F72" w:rsidRPr="006D510C">
        <w:rPr>
          <w:lang w:val="en-US"/>
        </w:rPr>
        <w:t>r</w:t>
      </w:r>
      <w:r w:rsidR="00307AE2" w:rsidRPr="006D510C">
        <w:rPr>
          <w:lang w:val="en-US"/>
        </w:rPr>
        <w:t>p</w:t>
      </w:r>
      <w:r w:rsidR="00665240" w:rsidRPr="006D510C">
        <w:rPr>
          <w:lang w:val="en-US"/>
        </w:rPr>
        <w:t>-edged limestone rubble and loam</w:t>
      </w:r>
      <w:r w:rsidR="00307AE2" w:rsidRPr="006D510C">
        <w:rPr>
          <w:lang w:val="en-US"/>
        </w:rPr>
        <w:t>y clay</w:t>
      </w:r>
      <w:r w:rsidR="0094746F" w:rsidRPr="006D510C">
        <w:rPr>
          <w:lang w:val="en-US"/>
        </w:rPr>
        <w:t>,</w:t>
      </w:r>
      <w:r w:rsidR="00307AE2" w:rsidRPr="006D510C">
        <w:rPr>
          <w:lang w:val="en-US"/>
        </w:rPr>
        <w:t xml:space="preserve"> </w:t>
      </w:r>
      <w:r w:rsidR="00665240" w:rsidRPr="006D510C">
        <w:rPr>
          <w:lang w:val="en-US"/>
        </w:rPr>
        <w:t xml:space="preserve">intense </w:t>
      </w:r>
      <w:proofErr w:type="gramStart"/>
      <w:r w:rsidR="00665240" w:rsidRPr="006D510C">
        <w:rPr>
          <w:lang w:val="en-US"/>
        </w:rPr>
        <w:t>brownish-red</w:t>
      </w:r>
      <w:proofErr w:type="gramEnd"/>
      <w:r w:rsidR="00665240" w:rsidRPr="006D510C">
        <w:rPr>
          <w:lang w:val="en-US"/>
        </w:rPr>
        <w:t xml:space="preserve"> in color. T</w:t>
      </w:r>
      <w:r w:rsidR="00307AE2" w:rsidRPr="006D510C">
        <w:rPr>
          <w:lang w:val="en-US"/>
        </w:rPr>
        <w:t xml:space="preserve">he fossil-bearing sediment </w:t>
      </w:r>
      <w:r w:rsidR="00665240" w:rsidRPr="006D510C">
        <w:rPr>
          <w:lang w:val="en-US"/>
        </w:rPr>
        <w:t>contained</w:t>
      </w:r>
      <w:r w:rsidR="00307AE2" w:rsidRPr="006D510C">
        <w:rPr>
          <w:lang w:val="en-US"/>
        </w:rPr>
        <w:t xml:space="preserve"> </w:t>
      </w:r>
      <w:r w:rsidR="00665240" w:rsidRPr="006D510C">
        <w:rPr>
          <w:lang w:val="en-US"/>
        </w:rPr>
        <w:t>regularly distributed sub-fossil bones and teeth.</w:t>
      </w:r>
      <w:r w:rsidR="002D3F72" w:rsidRPr="006D510C">
        <w:rPr>
          <w:lang w:val="en-US"/>
        </w:rPr>
        <w:t xml:space="preserve"> The rich fauna of vertebrates consists of very rare fishes, amphibians and reptile</w:t>
      </w:r>
      <w:r w:rsidR="00DA6C73" w:rsidRPr="006D510C">
        <w:rPr>
          <w:lang w:val="en-US"/>
        </w:rPr>
        <w:t>s</w:t>
      </w:r>
      <w:r w:rsidR="002D3F72" w:rsidRPr="006D510C">
        <w:rPr>
          <w:lang w:val="en-US"/>
        </w:rPr>
        <w:t xml:space="preserve"> and very abundant remains of birds (38 taxa) and mammals (33 species)</w:t>
      </w:r>
      <w:r w:rsidR="0094746F" w:rsidRPr="006D510C">
        <w:rPr>
          <w:lang w:val="en-US"/>
        </w:rPr>
        <w:t xml:space="preserve"> (total NISP = 9490; MNI = 4636)</w:t>
      </w:r>
      <w:r w:rsidR="00C45DF8" w:rsidRPr="006D510C">
        <w:rPr>
          <w:lang w:val="en-US"/>
        </w:rPr>
        <w:t xml:space="preserve"> (</w:t>
      </w:r>
      <w:proofErr w:type="spellStart"/>
      <w:r w:rsidR="00C45DF8" w:rsidRPr="006D510C">
        <w:rPr>
          <w:lang w:val="en-US"/>
        </w:rPr>
        <w:t>Nadachowski</w:t>
      </w:r>
      <w:proofErr w:type="spellEnd"/>
      <w:r w:rsidR="00C45DF8" w:rsidRPr="006D510C">
        <w:rPr>
          <w:lang w:val="en-US"/>
        </w:rPr>
        <w:t xml:space="preserve"> </w:t>
      </w:r>
      <w:r w:rsidR="00C45DF8" w:rsidRPr="006D510C">
        <w:rPr>
          <w:i/>
          <w:lang w:val="en-US"/>
        </w:rPr>
        <w:t>et al.</w:t>
      </w:r>
      <w:r w:rsidR="00B03C21" w:rsidRPr="006D510C">
        <w:rPr>
          <w:lang w:val="en-US"/>
        </w:rPr>
        <w:t xml:space="preserve">, </w:t>
      </w:r>
      <w:r w:rsidR="00C45DF8" w:rsidRPr="006D510C">
        <w:rPr>
          <w:lang w:val="en-US"/>
        </w:rPr>
        <w:t>1993)</w:t>
      </w:r>
      <w:r w:rsidR="00DA6C73" w:rsidRPr="006D510C">
        <w:rPr>
          <w:lang w:val="en-US"/>
        </w:rPr>
        <w:t>. The faunal composition indica</w:t>
      </w:r>
      <w:r w:rsidR="0094746F" w:rsidRPr="006D510C">
        <w:rPr>
          <w:lang w:val="en-US"/>
        </w:rPr>
        <w:t>te</w:t>
      </w:r>
      <w:r w:rsidR="00DA6C73" w:rsidRPr="006D510C">
        <w:rPr>
          <w:lang w:val="en-US"/>
        </w:rPr>
        <w:t>s a pa</w:t>
      </w:r>
      <w:r w:rsidR="00EE4FEA" w:rsidRPr="006D510C">
        <w:rPr>
          <w:lang w:val="en-US"/>
        </w:rPr>
        <w:t>rk</w:t>
      </w:r>
      <w:r w:rsidR="00DA6C73" w:rsidRPr="006D510C">
        <w:rPr>
          <w:lang w:val="en-US"/>
        </w:rPr>
        <w:t>-steppe and</w:t>
      </w:r>
      <w:r w:rsidR="00EE4FEA" w:rsidRPr="006D510C">
        <w:rPr>
          <w:lang w:val="en-US"/>
        </w:rPr>
        <w:t>/</w:t>
      </w:r>
      <w:r w:rsidR="00DA6C73" w:rsidRPr="006D510C">
        <w:rPr>
          <w:lang w:val="en-US"/>
        </w:rPr>
        <w:t>o</w:t>
      </w:r>
      <w:r w:rsidR="00EE4FEA" w:rsidRPr="006D510C">
        <w:rPr>
          <w:lang w:val="en-US"/>
        </w:rPr>
        <w:t xml:space="preserve">r </w:t>
      </w:r>
      <w:r w:rsidR="00DA6C73" w:rsidRPr="006D510C">
        <w:rPr>
          <w:lang w:val="en-US"/>
        </w:rPr>
        <w:t xml:space="preserve">forest-steppe biomes, abundant </w:t>
      </w:r>
      <w:r w:rsidR="00EE4FEA" w:rsidRPr="006D510C">
        <w:rPr>
          <w:lang w:val="en-US"/>
        </w:rPr>
        <w:t>in</w:t>
      </w:r>
      <w:r w:rsidR="00DA6C73" w:rsidRPr="006D510C">
        <w:rPr>
          <w:lang w:val="en-US"/>
        </w:rPr>
        <w:t xml:space="preserve"> </w:t>
      </w:r>
      <w:r w:rsidR="00EE4FEA" w:rsidRPr="006D510C">
        <w:rPr>
          <w:lang w:val="en-US"/>
        </w:rPr>
        <w:t xml:space="preserve">humid </w:t>
      </w:r>
      <w:r w:rsidR="00DA6C73" w:rsidRPr="006D510C">
        <w:rPr>
          <w:lang w:val="en-US"/>
        </w:rPr>
        <w:t xml:space="preserve">environments. </w:t>
      </w:r>
      <w:r w:rsidR="00EE4FEA" w:rsidRPr="006D510C">
        <w:rPr>
          <w:rStyle w:val="jlqj4b"/>
          <w:rFonts w:eastAsia="font227"/>
          <w:lang w:val="en-US"/>
        </w:rPr>
        <w:t>The fauna is dated to the middle part of MIS 3 (the date was obtained from a fox mandible: OxA-3696, 33,430 ± 1230 BP).</w:t>
      </w:r>
      <w:r w:rsidR="00EE4FEA" w:rsidRPr="006D510C">
        <w:rPr>
          <w:lang w:val="en-US"/>
        </w:rPr>
        <w:t xml:space="preserve"> </w:t>
      </w:r>
      <w:r w:rsidR="00665240" w:rsidRPr="006D510C">
        <w:rPr>
          <w:lang w:val="en-US"/>
        </w:rPr>
        <w:t xml:space="preserve"> </w:t>
      </w:r>
      <w:r w:rsidR="00307AE2" w:rsidRPr="006D510C">
        <w:rPr>
          <w:lang w:val="en-US"/>
        </w:rPr>
        <w:t xml:space="preserve"> </w:t>
      </w:r>
    </w:p>
    <w:p w14:paraId="7B723469" w14:textId="77777777" w:rsidR="00B03C21" w:rsidRPr="006D510C" w:rsidRDefault="00B03C21" w:rsidP="00DA2BAC">
      <w:pPr>
        <w:pStyle w:val="Pidipagina"/>
        <w:tabs>
          <w:tab w:val="clear" w:pos="4536"/>
          <w:tab w:val="clear" w:pos="9072"/>
        </w:tabs>
        <w:spacing w:line="360" w:lineRule="auto"/>
        <w:contextualSpacing/>
        <w:jc w:val="both"/>
        <w:rPr>
          <w:lang w:val="en-US"/>
        </w:rPr>
      </w:pPr>
    </w:p>
    <w:p w14:paraId="6751A178" w14:textId="77777777" w:rsidR="008E625B" w:rsidRPr="00F30E6B" w:rsidRDefault="00B03C21" w:rsidP="00DA2BAC">
      <w:pPr>
        <w:pStyle w:val="Pidipagina"/>
        <w:tabs>
          <w:tab w:val="clear" w:pos="4536"/>
          <w:tab w:val="clear" w:pos="9072"/>
        </w:tabs>
        <w:spacing w:line="360" w:lineRule="auto"/>
        <w:contextualSpacing/>
        <w:jc w:val="both"/>
      </w:pPr>
      <w:r w:rsidRPr="00F30E6B">
        <w:rPr>
          <w:b/>
        </w:rPr>
        <w:t>References</w:t>
      </w:r>
      <w:r w:rsidR="008E625B" w:rsidRPr="00F30E6B">
        <w:rPr>
          <w:b/>
        </w:rPr>
        <w:t xml:space="preserve"> </w:t>
      </w:r>
    </w:p>
    <w:p w14:paraId="41AC6637" w14:textId="1340FA45" w:rsidR="00B03C21" w:rsidRPr="006D510C" w:rsidRDefault="00B03C21" w:rsidP="00DA2BAC">
      <w:pPr>
        <w:pStyle w:val="NormaleWeb"/>
        <w:spacing w:line="360" w:lineRule="auto"/>
        <w:ind w:left="567" w:hanging="567"/>
        <w:jc w:val="both"/>
        <w:rPr>
          <w:lang w:val="en-US"/>
        </w:rPr>
      </w:pPr>
      <w:r w:rsidRPr="00F30E6B">
        <w:t xml:space="preserve">Nadachowski A, Harrison DL, Szyndlar Z, Tomek T, Wolsan M. 1993. </w:t>
      </w:r>
      <w:r w:rsidRPr="006D510C">
        <w:rPr>
          <w:lang w:val="en-US"/>
        </w:rPr>
        <w:t xml:space="preserve">Late Pleistocene vertebrate fauna from </w:t>
      </w:r>
      <w:proofErr w:type="spellStart"/>
      <w:r w:rsidRPr="006D510C">
        <w:rPr>
          <w:lang w:val="en-US"/>
        </w:rPr>
        <w:t>Obłazowa</w:t>
      </w:r>
      <w:proofErr w:type="spellEnd"/>
      <w:r w:rsidRPr="006D510C">
        <w:rPr>
          <w:lang w:val="en-US"/>
        </w:rPr>
        <w:t xml:space="preserve"> 2 (Carpathians, Poland): </w:t>
      </w:r>
      <w:proofErr w:type="spellStart"/>
      <w:r w:rsidRPr="006D510C">
        <w:rPr>
          <w:lang w:val="en-US"/>
        </w:rPr>
        <w:t>paleoecological</w:t>
      </w:r>
      <w:proofErr w:type="spellEnd"/>
      <w:r w:rsidRPr="006D510C">
        <w:rPr>
          <w:lang w:val="en-US"/>
        </w:rPr>
        <w:t xml:space="preserve"> reconstruction</w:t>
      </w:r>
      <w:r w:rsidR="0029543B" w:rsidRPr="006D510C">
        <w:rPr>
          <w:lang w:val="en-US"/>
        </w:rPr>
        <w:t>,</w:t>
      </w:r>
      <w:r w:rsidRPr="006D510C">
        <w:rPr>
          <w:lang w:val="en-US"/>
        </w:rPr>
        <w:t xml:space="preserve"> </w:t>
      </w:r>
      <w:r w:rsidRPr="006D510C">
        <w:rPr>
          <w:i/>
          <w:lang w:val="en-US"/>
        </w:rPr>
        <w:t xml:space="preserve">Acta </w:t>
      </w:r>
      <w:proofErr w:type="spellStart"/>
      <w:r w:rsidRPr="006D510C">
        <w:rPr>
          <w:i/>
          <w:lang w:val="en-US"/>
        </w:rPr>
        <w:t>Zoologica</w:t>
      </w:r>
      <w:proofErr w:type="spellEnd"/>
      <w:r w:rsidRPr="006D510C">
        <w:rPr>
          <w:i/>
          <w:lang w:val="en-US"/>
        </w:rPr>
        <w:t xml:space="preserve"> </w:t>
      </w:r>
      <w:proofErr w:type="spellStart"/>
      <w:r w:rsidRPr="006D510C">
        <w:rPr>
          <w:i/>
          <w:lang w:val="en-US"/>
        </w:rPr>
        <w:t>Cracoviensia</w:t>
      </w:r>
      <w:proofErr w:type="spellEnd"/>
      <w:r w:rsidRPr="006D510C">
        <w:rPr>
          <w:lang w:val="en-US"/>
        </w:rPr>
        <w:t xml:space="preserve"> 36</w:t>
      </w:r>
      <w:r w:rsidR="00B90B1E" w:rsidRPr="006D510C">
        <w:rPr>
          <w:lang w:val="en-US"/>
        </w:rPr>
        <w:t>(</w:t>
      </w:r>
      <w:r w:rsidRPr="006D510C">
        <w:rPr>
          <w:lang w:val="en-US"/>
        </w:rPr>
        <w:t>2</w:t>
      </w:r>
      <w:r w:rsidR="00B90B1E" w:rsidRPr="006D510C">
        <w:rPr>
          <w:lang w:val="en-US"/>
        </w:rPr>
        <w:t>)</w:t>
      </w:r>
      <w:r w:rsidRPr="006D510C">
        <w:rPr>
          <w:lang w:val="en-US"/>
        </w:rPr>
        <w:t>: 281</w:t>
      </w:r>
      <w:r w:rsidR="0029543B" w:rsidRPr="006D510C">
        <w:rPr>
          <w:lang w:val="en-US"/>
        </w:rPr>
        <w:t>–</w:t>
      </w:r>
      <w:r w:rsidRPr="006D510C">
        <w:rPr>
          <w:lang w:val="en-US"/>
        </w:rPr>
        <w:t xml:space="preserve">290. </w:t>
      </w:r>
    </w:p>
    <w:p w14:paraId="0DDA1BDB" w14:textId="77777777" w:rsidR="00B03C21" w:rsidRPr="006D510C" w:rsidRDefault="00B03C21" w:rsidP="00DA2BAC">
      <w:pPr>
        <w:pStyle w:val="Pidipagina"/>
        <w:tabs>
          <w:tab w:val="clear" w:pos="4536"/>
          <w:tab w:val="clear" w:pos="9072"/>
        </w:tabs>
        <w:spacing w:line="360" w:lineRule="auto"/>
        <w:contextualSpacing/>
        <w:jc w:val="both"/>
        <w:rPr>
          <w:lang w:val="en-US"/>
        </w:rPr>
      </w:pPr>
    </w:p>
    <w:sectPr w:rsidR="00B03C21" w:rsidRPr="006D510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font227">
    <w:altName w:val="Times New Roman"/>
    <w:charset w:val="EE"/>
    <w:family w:val="auto"/>
    <w:pitch w:val="variable"/>
  </w:font>
  <w:font w:name="Microsoft YaHei">
    <w:panose1 w:val="020B0503020204020204"/>
    <w:charset w:val="86"/>
    <w:family w:val="swiss"/>
    <w:pitch w:val="variable"/>
    <w:sig w:usb0="80000287" w:usb1="2ACF3C50" w:usb2="00000016" w:usb3="00000000" w:csb0="0004001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NewRomanPS">
    <w:altName w:val="Times New Roman"/>
    <w:charset w:val="00"/>
    <w:family w:val="roman"/>
    <w:pitch w:val="default"/>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Titolo1"/>
      <w:suff w:val="nothing"/>
      <w:lvlText w:val=""/>
      <w:lvlJc w:val="left"/>
      <w:pPr>
        <w:tabs>
          <w:tab w:val="num" w:pos="432"/>
        </w:tabs>
        <w:ind w:left="432" w:hanging="432"/>
      </w:pPr>
    </w:lvl>
    <w:lvl w:ilvl="1">
      <w:start w:val="1"/>
      <w:numFmt w:val="none"/>
      <w:pStyle w:val="Titolo2"/>
      <w:suff w:val="nothing"/>
      <w:lvlText w:val=""/>
      <w:lvlJc w:val="left"/>
      <w:pPr>
        <w:tabs>
          <w:tab w:val="num" w:pos="576"/>
        </w:tabs>
        <w:ind w:left="576" w:hanging="576"/>
      </w:pPr>
    </w:lvl>
    <w:lvl w:ilvl="2">
      <w:start w:val="1"/>
      <w:numFmt w:val="none"/>
      <w:pStyle w:val="Titolo3"/>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16cid:durableId="100532348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441B6"/>
    <w:rsid w:val="000470A4"/>
    <w:rsid w:val="00053B3F"/>
    <w:rsid w:val="000569E5"/>
    <w:rsid w:val="00075E99"/>
    <w:rsid w:val="000F2283"/>
    <w:rsid w:val="00144010"/>
    <w:rsid w:val="00152615"/>
    <w:rsid w:val="001727A1"/>
    <w:rsid w:val="00195702"/>
    <w:rsid w:val="001B3B5E"/>
    <w:rsid w:val="00236222"/>
    <w:rsid w:val="00254052"/>
    <w:rsid w:val="0029543B"/>
    <w:rsid w:val="002A04B1"/>
    <w:rsid w:val="002B3491"/>
    <w:rsid w:val="002B445B"/>
    <w:rsid w:val="002D3F72"/>
    <w:rsid w:val="00307AE2"/>
    <w:rsid w:val="00351A69"/>
    <w:rsid w:val="003547EB"/>
    <w:rsid w:val="00367328"/>
    <w:rsid w:val="003728C4"/>
    <w:rsid w:val="00390640"/>
    <w:rsid w:val="003A74A4"/>
    <w:rsid w:val="003B50FA"/>
    <w:rsid w:val="003D3576"/>
    <w:rsid w:val="003D7858"/>
    <w:rsid w:val="003E4EA7"/>
    <w:rsid w:val="003F65D5"/>
    <w:rsid w:val="00440866"/>
    <w:rsid w:val="00450375"/>
    <w:rsid w:val="004D3276"/>
    <w:rsid w:val="004E2FA5"/>
    <w:rsid w:val="004F2144"/>
    <w:rsid w:val="0052072D"/>
    <w:rsid w:val="00544480"/>
    <w:rsid w:val="0055304A"/>
    <w:rsid w:val="005657E9"/>
    <w:rsid w:val="005678E0"/>
    <w:rsid w:val="00577C7A"/>
    <w:rsid w:val="00592379"/>
    <w:rsid w:val="00596791"/>
    <w:rsid w:val="005A12EC"/>
    <w:rsid w:val="005D20B5"/>
    <w:rsid w:val="005F4676"/>
    <w:rsid w:val="00641B30"/>
    <w:rsid w:val="0066393A"/>
    <w:rsid w:val="00665240"/>
    <w:rsid w:val="00671363"/>
    <w:rsid w:val="00674178"/>
    <w:rsid w:val="006A50FA"/>
    <w:rsid w:val="006D510C"/>
    <w:rsid w:val="0075603B"/>
    <w:rsid w:val="00762F98"/>
    <w:rsid w:val="007C4BBA"/>
    <w:rsid w:val="007F6C0C"/>
    <w:rsid w:val="00843963"/>
    <w:rsid w:val="008441B6"/>
    <w:rsid w:val="008E625B"/>
    <w:rsid w:val="0091087F"/>
    <w:rsid w:val="00910B7F"/>
    <w:rsid w:val="00912B2A"/>
    <w:rsid w:val="0094746F"/>
    <w:rsid w:val="00965602"/>
    <w:rsid w:val="00995269"/>
    <w:rsid w:val="009A4787"/>
    <w:rsid w:val="009C0AF0"/>
    <w:rsid w:val="009C7F3B"/>
    <w:rsid w:val="00A25EC9"/>
    <w:rsid w:val="00A35DBE"/>
    <w:rsid w:val="00B03C21"/>
    <w:rsid w:val="00B11F39"/>
    <w:rsid w:val="00B3741C"/>
    <w:rsid w:val="00B61CD1"/>
    <w:rsid w:val="00B74831"/>
    <w:rsid w:val="00B90B1E"/>
    <w:rsid w:val="00B919D6"/>
    <w:rsid w:val="00BA0ECB"/>
    <w:rsid w:val="00BE0DCA"/>
    <w:rsid w:val="00C45DF8"/>
    <w:rsid w:val="00C51891"/>
    <w:rsid w:val="00C56B2D"/>
    <w:rsid w:val="00C707FF"/>
    <w:rsid w:val="00C763C8"/>
    <w:rsid w:val="00CA1703"/>
    <w:rsid w:val="00CA7FA2"/>
    <w:rsid w:val="00CE1B41"/>
    <w:rsid w:val="00D57A95"/>
    <w:rsid w:val="00DA0F10"/>
    <w:rsid w:val="00DA2BAC"/>
    <w:rsid w:val="00DA6C73"/>
    <w:rsid w:val="00DF05F5"/>
    <w:rsid w:val="00E97260"/>
    <w:rsid w:val="00EA5B26"/>
    <w:rsid w:val="00EC4CCD"/>
    <w:rsid w:val="00ED3BD7"/>
    <w:rsid w:val="00ED63E8"/>
    <w:rsid w:val="00EE4FEA"/>
    <w:rsid w:val="00EE5433"/>
    <w:rsid w:val="00F03718"/>
    <w:rsid w:val="00F071B6"/>
    <w:rsid w:val="00F30E6B"/>
    <w:rsid w:val="00F73268"/>
    <w:rsid w:val="00F93ED2"/>
    <w:rsid w:val="00FA42FD"/>
    <w:rsid w:val="00FA7FA8"/>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21454C"/>
  <w15:docId w15:val="{A8D449DA-6E18-594D-BBA4-584F96EA82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DA2BAC"/>
    <w:pPr>
      <w:spacing w:after="160" w:line="360" w:lineRule="auto"/>
    </w:pPr>
    <w:rPr>
      <w:sz w:val="22"/>
      <w:szCs w:val="22"/>
      <w:lang w:val="en-GB" w:eastAsia="en-US"/>
    </w:rPr>
  </w:style>
  <w:style w:type="paragraph" w:styleId="Titolo1">
    <w:name w:val="heading 1"/>
    <w:basedOn w:val="Normale"/>
    <w:next w:val="Corpotesto"/>
    <w:link w:val="Titolo1Carattere"/>
    <w:qFormat/>
    <w:rsid w:val="0091087F"/>
    <w:pPr>
      <w:numPr>
        <w:numId w:val="1"/>
      </w:numPr>
      <w:spacing w:before="280" w:after="280" w:line="240" w:lineRule="auto"/>
      <w:outlineLvl w:val="0"/>
    </w:pPr>
    <w:rPr>
      <w:rFonts w:ascii="Times New Roman" w:eastAsia="Times New Roman" w:hAnsi="Times New Roman"/>
      <w:b/>
      <w:bCs/>
      <w:kern w:val="1"/>
      <w:sz w:val="32"/>
      <w:szCs w:val="48"/>
      <w:lang w:val="pl-PL" w:eastAsia="pl-PL"/>
    </w:rPr>
  </w:style>
  <w:style w:type="paragraph" w:styleId="Titolo2">
    <w:name w:val="heading 2"/>
    <w:basedOn w:val="Normale"/>
    <w:next w:val="Corpotesto"/>
    <w:link w:val="Titolo2Carattere"/>
    <w:qFormat/>
    <w:rsid w:val="00641B30"/>
    <w:pPr>
      <w:keepNext/>
      <w:keepLines/>
      <w:numPr>
        <w:ilvl w:val="1"/>
        <w:numId w:val="1"/>
      </w:numPr>
      <w:suppressAutoHyphens/>
      <w:spacing w:before="240" w:after="240" w:line="276" w:lineRule="auto"/>
      <w:ind w:left="578" w:hanging="578"/>
      <w:outlineLvl w:val="1"/>
    </w:pPr>
    <w:rPr>
      <w:rFonts w:ascii="Times New Roman" w:eastAsia="font227" w:hAnsi="Times New Roman" w:cs="font227"/>
      <w:b/>
      <w:kern w:val="1"/>
      <w:sz w:val="28"/>
      <w:szCs w:val="26"/>
      <w:lang w:val="pl-PL"/>
    </w:rPr>
  </w:style>
  <w:style w:type="paragraph" w:styleId="Titolo3">
    <w:name w:val="heading 3"/>
    <w:basedOn w:val="Normale"/>
    <w:next w:val="Corpotesto"/>
    <w:link w:val="Titolo3Carattere"/>
    <w:qFormat/>
    <w:rsid w:val="00641B30"/>
    <w:pPr>
      <w:keepNext/>
      <w:numPr>
        <w:ilvl w:val="2"/>
        <w:numId w:val="1"/>
      </w:numPr>
      <w:suppressAutoHyphens/>
      <w:spacing w:before="240" w:after="120" w:line="276" w:lineRule="auto"/>
      <w:outlineLvl w:val="2"/>
    </w:pPr>
    <w:rPr>
      <w:rFonts w:ascii="Times New Roman" w:eastAsia="Microsoft YaHei" w:hAnsi="Times New Roman" w:cs="Arial"/>
      <w:b/>
      <w:kern w:val="1"/>
      <w:sz w:val="24"/>
      <w:szCs w:val="28"/>
      <w:lang w:val="pl-P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sid w:val="0091087F"/>
    <w:rPr>
      <w:rFonts w:ascii="Times New Roman" w:eastAsia="Times New Roman" w:hAnsi="Times New Roman"/>
      <w:b/>
      <w:bCs/>
      <w:kern w:val="1"/>
      <w:sz w:val="32"/>
      <w:szCs w:val="48"/>
    </w:rPr>
  </w:style>
  <w:style w:type="character" w:customStyle="1" w:styleId="Titolo2Carattere">
    <w:name w:val="Titolo 2 Carattere"/>
    <w:link w:val="Titolo2"/>
    <w:rsid w:val="00641B30"/>
    <w:rPr>
      <w:rFonts w:ascii="Times New Roman" w:eastAsia="font227" w:hAnsi="Times New Roman" w:cs="font227"/>
      <w:b/>
      <w:kern w:val="1"/>
      <w:sz w:val="28"/>
      <w:szCs w:val="26"/>
      <w:lang w:eastAsia="en-US"/>
    </w:rPr>
  </w:style>
  <w:style w:type="character" w:customStyle="1" w:styleId="Titolo3Carattere">
    <w:name w:val="Titolo 3 Carattere"/>
    <w:link w:val="Titolo3"/>
    <w:rsid w:val="00641B30"/>
    <w:rPr>
      <w:rFonts w:ascii="Times New Roman" w:eastAsia="Microsoft YaHei" w:hAnsi="Times New Roman" w:cs="Arial"/>
      <w:b/>
      <w:kern w:val="1"/>
      <w:sz w:val="24"/>
      <w:szCs w:val="28"/>
      <w:lang w:eastAsia="en-US"/>
    </w:rPr>
  </w:style>
  <w:style w:type="paragraph" w:styleId="Corpotesto">
    <w:name w:val="Body Text"/>
    <w:basedOn w:val="Normale"/>
    <w:link w:val="CorpotestoCarattere"/>
    <w:uiPriority w:val="99"/>
    <w:semiHidden/>
    <w:unhideWhenUsed/>
    <w:rsid w:val="000569E5"/>
    <w:pPr>
      <w:spacing w:after="120" w:line="276" w:lineRule="auto"/>
    </w:pPr>
    <w:rPr>
      <w:lang w:val="hu-HU"/>
    </w:rPr>
  </w:style>
  <w:style w:type="character" w:customStyle="1" w:styleId="CorpotestoCarattere">
    <w:name w:val="Corpo testo Carattere"/>
    <w:link w:val="Corpotesto"/>
    <w:uiPriority w:val="99"/>
    <w:semiHidden/>
    <w:rsid w:val="000569E5"/>
    <w:rPr>
      <w:lang w:val="hu-HU"/>
    </w:rPr>
  </w:style>
  <w:style w:type="paragraph" w:styleId="Pidipagina">
    <w:name w:val="footer"/>
    <w:basedOn w:val="Normale"/>
    <w:link w:val="PidipaginaCarattere"/>
    <w:rsid w:val="000569E5"/>
    <w:pPr>
      <w:tabs>
        <w:tab w:val="center" w:pos="4536"/>
        <w:tab w:val="right" w:pos="9072"/>
      </w:tabs>
      <w:spacing w:after="0" w:line="240" w:lineRule="auto"/>
    </w:pPr>
    <w:rPr>
      <w:rFonts w:ascii="Times New Roman" w:eastAsia="Times New Roman" w:hAnsi="Times New Roman"/>
      <w:kern w:val="1"/>
      <w:sz w:val="24"/>
      <w:szCs w:val="24"/>
      <w:lang w:val="pl-PL" w:eastAsia="pl-PL"/>
    </w:rPr>
  </w:style>
  <w:style w:type="character" w:customStyle="1" w:styleId="PidipaginaCarattere">
    <w:name w:val="Piè di pagina Carattere"/>
    <w:link w:val="Pidipagina"/>
    <w:rsid w:val="000569E5"/>
    <w:rPr>
      <w:rFonts w:ascii="Times New Roman" w:eastAsia="Times New Roman" w:hAnsi="Times New Roman" w:cs="Times New Roman"/>
      <w:kern w:val="1"/>
      <w:sz w:val="24"/>
      <w:szCs w:val="24"/>
      <w:lang w:eastAsia="pl-PL"/>
    </w:rPr>
  </w:style>
  <w:style w:type="paragraph" w:customStyle="1" w:styleId="ZS-spr">
    <w:name w:val="ZS-spr"/>
    <w:basedOn w:val="Normale"/>
    <w:rsid w:val="000569E5"/>
    <w:pPr>
      <w:spacing w:after="0" w:line="240" w:lineRule="auto"/>
    </w:pPr>
    <w:rPr>
      <w:rFonts w:ascii="Times New Roman" w:eastAsia="Times New Roman" w:hAnsi="Times New Roman"/>
      <w:kern w:val="1"/>
      <w:sz w:val="24"/>
      <w:szCs w:val="24"/>
      <w:lang w:val="pl-PL" w:eastAsia="pl-PL"/>
    </w:rPr>
  </w:style>
  <w:style w:type="paragraph" w:styleId="NormaleWeb">
    <w:name w:val="Normal (Web)"/>
    <w:basedOn w:val="Normale"/>
    <w:qFormat/>
    <w:rsid w:val="000569E5"/>
    <w:pPr>
      <w:spacing w:before="100" w:beforeAutospacing="1" w:after="100" w:afterAutospacing="1" w:line="240" w:lineRule="auto"/>
    </w:pPr>
    <w:rPr>
      <w:rFonts w:ascii="Times New Roman" w:eastAsia="Times New Roman" w:hAnsi="Times New Roman"/>
      <w:sz w:val="24"/>
      <w:szCs w:val="24"/>
      <w:lang w:val="pl-PL" w:eastAsia="pl-PL"/>
    </w:rPr>
  </w:style>
  <w:style w:type="character" w:customStyle="1" w:styleId="jlqj4b">
    <w:name w:val="jlqj4b"/>
    <w:basedOn w:val="Carpredefinitoparagrafo"/>
    <w:rsid w:val="00307AE2"/>
  </w:style>
  <w:style w:type="character" w:styleId="Collegamentoipertestuale">
    <w:name w:val="Hyperlink"/>
    <w:uiPriority w:val="99"/>
    <w:unhideWhenUsed/>
    <w:rsid w:val="00B03C21"/>
    <w:rPr>
      <w:color w:val="0000FF"/>
      <w:u w:val="single"/>
    </w:rPr>
  </w:style>
  <w:style w:type="paragraph" w:styleId="Didascalia">
    <w:name w:val="caption"/>
    <w:basedOn w:val="Normale"/>
    <w:next w:val="Normale"/>
    <w:uiPriority w:val="35"/>
    <w:unhideWhenUsed/>
    <w:qFormat/>
    <w:rsid w:val="00195702"/>
    <w:pPr>
      <w:spacing w:after="200" w:line="240" w:lineRule="auto"/>
    </w:pPr>
    <w:rPr>
      <w:i/>
      <w:iCs/>
      <w:color w:val="44546A" w:themeColor="text2"/>
      <w:sz w:val="18"/>
      <w:szCs w:val="18"/>
    </w:rPr>
  </w:style>
  <w:style w:type="paragraph" w:styleId="Testofumetto">
    <w:name w:val="Balloon Text"/>
    <w:basedOn w:val="Normale"/>
    <w:link w:val="TestofumettoCarattere"/>
    <w:uiPriority w:val="99"/>
    <w:semiHidden/>
    <w:unhideWhenUsed/>
    <w:rsid w:val="00440866"/>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40866"/>
    <w:rPr>
      <w:rFonts w:ascii="Segoe UI" w:hAnsi="Segoe UI" w:cs="Segoe UI"/>
      <w:sz w:val="18"/>
      <w:szCs w:val="18"/>
      <w:lang w:val="en-GB" w:eastAsia="en-US"/>
    </w:rPr>
  </w:style>
  <w:style w:type="paragraph" w:styleId="Revisione">
    <w:name w:val="Revision"/>
    <w:hidden/>
    <w:uiPriority w:val="99"/>
    <w:semiHidden/>
    <w:rsid w:val="00FA7FA8"/>
    <w:rPr>
      <w:sz w:val="22"/>
      <w:szCs w:val="22"/>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65207962">
      <w:bodyDiv w:val="1"/>
      <w:marLeft w:val="0"/>
      <w:marRight w:val="0"/>
      <w:marTop w:val="0"/>
      <w:marBottom w:val="0"/>
      <w:divBdr>
        <w:top w:val="none" w:sz="0" w:space="0" w:color="auto"/>
        <w:left w:val="none" w:sz="0" w:space="0" w:color="auto"/>
        <w:bottom w:val="none" w:sz="0" w:space="0" w:color="auto"/>
        <w:right w:val="none" w:sz="0" w:space="0" w:color="auto"/>
      </w:divBdr>
    </w:div>
    <w:div w:id="18535670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emf"/><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emf"/><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FBF035-1BD3-4437-9B11-C1850E99B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3087</Words>
  <Characters>17599</Characters>
  <Application>Microsoft Office Word</Application>
  <DocSecurity>0</DocSecurity>
  <Lines>146</Lines>
  <Paragraphs>41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20645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Adam</dc:creator>
  <cp:keywords/>
  <cp:lastModifiedBy>Gustavo Filippucci</cp:lastModifiedBy>
  <cp:revision>2</cp:revision>
  <dcterms:created xsi:type="dcterms:W3CDTF">2026-02-23T07:21:00Z</dcterms:created>
  <dcterms:modified xsi:type="dcterms:W3CDTF">2026-02-23T07:21:00Z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http://www.zotero.org/styles/cell</vt:lpwstr>
  </property>
  <property fmtid="{D5CDD505-2E9C-101B-9397-08002B2CF9AE}" pid="7" name="Mendeley Recent Style Name 2_1">
    <vt:lpwstr>Cell</vt:lpwstr>
  </property>
  <property fmtid="{D5CDD505-2E9C-101B-9397-08002B2CF9AE}" pid="8" name="Mendeley Recent Style Id 3_1">
    <vt:lpwstr>http://www.zotero.org/styles/chicago-author-date</vt:lpwstr>
  </property>
  <property fmtid="{D5CDD505-2E9C-101B-9397-08002B2CF9AE}" pid="9" name="Mendeley Recent Style Name 3_1">
    <vt:lpwstr>Chicago Manual of Style 17th edition (author-date)</vt:lpwstr>
  </property>
  <property fmtid="{D5CDD505-2E9C-101B-9397-08002B2CF9AE}" pid="10" name="Mendeley Recent Style Id 4_1">
    <vt:lpwstr>http://www.zotero.org/styles/current-biology</vt:lpwstr>
  </property>
  <property fmtid="{D5CDD505-2E9C-101B-9397-08002B2CF9AE}" pid="11" name="Mendeley Recent Style Name 4_1">
    <vt:lpwstr>Current Biology</vt:lpwstr>
  </property>
  <property fmtid="{D5CDD505-2E9C-101B-9397-08002B2CF9AE}" pid="12" name="Mendeley Recent Style Id 5_1">
    <vt:lpwstr>http://www.zotero.org/styles/heredity</vt:lpwstr>
  </property>
  <property fmtid="{D5CDD505-2E9C-101B-9397-08002B2CF9AE}" pid="13" name="Mendeley Recent Style Name 5_1">
    <vt:lpwstr>Heredity</vt:lpwstr>
  </property>
  <property fmtid="{D5CDD505-2E9C-101B-9397-08002B2CF9AE}" pid="14" name="Mendeley Recent Style Id 6_1">
    <vt:lpwstr>http://www.zotero.org/styles/pnas</vt:lpwstr>
  </property>
  <property fmtid="{D5CDD505-2E9C-101B-9397-08002B2CF9AE}" pid="15" name="Mendeley Recent Style Name 6_1">
    <vt:lpwstr>Proceedings of the National Academy of Sciences of the United States of America</vt:lpwstr>
  </property>
  <property fmtid="{D5CDD505-2E9C-101B-9397-08002B2CF9AE}" pid="16" name="Mendeley Recent Style Id 7_1">
    <vt:lpwstr>http://www.zotero.org/styles/science</vt:lpwstr>
  </property>
  <property fmtid="{D5CDD505-2E9C-101B-9397-08002B2CF9AE}" pid="17" name="Mendeley Recent Style Name 7_1">
    <vt:lpwstr>Science</vt:lpwstr>
  </property>
  <property fmtid="{D5CDD505-2E9C-101B-9397-08002B2CF9AE}" pid="18" name="Mendeley Recent Style Id 8_1">
    <vt:lpwstr>http://www.zotero.org/styles/science-advances</vt:lpwstr>
  </property>
  <property fmtid="{D5CDD505-2E9C-101B-9397-08002B2CF9AE}" pid="19" name="Mendeley Recent Style Name 8_1">
    <vt:lpwstr>Science Advances</vt:lpwstr>
  </property>
  <property fmtid="{D5CDD505-2E9C-101B-9397-08002B2CF9AE}" pid="20" name="Mendeley Recent Style Id 9_1">
    <vt:lpwstr>http://www.zotero.org/styles/scientific-reports</vt:lpwstr>
  </property>
  <property fmtid="{D5CDD505-2E9C-101B-9397-08002B2CF9AE}" pid="21" name="Mendeley Recent Style Name 9_1">
    <vt:lpwstr>Scientific Reports</vt:lpwstr>
  </property>
</Properties>
</file>