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58A3192" w14:textId="77777777" w:rsidR="00980FCD" w:rsidRPr="0099759A" w:rsidRDefault="00980FCD" w:rsidP="00980FCD">
      <w:pPr>
        <w:spacing w:line="48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99759A">
        <w:rPr>
          <w:rFonts w:ascii="Times New Roman" w:hAnsi="Times New Roman" w:cs="Times New Roman"/>
          <w:b/>
          <w:bCs/>
          <w:sz w:val="28"/>
          <w:szCs w:val="28"/>
        </w:rPr>
        <w:t xml:space="preserve">Impact of ingredients added in sweet and </w:t>
      </w:r>
      <w:proofErr w:type="spellStart"/>
      <w:r w:rsidRPr="0099759A">
        <w:rPr>
          <w:rFonts w:ascii="Times New Roman" w:hAnsi="Times New Roman" w:cs="Times New Roman"/>
          <w:b/>
          <w:bCs/>
          <w:sz w:val="28"/>
          <w:szCs w:val="28"/>
        </w:rPr>
        <w:t>savory</w:t>
      </w:r>
      <w:proofErr w:type="spellEnd"/>
      <w:r w:rsidRPr="0099759A">
        <w:rPr>
          <w:rFonts w:ascii="Times New Roman" w:hAnsi="Times New Roman" w:cs="Times New Roman"/>
          <w:b/>
          <w:bCs/>
          <w:sz w:val="28"/>
          <w:szCs w:val="28"/>
        </w:rPr>
        <w:t xml:space="preserve"> biscuits on the contents of </w:t>
      </w:r>
      <w:proofErr w:type="spellStart"/>
      <w:r w:rsidRPr="0099759A">
        <w:rPr>
          <w:rFonts w:ascii="Times New Roman" w:hAnsi="Times New Roman" w:cs="Times New Roman"/>
          <w:b/>
          <w:bCs/>
          <w:sz w:val="28"/>
          <w:szCs w:val="28"/>
        </w:rPr>
        <w:t>furanic</w:t>
      </w:r>
      <w:proofErr w:type="spellEnd"/>
      <w:r w:rsidRPr="0099759A">
        <w:rPr>
          <w:rFonts w:ascii="Times New Roman" w:hAnsi="Times New Roman" w:cs="Times New Roman"/>
          <w:b/>
          <w:bCs/>
          <w:sz w:val="28"/>
          <w:szCs w:val="28"/>
        </w:rPr>
        <w:t xml:space="preserve"> compounds and 3-methylbutanal</w:t>
      </w:r>
    </w:p>
    <w:p w14:paraId="3360A999" w14:textId="77777777" w:rsidR="00F65E9C" w:rsidRDefault="00F65E9C" w:rsidP="002448F6">
      <w:pPr>
        <w:spacing w:line="480" w:lineRule="auto"/>
        <w:jc w:val="both"/>
        <w:rPr>
          <w:rFonts w:ascii="Times New Roman" w:hAnsi="Times New Roman" w:cs="Times New Roman"/>
          <w:b/>
          <w:bCs/>
          <w:sz w:val="28"/>
          <w:szCs w:val="28"/>
        </w:rPr>
      </w:pPr>
    </w:p>
    <w:p w14:paraId="1D06E36E" w14:textId="6CBD4082" w:rsidR="00521935" w:rsidRPr="00F65E9C" w:rsidRDefault="00521935" w:rsidP="002448F6">
      <w:pPr>
        <w:spacing w:line="480" w:lineRule="auto"/>
        <w:jc w:val="both"/>
        <w:rPr>
          <w:rFonts w:ascii="Times New Roman" w:hAnsi="Times New Roman" w:cs="Times New Roman"/>
          <w:b/>
          <w:bCs/>
          <w:i/>
          <w:iCs/>
          <w:sz w:val="28"/>
          <w:szCs w:val="28"/>
        </w:rPr>
      </w:pPr>
      <w:r w:rsidRPr="00F65E9C">
        <w:rPr>
          <w:rFonts w:ascii="Times New Roman" w:hAnsi="Times New Roman" w:cs="Times New Roman"/>
          <w:b/>
          <w:bCs/>
          <w:i/>
          <w:iCs/>
          <w:sz w:val="28"/>
          <w:szCs w:val="28"/>
        </w:rPr>
        <w:t>Supplementary materials</w:t>
      </w:r>
    </w:p>
    <w:p w14:paraId="4F600D4F" w14:textId="77777777" w:rsidR="00F65E9C" w:rsidRPr="00F65E9C" w:rsidRDefault="00F65E9C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45B5CB74" w14:textId="3EE13551" w:rsidR="000147C8" w:rsidRDefault="000147C8" w:rsidP="0000283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Table S1. </w:t>
      </w:r>
      <w:r w:rsidRPr="000147C8">
        <w:rPr>
          <w:rFonts w:ascii="Times New Roman" w:hAnsi="Times New Roman" w:cs="Times New Roman"/>
          <w:sz w:val="24"/>
          <w:szCs w:val="24"/>
        </w:rPr>
        <w:t xml:space="preserve">GC-MS acquisition parameters for </w:t>
      </w:r>
      <w:r w:rsidR="001D7FB7">
        <w:rPr>
          <w:rFonts w:ascii="Times New Roman" w:hAnsi="Times New Roman" w:cs="Times New Roman"/>
          <w:sz w:val="24"/>
          <w:szCs w:val="24"/>
        </w:rPr>
        <w:t xml:space="preserve">the quantification of </w:t>
      </w:r>
      <w:r w:rsidRPr="000147C8">
        <w:rPr>
          <w:rFonts w:ascii="Times New Roman" w:hAnsi="Times New Roman" w:cs="Times New Roman"/>
          <w:sz w:val="24"/>
          <w:szCs w:val="24"/>
        </w:rPr>
        <w:t xml:space="preserve">3-methylbutanal and </w:t>
      </w:r>
      <w:proofErr w:type="spellStart"/>
      <w:r w:rsidRPr="000147C8">
        <w:rPr>
          <w:rFonts w:ascii="Times New Roman" w:hAnsi="Times New Roman" w:cs="Times New Roman"/>
          <w:sz w:val="24"/>
          <w:szCs w:val="24"/>
        </w:rPr>
        <w:t>furanic</w:t>
      </w:r>
      <w:proofErr w:type="spellEnd"/>
      <w:r w:rsidRPr="000147C8">
        <w:rPr>
          <w:rFonts w:ascii="Times New Roman" w:hAnsi="Times New Roman" w:cs="Times New Roman"/>
          <w:sz w:val="24"/>
          <w:szCs w:val="24"/>
        </w:rPr>
        <w:t xml:space="preserve"> compounds.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tbl>
      <w:tblPr>
        <w:tblStyle w:val="Grigliatabella"/>
        <w:tblW w:w="0" w:type="auto"/>
        <w:jc w:val="center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07"/>
        <w:gridCol w:w="2407"/>
        <w:gridCol w:w="2407"/>
        <w:gridCol w:w="2407"/>
      </w:tblGrid>
      <w:tr w:rsidR="000147C8" w14:paraId="5716C16C" w14:textId="77777777" w:rsidTr="006E4D02">
        <w:trPr>
          <w:jc w:val="center"/>
        </w:trPr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66FD10C" w14:textId="23F0AE9E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Compounds</w:t>
            </w:r>
          </w:p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9288CED" w14:textId="77777777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Time window</w:t>
            </w:r>
          </w:p>
          <w:p w14:paraId="6AB3A421" w14:textId="3B7C4324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(min)</w:t>
            </w:r>
          </w:p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20328DB" w14:textId="77777777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Ion species</w:t>
            </w:r>
          </w:p>
          <w:p w14:paraId="08AC7FFA" w14:textId="5DB41E81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0147C8">
              <w:rPr>
                <w:rFonts w:ascii="Times New Roman" w:hAnsi="Times New Roman" w:cs="Times New Roman"/>
                <w:b/>
                <w:bCs/>
                <w:i/>
                <w:iCs/>
                <w:sz w:val="24"/>
                <w:szCs w:val="24"/>
              </w:rPr>
              <w:t>m/z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240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FF589AA" w14:textId="77777777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Retention time</w:t>
            </w:r>
          </w:p>
          <w:p w14:paraId="5CB64235" w14:textId="66D1F6CA" w:rsidR="000147C8" w:rsidRDefault="000147C8" w:rsidP="000147C8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(min)</w:t>
            </w:r>
          </w:p>
        </w:tc>
      </w:tr>
      <w:tr w:rsidR="000147C8" w14:paraId="68EE1DAD" w14:textId="77777777" w:rsidTr="006E4D02">
        <w:trPr>
          <w:jc w:val="center"/>
        </w:trPr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14:paraId="1F0721BB" w14:textId="5ED03CAC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3-Methylbutanal</w:t>
            </w:r>
          </w:p>
        </w:tc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14:paraId="6FA5C013" w14:textId="210FB7B0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0-12.2</w:t>
            </w:r>
          </w:p>
        </w:tc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14:paraId="44C67B22" w14:textId="1900635F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58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44, 71</w:t>
            </w:r>
          </w:p>
        </w:tc>
        <w:tc>
          <w:tcPr>
            <w:tcW w:w="2407" w:type="dxa"/>
            <w:tcBorders>
              <w:top w:val="single" w:sz="4" w:space="0" w:color="auto"/>
            </w:tcBorders>
            <w:vAlign w:val="center"/>
          </w:tcPr>
          <w:p w14:paraId="0D6EA64A" w14:textId="3F6C9481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8.5</w:t>
            </w:r>
          </w:p>
        </w:tc>
      </w:tr>
      <w:tr w:rsidR="000147C8" w14:paraId="5A90A088" w14:textId="77777777" w:rsidTr="006E4D02">
        <w:trPr>
          <w:jc w:val="center"/>
        </w:trPr>
        <w:tc>
          <w:tcPr>
            <w:tcW w:w="2407" w:type="dxa"/>
            <w:vAlign w:val="center"/>
          </w:tcPr>
          <w:p w14:paraId="11F569EA" w14:textId="262DD802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2-Methylpentanal</w:t>
            </w:r>
          </w:p>
        </w:tc>
        <w:tc>
          <w:tcPr>
            <w:tcW w:w="2407" w:type="dxa"/>
            <w:vAlign w:val="center"/>
          </w:tcPr>
          <w:p w14:paraId="0EECF759" w14:textId="7306AD22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0-12.2</w:t>
            </w:r>
          </w:p>
        </w:tc>
        <w:tc>
          <w:tcPr>
            <w:tcW w:w="2407" w:type="dxa"/>
            <w:vAlign w:val="center"/>
          </w:tcPr>
          <w:p w14:paraId="33D9D3CB" w14:textId="4246B23B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58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, 71, 43</w:t>
            </w:r>
          </w:p>
        </w:tc>
        <w:tc>
          <w:tcPr>
            <w:tcW w:w="2407" w:type="dxa"/>
            <w:vAlign w:val="center"/>
          </w:tcPr>
          <w:p w14:paraId="469EF101" w14:textId="32E75D36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11.0</w:t>
            </w:r>
          </w:p>
        </w:tc>
      </w:tr>
      <w:tr w:rsidR="000147C8" w14:paraId="6F8EB5E5" w14:textId="77777777" w:rsidTr="006E4D02">
        <w:trPr>
          <w:jc w:val="center"/>
        </w:trPr>
        <w:tc>
          <w:tcPr>
            <w:tcW w:w="2407" w:type="dxa"/>
            <w:vAlign w:val="center"/>
          </w:tcPr>
          <w:p w14:paraId="796B7431" w14:textId="582A2A37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Furfural</w:t>
            </w:r>
          </w:p>
        </w:tc>
        <w:tc>
          <w:tcPr>
            <w:tcW w:w="2407" w:type="dxa"/>
            <w:vAlign w:val="center"/>
          </w:tcPr>
          <w:p w14:paraId="2A55867F" w14:textId="6CFA3745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20.0-25.2</w:t>
            </w:r>
          </w:p>
        </w:tc>
        <w:tc>
          <w:tcPr>
            <w:tcW w:w="2407" w:type="dxa"/>
            <w:vAlign w:val="center"/>
          </w:tcPr>
          <w:p w14:paraId="2E157201" w14:textId="382249B6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96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95, 39</w:t>
            </w:r>
          </w:p>
        </w:tc>
        <w:tc>
          <w:tcPr>
            <w:tcW w:w="2407" w:type="dxa"/>
            <w:vAlign w:val="center"/>
          </w:tcPr>
          <w:p w14:paraId="07C36F3A" w14:textId="5BAB3EA1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24.3</w:t>
            </w:r>
          </w:p>
        </w:tc>
      </w:tr>
      <w:tr w:rsidR="000147C8" w14:paraId="07AAB16B" w14:textId="77777777" w:rsidTr="006E4D02">
        <w:trPr>
          <w:jc w:val="center"/>
        </w:trPr>
        <w:tc>
          <w:tcPr>
            <w:tcW w:w="2407" w:type="dxa"/>
            <w:vAlign w:val="center"/>
          </w:tcPr>
          <w:p w14:paraId="50E50A60" w14:textId="1DD255AA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Furfuryl acetate</w:t>
            </w:r>
          </w:p>
        </w:tc>
        <w:tc>
          <w:tcPr>
            <w:tcW w:w="2407" w:type="dxa"/>
            <w:vAlign w:val="center"/>
          </w:tcPr>
          <w:p w14:paraId="7DCBEC33" w14:textId="3BD426AD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25.2-26.6</w:t>
            </w:r>
          </w:p>
        </w:tc>
        <w:tc>
          <w:tcPr>
            <w:tcW w:w="2407" w:type="dxa"/>
            <w:vAlign w:val="center"/>
          </w:tcPr>
          <w:p w14:paraId="13314CE0" w14:textId="37396AA5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81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98, 140</w:t>
            </w:r>
          </w:p>
        </w:tc>
        <w:tc>
          <w:tcPr>
            <w:tcW w:w="2407" w:type="dxa"/>
            <w:vAlign w:val="center"/>
          </w:tcPr>
          <w:p w14:paraId="655EFA06" w14:textId="1265ED81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26.2</w:t>
            </w:r>
          </w:p>
        </w:tc>
      </w:tr>
      <w:tr w:rsidR="000147C8" w14:paraId="3D46516F" w14:textId="77777777" w:rsidTr="006E4D02">
        <w:trPr>
          <w:jc w:val="center"/>
        </w:trPr>
        <w:tc>
          <w:tcPr>
            <w:tcW w:w="2407" w:type="dxa"/>
            <w:vAlign w:val="center"/>
          </w:tcPr>
          <w:p w14:paraId="3A65054D" w14:textId="2A3DF7E4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5-Methylfurfural</w:t>
            </w:r>
          </w:p>
        </w:tc>
        <w:tc>
          <w:tcPr>
            <w:tcW w:w="2407" w:type="dxa"/>
            <w:vAlign w:val="center"/>
          </w:tcPr>
          <w:p w14:paraId="508933FD" w14:textId="2C07A3B5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26.6-28.2</w:t>
            </w:r>
          </w:p>
        </w:tc>
        <w:tc>
          <w:tcPr>
            <w:tcW w:w="2407" w:type="dxa"/>
            <w:vAlign w:val="center"/>
          </w:tcPr>
          <w:p w14:paraId="3A9C42A8" w14:textId="6F10C4D9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110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109, 53</w:t>
            </w:r>
          </w:p>
        </w:tc>
        <w:tc>
          <w:tcPr>
            <w:tcW w:w="2407" w:type="dxa"/>
            <w:vAlign w:val="center"/>
          </w:tcPr>
          <w:p w14:paraId="17B60764" w14:textId="14CD63FF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27.2</w:t>
            </w:r>
          </w:p>
        </w:tc>
      </w:tr>
      <w:tr w:rsidR="000147C8" w14:paraId="59369B76" w14:textId="77777777" w:rsidTr="006E4D02">
        <w:trPr>
          <w:jc w:val="center"/>
        </w:trPr>
        <w:tc>
          <w:tcPr>
            <w:tcW w:w="2407" w:type="dxa"/>
            <w:vAlign w:val="center"/>
          </w:tcPr>
          <w:p w14:paraId="4DAEDB73" w14:textId="19AE2BF5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Furfuryl alcohol</w:t>
            </w:r>
          </w:p>
        </w:tc>
        <w:tc>
          <w:tcPr>
            <w:tcW w:w="2407" w:type="dxa"/>
            <w:vAlign w:val="center"/>
          </w:tcPr>
          <w:p w14:paraId="4825B999" w14:textId="38377CF0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28.2-35.0</w:t>
            </w:r>
          </w:p>
        </w:tc>
        <w:tc>
          <w:tcPr>
            <w:tcW w:w="2407" w:type="dxa"/>
            <w:vAlign w:val="center"/>
          </w:tcPr>
          <w:p w14:paraId="6A4DEEDB" w14:textId="505315A5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98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81, 41</w:t>
            </w:r>
          </w:p>
        </w:tc>
        <w:tc>
          <w:tcPr>
            <w:tcW w:w="2407" w:type="dxa"/>
            <w:vAlign w:val="center"/>
          </w:tcPr>
          <w:p w14:paraId="4AD14450" w14:textId="46F97500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29.1</w:t>
            </w:r>
          </w:p>
        </w:tc>
      </w:tr>
      <w:tr w:rsidR="000147C8" w14:paraId="1328D30F" w14:textId="77777777" w:rsidTr="006E4D02">
        <w:trPr>
          <w:jc w:val="center"/>
        </w:trPr>
        <w:tc>
          <w:tcPr>
            <w:tcW w:w="2407" w:type="dxa"/>
            <w:vAlign w:val="center"/>
          </w:tcPr>
          <w:p w14:paraId="1EF6D503" w14:textId="17596DA6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5-HMF</w:t>
            </w:r>
          </w:p>
        </w:tc>
        <w:tc>
          <w:tcPr>
            <w:tcW w:w="2407" w:type="dxa"/>
            <w:vAlign w:val="center"/>
          </w:tcPr>
          <w:p w14:paraId="7E569114" w14:textId="56D85F24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35.0-44.3</w:t>
            </w:r>
          </w:p>
        </w:tc>
        <w:tc>
          <w:tcPr>
            <w:tcW w:w="2407" w:type="dxa"/>
            <w:vAlign w:val="center"/>
          </w:tcPr>
          <w:p w14:paraId="5A08A6EC" w14:textId="78046AA0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97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a</w:t>
            </w:r>
            <w:r w:rsidRPr="000147C8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, 126, 41</w:t>
            </w:r>
          </w:p>
        </w:tc>
        <w:tc>
          <w:tcPr>
            <w:tcW w:w="2407" w:type="dxa"/>
            <w:vAlign w:val="center"/>
          </w:tcPr>
          <w:p w14:paraId="18F892EA" w14:textId="734E31B6" w:rsidR="000147C8" w:rsidRPr="000147C8" w:rsidRDefault="000147C8" w:rsidP="000147C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147C8">
              <w:rPr>
                <w:rFonts w:ascii="Times New Roman" w:hAnsi="Times New Roman" w:cs="Times New Roman"/>
                <w:sz w:val="24"/>
                <w:szCs w:val="24"/>
              </w:rPr>
              <w:t>43.3</w:t>
            </w:r>
          </w:p>
        </w:tc>
      </w:tr>
    </w:tbl>
    <w:p w14:paraId="2211B3D4" w14:textId="3EEA4557" w:rsidR="000147C8" w:rsidRPr="00C25C4C" w:rsidRDefault="000147C8" w:rsidP="00642D36">
      <w:pPr>
        <w:rPr>
          <w:rFonts w:ascii="Times New Roman" w:hAnsi="Times New Roman" w:cs="Times New Roman"/>
          <w:sz w:val="20"/>
          <w:szCs w:val="20"/>
        </w:rPr>
      </w:pPr>
      <w:r w:rsidRPr="00C25C4C"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 w:rsidRPr="00C25C4C">
        <w:rPr>
          <w:rFonts w:ascii="Times New Roman" w:hAnsi="Times New Roman" w:cs="Times New Roman"/>
          <w:sz w:val="20"/>
          <w:szCs w:val="20"/>
        </w:rPr>
        <w:t xml:space="preserve"> These ions were used for quantitation, the other without any superscript letters for qualification.</w:t>
      </w:r>
    </w:p>
    <w:p w14:paraId="5BBB0300" w14:textId="77777777" w:rsidR="000147C8" w:rsidRDefault="000147C8" w:rsidP="00002830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3F0109FF" w14:textId="366F0261" w:rsidR="00521935" w:rsidRPr="00C54239" w:rsidRDefault="00521935" w:rsidP="00002830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072FB2">
        <w:rPr>
          <w:rFonts w:ascii="Times New Roman" w:hAnsi="Times New Roman" w:cs="Times New Roman"/>
          <w:b/>
          <w:bCs/>
          <w:sz w:val="24"/>
          <w:szCs w:val="24"/>
        </w:rPr>
        <w:t>S2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8A28A0" w:rsidRPr="008A28A0">
        <w:t xml:space="preserve"> </w:t>
      </w:r>
      <w:r w:rsidR="004D0FC3" w:rsidRPr="004D0FC3">
        <w:rPr>
          <w:rFonts w:ascii="Times New Roman" w:hAnsi="Times New Roman" w:cs="Times New Roman"/>
          <w:sz w:val="24"/>
          <w:szCs w:val="24"/>
        </w:rPr>
        <w:t>Acrylamide concentration</w:t>
      </w:r>
      <w:r w:rsidR="004D0FC3">
        <w:rPr>
          <w:rFonts w:ascii="Times New Roman" w:hAnsi="Times New Roman" w:cs="Times New Roman"/>
          <w:sz w:val="24"/>
          <w:szCs w:val="24"/>
        </w:rPr>
        <w:t xml:space="preserve"> </w:t>
      </w:r>
      <w:r w:rsidR="004D0FC3" w:rsidRPr="004D0FC3">
        <w:rPr>
          <w:rFonts w:ascii="Times New Roman" w:hAnsi="Times New Roman" w:cs="Times New Roman"/>
          <w:sz w:val="24"/>
          <w:szCs w:val="24"/>
        </w:rPr>
        <w:t xml:space="preserve">in </w:t>
      </w:r>
      <w:r w:rsidR="00C54239">
        <w:rPr>
          <w:rFonts w:ascii="Times New Roman" w:hAnsi="Times New Roman" w:cs="Times New Roman"/>
          <w:sz w:val="24"/>
          <w:szCs w:val="24"/>
        </w:rPr>
        <w:t>sweet and</w:t>
      </w:r>
      <w:r w:rsidR="004D0FC3" w:rsidRPr="004D0FC3">
        <w:rPr>
          <w:rFonts w:ascii="Times New Roman" w:hAnsi="Times New Roman" w:cs="Times New Roman"/>
          <w:sz w:val="24"/>
          <w:szCs w:val="24"/>
        </w:rPr>
        <w:t xml:space="preserve"> savoury biscuits </w:t>
      </w:r>
      <w:r w:rsidR="00C54239" w:rsidRPr="004D0FC3">
        <w:rPr>
          <w:rFonts w:ascii="Times New Roman" w:hAnsi="Times New Roman" w:cs="Times New Roman"/>
          <w:sz w:val="24"/>
          <w:szCs w:val="24"/>
        </w:rPr>
        <w:t>formulated</w:t>
      </w:r>
      <w:r w:rsidR="00C54239">
        <w:rPr>
          <w:rFonts w:ascii="Times New Roman" w:hAnsi="Times New Roman" w:cs="Times New Roman"/>
          <w:sz w:val="24"/>
          <w:szCs w:val="24"/>
        </w:rPr>
        <w:t xml:space="preserve"> with different additional ingredients</w:t>
      </w:r>
      <w:r w:rsidR="00842E08">
        <w:rPr>
          <w:rFonts w:ascii="Times New Roman" w:hAnsi="Times New Roman" w:cs="Times New Roman"/>
          <w:sz w:val="24"/>
          <w:szCs w:val="24"/>
        </w:rPr>
        <w:t xml:space="preserve"> determined by Schouten et al. (2024)</w:t>
      </w:r>
      <w:r w:rsidR="004D0FC3" w:rsidRPr="004D0FC3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Grigliatabella"/>
        <w:tblW w:w="0" w:type="auto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216"/>
        <w:gridCol w:w="2334"/>
      </w:tblGrid>
      <w:tr w:rsidR="00521935" w14:paraId="7C16D0E0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61AB1D42" w14:textId="0F6E78E4" w:rsidR="00521935" w:rsidRDefault="00631031" w:rsidP="008C31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Sample</w:t>
            </w:r>
          </w:p>
        </w:tc>
        <w:tc>
          <w:tcPr>
            <w:tcW w:w="2334" w:type="dxa"/>
            <w:vAlign w:val="center"/>
          </w:tcPr>
          <w:p w14:paraId="7C8E59C5" w14:textId="5C51781B" w:rsidR="00521935" w:rsidRDefault="00631031" w:rsidP="008C31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Acrylamide (</w:t>
            </w:r>
            <w:r w:rsidR="005177C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µ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g/kg)</w:t>
            </w:r>
          </w:p>
        </w:tc>
      </w:tr>
      <w:tr w:rsidR="00521935" w14:paraId="64D85871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12581A63" w14:textId="196CDF7D" w:rsidR="00521935" w:rsidRPr="008C3187" w:rsidRDefault="00631031" w:rsidP="008C3187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C318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Sweet biscuits</w:t>
            </w:r>
          </w:p>
        </w:tc>
        <w:tc>
          <w:tcPr>
            <w:tcW w:w="2334" w:type="dxa"/>
            <w:vAlign w:val="center"/>
          </w:tcPr>
          <w:p w14:paraId="58F908ED" w14:textId="77777777" w:rsidR="00521935" w:rsidRDefault="00521935" w:rsidP="008C31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521935" w14:paraId="587B7B5F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5AC5D9EA" w14:textId="5874E82B" w:rsidR="00521935" w:rsidRPr="001D2192" w:rsidRDefault="00631031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2192">
              <w:rPr>
                <w:rFonts w:ascii="Times New Roman" w:hAnsi="Times New Roman" w:cs="Times New Roman"/>
                <w:sz w:val="24"/>
                <w:szCs w:val="24"/>
              </w:rPr>
              <w:t>Control</w:t>
            </w:r>
          </w:p>
        </w:tc>
        <w:tc>
          <w:tcPr>
            <w:tcW w:w="2334" w:type="dxa"/>
            <w:vAlign w:val="center"/>
          </w:tcPr>
          <w:p w14:paraId="7345D14D" w14:textId="34C65FFF" w:rsidR="00521935" w:rsidRPr="00EF1985" w:rsidRDefault="001D2192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985">
              <w:rPr>
                <w:rFonts w:ascii="Times New Roman" w:hAnsi="Times New Roman" w:cs="Times New Roman"/>
                <w:sz w:val="24"/>
                <w:szCs w:val="24"/>
              </w:rPr>
              <w:t>284.3</w:t>
            </w:r>
            <w:r w:rsidR="00EF1985">
              <w:rPr>
                <w:rFonts w:ascii="Times New Roman" w:hAnsi="Times New Roman" w:cs="Times New Roman"/>
                <w:sz w:val="24"/>
                <w:szCs w:val="24"/>
              </w:rPr>
              <w:t xml:space="preserve"> ±</w:t>
            </w:r>
            <w:r w:rsidR="00635EA2">
              <w:rPr>
                <w:rFonts w:ascii="Times New Roman" w:hAnsi="Times New Roman" w:cs="Times New Roman"/>
                <w:sz w:val="24"/>
                <w:szCs w:val="24"/>
              </w:rPr>
              <w:t xml:space="preserve"> 11.4</w:t>
            </w:r>
            <w:r w:rsidR="007A23E7" w:rsidRPr="00643CA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521935" w14:paraId="02C0ACBB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1438C3DB" w14:textId="023064B6" w:rsidR="00521935" w:rsidRPr="001D2192" w:rsidRDefault="00631031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2192">
              <w:rPr>
                <w:rFonts w:ascii="Times New Roman" w:hAnsi="Times New Roman" w:cs="Times New Roman"/>
                <w:sz w:val="24"/>
                <w:szCs w:val="24"/>
              </w:rPr>
              <w:t>Plums</w:t>
            </w:r>
          </w:p>
        </w:tc>
        <w:tc>
          <w:tcPr>
            <w:tcW w:w="2334" w:type="dxa"/>
            <w:vAlign w:val="center"/>
          </w:tcPr>
          <w:p w14:paraId="60BE61F4" w14:textId="395D8CCF" w:rsidR="00521935" w:rsidRPr="00EF1985" w:rsidRDefault="001D2192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985">
              <w:rPr>
                <w:rFonts w:ascii="Times New Roman" w:hAnsi="Times New Roman" w:cs="Times New Roman"/>
                <w:sz w:val="24"/>
                <w:szCs w:val="24"/>
              </w:rPr>
              <w:t>190.7</w:t>
            </w:r>
            <w:r w:rsidR="00EF1985">
              <w:rPr>
                <w:rFonts w:ascii="Times New Roman" w:hAnsi="Times New Roman" w:cs="Times New Roman"/>
                <w:sz w:val="24"/>
                <w:szCs w:val="24"/>
              </w:rPr>
              <w:t xml:space="preserve"> ±</w:t>
            </w:r>
            <w:r w:rsidR="005177C9">
              <w:rPr>
                <w:rFonts w:ascii="Times New Roman" w:hAnsi="Times New Roman" w:cs="Times New Roman"/>
                <w:sz w:val="24"/>
                <w:szCs w:val="24"/>
              </w:rPr>
              <w:t xml:space="preserve"> 10.2</w:t>
            </w:r>
            <w:r w:rsidR="007A23E7" w:rsidRPr="00643CA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521935" w14:paraId="1C079E34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34AF224E" w14:textId="4F0A47E4" w:rsidR="00521935" w:rsidRPr="001D2192" w:rsidRDefault="00631031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2192">
              <w:rPr>
                <w:rFonts w:ascii="Times New Roman" w:hAnsi="Times New Roman" w:cs="Times New Roman"/>
                <w:sz w:val="24"/>
                <w:szCs w:val="24"/>
              </w:rPr>
              <w:t>Apricots</w:t>
            </w:r>
          </w:p>
        </w:tc>
        <w:tc>
          <w:tcPr>
            <w:tcW w:w="2334" w:type="dxa"/>
            <w:vAlign w:val="center"/>
          </w:tcPr>
          <w:p w14:paraId="3DC3CFCC" w14:textId="54EFAC80" w:rsidR="00521935" w:rsidRPr="00EF1985" w:rsidRDefault="001D2192" w:rsidP="008C31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985">
              <w:rPr>
                <w:rFonts w:ascii="Times New Roman" w:hAnsi="Times New Roman" w:cs="Times New Roman"/>
                <w:sz w:val="24"/>
                <w:szCs w:val="24"/>
              </w:rPr>
              <w:t>694.6</w:t>
            </w:r>
            <w:r w:rsidR="00EF1985">
              <w:rPr>
                <w:rFonts w:ascii="Times New Roman" w:hAnsi="Times New Roman" w:cs="Times New Roman"/>
                <w:sz w:val="24"/>
                <w:szCs w:val="24"/>
              </w:rPr>
              <w:t xml:space="preserve"> ±</w:t>
            </w:r>
            <w:r w:rsidR="005177C9">
              <w:rPr>
                <w:rFonts w:ascii="Times New Roman" w:hAnsi="Times New Roman" w:cs="Times New Roman"/>
                <w:sz w:val="24"/>
                <w:szCs w:val="24"/>
              </w:rPr>
              <w:t xml:space="preserve"> 53.8</w:t>
            </w:r>
            <w:r w:rsidR="007A23E7" w:rsidRPr="00643CA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B66D2" w14:paraId="60E429F0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09D9D973" w14:textId="59FF8D63" w:rsidR="006B66D2" w:rsidRPr="001D2192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2192">
              <w:rPr>
                <w:rFonts w:ascii="Times New Roman" w:hAnsi="Times New Roman" w:cs="Times New Roman"/>
                <w:sz w:val="24"/>
                <w:szCs w:val="24"/>
              </w:rPr>
              <w:t>Pistachios</w:t>
            </w:r>
          </w:p>
        </w:tc>
        <w:tc>
          <w:tcPr>
            <w:tcW w:w="2334" w:type="dxa"/>
            <w:vAlign w:val="center"/>
          </w:tcPr>
          <w:p w14:paraId="0577D2F1" w14:textId="3BDFF1CC" w:rsidR="006B66D2" w:rsidRPr="00EF1985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985">
              <w:rPr>
                <w:rFonts w:ascii="Times New Roman" w:hAnsi="Times New Roman" w:cs="Times New Roman"/>
                <w:sz w:val="24"/>
                <w:szCs w:val="24"/>
              </w:rPr>
              <w:t>516.2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± 82.4</w:t>
            </w:r>
            <w:r w:rsidRPr="00643CA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</w:tr>
      <w:tr w:rsidR="006B66D2" w14:paraId="1BCF0C65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6B4CE33D" w14:textId="56D4757E" w:rsidR="006B66D2" w:rsidRPr="001D2192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D2192">
              <w:rPr>
                <w:rFonts w:ascii="Times New Roman" w:hAnsi="Times New Roman" w:cs="Times New Roman"/>
                <w:sz w:val="24"/>
                <w:szCs w:val="24"/>
              </w:rPr>
              <w:t>Almonds</w:t>
            </w:r>
          </w:p>
        </w:tc>
        <w:tc>
          <w:tcPr>
            <w:tcW w:w="2334" w:type="dxa"/>
            <w:vAlign w:val="center"/>
          </w:tcPr>
          <w:p w14:paraId="7FB69DC2" w14:textId="59F4C169" w:rsidR="006B66D2" w:rsidRPr="00EF1985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F1985">
              <w:rPr>
                <w:rFonts w:ascii="Times New Roman" w:hAnsi="Times New Roman" w:cs="Times New Roman"/>
                <w:sz w:val="24"/>
                <w:szCs w:val="24"/>
              </w:rPr>
              <w:t>819.8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± 147.9</w:t>
            </w:r>
            <w:r w:rsidRPr="00643CA9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  <w:tr w:rsidR="006B66D2" w14:paraId="0567E0E1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2875145C" w14:textId="06F7A91E" w:rsidR="006B66D2" w:rsidRPr="008C3187" w:rsidRDefault="006B66D2" w:rsidP="006B66D2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 w:rsidRPr="008C3187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Savory biscuits</w:t>
            </w:r>
          </w:p>
        </w:tc>
        <w:tc>
          <w:tcPr>
            <w:tcW w:w="2334" w:type="dxa"/>
            <w:vAlign w:val="center"/>
          </w:tcPr>
          <w:p w14:paraId="2E9AD847" w14:textId="77777777" w:rsidR="006B66D2" w:rsidRDefault="006B66D2" w:rsidP="006B66D2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  <w:tr w:rsidR="006B66D2" w:rsidRPr="007A23E7" w14:paraId="3F9590BD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04033CE4" w14:textId="0A236DE0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Control</w:t>
            </w:r>
          </w:p>
        </w:tc>
        <w:tc>
          <w:tcPr>
            <w:tcW w:w="2334" w:type="dxa"/>
            <w:vAlign w:val="center"/>
          </w:tcPr>
          <w:p w14:paraId="0B43B579" w14:textId="623E36CA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198.9 ± 15.6</w:t>
            </w:r>
            <w:r w:rsidRPr="008A28A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C</w:t>
            </w:r>
          </w:p>
        </w:tc>
      </w:tr>
      <w:tr w:rsidR="006B66D2" w:rsidRPr="007A23E7" w14:paraId="635D357D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5F5C6EC2" w14:textId="20037430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Olive with brine</w:t>
            </w:r>
          </w:p>
        </w:tc>
        <w:tc>
          <w:tcPr>
            <w:tcW w:w="2334" w:type="dxa"/>
            <w:vAlign w:val="center"/>
          </w:tcPr>
          <w:p w14:paraId="7811F126" w14:textId="50C82D5F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344.9 ± 21.0</w:t>
            </w:r>
            <w:r w:rsidRPr="008A28A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B</w:t>
            </w:r>
          </w:p>
        </w:tc>
      </w:tr>
      <w:tr w:rsidR="006B66D2" w:rsidRPr="007A23E7" w14:paraId="2B6DAAFD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1C5BF476" w14:textId="085DB877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Olive without brine</w:t>
            </w:r>
          </w:p>
        </w:tc>
        <w:tc>
          <w:tcPr>
            <w:tcW w:w="2334" w:type="dxa"/>
            <w:vAlign w:val="center"/>
          </w:tcPr>
          <w:p w14:paraId="0EBE090B" w14:textId="3E828A03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410.4 ± 77.9</w:t>
            </w:r>
            <w:r w:rsidRPr="008A28A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AB</w:t>
            </w:r>
          </w:p>
        </w:tc>
      </w:tr>
      <w:tr w:rsidR="006B66D2" w:rsidRPr="007A23E7" w14:paraId="3697CB20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282B3581" w14:textId="2B331ED8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Sesame seeds</w:t>
            </w:r>
          </w:p>
        </w:tc>
        <w:tc>
          <w:tcPr>
            <w:tcW w:w="2334" w:type="dxa"/>
            <w:vAlign w:val="center"/>
          </w:tcPr>
          <w:p w14:paraId="1CB06823" w14:textId="363653D4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416.4 ± 32.2</w:t>
            </w:r>
            <w:r w:rsidRPr="008A28A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AB</w:t>
            </w:r>
          </w:p>
        </w:tc>
      </w:tr>
      <w:tr w:rsidR="006B66D2" w:rsidRPr="007A23E7" w14:paraId="2E830C00" w14:textId="77777777" w:rsidTr="008C3187">
        <w:trPr>
          <w:trHeight w:val="340"/>
        </w:trPr>
        <w:tc>
          <w:tcPr>
            <w:tcW w:w="2216" w:type="dxa"/>
            <w:vAlign w:val="center"/>
          </w:tcPr>
          <w:p w14:paraId="3341C1E1" w14:textId="019FFA35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Sunflower seeds</w:t>
            </w:r>
          </w:p>
        </w:tc>
        <w:tc>
          <w:tcPr>
            <w:tcW w:w="2334" w:type="dxa"/>
            <w:vAlign w:val="center"/>
          </w:tcPr>
          <w:p w14:paraId="7CB7B40B" w14:textId="2039B558" w:rsidR="006B66D2" w:rsidRPr="007A23E7" w:rsidRDefault="006B66D2" w:rsidP="006B66D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A23E7">
              <w:rPr>
                <w:rFonts w:ascii="Times New Roman" w:hAnsi="Times New Roman" w:cs="Times New Roman"/>
                <w:sz w:val="24"/>
                <w:szCs w:val="24"/>
              </w:rPr>
              <w:t>523.4 ± 38.5</w:t>
            </w:r>
            <w:r w:rsidRPr="008A28A0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A</w:t>
            </w:r>
          </w:p>
        </w:tc>
      </w:tr>
    </w:tbl>
    <w:p w14:paraId="0AEC979B" w14:textId="72A3EAEE" w:rsidR="00521935" w:rsidRDefault="004D0FC3">
      <w:pPr>
        <w:rPr>
          <w:rFonts w:ascii="Times New Roman" w:hAnsi="Times New Roman" w:cs="Times New Roman"/>
          <w:sz w:val="20"/>
          <w:szCs w:val="20"/>
        </w:rPr>
      </w:pPr>
      <w:r w:rsidRPr="00002830">
        <w:rPr>
          <w:rFonts w:ascii="Times New Roman" w:hAnsi="Times New Roman" w:cs="Times New Roman"/>
          <w:sz w:val="20"/>
          <w:szCs w:val="20"/>
        </w:rPr>
        <w:t xml:space="preserve">Different letters indicate significant differences among </w:t>
      </w:r>
      <w:r w:rsidR="00C54239" w:rsidRPr="00002830">
        <w:rPr>
          <w:rFonts w:ascii="Times New Roman" w:hAnsi="Times New Roman" w:cs="Times New Roman"/>
          <w:sz w:val="20"/>
          <w:szCs w:val="20"/>
        </w:rPr>
        <w:t xml:space="preserve">the </w:t>
      </w:r>
      <w:r w:rsidRPr="00002830">
        <w:rPr>
          <w:rFonts w:ascii="Times New Roman" w:hAnsi="Times New Roman" w:cs="Times New Roman"/>
          <w:sz w:val="20"/>
          <w:szCs w:val="20"/>
        </w:rPr>
        <w:t xml:space="preserve">samples </w:t>
      </w:r>
      <w:r w:rsidR="00C54239" w:rsidRPr="00002830">
        <w:rPr>
          <w:rFonts w:ascii="Times New Roman" w:hAnsi="Times New Roman" w:cs="Times New Roman"/>
          <w:sz w:val="20"/>
          <w:szCs w:val="20"/>
        </w:rPr>
        <w:t>(</w:t>
      </w:r>
      <w:r w:rsidR="00C54239" w:rsidRPr="00002830">
        <w:rPr>
          <w:rFonts w:ascii="Times New Roman" w:hAnsi="Times New Roman" w:cs="Times New Roman"/>
          <w:i/>
          <w:iCs/>
          <w:sz w:val="20"/>
          <w:szCs w:val="20"/>
        </w:rPr>
        <w:t>p</w:t>
      </w:r>
      <w:r w:rsidR="00C54239" w:rsidRPr="00002830">
        <w:rPr>
          <w:rFonts w:ascii="Times New Roman" w:hAnsi="Times New Roman" w:cs="Times New Roman"/>
          <w:sz w:val="20"/>
          <w:szCs w:val="20"/>
        </w:rPr>
        <w:t>-value</w:t>
      </w:r>
      <w:r w:rsidRPr="00002830">
        <w:rPr>
          <w:rFonts w:ascii="Times New Roman" w:hAnsi="Times New Roman" w:cs="Times New Roman"/>
          <w:sz w:val="20"/>
          <w:szCs w:val="20"/>
        </w:rPr>
        <w:t xml:space="preserve"> &lt;</w:t>
      </w:r>
      <w:r w:rsidR="00F728FB">
        <w:rPr>
          <w:rFonts w:ascii="Times New Roman" w:hAnsi="Times New Roman" w:cs="Times New Roman"/>
          <w:sz w:val="20"/>
          <w:szCs w:val="20"/>
        </w:rPr>
        <w:t xml:space="preserve"> </w:t>
      </w:r>
      <w:r w:rsidRPr="00002830">
        <w:rPr>
          <w:rFonts w:ascii="Times New Roman" w:hAnsi="Times New Roman" w:cs="Times New Roman"/>
          <w:sz w:val="20"/>
          <w:szCs w:val="20"/>
        </w:rPr>
        <w:t>0.05</w:t>
      </w:r>
      <w:r w:rsidR="00C54239" w:rsidRPr="00002830">
        <w:rPr>
          <w:rFonts w:ascii="Times New Roman" w:hAnsi="Times New Roman" w:cs="Times New Roman"/>
          <w:sz w:val="20"/>
          <w:szCs w:val="20"/>
        </w:rPr>
        <w:t>)</w:t>
      </w:r>
      <w:r w:rsidRPr="00002830">
        <w:rPr>
          <w:rFonts w:ascii="Times New Roman" w:hAnsi="Times New Roman" w:cs="Times New Roman"/>
          <w:sz w:val="20"/>
          <w:szCs w:val="20"/>
        </w:rPr>
        <w:t>.</w:t>
      </w:r>
    </w:p>
    <w:p w14:paraId="6F7428AF" w14:textId="77777777" w:rsidR="00002830" w:rsidRDefault="00002830" w:rsidP="00002830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5649B8EF" w14:textId="716C0F98" w:rsidR="00002830" w:rsidRPr="00C54239" w:rsidRDefault="00002830" w:rsidP="008A6FA2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Table </w:t>
      </w:r>
      <w:r w:rsidR="00072FB2">
        <w:rPr>
          <w:rFonts w:ascii="Times New Roman" w:hAnsi="Times New Roman" w:cs="Times New Roman"/>
          <w:b/>
          <w:bCs/>
          <w:sz w:val="24"/>
          <w:szCs w:val="24"/>
        </w:rPr>
        <w:t>S3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A28A0">
        <w:t xml:space="preserve"> </w:t>
      </w:r>
      <w:r w:rsidR="008A6FA2" w:rsidRPr="00501C7D">
        <w:rPr>
          <w:rFonts w:ascii="Times New Roman" w:hAnsi="Times New Roman" w:cs="Times New Roman"/>
          <w:sz w:val="24"/>
          <w:szCs w:val="24"/>
        </w:rPr>
        <w:t xml:space="preserve">Pearson correlation matrix of </w:t>
      </w:r>
      <w:r w:rsidR="00842E08" w:rsidRPr="00842E08">
        <w:rPr>
          <w:rFonts w:ascii="Times New Roman" w:hAnsi="Times New Roman" w:cs="Times New Roman"/>
          <w:sz w:val="24"/>
          <w:szCs w:val="24"/>
        </w:rPr>
        <w:t xml:space="preserve">3-metylbutanal, furfuryl alcohol, various </w:t>
      </w:r>
      <w:proofErr w:type="spellStart"/>
      <w:r w:rsidR="00842E08" w:rsidRPr="00842E08">
        <w:rPr>
          <w:rFonts w:ascii="Times New Roman" w:hAnsi="Times New Roman" w:cs="Times New Roman"/>
          <w:sz w:val="24"/>
          <w:szCs w:val="24"/>
        </w:rPr>
        <w:t>furanic</w:t>
      </w:r>
      <w:proofErr w:type="spellEnd"/>
      <w:r w:rsidR="00842E08" w:rsidRPr="00842E08">
        <w:rPr>
          <w:rFonts w:ascii="Times New Roman" w:hAnsi="Times New Roman" w:cs="Times New Roman"/>
          <w:sz w:val="24"/>
          <w:szCs w:val="24"/>
        </w:rPr>
        <w:t xml:space="preserve"> compounds and acrylamide in </w:t>
      </w:r>
      <w:r w:rsidR="0060122B">
        <w:rPr>
          <w:rFonts w:ascii="Times New Roman" w:hAnsi="Times New Roman" w:cs="Times New Roman"/>
          <w:sz w:val="24"/>
          <w:szCs w:val="24"/>
        </w:rPr>
        <w:t xml:space="preserve">sweet </w:t>
      </w:r>
      <w:r w:rsidR="00842E08" w:rsidRPr="00842E08">
        <w:rPr>
          <w:rFonts w:ascii="Times New Roman" w:hAnsi="Times New Roman" w:cs="Times New Roman"/>
          <w:sz w:val="24"/>
          <w:szCs w:val="24"/>
        </w:rPr>
        <w:t xml:space="preserve">biscuits enriched with </w:t>
      </w:r>
      <w:r w:rsidR="006B6226">
        <w:rPr>
          <w:rFonts w:ascii="Times New Roman" w:hAnsi="Times New Roman" w:cs="Times New Roman"/>
          <w:sz w:val="24"/>
          <w:szCs w:val="24"/>
        </w:rPr>
        <w:t>v</w:t>
      </w:r>
      <w:r w:rsidR="00842E08" w:rsidRPr="00842E08">
        <w:rPr>
          <w:rFonts w:ascii="Times New Roman" w:hAnsi="Times New Roman" w:cs="Times New Roman"/>
          <w:sz w:val="24"/>
          <w:szCs w:val="24"/>
        </w:rPr>
        <w:t>arious ingredients</w:t>
      </w:r>
      <w:r w:rsidR="005160BC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Grigliatabella"/>
        <w:tblW w:w="9645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6"/>
        <w:gridCol w:w="2117"/>
        <w:gridCol w:w="1160"/>
        <w:gridCol w:w="2096"/>
        <w:gridCol w:w="1164"/>
        <w:gridCol w:w="1122"/>
      </w:tblGrid>
      <w:tr w:rsidR="001C4F00" w:rsidRPr="00811980" w14:paraId="191FEE74" w14:textId="1B1A5082" w:rsidTr="001C4F00">
        <w:trPr>
          <w:trHeight w:val="340"/>
        </w:trPr>
        <w:tc>
          <w:tcPr>
            <w:tcW w:w="1986" w:type="dxa"/>
            <w:vAlign w:val="center"/>
          </w:tcPr>
          <w:p w14:paraId="6548904C" w14:textId="7EBCC548" w:rsidR="001C4F00" w:rsidRPr="00811980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7" w:type="dxa"/>
            <w:vAlign w:val="center"/>
          </w:tcPr>
          <w:p w14:paraId="2BD4ADE5" w14:textId="2CAF6927" w:rsidR="001C4F00" w:rsidRPr="00F83C6D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3-Methylbutanal</w:t>
            </w:r>
          </w:p>
        </w:tc>
        <w:tc>
          <w:tcPr>
            <w:tcW w:w="1160" w:type="dxa"/>
            <w:vAlign w:val="center"/>
          </w:tcPr>
          <w:p w14:paraId="267FEF79" w14:textId="1D6B0A37" w:rsidR="001C4F00" w:rsidRPr="00F83C6D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Furfural</w:t>
            </w:r>
          </w:p>
        </w:tc>
        <w:tc>
          <w:tcPr>
            <w:tcW w:w="2096" w:type="dxa"/>
            <w:vAlign w:val="center"/>
          </w:tcPr>
          <w:p w14:paraId="3D5EAF31" w14:textId="5B7BA2DA" w:rsidR="001C4F00" w:rsidRPr="00F83C6D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5-Methylfurfural</w:t>
            </w:r>
          </w:p>
        </w:tc>
        <w:tc>
          <w:tcPr>
            <w:tcW w:w="1164" w:type="dxa"/>
            <w:vAlign w:val="center"/>
          </w:tcPr>
          <w:p w14:paraId="61BE4389" w14:textId="4C9659D9" w:rsidR="001C4F00" w:rsidRPr="00F83C6D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Furfuryl alcohol</w:t>
            </w:r>
          </w:p>
        </w:tc>
        <w:tc>
          <w:tcPr>
            <w:tcW w:w="1122" w:type="dxa"/>
            <w:vAlign w:val="center"/>
          </w:tcPr>
          <w:p w14:paraId="30928BDC" w14:textId="4C3E30DF" w:rsidR="001C4F00" w:rsidRPr="00F83C6D" w:rsidRDefault="001C4F00" w:rsidP="00811980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Total </w:t>
            </w:r>
            <w:proofErr w:type="spellStart"/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furanic</w:t>
            </w:r>
            <w:proofErr w:type="spellEnd"/>
          </w:p>
        </w:tc>
      </w:tr>
      <w:tr w:rsidR="001C4F00" w:rsidRPr="00811980" w14:paraId="275610BF" w14:textId="2DEAB586" w:rsidTr="001C4F00">
        <w:trPr>
          <w:trHeight w:val="340"/>
        </w:trPr>
        <w:tc>
          <w:tcPr>
            <w:tcW w:w="1986" w:type="dxa"/>
            <w:vAlign w:val="center"/>
          </w:tcPr>
          <w:p w14:paraId="552766D4" w14:textId="1B232665" w:rsidR="001C4F00" w:rsidRPr="00F83C6D" w:rsidRDefault="001C4F00" w:rsidP="00D96E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Furfural</w:t>
            </w:r>
          </w:p>
        </w:tc>
        <w:tc>
          <w:tcPr>
            <w:tcW w:w="2117" w:type="dxa"/>
            <w:vAlign w:val="center"/>
          </w:tcPr>
          <w:p w14:paraId="63A0B53F" w14:textId="48E7A478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0.851</w:t>
            </w:r>
          </w:p>
        </w:tc>
        <w:tc>
          <w:tcPr>
            <w:tcW w:w="1160" w:type="dxa"/>
            <w:vAlign w:val="center"/>
          </w:tcPr>
          <w:p w14:paraId="2C1B699B" w14:textId="606B395A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96" w:type="dxa"/>
            <w:vAlign w:val="center"/>
          </w:tcPr>
          <w:p w14:paraId="69C0EC92" w14:textId="431AFC4A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64" w:type="dxa"/>
            <w:vAlign w:val="center"/>
          </w:tcPr>
          <w:p w14:paraId="4F0DCBC5" w14:textId="06FD6BBE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5D1ECF21" w14:textId="448C8C49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134BC3D2" w14:textId="3629B776" w:rsidTr="001C4F00">
        <w:trPr>
          <w:trHeight w:val="340"/>
        </w:trPr>
        <w:tc>
          <w:tcPr>
            <w:tcW w:w="1986" w:type="dxa"/>
            <w:vAlign w:val="center"/>
          </w:tcPr>
          <w:p w14:paraId="2BCD4794" w14:textId="480BCCC3" w:rsidR="001C4F00" w:rsidRPr="00F83C6D" w:rsidRDefault="001C4F00" w:rsidP="00D96E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5-Methylfurfural</w:t>
            </w:r>
          </w:p>
        </w:tc>
        <w:tc>
          <w:tcPr>
            <w:tcW w:w="2117" w:type="dxa"/>
            <w:vAlign w:val="center"/>
          </w:tcPr>
          <w:p w14:paraId="7D3FCA95" w14:textId="799D7126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0.852</w:t>
            </w:r>
          </w:p>
        </w:tc>
        <w:tc>
          <w:tcPr>
            <w:tcW w:w="1160" w:type="dxa"/>
            <w:vAlign w:val="center"/>
          </w:tcPr>
          <w:p w14:paraId="032B26C7" w14:textId="4DCB2A13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1.000</w:t>
            </w:r>
          </w:p>
        </w:tc>
        <w:tc>
          <w:tcPr>
            <w:tcW w:w="2096" w:type="dxa"/>
            <w:vAlign w:val="center"/>
          </w:tcPr>
          <w:p w14:paraId="2C2B443C" w14:textId="0C842A1C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64" w:type="dxa"/>
            <w:vAlign w:val="center"/>
          </w:tcPr>
          <w:p w14:paraId="7CA6E6E9" w14:textId="0D12B6E9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63B74671" w14:textId="6516694F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611801A6" w14:textId="55293804" w:rsidTr="001C4F00">
        <w:trPr>
          <w:trHeight w:val="340"/>
        </w:trPr>
        <w:tc>
          <w:tcPr>
            <w:tcW w:w="1986" w:type="dxa"/>
            <w:vAlign w:val="center"/>
          </w:tcPr>
          <w:p w14:paraId="5CA41558" w14:textId="0B98A44D" w:rsidR="001C4F00" w:rsidRPr="00F83C6D" w:rsidRDefault="001C4F00" w:rsidP="00D96E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Furfuryl alcohol</w:t>
            </w:r>
          </w:p>
        </w:tc>
        <w:tc>
          <w:tcPr>
            <w:tcW w:w="2117" w:type="dxa"/>
            <w:vAlign w:val="center"/>
          </w:tcPr>
          <w:p w14:paraId="1DD3CACE" w14:textId="4D6583A3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0.082</w:t>
            </w:r>
          </w:p>
        </w:tc>
        <w:tc>
          <w:tcPr>
            <w:tcW w:w="1160" w:type="dxa"/>
            <w:vAlign w:val="center"/>
          </w:tcPr>
          <w:p w14:paraId="7DD8E0C0" w14:textId="7DE4471C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0.294</w:t>
            </w:r>
          </w:p>
        </w:tc>
        <w:tc>
          <w:tcPr>
            <w:tcW w:w="2096" w:type="dxa"/>
            <w:vAlign w:val="center"/>
          </w:tcPr>
          <w:p w14:paraId="09D78D27" w14:textId="01EF6ECA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0.285</w:t>
            </w:r>
          </w:p>
        </w:tc>
        <w:tc>
          <w:tcPr>
            <w:tcW w:w="1164" w:type="dxa"/>
            <w:vAlign w:val="center"/>
          </w:tcPr>
          <w:p w14:paraId="49077021" w14:textId="455023AD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3735CF9F" w14:textId="01599785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5B834554" w14:textId="04C42B43" w:rsidTr="001C4F00">
        <w:trPr>
          <w:trHeight w:val="340"/>
        </w:trPr>
        <w:tc>
          <w:tcPr>
            <w:tcW w:w="1986" w:type="dxa"/>
            <w:vAlign w:val="center"/>
          </w:tcPr>
          <w:p w14:paraId="71041BB6" w14:textId="6CF8354D" w:rsidR="001C4F00" w:rsidRPr="00F83C6D" w:rsidRDefault="001C4F00" w:rsidP="00D96E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Total </w:t>
            </w:r>
            <w:proofErr w:type="spellStart"/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furanic</w:t>
            </w:r>
            <w:proofErr w:type="spellEnd"/>
          </w:p>
        </w:tc>
        <w:tc>
          <w:tcPr>
            <w:tcW w:w="2117" w:type="dxa"/>
            <w:vAlign w:val="center"/>
          </w:tcPr>
          <w:p w14:paraId="45A81039" w14:textId="3C68E2D7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0.859</w:t>
            </w:r>
          </w:p>
        </w:tc>
        <w:tc>
          <w:tcPr>
            <w:tcW w:w="1160" w:type="dxa"/>
            <w:vAlign w:val="center"/>
          </w:tcPr>
          <w:p w14:paraId="39D0ACFA" w14:textId="64F6BB70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0.998</w:t>
            </w:r>
          </w:p>
        </w:tc>
        <w:tc>
          <w:tcPr>
            <w:tcW w:w="2096" w:type="dxa"/>
            <w:vAlign w:val="center"/>
          </w:tcPr>
          <w:p w14:paraId="3FEC55DC" w14:textId="7C19AF2A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0.998</w:t>
            </w:r>
          </w:p>
        </w:tc>
        <w:tc>
          <w:tcPr>
            <w:tcW w:w="1164" w:type="dxa"/>
            <w:vAlign w:val="center"/>
          </w:tcPr>
          <w:p w14:paraId="7BEFC74B" w14:textId="12F48A20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0.230</w:t>
            </w:r>
          </w:p>
        </w:tc>
        <w:tc>
          <w:tcPr>
            <w:tcW w:w="1122" w:type="dxa"/>
            <w:vAlign w:val="center"/>
          </w:tcPr>
          <w:p w14:paraId="6AF57F9C" w14:textId="2E7583D5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62F4CFC1" w14:textId="7A66C267" w:rsidTr="001C4F00">
        <w:trPr>
          <w:trHeight w:val="340"/>
        </w:trPr>
        <w:tc>
          <w:tcPr>
            <w:tcW w:w="1986" w:type="dxa"/>
            <w:vAlign w:val="center"/>
          </w:tcPr>
          <w:p w14:paraId="56079390" w14:textId="5F058987" w:rsidR="001C4F00" w:rsidRPr="00F83C6D" w:rsidRDefault="001C4F00" w:rsidP="00D96ED9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Acrylamide</w:t>
            </w:r>
          </w:p>
        </w:tc>
        <w:tc>
          <w:tcPr>
            <w:tcW w:w="2117" w:type="dxa"/>
            <w:vAlign w:val="center"/>
          </w:tcPr>
          <w:p w14:paraId="7BB4D24D" w14:textId="687C1446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0.711</w:t>
            </w:r>
          </w:p>
        </w:tc>
        <w:tc>
          <w:tcPr>
            <w:tcW w:w="1160" w:type="dxa"/>
            <w:vAlign w:val="center"/>
          </w:tcPr>
          <w:p w14:paraId="3A8AF34D" w14:textId="5522B801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0.647</w:t>
            </w:r>
          </w:p>
        </w:tc>
        <w:tc>
          <w:tcPr>
            <w:tcW w:w="2096" w:type="dxa"/>
            <w:vAlign w:val="center"/>
          </w:tcPr>
          <w:p w14:paraId="5B1117F2" w14:textId="1F63AF01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0.649</w:t>
            </w:r>
          </w:p>
        </w:tc>
        <w:tc>
          <w:tcPr>
            <w:tcW w:w="1164" w:type="dxa"/>
            <w:vAlign w:val="center"/>
          </w:tcPr>
          <w:p w14:paraId="58AFE664" w14:textId="27A48D56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</w:rPr>
              <w:t>0.510</w:t>
            </w:r>
          </w:p>
        </w:tc>
        <w:tc>
          <w:tcPr>
            <w:tcW w:w="1122" w:type="dxa"/>
            <w:vAlign w:val="center"/>
          </w:tcPr>
          <w:p w14:paraId="55BEF5DA" w14:textId="6CCBE13C" w:rsidR="001C4F00" w:rsidRPr="00D96ED9" w:rsidRDefault="001C4F00" w:rsidP="00D96ED9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‒</w:t>
            </w:r>
            <w:r w:rsidRPr="00D96ED9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0.692</w:t>
            </w:r>
          </w:p>
        </w:tc>
      </w:tr>
    </w:tbl>
    <w:p w14:paraId="612F5246" w14:textId="3E4193C1" w:rsidR="00002830" w:rsidRDefault="005160BC" w:rsidP="005160BC">
      <w:pPr>
        <w:rPr>
          <w:rFonts w:ascii="Times New Roman" w:hAnsi="Times New Roman" w:cs="Times New Roman"/>
          <w:sz w:val="20"/>
          <w:szCs w:val="20"/>
        </w:rPr>
      </w:pPr>
      <w:r w:rsidRPr="005160BC">
        <w:rPr>
          <w:rFonts w:ascii="Times New Roman" w:hAnsi="Times New Roman" w:cs="Times New Roman"/>
          <w:sz w:val="20"/>
          <w:szCs w:val="20"/>
        </w:rPr>
        <w:t xml:space="preserve">Pearson correlation coefficient (r): 0.6 ≤ r ≤ 1 = positive linear correlation, </w:t>
      </w:r>
      <w:r w:rsidR="00AB4482"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 xml:space="preserve">1 ≤ r ≤ </w:t>
      </w:r>
      <w:r w:rsidR="00AB4482"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>0.6 = negative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160BC">
        <w:rPr>
          <w:rFonts w:ascii="Times New Roman" w:hAnsi="Times New Roman" w:cs="Times New Roman"/>
          <w:sz w:val="20"/>
          <w:szCs w:val="20"/>
        </w:rPr>
        <w:t xml:space="preserve">linear correlation and </w:t>
      </w:r>
      <w:r w:rsidR="00AB4482"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>0.6 &lt; r &lt; 0.6 = no correlation.</w:t>
      </w:r>
    </w:p>
    <w:p w14:paraId="6FCBA779" w14:textId="77777777" w:rsidR="0060122B" w:rsidRDefault="0060122B" w:rsidP="0060122B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23E486B8" w14:textId="599F33C0" w:rsidR="0060122B" w:rsidRPr="00014C63" w:rsidRDefault="0060122B" w:rsidP="0060122B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014C6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Table </w:t>
      </w:r>
      <w:r w:rsidR="00072FB2" w:rsidRPr="00014C63">
        <w:rPr>
          <w:rFonts w:ascii="Times New Roman" w:hAnsi="Times New Roman" w:cs="Times New Roman"/>
          <w:b/>
          <w:bCs/>
          <w:sz w:val="24"/>
          <w:szCs w:val="24"/>
          <w:lang w:val="en-US"/>
        </w:rPr>
        <w:t>S4</w:t>
      </w:r>
      <w:r w:rsidRPr="00014C63">
        <w:rPr>
          <w:rFonts w:ascii="Times New Roman" w:hAnsi="Times New Roman" w:cs="Times New Roman"/>
          <w:b/>
          <w:bCs/>
          <w:sz w:val="24"/>
          <w:szCs w:val="24"/>
          <w:lang w:val="en-US"/>
        </w:rPr>
        <w:t>.</w:t>
      </w:r>
      <w:r w:rsidRPr="00014C63">
        <w:rPr>
          <w:lang w:val="en-US"/>
        </w:rPr>
        <w:t xml:space="preserve"> </w:t>
      </w:r>
      <w:r w:rsidRPr="00014C63">
        <w:rPr>
          <w:rFonts w:ascii="Times New Roman" w:hAnsi="Times New Roman" w:cs="Times New Roman"/>
          <w:sz w:val="24"/>
          <w:szCs w:val="24"/>
          <w:lang w:val="en-US"/>
        </w:rPr>
        <w:t xml:space="preserve">Pearson correlation matrix of 3-metylbutanal, furfuryl alcohol, various </w:t>
      </w:r>
      <w:proofErr w:type="spellStart"/>
      <w:r w:rsidRPr="00014C63">
        <w:rPr>
          <w:rFonts w:ascii="Times New Roman" w:hAnsi="Times New Roman" w:cs="Times New Roman"/>
          <w:sz w:val="24"/>
          <w:szCs w:val="24"/>
          <w:lang w:val="en-US"/>
        </w:rPr>
        <w:t>furanic</w:t>
      </w:r>
      <w:proofErr w:type="spellEnd"/>
      <w:r w:rsidRPr="00014C63">
        <w:rPr>
          <w:rFonts w:ascii="Times New Roman" w:hAnsi="Times New Roman" w:cs="Times New Roman"/>
          <w:sz w:val="24"/>
          <w:szCs w:val="24"/>
          <w:lang w:val="en-US"/>
        </w:rPr>
        <w:t xml:space="preserve"> compounds and acrylamide in savory biscuits enriched with various ingredients.</w:t>
      </w:r>
    </w:p>
    <w:tbl>
      <w:tblPr>
        <w:tblStyle w:val="Grigliatabella"/>
        <w:tblW w:w="9645" w:type="dxa"/>
        <w:tblBorders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86"/>
        <w:gridCol w:w="2117"/>
        <w:gridCol w:w="1160"/>
        <w:gridCol w:w="2096"/>
        <w:gridCol w:w="1164"/>
        <w:gridCol w:w="1122"/>
      </w:tblGrid>
      <w:tr w:rsidR="001C4F00" w:rsidRPr="00811980" w14:paraId="4B37E9D6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111119A3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2117" w:type="dxa"/>
            <w:vAlign w:val="center"/>
          </w:tcPr>
          <w:p w14:paraId="58113F0E" w14:textId="64CBE86A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3-Methylbutanal</w:t>
            </w:r>
          </w:p>
        </w:tc>
        <w:tc>
          <w:tcPr>
            <w:tcW w:w="1160" w:type="dxa"/>
            <w:vAlign w:val="center"/>
          </w:tcPr>
          <w:p w14:paraId="28ACE8CF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Furfural</w:t>
            </w:r>
          </w:p>
        </w:tc>
        <w:tc>
          <w:tcPr>
            <w:tcW w:w="2096" w:type="dxa"/>
            <w:vAlign w:val="center"/>
          </w:tcPr>
          <w:p w14:paraId="0C6C162F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5-Methylfurfural</w:t>
            </w:r>
          </w:p>
        </w:tc>
        <w:tc>
          <w:tcPr>
            <w:tcW w:w="1164" w:type="dxa"/>
            <w:vAlign w:val="center"/>
          </w:tcPr>
          <w:p w14:paraId="299BB968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Furfuryl alcohol</w:t>
            </w:r>
          </w:p>
        </w:tc>
        <w:tc>
          <w:tcPr>
            <w:tcW w:w="1122" w:type="dxa"/>
            <w:vAlign w:val="center"/>
          </w:tcPr>
          <w:p w14:paraId="56248453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Total </w:t>
            </w:r>
            <w:proofErr w:type="spellStart"/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furanic</w:t>
            </w:r>
            <w:proofErr w:type="spellEnd"/>
          </w:p>
        </w:tc>
      </w:tr>
      <w:tr w:rsidR="001C4F00" w:rsidRPr="00811980" w14:paraId="293F7CC8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583DB375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Furfural</w:t>
            </w:r>
          </w:p>
        </w:tc>
        <w:tc>
          <w:tcPr>
            <w:tcW w:w="2117" w:type="dxa"/>
            <w:vAlign w:val="center"/>
          </w:tcPr>
          <w:p w14:paraId="521A7E2C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0.822</w:t>
            </w:r>
          </w:p>
        </w:tc>
        <w:tc>
          <w:tcPr>
            <w:tcW w:w="1160" w:type="dxa"/>
            <w:vAlign w:val="center"/>
          </w:tcPr>
          <w:p w14:paraId="5D6742B0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2096" w:type="dxa"/>
            <w:vAlign w:val="center"/>
          </w:tcPr>
          <w:p w14:paraId="5D763892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64" w:type="dxa"/>
            <w:vAlign w:val="center"/>
          </w:tcPr>
          <w:p w14:paraId="1B6522B1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11F09820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755FF6D0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03A2C240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5-Methylfurfural</w:t>
            </w:r>
          </w:p>
        </w:tc>
        <w:tc>
          <w:tcPr>
            <w:tcW w:w="2117" w:type="dxa"/>
            <w:vAlign w:val="center"/>
          </w:tcPr>
          <w:p w14:paraId="1602D091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0.185</w:t>
            </w:r>
          </w:p>
        </w:tc>
        <w:tc>
          <w:tcPr>
            <w:tcW w:w="1160" w:type="dxa"/>
            <w:vAlign w:val="center"/>
          </w:tcPr>
          <w:p w14:paraId="050810D0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0.483</w:t>
            </w:r>
          </w:p>
        </w:tc>
        <w:tc>
          <w:tcPr>
            <w:tcW w:w="2096" w:type="dxa"/>
            <w:vAlign w:val="center"/>
          </w:tcPr>
          <w:p w14:paraId="2179AFA4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64" w:type="dxa"/>
            <w:vAlign w:val="center"/>
          </w:tcPr>
          <w:p w14:paraId="5453E345" w14:textId="43180F60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3142ACDA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39E816B0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7D8C7083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Furfuryl alcohol</w:t>
            </w:r>
          </w:p>
        </w:tc>
        <w:tc>
          <w:tcPr>
            <w:tcW w:w="2117" w:type="dxa"/>
            <w:vAlign w:val="center"/>
          </w:tcPr>
          <w:p w14:paraId="0FC5419C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0.828</w:t>
            </w:r>
          </w:p>
        </w:tc>
        <w:tc>
          <w:tcPr>
            <w:tcW w:w="1160" w:type="dxa"/>
            <w:vAlign w:val="center"/>
          </w:tcPr>
          <w:p w14:paraId="1D72C66E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0.984</w:t>
            </w:r>
          </w:p>
        </w:tc>
        <w:tc>
          <w:tcPr>
            <w:tcW w:w="2096" w:type="dxa"/>
            <w:vAlign w:val="center"/>
          </w:tcPr>
          <w:p w14:paraId="57332BBF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0.350</w:t>
            </w:r>
          </w:p>
        </w:tc>
        <w:tc>
          <w:tcPr>
            <w:tcW w:w="1164" w:type="dxa"/>
            <w:vAlign w:val="center"/>
          </w:tcPr>
          <w:p w14:paraId="61222AA8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122" w:type="dxa"/>
            <w:vAlign w:val="center"/>
          </w:tcPr>
          <w:p w14:paraId="76CB5AED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0460F83F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17BB40C5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Total </w:t>
            </w:r>
            <w:proofErr w:type="spellStart"/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furanic</w:t>
            </w:r>
            <w:proofErr w:type="spellEnd"/>
          </w:p>
        </w:tc>
        <w:tc>
          <w:tcPr>
            <w:tcW w:w="2117" w:type="dxa"/>
            <w:vAlign w:val="center"/>
          </w:tcPr>
          <w:p w14:paraId="05B08F73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0.827</w:t>
            </w:r>
          </w:p>
        </w:tc>
        <w:tc>
          <w:tcPr>
            <w:tcW w:w="1160" w:type="dxa"/>
            <w:vAlign w:val="center"/>
          </w:tcPr>
          <w:p w14:paraId="617BE5FF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0.990</w:t>
            </w:r>
          </w:p>
        </w:tc>
        <w:tc>
          <w:tcPr>
            <w:tcW w:w="2096" w:type="dxa"/>
            <w:vAlign w:val="center"/>
          </w:tcPr>
          <w:p w14:paraId="693362D1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0.378</w:t>
            </w:r>
          </w:p>
        </w:tc>
        <w:tc>
          <w:tcPr>
            <w:tcW w:w="1164" w:type="dxa"/>
            <w:vAlign w:val="center"/>
          </w:tcPr>
          <w:p w14:paraId="7362DD70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0.999</w:t>
            </w:r>
          </w:p>
        </w:tc>
        <w:tc>
          <w:tcPr>
            <w:tcW w:w="1122" w:type="dxa"/>
            <w:vAlign w:val="center"/>
          </w:tcPr>
          <w:p w14:paraId="32D61902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1C4F00" w:rsidRPr="00811980" w14:paraId="5891ADF6" w14:textId="77777777" w:rsidTr="001C4F00">
        <w:trPr>
          <w:trHeight w:val="340"/>
        </w:trPr>
        <w:tc>
          <w:tcPr>
            <w:tcW w:w="1986" w:type="dxa"/>
            <w:vAlign w:val="center"/>
          </w:tcPr>
          <w:p w14:paraId="17204C1A" w14:textId="77777777" w:rsidR="001C4F00" w:rsidRPr="00F83C6D" w:rsidRDefault="001C4F00" w:rsidP="00616E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3C6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Acrylamide</w:t>
            </w:r>
          </w:p>
        </w:tc>
        <w:tc>
          <w:tcPr>
            <w:tcW w:w="2117" w:type="dxa"/>
            <w:vAlign w:val="center"/>
          </w:tcPr>
          <w:p w14:paraId="4D14324C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0.451</w:t>
            </w:r>
          </w:p>
        </w:tc>
        <w:tc>
          <w:tcPr>
            <w:tcW w:w="1160" w:type="dxa"/>
            <w:vAlign w:val="center"/>
          </w:tcPr>
          <w:p w14:paraId="1ADA77EF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0.866</w:t>
            </w:r>
          </w:p>
        </w:tc>
        <w:tc>
          <w:tcPr>
            <w:tcW w:w="2096" w:type="dxa"/>
            <w:vAlign w:val="center"/>
          </w:tcPr>
          <w:p w14:paraId="4A37DBFF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</w:rPr>
              <w:t>0.524</w:t>
            </w:r>
          </w:p>
        </w:tc>
        <w:tc>
          <w:tcPr>
            <w:tcW w:w="1164" w:type="dxa"/>
            <w:vAlign w:val="center"/>
          </w:tcPr>
          <w:p w14:paraId="5BFFAD1C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0.867</w:t>
            </w:r>
          </w:p>
        </w:tc>
        <w:tc>
          <w:tcPr>
            <w:tcW w:w="1122" w:type="dxa"/>
            <w:vAlign w:val="center"/>
          </w:tcPr>
          <w:p w14:paraId="7AA10574" w14:textId="77777777" w:rsidR="001C4F00" w:rsidRPr="00811980" w:rsidRDefault="001C4F00" w:rsidP="00616E8A">
            <w:pPr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811980">
              <w:rPr>
                <w:rFonts w:ascii="Times New Roman" w:hAnsi="Times New Roman" w:cs="Times New Roman"/>
                <w:sz w:val="24"/>
                <w:szCs w:val="24"/>
                <w:u w:val="single"/>
              </w:rPr>
              <w:t>0.871</w:t>
            </w:r>
          </w:p>
        </w:tc>
      </w:tr>
    </w:tbl>
    <w:p w14:paraId="67CB9453" w14:textId="77777777" w:rsidR="0060122B" w:rsidRDefault="0060122B" w:rsidP="0060122B">
      <w:pPr>
        <w:rPr>
          <w:rFonts w:ascii="Times New Roman" w:hAnsi="Times New Roman" w:cs="Times New Roman"/>
          <w:sz w:val="20"/>
          <w:szCs w:val="20"/>
        </w:rPr>
      </w:pPr>
      <w:r w:rsidRPr="005160BC">
        <w:rPr>
          <w:rFonts w:ascii="Times New Roman" w:hAnsi="Times New Roman" w:cs="Times New Roman"/>
          <w:sz w:val="20"/>
          <w:szCs w:val="20"/>
        </w:rPr>
        <w:t xml:space="preserve">Pearson correlation coefficient (r): 0.6 ≤ r ≤ 1 = positive linear correlation, </w:t>
      </w:r>
      <w:r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 xml:space="preserve">1 ≤ r ≤ </w:t>
      </w:r>
      <w:r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>0.6 = negative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5160BC">
        <w:rPr>
          <w:rFonts w:ascii="Times New Roman" w:hAnsi="Times New Roman" w:cs="Times New Roman"/>
          <w:sz w:val="20"/>
          <w:szCs w:val="20"/>
        </w:rPr>
        <w:t xml:space="preserve">linear correlation and </w:t>
      </w:r>
      <w:r>
        <w:rPr>
          <w:rFonts w:ascii="Times New Roman" w:hAnsi="Times New Roman" w:cs="Times New Roman"/>
          <w:sz w:val="20"/>
          <w:szCs w:val="20"/>
        </w:rPr>
        <w:t>‒</w:t>
      </w:r>
      <w:r w:rsidRPr="005160BC">
        <w:rPr>
          <w:rFonts w:ascii="Times New Roman" w:hAnsi="Times New Roman" w:cs="Times New Roman"/>
          <w:sz w:val="20"/>
          <w:szCs w:val="20"/>
        </w:rPr>
        <w:t>0.6 &lt; r &lt; 0.6 = no correlation.</w:t>
      </w:r>
    </w:p>
    <w:p w14:paraId="28191B2C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8C82873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A9E8D7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6C84A75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EE45D88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F3D34F4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FD6E92E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171BC51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5253AA5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7A71BB7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B0AC7E5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A2C8670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26CA780B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0D8DA1E9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F3E6D4E" w14:textId="77777777" w:rsidR="006B3349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004231D" w14:textId="78F42771" w:rsidR="006B3349" w:rsidRPr="0099759A" w:rsidRDefault="006B3349" w:rsidP="006B3349">
      <w:pPr>
        <w:pStyle w:val="Nessunaspaziatura"/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99759A">
        <w:rPr>
          <w:rFonts w:ascii="Times New Roman" w:hAnsi="Times New Roman" w:cs="Times New Roman"/>
          <w:b/>
          <w:bCs/>
          <w:sz w:val="24"/>
          <w:szCs w:val="24"/>
        </w:rPr>
        <w:lastRenderedPageBreak/>
        <w:t>Table S5.</w:t>
      </w:r>
      <w:r w:rsidRPr="0099759A">
        <w:rPr>
          <w:rFonts w:ascii="Times New Roman" w:hAnsi="Times New Roman" w:cs="Times New Roman"/>
          <w:sz w:val="24"/>
          <w:szCs w:val="24"/>
        </w:rPr>
        <w:t xml:space="preserve"> Validation parameters: equation of the calibration curve, linearity, LOQ, LOD, Intra-day and Inter-day repeatability.</w:t>
      </w:r>
    </w:p>
    <w:p w14:paraId="5C0237DD" w14:textId="77777777" w:rsidR="006B3349" w:rsidRPr="006B3349" w:rsidRDefault="006B3349" w:rsidP="0060122B">
      <w:pPr>
        <w:rPr>
          <w:rFonts w:ascii="Times New Roman" w:hAnsi="Times New Roman" w:cs="Times New Roman"/>
          <w:color w:val="FF0000"/>
          <w:sz w:val="20"/>
          <w:szCs w:val="20"/>
        </w:rPr>
      </w:pPr>
    </w:p>
    <w:tbl>
      <w:tblPr>
        <w:tblStyle w:val="Grigliatabella"/>
        <w:tblpPr w:leftFromText="180" w:rightFromText="180" w:vertAnchor="text" w:horzAnchor="margin" w:tblpXSpec="center" w:tblpY="-31"/>
        <w:tblW w:w="0" w:type="auto"/>
        <w:tblLook w:val="04A0" w:firstRow="1" w:lastRow="0" w:firstColumn="1" w:lastColumn="0" w:noHBand="0" w:noVBand="1"/>
      </w:tblPr>
      <w:tblGrid>
        <w:gridCol w:w="1638"/>
        <w:gridCol w:w="1662"/>
        <w:gridCol w:w="1228"/>
        <w:gridCol w:w="866"/>
        <w:gridCol w:w="866"/>
        <w:gridCol w:w="1638"/>
        <w:gridCol w:w="1740"/>
      </w:tblGrid>
      <w:tr w:rsidR="0099759A" w:rsidRPr="0099759A" w14:paraId="3BDA44EE" w14:textId="77777777" w:rsidTr="006B3349">
        <w:trPr>
          <w:trHeight w:val="397"/>
        </w:trPr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14:paraId="3F757C5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Compounds</w:t>
            </w:r>
          </w:p>
        </w:tc>
        <w:tc>
          <w:tcPr>
            <w:tcW w:w="0" w:type="auto"/>
            <w:tcBorders>
              <w:left w:val="nil"/>
              <w:right w:val="nil"/>
            </w:tcBorders>
            <w:vAlign w:val="center"/>
          </w:tcPr>
          <w:p w14:paraId="193016C9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Equation of the Calibration Curve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4E6D630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Linearity (R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2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6B3DFFC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LOQ</w:t>
            </w:r>
          </w:p>
          <w:p w14:paraId="3DA4734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(µg·L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-1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68E7557D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LOD</w:t>
            </w:r>
          </w:p>
          <w:p w14:paraId="0DC78F6E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(µg·L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  <w:vertAlign w:val="superscript"/>
              </w:rPr>
              <w:t>-1</w:t>
            </w: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BD61B7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Intra-day repeatability</w:t>
            </w:r>
          </w:p>
          <w:p w14:paraId="1FE8A064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(RSD%)</w:t>
            </w:r>
          </w:p>
        </w:tc>
        <w:tc>
          <w:tcPr>
            <w:tcW w:w="0" w:type="auto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A5DCEFB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Inter-day repeatability (RSD%)</w:t>
            </w:r>
          </w:p>
        </w:tc>
      </w:tr>
      <w:tr w:rsidR="0099759A" w:rsidRPr="0099759A" w14:paraId="0083A33D" w14:textId="77777777" w:rsidTr="006B3349">
        <w:trPr>
          <w:trHeight w:val="397"/>
        </w:trPr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3F933ED2" w14:textId="77777777" w:rsidR="006B3349" w:rsidRPr="0099759A" w:rsidRDefault="006B3349" w:rsidP="006B3349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3-methylbutanal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0EDDC865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y=0,0108x ‒ 0,0237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6D5D96D1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0.9960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3A6FBEBF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0.012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6BF571BC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0.004</w:t>
            </w:r>
          </w:p>
        </w:tc>
        <w:tc>
          <w:tcPr>
            <w:tcW w:w="0" w:type="auto"/>
            <w:tcBorders>
              <w:left w:val="nil"/>
              <w:bottom w:val="nil"/>
              <w:right w:val="nil"/>
            </w:tcBorders>
            <w:vAlign w:val="center"/>
          </w:tcPr>
          <w:p w14:paraId="42193D05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13.1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46CF1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19.4</w:t>
            </w:r>
          </w:p>
        </w:tc>
      </w:tr>
      <w:tr w:rsidR="0099759A" w:rsidRPr="0099759A" w14:paraId="220B31B5" w14:textId="77777777" w:rsidTr="006B3349">
        <w:trPr>
          <w:trHeight w:val="39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81FFC3" w14:textId="77777777" w:rsidR="006B3349" w:rsidRPr="0099759A" w:rsidRDefault="006B3349" w:rsidP="006B3349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Furfural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43DCFF0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y=0,0169x + 0,0918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25F289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0.9980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A5132E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DD9BE3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AB22B94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18.3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03EBDFC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19.9</w:t>
            </w:r>
          </w:p>
        </w:tc>
      </w:tr>
      <w:tr w:rsidR="0099759A" w:rsidRPr="0099759A" w14:paraId="0BC8D07D" w14:textId="77777777" w:rsidTr="006B3349">
        <w:trPr>
          <w:trHeight w:val="39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27EB955" w14:textId="77777777" w:rsidR="006B3349" w:rsidRPr="0099759A" w:rsidRDefault="006B3349" w:rsidP="006B3349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Furfuryl acetate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98BDC7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y=0,0191x + 0,1115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B57B91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0.9906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5268AF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86B07B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B2D2D4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16.9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F2F11C0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19.1</w:t>
            </w:r>
          </w:p>
        </w:tc>
      </w:tr>
      <w:tr w:rsidR="0099759A" w:rsidRPr="0099759A" w14:paraId="205084E1" w14:textId="77777777" w:rsidTr="006B3349">
        <w:trPr>
          <w:trHeight w:val="39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1F307CE" w14:textId="77777777" w:rsidR="006B3349" w:rsidRPr="0099759A" w:rsidRDefault="006B3349" w:rsidP="006B3349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5-methylfurfural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7F2CBF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y=0,0138x + 0,5735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0E47D1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0.9900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9FD629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6E7D7EE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53BB07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9.5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23AAECC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19.8</w:t>
            </w:r>
          </w:p>
        </w:tc>
      </w:tr>
      <w:tr w:rsidR="0099759A" w:rsidRPr="0099759A" w14:paraId="30F6CC1C" w14:textId="77777777" w:rsidTr="0099759A">
        <w:trPr>
          <w:trHeight w:val="397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C066B21" w14:textId="77777777" w:rsidR="006B3349" w:rsidRPr="0099759A" w:rsidRDefault="006B3349" w:rsidP="006B3349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Furfuryl alcohol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48B51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  <w:lang w:val="it-IT"/>
              </w:rPr>
              <w:t>y=0,0004x + 0,0581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95826F8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0.9978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5DBDC5A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0.145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EA11D84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0.048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5F65355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3.9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5E79974" w14:textId="77777777" w:rsidR="006B3349" w:rsidRPr="0099759A" w:rsidRDefault="006B3349" w:rsidP="006B3349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9759A">
              <w:rPr>
                <w:rFonts w:ascii="Times New Roman" w:hAnsi="Times New Roman" w:cs="Times New Roman"/>
                <w:sz w:val="24"/>
                <w:szCs w:val="24"/>
              </w:rPr>
              <w:t>18.4</w:t>
            </w:r>
          </w:p>
        </w:tc>
      </w:tr>
      <w:tr w:rsidR="00A6216E" w:rsidRPr="0099759A" w14:paraId="0B31371A" w14:textId="77777777" w:rsidTr="006B3349">
        <w:trPr>
          <w:trHeight w:val="397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4F8B6329" w14:textId="2420BA46" w:rsidR="00A6216E" w:rsidRPr="00A6216E" w:rsidRDefault="00A6216E" w:rsidP="00A6216E">
            <w:pPr>
              <w:pStyle w:val="Nessunaspaziatura"/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5-HMF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31680CBD" w14:textId="1696CF1F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it-IT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y=0.0002x - 0.0043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FBD7743" w14:textId="32949AE0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0.9959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229545EB" w14:textId="0A064936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0.155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3A81685" w14:textId="2E335B2F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0.052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7274D776" w14:textId="033DE741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sz w:val="24"/>
                <w:szCs w:val="24"/>
              </w:rPr>
              <w:t>16.9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077AC055" w14:textId="78DD5F88" w:rsidR="00A6216E" w:rsidRPr="00A6216E" w:rsidRDefault="00A6216E" w:rsidP="00A6216E">
            <w:pPr>
              <w:pStyle w:val="Nessunaspaziatura"/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6216E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18.4</w:t>
            </w:r>
          </w:p>
        </w:tc>
      </w:tr>
    </w:tbl>
    <w:p w14:paraId="74CE2814" w14:textId="77777777" w:rsidR="0060122B" w:rsidRPr="00002830" w:rsidRDefault="0060122B" w:rsidP="005160BC">
      <w:pPr>
        <w:rPr>
          <w:rFonts w:ascii="Times New Roman" w:hAnsi="Times New Roman" w:cs="Times New Roman"/>
          <w:sz w:val="20"/>
          <w:szCs w:val="20"/>
        </w:rPr>
      </w:pPr>
    </w:p>
    <w:sectPr w:rsidR="0060122B" w:rsidRPr="00002830" w:rsidSect="00DA22F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1935"/>
    <w:rsid w:val="00002830"/>
    <w:rsid w:val="000147C8"/>
    <w:rsid w:val="00014C63"/>
    <w:rsid w:val="00016A08"/>
    <w:rsid w:val="00072FB2"/>
    <w:rsid w:val="000C10E9"/>
    <w:rsid w:val="000E2108"/>
    <w:rsid w:val="001608B9"/>
    <w:rsid w:val="001A22CA"/>
    <w:rsid w:val="001C4F00"/>
    <w:rsid w:val="001D2192"/>
    <w:rsid w:val="001D7FB7"/>
    <w:rsid w:val="002448F6"/>
    <w:rsid w:val="00296E54"/>
    <w:rsid w:val="002B0712"/>
    <w:rsid w:val="002E4748"/>
    <w:rsid w:val="00301A39"/>
    <w:rsid w:val="00484EFE"/>
    <w:rsid w:val="0049022C"/>
    <w:rsid w:val="004D0FC3"/>
    <w:rsid w:val="004E2015"/>
    <w:rsid w:val="00501C7D"/>
    <w:rsid w:val="005160BC"/>
    <w:rsid w:val="005177C9"/>
    <w:rsid w:val="00521935"/>
    <w:rsid w:val="0060122B"/>
    <w:rsid w:val="00631031"/>
    <w:rsid w:val="00635EA2"/>
    <w:rsid w:val="00642D36"/>
    <w:rsid w:val="00643CA9"/>
    <w:rsid w:val="006B3349"/>
    <w:rsid w:val="006B6226"/>
    <w:rsid w:val="006B66D2"/>
    <w:rsid w:val="006E4D02"/>
    <w:rsid w:val="007A23E7"/>
    <w:rsid w:val="00811980"/>
    <w:rsid w:val="00842E08"/>
    <w:rsid w:val="00873262"/>
    <w:rsid w:val="008A28A0"/>
    <w:rsid w:val="008A6FA2"/>
    <w:rsid w:val="008C3187"/>
    <w:rsid w:val="008F4728"/>
    <w:rsid w:val="00901E33"/>
    <w:rsid w:val="009256F4"/>
    <w:rsid w:val="00980FCD"/>
    <w:rsid w:val="0099759A"/>
    <w:rsid w:val="009C1916"/>
    <w:rsid w:val="00A6216E"/>
    <w:rsid w:val="00AB0714"/>
    <w:rsid w:val="00AB4482"/>
    <w:rsid w:val="00B1637D"/>
    <w:rsid w:val="00C25C4C"/>
    <w:rsid w:val="00C530DD"/>
    <w:rsid w:val="00C54239"/>
    <w:rsid w:val="00D220F0"/>
    <w:rsid w:val="00D83AEB"/>
    <w:rsid w:val="00D96ED9"/>
    <w:rsid w:val="00DA22FB"/>
    <w:rsid w:val="00DC0D82"/>
    <w:rsid w:val="00DF65DB"/>
    <w:rsid w:val="00EA439A"/>
    <w:rsid w:val="00EB1731"/>
    <w:rsid w:val="00EF1985"/>
    <w:rsid w:val="00F52EAC"/>
    <w:rsid w:val="00F65E9C"/>
    <w:rsid w:val="00F728FB"/>
    <w:rsid w:val="00F83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AB7F36A"/>
  <w15:chartTrackingRefBased/>
  <w15:docId w15:val="{7A979A6C-A3C8-4288-8B0F-F4ABBB930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52193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501C7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01C7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01C7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01C7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01C7D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072FB2"/>
    <w:pPr>
      <w:spacing w:after="0" w:line="240" w:lineRule="auto"/>
    </w:pPr>
  </w:style>
  <w:style w:type="paragraph" w:styleId="Nessunaspaziatura">
    <w:name w:val="No Spacing"/>
    <w:link w:val="NessunaspaziaturaCarattere"/>
    <w:uiPriority w:val="1"/>
    <w:qFormat/>
    <w:rsid w:val="006B3349"/>
    <w:pPr>
      <w:spacing w:after="0" w:line="240" w:lineRule="auto"/>
    </w:p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6B33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467</Words>
  <Characters>2662</Characters>
  <Application>Microsoft Office Word</Application>
  <DocSecurity>0</DocSecurity>
  <Lines>22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Alessia Schouten</dc:creator>
  <cp:keywords/>
  <dc:description/>
  <cp:lastModifiedBy>Angeloni Simone</cp:lastModifiedBy>
  <cp:revision>4</cp:revision>
  <dcterms:created xsi:type="dcterms:W3CDTF">2025-08-03T13:05:00Z</dcterms:created>
  <dcterms:modified xsi:type="dcterms:W3CDTF">2025-08-03T13:09:00Z</dcterms:modified>
</cp:coreProperties>
</file>