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9B498" w14:textId="2FBABF62" w:rsidR="00322F47" w:rsidRPr="00BE3CE6" w:rsidRDefault="00CB4FF9" w:rsidP="00322F47">
      <w:pPr>
        <w:tabs>
          <w:tab w:val="left" w:pos="38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it-IT"/>
        </w:rPr>
        <w:t>Supplementa</w:t>
      </w:r>
      <w:r w:rsidR="00260D2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it-IT"/>
        </w:rPr>
        <w:t>ry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it-IT"/>
        </w:rPr>
        <w:t xml:space="preserve"> </w:t>
      </w:r>
      <w:r w:rsidR="00322F47" w:rsidRPr="00BE3CE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it-IT"/>
        </w:rPr>
        <w:t xml:space="preserve">Table </w:t>
      </w:r>
      <w:r w:rsidR="00AE561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it-IT"/>
        </w:rPr>
        <w:t>2</w:t>
      </w:r>
      <w:r w:rsidR="00322F47" w:rsidRPr="00BE3CE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it-IT"/>
        </w:rPr>
        <w:t>.</w:t>
      </w:r>
      <w:r w:rsidR="00322F47" w:rsidRPr="00BE3CE6"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  <w:t xml:space="preserve"> Definition of the</w:t>
      </w:r>
      <w:r w:rsidR="00BE3CE6" w:rsidRPr="00BE3CE6"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  <w:t xml:space="preserve"> 99</w:t>
      </w:r>
      <w:r w:rsidR="00322F47" w:rsidRPr="00BE3CE6"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  <w:t xml:space="preserve"> </w:t>
      </w:r>
      <w:r w:rsidR="00BE3CE6" w:rsidRPr="00BE3CE6"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  <w:t>ClassyFarm</w:t>
      </w:r>
      <w:r w:rsidR="00322F47" w:rsidRPr="00BE3CE6"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  <w:t xml:space="preserve"> i</w:t>
      </w:r>
      <w:r w:rsidR="006B5866"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  <w:t>ndicators</w:t>
      </w:r>
      <w:r w:rsidR="00322F47" w:rsidRPr="00BE3CE6"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  <w:t xml:space="preserve"> </w:t>
      </w:r>
      <w:r w:rsidR="00AE561A"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  <w:t>of</w:t>
      </w:r>
      <w:r w:rsidR="005D216A" w:rsidRPr="00BE3CE6"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  <w:t xml:space="preserve"> </w:t>
      </w:r>
      <w:r w:rsidR="00510928" w:rsidRPr="00BE3CE6"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  <w:t xml:space="preserve">the </w:t>
      </w:r>
      <w:r w:rsidR="00BE3CE6" w:rsidRPr="00BE3CE6"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  <w:t xml:space="preserve">tied </w:t>
      </w:r>
      <w:r w:rsidR="00510928" w:rsidRPr="00BE3CE6"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  <w:t>housing system (</w:t>
      </w:r>
      <w:r w:rsidR="00BE3CE6" w:rsidRPr="00BE3CE6"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  <w:t>T</w:t>
      </w:r>
      <w:r w:rsidR="005D216A" w:rsidRPr="00BE3CE6"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  <w:t>HS)</w:t>
      </w:r>
      <w:r w:rsidR="00AE561A"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  <w:t xml:space="preserve"> checklist</w:t>
      </w:r>
      <w:r w:rsidR="00F03730" w:rsidRPr="00F03730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it-IT"/>
        </w:rPr>
        <w:t>1</w:t>
      </w:r>
      <w:r w:rsidR="005D216A" w:rsidRPr="00BE3CE6"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  <w:t>.</w:t>
      </w:r>
      <w:r w:rsidR="00AE04F3"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  <w:t>I</w:t>
      </w:r>
      <w:r w:rsidR="006B5866"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  <w:t>ndicators</w:t>
      </w:r>
      <w:r w:rsidR="00AE04F3"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  <w:t xml:space="preserve"> not present in the loose housing system (LHS) checklist are marked by an asterisk (*). </w:t>
      </w:r>
    </w:p>
    <w:p w14:paraId="2F61AF15" w14:textId="77777777" w:rsidR="00BE3CE6" w:rsidRPr="00BE3CE6" w:rsidRDefault="00BE3CE6" w:rsidP="00322F47">
      <w:pPr>
        <w:tabs>
          <w:tab w:val="left" w:pos="38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5"/>
        <w:gridCol w:w="1493"/>
        <w:gridCol w:w="4954"/>
      </w:tblGrid>
      <w:tr w:rsidR="00BE3CE6" w:rsidRPr="003D0B54" w14:paraId="24713B33" w14:textId="77777777" w:rsidTr="003D0B54">
        <w:tc>
          <w:tcPr>
            <w:tcW w:w="3185" w:type="dxa"/>
            <w:tcBorders>
              <w:top w:val="single" w:sz="4" w:space="0" w:color="auto"/>
              <w:bottom w:val="single" w:sz="4" w:space="0" w:color="auto"/>
            </w:tcBorders>
          </w:tcPr>
          <w:p w14:paraId="44554536" w14:textId="77777777" w:rsidR="00BE3CE6" w:rsidRPr="003D0B54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it-IT"/>
              </w:rPr>
            </w:pPr>
            <w:r w:rsidRPr="003D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it-IT"/>
              </w:rPr>
              <w:t>Area</w:t>
            </w: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</w:tcBorders>
          </w:tcPr>
          <w:p w14:paraId="164CF51F" w14:textId="25B8561E" w:rsidR="00BE3CE6" w:rsidRPr="003D0B54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it-IT"/>
              </w:rPr>
            </w:pPr>
            <w:r w:rsidRPr="003D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it-IT"/>
              </w:rPr>
              <w:t>I</w:t>
            </w:r>
            <w:r w:rsidR="00246A5F" w:rsidRPr="003D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it-IT"/>
              </w:rPr>
              <w:t>ndicator</w:t>
            </w:r>
            <w:r w:rsidRPr="003D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it-IT"/>
              </w:rPr>
              <w:t xml:space="preserve"> n.</w:t>
            </w:r>
          </w:p>
        </w:tc>
        <w:tc>
          <w:tcPr>
            <w:tcW w:w="4954" w:type="dxa"/>
            <w:tcBorders>
              <w:top w:val="single" w:sz="4" w:space="0" w:color="auto"/>
              <w:bottom w:val="single" w:sz="4" w:space="0" w:color="auto"/>
            </w:tcBorders>
          </w:tcPr>
          <w:p w14:paraId="21646B33" w14:textId="2CE541AD" w:rsidR="00BE3CE6" w:rsidRPr="003D0B54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it-IT"/>
              </w:rPr>
            </w:pPr>
            <w:r w:rsidRPr="003D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it-IT"/>
              </w:rPr>
              <w:t>I</w:t>
            </w:r>
            <w:r w:rsidR="00246A5F" w:rsidRPr="003D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it-IT"/>
              </w:rPr>
              <w:t>ndicator</w:t>
            </w:r>
            <w:r w:rsidRPr="003D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it-IT"/>
              </w:rPr>
              <w:t xml:space="preserve"> description</w:t>
            </w:r>
          </w:p>
        </w:tc>
      </w:tr>
      <w:tr w:rsidR="00BE3CE6" w:rsidRPr="00C66F5E" w14:paraId="59B2BA2D" w14:textId="77777777" w:rsidTr="003D0B54">
        <w:tc>
          <w:tcPr>
            <w:tcW w:w="3185" w:type="dxa"/>
            <w:tcBorders>
              <w:top w:val="single" w:sz="4" w:space="0" w:color="auto"/>
            </w:tcBorders>
          </w:tcPr>
          <w:p w14:paraId="26F8EBCB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Biosecurity</w:t>
            </w:r>
          </w:p>
        </w:tc>
        <w:tc>
          <w:tcPr>
            <w:tcW w:w="1493" w:type="dxa"/>
            <w:tcBorders>
              <w:top w:val="single" w:sz="4" w:space="0" w:color="auto"/>
            </w:tcBorders>
          </w:tcPr>
          <w:p w14:paraId="367AA389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1</w:t>
            </w:r>
          </w:p>
        </w:tc>
        <w:tc>
          <w:tcPr>
            <w:tcW w:w="4954" w:type="dxa"/>
            <w:tcBorders>
              <w:top w:val="single" w:sz="4" w:space="0" w:color="auto"/>
            </w:tcBorders>
          </w:tcPr>
          <w:p w14:paraId="19E0A1FA" w14:textId="22AE8485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 xml:space="preserve">Control </w:t>
            </w:r>
            <w:r w:rsidR="004225C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of</w:t>
            </w: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 xml:space="preserve"> rodents and insects</w:t>
            </w:r>
            <w:r w:rsidR="00DB03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.</w:t>
            </w:r>
          </w:p>
        </w:tc>
      </w:tr>
      <w:tr w:rsidR="00BE3CE6" w:rsidRPr="00C66F5E" w14:paraId="725278BB" w14:textId="77777777" w:rsidTr="003D0B54">
        <w:tc>
          <w:tcPr>
            <w:tcW w:w="3185" w:type="dxa"/>
          </w:tcPr>
          <w:p w14:paraId="389D3FB1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03A13FFF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2</w:t>
            </w:r>
          </w:p>
        </w:tc>
        <w:tc>
          <w:tcPr>
            <w:tcW w:w="4954" w:type="dxa"/>
          </w:tcPr>
          <w:p w14:paraId="5C20D32E" w14:textId="5D6D3958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 xml:space="preserve">Contact with other </w:t>
            </w:r>
            <w:r w:rsidR="004225C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 xml:space="preserve">animal </w:t>
            </w: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species.</w:t>
            </w:r>
          </w:p>
        </w:tc>
      </w:tr>
      <w:tr w:rsidR="00BE3CE6" w:rsidRPr="00C66F5E" w14:paraId="49F9240E" w14:textId="77777777" w:rsidTr="003D0B54">
        <w:tc>
          <w:tcPr>
            <w:tcW w:w="3185" w:type="dxa"/>
          </w:tcPr>
          <w:p w14:paraId="60EE82C9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391C45BE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3</w:t>
            </w:r>
          </w:p>
        </w:tc>
        <w:tc>
          <w:tcPr>
            <w:tcW w:w="4954" w:type="dxa"/>
          </w:tcPr>
          <w:p w14:paraId="0CAC5302" w14:textId="1C1E980B" w:rsidR="00BE3CE6" w:rsidRPr="00BE3CE6" w:rsidRDefault="004225CA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4225C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Measures to prevent the entrance of occasional visitors</w:t>
            </w:r>
            <w:r w:rsidR="00BE3CE6"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.</w:t>
            </w:r>
          </w:p>
        </w:tc>
      </w:tr>
      <w:tr w:rsidR="00BE3CE6" w:rsidRPr="00C66F5E" w14:paraId="0DA2C687" w14:textId="77777777" w:rsidTr="003D0B54">
        <w:tc>
          <w:tcPr>
            <w:tcW w:w="3185" w:type="dxa"/>
          </w:tcPr>
          <w:p w14:paraId="75E90CFE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08A4594C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4</w:t>
            </w:r>
          </w:p>
        </w:tc>
        <w:tc>
          <w:tcPr>
            <w:tcW w:w="4954" w:type="dxa"/>
          </w:tcPr>
          <w:p w14:paraId="2402772D" w14:textId="5CBB9A89" w:rsidR="00BE3CE6" w:rsidRPr="00BE3CE6" w:rsidRDefault="004225CA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4225C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Measures to control the entrance of regular visitors</w:t>
            </w:r>
            <w:r w:rsidR="00BE3CE6"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.</w:t>
            </w:r>
          </w:p>
        </w:tc>
      </w:tr>
      <w:tr w:rsidR="00BE3CE6" w:rsidRPr="00C66F5E" w14:paraId="630CDB99" w14:textId="77777777" w:rsidTr="003D0B54">
        <w:tc>
          <w:tcPr>
            <w:tcW w:w="3185" w:type="dxa"/>
          </w:tcPr>
          <w:p w14:paraId="38A6DFF7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74EAE609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5</w:t>
            </w:r>
          </w:p>
        </w:tc>
        <w:tc>
          <w:tcPr>
            <w:tcW w:w="4954" w:type="dxa"/>
          </w:tcPr>
          <w:p w14:paraId="7287E944" w14:textId="242470FC" w:rsidR="00BE3CE6" w:rsidRPr="00BE3CE6" w:rsidRDefault="004225CA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4225C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Disinfection of vehicles (e.g. trucks, cars) upon entering the farm</w:t>
            </w:r>
            <w:r w:rsidR="00BE3CE6"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.</w:t>
            </w:r>
          </w:p>
        </w:tc>
      </w:tr>
      <w:tr w:rsidR="00BE3CE6" w:rsidRPr="00C66F5E" w14:paraId="13F1492B" w14:textId="77777777" w:rsidTr="003D0B54">
        <w:tc>
          <w:tcPr>
            <w:tcW w:w="3185" w:type="dxa"/>
          </w:tcPr>
          <w:p w14:paraId="7F516D32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71D71797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6</w:t>
            </w:r>
          </w:p>
        </w:tc>
        <w:tc>
          <w:tcPr>
            <w:tcW w:w="4954" w:type="dxa"/>
          </w:tcPr>
          <w:p w14:paraId="63B0E295" w14:textId="250F26A6" w:rsidR="00BE3CE6" w:rsidRPr="00BE3CE6" w:rsidRDefault="004225CA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4225C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Contact between external truck (e.g., feed truck) and cattle on farm</w:t>
            </w:r>
            <w:r w:rsidR="00BE3CE6"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.</w:t>
            </w:r>
          </w:p>
        </w:tc>
      </w:tr>
      <w:tr w:rsidR="00BE3CE6" w:rsidRPr="00BE3CE6" w14:paraId="21524E13" w14:textId="77777777" w:rsidTr="003D0B54">
        <w:tc>
          <w:tcPr>
            <w:tcW w:w="3185" w:type="dxa"/>
          </w:tcPr>
          <w:p w14:paraId="2A90C4B3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0ED6C4D9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7</w:t>
            </w:r>
          </w:p>
        </w:tc>
        <w:tc>
          <w:tcPr>
            <w:tcW w:w="4954" w:type="dxa"/>
          </w:tcPr>
          <w:p w14:paraId="604A66B0" w14:textId="514A837F" w:rsidR="00BE3CE6" w:rsidRPr="00BE3CE6" w:rsidRDefault="001141CA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1141C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Carcass storage and removing</w:t>
            </w:r>
            <w:r w:rsidR="00BE3CE6"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.</w:t>
            </w:r>
          </w:p>
        </w:tc>
      </w:tr>
      <w:tr w:rsidR="00BE3CE6" w:rsidRPr="00C66F5E" w14:paraId="208B8408" w14:textId="77777777" w:rsidTr="003D0B54">
        <w:tc>
          <w:tcPr>
            <w:tcW w:w="3185" w:type="dxa"/>
          </w:tcPr>
          <w:p w14:paraId="6D89E419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5E0091EF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8</w:t>
            </w:r>
          </w:p>
        </w:tc>
        <w:tc>
          <w:tcPr>
            <w:tcW w:w="4954" w:type="dxa"/>
          </w:tcPr>
          <w:p w14:paraId="56EB6B98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Loading of live animals (e.g., for sale).</w:t>
            </w:r>
          </w:p>
        </w:tc>
      </w:tr>
      <w:tr w:rsidR="00BE3CE6" w:rsidRPr="00C66F5E" w14:paraId="236A7A81" w14:textId="77777777" w:rsidTr="003D0B54">
        <w:tc>
          <w:tcPr>
            <w:tcW w:w="3185" w:type="dxa"/>
          </w:tcPr>
          <w:p w14:paraId="2354EA45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0BAC17DC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9</w:t>
            </w:r>
          </w:p>
        </w:tc>
        <w:tc>
          <w:tcPr>
            <w:tcW w:w="4954" w:type="dxa"/>
          </w:tcPr>
          <w:p w14:paraId="641C0EA3" w14:textId="32A38D22" w:rsidR="00BE3CE6" w:rsidRPr="00BE3CE6" w:rsidRDefault="001141CA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1141C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Animal purchas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ing</w:t>
            </w:r>
            <w:r w:rsidRPr="001141C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 xml:space="preserve"> or temporary exit from the farm (e.g., for exhibitions)</w:t>
            </w:r>
            <w:r w:rsidR="00BE3CE6"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.</w:t>
            </w:r>
          </w:p>
        </w:tc>
      </w:tr>
      <w:tr w:rsidR="00BE3CE6" w:rsidRPr="00BE3CE6" w14:paraId="7B458924" w14:textId="77777777" w:rsidTr="003D0B54">
        <w:tc>
          <w:tcPr>
            <w:tcW w:w="3185" w:type="dxa"/>
          </w:tcPr>
          <w:p w14:paraId="46EA60EF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289581E6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10</w:t>
            </w:r>
          </w:p>
        </w:tc>
        <w:tc>
          <w:tcPr>
            <w:tcW w:w="4954" w:type="dxa"/>
          </w:tcPr>
          <w:p w14:paraId="0AA51C90" w14:textId="476A1DB4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Quarantine.</w:t>
            </w:r>
          </w:p>
        </w:tc>
      </w:tr>
      <w:tr w:rsidR="00BE3CE6" w:rsidRPr="00C66F5E" w14:paraId="53344AD1" w14:textId="77777777" w:rsidTr="003D0B54">
        <w:tc>
          <w:tcPr>
            <w:tcW w:w="3185" w:type="dxa"/>
          </w:tcPr>
          <w:p w14:paraId="35AB1933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7FF27B63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11</w:t>
            </w:r>
          </w:p>
        </w:tc>
        <w:tc>
          <w:tcPr>
            <w:tcW w:w="4954" w:type="dxa"/>
          </w:tcPr>
          <w:p w14:paraId="14747835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Control and prevention of major infectious diseases.</w:t>
            </w:r>
          </w:p>
        </w:tc>
      </w:tr>
      <w:tr w:rsidR="00BE3CE6" w:rsidRPr="00BE3CE6" w14:paraId="6D6749BC" w14:textId="77777777" w:rsidTr="003D0B54">
        <w:tc>
          <w:tcPr>
            <w:tcW w:w="3185" w:type="dxa"/>
          </w:tcPr>
          <w:p w14:paraId="18270B4C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2CE90E25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12</w:t>
            </w:r>
          </w:p>
        </w:tc>
        <w:tc>
          <w:tcPr>
            <w:tcW w:w="4954" w:type="dxa"/>
          </w:tcPr>
          <w:p w14:paraId="03D06960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Health monitoring activities.</w:t>
            </w:r>
          </w:p>
        </w:tc>
      </w:tr>
      <w:tr w:rsidR="00BE3CE6" w:rsidRPr="00C66F5E" w14:paraId="57EB53CD" w14:textId="77777777" w:rsidTr="003D0B54">
        <w:tc>
          <w:tcPr>
            <w:tcW w:w="3185" w:type="dxa"/>
          </w:tcPr>
          <w:p w14:paraId="2E84A48A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31A903B2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13</w:t>
            </w:r>
          </w:p>
        </w:tc>
        <w:tc>
          <w:tcPr>
            <w:tcW w:w="4954" w:type="dxa"/>
          </w:tcPr>
          <w:p w14:paraId="3BFF9B08" w14:textId="4D025FC0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Control and prevention of mammary infections.</w:t>
            </w:r>
          </w:p>
        </w:tc>
      </w:tr>
      <w:tr w:rsidR="00BE3CE6" w:rsidRPr="00C66F5E" w14:paraId="1A2DC164" w14:textId="77777777" w:rsidTr="003D0B54">
        <w:tc>
          <w:tcPr>
            <w:tcW w:w="3185" w:type="dxa"/>
          </w:tcPr>
          <w:p w14:paraId="79FACDC4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25B4C06E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14</w:t>
            </w:r>
          </w:p>
        </w:tc>
        <w:tc>
          <w:tcPr>
            <w:tcW w:w="4954" w:type="dxa"/>
          </w:tcPr>
          <w:p w14:paraId="224708EA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Control and prevention of endo/ectoparasitic infections.</w:t>
            </w:r>
          </w:p>
        </w:tc>
      </w:tr>
      <w:tr w:rsidR="00BE3CE6" w:rsidRPr="004225CA" w14:paraId="06CEBBE3" w14:textId="77777777" w:rsidTr="003D0B54">
        <w:tc>
          <w:tcPr>
            <w:tcW w:w="3185" w:type="dxa"/>
          </w:tcPr>
          <w:p w14:paraId="6860DEA2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6749EDBA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15</w:t>
            </w:r>
          </w:p>
        </w:tc>
        <w:tc>
          <w:tcPr>
            <w:tcW w:w="4954" w:type="dxa"/>
          </w:tcPr>
          <w:p w14:paraId="1A31E299" w14:textId="40B8F70F" w:rsidR="00BE3CE6" w:rsidRPr="00BE3CE6" w:rsidRDefault="00592095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A</w:t>
            </w:r>
            <w:r w:rsidR="00BE3CE6"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 xml:space="preserve">nalysis of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 xml:space="preserve">drinking </w:t>
            </w:r>
            <w:r w:rsidR="00BE3CE6"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water.</w:t>
            </w:r>
          </w:p>
        </w:tc>
      </w:tr>
      <w:tr w:rsidR="00BE3CE6" w:rsidRPr="00BE3CE6" w14:paraId="0B9A25DC" w14:textId="77777777" w:rsidTr="003D0B54">
        <w:tc>
          <w:tcPr>
            <w:tcW w:w="3185" w:type="dxa"/>
          </w:tcPr>
          <w:p w14:paraId="7DEE9BD1" w14:textId="0C156C12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Management</w:t>
            </w:r>
          </w:p>
        </w:tc>
        <w:tc>
          <w:tcPr>
            <w:tcW w:w="1493" w:type="dxa"/>
          </w:tcPr>
          <w:p w14:paraId="45DC9151" w14:textId="28F2BBBA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16</w:t>
            </w:r>
          </w:p>
        </w:tc>
        <w:tc>
          <w:tcPr>
            <w:tcW w:w="4954" w:type="dxa"/>
            <w:vAlign w:val="center"/>
          </w:tcPr>
          <w:p w14:paraId="39BFBBF3" w14:textId="6D57D1FC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Number of stockpersons.</w:t>
            </w:r>
          </w:p>
        </w:tc>
      </w:tr>
      <w:tr w:rsidR="00BE3CE6" w:rsidRPr="00C66F5E" w14:paraId="6E41AAB6" w14:textId="77777777" w:rsidTr="003D0B54">
        <w:tc>
          <w:tcPr>
            <w:tcW w:w="3185" w:type="dxa"/>
          </w:tcPr>
          <w:p w14:paraId="5C8CCC57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20880598" w14:textId="683EF5E3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17</w:t>
            </w:r>
          </w:p>
        </w:tc>
        <w:tc>
          <w:tcPr>
            <w:tcW w:w="4954" w:type="dxa"/>
            <w:vAlign w:val="center"/>
          </w:tcPr>
          <w:p w14:paraId="1D4B567D" w14:textId="5D1F9B78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Experience and training of stockpersons.</w:t>
            </w:r>
          </w:p>
        </w:tc>
      </w:tr>
      <w:tr w:rsidR="00BE3CE6" w:rsidRPr="00BE3CE6" w14:paraId="7FB1BF33" w14:textId="77777777" w:rsidTr="003D0B54">
        <w:tc>
          <w:tcPr>
            <w:tcW w:w="3185" w:type="dxa"/>
          </w:tcPr>
          <w:p w14:paraId="20207313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17EB6D4E" w14:textId="61010AA6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18</w:t>
            </w:r>
          </w:p>
        </w:tc>
        <w:tc>
          <w:tcPr>
            <w:tcW w:w="4954" w:type="dxa"/>
            <w:vAlign w:val="center"/>
          </w:tcPr>
          <w:p w14:paraId="3DCD152A" w14:textId="209C2C3A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Animal grouping strategy.</w:t>
            </w:r>
          </w:p>
        </w:tc>
      </w:tr>
      <w:tr w:rsidR="00BE3CE6" w:rsidRPr="00C66F5E" w14:paraId="389B5291" w14:textId="77777777" w:rsidTr="003D0B54">
        <w:tc>
          <w:tcPr>
            <w:tcW w:w="3185" w:type="dxa"/>
          </w:tcPr>
          <w:p w14:paraId="22415907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4001194A" w14:textId="39BB6842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19</w:t>
            </w:r>
          </w:p>
        </w:tc>
        <w:tc>
          <w:tcPr>
            <w:tcW w:w="4954" w:type="dxa"/>
            <w:vAlign w:val="center"/>
          </w:tcPr>
          <w:p w14:paraId="05340B1F" w14:textId="56C4E235" w:rsidR="00BE3CE6" w:rsidRPr="00BE3CE6" w:rsidRDefault="00B962A7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Number of</w:t>
            </w:r>
            <w:r w:rsidR="00BE3CE6"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 xml:space="preserve"> inspections (bovines &gt; 6 months old).</w:t>
            </w:r>
          </w:p>
        </w:tc>
      </w:tr>
      <w:tr w:rsidR="00BE3CE6" w:rsidRPr="004225CA" w14:paraId="6C6F7A4F" w14:textId="77777777" w:rsidTr="003D0B54">
        <w:tc>
          <w:tcPr>
            <w:tcW w:w="3185" w:type="dxa"/>
          </w:tcPr>
          <w:p w14:paraId="7580F26E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6EE15F0B" w14:textId="0BB42708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20</w:t>
            </w:r>
          </w:p>
        </w:tc>
        <w:tc>
          <w:tcPr>
            <w:tcW w:w="4954" w:type="dxa"/>
            <w:vAlign w:val="center"/>
          </w:tcPr>
          <w:p w14:paraId="57081737" w14:textId="3DF8B2A2" w:rsidR="00BE3CE6" w:rsidRPr="00BE3CE6" w:rsidRDefault="00B962A7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 xml:space="preserve">Number </w:t>
            </w:r>
            <w:r w:rsidR="00BE3CE6"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of inspections (calves).</w:t>
            </w:r>
          </w:p>
        </w:tc>
      </w:tr>
      <w:tr w:rsidR="00BE3CE6" w:rsidRPr="00C66F5E" w14:paraId="7C786EBC" w14:textId="77777777" w:rsidTr="003D0B54">
        <w:tc>
          <w:tcPr>
            <w:tcW w:w="3185" w:type="dxa"/>
          </w:tcPr>
          <w:p w14:paraId="44223C78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70769CEF" w14:textId="333D0E58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21</w:t>
            </w:r>
          </w:p>
        </w:tc>
        <w:tc>
          <w:tcPr>
            <w:tcW w:w="4954" w:type="dxa"/>
            <w:vAlign w:val="center"/>
          </w:tcPr>
          <w:p w14:paraId="116F78C2" w14:textId="08E9BE08" w:rsidR="00BE3CE6" w:rsidRPr="00BE3CE6" w:rsidRDefault="00F01B1F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T</w:t>
            </w:r>
            <w:r w:rsidR="00BE3CE6"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reatment of sick or injured animals.</w:t>
            </w:r>
          </w:p>
        </w:tc>
      </w:tr>
      <w:tr w:rsidR="00BE3CE6" w:rsidRPr="00BE3CE6" w14:paraId="424A4DE6" w14:textId="77777777" w:rsidTr="003D0B54">
        <w:tc>
          <w:tcPr>
            <w:tcW w:w="3185" w:type="dxa"/>
          </w:tcPr>
          <w:p w14:paraId="2DB54B58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1F18466A" w14:textId="379B5928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22</w:t>
            </w:r>
          </w:p>
        </w:tc>
        <w:tc>
          <w:tcPr>
            <w:tcW w:w="4954" w:type="dxa"/>
            <w:vAlign w:val="center"/>
          </w:tcPr>
          <w:p w14:paraId="01520303" w14:textId="0A2BEFD5" w:rsidR="00BE3CE6" w:rsidRPr="00BE3CE6" w:rsidRDefault="00F01B1F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F01B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On-farm culling procedures</w:t>
            </w:r>
            <w:r w:rsidR="00BE3CE6"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.</w:t>
            </w:r>
          </w:p>
        </w:tc>
      </w:tr>
      <w:tr w:rsidR="00BE3CE6" w:rsidRPr="00BE3CE6" w14:paraId="0E31FC95" w14:textId="77777777" w:rsidTr="003D0B54">
        <w:tc>
          <w:tcPr>
            <w:tcW w:w="3185" w:type="dxa"/>
          </w:tcPr>
          <w:p w14:paraId="0A8C5906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453FF446" w14:textId="2EB3A41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23</w:t>
            </w:r>
          </w:p>
        </w:tc>
        <w:tc>
          <w:tcPr>
            <w:tcW w:w="4954" w:type="dxa"/>
            <w:vAlign w:val="center"/>
          </w:tcPr>
          <w:p w14:paraId="418B0B01" w14:textId="14A8620A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Type of handling.</w:t>
            </w:r>
          </w:p>
        </w:tc>
      </w:tr>
      <w:tr w:rsidR="00BE3CE6" w:rsidRPr="00C66F5E" w14:paraId="2348E259" w14:textId="77777777" w:rsidTr="003D0B54">
        <w:tc>
          <w:tcPr>
            <w:tcW w:w="3185" w:type="dxa"/>
          </w:tcPr>
          <w:p w14:paraId="7C6C426B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603CFA61" w14:textId="3E20355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24</w:t>
            </w:r>
          </w:p>
        </w:tc>
        <w:tc>
          <w:tcPr>
            <w:tcW w:w="4954" w:type="dxa"/>
            <w:vAlign w:val="center"/>
          </w:tcPr>
          <w:p w14:paraId="1E5E50A7" w14:textId="579A86CA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Feed</w:t>
            </w:r>
            <w:r w:rsidR="00F01B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ing</w:t>
            </w: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 xml:space="preserve"> </w:t>
            </w:r>
            <w:r w:rsidR="00F01B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strategy</w:t>
            </w: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 xml:space="preserve"> (bovines &gt; 6 months old).</w:t>
            </w:r>
          </w:p>
        </w:tc>
      </w:tr>
      <w:tr w:rsidR="00BE3CE6" w:rsidRPr="00C66F5E" w14:paraId="0F14E5C4" w14:textId="77777777" w:rsidTr="003D0B54">
        <w:tc>
          <w:tcPr>
            <w:tcW w:w="3185" w:type="dxa"/>
          </w:tcPr>
          <w:p w14:paraId="1F618FE9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7CDAB1A3" w14:textId="2FBF4148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25</w:t>
            </w:r>
          </w:p>
        </w:tc>
        <w:tc>
          <w:tcPr>
            <w:tcW w:w="4954" w:type="dxa"/>
            <w:vAlign w:val="center"/>
          </w:tcPr>
          <w:p w14:paraId="6CDDABCE" w14:textId="5E31D2D7" w:rsidR="00BE3CE6" w:rsidRPr="00BE3CE6" w:rsidRDefault="00F01B1F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Feed availability</w:t>
            </w:r>
            <w:r w:rsidR="00BE3CE6"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 xml:space="preserve"> (bovines &gt; 6 months old).</w:t>
            </w:r>
          </w:p>
        </w:tc>
      </w:tr>
      <w:tr w:rsidR="00BE3CE6" w:rsidRPr="00C66F5E" w14:paraId="1D8DCF24" w14:textId="77777777" w:rsidTr="003D0B54">
        <w:tc>
          <w:tcPr>
            <w:tcW w:w="3185" w:type="dxa"/>
          </w:tcPr>
          <w:p w14:paraId="585AA5F2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289D0816" w14:textId="64506B52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26</w:t>
            </w:r>
          </w:p>
        </w:tc>
        <w:tc>
          <w:tcPr>
            <w:tcW w:w="4954" w:type="dxa"/>
            <w:vAlign w:val="center"/>
          </w:tcPr>
          <w:p w14:paraId="2B4BFF4C" w14:textId="38726BAE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 xml:space="preserve">Use of concentrate feeds </w:t>
            </w:r>
            <w:r w:rsidR="00F01B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 xml:space="preserve">(daily dose) </w:t>
            </w: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(lactating c</w:t>
            </w:r>
            <w:r w:rsidR="00F01B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ows</w:t>
            </w: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).</w:t>
            </w:r>
          </w:p>
        </w:tc>
      </w:tr>
      <w:tr w:rsidR="00BE3CE6" w:rsidRPr="00BE3CE6" w14:paraId="396E70F8" w14:textId="77777777" w:rsidTr="003D0B54">
        <w:tc>
          <w:tcPr>
            <w:tcW w:w="3185" w:type="dxa"/>
          </w:tcPr>
          <w:p w14:paraId="576FB3F4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735769AF" w14:textId="5CF0B5BB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27</w:t>
            </w:r>
          </w:p>
        </w:tc>
        <w:tc>
          <w:tcPr>
            <w:tcW w:w="4954" w:type="dxa"/>
            <w:vAlign w:val="center"/>
          </w:tcPr>
          <w:p w14:paraId="7B7E5ACD" w14:textId="02E6B8BA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Colostrum feeding for calves.</w:t>
            </w:r>
          </w:p>
        </w:tc>
      </w:tr>
      <w:tr w:rsidR="00BE3CE6" w:rsidRPr="00C66F5E" w14:paraId="092DE73F" w14:textId="77777777" w:rsidTr="003D0B54">
        <w:tc>
          <w:tcPr>
            <w:tcW w:w="3185" w:type="dxa"/>
          </w:tcPr>
          <w:p w14:paraId="55B08EAC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715E5305" w14:textId="410D00C0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28</w:t>
            </w:r>
          </w:p>
        </w:tc>
        <w:tc>
          <w:tcPr>
            <w:tcW w:w="4954" w:type="dxa"/>
            <w:vAlign w:val="center"/>
          </w:tcPr>
          <w:p w14:paraId="4AA3CE4B" w14:textId="684970BD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Management of feeds, daily ration, and feeding frequency (milk and fiber) (calves).</w:t>
            </w:r>
          </w:p>
        </w:tc>
      </w:tr>
      <w:tr w:rsidR="00BE3CE6" w:rsidRPr="004225CA" w14:paraId="1E4F6B08" w14:textId="77777777" w:rsidTr="003D0B54">
        <w:tc>
          <w:tcPr>
            <w:tcW w:w="3185" w:type="dxa"/>
          </w:tcPr>
          <w:p w14:paraId="42C837AB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160C8359" w14:textId="67C9DB69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29</w:t>
            </w:r>
          </w:p>
        </w:tc>
        <w:tc>
          <w:tcPr>
            <w:tcW w:w="4954" w:type="dxa"/>
            <w:vAlign w:val="center"/>
          </w:tcPr>
          <w:p w14:paraId="7917BA35" w14:textId="1899C96E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Water availability (all groups).</w:t>
            </w:r>
          </w:p>
        </w:tc>
      </w:tr>
      <w:tr w:rsidR="00BE3CE6" w:rsidRPr="00C66F5E" w14:paraId="386733D7" w14:textId="77777777" w:rsidTr="003D0B54">
        <w:tc>
          <w:tcPr>
            <w:tcW w:w="3185" w:type="dxa"/>
          </w:tcPr>
          <w:p w14:paraId="34703831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50287F39" w14:textId="6A3C7F9E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30</w:t>
            </w:r>
          </w:p>
        </w:tc>
        <w:tc>
          <w:tcPr>
            <w:tcW w:w="4954" w:type="dxa"/>
            <w:vAlign w:val="center"/>
          </w:tcPr>
          <w:p w14:paraId="3CA59C3A" w14:textId="23933B79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 xml:space="preserve">Cleanliness of </w:t>
            </w:r>
            <w:r w:rsidR="00E16D8A" w:rsidRPr="00E16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 xml:space="preserve">drinkers </w:t>
            </w: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(lactating c</w:t>
            </w:r>
            <w:r w:rsidR="00E86A2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ows</w:t>
            </w: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).</w:t>
            </w:r>
          </w:p>
        </w:tc>
      </w:tr>
      <w:tr w:rsidR="00BE3CE6" w:rsidRPr="00C66F5E" w14:paraId="6469173F" w14:textId="77777777" w:rsidTr="003D0B54">
        <w:tc>
          <w:tcPr>
            <w:tcW w:w="3185" w:type="dxa"/>
          </w:tcPr>
          <w:p w14:paraId="443A2F8C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073EEEAC" w14:textId="2EADBCF4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31</w:t>
            </w:r>
          </w:p>
        </w:tc>
        <w:tc>
          <w:tcPr>
            <w:tcW w:w="4954" w:type="dxa"/>
            <w:vAlign w:val="center"/>
          </w:tcPr>
          <w:p w14:paraId="1456E3AD" w14:textId="41A25764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 xml:space="preserve">Cleanliness of </w:t>
            </w:r>
            <w:r w:rsidR="00E16D8A" w:rsidRPr="00E16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 xml:space="preserve">drinkers </w:t>
            </w: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(dry cows).</w:t>
            </w:r>
          </w:p>
        </w:tc>
      </w:tr>
      <w:tr w:rsidR="00BE3CE6" w:rsidRPr="00C0104E" w14:paraId="3863DB19" w14:textId="77777777" w:rsidTr="003D0B54">
        <w:tc>
          <w:tcPr>
            <w:tcW w:w="3185" w:type="dxa"/>
          </w:tcPr>
          <w:p w14:paraId="24CB3DF1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24140AAA" w14:textId="69D922C0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32</w:t>
            </w:r>
          </w:p>
        </w:tc>
        <w:tc>
          <w:tcPr>
            <w:tcW w:w="4954" w:type="dxa"/>
            <w:vAlign w:val="center"/>
          </w:tcPr>
          <w:p w14:paraId="2FE9D381" w14:textId="61CAAE9C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 xml:space="preserve">Cleanliness of </w:t>
            </w:r>
            <w:r w:rsidR="00E16D8A" w:rsidRPr="00E16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 xml:space="preserve">drinkers </w:t>
            </w: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(heifers).</w:t>
            </w:r>
          </w:p>
        </w:tc>
      </w:tr>
      <w:tr w:rsidR="00BE3CE6" w:rsidRPr="00C66F5E" w14:paraId="1624FC47" w14:textId="77777777" w:rsidTr="003D0B54">
        <w:tc>
          <w:tcPr>
            <w:tcW w:w="3185" w:type="dxa"/>
          </w:tcPr>
          <w:p w14:paraId="33D3CDFC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5F9211D0" w14:textId="23EEE72B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33</w:t>
            </w:r>
          </w:p>
        </w:tc>
        <w:tc>
          <w:tcPr>
            <w:tcW w:w="4954" w:type="dxa"/>
          </w:tcPr>
          <w:p w14:paraId="01C24D88" w14:textId="1D4DE1E9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Cleanliness of bedding material and related management (lactating c</w:t>
            </w:r>
            <w:r w:rsidR="00004D7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ows</w:t>
            </w: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).</w:t>
            </w:r>
          </w:p>
        </w:tc>
      </w:tr>
      <w:tr w:rsidR="00BE3CE6" w:rsidRPr="00C66F5E" w14:paraId="0D3CAC7D" w14:textId="77777777" w:rsidTr="003D0B54">
        <w:tc>
          <w:tcPr>
            <w:tcW w:w="3185" w:type="dxa"/>
          </w:tcPr>
          <w:p w14:paraId="641C8A77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35F8E54D" w14:textId="6BB1F7B2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34</w:t>
            </w:r>
          </w:p>
        </w:tc>
        <w:tc>
          <w:tcPr>
            <w:tcW w:w="4954" w:type="dxa"/>
          </w:tcPr>
          <w:p w14:paraId="28818E4B" w14:textId="4FE068C2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 xml:space="preserve">Cleanliness of bedding material and related management (dry cows and </w:t>
            </w:r>
            <w:r w:rsidR="000A15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 xml:space="preserve">cows at </w:t>
            </w:r>
            <w:r w:rsidR="00004D7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calving</w:t>
            </w: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).</w:t>
            </w:r>
          </w:p>
        </w:tc>
      </w:tr>
      <w:tr w:rsidR="00BE3CE6" w:rsidRPr="00C66F5E" w14:paraId="4F6343C9" w14:textId="77777777" w:rsidTr="003D0B54">
        <w:tc>
          <w:tcPr>
            <w:tcW w:w="3185" w:type="dxa"/>
          </w:tcPr>
          <w:p w14:paraId="13ACAD04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62761E5C" w14:textId="2E2C44C5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35</w:t>
            </w:r>
          </w:p>
        </w:tc>
        <w:tc>
          <w:tcPr>
            <w:tcW w:w="4954" w:type="dxa"/>
          </w:tcPr>
          <w:p w14:paraId="68779A31" w14:textId="1D483BD3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Cleanliness of bedding material and related management (heifers).</w:t>
            </w:r>
          </w:p>
        </w:tc>
      </w:tr>
      <w:tr w:rsidR="00BE3CE6" w:rsidRPr="00C66F5E" w14:paraId="1F14CD68" w14:textId="77777777" w:rsidTr="003D0B54">
        <w:tc>
          <w:tcPr>
            <w:tcW w:w="3185" w:type="dxa"/>
          </w:tcPr>
          <w:p w14:paraId="5B2962A4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5DBA0F48" w14:textId="7C18DDFA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36</w:t>
            </w:r>
          </w:p>
        </w:tc>
        <w:tc>
          <w:tcPr>
            <w:tcW w:w="4954" w:type="dxa"/>
          </w:tcPr>
          <w:p w14:paraId="45E937F7" w14:textId="772BDF05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Cleanliness of bedding material and related management (calves).</w:t>
            </w:r>
          </w:p>
        </w:tc>
      </w:tr>
      <w:tr w:rsidR="00BE3CE6" w:rsidRPr="00C66F5E" w14:paraId="5B92685E" w14:textId="77777777" w:rsidTr="003D0B54">
        <w:tc>
          <w:tcPr>
            <w:tcW w:w="3185" w:type="dxa"/>
          </w:tcPr>
          <w:p w14:paraId="146ABB1D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5D98F77D" w14:textId="1ABAC122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37</w:t>
            </w:r>
          </w:p>
        </w:tc>
        <w:tc>
          <w:tcPr>
            <w:tcW w:w="4954" w:type="dxa"/>
          </w:tcPr>
          <w:p w14:paraId="505B59D7" w14:textId="6917CD0F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Foot inspection and foot bathing.</w:t>
            </w:r>
          </w:p>
        </w:tc>
      </w:tr>
      <w:tr w:rsidR="00BE3CE6" w:rsidRPr="004225CA" w14:paraId="75FE0EA9" w14:textId="77777777" w:rsidTr="003D0B54">
        <w:tc>
          <w:tcPr>
            <w:tcW w:w="3185" w:type="dxa"/>
          </w:tcPr>
          <w:p w14:paraId="1AB2E0C4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5B657081" w14:textId="5E1DCA15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38</w:t>
            </w:r>
          </w:p>
        </w:tc>
        <w:tc>
          <w:tcPr>
            <w:tcW w:w="4954" w:type="dxa"/>
          </w:tcPr>
          <w:p w14:paraId="5D99F2A2" w14:textId="3BCD6AA6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Hygiene of milking</w:t>
            </w:r>
            <w:r w:rsidR="00C010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 xml:space="preserve"> </w:t>
            </w: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equipment.</w:t>
            </w:r>
          </w:p>
        </w:tc>
      </w:tr>
      <w:tr w:rsidR="00BE3CE6" w:rsidRPr="00C66F5E" w14:paraId="7F24E07E" w14:textId="77777777" w:rsidTr="003D0B54">
        <w:tc>
          <w:tcPr>
            <w:tcW w:w="3185" w:type="dxa"/>
          </w:tcPr>
          <w:p w14:paraId="019FB956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6795C6B3" w14:textId="1A923CDD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39</w:t>
            </w:r>
          </w:p>
        </w:tc>
        <w:tc>
          <w:tcPr>
            <w:tcW w:w="4954" w:type="dxa"/>
          </w:tcPr>
          <w:p w14:paraId="77F4A32D" w14:textId="3710AA05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Milking routine and udder hygiene.</w:t>
            </w:r>
          </w:p>
        </w:tc>
      </w:tr>
      <w:tr w:rsidR="00BE3CE6" w:rsidRPr="00BE3CE6" w14:paraId="60365234" w14:textId="77777777" w:rsidTr="003D0B54">
        <w:tc>
          <w:tcPr>
            <w:tcW w:w="3185" w:type="dxa"/>
          </w:tcPr>
          <w:p w14:paraId="74148459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52264A02" w14:textId="1E04C1A4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40</w:t>
            </w:r>
          </w:p>
        </w:tc>
        <w:tc>
          <w:tcPr>
            <w:tcW w:w="4954" w:type="dxa"/>
          </w:tcPr>
          <w:p w14:paraId="21F21C59" w14:textId="155757C3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Biosecurity measures.</w:t>
            </w:r>
          </w:p>
        </w:tc>
      </w:tr>
      <w:tr w:rsidR="00BE3CE6" w:rsidRPr="00C66F5E" w14:paraId="1BE4CD05" w14:textId="77777777" w:rsidTr="003D0B54">
        <w:tc>
          <w:tcPr>
            <w:tcW w:w="3185" w:type="dxa"/>
          </w:tcPr>
          <w:p w14:paraId="667FE4B5" w14:textId="73652C67" w:rsidR="00BE3CE6" w:rsidRPr="00BE3CE6" w:rsidRDefault="00D97A28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Structures</w:t>
            </w:r>
          </w:p>
        </w:tc>
        <w:tc>
          <w:tcPr>
            <w:tcW w:w="1493" w:type="dxa"/>
          </w:tcPr>
          <w:p w14:paraId="5375F41B" w14:textId="392ED06A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41</w:t>
            </w:r>
          </w:p>
        </w:tc>
        <w:tc>
          <w:tcPr>
            <w:tcW w:w="4954" w:type="dxa"/>
            <w:vAlign w:val="center"/>
          </w:tcPr>
          <w:p w14:paraId="6F228F6A" w14:textId="2D724351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 xml:space="preserve">Absence of </w:t>
            </w:r>
            <w:r w:rsidR="006D35D9" w:rsidRPr="006D35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 xml:space="preserve">materials or equipment in the </w:t>
            </w:r>
            <w:r w:rsidR="006D35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housing area</w:t>
            </w: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 xml:space="preserve"> (all groups).</w:t>
            </w:r>
          </w:p>
        </w:tc>
      </w:tr>
      <w:tr w:rsidR="00BE3CE6" w:rsidRPr="00C66F5E" w14:paraId="6453B6A1" w14:textId="77777777" w:rsidTr="003D0B54">
        <w:tc>
          <w:tcPr>
            <w:tcW w:w="3185" w:type="dxa"/>
          </w:tcPr>
          <w:p w14:paraId="48568055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398627A7" w14:textId="53FE3B90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42</w:t>
            </w:r>
          </w:p>
        </w:tc>
        <w:tc>
          <w:tcPr>
            <w:tcW w:w="4954" w:type="dxa"/>
            <w:vAlign w:val="center"/>
          </w:tcPr>
          <w:p w14:paraId="6AAC0549" w14:textId="69A83339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 xml:space="preserve">Presence of shelters for animals kept outside of </w:t>
            </w:r>
            <w:r w:rsidR="000A15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 xml:space="preserve">the </w:t>
            </w: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buildings (all groups).</w:t>
            </w:r>
          </w:p>
        </w:tc>
      </w:tr>
      <w:tr w:rsidR="00BE3CE6" w:rsidRPr="00C66F5E" w14:paraId="0CA8077C" w14:textId="77777777" w:rsidTr="003D0B54">
        <w:tc>
          <w:tcPr>
            <w:tcW w:w="3185" w:type="dxa"/>
          </w:tcPr>
          <w:p w14:paraId="524D42FE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790FE502" w14:textId="5B3FE0F9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43</w:t>
            </w:r>
          </w:p>
        </w:tc>
        <w:tc>
          <w:tcPr>
            <w:tcW w:w="4954" w:type="dxa"/>
            <w:vAlign w:val="center"/>
          </w:tcPr>
          <w:p w14:paraId="71D17CA7" w14:textId="2CE42909" w:rsidR="00BE3CE6" w:rsidRPr="00BE3CE6" w:rsidRDefault="000A151E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Type of h</w:t>
            </w:r>
            <w:r w:rsidR="00BE3CE6"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 xml:space="preserve">ousing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for</w:t>
            </w:r>
            <w:r w:rsidR="00BE3CE6"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 xml:space="preserve"> animals older than 6 months.</w:t>
            </w:r>
          </w:p>
        </w:tc>
      </w:tr>
      <w:tr w:rsidR="00BE3CE6" w:rsidRPr="00C66F5E" w14:paraId="51D29EB1" w14:textId="77777777" w:rsidTr="003D0B54">
        <w:tc>
          <w:tcPr>
            <w:tcW w:w="3185" w:type="dxa"/>
          </w:tcPr>
          <w:p w14:paraId="5C4FDFDF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7F4C4F0A" w14:textId="3CA68C3F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44</w:t>
            </w:r>
          </w:p>
        </w:tc>
        <w:tc>
          <w:tcPr>
            <w:tcW w:w="4954" w:type="dxa"/>
            <w:vAlign w:val="center"/>
          </w:tcPr>
          <w:p w14:paraId="2D813B74" w14:textId="48070F91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Space availability in lying area (lactating c</w:t>
            </w:r>
            <w:r w:rsidR="000A15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ows</w:t>
            </w: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).</w:t>
            </w:r>
          </w:p>
        </w:tc>
      </w:tr>
      <w:tr w:rsidR="00BE3CE6" w:rsidRPr="00C66F5E" w14:paraId="2D70E19C" w14:textId="77777777" w:rsidTr="003D0B54">
        <w:tc>
          <w:tcPr>
            <w:tcW w:w="3185" w:type="dxa"/>
          </w:tcPr>
          <w:p w14:paraId="55F2EA19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630BB6B8" w14:textId="5C5F13EB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45</w:t>
            </w:r>
          </w:p>
        </w:tc>
        <w:tc>
          <w:tcPr>
            <w:tcW w:w="4954" w:type="dxa"/>
            <w:vAlign w:val="center"/>
          </w:tcPr>
          <w:p w14:paraId="536D916D" w14:textId="51ED0A96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 xml:space="preserve">Space availability in lying area (dry cows and </w:t>
            </w:r>
            <w:r w:rsidR="000A15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 xml:space="preserve">cows at </w:t>
            </w: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ca</w:t>
            </w:r>
            <w:r w:rsidR="000A15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lving</w:t>
            </w: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).</w:t>
            </w:r>
          </w:p>
        </w:tc>
      </w:tr>
      <w:tr w:rsidR="00BE3CE6" w:rsidRPr="00C66F5E" w14:paraId="4C79054F" w14:textId="77777777" w:rsidTr="003D0B54">
        <w:tc>
          <w:tcPr>
            <w:tcW w:w="3185" w:type="dxa"/>
          </w:tcPr>
          <w:p w14:paraId="4F96F20F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6CD0FCFE" w14:textId="468BFFB4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46</w:t>
            </w:r>
          </w:p>
        </w:tc>
        <w:tc>
          <w:tcPr>
            <w:tcW w:w="4954" w:type="dxa"/>
            <w:vAlign w:val="center"/>
          </w:tcPr>
          <w:p w14:paraId="28868A6B" w14:textId="59CD8AC1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Space availability in lying area (heifers).</w:t>
            </w:r>
          </w:p>
        </w:tc>
      </w:tr>
      <w:tr w:rsidR="00BE3CE6" w:rsidRPr="00C66F5E" w14:paraId="6EDA4D0C" w14:textId="77777777" w:rsidTr="003D0B54">
        <w:tc>
          <w:tcPr>
            <w:tcW w:w="3185" w:type="dxa"/>
          </w:tcPr>
          <w:p w14:paraId="35C110C0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4AAC5F67" w14:textId="03DD745C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47</w:t>
            </w:r>
          </w:p>
        </w:tc>
        <w:tc>
          <w:tcPr>
            <w:tcW w:w="4954" w:type="dxa"/>
            <w:vAlign w:val="center"/>
          </w:tcPr>
          <w:p w14:paraId="51D4E176" w14:textId="0DBBFF53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Type of bedding material (lactating c</w:t>
            </w:r>
            <w:r w:rsidR="000A15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ows</w:t>
            </w: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).</w:t>
            </w:r>
          </w:p>
        </w:tc>
      </w:tr>
      <w:tr w:rsidR="00BE3CE6" w:rsidRPr="00C66F5E" w14:paraId="4A9E4B71" w14:textId="77777777" w:rsidTr="003D0B54">
        <w:tc>
          <w:tcPr>
            <w:tcW w:w="3185" w:type="dxa"/>
          </w:tcPr>
          <w:p w14:paraId="55CB0667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68C1760E" w14:textId="61C5AA56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48</w:t>
            </w:r>
          </w:p>
        </w:tc>
        <w:tc>
          <w:tcPr>
            <w:tcW w:w="4954" w:type="dxa"/>
            <w:vAlign w:val="center"/>
          </w:tcPr>
          <w:p w14:paraId="60DAF2B7" w14:textId="35C11CA5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Type of bedding material (dry cows).</w:t>
            </w:r>
          </w:p>
        </w:tc>
      </w:tr>
      <w:tr w:rsidR="00BE3CE6" w:rsidRPr="00C66F5E" w14:paraId="022B4AF6" w14:textId="77777777" w:rsidTr="003D0B54">
        <w:tc>
          <w:tcPr>
            <w:tcW w:w="3185" w:type="dxa"/>
          </w:tcPr>
          <w:p w14:paraId="27A1850D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7A7A182A" w14:textId="772498EE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49</w:t>
            </w:r>
          </w:p>
        </w:tc>
        <w:tc>
          <w:tcPr>
            <w:tcW w:w="4954" w:type="dxa"/>
            <w:vAlign w:val="center"/>
          </w:tcPr>
          <w:p w14:paraId="38FDF84C" w14:textId="51E7808E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Type of bedding material (heifers).</w:t>
            </w:r>
          </w:p>
        </w:tc>
      </w:tr>
      <w:tr w:rsidR="00BE3CE6" w:rsidRPr="00F03730" w14:paraId="7D341A54" w14:textId="77777777" w:rsidTr="003D0B54">
        <w:tc>
          <w:tcPr>
            <w:tcW w:w="3185" w:type="dxa"/>
          </w:tcPr>
          <w:p w14:paraId="1FE8EA01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4565E91A" w14:textId="520BCDAF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50</w:t>
            </w:r>
          </w:p>
        </w:tc>
        <w:tc>
          <w:tcPr>
            <w:tcW w:w="4954" w:type="dxa"/>
            <w:vAlign w:val="center"/>
          </w:tcPr>
          <w:p w14:paraId="71AC61E2" w14:textId="003EDD09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Type of floor in walking areas (lactating c</w:t>
            </w:r>
            <w:r w:rsidR="000A15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ows</w:t>
            </w: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).</w:t>
            </w:r>
          </w:p>
        </w:tc>
      </w:tr>
      <w:tr w:rsidR="00BE3CE6" w:rsidRPr="00F03730" w14:paraId="67742F41" w14:textId="77777777" w:rsidTr="003D0B54">
        <w:tc>
          <w:tcPr>
            <w:tcW w:w="3185" w:type="dxa"/>
          </w:tcPr>
          <w:p w14:paraId="4B071D5F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6AFEAE09" w14:textId="29DE89B8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51</w:t>
            </w:r>
          </w:p>
        </w:tc>
        <w:tc>
          <w:tcPr>
            <w:tcW w:w="4954" w:type="dxa"/>
            <w:vAlign w:val="center"/>
          </w:tcPr>
          <w:p w14:paraId="47677805" w14:textId="6F45CFD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Type of floor in walking areas (dry cows).</w:t>
            </w:r>
          </w:p>
        </w:tc>
      </w:tr>
      <w:tr w:rsidR="00BE3CE6" w:rsidRPr="00F03730" w14:paraId="60354888" w14:textId="77777777" w:rsidTr="003D0B54">
        <w:tc>
          <w:tcPr>
            <w:tcW w:w="3185" w:type="dxa"/>
          </w:tcPr>
          <w:p w14:paraId="42135A6C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7B80ACE9" w14:textId="595614D6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52</w:t>
            </w:r>
          </w:p>
        </w:tc>
        <w:tc>
          <w:tcPr>
            <w:tcW w:w="4954" w:type="dxa"/>
            <w:vAlign w:val="center"/>
          </w:tcPr>
          <w:p w14:paraId="12765205" w14:textId="772C6484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Type of floor in walking areas (heifers).</w:t>
            </w:r>
          </w:p>
        </w:tc>
      </w:tr>
      <w:tr w:rsidR="00BE3CE6" w:rsidRPr="004225CA" w14:paraId="54C6588B" w14:textId="77777777" w:rsidTr="003D0B54">
        <w:tc>
          <w:tcPr>
            <w:tcW w:w="3185" w:type="dxa"/>
          </w:tcPr>
          <w:p w14:paraId="15D7452B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7E8545D4" w14:textId="01552198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53</w:t>
            </w:r>
            <w:r w:rsidR="00473D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*</w:t>
            </w:r>
          </w:p>
        </w:tc>
        <w:tc>
          <w:tcPr>
            <w:tcW w:w="4954" w:type="dxa"/>
            <w:vAlign w:val="center"/>
          </w:tcPr>
          <w:p w14:paraId="59D4D398" w14:textId="06B2597F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 xml:space="preserve">Presence of electric </w:t>
            </w:r>
            <w:r w:rsidR="000A15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trainers</w:t>
            </w: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.</w:t>
            </w:r>
          </w:p>
        </w:tc>
      </w:tr>
      <w:tr w:rsidR="00BE3CE6" w:rsidRPr="00F03730" w14:paraId="599A1940" w14:textId="77777777" w:rsidTr="003D0B54">
        <w:tc>
          <w:tcPr>
            <w:tcW w:w="3185" w:type="dxa"/>
          </w:tcPr>
          <w:p w14:paraId="76EB2E4E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375C63B1" w14:textId="41DB825F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54</w:t>
            </w:r>
          </w:p>
        </w:tc>
        <w:tc>
          <w:tcPr>
            <w:tcW w:w="4954" w:type="dxa"/>
            <w:vAlign w:val="center"/>
          </w:tcPr>
          <w:p w14:paraId="6E6952CB" w14:textId="03200B99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Available space at feed bunk (lactating c</w:t>
            </w:r>
            <w:r w:rsidR="00962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ows</w:t>
            </w: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).</w:t>
            </w:r>
          </w:p>
        </w:tc>
      </w:tr>
      <w:tr w:rsidR="00BE3CE6" w:rsidRPr="00F03730" w14:paraId="210AEDAF" w14:textId="77777777" w:rsidTr="003D0B54">
        <w:tc>
          <w:tcPr>
            <w:tcW w:w="3185" w:type="dxa"/>
          </w:tcPr>
          <w:p w14:paraId="1DEA41CE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3EEB41D2" w14:textId="1D254DF5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55</w:t>
            </w:r>
          </w:p>
        </w:tc>
        <w:tc>
          <w:tcPr>
            <w:tcW w:w="4954" w:type="dxa"/>
            <w:vAlign w:val="center"/>
          </w:tcPr>
          <w:p w14:paraId="6248E1CA" w14:textId="3B4D0A3F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Available space at feed bunk (dry cows).</w:t>
            </w:r>
          </w:p>
        </w:tc>
      </w:tr>
      <w:tr w:rsidR="00BE3CE6" w:rsidRPr="00F03730" w14:paraId="7156CCED" w14:textId="77777777" w:rsidTr="003D0B54">
        <w:tc>
          <w:tcPr>
            <w:tcW w:w="3185" w:type="dxa"/>
          </w:tcPr>
          <w:p w14:paraId="7AF496F9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1450BDE1" w14:textId="3B2C6282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56</w:t>
            </w:r>
          </w:p>
        </w:tc>
        <w:tc>
          <w:tcPr>
            <w:tcW w:w="4954" w:type="dxa"/>
            <w:vAlign w:val="center"/>
          </w:tcPr>
          <w:p w14:paraId="7891181B" w14:textId="2A008986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Available space at feed bunk (heifers).</w:t>
            </w:r>
          </w:p>
        </w:tc>
      </w:tr>
      <w:tr w:rsidR="00BE3CE6" w:rsidRPr="00F03730" w14:paraId="61FA7D31" w14:textId="77777777" w:rsidTr="003D0B54">
        <w:tc>
          <w:tcPr>
            <w:tcW w:w="3185" w:type="dxa"/>
          </w:tcPr>
          <w:p w14:paraId="37C87868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20BFFFC1" w14:textId="30CBD90A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57</w:t>
            </w:r>
          </w:p>
        </w:tc>
        <w:tc>
          <w:tcPr>
            <w:tcW w:w="4954" w:type="dxa"/>
            <w:vAlign w:val="center"/>
          </w:tcPr>
          <w:p w14:paraId="00C35E04" w14:textId="31C7242C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 xml:space="preserve">Functioning and number of </w:t>
            </w:r>
            <w:r w:rsidR="006E6C9C" w:rsidRPr="00E16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 xml:space="preserve">drinkers </w:t>
            </w: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(lactating c</w:t>
            </w:r>
            <w:r w:rsidR="00962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ows</w:t>
            </w: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).</w:t>
            </w:r>
          </w:p>
        </w:tc>
      </w:tr>
      <w:tr w:rsidR="00BE3CE6" w:rsidRPr="00F03730" w14:paraId="3D61AE30" w14:textId="77777777" w:rsidTr="003D0B54">
        <w:tc>
          <w:tcPr>
            <w:tcW w:w="3185" w:type="dxa"/>
          </w:tcPr>
          <w:p w14:paraId="41B8E08C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6C8B2E1A" w14:textId="175216DF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58</w:t>
            </w:r>
          </w:p>
        </w:tc>
        <w:tc>
          <w:tcPr>
            <w:tcW w:w="4954" w:type="dxa"/>
          </w:tcPr>
          <w:p w14:paraId="32749415" w14:textId="480942D2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 xml:space="preserve">Functioning and number of </w:t>
            </w:r>
            <w:r w:rsidR="006E6C9C" w:rsidRPr="00E16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 xml:space="preserve">drinkers </w:t>
            </w: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(dry cows).</w:t>
            </w:r>
          </w:p>
        </w:tc>
      </w:tr>
      <w:tr w:rsidR="00BE3CE6" w:rsidRPr="00F03730" w14:paraId="7E6F1440" w14:textId="77777777" w:rsidTr="003D0B54">
        <w:tc>
          <w:tcPr>
            <w:tcW w:w="3185" w:type="dxa"/>
          </w:tcPr>
          <w:p w14:paraId="7E87D1BE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3B8652F8" w14:textId="4344325E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59</w:t>
            </w:r>
          </w:p>
        </w:tc>
        <w:tc>
          <w:tcPr>
            <w:tcW w:w="4954" w:type="dxa"/>
          </w:tcPr>
          <w:p w14:paraId="2B29D221" w14:textId="674721D8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 xml:space="preserve">Functioning and number of </w:t>
            </w:r>
            <w:r w:rsidR="006E6C9C" w:rsidRPr="00E16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 xml:space="preserve">drinkers </w:t>
            </w: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(heifers).</w:t>
            </w:r>
          </w:p>
        </w:tc>
      </w:tr>
      <w:tr w:rsidR="00BE3CE6" w:rsidRPr="00F03730" w14:paraId="47091915" w14:textId="77777777" w:rsidTr="003D0B54">
        <w:tc>
          <w:tcPr>
            <w:tcW w:w="3185" w:type="dxa"/>
          </w:tcPr>
          <w:p w14:paraId="3B3BAD70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7B797E38" w14:textId="2A4D1352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60</w:t>
            </w:r>
          </w:p>
        </w:tc>
        <w:tc>
          <w:tcPr>
            <w:tcW w:w="4954" w:type="dxa"/>
          </w:tcPr>
          <w:p w14:paraId="7EEC370E" w14:textId="4314245A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Bedding material for newborn calves in single pens.</w:t>
            </w:r>
          </w:p>
        </w:tc>
      </w:tr>
      <w:tr w:rsidR="00BE3CE6" w:rsidRPr="00F03730" w14:paraId="3082FCB4" w14:textId="77777777" w:rsidTr="003D0B54">
        <w:tc>
          <w:tcPr>
            <w:tcW w:w="3185" w:type="dxa"/>
          </w:tcPr>
          <w:p w14:paraId="002A86C5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7A80DA27" w14:textId="69EAFC1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61</w:t>
            </w:r>
          </w:p>
        </w:tc>
        <w:tc>
          <w:tcPr>
            <w:tcW w:w="4954" w:type="dxa"/>
          </w:tcPr>
          <w:p w14:paraId="3C3DF8EA" w14:textId="122255A9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 xml:space="preserve">Space availability for calves </w:t>
            </w:r>
            <w:r w:rsidR="00DB03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in single pens</w:t>
            </w: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.</w:t>
            </w:r>
          </w:p>
        </w:tc>
      </w:tr>
      <w:tr w:rsidR="00BE3CE6" w:rsidRPr="00F03730" w14:paraId="71860B79" w14:textId="77777777" w:rsidTr="003D0B54">
        <w:tc>
          <w:tcPr>
            <w:tcW w:w="3185" w:type="dxa"/>
          </w:tcPr>
          <w:p w14:paraId="54798592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550612C5" w14:textId="76D5ED3F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62</w:t>
            </w:r>
          </w:p>
        </w:tc>
        <w:tc>
          <w:tcPr>
            <w:tcW w:w="4954" w:type="dxa"/>
          </w:tcPr>
          <w:p w14:paraId="650AFC83" w14:textId="46B413FC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 xml:space="preserve">Possibility for calves </w:t>
            </w:r>
            <w:r w:rsidR="00DB03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 xml:space="preserve">in single pens </w:t>
            </w: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to see and touch each other.</w:t>
            </w:r>
          </w:p>
        </w:tc>
      </w:tr>
      <w:tr w:rsidR="00BE3CE6" w:rsidRPr="00F03730" w14:paraId="7470B9AF" w14:textId="77777777" w:rsidTr="003D0B54">
        <w:tc>
          <w:tcPr>
            <w:tcW w:w="3185" w:type="dxa"/>
          </w:tcPr>
          <w:p w14:paraId="243BBACA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2279AA55" w14:textId="07FB8380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63</w:t>
            </w:r>
          </w:p>
        </w:tc>
        <w:tc>
          <w:tcPr>
            <w:tcW w:w="4954" w:type="dxa"/>
          </w:tcPr>
          <w:p w14:paraId="30883547" w14:textId="056F9506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Space availability for calves in group pen</w:t>
            </w:r>
            <w:r w:rsidR="00DB03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s</w:t>
            </w: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.</w:t>
            </w:r>
          </w:p>
        </w:tc>
      </w:tr>
      <w:tr w:rsidR="00BE3CE6" w:rsidRPr="00F03730" w14:paraId="736EA842" w14:textId="77777777" w:rsidTr="003D0B54">
        <w:tc>
          <w:tcPr>
            <w:tcW w:w="3185" w:type="dxa"/>
          </w:tcPr>
          <w:p w14:paraId="7F7FE8E5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69168FA7" w14:textId="56F0717B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64</w:t>
            </w:r>
          </w:p>
        </w:tc>
        <w:tc>
          <w:tcPr>
            <w:tcW w:w="4954" w:type="dxa"/>
          </w:tcPr>
          <w:p w14:paraId="2191DA41" w14:textId="3FFA3222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Facili</w:t>
            </w:r>
            <w:r w:rsidR="00A405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tie</w:t>
            </w: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s for sick animals (all groups).</w:t>
            </w:r>
          </w:p>
        </w:tc>
      </w:tr>
      <w:tr w:rsidR="00BE3CE6" w:rsidRPr="004225CA" w14:paraId="29FAD7EF" w14:textId="77777777" w:rsidTr="003D0B54">
        <w:tc>
          <w:tcPr>
            <w:tcW w:w="3185" w:type="dxa"/>
          </w:tcPr>
          <w:p w14:paraId="2052A653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1DC37EE5" w14:textId="613E6D6C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65</w:t>
            </w:r>
          </w:p>
        </w:tc>
        <w:tc>
          <w:tcPr>
            <w:tcW w:w="4954" w:type="dxa"/>
          </w:tcPr>
          <w:p w14:paraId="6FE7C844" w14:textId="4A3CEDDD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 xml:space="preserve">Milking </w:t>
            </w:r>
            <w:r w:rsidR="00DB03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 xml:space="preserve">equipment </w:t>
            </w: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maintenance.</w:t>
            </w:r>
          </w:p>
        </w:tc>
      </w:tr>
      <w:tr w:rsidR="00BE3CE6" w:rsidRPr="00BE3CE6" w14:paraId="55E09CE1" w14:textId="77777777" w:rsidTr="003D0B54">
        <w:tc>
          <w:tcPr>
            <w:tcW w:w="3185" w:type="dxa"/>
          </w:tcPr>
          <w:p w14:paraId="27A16CBE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76D57AB4" w14:textId="32F8BE19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66</w:t>
            </w:r>
          </w:p>
        </w:tc>
        <w:tc>
          <w:tcPr>
            <w:tcW w:w="4954" w:type="dxa"/>
          </w:tcPr>
          <w:p w14:paraId="76D148BE" w14:textId="24EF4752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Temperature, humidity and ventilation.</w:t>
            </w:r>
          </w:p>
        </w:tc>
      </w:tr>
      <w:tr w:rsidR="00BE3CE6" w:rsidRPr="00F03730" w14:paraId="5186B6A0" w14:textId="77777777" w:rsidTr="003D0B54">
        <w:tc>
          <w:tcPr>
            <w:tcW w:w="3185" w:type="dxa"/>
          </w:tcPr>
          <w:p w14:paraId="43997E7F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7296A0DB" w14:textId="0BA19436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67</w:t>
            </w:r>
          </w:p>
        </w:tc>
        <w:tc>
          <w:tcPr>
            <w:tcW w:w="4954" w:type="dxa"/>
          </w:tcPr>
          <w:p w14:paraId="17A5DFC8" w14:textId="3818F01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Gas (NH</w:t>
            </w: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it-IT"/>
              </w:rPr>
              <w:t>3</w:t>
            </w: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, H</w:t>
            </w: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it-IT"/>
              </w:rPr>
              <w:t>2</w:t>
            </w: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S, CO</w:t>
            </w: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it-IT"/>
              </w:rPr>
              <w:t>2</w:t>
            </w: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) concentration.</w:t>
            </w:r>
          </w:p>
        </w:tc>
      </w:tr>
      <w:tr w:rsidR="00BE3CE6" w:rsidRPr="00BE3CE6" w14:paraId="5C9F5C97" w14:textId="77777777" w:rsidTr="003D0B54">
        <w:tc>
          <w:tcPr>
            <w:tcW w:w="3185" w:type="dxa"/>
          </w:tcPr>
          <w:p w14:paraId="32B73220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390AD203" w14:textId="50BF87E6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68</w:t>
            </w:r>
          </w:p>
        </w:tc>
        <w:tc>
          <w:tcPr>
            <w:tcW w:w="4954" w:type="dxa"/>
          </w:tcPr>
          <w:p w14:paraId="6F279581" w14:textId="68AFE7E4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Use of artificial lighting.</w:t>
            </w:r>
          </w:p>
        </w:tc>
      </w:tr>
      <w:tr w:rsidR="00BE3CE6" w:rsidRPr="00F03730" w14:paraId="31C203AA" w14:textId="77777777" w:rsidTr="003D0B54">
        <w:tc>
          <w:tcPr>
            <w:tcW w:w="3185" w:type="dxa"/>
          </w:tcPr>
          <w:p w14:paraId="4E1A6644" w14:textId="4B5F77E2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ABM</w:t>
            </w:r>
            <w:r w:rsidR="00BB5B3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s</w:t>
            </w:r>
            <w:r w:rsidR="00050D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 xml:space="preserve"> (</w:t>
            </w:r>
            <w:r w:rsidR="00050D0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animal-based measures)</w:t>
            </w:r>
          </w:p>
        </w:tc>
        <w:tc>
          <w:tcPr>
            <w:tcW w:w="1493" w:type="dxa"/>
          </w:tcPr>
          <w:p w14:paraId="65D20E80" w14:textId="1DDA21E1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69</w:t>
            </w:r>
          </w:p>
        </w:tc>
        <w:tc>
          <w:tcPr>
            <w:tcW w:w="4954" w:type="dxa"/>
            <w:vAlign w:val="center"/>
          </w:tcPr>
          <w:p w14:paraId="46832F7F" w14:textId="1E7E1D5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Avoidance distance test (lactating c</w:t>
            </w:r>
            <w:r w:rsidR="00FE6E1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ows</w:t>
            </w: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).</w:t>
            </w:r>
          </w:p>
        </w:tc>
      </w:tr>
      <w:tr w:rsidR="00BE3CE6" w:rsidRPr="00F03730" w14:paraId="1D7FBBB1" w14:textId="77777777" w:rsidTr="003D0B54">
        <w:tc>
          <w:tcPr>
            <w:tcW w:w="3185" w:type="dxa"/>
          </w:tcPr>
          <w:p w14:paraId="53DD2474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65CC5C7E" w14:textId="4850355D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70</w:t>
            </w:r>
          </w:p>
        </w:tc>
        <w:tc>
          <w:tcPr>
            <w:tcW w:w="4954" w:type="dxa"/>
            <w:vAlign w:val="center"/>
          </w:tcPr>
          <w:p w14:paraId="6C052C41" w14:textId="5F970A4F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Avoidance distance test (dry cows).</w:t>
            </w:r>
          </w:p>
        </w:tc>
      </w:tr>
      <w:tr w:rsidR="00BE3CE6" w:rsidRPr="00BE3CE6" w14:paraId="7828D3D9" w14:textId="77777777" w:rsidTr="003D0B54">
        <w:tc>
          <w:tcPr>
            <w:tcW w:w="3185" w:type="dxa"/>
          </w:tcPr>
          <w:p w14:paraId="681B0027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6EE1C197" w14:textId="51542F8E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71</w:t>
            </w:r>
          </w:p>
        </w:tc>
        <w:tc>
          <w:tcPr>
            <w:tcW w:w="4954" w:type="dxa"/>
            <w:vAlign w:val="center"/>
          </w:tcPr>
          <w:p w14:paraId="65CCAD7F" w14:textId="40735B15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Avoidance distance test (heifers).</w:t>
            </w:r>
          </w:p>
        </w:tc>
      </w:tr>
      <w:tr w:rsidR="00BE3CE6" w:rsidRPr="00F03730" w14:paraId="32FBB0B6" w14:textId="77777777" w:rsidTr="003D0B54">
        <w:tc>
          <w:tcPr>
            <w:tcW w:w="3185" w:type="dxa"/>
          </w:tcPr>
          <w:p w14:paraId="7F840BCA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07C54CAE" w14:textId="7CB70251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72</w:t>
            </w:r>
          </w:p>
        </w:tc>
        <w:tc>
          <w:tcPr>
            <w:tcW w:w="4954" w:type="dxa"/>
            <w:vAlign w:val="center"/>
          </w:tcPr>
          <w:p w14:paraId="371B7246" w14:textId="6738553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Body condition score (lactating c</w:t>
            </w:r>
            <w:r w:rsidR="00FE6E1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ows</w:t>
            </w: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).</w:t>
            </w:r>
          </w:p>
        </w:tc>
      </w:tr>
      <w:tr w:rsidR="00BE3CE6" w:rsidRPr="00F03730" w14:paraId="6D3C277F" w14:textId="77777777" w:rsidTr="003D0B54">
        <w:tc>
          <w:tcPr>
            <w:tcW w:w="3185" w:type="dxa"/>
          </w:tcPr>
          <w:p w14:paraId="53FACB8F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576015D9" w14:textId="37C4264D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73</w:t>
            </w:r>
          </w:p>
        </w:tc>
        <w:tc>
          <w:tcPr>
            <w:tcW w:w="4954" w:type="dxa"/>
            <w:vAlign w:val="center"/>
          </w:tcPr>
          <w:p w14:paraId="1C330B10" w14:textId="76A164C2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Body condition score (dry cows).</w:t>
            </w:r>
          </w:p>
        </w:tc>
      </w:tr>
      <w:tr w:rsidR="00BE3CE6" w:rsidRPr="00BE3CE6" w14:paraId="09CD7415" w14:textId="77777777" w:rsidTr="003D0B54">
        <w:tc>
          <w:tcPr>
            <w:tcW w:w="3185" w:type="dxa"/>
          </w:tcPr>
          <w:p w14:paraId="588427B9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60F4BE32" w14:textId="29EAF23E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74</w:t>
            </w:r>
          </w:p>
        </w:tc>
        <w:tc>
          <w:tcPr>
            <w:tcW w:w="4954" w:type="dxa"/>
            <w:vAlign w:val="center"/>
          </w:tcPr>
          <w:p w14:paraId="283163C6" w14:textId="28A35F6A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Body condition score (heifers).</w:t>
            </w:r>
          </w:p>
        </w:tc>
      </w:tr>
      <w:tr w:rsidR="00BE3CE6" w:rsidRPr="00F03730" w14:paraId="2AF153C6" w14:textId="77777777" w:rsidTr="003D0B54">
        <w:tc>
          <w:tcPr>
            <w:tcW w:w="3185" w:type="dxa"/>
          </w:tcPr>
          <w:p w14:paraId="5CC8D23C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1F363592" w14:textId="072791CC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75</w:t>
            </w:r>
          </w:p>
        </w:tc>
        <w:tc>
          <w:tcPr>
            <w:tcW w:w="4954" w:type="dxa"/>
            <w:vAlign w:val="center"/>
          </w:tcPr>
          <w:p w14:paraId="7DB1D97C" w14:textId="772A0B2D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Cleanliness of flank, leg, udder (lactating c</w:t>
            </w:r>
            <w:r w:rsidR="00FE6E1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ows</w:t>
            </w: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).</w:t>
            </w:r>
          </w:p>
        </w:tc>
      </w:tr>
      <w:tr w:rsidR="00BE3CE6" w:rsidRPr="00F03730" w14:paraId="7E3D6223" w14:textId="77777777" w:rsidTr="003D0B54">
        <w:tc>
          <w:tcPr>
            <w:tcW w:w="3185" w:type="dxa"/>
          </w:tcPr>
          <w:p w14:paraId="0F2CC1B2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430F7D24" w14:textId="13EACD4E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76</w:t>
            </w:r>
          </w:p>
        </w:tc>
        <w:tc>
          <w:tcPr>
            <w:tcW w:w="4954" w:type="dxa"/>
            <w:vAlign w:val="center"/>
          </w:tcPr>
          <w:p w14:paraId="44409FC0" w14:textId="1A1841D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Cleanliness of flank, leg, udder (dry cows).</w:t>
            </w:r>
          </w:p>
        </w:tc>
      </w:tr>
      <w:tr w:rsidR="00BE3CE6" w:rsidRPr="00F03730" w14:paraId="1E9942E7" w14:textId="77777777" w:rsidTr="003D0B54">
        <w:tc>
          <w:tcPr>
            <w:tcW w:w="3185" w:type="dxa"/>
          </w:tcPr>
          <w:p w14:paraId="77D38D5B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09E2D812" w14:textId="78A851FC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77</w:t>
            </w:r>
          </w:p>
        </w:tc>
        <w:tc>
          <w:tcPr>
            <w:tcW w:w="4954" w:type="dxa"/>
            <w:vAlign w:val="center"/>
          </w:tcPr>
          <w:p w14:paraId="5E87E641" w14:textId="2FA29D1D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Cleanliness of flank, leg, udder (heifers).</w:t>
            </w:r>
          </w:p>
        </w:tc>
      </w:tr>
      <w:tr w:rsidR="00BE3CE6" w:rsidRPr="00BE3CE6" w14:paraId="769FA64E" w14:textId="77777777" w:rsidTr="003D0B54">
        <w:tc>
          <w:tcPr>
            <w:tcW w:w="3185" w:type="dxa"/>
          </w:tcPr>
          <w:p w14:paraId="13093B5B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6436D771" w14:textId="65BBFFBC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78</w:t>
            </w:r>
          </w:p>
        </w:tc>
        <w:tc>
          <w:tcPr>
            <w:tcW w:w="4954" w:type="dxa"/>
            <w:vAlign w:val="center"/>
          </w:tcPr>
          <w:p w14:paraId="26F3EB89" w14:textId="22FBA24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Integument alterations (lactating c</w:t>
            </w:r>
            <w:r w:rsidR="00FE6E1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ows</w:t>
            </w: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).</w:t>
            </w:r>
          </w:p>
        </w:tc>
      </w:tr>
      <w:tr w:rsidR="00BE3CE6" w:rsidRPr="00BE3CE6" w14:paraId="6D73D08A" w14:textId="77777777" w:rsidTr="003D0B54">
        <w:tc>
          <w:tcPr>
            <w:tcW w:w="3185" w:type="dxa"/>
          </w:tcPr>
          <w:p w14:paraId="45D82936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10B1D7EC" w14:textId="0F1424CA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79</w:t>
            </w:r>
          </w:p>
        </w:tc>
        <w:tc>
          <w:tcPr>
            <w:tcW w:w="4954" w:type="dxa"/>
            <w:vAlign w:val="center"/>
          </w:tcPr>
          <w:p w14:paraId="11B525B2" w14:textId="12D020E8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Integument alterations (dry cows).</w:t>
            </w:r>
          </w:p>
        </w:tc>
      </w:tr>
      <w:tr w:rsidR="00BE3CE6" w:rsidRPr="00BE3CE6" w14:paraId="446A4E32" w14:textId="77777777" w:rsidTr="003D0B54">
        <w:tc>
          <w:tcPr>
            <w:tcW w:w="3185" w:type="dxa"/>
          </w:tcPr>
          <w:p w14:paraId="4D098C90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02624223" w14:textId="3D46B7AB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80</w:t>
            </w:r>
          </w:p>
        </w:tc>
        <w:tc>
          <w:tcPr>
            <w:tcW w:w="4954" w:type="dxa"/>
            <w:vAlign w:val="center"/>
          </w:tcPr>
          <w:p w14:paraId="0E8FF9AE" w14:textId="558B2611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Integument alterations (heifers).</w:t>
            </w:r>
          </w:p>
        </w:tc>
      </w:tr>
      <w:tr w:rsidR="00BE3CE6" w:rsidRPr="00BE3CE6" w14:paraId="2CD4E592" w14:textId="77777777" w:rsidTr="003D0B54">
        <w:tc>
          <w:tcPr>
            <w:tcW w:w="3185" w:type="dxa"/>
          </w:tcPr>
          <w:p w14:paraId="46B74B1D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00C97EDE" w14:textId="7E77E26F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81</w:t>
            </w:r>
          </w:p>
        </w:tc>
        <w:tc>
          <w:tcPr>
            <w:tcW w:w="4954" w:type="dxa"/>
            <w:vAlign w:val="center"/>
          </w:tcPr>
          <w:p w14:paraId="4D14AA45" w14:textId="2A8D4B0C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 xml:space="preserve">Lameness (adult </w:t>
            </w:r>
            <w:r w:rsidR="00FE6E1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cattle</w:t>
            </w: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).</w:t>
            </w:r>
          </w:p>
        </w:tc>
      </w:tr>
      <w:tr w:rsidR="00BE3CE6" w:rsidRPr="00F03730" w14:paraId="4359D98D" w14:textId="77777777" w:rsidTr="003D0B54">
        <w:tc>
          <w:tcPr>
            <w:tcW w:w="3185" w:type="dxa"/>
          </w:tcPr>
          <w:p w14:paraId="619967E5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5533A218" w14:textId="35E641B3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82</w:t>
            </w:r>
            <w:r w:rsidR="00473D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*</w:t>
            </w:r>
          </w:p>
        </w:tc>
        <w:tc>
          <w:tcPr>
            <w:tcW w:w="4954" w:type="dxa"/>
            <w:vAlign w:val="center"/>
          </w:tcPr>
          <w:p w14:paraId="38DE4DC2" w14:textId="0984C941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 xml:space="preserve">Prevalence of long and deformed hooves (adult </w:t>
            </w:r>
            <w:r w:rsidR="00FE6E1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cattle</w:t>
            </w: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).</w:t>
            </w:r>
          </w:p>
        </w:tc>
      </w:tr>
      <w:tr w:rsidR="00BE3CE6" w:rsidRPr="00F03730" w14:paraId="3A40662F" w14:textId="77777777" w:rsidTr="003D0B54">
        <w:tc>
          <w:tcPr>
            <w:tcW w:w="3185" w:type="dxa"/>
          </w:tcPr>
          <w:p w14:paraId="4353B4AF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7D4764E7" w14:textId="539CDE75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83</w:t>
            </w:r>
          </w:p>
        </w:tc>
        <w:tc>
          <w:tcPr>
            <w:tcW w:w="4954" w:type="dxa"/>
            <w:vAlign w:val="center"/>
          </w:tcPr>
          <w:p w14:paraId="36F6EF20" w14:textId="4F4A191E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Udder health- milk somatic cell count.</w:t>
            </w:r>
          </w:p>
        </w:tc>
      </w:tr>
      <w:tr w:rsidR="00BE3CE6" w:rsidRPr="00F03730" w14:paraId="080EE899" w14:textId="77777777" w:rsidTr="003D0B54">
        <w:tc>
          <w:tcPr>
            <w:tcW w:w="3185" w:type="dxa"/>
          </w:tcPr>
          <w:p w14:paraId="39ED1A00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580B562E" w14:textId="3EFDEAC8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84</w:t>
            </w:r>
          </w:p>
        </w:tc>
        <w:tc>
          <w:tcPr>
            <w:tcW w:w="4954" w:type="dxa"/>
            <w:vAlign w:val="center"/>
          </w:tcPr>
          <w:p w14:paraId="45F5F6EE" w14:textId="68B271A2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Annual antibiotic treatment for clinical mastitis.</w:t>
            </w:r>
          </w:p>
        </w:tc>
      </w:tr>
      <w:tr w:rsidR="00BE3CE6" w:rsidRPr="004225CA" w14:paraId="0C9875DF" w14:textId="77777777" w:rsidTr="003D0B54">
        <w:tc>
          <w:tcPr>
            <w:tcW w:w="3185" w:type="dxa"/>
          </w:tcPr>
          <w:p w14:paraId="6037F66E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5DF5BEBD" w14:textId="5D734F42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85</w:t>
            </w:r>
            <w:r w:rsidR="00473D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*</w:t>
            </w:r>
          </w:p>
        </w:tc>
        <w:tc>
          <w:tcPr>
            <w:tcW w:w="4954" w:type="dxa"/>
            <w:vAlign w:val="center"/>
          </w:tcPr>
          <w:p w14:paraId="37A33E44" w14:textId="7672AE54" w:rsidR="00BE3CE6" w:rsidRPr="00BE3CE6" w:rsidRDefault="00E04387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L</w:t>
            </w:r>
            <w:r w:rsidR="00BE3CE6"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 xml:space="preserve">ying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behavio</w:t>
            </w:r>
            <w:r w:rsidR="00E322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r</w:t>
            </w:r>
            <w:r w:rsidR="00BE3CE6"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 xml:space="preserve"> (lactating c</w:t>
            </w:r>
            <w:r w:rsidR="00FE6E1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ows</w:t>
            </w:r>
            <w:r w:rsidR="00BE3CE6"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).</w:t>
            </w:r>
          </w:p>
        </w:tc>
      </w:tr>
      <w:tr w:rsidR="00BE3CE6" w:rsidRPr="004225CA" w14:paraId="24A61778" w14:textId="77777777" w:rsidTr="003D0B54">
        <w:tc>
          <w:tcPr>
            <w:tcW w:w="3185" w:type="dxa"/>
          </w:tcPr>
          <w:p w14:paraId="6C04CEFE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0F85DEFC" w14:textId="2BB49203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86</w:t>
            </w:r>
            <w:r w:rsidR="00473D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*</w:t>
            </w:r>
          </w:p>
        </w:tc>
        <w:tc>
          <w:tcPr>
            <w:tcW w:w="4954" w:type="dxa"/>
          </w:tcPr>
          <w:p w14:paraId="1DC83501" w14:textId="2896BC29" w:rsidR="00BE3CE6" w:rsidRPr="00BE3CE6" w:rsidRDefault="00E04387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L</w:t>
            </w:r>
            <w:r w:rsidR="00BE3CE6"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 xml:space="preserve">ying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behavio</w:t>
            </w:r>
            <w:r w:rsidR="00E322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r</w:t>
            </w:r>
            <w:r w:rsidR="00BE3CE6"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 xml:space="preserve"> (dry cows).</w:t>
            </w:r>
          </w:p>
        </w:tc>
      </w:tr>
      <w:tr w:rsidR="00BE3CE6" w:rsidRPr="00F03730" w14:paraId="3D2A4925" w14:textId="77777777" w:rsidTr="003D0B54">
        <w:tc>
          <w:tcPr>
            <w:tcW w:w="3185" w:type="dxa"/>
          </w:tcPr>
          <w:p w14:paraId="6200EF68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58ED5008" w14:textId="1A44D501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87</w:t>
            </w:r>
          </w:p>
        </w:tc>
        <w:tc>
          <w:tcPr>
            <w:tcW w:w="4954" w:type="dxa"/>
          </w:tcPr>
          <w:p w14:paraId="23242849" w14:textId="0B3AC34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 xml:space="preserve">Annual mortality rate (adult </w:t>
            </w:r>
            <w:r w:rsidR="00E043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cattle</w:t>
            </w: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).</w:t>
            </w:r>
          </w:p>
        </w:tc>
      </w:tr>
      <w:tr w:rsidR="00BE3CE6" w:rsidRPr="00BE3CE6" w14:paraId="2E39036A" w14:textId="77777777" w:rsidTr="003D0B54">
        <w:tc>
          <w:tcPr>
            <w:tcW w:w="3185" w:type="dxa"/>
          </w:tcPr>
          <w:p w14:paraId="1F6B9EB0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7EB3803B" w14:textId="5C44BB25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88</w:t>
            </w:r>
          </w:p>
        </w:tc>
        <w:tc>
          <w:tcPr>
            <w:tcW w:w="4954" w:type="dxa"/>
          </w:tcPr>
          <w:p w14:paraId="474B48EA" w14:textId="0AF2B031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Annual mortality rate (heifers).</w:t>
            </w:r>
          </w:p>
        </w:tc>
      </w:tr>
      <w:tr w:rsidR="00BE3CE6" w:rsidRPr="00BE3CE6" w14:paraId="6186CC8B" w14:textId="77777777" w:rsidTr="003D0B54">
        <w:tc>
          <w:tcPr>
            <w:tcW w:w="3185" w:type="dxa"/>
          </w:tcPr>
          <w:p w14:paraId="383DED2C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3AC08F9F" w14:textId="0B61D6B4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89</w:t>
            </w:r>
          </w:p>
        </w:tc>
        <w:tc>
          <w:tcPr>
            <w:tcW w:w="4954" w:type="dxa"/>
          </w:tcPr>
          <w:p w14:paraId="08528A0D" w14:textId="1B5DF01D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Annual mortality rate (calves).</w:t>
            </w:r>
          </w:p>
        </w:tc>
      </w:tr>
      <w:tr w:rsidR="00BE3CE6" w:rsidRPr="00BE3CE6" w14:paraId="4880C4C6" w14:textId="77777777" w:rsidTr="003D0B54">
        <w:tc>
          <w:tcPr>
            <w:tcW w:w="3185" w:type="dxa"/>
          </w:tcPr>
          <w:p w14:paraId="0EFDE8CC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3DD88E2F" w14:textId="0F09B128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90</w:t>
            </w:r>
          </w:p>
        </w:tc>
        <w:tc>
          <w:tcPr>
            <w:tcW w:w="4954" w:type="dxa"/>
          </w:tcPr>
          <w:p w14:paraId="37D38421" w14:textId="7DD157BB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Mutilations (all groups).</w:t>
            </w:r>
          </w:p>
        </w:tc>
      </w:tr>
      <w:tr w:rsidR="00BE3CE6" w:rsidRPr="00BE3CE6" w14:paraId="46B41EB7" w14:textId="77777777" w:rsidTr="003D0B54">
        <w:tc>
          <w:tcPr>
            <w:tcW w:w="3185" w:type="dxa"/>
          </w:tcPr>
          <w:p w14:paraId="7492E54B" w14:textId="3EF38B03" w:rsidR="00BE3CE6" w:rsidRPr="00BE3CE6" w:rsidRDefault="00D97A28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Major hazards</w:t>
            </w:r>
          </w:p>
        </w:tc>
        <w:tc>
          <w:tcPr>
            <w:tcW w:w="1493" w:type="dxa"/>
          </w:tcPr>
          <w:p w14:paraId="42735C2B" w14:textId="597C75D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91</w:t>
            </w:r>
          </w:p>
        </w:tc>
        <w:tc>
          <w:tcPr>
            <w:tcW w:w="4954" w:type="dxa"/>
            <w:vAlign w:val="center"/>
          </w:tcPr>
          <w:p w14:paraId="5EA3A314" w14:textId="68621EFB" w:rsidR="00BE3CE6" w:rsidRPr="00BE3CE6" w:rsidRDefault="00E04387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D</w:t>
            </w:r>
            <w:r w:rsidR="00BE3CE6"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rinking water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 xml:space="preserve"> sources</w:t>
            </w:r>
            <w:r w:rsidR="00BE3CE6"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.</w:t>
            </w:r>
          </w:p>
        </w:tc>
      </w:tr>
      <w:tr w:rsidR="00BE3CE6" w:rsidRPr="00BE3CE6" w14:paraId="0E7B6045" w14:textId="77777777" w:rsidTr="003D0B54">
        <w:tc>
          <w:tcPr>
            <w:tcW w:w="3185" w:type="dxa"/>
          </w:tcPr>
          <w:p w14:paraId="080DDE6A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171A3FBC" w14:textId="16C1A1C8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92</w:t>
            </w:r>
          </w:p>
        </w:tc>
        <w:tc>
          <w:tcPr>
            <w:tcW w:w="4954" w:type="dxa"/>
            <w:vAlign w:val="center"/>
          </w:tcPr>
          <w:p w14:paraId="650BBDC0" w14:textId="1C35EE08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Noise</w:t>
            </w:r>
            <w:r w:rsidR="00E043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 xml:space="preserve"> level</w:t>
            </w: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.</w:t>
            </w:r>
          </w:p>
        </w:tc>
      </w:tr>
      <w:tr w:rsidR="00BE3CE6" w:rsidRPr="00BE3CE6" w14:paraId="26FD7B81" w14:textId="77777777" w:rsidTr="003D0B54">
        <w:tc>
          <w:tcPr>
            <w:tcW w:w="3185" w:type="dxa"/>
          </w:tcPr>
          <w:p w14:paraId="5AA9A33B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38E7FFCD" w14:textId="1D6845FB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93</w:t>
            </w:r>
          </w:p>
        </w:tc>
        <w:tc>
          <w:tcPr>
            <w:tcW w:w="4954" w:type="dxa"/>
            <w:vAlign w:val="center"/>
          </w:tcPr>
          <w:p w14:paraId="374D2E7E" w14:textId="6577D4A2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Inspection lighting.</w:t>
            </w:r>
          </w:p>
        </w:tc>
      </w:tr>
      <w:tr w:rsidR="00BE3CE6" w:rsidRPr="00F03730" w14:paraId="5DCA0D59" w14:textId="77777777" w:rsidTr="003D0B54">
        <w:tc>
          <w:tcPr>
            <w:tcW w:w="3185" w:type="dxa"/>
          </w:tcPr>
          <w:p w14:paraId="7FDDEF00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0026C4F8" w14:textId="44517D3C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94</w:t>
            </w:r>
          </w:p>
        </w:tc>
        <w:tc>
          <w:tcPr>
            <w:tcW w:w="4954" w:type="dxa"/>
            <w:vAlign w:val="center"/>
          </w:tcPr>
          <w:p w14:paraId="6A5F1C35" w14:textId="174B7920" w:rsidR="00BE3CE6" w:rsidRPr="00BE3CE6" w:rsidRDefault="00E04387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E043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Alarm system in case of mechanical ventilation disruption</w:t>
            </w:r>
            <w:r w:rsidR="00BE3CE6"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.</w:t>
            </w:r>
          </w:p>
        </w:tc>
      </w:tr>
      <w:tr w:rsidR="00BE3CE6" w:rsidRPr="00BE3CE6" w14:paraId="316BB5B6" w14:textId="77777777" w:rsidTr="003D0B54">
        <w:tc>
          <w:tcPr>
            <w:tcW w:w="3185" w:type="dxa"/>
          </w:tcPr>
          <w:p w14:paraId="04607C4A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048CC581" w14:textId="053E327A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95</w:t>
            </w:r>
          </w:p>
        </w:tc>
        <w:tc>
          <w:tcPr>
            <w:tcW w:w="4954" w:type="dxa"/>
            <w:vAlign w:val="center"/>
          </w:tcPr>
          <w:p w14:paraId="27819632" w14:textId="0C26CDC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Fire alarm.</w:t>
            </w:r>
          </w:p>
        </w:tc>
      </w:tr>
      <w:tr w:rsidR="00BE3CE6" w:rsidRPr="00F03730" w14:paraId="005F5031" w14:textId="77777777" w:rsidTr="003D0B54">
        <w:tc>
          <w:tcPr>
            <w:tcW w:w="3185" w:type="dxa"/>
          </w:tcPr>
          <w:p w14:paraId="20DD2B42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5FD13BC5" w14:textId="3E233754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96</w:t>
            </w:r>
          </w:p>
        </w:tc>
        <w:tc>
          <w:tcPr>
            <w:tcW w:w="4954" w:type="dxa"/>
            <w:vAlign w:val="center"/>
          </w:tcPr>
          <w:p w14:paraId="78EEE8A1" w14:textId="63942A43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Inspection of automatic and mechanical equipment.</w:t>
            </w:r>
          </w:p>
        </w:tc>
      </w:tr>
      <w:tr w:rsidR="00BE3CE6" w:rsidRPr="00F03730" w14:paraId="2CF299F7" w14:textId="77777777" w:rsidTr="003D0B54">
        <w:tc>
          <w:tcPr>
            <w:tcW w:w="3185" w:type="dxa"/>
          </w:tcPr>
          <w:p w14:paraId="1A0FD179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6BE3C5F4" w14:textId="680E7684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97</w:t>
            </w:r>
          </w:p>
        </w:tc>
        <w:tc>
          <w:tcPr>
            <w:tcW w:w="4954" w:type="dxa"/>
            <w:vAlign w:val="center"/>
          </w:tcPr>
          <w:p w14:paraId="1C2E07EC" w14:textId="7209592B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Maintenance of the record of pharmacological treatments.</w:t>
            </w:r>
          </w:p>
        </w:tc>
      </w:tr>
      <w:tr w:rsidR="00BE3CE6" w:rsidRPr="00F03730" w14:paraId="33599E99" w14:textId="77777777" w:rsidTr="003D0B54">
        <w:tc>
          <w:tcPr>
            <w:tcW w:w="3185" w:type="dxa"/>
          </w:tcPr>
          <w:p w14:paraId="79AFAD90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</w:tcPr>
          <w:p w14:paraId="63A25EFA" w14:textId="0DE5A0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98</w:t>
            </w:r>
          </w:p>
        </w:tc>
        <w:tc>
          <w:tcPr>
            <w:tcW w:w="4954" w:type="dxa"/>
            <w:vAlign w:val="center"/>
          </w:tcPr>
          <w:p w14:paraId="67228BC9" w14:textId="4572705B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 xml:space="preserve">Maintenance of the record for </w:t>
            </w:r>
            <w:r w:rsidR="00E043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tracking animal movements</w:t>
            </w: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.</w:t>
            </w:r>
          </w:p>
        </w:tc>
      </w:tr>
      <w:tr w:rsidR="00BE3CE6" w:rsidRPr="00BE3CE6" w14:paraId="6A6B6108" w14:textId="77777777" w:rsidTr="003D0B54">
        <w:tc>
          <w:tcPr>
            <w:tcW w:w="3185" w:type="dxa"/>
            <w:tcBorders>
              <w:bottom w:val="single" w:sz="4" w:space="0" w:color="auto"/>
            </w:tcBorders>
          </w:tcPr>
          <w:p w14:paraId="25429A4F" w14:textId="77777777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</w:tcPr>
          <w:p w14:paraId="07269A73" w14:textId="3D49A808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99</w:t>
            </w:r>
          </w:p>
        </w:tc>
        <w:tc>
          <w:tcPr>
            <w:tcW w:w="4954" w:type="dxa"/>
            <w:tcBorders>
              <w:bottom w:val="single" w:sz="4" w:space="0" w:color="auto"/>
            </w:tcBorders>
            <w:vAlign w:val="center"/>
          </w:tcPr>
          <w:p w14:paraId="6EFFE7C5" w14:textId="34766279" w:rsidR="00BE3CE6" w:rsidRPr="00BE3CE6" w:rsidRDefault="00BE3CE6" w:rsidP="00BE3CE6">
            <w:pPr>
              <w:tabs>
                <w:tab w:val="left" w:pos="382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E3CE6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Illegal substances administration.</w:t>
            </w:r>
          </w:p>
        </w:tc>
      </w:tr>
    </w:tbl>
    <w:p w14:paraId="58B489D5" w14:textId="33FCEF1F" w:rsidR="004B069E" w:rsidRPr="00C66F5E" w:rsidRDefault="00F03730" w:rsidP="00C66F5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03730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1</w:t>
      </w:r>
      <w:r w:rsidRPr="00F03730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hyperlink r:id="rId6" w:history="1">
        <w:r w:rsidR="00C66F5E" w:rsidRPr="006011B7">
          <w:rPr>
            <w:rStyle w:val="Collegamentoipertestuale"/>
            <w:rFonts w:ascii="Times New Roman" w:hAnsi="Times New Roman" w:cs="Times New Roman"/>
            <w:sz w:val="24"/>
            <w:szCs w:val="24"/>
            <w:lang w:val="en-US"/>
          </w:rPr>
          <w:t>https://www.classyfarm.it/index.php/vet-aziendale-it</w:t>
        </w:r>
      </w:hyperlink>
      <w:r w:rsidR="00C66F5E" w:rsidRPr="00C66F5E">
        <w:rPr>
          <w:rFonts w:ascii="Times New Roman" w:hAnsi="Times New Roman" w:cs="Times New Roman"/>
          <w:sz w:val="24"/>
          <w:szCs w:val="24"/>
          <w:lang w:val="en-US"/>
        </w:rPr>
        <w:t xml:space="preserve"> , </w:t>
      </w:r>
      <w:r w:rsidR="00C66F5E" w:rsidRPr="00C66F5E">
        <w:rPr>
          <w:rFonts w:ascii="Times New Roman" w:hAnsi="Times New Roman" w:cs="Times New Roman"/>
          <w:bCs/>
          <w:sz w:val="24"/>
          <w:szCs w:val="24"/>
          <w:lang w:val="en-GB"/>
        </w:rPr>
        <w:t>accessed 30 September 2024).</w:t>
      </w:r>
    </w:p>
    <w:sectPr w:rsidR="004B069E" w:rsidRPr="00C66F5E" w:rsidSect="006A062F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760D7"/>
    <w:multiLevelType w:val="multilevel"/>
    <w:tmpl w:val="DAE87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8209DF"/>
    <w:multiLevelType w:val="multilevel"/>
    <w:tmpl w:val="A7F84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8E04CD"/>
    <w:multiLevelType w:val="hybridMultilevel"/>
    <w:tmpl w:val="27B6B386"/>
    <w:lvl w:ilvl="0" w:tplc="9BB4D55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077584"/>
    <w:multiLevelType w:val="hybridMultilevel"/>
    <w:tmpl w:val="3C74C1F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070C2"/>
    <w:multiLevelType w:val="multilevel"/>
    <w:tmpl w:val="26E44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0822F1"/>
    <w:multiLevelType w:val="multilevel"/>
    <w:tmpl w:val="68A05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33D6860"/>
    <w:multiLevelType w:val="hybridMultilevel"/>
    <w:tmpl w:val="FDC65D3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812B2A"/>
    <w:multiLevelType w:val="hybridMultilevel"/>
    <w:tmpl w:val="2F3EA8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C4B38"/>
    <w:multiLevelType w:val="hybridMultilevel"/>
    <w:tmpl w:val="B10A65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EB1DAF"/>
    <w:multiLevelType w:val="hybridMultilevel"/>
    <w:tmpl w:val="141CFC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22AB2"/>
    <w:multiLevelType w:val="hybridMultilevel"/>
    <w:tmpl w:val="0F102A7C"/>
    <w:lvl w:ilvl="0" w:tplc="660064D0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46218B"/>
    <w:multiLevelType w:val="multilevel"/>
    <w:tmpl w:val="FE780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5D6FC2"/>
    <w:multiLevelType w:val="hybridMultilevel"/>
    <w:tmpl w:val="DA9C4F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FA0FAE"/>
    <w:multiLevelType w:val="multilevel"/>
    <w:tmpl w:val="75908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8B738B1"/>
    <w:multiLevelType w:val="multilevel"/>
    <w:tmpl w:val="1E666F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01235F5"/>
    <w:multiLevelType w:val="multilevel"/>
    <w:tmpl w:val="9D8C74C6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  <w:b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9786612">
    <w:abstractNumId w:val="6"/>
  </w:num>
  <w:num w:numId="2" w16cid:durableId="365714678">
    <w:abstractNumId w:val="10"/>
  </w:num>
  <w:num w:numId="3" w16cid:durableId="1783920559">
    <w:abstractNumId w:val="15"/>
  </w:num>
  <w:num w:numId="4" w16cid:durableId="1721710726">
    <w:abstractNumId w:val="2"/>
  </w:num>
  <w:num w:numId="5" w16cid:durableId="1459908566">
    <w:abstractNumId w:val="14"/>
  </w:num>
  <w:num w:numId="6" w16cid:durableId="2083522009">
    <w:abstractNumId w:val="12"/>
  </w:num>
  <w:num w:numId="7" w16cid:durableId="927428519">
    <w:abstractNumId w:val="8"/>
  </w:num>
  <w:num w:numId="8" w16cid:durableId="1766999755">
    <w:abstractNumId w:val="3"/>
  </w:num>
  <w:num w:numId="9" w16cid:durableId="1662854458">
    <w:abstractNumId w:val="7"/>
  </w:num>
  <w:num w:numId="10" w16cid:durableId="1606884136">
    <w:abstractNumId w:val="5"/>
  </w:num>
  <w:num w:numId="11" w16cid:durableId="1907377595">
    <w:abstractNumId w:val="9"/>
  </w:num>
  <w:num w:numId="12" w16cid:durableId="1035425821">
    <w:abstractNumId w:val="11"/>
  </w:num>
  <w:num w:numId="13" w16cid:durableId="281887390">
    <w:abstractNumId w:val="0"/>
  </w:num>
  <w:num w:numId="14" w16cid:durableId="739909516">
    <w:abstractNumId w:val="1"/>
  </w:num>
  <w:num w:numId="15" w16cid:durableId="303969738">
    <w:abstractNumId w:val="13"/>
  </w:num>
  <w:num w:numId="16" w16cid:durableId="20745441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F47"/>
    <w:rsid w:val="00004D75"/>
    <w:rsid w:val="00004E38"/>
    <w:rsid w:val="00050D05"/>
    <w:rsid w:val="000A0A78"/>
    <w:rsid w:val="000A151E"/>
    <w:rsid w:val="001141CA"/>
    <w:rsid w:val="00164560"/>
    <w:rsid w:val="00166F17"/>
    <w:rsid w:val="001819FC"/>
    <w:rsid w:val="002373DD"/>
    <w:rsid w:val="00246A5F"/>
    <w:rsid w:val="00260D2B"/>
    <w:rsid w:val="00322F47"/>
    <w:rsid w:val="00326F51"/>
    <w:rsid w:val="003D0B54"/>
    <w:rsid w:val="003D1703"/>
    <w:rsid w:val="004225CA"/>
    <w:rsid w:val="00434646"/>
    <w:rsid w:val="004508FE"/>
    <w:rsid w:val="00473D38"/>
    <w:rsid w:val="004901CF"/>
    <w:rsid w:val="004B069E"/>
    <w:rsid w:val="00510928"/>
    <w:rsid w:val="00521EE2"/>
    <w:rsid w:val="00523576"/>
    <w:rsid w:val="0052557E"/>
    <w:rsid w:val="00532817"/>
    <w:rsid w:val="00542D24"/>
    <w:rsid w:val="00565871"/>
    <w:rsid w:val="00592095"/>
    <w:rsid w:val="005A75A4"/>
    <w:rsid w:val="005D216A"/>
    <w:rsid w:val="005E7CB4"/>
    <w:rsid w:val="00610684"/>
    <w:rsid w:val="006A062F"/>
    <w:rsid w:val="006B5866"/>
    <w:rsid w:val="006B6274"/>
    <w:rsid w:val="006D35D9"/>
    <w:rsid w:val="006E6C9C"/>
    <w:rsid w:val="0071576F"/>
    <w:rsid w:val="00720D30"/>
    <w:rsid w:val="0081012C"/>
    <w:rsid w:val="00837C70"/>
    <w:rsid w:val="00861432"/>
    <w:rsid w:val="0086626C"/>
    <w:rsid w:val="0094115B"/>
    <w:rsid w:val="0096219D"/>
    <w:rsid w:val="00982EF3"/>
    <w:rsid w:val="009A0110"/>
    <w:rsid w:val="00A041BD"/>
    <w:rsid w:val="00A40509"/>
    <w:rsid w:val="00AB6E49"/>
    <w:rsid w:val="00AE04F3"/>
    <w:rsid w:val="00AE561A"/>
    <w:rsid w:val="00B51A81"/>
    <w:rsid w:val="00B962A7"/>
    <w:rsid w:val="00BB5B3A"/>
    <w:rsid w:val="00BE3CE6"/>
    <w:rsid w:val="00C0104E"/>
    <w:rsid w:val="00C66F5E"/>
    <w:rsid w:val="00CB4FF9"/>
    <w:rsid w:val="00CD3B8F"/>
    <w:rsid w:val="00D01E41"/>
    <w:rsid w:val="00D62A5A"/>
    <w:rsid w:val="00D77523"/>
    <w:rsid w:val="00D97A28"/>
    <w:rsid w:val="00DA3BDE"/>
    <w:rsid w:val="00DB0349"/>
    <w:rsid w:val="00DB3269"/>
    <w:rsid w:val="00DF5B20"/>
    <w:rsid w:val="00E0362E"/>
    <w:rsid w:val="00E04387"/>
    <w:rsid w:val="00E16D8A"/>
    <w:rsid w:val="00E32279"/>
    <w:rsid w:val="00E86A22"/>
    <w:rsid w:val="00ED6346"/>
    <w:rsid w:val="00EF664B"/>
    <w:rsid w:val="00F01B1F"/>
    <w:rsid w:val="00F03730"/>
    <w:rsid w:val="00F03F4E"/>
    <w:rsid w:val="00F35F60"/>
    <w:rsid w:val="00FE6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44280"/>
  <w15:docId w15:val="{50013131-BE80-0A4E-9C5D-5A1A7F665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22F47"/>
    <w:pPr>
      <w:spacing w:after="160" w:line="259" w:lineRule="auto"/>
    </w:pPr>
    <w:rPr>
      <w:rFonts w:ascii="Arial" w:hAnsi="Arial"/>
      <w:sz w:val="22"/>
      <w:szCs w:val="22"/>
    </w:rPr>
  </w:style>
  <w:style w:type="paragraph" w:styleId="Titolo1">
    <w:name w:val="heading 1"/>
    <w:basedOn w:val="Normale"/>
    <w:next w:val="Normale"/>
    <w:link w:val="Titolo1Carattere"/>
    <w:qFormat/>
    <w:rsid w:val="005A75A4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5A75A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2">
    <w:name w:val="Griglia tabella2"/>
    <w:basedOn w:val="Tabellanormale"/>
    <w:next w:val="Grigliatabella"/>
    <w:uiPriority w:val="39"/>
    <w:rsid w:val="00322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322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5A75A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5A75A4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A75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A75A4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5A75A4"/>
    <w:pPr>
      <w:ind w:left="720"/>
      <w:contextualSpacing/>
    </w:pPr>
  </w:style>
  <w:style w:type="character" w:styleId="Numeroriga">
    <w:name w:val="line number"/>
    <w:basedOn w:val="Carpredefinitoparagrafo"/>
    <w:uiPriority w:val="99"/>
    <w:semiHidden/>
    <w:unhideWhenUsed/>
    <w:rsid w:val="005A75A4"/>
  </w:style>
  <w:style w:type="character" w:styleId="Rimandocommento">
    <w:name w:val="annotation reference"/>
    <w:basedOn w:val="Carpredefinitoparagrafo"/>
    <w:uiPriority w:val="99"/>
    <w:semiHidden/>
    <w:unhideWhenUsed/>
    <w:rsid w:val="005A75A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5A75A4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5A75A4"/>
    <w:rPr>
      <w:rFonts w:ascii="Arial" w:hAnsi="Arial"/>
      <w:sz w:val="20"/>
      <w:szCs w:val="20"/>
    </w:rPr>
  </w:style>
  <w:style w:type="character" w:styleId="Collegamentoipertestuale">
    <w:name w:val="Hyperlink"/>
    <w:basedOn w:val="Carpredefinitoparagrafo"/>
    <w:unhideWhenUsed/>
    <w:rsid w:val="005A75A4"/>
    <w:rPr>
      <w:color w:val="0000FF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5A75A4"/>
    <w:rPr>
      <w:color w:val="605E5C"/>
      <w:shd w:val="clear" w:color="auto" w:fill="E1DFDD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A75A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A75A4"/>
    <w:rPr>
      <w:rFonts w:ascii="Arial" w:hAnsi="Arial"/>
      <w:b/>
      <w:bCs/>
      <w:sz w:val="20"/>
      <w:szCs w:val="20"/>
    </w:rPr>
  </w:style>
  <w:style w:type="paragraph" w:styleId="Titolo">
    <w:name w:val="Title"/>
    <w:basedOn w:val="Normale"/>
    <w:next w:val="Corpodeltesto2"/>
    <w:link w:val="TitoloCarattere"/>
    <w:qFormat/>
    <w:rsid w:val="005A75A4"/>
    <w:pPr>
      <w:spacing w:after="0" w:line="480" w:lineRule="auto"/>
      <w:contextualSpacing/>
    </w:pPr>
    <w:rPr>
      <w:rFonts w:ascii="Times New Roman" w:eastAsiaTheme="majorEastAsia" w:hAnsi="Times New Roman" w:cstheme="majorBidi"/>
      <w:b/>
      <w:spacing w:val="-10"/>
      <w:kern w:val="28"/>
      <w:sz w:val="24"/>
      <w:szCs w:val="56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5A75A4"/>
    <w:rPr>
      <w:rFonts w:ascii="Times New Roman" w:eastAsiaTheme="majorEastAsia" w:hAnsi="Times New Roman" w:cstheme="majorBidi"/>
      <w:b/>
      <w:spacing w:val="-10"/>
      <w:kern w:val="28"/>
      <w:szCs w:val="56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5A75A4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5A75A4"/>
    <w:rPr>
      <w:rFonts w:ascii="Arial" w:hAnsi="Arial"/>
      <w:sz w:val="22"/>
      <w:szCs w:val="22"/>
    </w:rPr>
  </w:style>
  <w:style w:type="paragraph" w:styleId="Revisione">
    <w:name w:val="Revision"/>
    <w:hidden/>
    <w:uiPriority w:val="99"/>
    <w:semiHidden/>
    <w:rsid w:val="005A75A4"/>
    <w:rPr>
      <w:sz w:val="22"/>
      <w:szCs w:val="22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5A75A4"/>
    <w:rPr>
      <w:color w:val="605E5C"/>
      <w:shd w:val="clear" w:color="auto" w:fill="E1DFDD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5A75A4"/>
    <w:rPr>
      <w:color w:val="605E5C"/>
      <w:shd w:val="clear" w:color="auto" w:fill="E1DFDD"/>
    </w:rPr>
  </w:style>
  <w:style w:type="table" w:customStyle="1" w:styleId="Grigliatabella1">
    <w:name w:val="Griglia tabella1"/>
    <w:basedOn w:val="Tabellanormale"/>
    <w:next w:val="Grigliatabella"/>
    <w:uiPriority w:val="39"/>
    <w:rsid w:val="005A75A4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5A75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A75A4"/>
    <w:rPr>
      <w:rFonts w:ascii="Arial" w:hAnsi="Arial"/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5A75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A75A4"/>
    <w:rPr>
      <w:rFonts w:ascii="Arial" w:hAnsi="Arial"/>
      <w:sz w:val="22"/>
      <w:szCs w:val="22"/>
    </w:rPr>
  </w:style>
  <w:style w:type="table" w:customStyle="1" w:styleId="Grigliatabella11">
    <w:name w:val="Griglia tabella11"/>
    <w:basedOn w:val="Tabellanormale"/>
    <w:next w:val="Grigliatabella"/>
    <w:uiPriority w:val="39"/>
    <w:rsid w:val="005A75A4"/>
    <w:pPr>
      <w:spacing w:line="260" w:lineRule="atLeast"/>
      <w:jc w:val="both"/>
    </w:pPr>
    <w:rPr>
      <w:rFonts w:ascii="Palatino Linotype" w:eastAsia="SimSun" w:hAnsi="Palatino Linotype" w:cs="Times New Roman"/>
      <w:color w:val="000000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5A75A4"/>
    <w:pPr>
      <w:spacing w:line="260" w:lineRule="atLeast"/>
      <w:jc w:val="both"/>
    </w:pPr>
    <w:rPr>
      <w:rFonts w:ascii="Palatino Linotype" w:eastAsia="SimSun" w:hAnsi="Palatino Linotype" w:cs="Times New Roman"/>
      <w:color w:val="000000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4">
    <w:name w:val="Menzione non risolta4"/>
    <w:basedOn w:val="Carpredefinitoparagrafo"/>
    <w:uiPriority w:val="99"/>
    <w:semiHidden/>
    <w:unhideWhenUsed/>
    <w:rsid w:val="005A75A4"/>
    <w:rPr>
      <w:color w:val="605E5C"/>
      <w:shd w:val="clear" w:color="auto" w:fill="E1DFDD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A75A4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A75A4"/>
    <w:rPr>
      <w:rFonts w:ascii="Arial" w:eastAsiaTheme="minorEastAsia" w:hAnsi="Arial"/>
      <w:color w:val="5A5A5A" w:themeColor="text1" w:themeTint="A5"/>
      <w:spacing w:val="15"/>
      <w:sz w:val="22"/>
      <w:szCs w:val="22"/>
    </w:rPr>
  </w:style>
  <w:style w:type="character" w:customStyle="1" w:styleId="Menzionenonrisolta5">
    <w:name w:val="Menzione non risolta5"/>
    <w:basedOn w:val="Carpredefinitoparagrafo"/>
    <w:uiPriority w:val="99"/>
    <w:semiHidden/>
    <w:unhideWhenUsed/>
    <w:rsid w:val="005A75A4"/>
    <w:rPr>
      <w:color w:val="605E5C"/>
      <w:shd w:val="clear" w:color="auto" w:fill="E1DFDD"/>
    </w:rPr>
  </w:style>
  <w:style w:type="character" w:customStyle="1" w:styleId="Menzionenonrisolta6">
    <w:name w:val="Menzione non risolta6"/>
    <w:basedOn w:val="Carpredefinitoparagrafo"/>
    <w:uiPriority w:val="99"/>
    <w:semiHidden/>
    <w:unhideWhenUsed/>
    <w:rsid w:val="005A75A4"/>
    <w:rPr>
      <w:color w:val="605E5C"/>
      <w:shd w:val="clear" w:color="auto" w:fill="E1DFDD"/>
    </w:rPr>
  </w:style>
  <w:style w:type="character" w:customStyle="1" w:styleId="Menzionenonrisolta7">
    <w:name w:val="Menzione non risolta7"/>
    <w:basedOn w:val="Carpredefinitoparagrafo"/>
    <w:uiPriority w:val="99"/>
    <w:semiHidden/>
    <w:unhideWhenUsed/>
    <w:rsid w:val="005A75A4"/>
    <w:rPr>
      <w:color w:val="605E5C"/>
      <w:shd w:val="clear" w:color="auto" w:fill="E1DFDD"/>
    </w:rPr>
  </w:style>
  <w:style w:type="character" w:customStyle="1" w:styleId="Menzionenonrisolta8">
    <w:name w:val="Menzione non risolta8"/>
    <w:basedOn w:val="Carpredefinitoparagrafo"/>
    <w:uiPriority w:val="99"/>
    <w:semiHidden/>
    <w:unhideWhenUsed/>
    <w:rsid w:val="005A75A4"/>
    <w:rPr>
      <w:color w:val="605E5C"/>
      <w:shd w:val="clear" w:color="auto" w:fill="E1DFDD"/>
    </w:rPr>
  </w:style>
  <w:style w:type="character" w:customStyle="1" w:styleId="Menzionenonrisolta9">
    <w:name w:val="Menzione non risolta9"/>
    <w:basedOn w:val="Carpredefinitoparagrafo"/>
    <w:uiPriority w:val="99"/>
    <w:semiHidden/>
    <w:unhideWhenUsed/>
    <w:rsid w:val="005A75A4"/>
    <w:rPr>
      <w:color w:val="605E5C"/>
      <w:shd w:val="clear" w:color="auto" w:fill="E1DFDD"/>
    </w:rPr>
  </w:style>
  <w:style w:type="numbering" w:customStyle="1" w:styleId="Nessunelenco1">
    <w:name w:val="Nessun elenco1"/>
    <w:next w:val="Nessunelenco"/>
    <w:uiPriority w:val="99"/>
    <w:semiHidden/>
    <w:unhideWhenUsed/>
    <w:rsid w:val="005A75A4"/>
  </w:style>
  <w:style w:type="paragraph" w:styleId="NormaleWeb">
    <w:name w:val="Normal (Web)"/>
    <w:basedOn w:val="Normale"/>
    <w:uiPriority w:val="99"/>
    <w:semiHidden/>
    <w:unhideWhenUsed/>
    <w:rsid w:val="005A75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customStyle="1" w:styleId="Grigliatabella4">
    <w:name w:val="Griglia tabella4"/>
    <w:basedOn w:val="Tabellanormale"/>
    <w:next w:val="Grigliatabella"/>
    <w:uiPriority w:val="39"/>
    <w:rsid w:val="005A75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5A75A4"/>
    <w:rPr>
      <w:color w:val="954F72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F037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classyfarm.it/index.php/vet-aziendale-i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DAC38D3-A9EA-4216-8873-C77D0FAF2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772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Sabbadin Silvia</dc:creator>
  <cp:keywords/>
  <dc:description/>
  <cp:lastModifiedBy>Silvia Sabbadin</cp:lastModifiedBy>
  <cp:revision>16</cp:revision>
  <cp:lastPrinted>2024-01-09T13:34:00Z</cp:lastPrinted>
  <dcterms:created xsi:type="dcterms:W3CDTF">2024-06-11T05:56:00Z</dcterms:created>
  <dcterms:modified xsi:type="dcterms:W3CDTF">2025-02-25T14:37:00Z</dcterms:modified>
</cp:coreProperties>
</file>