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8E8047" w14:textId="2A3477BA" w:rsidR="0006440E" w:rsidRDefault="00E0510F">
      <w:pPr>
        <w:pStyle w:val="Heading1"/>
      </w:pPr>
      <w:r>
        <w:t xml:space="preserve">INDIVIDUAL </w:t>
      </w:r>
      <w:r w:rsidR="0006440E">
        <w:t>CONFLICT OF INTEREST STATEMENT</w:t>
      </w:r>
    </w:p>
    <w:p w14:paraId="36DC0247" w14:textId="77777777" w:rsidR="00901903" w:rsidRDefault="00901903" w:rsidP="00901903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American Association of Hip and Knee Surgeons</w:t>
      </w:r>
    </w:p>
    <w:p w14:paraId="31503982" w14:textId="77777777" w:rsidR="00B8676E" w:rsidRPr="00B8676E" w:rsidRDefault="00901903" w:rsidP="00901903">
      <w:pPr>
        <w:jc w:val="center"/>
        <w:rPr>
          <w:sz w:val="18"/>
          <w:szCs w:val="18"/>
        </w:rPr>
      </w:pPr>
      <w:r w:rsidRPr="00B8676E">
        <w:rPr>
          <w:sz w:val="18"/>
          <w:szCs w:val="18"/>
        </w:rPr>
        <w:t xml:space="preserve"> </w:t>
      </w:r>
      <w:r w:rsidR="00B8676E" w:rsidRPr="00B8676E">
        <w:rPr>
          <w:sz w:val="18"/>
          <w:szCs w:val="18"/>
        </w:rPr>
        <w:t xml:space="preserve">(Adopted from the American Academy of </w:t>
      </w:r>
      <w:proofErr w:type="spellStart"/>
      <w:r w:rsidR="00B8676E" w:rsidRPr="00B8676E">
        <w:rPr>
          <w:sz w:val="18"/>
          <w:szCs w:val="18"/>
        </w:rPr>
        <w:t>Orthopaedic</w:t>
      </w:r>
      <w:proofErr w:type="spellEnd"/>
      <w:r w:rsidR="00B8676E" w:rsidRPr="00B8676E">
        <w:rPr>
          <w:sz w:val="18"/>
          <w:szCs w:val="18"/>
        </w:rPr>
        <w:t xml:space="preserve"> Surgeons disclosure statement)</w:t>
      </w:r>
    </w:p>
    <w:p w14:paraId="6DBAF04A" w14:textId="77777777" w:rsidR="0006440E" w:rsidRDefault="0006440E"/>
    <w:p w14:paraId="3F48AC9D" w14:textId="77777777" w:rsidR="00767B72" w:rsidRDefault="0006440E">
      <w:pPr>
        <w:rPr>
          <w:rFonts w:ascii="Arial" w:hAnsi="Arial" w:cs="Arial"/>
          <w:b/>
          <w:sz w:val="20"/>
          <w:u w:val="single"/>
        </w:rPr>
      </w:pPr>
      <w:r w:rsidRPr="00F50592">
        <w:rPr>
          <w:rFonts w:ascii="Arial" w:hAnsi="Arial" w:cs="Arial"/>
          <w:sz w:val="20"/>
        </w:rPr>
        <w:t xml:space="preserve">The following </w:t>
      </w:r>
      <w:r w:rsidR="00752D4B">
        <w:rPr>
          <w:rFonts w:ascii="Arial" w:hAnsi="Arial" w:cs="Arial"/>
          <w:sz w:val="20"/>
        </w:rPr>
        <w:t>form</w:t>
      </w:r>
      <w:r w:rsidRPr="00F50592">
        <w:rPr>
          <w:rFonts w:ascii="Arial" w:hAnsi="Arial" w:cs="Arial"/>
          <w:b/>
          <w:sz w:val="20"/>
        </w:rPr>
        <w:t xml:space="preserve"> </w:t>
      </w:r>
      <w:r w:rsidR="00F50592" w:rsidRPr="00F50592">
        <w:rPr>
          <w:rFonts w:ascii="Arial" w:hAnsi="Arial" w:cs="Arial"/>
          <w:b/>
          <w:sz w:val="20"/>
          <w:u w:val="single"/>
        </w:rPr>
        <w:t>must be filled out completely</w:t>
      </w:r>
      <w:r w:rsidR="00752D4B">
        <w:rPr>
          <w:rFonts w:ascii="Arial" w:hAnsi="Arial" w:cs="Arial"/>
          <w:b/>
          <w:sz w:val="20"/>
          <w:u w:val="single"/>
        </w:rPr>
        <w:t xml:space="preserve"> and submitted by each author</w:t>
      </w:r>
      <w:r w:rsidR="00D06A59">
        <w:rPr>
          <w:rFonts w:ascii="Arial" w:hAnsi="Arial" w:cs="Arial"/>
          <w:b/>
          <w:sz w:val="20"/>
          <w:u w:val="single"/>
        </w:rPr>
        <w:t xml:space="preserve"> (example, 6 authors, 6 forms</w:t>
      </w:r>
      <w:r w:rsidR="00767B72">
        <w:rPr>
          <w:rFonts w:ascii="Arial" w:hAnsi="Arial" w:cs="Arial"/>
          <w:b/>
          <w:sz w:val="20"/>
          <w:u w:val="single"/>
        </w:rPr>
        <w:t xml:space="preserve">). </w:t>
      </w:r>
    </w:p>
    <w:p w14:paraId="2EAC48AC" w14:textId="1D1076D2" w:rsidR="00767B72" w:rsidRPr="00767B72" w:rsidRDefault="00767B72">
      <w:pPr>
        <w:rPr>
          <w:rFonts w:ascii="Arial" w:hAnsi="Arial" w:cs="Arial"/>
          <w:b/>
          <w:sz w:val="20"/>
          <w:u w:val="single"/>
        </w:rPr>
      </w:pPr>
      <w:r w:rsidRPr="00767B72">
        <w:rPr>
          <w:rFonts w:ascii="Arial" w:hAnsi="Arial" w:cs="Arial"/>
          <w:b/>
          <w:sz w:val="20"/>
          <w:u w:val="single"/>
        </w:rPr>
        <w:t>All items require a response. If there is no relevant disclosure for a given item, enter "</w:t>
      </w:r>
      <w:r w:rsidRPr="005B6E18">
        <w:rPr>
          <w:rFonts w:ascii="Arial" w:hAnsi="Arial" w:cs="Arial"/>
          <w:b/>
          <w:i/>
          <w:sz w:val="20"/>
          <w:u w:val="single"/>
        </w:rPr>
        <w:t>None</w:t>
      </w:r>
      <w:r>
        <w:rPr>
          <w:rFonts w:ascii="Arial" w:hAnsi="Arial" w:cs="Arial"/>
          <w:b/>
          <w:sz w:val="20"/>
          <w:u w:val="single"/>
        </w:rPr>
        <w:t>.</w:t>
      </w:r>
      <w:r w:rsidR="005B6E18">
        <w:rPr>
          <w:rFonts w:ascii="Arial" w:hAnsi="Arial" w:cs="Arial"/>
          <w:b/>
          <w:sz w:val="20"/>
          <w:u w:val="single"/>
        </w:rPr>
        <w:t>”</w:t>
      </w:r>
    </w:p>
    <w:p w14:paraId="3D2EB6FC" w14:textId="16D8FA8B" w:rsidR="0041078D" w:rsidRPr="001F4E6E" w:rsidRDefault="001F4E6E" w:rsidP="001F4E6E">
      <w:pPr>
        <w:pStyle w:val="NormalWeb"/>
      </w:pPr>
      <w:r>
        <w:rPr>
          <w:rFonts w:ascii="Cambria" w:hAnsi="Cambria"/>
          <w:sz w:val="18"/>
          <w:szCs w:val="18"/>
        </w:rPr>
        <w:t xml:space="preserve">Preserving Scienti-ic Integrity in Academic Publishing: Navigating Arti-icial Intelligence, Journal Policies, and the Impact Factor as a Quality Indicator </w:t>
      </w:r>
    </w:p>
    <w:p w14:paraId="442EAFEC" w14:textId="77777777" w:rsidR="0041078D" w:rsidRPr="00E0510F" w:rsidRDefault="0041078D" w:rsidP="0041078D">
      <w:pPr>
        <w:pBdr>
          <w:top w:val="single" w:sz="4" w:space="3" w:color="auto"/>
        </w:pBdr>
        <w:ind w:firstLine="11"/>
        <w:rPr>
          <w:rFonts w:ascii="Arial" w:hAnsi="Arial" w:cs="Arial"/>
          <w:b/>
          <w:sz w:val="20"/>
        </w:rPr>
      </w:pPr>
      <w:r w:rsidRPr="00E0510F">
        <w:rPr>
          <w:rFonts w:ascii="Arial" w:hAnsi="Arial" w:cs="Arial"/>
          <w:b/>
          <w:sz w:val="20"/>
        </w:rPr>
        <w:t>Manuscript Title</w:t>
      </w:r>
    </w:p>
    <w:p w14:paraId="4E1FCA6C" w14:textId="77777777" w:rsidR="00CC2F6E" w:rsidRPr="00F50592" w:rsidRDefault="00CC2F6E">
      <w:pPr>
        <w:ind w:left="1440" w:hanging="720"/>
        <w:rPr>
          <w:rFonts w:ascii="Arial" w:hAnsi="Arial" w:cs="Arial"/>
          <w:sz w:val="20"/>
          <w:u w:val="single"/>
        </w:rPr>
      </w:pPr>
    </w:p>
    <w:p w14:paraId="34A57B55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1.</w:t>
      </w:r>
      <w:r w:rsidRPr="00F50592">
        <w:rPr>
          <w:rFonts w:ascii="Arial" w:eastAsia="Geeza Pro" w:hAnsi="Arial" w:cs="Arial"/>
          <w:sz w:val="20"/>
        </w:rPr>
        <w:tab/>
        <w:t>Royalties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B794D83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079F6812" w14:textId="63B5FA0C" w:rsidR="00B8676E" w:rsidRDefault="001F4E6E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N/A</w:t>
      </w:r>
    </w:p>
    <w:p w14:paraId="096826FA" w14:textId="77777777" w:rsidR="00B8676E" w:rsidRPr="00F50592" w:rsidRDefault="00B8676E" w:rsidP="00F50592">
      <w:pPr>
        <w:pStyle w:val="Body1"/>
        <w:rPr>
          <w:rFonts w:ascii="Arial" w:hAnsi="Arial" w:cs="Arial"/>
          <w:sz w:val="20"/>
        </w:rPr>
      </w:pPr>
    </w:p>
    <w:p w14:paraId="7BABED4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2.</w:t>
      </w:r>
      <w:r w:rsidRPr="00F50592">
        <w:rPr>
          <w:rFonts w:ascii="Arial" w:eastAsia="Geeza Pro" w:hAnsi="Arial" w:cs="Arial"/>
          <w:sz w:val="20"/>
        </w:rPr>
        <w:tab/>
        <w:t>Speakers bureau/paid presentations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DBAC04C" w14:textId="25FEE911" w:rsidR="00F50592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N/A</w:t>
      </w:r>
    </w:p>
    <w:p w14:paraId="506FCEB1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6C594725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6248866" w14:textId="33E699D6" w:rsid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3A.</w:t>
      </w:r>
      <w:r w:rsidRPr="00F50592">
        <w:rPr>
          <w:rFonts w:ascii="Arial" w:eastAsia="Geeza Pro" w:hAnsi="Arial" w:cs="Arial"/>
          <w:sz w:val="20"/>
        </w:rPr>
        <w:tab/>
        <w:t>Paid employee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  <w:r w:rsidR="00942056">
        <w:rPr>
          <w:rFonts w:ascii="Arial" w:eastAsia="Geeza Pro" w:hAnsi="Arial" w:cs="Arial"/>
          <w:sz w:val="20"/>
        </w:rPr>
        <w:tab/>
      </w:r>
    </w:p>
    <w:p w14:paraId="7F5760BD" w14:textId="27EE9028" w:rsidR="00F50592" w:rsidRPr="00F50592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N/A</w:t>
      </w:r>
    </w:p>
    <w:p w14:paraId="49DB5700" w14:textId="77777777" w:rsidR="001F4E6E" w:rsidRDefault="001F4E6E" w:rsidP="00F50592">
      <w:pPr>
        <w:pStyle w:val="Body1"/>
        <w:rPr>
          <w:rFonts w:ascii="Arial" w:eastAsia="Geeza Pro" w:hAnsi="Arial" w:cs="Arial"/>
          <w:sz w:val="20"/>
        </w:rPr>
      </w:pPr>
    </w:p>
    <w:p w14:paraId="5627284C" w14:textId="3C702359" w:rsidR="00F50592" w:rsidRDefault="00F50592" w:rsidP="00F50592">
      <w:pPr>
        <w:pStyle w:val="Body1"/>
        <w:rPr>
          <w:rFonts w:ascii="Arial" w:eastAsia="Geeza Pro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3B.</w:t>
      </w:r>
      <w:r w:rsidRPr="00F50592">
        <w:rPr>
          <w:rFonts w:ascii="Arial" w:eastAsia="Geeza Pro" w:hAnsi="Arial" w:cs="Arial"/>
          <w:sz w:val="20"/>
        </w:rPr>
        <w:tab/>
        <w:t>Paid consultant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7859891B" w14:textId="2873BF86" w:rsidR="00F50592" w:rsidRDefault="00F50592" w:rsidP="00F50592">
      <w:pPr>
        <w:pStyle w:val="Body1"/>
        <w:rPr>
          <w:szCs w:val="24"/>
        </w:rPr>
      </w:pPr>
    </w:p>
    <w:p w14:paraId="7B872F93" w14:textId="77777777" w:rsidR="00E90335" w:rsidRPr="00F50592" w:rsidRDefault="00E90335" w:rsidP="00F50592">
      <w:pPr>
        <w:pStyle w:val="Body1"/>
        <w:rPr>
          <w:rFonts w:ascii="Arial" w:hAnsi="Arial" w:cs="Arial"/>
          <w:sz w:val="20"/>
        </w:rPr>
      </w:pPr>
    </w:p>
    <w:p w14:paraId="1DEDC194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 xml:space="preserve">3C. </w:t>
      </w:r>
      <w:r>
        <w:rPr>
          <w:rFonts w:ascii="Arial" w:eastAsia="Geeza Pro" w:hAnsi="Arial" w:cs="Arial"/>
          <w:sz w:val="20"/>
        </w:rPr>
        <w:tab/>
      </w:r>
      <w:r w:rsidRPr="00F50592">
        <w:rPr>
          <w:rFonts w:ascii="Arial" w:eastAsia="Geeza Pro" w:hAnsi="Arial" w:cs="Arial"/>
          <w:sz w:val="20"/>
        </w:rPr>
        <w:t>Unpaid consultants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2C7389A0" w14:textId="1CD3FACD" w:rsidR="00B8676E" w:rsidRDefault="00E90335" w:rsidP="00F50592">
      <w:pPr>
        <w:pStyle w:val="Body1"/>
        <w:rPr>
          <w:rFonts w:ascii="Arial" w:hAnsi="Arial" w:cs="Arial"/>
          <w:sz w:val="20"/>
        </w:rPr>
      </w:pPr>
      <w:r>
        <w:rPr>
          <w:szCs w:val="24"/>
        </w:rPr>
        <w:t xml:space="preserve">Advisory board member for Thuasne Group and </w:t>
      </w:r>
      <w:proofErr w:type="spellStart"/>
      <w:r>
        <w:rPr>
          <w:szCs w:val="24"/>
        </w:rPr>
        <w:t>Contura</w:t>
      </w:r>
      <w:proofErr w:type="spellEnd"/>
      <w:r>
        <w:rPr>
          <w:szCs w:val="24"/>
        </w:rPr>
        <w:t xml:space="preserve"> International A/S</w:t>
      </w:r>
    </w:p>
    <w:p w14:paraId="677388C7" w14:textId="748B7C07" w:rsidR="00F50592" w:rsidRPr="00F50592" w:rsidRDefault="004048FB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, </w:t>
      </w:r>
    </w:p>
    <w:p w14:paraId="5653295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4.</w:t>
      </w:r>
      <w:r w:rsidRPr="00F50592">
        <w:rPr>
          <w:rFonts w:ascii="Arial" w:eastAsia="Geeza Pro" w:hAnsi="Arial" w:cs="Arial"/>
          <w:sz w:val="20"/>
        </w:rPr>
        <w:tab/>
        <w:t>Stock or stock options in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A2184A1" w14:textId="53B2FD9B" w:rsidR="00B8676E" w:rsidRDefault="003C1959" w:rsidP="00F50592">
      <w:pPr>
        <w:pStyle w:val="Body1"/>
        <w:rPr>
          <w:rFonts w:ascii="Arial" w:hAnsi="Arial" w:cs="Arial"/>
          <w:sz w:val="20"/>
        </w:rPr>
      </w:pPr>
      <w:r>
        <w:rPr>
          <w:szCs w:val="24"/>
        </w:rPr>
        <w:t>N/A</w:t>
      </w:r>
    </w:p>
    <w:p w14:paraId="42E9D9A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04F81E2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5.</w:t>
      </w:r>
      <w:r w:rsidRPr="00F50592">
        <w:rPr>
          <w:rFonts w:ascii="Arial" w:eastAsia="Geeza Pro" w:hAnsi="Arial" w:cs="Arial"/>
          <w:sz w:val="20"/>
        </w:rPr>
        <w:tab/>
        <w:t>Research support from a company or supplier as a P</w:t>
      </w:r>
      <w:r w:rsidR="00775D91">
        <w:rPr>
          <w:rFonts w:ascii="Arial" w:eastAsia="Geeza Pro" w:hAnsi="Arial" w:cs="Arial"/>
          <w:sz w:val="20"/>
        </w:rPr>
        <w:t>rincipal Investigator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F4B7B70" w14:textId="091A08EB" w:rsidR="00F50592" w:rsidRDefault="00114843" w:rsidP="00F50592">
      <w:pPr>
        <w:pStyle w:val="Body1"/>
        <w:rPr>
          <w:szCs w:val="24"/>
        </w:rPr>
      </w:pPr>
      <w:r>
        <w:rPr>
          <w:szCs w:val="24"/>
        </w:rPr>
        <w:t>Grants received from DFG and EU, HORIZON</w:t>
      </w:r>
    </w:p>
    <w:p w14:paraId="46D4CB0E" w14:textId="77777777" w:rsidR="00114843" w:rsidRPr="00F50592" w:rsidRDefault="00114843" w:rsidP="00F50592">
      <w:pPr>
        <w:pStyle w:val="Body1"/>
        <w:rPr>
          <w:rFonts w:ascii="Arial" w:hAnsi="Arial" w:cs="Arial"/>
          <w:sz w:val="20"/>
        </w:rPr>
      </w:pPr>
    </w:p>
    <w:p w14:paraId="5DCB269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6.</w:t>
      </w:r>
      <w:r w:rsidRPr="00F50592">
        <w:rPr>
          <w:rFonts w:ascii="Arial" w:eastAsia="Geeza Pro" w:hAnsi="Arial" w:cs="Arial"/>
          <w:sz w:val="20"/>
        </w:rPr>
        <w:tab/>
        <w:t>Other financial or material support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559463D1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38C63785" w14:textId="31995C41" w:rsidR="00B8676E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N/A</w:t>
      </w:r>
    </w:p>
    <w:p w14:paraId="274CC70E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477D207A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7.</w:t>
      </w:r>
      <w:r w:rsidRPr="00F50592">
        <w:rPr>
          <w:rFonts w:ascii="Arial" w:eastAsia="Geeza Pro" w:hAnsi="Arial" w:cs="Arial"/>
          <w:sz w:val="20"/>
        </w:rPr>
        <w:tab/>
        <w:t>Royalties, financial or material support from publishers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789C95EC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2A30798B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4E47F0E" w14:textId="063AC2A4" w:rsid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8.</w:t>
      </w:r>
      <w:r w:rsidRPr="00F50592">
        <w:rPr>
          <w:rFonts w:ascii="Arial" w:eastAsia="Geeza Pro" w:hAnsi="Arial" w:cs="Arial"/>
          <w:sz w:val="20"/>
        </w:rPr>
        <w:tab/>
        <w:t>Medical/</w:t>
      </w:r>
      <w:proofErr w:type="spellStart"/>
      <w:r w:rsidRPr="00F50592">
        <w:rPr>
          <w:rFonts w:ascii="Arial" w:eastAsia="Geeza Pro" w:hAnsi="Arial" w:cs="Arial"/>
          <w:sz w:val="20"/>
        </w:rPr>
        <w:t>Orthopaedic</w:t>
      </w:r>
      <w:proofErr w:type="spellEnd"/>
      <w:r w:rsidRPr="00F50592">
        <w:rPr>
          <w:rFonts w:ascii="Arial" w:eastAsia="Geeza Pro" w:hAnsi="Arial" w:cs="Arial"/>
          <w:sz w:val="20"/>
        </w:rPr>
        <w:t xml:space="preserve"> publications editorial/governing board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hAnsi="Arial" w:cs="Arial"/>
          <w:sz w:val="20"/>
        </w:rPr>
        <w:tab/>
      </w:r>
    </w:p>
    <w:p w14:paraId="748C18DE" w14:textId="317D03BF" w:rsidR="003C1959" w:rsidRDefault="0013036C" w:rsidP="00F50592">
      <w:pPr>
        <w:pStyle w:val="Body1"/>
        <w:rPr>
          <w:szCs w:val="24"/>
        </w:rPr>
      </w:pPr>
      <w:r>
        <w:rPr>
          <w:szCs w:val="24"/>
        </w:rPr>
        <w:t>Editor-in-chief of Osteoarthritis and Cartilage Open</w:t>
      </w:r>
    </w:p>
    <w:p w14:paraId="2405952C" w14:textId="651AE932" w:rsidR="0013036C" w:rsidRPr="00F50592" w:rsidRDefault="0013036C" w:rsidP="00F50592">
      <w:pPr>
        <w:pStyle w:val="Body1"/>
        <w:rPr>
          <w:rFonts w:ascii="Arial" w:hAnsi="Arial" w:cs="Arial"/>
          <w:sz w:val="20"/>
        </w:rPr>
      </w:pPr>
    </w:p>
    <w:p w14:paraId="6A77BF4C" w14:textId="77777777" w:rsidR="00B8676E" w:rsidRDefault="00F50592" w:rsidP="00B8676E">
      <w:pPr>
        <w:pStyle w:val="Body1"/>
        <w:rPr>
          <w:rFonts w:ascii="Arial" w:eastAsia="Geeza Pro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9.</w:t>
      </w:r>
      <w:r w:rsidRPr="00F50592">
        <w:rPr>
          <w:rFonts w:ascii="Arial" w:eastAsia="Geeza Pro" w:hAnsi="Arial" w:cs="Arial"/>
          <w:sz w:val="20"/>
        </w:rPr>
        <w:tab/>
        <w:t>Board member/committee appointments for a society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660BA929" w14:textId="1E7F7309" w:rsidR="008139BA" w:rsidRDefault="000846F0" w:rsidP="00B8676E">
      <w:pPr>
        <w:tabs>
          <w:tab w:val="left" w:pos="90"/>
          <w:tab w:val="left" w:pos="180"/>
        </w:tabs>
        <w:ind w:left="709"/>
        <w:rPr>
          <w:color w:val="000000"/>
          <w:szCs w:val="24"/>
        </w:rPr>
      </w:pPr>
      <w:r>
        <w:rPr>
          <w:color w:val="000000"/>
          <w:szCs w:val="24"/>
        </w:rPr>
        <w:t>Board member of the Osteoarthritis Research Society International (OARSI)</w:t>
      </w:r>
    </w:p>
    <w:p w14:paraId="1A6CD0AD" w14:textId="0E7F1B6F" w:rsidR="000846F0" w:rsidRDefault="00FC1210" w:rsidP="00B8676E">
      <w:pPr>
        <w:tabs>
          <w:tab w:val="left" w:pos="90"/>
          <w:tab w:val="left" w:pos="180"/>
        </w:tabs>
        <w:ind w:left="709"/>
        <w:rPr>
          <w:color w:val="000000"/>
          <w:szCs w:val="24"/>
        </w:rPr>
      </w:pPr>
      <w:r>
        <w:rPr>
          <w:color w:val="000000"/>
          <w:szCs w:val="24"/>
        </w:rPr>
        <w:t xml:space="preserve">Member of the Study Section for </w:t>
      </w:r>
      <w:proofErr w:type="spellStart"/>
      <w:r>
        <w:rPr>
          <w:color w:val="000000"/>
          <w:szCs w:val="24"/>
        </w:rPr>
        <w:t>Orthopaedics</w:t>
      </w:r>
      <w:proofErr w:type="spellEnd"/>
      <w:r>
        <w:rPr>
          <w:color w:val="000000"/>
          <w:szCs w:val="24"/>
        </w:rPr>
        <w:t xml:space="preserve"> and Traumatology of the Deutsche </w:t>
      </w:r>
      <w:proofErr w:type="spellStart"/>
      <w:r>
        <w:rPr>
          <w:color w:val="000000"/>
          <w:szCs w:val="24"/>
        </w:rPr>
        <w:t>Forschungsgemeinschaft</w:t>
      </w:r>
      <w:proofErr w:type="spellEnd"/>
      <w:r>
        <w:rPr>
          <w:color w:val="000000"/>
          <w:szCs w:val="24"/>
        </w:rPr>
        <w:t xml:space="preserve"> (DFG, German Research Foundation)</w:t>
      </w:r>
    </w:p>
    <w:p w14:paraId="3D4C2134" w14:textId="77777777" w:rsidR="00FC1210" w:rsidRDefault="00FC1210" w:rsidP="00B8676E">
      <w:pPr>
        <w:tabs>
          <w:tab w:val="left" w:pos="90"/>
          <w:tab w:val="left" w:pos="180"/>
        </w:tabs>
        <w:ind w:left="709"/>
        <w:rPr>
          <w:rFonts w:ascii="Arial" w:hAnsi="Arial" w:cs="Arial"/>
          <w:b/>
          <w:sz w:val="20"/>
        </w:rPr>
      </w:pPr>
    </w:p>
    <w:p w14:paraId="2E06336F" w14:textId="77777777" w:rsidR="0084548A" w:rsidRPr="008020B6" w:rsidRDefault="0084548A" w:rsidP="0084548A">
      <w:pPr>
        <w:pStyle w:val="PlainText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t>Each a</w:t>
      </w:r>
      <w:r w:rsidRPr="00F73B4D">
        <w:rPr>
          <w:rFonts w:ascii="Arial" w:hAnsi="Arial" w:cs="Arial"/>
          <w:b/>
          <w:sz w:val="20"/>
          <w:u w:val="single"/>
        </w:rPr>
        <w:t xml:space="preserve">uthor must </w:t>
      </w:r>
      <w:r w:rsidR="00016E9A">
        <w:rPr>
          <w:rFonts w:ascii="Arial" w:hAnsi="Arial" w:cs="Arial"/>
          <w:b/>
          <w:sz w:val="20"/>
          <w:u w:val="single"/>
        </w:rPr>
        <w:t>sign</w:t>
      </w:r>
      <w:r w:rsidR="00D86D3A">
        <w:rPr>
          <w:rFonts w:ascii="Arial" w:hAnsi="Arial" w:cs="Arial"/>
          <w:b/>
          <w:sz w:val="20"/>
          <w:u w:val="single"/>
        </w:rPr>
        <w:t xml:space="preserve"> AND</w:t>
      </w:r>
      <w:r w:rsidR="004D6B16">
        <w:rPr>
          <w:rFonts w:ascii="Arial" w:hAnsi="Arial" w:cs="Arial"/>
          <w:b/>
          <w:sz w:val="20"/>
          <w:u w:val="single"/>
        </w:rPr>
        <w:t xml:space="preserve"> p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>rint or type his/her n</w:t>
      </w:r>
      <w:r w:rsidRPr="008020B6">
        <w:rPr>
          <w:rStyle w:val="Strong"/>
          <w:rFonts w:ascii="Arial" w:eastAsia="Times New Roman" w:hAnsi="Arial" w:cs="Arial"/>
          <w:sz w:val="20"/>
          <w:szCs w:val="20"/>
          <w:u w:val="single"/>
        </w:rPr>
        <w:t>ame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, </w:t>
      </w:r>
      <w:r w:rsidR="00016E9A"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date </w:t>
      </w:r>
      <w:r w:rsidRPr="00F73B4D">
        <w:rPr>
          <w:rFonts w:ascii="Arial" w:hAnsi="Arial" w:cs="Arial"/>
          <w:b/>
          <w:sz w:val="20"/>
          <w:u w:val="single"/>
        </w:rPr>
        <w:t xml:space="preserve">and submit </w:t>
      </w:r>
      <w:r>
        <w:rPr>
          <w:rFonts w:ascii="Arial" w:hAnsi="Arial" w:cs="Arial"/>
          <w:b/>
          <w:sz w:val="20"/>
          <w:u w:val="single"/>
        </w:rPr>
        <w:t>a separate</w:t>
      </w:r>
      <w:r w:rsidRPr="00F73B4D">
        <w:rPr>
          <w:rFonts w:ascii="Arial" w:hAnsi="Arial" w:cs="Arial"/>
          <w:b/>
          <w:sz w:val="20"/>
          <w:u w:val="single"/>
        </w:rPr>
        <w:t xml:space="preserve"> form</w:t>
      </w:r>
    </w:p>
    <w:p w14:paraId="3EEFEF4F" w14:textId="77777777" w:rsidR="0084548A" w:rsidRDefault="0084548A" w:rsidP="0084548A">
      <w:pPr>
        <w:rPr>
          <w:rFonts w:ascii="Arial" w:hAnsi="Arial" w:cs="Arial"/>
          <w:b/>
          <w:sz w:val="20"/>
        </w:rPr>
      </w:pPr>
    </w:p>
    <w:p w14:paraId="15BC7634" w14:textId="77777777" w:rsidR="0084548A" w:rsidRPr="00834FB8" w:rsidRDefault="0084548A" w:rsidP="0084548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 addition, o</w:t>
      </w:r>
      <w:r w:rsidRPr="00834FB8">
        <w:rPr>
          <w:rFonts w:ascii="Arial" w:hAnsi="Arial" w:cs="Arial"/>
          <w:sz w:val="20"/>
        </w:rPr>
        <w:t>ne B</w:t>
      </w:r>
      <w:r>
        <w:rPr>
          <w:rFonts w:ascii="Arial" w:hAnsi="Arial" w:cs="Arial"/>
          <w:sz w:val="20"/>
        </w:rPr>
        <w:t>LINDED</w:t>
      </w:r>
      <w:r w:rsidRPr="00834FB8">
        <w:rPr>
          <w:rFonts w:ascii="Arial" w:hAnsi="Arial" w:cs="Arial"/>
          <w:sz w:val="20"/>
        </w:rPr>
        <w:t xml:space="preserve"> Conflict of Interest form (no author names used) should be submitted </w:t>
      </w:r>
      <w:r>
        <w:rPr>
          <w:rFonts w:ascii="Arial" w:hAnsi="Arial" w:cs="Arial"/>
          <w:sz w:val="20"/>
        </w:rPr>
        <w:t xml:space="preserve">per manuscript </w:t>
      </w:r>
      <w:r w:rsidRPr="00834FB8">
        <w:rPr>
          <w:rFonts w:ascii="Arial" w:hAnsi="Arial" w:cs="Arial"/>
          <w:sz w:val="20"/>
        </w:rPr>
        <w:t>with all author disclosures.</w:t>
      </w:r>
    </w:p>
    <w:p w14:paraId="7A0F6DD2" w14:textId="77777777" w:rsidR="0084548A" w:rsidRDefault="0084548A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</w:p>
    <w:p w14:paraId="3CF515B0" w14:textId="77777777" w:rsidR="0084548A" w:rsidRDefault="0084548A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</w:p>
    <w:p w14:paraId="7AF229E9" w14:textId="43BD6588" w:rsidR="005B6BC4" w:rsidRDefault="005A223B" w:rsidP="005B6BC4"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E90335">
        <w:rPr>
          <w:rFonts w:ascii="Arial" w:hAnsi="Arial" w:cs="Arial"/>
          <w:sz w:val="20"/>
        </w:rPr>
        <w:t xml:space="preserve">Henning </w:t>
      </w:r>
      <w:proofErr w:type="spellStart"/>
      <w:r w:rsidR="00E90335">
        <w:rPr>
          <w:rFonts w:ascii="Arial" w:hAnsi="Arial" w:cs="Arial"/>
          <w:sz w:val="20"/>
        </w:rPr>
        <w:t>Madry</w:t>
      </w:r>
      <w:proofErr w:type="spellEnd"/>
      <w:r w:rsidR="000F14D9">
        <w:rPr>
          <w:rFonts w:ascii="Arial" w:hAnsi="Arial" w:cs="Arial"/>
          <w:sz w:val="20"/>
        </w:rPr>
        <w:tab/>
      </w:r>
      <w:r w:rsidR="000F14D9">
        <w:rPr>
          <w:rFonts w:ascii="Arial" w:hAnsi="Arial" w:cs="Arial"/>
          <w:sz w:val="20"/>
        </w:rPr>
        <w:tab/>
      </w:r>
      <w:r w:rsidR="001F4E6E">
        <w:rPr>
          <w:rFonts w:ascii="Arial" w:hAnsi="Arial" w:cs="Arial"/>
          <w:sz w:val="20"/>
        </w:rPr>
        <w:tab/>
      </w:r>
      <w:r w:rsidR="00E90335">
        <w:rPr>
          <w:rFonts w:ascii="Arial" w:hAnsi="Arial" w:cs="Arial"/>
          <w:sz w:val="20"/>
        </w:rPr>
        <w:t>HM</w:t>
      </w:r>
      <w:bookmarkStart w:id="0" w:name="_GoBack"/>
      <w:bookmarkEnd w:id="0"/>
    </w:p>
    <w:p w14:paraId="214DD948" w14:textId="61EA04EC" w:rsidR="0084548A" w:rsidRPr="00F50592" w:rsidRDefault="000F14D9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1F4E6E">
        <w:rPr>
          <w:rFonts w:ascii="Arial" w:hAnsi="Arial" w:cs="Arial"/>
          <w:sz w:val="20"/>
        </w:rPr>
        <w:t>6</w:t>
      </w:r>
      <w:r w:rsidR="005B6BC4">
        <w:rPr>
          <w:rFonts w:ascii="Arial" w:hAnsi="Arial" w:cs="Arial"/>
          <w:sz w:val="20"/>
        </w:rPr>
        <w:t>/</w:t>
      </w:r>
      <w:r w:rsidR="001F4E6E">
        <w:rPr>
          <w:rFonts w:ascii="Arial" w:hAnsi="Arial" w:cs="Arial"/>
          <w:sz w:val="20"/>
        </w:rPr>
        <w:t>1</w:t>
      </w:r>
      <w:r w:rsidR="005B6BC4">
        <w:rPr>
          <w:rFonts w:ascii="Arial" w:hAnsi="Arial" w:cs="Arial"/>
          <w:sz w:val="20"/>
        </w:rPr>
        <w:t>/2025</w:t>
      </w:r>
    </w:p>
    <w:p w14:paraId="4295588D" w14:textId="77777777" w:rsidR="0084548A" w:rsidRPr="00F50592" w:rsidRDefault="0084548A" w:rsidP="0084548A">
      <w:pPr>
        <w:rPr>
          <w:rFonts w:ascii="Arial" w:hAnsi="Arial" w:cs="Arial"/>
          <w:sz w:val="20"/>
        </w:rPr>
      </w:pPr>
      <w:r w:rsidRPr="00F50592"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Name (Print or Type)</w:t>
      </w:r>
      <w:r w:rsidR="00D27A8D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="00D27A8D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Signature</w:t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  <w:t>Date</w:t>
      </w:r>
    </w:p>
    <w:sectPr w:rsidR="0084548A" w:rsidRPr="00F50592" w:rsidSect="00EC5C5F">
      <w:pgSz w:w="12240" w:h="15840"/>
      <w:pgMar w:top="720" w:right="576" w:bottom="432" w:left="5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eza Pro">
    <w:panose1 w:val="02000400000000000000"/>
    <w:charset w:val="B2"/>
    <w:family w:val="auto"/>
    <w:pitch w:val="variable"/>
    <w:sig w:usb0="80002001" w:usb1="80000000" w:usb2="00000008" w:usb3="00000000" w:csb0="0000004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FBA229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68C765AF-1BD3-432F-99B9-21EBD0A30C01}"/>
    <w:docVar w:name="dgnword-eventsink" w:val="314908040"/>
  </w:docVars>
  <w:rsids>
    <w:rsidRoot w:val="005578A2"/>
    <w:rsid w:val="00014B3A"/>
    <w:rsid w:val="00016E9A"/>
    <w:rsid w:val="000203AE"/>
    <w:rsid w:val="0002048D"/>
    <w:rsid w:val="00026D8A"/>
    <w:rsid w:val="00027887"/>
    <w:rsid w:val="000330BA"/>
    <w:rsid w:val="000422D7"/>
    <w:rsid w:val="0006440E"/>
    <w:rsid w:val="000846F0"/>
    <w:rsid w:val="000B4B24"/>
    <w:rsid w:val="000C7BCF"/>
    <w:rsid w:val="000D7513"/>
    <w:rsid w:val="000F14D9"/>
    <w:rsid w:val="001137A1"/>
    <w:rsid w:val="00114843"/>
    <w:rsid w:val="0013036C"/>
    <w:rsid w:val="00145D55"/>
    <w:rsid w:val="001618C4"/>
    <w:rsid w:val="001F20F5"/>
    <w:rsid w:val="001F4E6E"/>
    <w:rsid w:val="00204204"/>
    <w:rsid w:val="00220363"/>
    <w:rsid w:val="00250474"/>
    <w:rsid w:val="00253F11"/>
    <w:rsid w:val="00264F05"/>
    <w:rsid w:val="00267B85"/>
    <w:rsid w:val="00274313"/>
    <w:rsid w:val="00293005"/>
    <w:rsid w:val="002B305D"/>
    <w:rsid w:val="002C2E5F"/>
    <w:rsid w:val="002F3808"/>
    <w:rsid w:val="00317AA3"/>
    <w:rsid w:val="00323981"/>
    <w:rsid w:val="003355F6"/>
    <w:rsid w:val="00341489"/>
    <w:rsid w:val="00355088"/>
    <w:rsid w:val="00364A33"/>
    <w:rsid w:val="0036599C"/>
    <w:rsid w:val="00367A3F"/>
    <w:rsid w:val="00382BBA"/>
    <w:rsid w:val="003B4760"/>
    <w:rsid w:val="003C1959"/>
    <w:rsid w:val="003E2F7D"/>
    <w:rsid w:val="003E4FC0"/>
    <w:rsid w:val="004048FB"/>
    <w:rsid w:val="0041078D"/>
    <w:rsid w:val="00457057"/>
    <w:rsid w:val="004820EE"/>
    <w:rsid w:val="004D0632"/>
    <w:rsid w:val="004D6B16"/>
    <w:rsid w:val="00525F33"/>
    <w:rsid w:val="00537F39"/>
    <w:rsid w:val="005578A2"/>
    <w:rsid w:val="00570D5F"/>
    <w:rsid w:val="005711AC"/>
    <w:rsid w:val="005A223B"/>
    <w:rsid w:val="005B6BC4"/>
    <w:rsid w:val="005B6E18"/>
    <w:rsid w:val="005C3908"/>
    <w:rsid w:val="005E0037"/>
    <w:rsid w:val="0060118A"/>
    <w:rsid w:val="006375C1"/>
    <w:rsid w:val="00664516"/>
    <w:rsid w:val="006742B8"/>
    <w:rsid w:val="006866F7"/>
    <w:rsid w:val="006970DE"/>
    <w:rsid w:val="006B2DA8"/>
    <w:rsid w:val="006B3CD0"/>
    <w:rsid w:val="006C0BEA"/>
    <w:rsid w:val="006E0DAC"/>
    <w:rsid w:val="006E2817"/>
    <w:rsid w:val="00717258"/>
    <w:rsid w:val="007225EC"/>
    <w:rsid w:val="00741CE5"/>
    <w:rsid w:val="007512EE"/>
    <w:rsid w:val="00752D4B"/>
    <w:rsid w:val="00767B72"/>
    <w:rsid w:val="007707D7"/>
    <w:rsid w:val="00775D91"/>
    <w:rsid w:val="00796434"/>
    <w:rsid w:val="00796473"/>
    <w:rsid w:val="00802D56"/>
    <w:rsid w:val="008112DF"/>
    <w:rsid w:val="008139BA"/>
    <w:rsid w:val="00833E68"/>
    <w:rsid w:val="0084548A"/>
    <w:rsid w:val="00872BA6"/>
    <w:rsid w:val="008D4D19"/>
    <w:rsid w:val="008D542A"/>
    <w:rsid w:val="008E340C"/>
    <w:rsid w:val="00901903"/>
    <w:rsid w:val="00923324"/>
    <w:rsid w:val="00942056"/>
    <w:rsid w:val="0094788C"/>
    <w:rsid w:val="00960E2B"/>
    <w:rsid w:val="00965F58"/>
    <w:rsid w:val="009A648E"/>
    <w:rsid w:val="00B45DFE"/>
    <w:rsid w:val="00B535A7"/>
    <w:rsid w:val="00B81C1B"/>
    <w:rsid w:val="00B8676E"/>
    <w:rsid w:val="00B94ADE"/>
    <w:rsid w:val="00BB1C5D"/>
    <w:rsid w:val="00BB3439"/>
    <w:rsid w:val="00BC4FB5"/>
    <w:rsid w:val="00BD03F2"/>
    <w:rsid w:val="00BD1E73"/>
    <w:rsid w:val="00C02384"/>
    <w:rsid w:val="00C267B0"/>
    <w:rsid w:val="00C57503"/>
    <w:rsid w:val="00C768D9"/>
    <w:rsid w:val="00CB4015"/>
    <w:rsid w:val="00CC2F6E"/>
    <w:rsid w:val="00CD2C14"/>
    <w:rsid w:val="00CD7A51"/>
    <w:rsid w:val="00CE25A6"/>
    <w:rsid w:val="00D06A59"/>
    <w:rsid w:val="00D13D49"/>
    <w:rsid w:val="00D274D0"/>
    <w:rsid w:val="00D27A8D"/>
    <w:rsid w:val="00D5408A"/>
    <w:rsid w:val="00D76177"/>
    <w:rsid w:val="00D77CE7"/>
    <w:rsid w:val="00D85D07"/>
    <w:rsid w:val="00D86D3A"/>
    <w:rsid w:val="00DC1596"/>
    <w:rsid w:val="00DE6D39"/>
    <w:rsid w:val="00DF2387"/>
    <w:rsid w:val="00E0510F"/>
    <w:rsid w:val="00E2267A"/>
    <w:rsid w:val="00E45A40"/>
    <w:rsid w:val="00E62E2F"/>
    <w:rsid w:val="00E90335"/>
    <w:rsid w:val="00EB401C"/>
    <w:rsid w:val="00EC43E2"/>
    <w:rsid w:val="00EC5C5F"/>
    <w:rsid w:val="00EF6F78"/>
    <w:rsid w:val="00F43F26"/>
    <w:rsid w:val="00F455E1"/>
    <w:rsid w:val="00F50592"/>
    <w:rsid w:val="00F73B4D"/>
    <w:rsid w:val="00F84E5C"/>
    <w:rsid w:val="00FA2993"/>
    <w:rsid w:val="00FA77C3"/>
    <w:rsid w:val="00FC1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33ACB56F"/>
  <w14:defaultImageDpi w14:val="300"/>
  <w15:docId w15:val="{28519073-15D8-2B4B-B864-F08E36B07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D4D19"/>
    <w:rPr>
      <w:rFonts w:ascii="Tahoma" w:hAnsi="Tahoma" w:cs="Tahoma"/>
      <w:sz w:val="16"/>
      <w:szCs w:val="16"/>
    </w:rPr>
  </w:style>
  <w:style w:type="paragraph" w:customStyle="1" w:styleId="Body1">
    <w:name w:val="Body 1"/>
    <w:rsid w:val="00F50592"/>
    <w:rPr>
      <w:rFonts w:ascii="Helvetica" w:eastAsia="ヒラギノ角ゴ Pro W3" w:hAnsi="Helvetica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84548A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84548A"/>
    <w:rPr>
      <w:rFonts w:ascii="Consolas" w:eastAsia="Calibri" w:hAnsi="Consolas" w:cs="Times New Roman"/>
      <w:sz w:val="21"/>
      <w:szCs w:val="21"/>
    </w:rPr>
  </w:style>
  <w:style w:type="character" w:styleId="Strong">
    <w:name w:val="Strong"/>
    <w:uiPriority w:val="22"/>
    <w:qFormat/>
    <w:rsid w:val="0084548A"/>
    <w:rPr>
      <w:b/>
      <w:bCs/>
    </w:rPr>
  </w:style>
  <w:style w:type="paragraph" w:styleId="NormalWeb">
    <w:name w:val="Normal (Web)"/>
    <w:basedOn w:val="Normal"/>
    <w:uiPriority w:val="99"/>
    <w:unhideWhenUsed/>
    <w:rsid w:val="001F4E6E"/>
    <w:pPr>
      <w:spacing w:before="100" w:beforeAutospacing="1" w:after="100" w:afterAutospacing="1"/>
    </w:pPr>
    <w:rPr>
      <w:szCs w:val="24"/>
      <w:lang w:val="en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09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2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05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3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04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8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28B5537-3C87-7B4B-98F7-437D68F90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CONFLICT OF INTEREST STATEMENT</vt:lpstr>
    </vt:vector>
  </TitlesOfParts>
  <Company>Rothman Institute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CONFLICT OF INTEREST STATEMENT</dc:title>
  <dc:subject/>
  <dc:creator>Roz</dc:creator>
  <cp:keywords/>
  <cp:lastModifiedBy>Kayaalp, Enes</cp:lastModifiedBy>
  <cp:revision>6</cp:revision>
  <cp:lastPrinted>2010-11-04T03:19:00Z</cp:lastPrinted>
  <dcterms:created xsi:type="dcterms:W3CDTF">2025-05-01T01:58:00Z</dcterms:created>
  <dcterms:modified xsi:type="dcterms:W3CDTF">2025-08-19T19:09:00Z</dcterms:modified>
</cp:coreProperties>
</file>