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E1767E" w14:textId="77777777" w:rsidR="00E66AEC" w:rsidRDefault="00E66AEC" w:rsidP="00257977">
      <w:pPr>
        <w:spacing w:line="480" w:lineRule="auto"/>
        <w:jc w:val="center"/>
        <w:rPr>
          <w:b/>
          <w:lang w:val="en-GB"/>
        </w:rPr>
      </w:pPr>
      <w:r>
        <w:rPr>
          <w:b/>
          <w:lang w:val="en-GB"/>
        </w:rPr>
        <w:t>Supplementary Material</w:t>
      </w:r>
    </w:p>
    <w:p w14:paraId="3159214A" w14:textId="35571586" w:rsidR="00663506" w:rsidRPr="00723DED" w:rsidRDefault="00663506" w:rsidP="00663506">
      <w:pPr>
        <w:spacing w:line="480" w:lineRule="auto"/>
        <w:rPr>
          <w:b/>
          <w:lang w:val="en-GB"/>
        </w:rPr>
      </w:pPr>
      <w:r w:rsidRPr="00723DED">
        <w:rPr>
          <w:b/>
          <w:lang w:val="en-GB"/>
        </w:rPr>
        <w:t>Methodological specifications</w:t>
      </w:r>
    </w:p>
    <w:p w14:paraId="058E8F09" w14:textId="328D5C2D" w:rsidR="00663506" w:rsidRPr="005C5C72" w:rsidRDefault="00663506" w:rsidP="005C5C72">
      <w:pPr>
        <w:spacing w:line="480" w:lineRule="auto"/>
        <w:rPr>
          <w:i/>
          <w:lang w:val="en-GB"/>
        </w:rPr>
      </w:pPr>
      <w:r w:rsidRPr="005C5C72">
        <w:rPr>
          <w:b/>
          <w:i/>
          <w:lang w:val="en-GB"/>
        </w:rPr>
        <w:t xml:space="preserve">Sample size </w:t>
      </w:r>
    </w:p>
    <w:p w14:paraId="435ED093" w14:textId="5675F03F" w:rsidR="00663506" w:rsidRPr="00723DED" w:rsidRDefault="00663506" w:rsidP="00663506">
      <w:pPr>
        <w:spacing w:line="480" w:lineRule="auto"/>
        <w:rPr>
          <w:lang w:val="en-GB"/>
        </w:rPr>
      </w:pPr>
      <w:r w:rsidRPr="00723DED">
        <w:rPr>
          <w:lang w:val="en-GB"/>
        </w:rPr>
        <w:t xml:space="preserve">We employed the method outlined by Schoemann et al. (2017) to compute the necessary sample size for evaluating the mediation effect. We established a power threshold of .95 and a confidence interval of 95%. Drawing from the findings of Melby-Lervåg and Lervåg (2014), we approximated the association between linguistic status (independent variable) and morphosyntactic comprehension (mediating variable) as </w:t>
      </w:r>
      <w:r w:rsidRPr="00723DED">
        <w:rPr>
          <w:i/>
          <w:lang w:val="en-GB"/>
        </w:rPr>
        <w:t>r</w:t>
      </w:r>
      <w:r w:rsidRPr="00723DED">
        <w:rPr>
          <w:lang w:val="en-GB"/>
        </w:rPr>
        <w:t xml:space="preserve"> = .42. For estimating the link between morphosyntactic comprehension (mediating variable) and reading comprehension (dependent variable), we adopted the result furnished by Florit and Cain (2011), who identified a substantial effect size of </w:t>
      </w:r>
      <w:r w:rsidRPr="00723DED">
        <w:rPr>
          <w:i/>
          <w:lang w:val="en-GB"/>
        </w:rPr>
        <w:t>r</w:t>
      </w:r>
      <w:r w:rsidRPr="00723DED">
        <w:rPr>
          <w:lang w:val="en-GB"/>
        </w:rPr>
        <w:t xml:space="preserve"> = .71. Additionally, for the link between linguistic status (independent variable) and reading comprehension (dependent variable), we referenced the findings from Melby-Lervåg and Lervåg (2014), reporting </w:t>
      </w:r>
      <w:r w:rsidRPr="00723DED">
        <w:rPr>
          <w:i/>
          <w:lang w:val="en-GB"/>
        </w:rPr>
        <w:t xml:space="preserve">d </w:t>
      </w:r>
      <w:r w:rsidRPr="00723DED">
        <w:rPr>
          <w:lang w:val="en-GB"/>
        </w:rPr>
        <w:t xml:space="preserve">= .47, transformed into </w:t>
      </w:r>
      <w:r w:rsidRPr="00723DED">
        <w:rPr>
          <w:i/>
          <w:lang w:val="en-GB"/>
        </w:rPr>
        <w:t>r</w:t>
      </w:r>
      <w:r w:rsidRPr="00723DED">
        <w:rPr>
          <w:lang w:val="en-GB"/>
        </w:rPr>
        <w:t xml:space="preserve"> = .23. We executed 5,000 simulations with increments of 10 in sample sizes. The lower bound for sample size was set at 50, while the upper bound was set at 300. The calculated total sample size required was 70 participants. However, in order to mitigate the potential bias introduced by effect size inflation in the meta-analysis (</w:t>
      </w:r>
      <w:proofErr w:type="spellStart"/>
      <w:r w:rsidRPr="00723DED">
        <w:rPr>
          <w:lang w:val="en-GB"/>
        </w:rPr>
        <w:t>Kvarven</w:t>
      </w:r>
      <w:proofErr w:type="spellEnd"/>
      <w:r w:rsidRPr="00723DED">
        <w:rPr>
          <w:lang w:val="en-GB"/>
        </w:rPr>
        <w:t xml:space="preserve"> et al., 2020), we increased the sample size to 265 participants. </w:t>
      </w:r>
    </w:p>
    <w:p w14:paraId="1E9B29DB" w14:textId="17B0D748" w:rsidR="00663506" w:rsidRPr="005C5C72" w:rsidRDefault="00663506" w:rsidP="005C5C72">
      <w:pPr>
        <w:spacing w:line="480" w:lineRule="auto"/>
        <w:rPr>
          <w:i/>
          <w:color w:val="000000"/>
          <w:lang w:val="en-GB"/>
        </w:rPr>
      </w:pPr>
      <w:r w:rsidRPr="005C5C72">
        <w:rPr>
          <w:b/>
          <w:i/>
          <w:lang w:val="en-GB"/>
        </w:rPr>
        <w:t>Software</w:t>
      </w:r>
    </w:p>
    <w:p w14:paraId="6F385E95" w14:textId="60915C95" w:rsidR="00C2067F" w:rsidRPr="00C2067F" w:rsidRDefault="00663506" w:rsidP="00C2067F">
      <w:pPr>
        <w:spacing w:line="480" w:lineRule="auto"/>
        <w:rPr>
          <w:color w:val="000000"/>
          <w:lang w:val="en-GB"/>
        </w:rPr>
      </w:pPr>
      <w:r w:rsidRPr="00723DED">
        <w:rPr>
          <w:color w:val="000000"/>
          <w:lang w:val="en-GB"/>
        </w:rPr>
        <w:t xml:space="preserve">The following packages were used: question (version 0.7.8; Barnier et al., 2023), </w:t>
      </w:r>
      <w:proofErr w:type="spellStart"/>
      <w:r w:rsidRPr="00723DED">
        <w:rPr>
          <w:color w:val="000000"/>
          <w:lang w:val="en-GB"/>
        </w:rPr>
        <w:t>JSmediation</w:t>
      </w:r>
      <w:proofErr w:type="spellEnd"/>
      <w:r w:rsidRPr="00723DED">
        <w:rPr>
          <w:color w:val="000000"/>
          <w:lang w:val="en-GB"/>
        </w:rPr>
        <w:t xml:space="preserve"> (version 0.2.1; </w:t>
      </w:r>
      <w:proofErr w:type="spellStart"/>
      <w:r w:rsidRPr="00723DED">
        <w:rPr>
          <w:color w:val="000000"/>
          <w:lang w:val="en-GB"/>
        </w:rPr>
        <w:t>Batailler</w:t>
      </w:r>
      <w:proofErr w:type="spellEnd"/>
      <w:r w:rsidRPr="00723DED">
        <w:rPr>
          <w:color w:val="000000"/>
          <w:lang w:val="en-GB"/>
        </w:rPr>
        <w:t xml:space="preserve"> et al., 2023), </w:t>
      </w:r>
      <w:proofErr w:type="spellStart"/>
      <w:r w:rsidRPr="00723DED">
        <w:rPr>
          <w:color w:val="000000"/>
          <w:lang w:val="en-GB"/>
        </w:rPr>
        <w:t>psy</w:t>
      </w:r>
      <w:proofErr w:type="spellEnd"/>
      <w:r w:rsidRPr="00723DED">
        <w:rPr>
          <w:color w:val="000000"/>
          <w:lang w:val="en-GB"/>
        </w:rPr>
        <w:t xml:space="preserve"> (version 1.2; </w:t>
      </w:r>
      <w:proofErr w:type="spellStart"/>
      <w:r w:rsidRPr="00723DED">
        <w:rPr>
          <w:color w:val="000000"/>
          <w:lang w:val="en-GB"/>
        </w:rPr>
        <w:t>Falissard</w:t>
      </w:r>
      <w:proofErr w:type="spellEnd"/>
      <w:r w:rsidRPr="00723DED">
        <w:rPr>
          <w:color w:val="000000"/>
          <w:lang w:val="en-GB"/>
        </w:rPr>
        <w:t>, 2022),</w:t>
      </w:r>
      <w:r w:rsidRPr="00723DED">
        <w:rPr>
          <w:lang w:val="en-GB"/>
        </w:rPr>
        <w:t xml:space="preserve"> </w:t>
      </w:r>
      <w:r w:rsidRPr="00723DED">
        <w:rPr>
          <w:color w:val="000000"/>
          <w:lang w:val="en-GB"/>
        </w:rPr>
        <w:t xml:space="preserve">report (version 0.5.6; Makowski et al., 2023), psych (version 2.2.9; </w:t>
      </w:r>
      <w:proofErr w:type="spellStart"/>
      <w:r w:rsidRPr="00723DED">
        <w:rPr>
          <w:color w:val="000000"/>
          <w:lang w:val="en-GB"/>
        </w:rPr>
        <w:t>Revelle</w:t>
      </w:r>
      <w:proofErr w:type="spellEnd"/>
      <w:r w:rsidRPr="00723DED">
        <w:rPr>
          <w:color w:val="000000"/>
          <w:lang w:val="en-GB"/>
        </w:rPr>
        <w:t xml:space="preserve">, 2023), </w:t>
      </w:r>
      <w:proofErr w:type="spellStart"/>
      <w:r w:rsidRPr="00723DED">
        <w:rPr>
          <w:color w:val="000000"/>
          <w:lang w:val="en-GB"/>
        </w:rPr>
        <w:t>apaTables</w:t>
      </w:r>
      <w:proofErr w:type="spellEnd"/>
      <w:r w:rsidRPr="00723DED">
        <w:rPr>
          <w:color w:val="000000"/>
          <w:lang w:val="en-GB"/>
        </w:rPr>
        <w:t xml:space="preserve"> (version 2.0.8; Stanley, 2021) and </w:t>
      </w:r>
      <w:proofErr w:type="spellStart"/>
      <w:r w:rsidRPr="00723DED">
        <w:rPr>
          <w:color w:val="000000"/>
          <w:lang w:val="en-GB"/>
        </w:rPr>
        <w:t>readxl</w:t>
      </w:r>
      <w:proofErr w:type="spellEnd"/>
      <w:r w:rsidRPr="00723DED">
        <w:rPr>
          <w:color w:val="000000"/>
          <w:lang w:val="en-GB"/>
        </w:rPr>
        <w:t xml:space="preserve"> (version 1.4.2; Wickham &amp; Bryan, 2023). </w:t>
      </w:r>
    </w:p>
    <w:p w14:paraId="54C451B1" w14:textId="684F4100" w:rsidR="00C27E9B" w:rsidRPr="005C5C72" w:rsidRDefault="00C27E9B" w:rsidP="005C5C72">
      <w:pPr>
        <w:spacing w:after="160" w:line="259" w:lineRule="auto"/>
        <w:rPr>
          <w:b/>
          <w:i/>
          <w:lang w:val="en-GB" w:eastAsia="fr-FR"/>
        </w:rPr>
      </w:pPr>
      <w:r w:rsidRPr="005C5C72">
        <w:rPr>
          <w:b/>
          <w:i/>
          <w:lang w:val="en-GB" w:eastAsia="fr-FR"/>
        </w:rPr>
        <w:t>Robustness check</w:t>
      </w:r>
    </w:p>
    <w:p w14:paraId="0A7ED8D5" w14:textId="516C6FB2" w:rsidR="00E658FF" w:rsidRPr="00723DED" w:rsidRDefault="00C27E9B" w:rsidP="007327B6">
      <w:pPr>
        <w:spacing w:line="480" w:lineRule="auto"/>
        <w:ind w:firstLine="709"/>
        <w:rPr>
          <w:rFonts w:eastAsiaTheme="minorEastAsia"/>
          <w:lang w:val="en-GB" w:eastAsia="fr-FR"/>
        </w:rPr>
      </w:pPr>
      <w:r w:rsidRPr="00723DED">
        <w:rPr>
          <w:b/>
          <w:lang w:val="en-GB"/>
        </w:rPr>
        <w:t>Model 1.</w:t>
      </w:r>
      <w:r w:rsidRPr="00723DED">
        <w:rPr>
          <w:lang w:val="en-GB"/>
        </w:rPr>
        <w:t xml:space="preserve">  We</w:t>
      </w:r>
      <w:r w:rsidR="002D2DB3" w:rsidRPr="00723DED">
        <w:rPr>
          <w:lang w:val="en-GB"/>
        </w:rPr>
        <w:t xml:space="preserve"> verified the assumptions underlying general linear models, and were </w:t>
      </w:r>
      <w:r w:rsidR="00011534" w:rsidRPr="00723DED">
        <w:rPr>
          <w:lang w:val="en-GB"/>
        </w:rPr>
        <w:t xml:space="preserve">all </w:t>
      </w:r>
      <w:r w:rsidR="002D2DB3" w:rsidRPr="00723DED">
        <w:rPr>
          <w:lang w:val="en-GB"/>
        </w:rPr>
        <w:t xml:space="preserve">satisfied. Specifically, the criteria of homoscedasticity (Levene’s test: </w:t>
      </w:r>
      <w:proofErr w:type="gramStart"/>
      <w:r w:rsidR="002D2DB3" w:rsidRPr="00723DED">
        <w:rPr>
          <w:rStyle w:val="Accentuation"/>
          <w:lang w:val="en-GB"/>
        </w:rPr>
        <w:t>F</w:t>
      </w:r>
      <w:r w:rsidR="002D2DB3" w:rsidRPr="00723DED">
        <w:rPr>
          <w:lang w:val="en-GB"/>
        </w:rPr>
        <w:t>(</w:t>
      </w:r>
      <w:proofErr w:type="gramEnd"/>
      <w:r w:rsidR="002D2DB3" w:rsidRPr="00723DED">
        <w:rPr>
          <w:lang w:val="en-GB"/>
        </w:rPr>
        <w:t xml:space="preserve">3, 261) = 1.01, </w:t>
      </w:r>
      <w:r w:rsidR="002D2DB3" w:rsidRPr="00723DED">
        <w:rPr>
          <w:rStyle w:val="Accentuation"/>
          <w:lang w:val="en-GB"/>
        </w:rPr>
        <w:t>p</w:t>
      </w:r>
      <w:r w:rsidR="002D2DB3" w:rsidRPr="00723DED">
        <w:rPr>
          <w:lang w:val="en-GB"/>
        </w:rPr>
        <w:t xml:space="preserve"> = </w:t>
      </w:r>
      <w:r w:rsidR="002D2DB3" w:rsidRPr="00723DED">
        <w:rPr>
          <w:lang w:val="en-GB"/>
        </w:rPr>
        <w:lastRenderedPageBreak/>
        <w:t xml:space="preserve">.38) and normality of residuals (Kolmogorov-Smirnov test: </w:t>
      </w:r>
      <w:r w:rsidR="002D2DB3" w:rsidRPr="00723DED">
        <w:rPr>
          <w:rStyle w:val="Accentuation"/>
          <w:lang w:val="en-GB"/>
        </w:rPr>
        <w:t>D</w:t>
      </w:r>
      <w:r w:rsidR="002D2DB3" w:rsidRPr="00723DED">
        <w:rPr>
          <w:lang w:val="en-GB"/>
        </w:rPr>
        <w:t xml:space="preserve"> = 0.048, </w:t>
      </w:r>
      <w:r w:rsidR="002D2DB3" w:rsidRPr="00723DED">
        <w:rPr>
          <w:rStyle w:val="Accentuation"/>
          <w:lang w:val="en-GB"/>
        </w:rPr>
        <w:t>p</w:t>
      </w:r>
      <w:r w:rsidR="002D2DB3" w:rsidRPr="00723DED">
        <w:rPr>
          <w:lang w:val="en-GB"/>
        </w:rPr>
        <w:t xml:space="preserve"> = .56) were both met.</w:t>
      </w:r>
    </w:p>
    <w:p w14:paraId="686DC473" w14:textId="77777777" w:rsidR="006674BA" w:rsidRDefault="002D2DB3" w:rsidP="007327B6">
      <w:pPr>
        <w:spacing w:line="480" w:lineRule="auto"/>
        <w:ind w:firstLine="709"/>
        <w:rPr>
          <w:rFonts w:eastAsiaTheme="minorEastAsia"/>
          <w:lang w:val="en-GB" w:eastAsia="fr-FR"/>
        </w:rPr>
      </w:pPr>
      <w:r w:rsidRPr="00723DED">
        <w:rPr>
          <w:b/>
          <w:lang w:val="en-GB"/>
        </w:rPr>
        <w:t>Model 2</w:t>
      </w:r>
      <w:r w:rsidR="00C27E9B" w:rsidRPr="00723DED">
        <w:rPr>
          <w:b/>
          <w:lang w:val="en-GB"/>
        </w:rPr>
        <w:t>.</w:t>
      </w:r>
      <w:r w:rsidR="00C27E9B" w:rsidRPr="00723DED">
        <w:rPr>
          <w:lang w:val="en-GB"/>
        </w:rPr>
        <w:t xml:space="preserve"> W</w:t>
      </w:r>
      <w:r w:rsidRPr="00723DED">
        <w:rPr>
          <w:lang w:val="en-GB"/>
        </w:rPr>
        <w:t xml:space="preserve">e verified the assumptions underlying general linear models, and were </w:t>
      </w:r>
      <w:r w:rsidR="00011534" w:rsidRPr="00723DED">
        <w:rPr>
          <w:lang w:val="en-GB"/>
        </w:rPr>
        <w:t xml:space="preserve">all </w:t>
      </w:r>
      <w:r w:rsidRPr="00723DED">
        <w:rPr>
          <w:lang w:val="en-GB"/>
        </w:rPr>
        <w:t xml:space="preserve">satisfied. Specifically, the criteria of homoscedasticity (Levene’s test: </w:t>
      </w:r>
      <w:proofErr w:type="gramStart"/>
      <w:r w:rsidRPr="00723DED">
        <w:rPr>
          <w:rStyle w:val="Accentuation"/>
          <w:lang w:val="en-GB"/>
        </w:rPr>
        <w:t>F</w:t>
      </w:r>
      <w:r w:rsidRPr="00723DED">
        <w:rPr>
          <w:lang w:val="en-GB"/>
        </w:rPr>
        <w:t>(</w:t>
      </w:r>
      <w:proofErr w:type="gramEnd"/>
      <w:r w:rsidRPr="00723DED">
        <w:rPr>
          <w:lang w:val="en-GB"/>
        </w:rPr>
        <w:t xml:space="preserve">3, 261) = 1.09, </w:t>
      </w:r>
      <w:r w:rsidRPr="00723DED">
        <w:rPr>
          <w:rStyle w:val="Accentuation"/>
          <w:lang w:val="en-GB"/>
        </w:rPr>
        <w:t>p</w:t>
      </w:r>
      <w:r w:rsidRPr="00723DED">
        <w:rPr>
          <w:lang w:val="en-GB"/>
        </w:rPr>
        <w:t xml:space="preserve"> = .35) and normality of residuals (Kolmogorov-Smirnov test: </w:t>
      </w:r>
      <w:r w:rsidRPr="00723DED">
        <w:rPr>
          <w:rStyle w:val="Accentuation"/>
          <w:lang w:val="en-GB"/>
        </w:rPr>
        <w:t>D</w:t>
      </w:r>
      <w:r w:rsidRPr="00723DED">
        <w:rPr>
          <w:lang w:val="en-GB"/>
        </w:rPr>
        <w:t xml:space="preserve"> = 0.035, </w:t>
      </w:r>
      <w:r w:rsidRPr="00723DED">
        <w:rPr>
          <w:rStyle w:val="Accentuation"/>
          <w:lang w:val="en-GB"/>
        </w:rPr>
        <w:t>p</w:t>
      </w:r>
      <w:r w:rsidRPr="00723DED">
        <w:rPr>
          <w:lang w:val="en-GB"/>
        </w:rPr>
        <w:t xml:space="preserve"> = .89) were both met.</w:t>
      </w:r>
    </w:p>
    <w:p w14:paraId="33B23C4E" w14:textId="77777777" w:rsidR="00FD248A" w:rsidRDefault="00723DED" w:rsidP="00FD248A">
      <w:pPr>
        <w:spacing w:after="160" w:line="480" w:lineRule="auto"/>
        <w:rPr>
          <w:rFonts w:eastAsiaTheme="minorEastAsia"/>
          <w:b/>
          <w:bCs/>
          <w:lang w:val="en-GB" w:eastAsia="fr-FR"/>
        </w:rPr>
      </w:pPr>
      <w:r w:rsidRPr="00FD248A">
        <w:rPr>
          <w:b/>
          <w:i/>
          <w:lang w:val="en-GB" w:eastAsia="fr-FR"/>
        </w:rPr>
        <w:t>Models on pseudoword as unique decoding measure</w:t>
      </w:r>
    </w:p>
    <w:p w14:paraId="1AC4017F" w14:textId="6401CA14" w:rsidR="00663506" w:rsidRPr="00723DED" w:rsidRDefault="002D2DB3" w:rsidP="00FD248A">
      <w:pPr>
        <w:spacing w:after="160" w:line="480" w:lineRule="auto"/>
        <w:rPr>
          <w:rFonts w:eastAsiaTheme="minorEastAsia"/>
          <w:lang w:val="en-GB" w:eastAsia="fr-FR"/>
        </w:rPr>
        <w:sectPr w:rsidR="00663506" w:rsidRPr="00723DED" w:rsidSect="00663506">
          <w:pgSz w:w="11906" w:h="16838"/>
          <w:pgMar w:top="1417" w:right="1417" w:bottom="1417" w:left="1417" w:header="708" w:footer="708" w:gutter="0"/>
          <w:cols w:space="708"/>
          <w:docGrid w:linePitch="360"/>
        </w:sectPr>
      </w:pPr>
      <w:bookmarkStart w:id="0" w:name="_GoBack"/>
      <w:bookmarkEnd w:id="0"/>
      <w:r w:rsidRPr="00723DED">
        <w:rPr>
          <w:rFonts w:eastAsiaTheme="minorEastAsia"/>
          <w:lang w:val="en-GB" w:eastAsia="fr-FR"/>
        </w:rPr>
        <w:t xml:space="preserve">We </w:t>
      </w:r>
      <w:r w:rsidR="00C27E9B" w:rsidRPr="00723DED">
        <w:rPr>
          <w:rFonts w:eastAsiaTheme="minorEastAsia"/>
          <w:lang w:val="en-GB" w:eastAsia="fr-FR"/>
        </w:rPr>
        <w:t xml:space="preserve">also </w:t>
      </w:r>
      <w:r w:rsidRPr="00723DED">
        <w:rPr>
          <w:rFonts w:eastAsiaTheme="minorEastAsia"/>
          <w:lang w:val="en-GB" w:eastAsia="fr-FR"/>
        </w:rPr>
        <w:t xml:space="preserve">conducted additional analyses by replacing the </w:t>
      </w:r>
      <w:r w:rsidR="00C27E9B" w:rsidRPr="00723DED">
        <w:rPr>
          <w:rFonts w:eastAsiaTheme="minorEastAsia"/>
          <w:lang w:val="en-GB" w:eastAsia="fr-FR"/>
        </w:rPr>
        <w:t xml:space="preserve">composite </w:t>
      </w:r>
      <w:r w:rsidRPr="00723DED">
        <w:rPr>
          <w:rFonts w:eastAsiaTheme="minorEastAsia"/>
          <w:lang w:val="en-GB" w:eastAsia="fr-FR"/>
        </w:rPr>
        <w:t xml:space="preserve">decoding </w:t>
      </w:r>
      <w:r w:rsidR="00C27E9B" w:rsidRPr="00723DED">
        <w:rPr>
          <w:rFonts w:eastAsiaTheme="minorEastAsia"/>
          <w:lang w:val="en-GB" w:eastAsia="fr-FR"/>
        </w:rPr>
        <w:t>measures</w:t>
      </w:r>
      <w:r w:rsidRPr="00723DED">
        <w:rPr>
          <w:rFonts w:eastAsiaTheme="minorEastAsia"/>
          <w:lang w:val="en-GB" w:eastAsia="fr-FR"/>
        </w:rPr>
        <w:t xml:space="preserve"> with pseudoword decoding </w:t>
      </w:r>
      <w:r w:rsidR="00C27E9B" w:rsidRPr="00723DED">
        <w:rPr>
          <w:rFonts w:eastAsiaTheme="minorEastAsia"/>
          <w:lang w:val="en-GB" w:eastAsia="fr-FR"/>
        </w:rPr>
        <w:t>ones</w:t>
      </w:r>
      <w:r w:rsidRPr="00723DED">
        <w:rPr>
          <w:rFonts w:eastAsiaTheme="minorEastAsia"/>
          <w:lang w:val="en-GB" w:eastAsia="fr-FR"/>
        </w:rPr>
        <w:t>. The results of these analyses are presented in Table 1 for Model 1 and Table 2 for Model 2.</w:t>
      </w:r>
      <w:r w:rsidR="00B7765E">
        <w:rPr>
          <w:rFonts w:eastAsiaTheme="minorEastAsia"/>
          <w:lang w:val="en-GB" w:eastAsia="fr-FR"/>
        </w:rPr>
        <w:t xml:space="preserve"> </w:t>
      </w:r>
    </w:p>
    <w:p w14:paraId="6B327D5C" w14:textId="752AEEB7" w:rsidR="006E699C" w:rsidRPr="00723DED" w:rsidRDefault="006E699C">
      <w:pPr>
        <w:spacing w:after="160" w:line="259" w:lineRule="auto"/>
        <w:rPr>
          <w:rFonts w:eastAsiaTheme="minorEastAsia"/>
          <w:b/>
          <w:lang w:val="en-GB" w:eastAsia="fr-FR"/>
        </w:rPr>
      </w:pPr>
    </w:p>
    <w:p w14:paraId="40E6CEB5" w14:textId="77777777" w:rsidR="007327B6" w:rsidRDefault="005958AB" w:rsidP="007327B6">
      <w:pPr>
        <w:widowControl w:val="0"/>
        <w:autoSpaceDE w:val="0"/>
        <w:autoSpaceDN w:val="0"/>
        <w:adjustRightInd w:val="0"/>
        <w:spacing w:line="480" w:lineRule="auto"/>
        <w:rPr>
          <w:rFonts w:eastAsiaTheme="minorEastAsia"/>
          <w:i/>
          <w:iCs/>
          <w:lang w:val="en-GB" w:eastAsia="fr-FR"/>
        </w:rPr>
      </w:pPr>
      <w:r w:rsidRPr="00713B81">
        <w:rPr>
          <w:rFonts w:eastAsiaTheme="minorEastAsia"/>
          <w:b/>
          <w:lang w:val="en-GB" w:eastAsia="fr-FR"/>
        </w:rPr>
        <w:t xml:space="preserve">Table </w:t>
      </w:r>
      <w:r w:rsidR="006E699C" w:rsidRPr="00713B81">
        <w:rPr>
          <w:rFonts w:eastAsiaTheme="minorEastAsia"/>
          <w:b/>
          <w:lang w:val="en-GB" w:eastAsia="fr-FR"/>
        </w:rPr>
        <w:t>1</w:t>
      </w:r>
    </w:p>
    <w:p w14:paraId="0B003088" w14:textId="7396BB47" w:rsidR="005958AB" w:rsidRPr="00723DED" w:rsidRDefault="005958AB" w:rsidP="007327B6">
      <w:pPr>
        <w:widowControl w:val="0"/>
        <w:autoSpaceDE w:val="0"/>
        <w:autoSpaceDN w:val="0"/>
        <w:adjustRightInd w:val="0"/>
        <w:spacing w:line="480" w:lineRule="auto"/>
        <w:rPr>
          <w:rFonts w:eastAsiaTheme="minorEastAsia"/>
          <w:i/>
          <w:iCs/>
          <w:sz w:val="16"/>
          <w:szCs w:val="16"/>
          <w:lang w:val="en-GB" w:eastAsia="fr-FR"/>
        </w:rPr>
      </w:pPr>
      <w:r w:rsidRPr="00713B81">
        <w:rPr>
          <w:rFonts w:eastAsiaTheme="minorEastAsia"/>
          <w:i/>
          <w:iCs/>
          <w:lang w:val="en-GB" w:eastAsia="fr-FR"/>
        </w:rPr>
        <w:t>Results of regression using SVR components, linguistic status, the language of schooling, and their interactions as predictors and reading comprehension as criterion</w:t>
      </w:r>
      <w:r w:rsidR="008151C4" w:rsidRPr="00713B81">
        <w:rPr>
          <w:rFonts w:eastAsiaTheme="minorEastAsia"/>
          <w:i/>
          <w:iCs/>
          <w:lang w:val="en-GB" w:eastAsia="fr-FR"/>
        </w:rPr>
        <w:t xml:space="preserve"> (Model 1)</w:t>
      </w:r>
    </w:p>
    <w:tbl>
      <w:tblPr>
        <w:tblpPr w:leftFromText="141" w:rightFromText="141" w:vertAnchor="text" w:horzAnchor="margin" w:tblpY="54"/>
        <w:tblW w:w="13041" w:type="dxa"/>
        <w:tblLayout w:type="fixed"/>
        <w:tblCellMar>
          <w:left w:w="100" w:type="dxa"/>
          <w:right w:w="100" w:type="dxa"/>
        </w:tblCellMar>
        <w:tblLook w:val="0000" w:firstRow="0" w:lastRow="0" w:firstColumn="0" w:lastColumn="0" w:noHBand="0" w:noVBand="0"/>
      </w:tblPr>
      <w:tblGrid>
        <w:gridCol w:w="5245"/>
        <w:gridCol w:w="1418"/>
        <w:gridCol w:w="1134"/>
        <w:gridCol w:w="992"/>
        <w:gridCol w:w="1843"/>
        <w:gridCol w:w="1134"/>
        <w:gridCol w:w="1275"/>
      </w:tblGrid>
      <w:tr w:rsidR="00636B55" w:rsidRPr="00723DED" w14:paraId="4102AF58" w14:textId="77777777" w:rsidTr="00636B55">
        <w:tc>
          <w:tcPr>
            <w:tcW w:w="5245" w:type="dxa"/>
            <w:tcBorders>
              <w:top w:val="single" w:sz="6" w:space="0" w:color="auto"/>
              <w:left w:val="nil"/>
              <w:bottom w:val="nil"/>
              <w:right w:val="nil"/>
            </w:tcBorders>
            <w:vAlign w:val="center"/>
          </w:tcPr>
          <w:p w14:paraId="2152797F" w14:textId="77777777" w:rsidR="00636B55" w:rsidRPr="00723DED" w:rsidRDefault="00636B55" w:rsidP="007E3F07">
            <w:pPr>
              <w:widowControl w:val="0"/>
              <w:autoSpaceDE w:val="0"/>
              <w:autoSpaceDN w:val="0"/>
              <w:adjustRightInd w:val="0"/>
              <w:spacing w:line="480" w:lineRule="auto"/>
              <w:rPr>
                <w:rFonts w:eastAsiaTheme="minorEastAsia"/>
                <w:lang w:val="en-GB" w:eastAsia="fr-FR"/>
              </w:rPr>
            </w:pPr>
            <w:r w:rsidRPr="00723DED">
              <w:rPr>
                <w:rFonts w:eastAsiaTheme="minorEastAsia"/>
                <w:lang w:val="en-GB" w:eastAsia="fr-FR"/>
              </w:rPr>
              <w:t>Predictor</w:t>
            </w:r>
          </w:p>
        </w:tc>
        <w:tc>
          <w:tcPr>
            <w:tcW w:w="1418" w:type="dxa"/>
            <w:tcBorders>
              <w:top w:val="single" w:sz="6" w:space="0" w:color="auto"/>
              <w:left w:val="nil"/>
              <w:bottom w:val="nil"/>
              <w:right w:val="nil"/>
            </w:tcBorders>
            <w:vAlign w:val="center"/>
          </w:tcPr>
          <w:p w14:paraId="740BB76E" w14:textId="77777777" w:rsidR="00636B55" w:rsidRPr="00723DED" w:rsidRDefault="00636B55" w:rsidP="007E3F07">
            <w:pPr>
              <w:widowControl w:val="0"/>
              <w:autoSpaceDE w:val="0"/>
              <w:autoSpaceDN w:val="0"/>
              <w:adjustRightInd w:val="0"/>
              <w:spacing w:line="480" w:lineRule="auto"/>
              <w:jc w:val="center"/>
              <w:rPr>
                <w:rFonts w:eastAsiaTheme="minorEastAsia"/>
                <w:lang w:val="en-GB" w:eastAsia="fr-FR"/>
              </w:rPr>
            </w:pPr>
            <w:r w:rsidRPr="00723DED">
              <w:rPr>
                <w:rFonts w:eastAsiaTheme="minorEastAsia"/>
                <w:i/>
                <w:iCs/>
                <w:lang w:val="en-GB" w:eastAsia="fr-FR"/>
              </w:rPr>
              <w:t>b</w:t>
            </w:r>
          </w:p>
        </w:tc>
        <w:tc>
          <w:tcPr>
            <w:tcW w:w="1134" w:type="dxa"/>
            <w:tcBorders>
              <w:top w:val="single" w:sz="6" w:space="0" w:color="auto"/>
              <w:left w:val="nil"/>
              <w:bottom w:val="nil"/>
              <w:right w:val="nil"/>
            </w:tcBorders>
            <w:vAlign w:val="center"/>
          </w:tcPr>
          <w:p w14:paraId="0088DCF1" w14:textId="77777777" w:rsidR="00636B55" w:rsidRPr="00723DED" w:rsidRDefault="00636B55" w:rsidP="007E3F07">
            <w:pPr>
              <w:widowControl w:val="0"/>
              <w:autoSpaceDE w:val="0"/>
              <w:autoSpaceDN w:val="0"/>
              <w:adjustRightInd w:val="0"/>
              <w:spacing w:line="480" w:lineRule="auto"/>
              <w:jc w:val="center"/>
              <w:rPr>
                <w:rFonts w:eastAsiaTheme="minorEastAsia"/>
                <w:lang w:val="en-GB" w:eastAsia="fr-FR"/>
              </w:rPr>
            </w:pPr>
            <w:r w:rsidRPr="00723DED">
              <w:rPr>
                <w:rFonts w:eastAsiaTheme="minorEastAsia"/>
                <w:i/>
                <w:iCs/>
                <w:lang w:val="en-GB" w:eastAsia="fr-FR"/>
              </w:rPr>
              <w:t>SE</w:t>
            </w:r>
          </w:p>
        </w:tc>
        <w:tc>
          <w:tcPr>
            <w:tcW w:w="992" w:type="dxa"/>
            <w:tcBorders>
              <w:top w:val="single" w:sz="6" w:space="0" w:color="auto"/>
              <w:left w:val="nil"/>
              <w:bottom w:val="nil"/>
              <w:right w:val="nil"/>
            </w:tcBorders>
            <w:vAlign w:val="center"/>
          </w:tcPr>
          <w:p w14:paraId="1D90C545" w14:textId="77777777" w:rsidR="00636B55" w:rsidRPr="00723DED" w:rsidRDefault="00636B55" w:rsidP="007E3F07">
            <w:pPr>
              <w:widowControl w:val="0"/>
              <w:autoSpaceDE w:val="0"/>
              <w:autoSpaceDN w:val="0"/>
              <w:adjustRightInd w:val="0"/>
              <w:spacing w:line="480" w:lineRule="auto"/>
              <w:jc w:val="center"/>
              <w:rPr>
                <w:rFonts w:eastAsiaTheme="minorEastAsia"/>
                <w:lang w:val="en-GB" w:eastAsia="fr-FR"/>
              </w:rPr>
            </w:pPr>
            <w:r w:rsidRPr="00723DED">
              <w:rPr>
                <w:rFonts w:eastAsiaTheme="minorEastAsia"/>
                <w:i/>
                <w:iCs/>
                <w:lang w:val="en-GB" w:eastAsia="fr-FR"/>
              </w:rPr>
              <w:t>β</w:t>
            </w:r>
          </w:p>
        </w:tc>
        <w:tc>
          <w:tcPr>
            <w:tcW w:w="1843" w:type="dxa"/>
            <w:tcBorders>
              <w:top w:val="single" w:sz="6" w:space="0" w:color="auto"/>
              <w:left w:val="nil"/>
              <w:bottom w:val="nil"/>
              <w:right w:val="nil"/>
            </w:tcBorders>
            <w:vAlign w:val="center"/>
          </w:tcPr>
          <w:p w14:paraId="55ECB8FD" w14:textId="77777777" w:rsidR="00636B55" w:rsidRPr="00723DED" w:rsidRDefault="00636B55" w:rsidP="007E3F07">
            <w:pPr>
              <w:widowControl w:val="0"/>
              <w:autoSpaceDE w:val="0"/>
              <w:autoSpaceDN w:val="0"/>
              <w:adjustRightInd w:val="0"/>
              <w:spacing w:line="480" w:lineRule="auto"/>
              <w:jc w:val="center"/>
              <w:rPr>
                <w:rFonts w:eastAsiaTheme="minorEastAsia"/>
                <w:lang w:val="en-GB" w:eastAsia="fr-FR"/>
              </w:rPr>
            </w:pPr>
            <w:r w:rsidRPr="00723DED">
              <w:rPr>
                <w:rFonts w:eastAsiaTheme="minorEastAsia"/>
                <w:i/>
                <w:iCs/>
                <w:lang w:val="en-GB" w:eastAsia="fr-FR"/>
              </w:rPr>
              <w:t>b</w:t>
            </w:r>
          </w:p>
          <w:p w14:paraId="7581ADD7" w14:textId="77777777" w:rsidR="00636B55" w:rsidRPr="00723DED" w:rsidRDefault="00636B55" w:rsidP="007E3F07">
            <w:pPr>
              <w:widowControl w:val="0"/>
              <w:autoSpaceDE w:val="0"/>
              <w:autoSpaceDN w:val="0"/>
              <w:adjustRightInd w:val="0"/>
              <w:spacing w:line="480" w:lineRule="auto"/>
              <w:jc w:val="center"/>
              <w:rPr>
                <w:rFonts w:eastAsiaTheme="minorEastAsia"/>
                <w:lang w:val="en-GB" w:eastAsia="fr-FR"/>
              </w:rPr>
            </w:pPr>
            <w:r w:rsidRPr="00723DED">
              <w:rPr>
                <w:rFonts w:eastAsiaTheme="minorEastAsia"/>
                <w:lang w:val="en-GB" w:eastAsia="fr-FR"/>
              </w:rPr>
              <w:t>95% CI</w:t>
            </w:r>
          </w:p>
          <w:p w14:paraId="0AF7173B" w14:textId="77777777" w:rsidR="00636B55" w:rsidRPr="00723DED" w:rsidRDefault="00636B55" w:rsidP="007E3F07">
            <w:pPr>
              <w:widowControl w:val="0"/>
              <w:autoSpaceDE w:val="0"/>
              <w:autoSpaceDN w:val="0"/>
              <w:adjustRightInd w:val="0"/>
              <w:spacing w:line="480" w:lineRule="auto"/>
              <w:jc w:val="center"/>
              <w:rPr>
                <w:rFonts w:eastAsiaTheme="minorEastAsia"/>
                <w:lang w:val="en-GB" w:eastAsia="fr-FR"/>
              </w:rPr>
            </w:pPr>
            <w:r w:rsidRPr="00723DED">
              <w:rPr>
                <w:rFonts w:eastAsiaTheme="minorEastAsia"/>
                <w:lang w:val="en-GB" w:eastAsia="fr-FR"/>
              </w:rPr>
              <w:t>[LL, UL]</w:t>
            </w:r>
          </w:p>
        </w:tc>
        <w:tc>
          <w:tcPr>
            <w:tcW w:w="1134" w:type="dxa"/>
            <w:tcBorders>
              <w:top w:val="single" w:sz="6" w:space="0" w:color="auto"/>
              <w:left w:val="nil"/>
              <w:bottom w:val="nil"/>
              <w:right w:val="nil"/>
            </w:tcBorders>
            <w:vAlign w:val="center"/>
          </w:tcPr>
          <w:p w14:paraId="4442EB28" w14:textId="77777777" w:rsidR="00636B55" w:rsidRPr="00723DED" w:rsidRDefault="00636B55" w:rsidP="007E3F07">
            <w:pPr>
              <w:widowControl w:val="0"/>
              <w:autoSpaceDE w:val="0"/>
              <w:autoSpaceDN w:val="0"/>
              <w:adjustRightInd w:val="0"/>
              <w:spacing w:line="480" w:lineRule="auto"/>
              <w:jc w:val="center"/>
              <w:rPr>
                <w:rFonts w:eastAsiaTheme="minorEastAsia"/>
                <w:i/>
                <w:iCs/>
                <w:lang w:val="en-GB" w:eastAsia="fr-FR"/>
              </w:rPr>
            </w:pPr>
            <w:r w:rsidRPr="00723DED">
              <w:rPr>
                <w:rFonts w:eastAsiaTheme="minorEastAsia"/>
                <w:i/>
                <w:iCs/>
                <w:lang w:val="en-GB" w:eastAsia="fr-FR"/>
              </w:rPr>
              <w:t>t</w:t>
            </w:r>
          </w:p>
        </w:tc>
        <w:tc>
          <w:tcPr>
            <w:tcW w:w="1275" w:type="dxa"/>
            <w:tcBorders>
              <w:top w:val="single" w:sz="6" w:space="0" w:color="auto"/>
              <w:left w:val="nil"/>
              <w:bottom w:val="nil"/>
              <w:right w:val="nil"/>
            </w:tcBorders>
          </w:tcPr>
          <w:p w14:paraId="56442443" w14:textId="77777777" w:rsidR="00636B55" w:rsidRPr="00723DED" w:rsidRDefault="00636B55" w:rsidP="007E3F07">
            <w:pPr>
              <w:widowControl w:val="0"/>
              <w:autoSpaceDE w:val="0"/>
              <w:autoSpaceDN w:val="0"/>
              <w:adjustRightInd w:val="0"/>
              <w:spacing w:line="480" w:lineRule="auto"/>
              <w:jc w:val="center"/>
              <w:rPr>
                <w:rFonts w:eastAsiaTheme="minorEastAsia"/>
                <w:i/>
                <w:iCs/>
                <w:lang w:val="en-GB" w:eastAsia="fr-FR"/>
              </w:rPr>
            </w:pPr>
          </w:p>
          <w:p w14:paraId="0F300A2A" w14:textId="77777777" w:rsidR="00636B55" w:rsidRPr="00723DED" w:rsidRDefault="00636B55" w:rsidP="007E3F07">
            <w:pPr>
              <w:widowControl w:val="0"/>
              <w:autoSpaceDE w:val="0"/>
              <w:autoSpaceDN w:val="0"/>
              <w:adjustRightInd w:val="0"/>
              <w:spacing w:line="480" w:lineRule="auto"/>
              <w:jc w:val="center"/>
              <w:rPr>
                <w:rFonts w:eastAsiaTheme="minorEastAsia"/>
                <w:i/>
                <w:iCs/>
                <w:lang w:val="en-GB" w:eastAsia="fr-FR"/>
              </w:rPr>
            </w:pPr>
            <w:r w:rsidRPr="00723DED">
              <w:rPr>
                <w:rFonts w:eastAsiaTheme="minorEastAsia"/>
                <w:i/>
                <w:iCs/>
                <w:lang w:val="en-GB" w:eastAsia="fr-FR"/>
              </w:rPr>
              <w:t>η</w:t>
            </w:r>
            <w:r w:rsidRPr="00723DED">
              <w:rPr>
                <w:rFonts w:eastAsiaTheme="minorEastAsia"/>
                <w:i/>
                <w:iCs/>
                <w:vertAlign w:val="subscript"/>
                <w:lang w:val="en-GB" w:eastAsia="fr-FR"/>
              </w:rPr>
              <w:t>p</w:t>
            </w:r>
            <w:r w:rsidRPr="00723DED">
              <w:rPr>
                <w:rFonts w:eastAsiaTheme="minorEastAsia"/>
                <w:i/>
                <w:iCs/>
                <w:lang w:val="en-GB" w:eastAsia="fr-FR"/>
              </w:rPr>
              <w:t>²</w:t>
            </w:r>
          </w:p>
        </w:tc>
      </w:tr>
      <w:tr w:rsidR="00ED6694" w:rsidRPr="00723DED" w14:paraId="3C6F853C" w14:textId="77777777" w:rsidTr="00083600">
        <w:tc>
          <w:tcPr>
            <w:tcW w:w="5245" w:type="dxa"/>
            <w:tcBorders>
              <w:top w:val="single" w:sz="6" w:space="0" w:color="auto"/>
              <w:left w:val="nil"/>
              <w:bottom w:val="nil"/>
              <w:right w:val="nil"/>
            </w:tcBorders>
            <w:vAlign w:val="center"/>
          </w:tcPr>
          <w:p w14:paraId="1F0DA4C1" w14:textId="77777777" w:rsidR="00ED6694" w:rsidRPr="00723DED" w:rsidRDefault="00ED6694"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(Intercept)</w:t>
            </w:r>
          </w:p>
        </w:tc>
        <w:tc>
          <w:tcPr>
            <w:tcW w:w="1418" w:type="dxa"/>
            <w:tcBorders>
              <w:top w:val="single" w:sz="6" w:space="0" w:color="auto"/>
              <w:left w:val="nil"/>
              <w:bottom w:val="nil"/>
              <w:right w:val="nil"/>
            </w:tcBorders>
            <w:vAlign w:val="center"/>
          </w:tcPr>
          <w:p w14:paraId="69763529" w14:textId="77777777" w:rsidR="00ED6694" w:rsidRPr="00723DED" w:rsidRDefault="00ED6694" w:rsidP="007E3F07">
            <w:pPr>
              <w:widowControl w:val="0"/>
              <w:tabs>
                <w:tab w:val="decimal" w:leader="dot" w:pos="54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-0.52***</w:t>
            </w:r>
          </w:p>
        </w:tc>
        <w:tc>
          <w:tcPr>
            <w:tcW w:w="1134" w:type="dxa"/>
            <w:tcBorders>
              <w:top w:val="single" w:sz="6" w:space="0" w:color="auto"/>
              <w:left w:val="nil"/>
              <w:bottom w:val="nil"/>
              <w:right w:val="nil"/>
            </w:tcBorders>
            <w:vAlign w:val="center"/>
          </w:tcPr>
          <w:p w14:paraId="76E256CF" w14:textId="77777777" w:rsidR="00ED6694" w:rsidRPr="00723DED" w:rsidRDefault="00ED6694" w:rsidP="007E3F07">
            <w:pPr>
              <w:widowControl w:val="0"/>
              <w:tabs>
                <w:tab w:val="decimal" w:leader="dot" w:pos="27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0.07</w:t>
            </w:r>
          </w:p>
        </w:tc>
        <w:tc>
          <w:tcPr>
            <w:tcW w:w="992" w:type="dxa"/>
            <w:tcBorders>
              <w:top w:val="single" w:sz="6" w:space="0" w:color="auto"/>
              <w:left w:val="nil"/>
              <w:bottom w:val="nil"/>
              <w:right w:val="nil"/>
            </w:tcBorders>
            <w:vAlign w:val="center"/>
          </w:tcPr>
          <w:p w14:paraId="64293922" w14:textId="77777777" w:rsidR="00ED6694" w:rsidRPr="00723DED" w:rsidRDefault="00ED6694" w:rsidP="007E3F07">
            <w:pPr>
              <w:widowControl w:val="0"/>
              <w:tabs>
                <w:tab w:val="decimal" w:leader="dot" w:pos="130"/>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w:t>
            </w:r>
          </w:p>
        </w:tc>
        <w:tc>
          <w:tcPr>
            <w:tcW w:w="1843" w:type="dxa"/>
            <w:tcBorders>
              <w:top w:val="single" w:sz="6" w:space="0" w:color="auto"/>
              <w:left w:val="nil"/>
              <w:bottom w:val="nil"/>
              <w:right w:val="nil"/>
            </w:tcBorders>
          </w:tcPr>
          <w:p w14:paraId="1C81C9CF" w14:textId="77777777" w:rsidR="00ED6694" w:rsidRPr="00723DED" w:rsidRDefault="00ED6694" w:rsidP="007E3F07">
            <w:pPr>
              <w:spacing w:line="480" w:lineRule="auto"/>
              <w:rPr>
                <w:lang w:val="en-GB"/>
              </w:rPr>
            </w:pPr>
            <w:r w:rsidRPr="00723DED">
              <w:rPr>
                <w:lang w:val="en-GB"/>
              </w:rPr>
              <w:t>[-0.67, -0.38]</w:t>
            </w:r>
          </w:p>
        </w:tc>
        <w:tc>
          <w:tcPr>
            <w:tcW w:w="1134" w:type="dxa"/>
            <w:tcBorders>
              <w:top w:val="single" w:sz="6" w:space="0" w:color="auto"/>
              <w:left w:val="nil"/>
              <w:bottom w:val="nil"/>
              <w:right w:val="nil"/>
            </w:tcBorders>
            <w:vAlign w:val="center"/>
          </w:tcPr>
          <w:p w14:paraId="3A27D8BA" w14:textId="77777777" w:rsidR="00ED6694" w:rsidRPr="00723DED" w:rsidRDefault="00ED6694" w:rsidP="007E3F07">
            <w:pPr>
              <w:widowControl w:val="0"/>
              <w:tabs>
                <w:tab w:val="decimal" w:leader="dot" w:pos="205"/>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-7.09***</w:t>
            </w:r>
          </w:p>
        </w:tc>
        <w:tc>
          <w:tcPr>
            <w:tcW w:w="1275" w:type="dxa"/>
            <w:tcBorders>
              <w:top w:val="single" w:sz="6" w:space="0" w:color="auto"/>
              <w:left w:val="nil"/>
              <w:bottom w:val="nil"/>
              <w:right w:val="nil"/>
            </w:tcBorders>
          </w:tcPr>
          <w:p w14:paraId="25B218D6" w14:textId="77777777" w:rsidR="00ED6694" w:rsidRPr="00723DED" w:rsidRDefault="00ED6694" w:rsidP="007E3F07">
            <w:pPr>
              <w:widowControl w:val="0"/>
              <w:tabs>
                <w:tab w:val="decimal" w:leader="dot" w:pos="205"/>
              </w:tabs>
              <w:autoSpaceDE w:val="0"/>
              <w:autoSpaceDN w:val="0"/>
              <w:adjustRightInd w:val="0"/>
              <w:spacing w:after="120" w:line="480" w:lineRule="auto"/>
              <w:jc w:val="center"/>
              <w:rPr>
                <w:rFonts w:eastAsiaTheme="minorEastAsia"/>
                <w:lang w:val="en-GB" w:eastAsia="fr-FR"/>
              </w:rPr>
            </w:pPr>
          </w:p>
        </w:tc>
      </w:tr>
      <w:tr w:rsidR="00083600" w:rsidRPr="00723DED" w14:paraId="011BD104" w14:textId="77777777" w:rsidTr="00083600">
        <w:tc>
          <w:tcPr>
            <w:tcW w:w="5245" w:type="dxa"/>
            <w:tcBorders>
              <w:top w:val="nil"/>
              <w:left w:val="nil"/>
              <w:bottom w:val="nil"/>
              <w:right w:val="nil"/>
            </w:tcBorders>
            <w:vAlign w:val="center"/>
          </w:tcPr>
          <w:p w14:paraId="1D57312E" w14:textId="77777777" w:rsidR="00083600" w:rsidRPr="00723DED" w:rsidRDefault="00083600" w:rsidP="007E3F07">
            <w:pPr>
              <w:widowControl w:val="0"/>
              <w:autoSpaceDE w:val="0"/>
              <w:autoSpaceDN w:val="0"/>
              <w:adjustRightInd w:val="0"/>
              <w:spacing w:after="120" w:line="480" w:lineRule="auto"/>
              <w:rPr>
                <w:rFonts w:eastAsiaTheme="minorEastAsia"/>
                <w:lang w:val="en-GB" w:eastAsia="fr-FR"/>
              </w:rPr>
            </w:pPr>
            <w:r w:rsidRPr="00723DED">
              <w:rPr>
                <w:lang w:val="en-GB" w:eastAsia="en-GB"/>
              </w:rPr>
              <w:t>Pseudo words reading speed</w:t>
            </w:r>
          </w:p>
        </w:tc>
        <w:tc>
          <w:tcPr>
            <w:tcW w:w="1418" w:type="dxa"/>
            <w:tcBorders>
              <w:top w:val="nil"/>
              <w:left w:val="nil"/>
              <w:bottom w:val="nil"/>
              <w:right w:val="nil"/>
            </w:tcBorders>
            <w:vAlign w:val="center"/>
          </w:tcPr>
          <w:p w14:paraId="35067825" w14:textId="77777777" w:rsidR="00083600" w:rsidRPr="00723DED" w:rsidRDefault="00083600" w:rsidP="007E3F07">
            <w:pPr>
              <w:widowControl w:val="0"/>
              <w:tabs>
                <w:tab w:val="decimal" w:leader="dot" w:pos="54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0.04</w:t>
            </w:r>
          </w:p>
        </w:tc>
        <w:tc>
          <w:tcPr>
            <w:tcW w:w="1134" w:type="dxa"/>
            <w:tcBorders>
              <w:top w:val="nil"/>
              <w:left w:val="nil"/>
              <w:bottom w:val="nil"/>
              <w:right w:val="nil"/>
            </w:tcBorders>
            <w:vAlign w:val="center"/>
          </w:tcPr>
          <w:p w14:paraId="543BF364" w14:textId="77777777" w:rsidR="00083600" w:rsidRPr="00723DED" w:rsidRDefault="00083600" w:rsidP="007E3F07">
            <w:pPr>
              <w:widowControl w:val="0"/>
              <w:tabs>
                <w:tab w:val="decimal" w:leader="dot" w:pos="27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0.07</w:t>
            </w:r>
          </w:p>
        </w:tc>
        <w:tc>
          <w:tcPr>
            <w:tcW w:w="992" w:type="dxa"/>
            <w:tcBorders>
              <w:top w:val="nil"/>
              <w:left w:val="nil"/>
              <w:bottom w:val="nil"/>
              <w:right w:val="nil"/>
            </w:tcBorders>
            <w:vAlign w:val="center"/>
          </w:tcPr>
          <w:p w14:paraId="1AF515E7" w14:textId="77777777" w:rsidR="00083600" w:rsidRPr="00723DED" w:rsidRDefault="00083600" w:rsidP="007E3F07">
            <w:pPr>
              <w:widowControl w:val="0"/>
              <w:tabs>
                <w:tab w:val="decimal" w:leader="dot" w:pos="130"/>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.03</w:t>
            </w:r>
          </w:p>
        </w:tc>
        <w:tc>
          <w:tcPr>
            <w:tcW w:w="1843" w:type="dxa"/>
            <w:tcBorders>
              <w:top w:val="nil"/>
              <w:left w:val="nil"/>
              <w:bottom w:val="nil"/>
              <w:right w:val="nil"/>
            </w:tcBorders>
          </w:tcPr>
          <w:p w14:paraId="4755F8D6" w14:textId="77777777" w:rsidR="00083600" w:rsidRPr="00723DED" w:rsidRDefault="00083600" w:rsidP="007E3F07">
            <w:pPr>
              <w:spacing w:line="480" w:lineRule="auto"/>
              <w:rPr>
                <w:lang w:val="en-GB"/>
              </w:rPr>
            </w:pPr>
            <w:r w:rsidRPr="00723DED">
              <w:rPr>
                <w:lang w:val="en-GB"/>
              </w:rPr>
              <w:t>[-0.10, 0.17]</w:t>
            </w:r>
          </w:p>
        </w:tc>
        <w:tc>
          <w:tcPr>
            <w:tcW w:w="1134" w:type="dxa"/>
            <w:tcBorders>
              <w:top w:val="nil"/>
              <w:left w:val="nil"/>
              <w:bottom w:val="nil"/>
              <w:right w:val="nil"/>
            </w:tcBorders>
            <w:vAlign w:val="center"/>
          </w:tcPr>
          <w:p w14:paraId="4838133E" w14:textId="77777777" w:rsidR="00083600" w:rsidRPr="00723DED" w:rsidRDefault="00083600" w:rsidP="007E3F07">
            <w:pPr>
              <w:widowControl w:val="0"/>
              <w:tabs>
                <w:tab w:val="decimal" w:leader="dot" w:pos="205"/>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0.51</w:t>
            </w:r>
          </w:p>
        </w:tc>
        <w:tc>
          <w:tcPr>
            <w:tcW w:w="1275" w:type="dxa"/>
            <w:tcBorders>
              <w:top w:val="nil"/>
              <w:left w:val="nil"/>
              <w:bottom w:val="nil"/>
              <w:right w:val="nil"/>
            </w:tcBorders>
          </w:tcPr>
          <w:p w14:paraId="2A4701C6" w14:textId="77777777" w:rsidR="00083600" w:rsidRPr="00723DED" w:rsidRDefault="00083600" w:rsidP="007E3F07">
            <w:pPr>
              <w:spacing w:line="480" w:lineRule="auto"/>
              <w:rPr>
                <w:lang w:val="en-GB"/>
              </w:rPr>
            </w:pPr>
            <w:r w:rsidRPr="00723DED">
              <w:rPr>
                <w:lang w:val="en-GB"/>
              </w:rPr>
              <w:t>0.001</w:t>
            </w:r>
          </w:p>
        </w:tc>
      </w:tr>
      <w:tr w:rsidR="00083600" w:rsidRPr="00723DED" w14:paraId="3808660F" w14:textId="77777777" w:rsidTr="00083600">
        <w:tc>
          <w:tcPr>
            <w:tcW w:w="5245" w:type="dxa"/>
            <w:tcBorders>
              <w:top w:val="nil"/>
              <w:left w:val="nil"/>
              <w:bottom w:val="nil"/>
              <w:right w:val="nil"/>
            </w:tcBorders>
            <w:vAlign w:val="center"/>
          </w:tcPr>
          <w:p w14:paraId="232E2FE4" w14:textId="77777777" w:rsidR="00083600" w:rsidRPr="00723DED" w:rsidRDefault="00083600" w:rsidP="007E3F07">
            <w:pPr>
              <w:widowControl w:val="0"/>
              <w:autoSpaceDE w:val="0"/>
              <w:autoSpaceDN w:val="0"/>
              <w:adjustRightInd w:val="0"/>
              <w:spacing w:after="120" w:line="480" w:lineRule="auto"/>
              <w:rPr>
                <w:rFonts w:eastAsiaTheme="minorEastAsia"/>
                <w:lang w:val="en-GB" w:eastAsia="fr-FR"/>
              </w:rPr>
            </w:pPr>
            <w:r w:rsidRPr="00723DED">
              <w:rPr>
                <w:lang w:val="en-GB" w:eastAsia="en-GB"/>
              </w:rPr>
              <w:t xml:space="preserve">Pseudowords reading accuracy </w:t>
            </w:r>
          </w:p>
        </w:tc>
        <w:tc>
          <w:tcPr>
            <w:tcW w:w="1418" w:type="dxa"/>
            <w:tcBorders>
              <w:top w:val="nil"/>
              <w:left w:val="nil"/>
              <w:bottom w:val="nil"/>
              <w:right w:val="nil"/>
            </w:tcBorders>
            <w:vAlign w:val="center"/>
          </w:tcPr>
          <w:p w14:paraId="3DF00277" w14:textId="77777777" w:rsidR="00083600" w:rsidRPr="00723DED" w:rsidRDefault="00083600" w:rsidP="007E3F07">
            <w:pPr>
              <w:widowControl w:val="0"/>
              <w:tabs>
                <w:tab w:val="decimal" w:leader="dot" w:pos="54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0.09</w:t>
            </w:r>
          </w:p>
        </w:tc>
        <w:tc>
          <w:tcPr>
            <w:tcW w:w="1134" w:type="dxa"/>
            <w:tcBorders>
              <w:top w:val="nil"/>
              <w:left w:val="nil"/>
              <w:bottom w:val="nil"/>
              <w:right w:val="nil"/>
            </w:tcBorders>
            <w:vAlign w:val="center"/>
          </w:tcPr>
          <w:p w14:paraId="3B9B5CE5" w14:textId="77777777" w:rsidR="00083600" w:rsidRPr="00723DED" w:rsidRDefault="00083600" w:rsidP="007E3F07">
            <w:pPr>
              <w:widowControl w:val="0"/>
              <w:tabs>
                <w:tab w:val="decimal" w:leader="dot" w:pos="27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0.08</w:t>
            </w:r>
          </w:p>
        </w:tc>
        <w:tc>
          <w:tcPr>
            <w:tcW w:w="992" w:type="dxa"/>
            <w:tcBorders>
              <w:top w:val="nil"/>
              <w:left w:val="nil"/>
              <w:bottom w:val="nil"/>
              <w:right w:val="nil"/>
            </w:tcBorders>
            <w:vAlign w:val="center"/>
          </w:tcPr>
          <w:p w14:paraId="52478E43" w14:textId="77777777" w:rsidR="00083600" w:rsidRPr="00723DED" w:rsidRDefault="00083600" w:rsidP="007E3F07">
            <w:pPr>
              <w:widowControl w:val="0"/>
              <w:tabs>
                <w:tab w:val="decimal" w:leader="dot" w:pos="130"/>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.07</w:t>
            </w:r>
          </w:p>
        </w:tc>
        <w:tc>
          <w:tcPr>
            <w:tcW w:w="1843" w:type="dxa"/>
            <w:tcBorders>
              <w:top w:val="nil"/>
              <w:left w:val="nil"/>
              <w:bottom w:val="nil"/>
              <w:right w:val="nil"/>
            </w:tcBorders>
          </w:tcPr>
          <w:p w14:paraId="1E298EB6" w14:textId="77777777" w:rsidR="00083600" w:rsidRPr="00723DED" w:rsidRDefault="00083600" w:rsidP="007E3F07">
            <w:pPr>
              <w:spacing w:line="480" w:lineRule="auto"/>
              <w:rPr>
                <w:lang w:val="en-GB"/>
              </w:rPr>
            </w:pPr>
            <w:r w:rsidRPr="00723DED">
              <w:rPr>
                <w:lang w:val="en-GB"/>
              </w:rPr>
              <w:t>[-0.07, 0.25]</w:t>
            </w:r>
          </w:p>
        </w:tc>
        <w:tc>
          <w:tcPr>
            <w:tcW w:w="1134" w:type="dxa"/>
            <w:tcBorders>
              <w:top w:val="nil"/>
              <w:left w:val="nil"/>
              <w:bottom w:val="nil"/>
              <w:right w:val="nil"/>
            </w:tcBorders>
          </w:tcPr>
          <w:p w14:paraId="3B54A4F3" w14:textId="77777777" w:rsidR="00083600" w:rsidRPr="00723DED" w:rsidRDefault="00083600" w:rsidP="007E3F07">
            <w:pPr>
              <w:spacing w:line="480" w:lineRule="auto"/>
              <w:rPr>
                <w:lang w:val="en-GB"/>
              </w:rPr>
            </w:pPr>
            <w:r w:rsidRPr="00723DED">
              <w:rPr>
                <w:lang w:val="en-GB"/>
              </w:rPr>
              <w:t>1.126</w:t>
            </w:r>
          </w:p>
        </w:tc>
        <w:tc>
          <w:tcPr>
            <w:tcW w:w="1275" w:type="dxa"/>
            <w:tcBorders>
              <w:top w:val="nil"/>
              <w:left w:val="nil"/>
              <w:bottom w:val="nil"/>
              <w:right w:val="nil"/>
            </w:tcBorders>
          </w:tcPr>
          <w:p w14:paraId="3948C709" w14:textId="77777777" w:rsidR="00083600" w:rsidRPr="00723DED" w:rsidRDefault="00083600" w:rsidP="007E3F07">
            <w:pPr>
              <w:spacing w:line="480" w:lineRule="auto"/>
              <w:rPr>
                <w:lang w:val="en-GB"/>
              </w:rPr>
            </w:pPr>
            <w:r w:rsidRPr="00723DED">
              <w:rPr>
                <w:lang w:val="en-GB"/>
              </w:rPr>
              <w:t>0.005</w:t>
            </w:r>
          </w:p>
        </w:tc>
      </w:tr>
      <w:tr w:rsidR="00083600" w:rsidRPr="00723DED" w14:paraId="0BAA664E" w14:textId="77777777" w:rsidTr="00083600">
        <w:tc>
          <w:tcPr>
            <w:tcW w:w="5245" w:type="dxa"/>
            <w:tcBorders>
              <w:top w:val="nil"/>
              <w:left w:val="nil"/>
              <w:bottom w:val="nil"/>
              <w:right w:val="nil"/>
            </w:tcBorders>
            <w:vAlign w:val="center"/>
          </w:tcPr>
          <w:p w14:paraId="3540135C" w14:textId="77777777" w:rsidR="00083600" w:rsidRPr="00723DED" w:rsidRDefault="00083600" w:rsidP="007E3F07">
            <w:pPr>
              <w:widowControl w:val="0"/>
              <w:autoSpaceDE w:val="0"/>
              <w:autoSpaceDN w:val="0"/>
              <w:adjustRightInd w:val="0"/>
              <w:spacing w:after="120" w:line="480" w:lineRule="auto"/>
              <w:rPr>
                <w:rFonts w:eastAsiaTheme="minorEastAsia"/>
                <w:lang w:val="en-GB" w:eastAsia="fr-FR"/>
              </w:rPr>
            </w:pPr>
            <w:r w:rsidRPr="00723DED">
              <w:rPr>
                <w:lang w:val="en-GB" w:eastAsia="en-GB"/>
              </w:rPr>
              <w:t>Morphosyntactic comprehension</w:t>
            </w:r>
          </w:p>
        </w:tc>
        <w:tc>
          <w:tcPr>
            <w:tcW w:w="1418" w:type="dxa"/>
            <w:tcBorders>
              <w:top w:val="nil"/>
              <w:left w:val="nil"/>
              <w:bottom w:val="nil"/>
              <w:right w:val="nil"/>
            </w:tcBorders>
            <w:vAlign w:val="center"/>
          </w:tcPr>
          <w:p w14:paraId="763375F4" w14:textId="77777777" w:rsidR="00083600" w:rsidRPr="00723DED" w:rsidRDefault="00083600" w:rsidP="007E3F07">
            <w:pPr>
              <w:widowControl w:val="0"/>
              <w:tabs>
                <w:tab w:val="decimal" w:leader="dot" w:pos="54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0.46***</w:t>
            </w:r>
          </w:p>
        </w:tc>
        <w:tc>
          <w:tcPr>
            <w:tcW w:w="1134" w:type="dxa"/>
            <w:tcBorders>
              <w:top w:val="nil"/>
              <w:left w:val="nil"/>
              <w:bottom w:val="nil"/>
              <w:right w:val="nil"/>
            </w:tcBorders>
            <w:vAlign w:val="center"/>
          </w:tcPr>
          <w:p w14:paraId="2F41010F" w14:textId="77777777" w:rsidR="00083600" w:rsidRPr="00723DED" w:rsidRDefault="00083600" w:rsidP="007E3F07">
            <w:pPr>
              <w:widowControl w:val="0"/>
              <w:tabs>
                <w:tab w:val="decimal" w:leader="dot" w:pos="27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0.07</w:t>
            </w:r>
          </w:p>
        </w:tc>
        <w:tc>
          <w:tcPr>
            <w:tcW w:w="992" w:type="dxa"/>
            <w:tcBorders>
              <w:top w:val="nil"/>
              <w:left w:val="nil"/>
              <w:bottom w:val="nil"/>
              <w:right w:val="nil"/>
            </w:tcBorders>
            <w:vAlign w:val="center"/>
          </w:tcPr>
          <w:p w14:paraId="6BD27A2F" w14:textId="77777777" w:rsidR="00083600" w:rsidRPr="00723DED" w:rsidRDefault="00083600" w:rsidP="007E3F07">
            <w:pPr>
              <w:widowControl w:val="0"/>
              <w:tabs>
                <w:tab w:val="decimal" w:leader="dot" w:pos="130"/>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.38***</w:t>
            </w:r>
          </w:p>
        </w:tc>
        <w:tc>
          <w:tcPr>
            <w:tcW w:w="1843" w:type="dxa"/>
            <w:tcBorders>
              <w:top w:val="nil"/>
              <w:left w:val="nil"/>
              <w:bottom w:val="nil"/>
              <w:right w:val="nil"/>
            </w:tcBorders>
          </w:tcPr>
          <w:p w14:paraId="04A63FD5" w14:textId="77777777" w:rsidR="00083600" w:rsidRPr="00723DED" w:rsidRDefault="00083600" w:rsidP="007E3F07">
            <w:pPr>
              <w:spacing w:line="480" w:lineRule="auto"/>
              <w:rPr>
                <w:lang w:val="en-GB"/>
              </w:rPr>
            </w:pPr>
            <w:r w:rsidRPr="00723DED">
              <w:rPr>
                <w:lang w:val="en-GB"/>
              </w:rPr>
              <w:t>[0.32, 0.61]</w:t>
            </w:r>
          </w:p>
        </w:tc>
        <w:tc>
          <w:tcPr>
            <w:tcW w:w="1134" w:type="dxa"/>
            <w:tcBorders>
              <w:top w:val="nil"/>
              <w:left w:val="nil"/>
              <w:bottom w:val="nil"/>
              <w:right w:val="nil"/>
            </w:tcBorders>
          </w:tcPr>
          <w:p w14:paraId="78EB9149" w14:textId="77777777" w:rsidR="00083600" w:rsidRPr="00723DED" w:rsidRDefault="00083600" w:rsidP="007E3F07">
            <w:pPr>
              <w:spacing w:line="480" w:lineRule="auto"/>
              <w:rPr>
                <w:lang w:val="en-GB"/>
              </w:rPr>
            </w:pPr>
            <w:r w:rsidRPr="00723DED">
              <w:rPr>
                <w:lang w:val="en-GB"/>
              </w:rPr>
              <w:t>6.21***</w:t>
            </w:r>
          </w:p>
        </w:tc>
        <w:tc>
          <w:tcPr>
            <w:tcW w:w="1275" w:type="dxa"/>
            <w:tcBorders>
              <w:top w:val="nil"/>
              <w:left w:val="nil"/>
              <w:bottom w:val="nil"/>
              <w:right w:val="nil"/>
            </w:tcBorders>
          </w:tcPr>
          <w:p w14:paraId="0031A598" w14:textId="77777777" w:rsidR="00083600" w:rsidRPr="00723DED" w:rsidRDefault="00083600" w:rsidP="007E3F07">
            <w:pPr>
              <w:spacing w:line="480" w:lineRule="auto"/>
              <w:rPr>
                <w:lang w:val="en-GB"/>
              </w:rPr>
            </w:pPr>
            <w:r w:rsidRPr="00723DED">
              <w:rPr>
                <w:lang w:val="en-GB"/>
              </w:rPr>
              <w:t>0.133</w:t>
            </w:r>
          </w:p>
        </w:tc>
      </w:tr>
      <w:tr w:rsidR="00083600" w:rsidRPr="00723DED" w14:paraId="2071C037" w14:textId="77777777" w:rsidTr="00083600">
        <w:tc>
          <w:tcPr>
            <w:tcW w:w="5245" w:type="dxa"/>
            <w:tcBorders>
              <w:top w:val="nil"/>
              <w:left w:val="nil"/>
              <w:bottom w:val="nil"/>
              <w:right w:val="nil"/>
            </w:tcBorders>
            <w:vAlign w:val="center"/>
          </w:tcPr>
          <w:p w14:paraId="232366A7" w14:textId="77777777" w:rsidR="00083600" w:rsidRPr="00723DED" w:rsidRDefault="00083600"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Language</w:t>
            </w:r>
          </w:p>
        </w:tc>
        <w:tc>
          <w:tcPr>
            <w:tcW w:w="1418" w:type="dxa"/>
            <w:tcBorders>
              <w:top w:val="nil"/>
              <w:left w:val="nil"/>
              <w:bottom w:val="nil"/>
              <w:right w:val="nil"/>
            </w:tcBorders>
            <w:vAlign w:val="center"/>
          </w:tcPr>
          <w:p w14:paraId="2025CBE2" w14:textId="77777777" w:rsidR="00083600" w:rsidRPr="00723DED" w:rsidRDefault="00083600" w:rsidP="007E3F07">
            <w:pPr>
              <w:widowControl w:val="0"/>
              <w:tabs>
                <w:tab w:val="decimal" w:leader="dot" w:pos="54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-0.07</w:t>
            </w:r>
          </w:p>
        </w:tc>
        <w:tc>
          <w:tcPr>
            <w:tcW w:w="1134" w:type="dxa"/>
            <w:tcBorders>
              <w:top w:val="nil"/>
              <w:left w:val="nil"/>
              <w:bottom w:val="nil"/>
              <w:right w:val="nil"/>
            </w:tcBorders>
            <w:vAlign w:val="center"/>
          </w:tcPr>
          <w:p w14:paraId="650B62AC" w14:textId="77777777" w:rsidR="00083600" w:rsidRPr="00723DED" w:rsidRDefault="00083600" w:rsidP="007E3F07">
            <w:pPr>
              <w:widowControl w:val="0"/>
              <w:tabs>
                <w:tab w:val="decimal" w:leader="dot" w:pos="27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0.14</w:t>
            </w:r>
          </w:p>
        </w:tc>
        <w:tc>
          <w:tcPr>
            <w:tcW w:w="992" w:type="dxa"/>
            <w:tcBorders>
              <w:top w:val="nil"/>
              <w:left w:val="nil"/>
              <w:bottom w:val="nil"/>
              <w:right w:val="nil"/>
            </w:tcBorders>
            <w:vAlign w:val="center"/>
          </w:tcPr>
          <w:p w14:paraId="00D54036" w14:textId="77777777" w:rsidR="00083600" w:rsidRPr="00723DED" w:rsidRDefault="00083600" w:rsidP="007E3F07">
            <w:pPr>
              <w:widowControl w:val="0"/>
              <w:tabs>
                <w:tab w:val="decimal" w:leader="dot" w:pos="130"/>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-0.06</w:t>
            </w:r>
          </w:p>
        </w:tc>
        <w:tc>
          <w:tcPr>
            <w:tcW w:w="1843" w:type="dxa"/>
            <w:tcBorders>
              <w:top w:val="nil"/>
              <w:left w:val="nil"/>
              <w:bottom w:val="nil"/>
              <w:right w:val="nil"/>
            </w:tcBorders>
          </w:tcPr>
          <w:p w14:paraId="100CF9B6" w14:textId="77777777" w:rsidR="00083600" w:rsidRPr="00723DED" w:rsidRDefault="00083600" w:rsidP="007E3F07">
            <w:pPr>
              <w:spacing w:line="480" w:lineRule="auto"/>
              <w:rPr>
                <w:lang w:val="en-GB"/>
              </w:rPr>
            </w:pPr>
            <w:r w:rsidRPr="00723DED">
              <w:rPr>
                <w:lang w:val="en-GB"/>
              </w:rPr>
              <w:t>[-0.35, 0.20]</w:t>
            </w:r>
          </w:p>
        </w:tc>
        <w:tc>
          <w:tcPr>
            <w:tcW w:w="1134" w:type="dxa"/>
            <w:tcBorders>
              <w:top w:val="nil"/>
              <w:left w:val="nil"/>
              <w:bottom w:val="nil"/>
              <w:right w:val="nil"/>
            </w:tcBorders>
          </w:tcPr>
          <w:p w14:paraId="5CD48765" w14:textId="77777777" w:rsidR="00083600" w:rsidRPr="00723DED" w:rsidRDefault="00083600" w:rsidP="007E3F07">
            <w:pPr>
              <w:spacing w:line="480" w:lineRule="auto"/>
              <w:rPr>
                <w:lang w:val="en-GB"/>
              </w:rPr>
            </w:pPr>
            <w:r w:rsidRPr="00723DED">
              <w:rPr>
                <w:lang w:val="en-GB"/>
              </w:rPr>
              <w:t>-0.52</w:t>
            </w:r>
          </w:p>
        </w:tc>
        <w:tc>
          <w:tcPr>
            <w:tcW w:w="1275" w:type="dxa"/>
            <w:tcBorders>
              <w:top w:val="nil"/>
              <w:left w:val="nil"/>
              <w:bottom w:val="nil"/>
              <w:right w:val="nil"/>
            </w:tcBorders>
          </w:tcPr>
          <w:p w14:paraId="605B0F95" w14:textId="77777777" w:rsidR="00083600" w:rsidRPr="00723DED" w:rsidRDefault="00083600" w:rsidP="007E3F07">
            <w:pPr>
              <w:spacing w:line="480" w:lineRule="auto"/>
              <w:rPr>
                <w:lang w:val="en-GB"/>
              </w:rPr>
            </w:pPr>
            <w:r w:rsidRPr="00723DED">
              <w:rPr>
                <w:lang w:val="en-GB"/>
              </w:rPr>
              <w:t>0.001</w:t>
            </w:r>
          </w:p>
        </w:tc>
      </w:tr>
      <w:tr w:rsidR="00083600" w:rsidRPr="00723DED" w14:paraId="5122FBFA" w14:textId="77777777" w:rsidTr="00083600">
        <w:tc>
          <w:tcPr>
            <w:tcW w:w="5245" w:type="dxa"/>
            <w:tcBorders>
              <w:top w:val="nil"/>
              <w:left w:val="nil"/>
              <w:bottom w:val="nil"/>
              <w:right w:val="nil"/>
            </w:tcBorders>
            <w:vAlign w:val="center"/>
          </w:tcPr>
          <w:p w14:paraId="46E7C5D6" w14:textId="77777777" w:rsidR="00083600" w:rsidRPr="00723DED" w:rsidRDefault="00083600"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Linguistic status</w:t>
            </w:r>
          </w:p>
        </w:tc>
        <w:tc>
          <w:tcPr>
            <w:tcW w:w="1418" w:type="dxa"/>
            <w:tcBorders>
              <w:top w:val="nil"/>
              <w:left w:val="nil"/>
              <w:bottom w:val="nil"/>
              <w:right w:val="nil"/>
            </w:tcBorders>
            <w:vAlign w:val="center"/>
          </w:tcPr>
          <w:p w14:paraId="449D8400" w14:textId="77777777" w:rsidR="00083600" w:rsidRPr="00723DED" w:rsidRDefault="00083600" w:rsidP="007E3F07">
            <w:pPr>
              <w:widowControl w:val="0"/>
              <w:tabs>
                <w:tab w:val="decimal" w:leader="dot" w:pos="54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-0.03</w:t>
            </w:r>
          </w:p>
        </w:tc>
        <w:tc>
          <w:tcPr>
            <w:tcW w:w="1134" w:type="dxa"/>
            <w:tcBorders>
              <w:top w:val="nil"/>
              <w:left w:val="nil"/>
              <w:bottom w:val="nil"/>
              <w:right w:val="nil"/>
            </w:tcBorders>
            <w:vAlign w:val="center"/>
          </w:tcPr>
          <w:p w14:paraId="69DDC4FF" w14:textId="77777777" w:rsidR="00083600" w:rsidRPr="00723DED" w:rsidRDefault="00083600" w:rsidP="007E3F07">
            <w:pPr>
              <w:widowControl w:val="0"/>
              <w:tabs>
                <w:tab w:val="decimal" w:leader="dot" w:pos="27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0.14</w:t>
            </w:r>
          </w:p>
        </w:tc>
        <w:tc>
          <w:tcPr>
            <w:tcW w:w="992" w:type="dxa"/>
            <w:tcBorders>
              <w:top w:val="nil"/>
              <w:left w:val="nil"/>
              <w:bottom w:val="nil"/>
              <w:right w:val="nil"/>
            </w:tcBorders>
            <w:vAlign w:val="center"/>
          </w:tcPr>
          <w:p w14:paraId="7BDB5209" w14:textId="77777777" w:rsidR="00083600" w:rsidRPr="00723DED" w:rsidRDefault="00083600" w:rsidP="007E3F07">
            <w:pPr>
              <w:widowControl w:val="0"/>
              <w:tabs>
                <w:tab w:val="decimal" w:leader="dot" w:pos="130"/>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-0.02</w:t>
            </w:r>
          </w:p>
        </w:tc>
        <w:tc>
          <w:tcPr>
            <w:tcW w:w="1843" w:type="dxa"/>
            <w:tcBorders>
              <w:top w:val="nil"/>
              <w:left w:val="nil"/>
              <w:bottom w:val="nil"/>
              <w:right w:val="nil"/>
            </w:tcBorders>
          </w:tcPr>
          <w:p w14:paraId="27E71696" w14:textId="77777777" w:rsidR="00083600" w:rsidRPr="00723DED" w:rsidRDefault="00083600" w:rsidP="007E3F07">
            <w:pPr>
              <w:spacing w:line="480" w:lineRule="auto"/>
              <w:rPr>
                <w:lang w:val="en-GB"/>
              </w:rPr>
            </w:pPr>
            <w:r w:rsidRPr="00723DED">
              <w:rPr>
                <w:lang w:val="en-GB"/>
              </w:rPr>
              <w:t>[-0.30, 0.26]</w:t>
            </w:r>
          </w:p>
        </w:tc>
        <w:tc>
          <w:tcPr>
            <w:tcW w:w="1134" w:type="dxa"/>
            <w:tcBorders>
              <w:top w:val="nil"/>
              <w:left w:val="nil"/>
              <w:bottom w:val="nil"/>
              <w:right w:val="nil"/>
            </w:tcBorders>
          </w:tcPr>
          <w:p w14:paraId="675A40F2" w14:textId="77777777" w:rsidR="00083600" w:rsidRPr="00723DED" w:rsidRDefault="00083600" w:rsidP="007E3F07">
            <w:pPr>
              <w:spacing w:line="480" w:lineRule="auto"/>
              <w:rPr>
                <w:lang w:val="en-GB"/>
              </w:rPr>
            </w:pPr>
            <w:r w:rsidRPr="00723DED">
              <w:rPr>
                <w:lang w:val="en-GB"/>
              </w:rPr>
              <w:t>-0.17</w:t>
            </w:r>
          </w:p>
        </w:tc>
        <w:tc>
          <w:tcPr>
            <w:tcW w:w="1275" w:type="dxa"/>
            <w:tcBorders>
              <w:top w:val="nil"/>
              <w:left w:val="nil"/>
              <w:bottom w:val="nil"/>
              <w:right w:val="nil"/>
            </w:tcBorders>
          </w:tcPr>
          <w:p w14:paraId="0C7A768F" w14:textId="77777777" w:rsidR="00083600" w:rsidRPr="00723DED" w:rsidRDefault="00083600" w:rsidP="007E3F07">
            <w:pPr>
              <w:spacing w:line="480" w:lineRule="auto"/>
              <w:rPr>
                <w:lang w:val="en-GB"/>
              </w:rPr>
            </w:pPr>
            <w:r w:rsidRPr="00723DED">
              <w:rPr>
                <w:lang w:val="en-GB"/>
              </w:rPr>
              <w:t>0.000</w:t>
            </w:r>
          </w:p>
        </w:tc>
      </w:tr>
      <w:tr w:rsidR="00083600" w:rsidRPr="00723DED" w14:paraId="1BC7F539" w14:textId="77777777" w:rsidTr="00083600">
        <w:tc>
          <w:tcPr>
            <w:tcW w:w="5245" w:type="dxa"/>
            <w:tcBorders>
              <w:top w:val="nil"/>
              <w:left w:val="nil"/>
              <w:bottom w:val="nil"/>
              <w:right w:val="nil"/>
            </w:tcBorders>
            <w:vAlign w:val="center"/>
          </w:tcPr>
          <w:p w14:paraId="46299038" w14:textId="77777777" w:rsidR="00083600" w:rsidRPr="00723DED" w:rsidRDefault="00083600"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Language x Linguistic status</w:t>
            </w:r>
          </w:p>
        </w:tc>
        <w:tc>
          <w:tcPr>
            <w:tcW w:w="1418" w:type="dxa"/>
            <w:tcBorders>
              <w:top w:val="nil"/>
              <w:left w:val="nil"/>
              <w:bottom w:val="nil"/>
              <w:right w:val="nil"/>
            </w:tcBorders>
            <w:vAlign w:val="center"/>
          </w:tcPr>
          <w:p w14:paraId="438E8B7C" w14:textId="77777777" w:rsidR="00083600" w:rsidRPr="00723DED" w:rsidRDefault="00083600" w:rsidP="007E3F07">
            <w:pPr>
              <w:widowControl w:val="0"/>
              <w:tabs>
                <w:tab w:val="decimal" w:leader="dot" w:pos="54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-0.00</w:t>
            </w:r>
          </w:p>
        </w:tc>
        <w:tc>
          <w:tcPr>
            <w:tcW w:w="1134" w:type="dxa"/>
            <w:tcBorders>
              <w:top w:val="nil"/>
              <w:left w:val="nil"/>
              <w:bottom w:val="nil"/>
              <w:right w:val="nil"/>
            </w:tcBorders>
            <w:vAlign w:val="center"/>
          </w:tcPr>
          <w:p w14:paraId="4E89F767" w14:textId="77777777" w:rsidR="00083600" w:rsidRPr="00723DED" w:rsidRDefault="00083600" w:rsidP="007E3F07">
            <w:pPr>
              <w:widowControl w:val="0"/>
              <w:tabs>
                <w:tab w:val="decimal" w:leader="dot" w:pos="27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0.29</w:t>
            </w:r>
          </w:p>
        </w:tc>
        <w:tc>
          <w:tcPr>
            <w:tcW w:w="992" w:type="dxa"/>
            <w:tcBorders>
              <w:top w:val="nil"/>
              <w:left w:val="nil"/>
              <w:bottom w:val="nil"/>
              <w:right w:val="nil"/>
            </w:tcBorders>
            <w:vAlign w:val="center"/>
          </w:tcPr>
          <w:p w14:paraId="1DE4FEB7" w14:textId="77777777" w:rsidR="00083600" w:rsidRPr="00723DED" w:rsidRDefault="00083600" w:rsidP="007E3F07">
            <w:pPr>
              <w:widowControl w:val="0"/>
              <w:tabs>
                <w:tab w:val="decimal" w:leader="dot" w:pos="130"/>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-0.00</w:t>
            </w:r>
          </w:p>
        </w:tc>
        <w:tc>
          <w:tcPr>
            <w:tcW w:w="1843" w:type="dxa"/>
            <w:tcBorders>
              <w:top w:val="nil"/>
              <w:left w:val="nil"/>
              <w:bottom w:val="nil"/>
              <w:right w:val="nil"/>
            </w:tcBorders>
          </w:tcPr>
          <w:p w14:paraId="750C7337" w14:textId="77777777" w:rsidR="00083600" w:rsidRPr="00723DED" w:rsidRDefault="00083600" w:rsidP="007E3F07">
            <w:pPr>
              <w:spacing w:line="480" w:lineRule="auto"/>
              <w:rPr>
                <w:lang w:val="en-GB"/>
              </w:rPr>
            </w:pPr>
            <w:r w:rsidRPr="00723DED">
              <w:rPr>
                <w:lang w:val="en-GB"/>
              </w:rPr>
              <w:t>[-0.58, 0.59]</w:t>
            </w:r>
          </w:p>
        </w:tc>
        <w:tc>
          <w:tcPr>
            <w:tcW w:w="1134" w:type="dxa"/>
            <w:tcBorders>
              <w:top w:val="nil"/>
              <w:left w:val="nil"/>
              <w:bottom w:val="nil"/>
              <w:right w:val="nil"/>
            </w:tcBorders>
          </w:tcPr>
          <w:p w14:paraId="79AD02C8" w14:textId="77777777" w:rsidR="00083600" w:rsidRPr="00723DED" w:rsidRDefault="00083600" w:rsidP="007E3F07">
            <w:pPr>
              <w:spacing w:line="480" w:lineRule="auto"/>
              <w:rPr>
                <w:lang w:val="en-GB"/>
              </w:rPr>
            </w:pPr>
            <w:r w:rsidRPr="00723DED">
              <w:rPr>
                <w:lang w:val="en-GB"/>
              </w:rPr>
              <w:t>-0.00</w:t>
            </w:r>
          </w:p>
        </w:tc>
        <w:tc>
          <w:tcPr>
            <w:tcW w:w="1275" w:type="dxa"/>
            <w:tcBorders>
              <w:top w:val="nil"/>
              <w:left w:val="nil"/>
              <w:bottom w:val="nil"/>
              <w:right w:val="nil"/>
            </w:tcBorders>
          </w:tcPr>
          <w:p w14:paraId="7D50B1F5" w14:textId="77777777" w:rsidR="00083600" w:rsidRPr="00723DED" w:rsidRDefault="00083600" w:rsidP="007E3F07">
            <w:pPr>
              <w:spacing w:line="480" w:lineRule="auto"/>
              <w:rPr>
                <w:lang w:val="en-GB"/>
              </w:rPr>
            </w:pPr>
            <w:r w:rsidRPr="00723DED">
              <w:rPr>
                <w:lang w:val="en-GB"/>
              </w:rPr>
              <w:t>0.000</w:t>
            </w:r>
          </w:p>
        </w:tc>
      </w:tr>
      <w:tr w:rsidR="00083600" w:rsidRPr="00723DED" w14:paraId="4E4B4730" w14:textId="77777777" w:rsidTr="00083600">
        <w:tc>
          <w:tcPr>
            <w:tcW w:w="5245" w:type="dxa"/>
            <w:tcBorders>
              <w:top w:val="nil"/>
              <w:left w:val="nil"/>
              <w:bottom w:val="nil"/>
              <w:right w:val="nil"/>
            </w:tcBorders>
            <w:vAlign w:val="center"/>
          </w:tcPr>
          <w:p w14:paraId="611750DD" w14:textId="77777777" w:rsidR="00083600" w:rsidRPr="00723DED" w:rsidRDefault="00083600"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Language x Pseudowords reading speed</w:t>
            </w:r>
          </w:p>
        </w:tc>
        <w:tc>
          <w:tcPr>
            <w:tcW w:w="1418" w:type="dxa"/>
            <w:tcBorders>
              <w:top w:val="nil"/>
              <w:left w:val="nil"/>
              <w:bottom w:val="nil"/>
              <w:right w:val="nil"/>
            </w:tcBorders>
            <w:vAlign w:val="center"/>
          </w:tcPr>
          <w:p w14:paraId="56862139" w14:textId="77777777" w:rsidR="00083600" w:rsidRPr="00723DED" w:rsidRDefault="00083600" w:rsidP="007E3F07">
            <w:pPr>
              <w:widowControl w:val="0"/>
              <w:tabs>
                <w:tab w:val="decimal" w:leader="dot" w:pos="54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-0.04</w:t>
            </w:r>
          </w:p>
        </w:tc>
        <w:tc>
          <w:tcPr>
            <w:tcW w:w="1134" w:type="dxa"/>
            <w:tcBorders>
              <w:top w:val="nil"/>
              <w:left w:val="nil"/>
              <w:bottom w:val="nil"/>
              <w:right w:val="nil"/>
            </w:tcBorders>
            <w:vAlign w:val="center"/>
          </w:tcPr>
          <w:p w14:paraId="72B579F8" w14:textId="77777777" w:rsidR="00083600" w:rsidRPr="00723DED" w:rsidRDefault="00083600" w:rsidP="007E3F07">
            <w:pPr>
              <w:widowControl w:val="0"/>
              <w:tabs>
                <w:tab w:val="decimal" w:leader="dot" w:pos="27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0.14</w:t>
            </w:r>
          </w:p>
        </w:tc>
        <w:tc>
          <w:tcPr>
            <w:tcW w:w="992" w:type="dxa"/>
            <w:tcBorders>
              <w:top w:val="nil"/>
              <w:left w:val="nil"/>
              <w:bottom w:val="nil"/>
              <w:right w:val="nil"/>
            </w:tcBorders>
            <w:vAlign w:val="center"/>
          </w:tcPr>
          <w:p w14:paraId="37151F5F" w14:textId="77777777" w:rsidR="00083600" w:rsidRPr="00723DED" w:rsidRDefault="00083600" w:rsidP="007E3F07">
            <w:pPr>
              <w:widowControl w:val="0"/>
              <w:tabs>
                <w:tab w:val="decimal" w:leader="dot" w:pos="130"/>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-0.03</w:t>
            </w:r>
          </w:p>
        </w:tc>
        <w:tc>
          <w:tcPr>
            <w:tcW w:w="1843" w:type="dxa"/>
            <w:tcBorders>
              <w:top w:val="nil"/>
              <w:left w:val="nil"/>
              <w:bottom w:val="nil"/>
              <w:right w:val="nil"/>
            </w:tcBorders>
          </w:tcPr>
          <w:p w14:paraId="40615827" w14:textId="77777777" w:rsidR="00083600" w:rsidRPr="00723DED" w:rsidRDefault="00083600" w:rsidP="007E3F07">
            <w:pPr>
              <w:spacing w:line="480" w:lineRule="auto"/>
              <w:rPr>
                <w:lang w:val="en-GB"/>
              </w:rPr>
            </w:pPr>
            <w:r w:rsidRPr="00723DED">
              <w:rPr>
                <w:lang w:val="en-GB"/>
              </w:rPr>
              <w:t>[-0.31, 0.24]</w:t>
            </w:r>
          </w:p>
        </w:tc>
        <w:tc>
          <w:tcPr>
            <w:tcW w:w="1134" w:type="dxa"/>
            <w:tcBorders>
              <w:top w:val="nil"/>
              <w:left w:val="nil"/>
              <w:bottom w:val="nil"/>
              <w:right w:val="nil"/>
            </w:tcBorders>
          </w:tcPr>
          <w:p w14:paraId="717FA56F" w14:textId="77777777" w:rsidR="00083600" w:rsidRPr="00723DED" w:rsidRDefault="00083600" w:rsidP="007E3F07">
            <w:pPr>
              <w:spacing w:line="480" w:lineRule="auto"/>
              <w:rPr>
                <w:lang w:val="en-GB"/>
              </w:rPr>
            </w:pPr>
            <w:r w:rsidRPr="00723DED">
              <w:rPr>
                <w:lang w:val="en-GB"/>
              </w:rPr>
              <w:t>-0.25</w:t>
            </w:r>
          </w:p>
        </w:tc>
        <w:tc>
          <w:tcPr>
            <w:tcW w:w="1275" w:type="dxa"/>
            <w:tcBorders>
              <w:top w:val="nil"/>
              <w:left w:val="nil"/>
              <w:bottom w:val="nil"/>
              <w:right w:val="nil"/>
            </w:tcBorders>
          </w:tcPr>
          <w:p w14:paraId="48FA8849" w14:textId="77777777" w:rsidR="00083600" w:rsidRPr="00723DED" w:rsidRDefault="00083600" w:rsidP="007E3F07">
            <w:pPr>
              <w:spacing w:line="480" w:lineRule="auto"/>
              <w:rPr>
                <w:lang w:val="en-GB"/>
              </w:rPr>
            </w:pPr>
            <w:r w:rsidRPr="00723DED">
              <w:rPr>
                <w:lang w:val="en-GB"/>
              </w:rPr>
              <w:t>0.000</w:t>
            </w:r>
          </w:p>
        </w:tc>
      </w:tr>
      <w:tr w:rsidR="00083600" w:rsidRPr="00723DED" w14:paraId="38B09C15" w14:textId="77777777" w:rsidTr="00083600">
        <w:tc>
          <w:tcPr>
            <w:tcW w:w="5245" w:type="dxa"/>
            <w:tcBorders>
              <w:top w:val="nil"/>
              <w:left w:val="nil"/>
              <w:bottom w:val="nil"/>
              <w:right w:val="nil"/>
            </w:tcBorders>
            <w:vAlign w:val="center"/>
          </w:tcPr>
          <w:p w14:paraId="38F6E124" w14:textId="77777777" w:rsidR="00083600" w:rsidRPr="00723DED" w:rsidRDefault="00083600"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 xml:space="preserve">Language x Pseudowords reading accuracy </w:t>
            </w:r>
          </w:p>
        </w:tc>
        <w:tc>
          <w:tcPr>
            <w:tcW w:w="1418" w:type="dxa"/>
            <w:tcBorders>
              <w:top w:val="nil"/>
              <w:left w:val="nil"/>
              <w:bottom w:val="nil"/>
              <w:right w:val="nil"/>
            </w:tcBorders>
            <w:vAlign w:val="center"/>
          </w:tcPr>
          <w:p w14:paraId="722800B6" w14:textId="77777777" w:rsidR="00083600" w:rsidRPr="00723DED" w:rsidRDefault="00083600" w:rsidP="007E3F07">
            <w:pPr>
              <w:widowControl w:val="0"/>
              <w:tabs>
                <w:tab w:val="decimal" w:leader="dot" w:pos="54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0.18</w:t>
            </w:r>
          </w:p>
        </w:tc>
        <w:tc>
          <w:tcPr>
            <w:tcW w:w="1134" w:type="dxa"/>
            <w:tcBorders>
              <w:top w:val="nil"/>
              <w:left w:val="nil"/>
              <w:bottom w:val="nil"/>
              <w:right w:val="nil"/>
            </w:tcBorders>
            <w:vAlign w:val="center"/>
          </w:tcPr>
          <w:p w14:paraId="03B02FC5" w14:textId="77777777" w:rsidR="00083600" w:rsidRPr="00723DED" w:rsidRDefault="00083600" w:rsidP="007E3F07">
            <w:pPr>
              <w:widowControl w:val="0"/>
              <w:tabs>
                <w:tab w:val="decimal" w:leader="dot" w:pos="27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0.16</w:t>
            </w:r>
          </w:p>
        </w:tc>
        <w:tc>
          <w:tcPr>
            <w:tcW w:w="992" w:type="dxa"/>
            <w:tcBorders>
              <w:top w:val="nil"/>
              <w:left w:val="nil"/>
              <w:bottom w:val="nil"/>
              <w:right w:val="nil"/>
            </w:tcBorders>
            <w:vAlign w:val="center"/>
          </w:tcPr>
          <w:p w14:paraId="19255064" w14:textId="77777777" w:rsidR="00083600" w:rsidRPr="00723DED" w:rsidRDefault="00083600" w:rsidP="007E3F07">
            <w:pPr>
              <w:widowControl w:val="0"/>
              <w:tabs>
                <w:tab w:val="decimal" w:leader="dot" w:pos="130"/>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0.13</w:t>
            </w:r>
          </w:p>
        </w:tc>
        <w:tc>
          <w:tcPr>
            <w:tcW w:w="1843" w:type="dxa"/>
            <w:tcBorders>
              <w:top w:val="nil"/>
              <w:left w:val="nil"/>
              <w:bottom w:val="nil"/>
              <w:right w:val="nil"/>
            </w:tcBorders>
          </w:tcPr>
          <w:p w14:paraId="4789CC2B" w14:textId="77777777" w:rsidR="00083600" w:rsidRPr="00723DED" w:rsidRDefault="00083600" w:rsidP="007E3F07">
            <w:pPr>
              <w:spacing w:line="480" w:lineRule="auto"/>
              <w:rPr>
                <w:lang w:val="en-GB"/>
              </w:rPr>
            </w:pPr>
            <w:r w:rsidRPr="00723DED">
              <w:rPr>
                <w:lang w:val="en-GB"/>
              </w:rPr>
              <w:t>[-0.15, 0.50]</w:t>
            </w:r>
          </w:p>
        </w:tc>
        <w:tc>
          <w:tcPr>
            <w:tcW w:w="1134" w:type="dxa"/>
            <w:tcBorders>
              <w:top w:val="nil"/>
              <w:left w:val="nil"/>
              <w:bottom w:val="nil"/>
              <w:right w:val="nil"/>
            </w:tcBorders>
          </w:tcPr>
          <w:p w14:paraId="0C6A5E2C" w14:textId="77777777" w:rsidR="00083600" w:rsidRPr="00723DED" w:rsidRDefault="00083600" w:rsidP="007E3F07">
            <w:pPr>
              <w:spacing w:line="480" w:lineRule="auto"/>
              <w:rPr>
                <w:lang w:val="en-GB"/>
              </w:rPr>
            </w:pPr>
            <w:r w:rsidRPr="00723DED">
              <w:rPr>
                <w:lang w:val="en-GB"/>
              </w:rPr>
              <w:t>1.08</w:t>
            </w:r>
          </w:p>
        </w:tc>
        <w:tc>
          <w:tcPr>
            <w:tcW w:w="1275" w:type="dxa"/>
            <w:tcBorders>
              <w:top w:val="nil"/>
              <w:left w:val="nil"/>
              <w:bottom w:val="nil"/>
              <w:right w:val="nil"/>
            </w:tcBorders>
          </w:tcPr>
          <w:p w14:paraId="67AB7B93" w14:textId="77777777" w:rsidR="00083600" w:rsidRPr="00723DED" w:rsidRDefault="00083600" w:rsidP="007E3F07">
            <w:pPr>
              <w:spacing w:line="480" w:lineRule="auto"/>
              <w:rPr>
                <w:lang w:val="en-GB"/>
              </w:rPr>
            </w:pPr>
            <w:r w:rsidRPr="00723DED">
              <w:rPr>
                <w:lang w:val="en-GB"/>
              </w:rPr>
              <w:t>0.005</w:t>
            </w:r>
          </w:p>
        </w:tc>
      </w:tr>
      <w:tr w:rsidR="00083600" w:rsidRPr="00723DED" w14:paraId="41656BC3" w14:textId="77777777" w:rsidTr="00083600">
        <w:tc>
          <w:tcPr>
            <w:tcW w:w="5245" w:type="dxa"/>
            <w:tcBorders>
              <w:top w:val="nil"/>
              <w:left w:val="nil"/>
              <w:bottom w:val="nil"/>
              <w:right w:val="nil"/>
            </w:tcBorders>
            <w:vAlign w:val="center"/>
          </w:tcPr>
          <w:p w14:paraId="6A6097C2" w14:textId="77777777" w:rsidR="00083600" w:rsidRPr="00723DED" w:rsidRDefault="00083600"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Language x Morphosyntactic Comprehension</w:t>
            </w:r>
          </w:p>
        </w:tc>
        <w:tc>
          <w:tcPr>
            <w:tcW w:w="1418" w:type="dxa"/>
            <w:tcBorders>
              <w:top w:val="nil"/>
              <w:left w:val="nil"/>
              <w:bottom w:val="nil"/>
              <w:right w:val="nil"/>
            </w:tcBorders>
            <w:vAlign w:val="center"/>
          </w:tcPr>
          <w:p w14:paraId="16AAEE48" w14:textId="77777777" w:rsidR="00083600" w:rsidRPr="00723DED" w:rsidRDefault="00083600" w:rsidP="007E3F07">
            <w:pPr>
              <w:widowControl w:val="0"/>
              <w:tabs>
                <w:tab w:val="decimal" w:leader="dot" w:pos="54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0.05</w:t>
            </w:r>
          </w:p>
        </w:tc>
        <w:tc>
          <w:tcPr>
            <w:tcW w:w="1134" w:type="dxa"/>
            <w:tcBorders>
              <w:top w:val="nil"/>
              <w:left w:val="nil"/>
              <w:bottom w:val="nil"/>
              <w:right w:val="nil"/>
            </w:tcBorders>
            <w:vAlign w:val="center"/>
          </w:tcPr>
          <w:p w14:paraId="3683FCD9" w14:textId="77777777" w:rsidR="00083600" w:rsidRPr="00723DED" w:rsidRDefault="00083600" w:rsidP="007E3F07">
            <w:pPr>
              <w:widowControl w:val="0"/>
              <w:tabs>
                <w:tab w:val="decimal" w:leader="dot" w:pos="27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0.15</w:t>
            </w:r>
          </w:p>
        </w:tc>
        <w:tc>
          <w:tcPr>
            <w:tcW w:w="992" w:type="dxa"/>
            <w:tcBorders>
              <w:top w:val="nil"/>
              <w:left w:val="nil"/>
              <w:bottom w:val="nil"/>
              <w:right w:val="nil"/>
            </w:tcBorders>
            <w:vAlign w:val="center"/>
          </w:tcPr>
          <w:p w14:paraId="0087EF9F" w14:textId="77777777" w:rsidR="00083600" w:rsidRPr="00723DED" w:rsidRDefault="00083600" w:rsidP="007E3F07">
            <w:pPr>
              <w:widowControl w:val="0"/>
              <w:tabs>
                <w:tab w:val="decimal" w:leader="dot" w:pos="130"/>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.04</w:t>
            </w:r>
          </w:p>
        </w:tc>
        <w:tc>
          <w:tcPr>
            <w:tcW w:w="1843" w:type="dxa"/>
            <w:tcBorders>
              <w:top w:val="nil"/>
              <w:left w:val="nil"/>
              <w:bottom w:val="nil"/>
              <w:right w:val="nil"/>
            </w:tcBorders>
          </w:tcPr>
          <w:p w14:paraId="7A00519E" w14:textId="77777777" w:rsidR="00083600" w:rsidRPr="00723DED" w:rsidRDefault="00083600" w:rsidP="007E3F07">
            <w:pPr>
              <w:spacing w:line="480" w:lineRule="auto"/>
              <w:rPr>
                <w:lang w:val="en-GB"/>
              </w:rPr>
            </w:pPr>
            <w:r w:rsidRPr="00723DED">
              <w:rPr>
                <w:lang w:val="en-GB"/>
              </w:rPr>
              <w:t>[-0.25, 0.35]</w:t>
            </w:r>
          </w:p>
        </w:tc>
        <w:tc>
          <w:tcPr>
            <w:tcW w:w="1134" w:type="dxa"/>
            <w:tcBorders>
              <w:top w:val="nil"/>
              <w:left w:val="nil"/>
              <w:bottom w:val="nil"/>
              <w:right w:val="nil"/>
            </w:tcBorders>
          </w:tcPr>
          <w:p w14:paraId="794816B4" w14:textId="77777777" w:rsidR="00083600" w:rsidRPr="00723DED" w:rsidRDefault="00083600" w:rsidP="007E3F07">
            <w:pPr>
              <w:spacing w:line="480" w:lineRule="auto"/>
              <w:rPr>
                <w:lang w:val="en-GB"/>
              </w:rPr>
            </w:pPr>
            <w:r w:rsidRPr="00723DED">
              <w:rPr>
                <w:lang w:val="en-GB"/>
              </w:rPr>
              <w:t>0.31</w:t>
            </w:r>
          </w:p>
        </w:tc>
        <w:tc>
          <w:tcPr>
            <w:tcW w:w="1275" w:type="dxa"/>
            <w:tcBorders>
              <w:top w:val="nil"/>
              <w:left w:val="nil"/>
              <w:bottom w:val="nil"/>
              <w:right w:val="nil"/>
            </w:tcBorders>
          </w:tcPr>
          <w:p w14:paraId="5D9BE9CE" w14:textId="77777777" w:rsidR="00083600" w:rsidRPr="00723DED" w:rsidRDefault="00083600" w:rsidP="007E3F07">
            <w:pPr>
              <w:spacing w:line="480" w:lineRule="auto"/>
              <w:rPr>
                <w:lang w:val="en-GB"/>
              </w:rPr>
            </w:pPr>
            <w:r w:rsidRPr="00723DED">
              <w:rPr>
                <w:lang w:val="en-GB"/>
              </w:rPr>
              <w:t>0.000</w:t>
            </w:r>
          </w:p>
        </w:tc>
      </w:tr>
      <w:tr w:rsidR="00083600" w:rsidRPr="00723DED" w14:paraId="34DF1504" w14:textId="77777777" w:rsidTr="00083600">
        <w:tc>
          <w:tcPr>
            <w:tcW w:w="5245" w:type="dxa"/>
            <w:tcBorders>
              <w:top w:val="nil"/>
              <w:left w:val="nil"/>
              <w:bottom w:val="nil"/>
              <w:right w:val="nil"/>
            </w:tcBorders>
            <w:vAlign w:val="center"/>
          </w:tcPr>
          <w:p w14:paraId="6AE3EF34" w14:textId="77777777" w:rsidR="00083600" w:rsidRPr="00723DED" w:rsidRDefault="00083600"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Linguistic status x Pseudowords reading speed</w:t>
            </w:r>
          </w:p>
        </w:tc>
        <w:tc>
          <w:tcPr>
            <w:tcW w:w="1418" w:type="dxa"/>
            <w:tcBorders>
              <w:top w:val="nil"/>
              <w:left w:val="nil"/>
              <w:bottom w:val="nil"/>
              <w:right w:val="nil"/>
            </w:tcBorders>
            <w:vAlign w:val="center"/>
          </w:tcPr>
          <w:p w14:paraId="455C9627" w14:textId="77777777" w:rsidR="00083600" w:rsidRPr="00723DED" w:rsidRDefault="00083600" w:rsidP="007E3F07">
            <w:pPr>
              <w:widowControl w:val="0"/>
              <w:tabs>
                <w:tab w:val="decimal" w:leader="dot" w:pos="54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0.02</w:t>
            </w:r>
          </w:p>
        </w:tc>
        <w:tc>
          <w:tcPr>
            <w:tcW w:w="1134" w:type="dxa"/>
            <w:tcBorders>
              <w:top w:val="nil"/>
              <w:left w:val="nil"/>
              <w:bottom w:val="nil"/>
              <w:right w:val="nil"/>
            </w:tcBorders>
            <w:vAlign w:val="center"/>
          </w:tcPr>
          <w:p w14:paraId="0BF91E2D" w14:textId="77777777" w:rsidR="00083600" w:rsidRPr="00723DED" w:rsidRDefault="00083600" w:rsidP="007E3F07">
            <w:pPr>
              <w:widowControl w:val="0"/>
              <w:tabs>
                <w:tab w:val="decimal" w:leader="dot" w:pos="27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0.14</w:t>
            </w:r>
          </w:p>
        </w:tc>
        <w:tc>
          <w:tcPr>
            <w:tcW w:w="992" w:type="dxa"/>
            <w:tcBorders>
              <w:top w:val="nil"/>
              <w:left w:val="nil"/>
              <w:bottom w:val="nil"/>
              <w:right w:val="nil"/>
            </w:tcBorders>
            <w:vAlign w:val="center"/>
          </w:tcPr>
          <w:p w14:paraId="6F076D2D" w14:textId="77777777" w:rsidR="00083600" w:rsidRPr="00723DED" w:rsidRDefault="00083600" w:rsidP="007E3F07">
            <w:pPr>
              <w:widowControl w:val="0"/>
              <w:tabs>
                <w:tab w:val="decimal" w:leader="dot" w:pos="130"/>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.02</w:t>
            </w:r>
          </w:p>
        </w:tc>
        <w:tc>
          <w:tcPr>
            <w:tcW w:w="1843" w:type="dxa"/>
            <w:tcBorders>
              <w:top w:val="nil"/>
              <w:left w:val="nil"/>
              <w:bottom w:val="nil"/>
              <w:right w:val="nil"/>
            </w:tcBorders>
          </w:tcPr>
          <w:p w14:paraId="0AF44678" w14:textId="77777777" w:rsidR="00083600" w:rsidRPr="00723DED" w:rsidRDefault="00083600" w:rsidP="007E3F07">
            <w:pPr>
              <w:spacing w:line="480" w:lineRule="auto"/>
              <w:rPr>
                <w:lang w:val="en-GB"/>
              </w:rPr>
            </w:pPr>
            <w:r w:rsidRPr="00723DED">
              <w:rPr>
                <w:lang w:val="en-GB"/>
              </w:rPr>
              <w:t>[-0.25, 0.29]</w:t>
            </w:r>
          </w:p>
        </w:tc>
        <w:tc>
          <w:tcPr>
            <w:tcW w:w="1134" w:type="dxa"/>
            <w:tcBorders>
              <w:top w:val="nil"/>
              <w:left w:val="nil"/>
              <w:bottom w:val="nil"/>
              <w:right w:val="nil"/>
            </w:tcBorders>
          </w:tcPr>
          <w:p w14:paraId="58402B74" w14:textId="77777777" w:rsidR="00083600" w:rsidRPr="00723DED" w:rsidRDefault="00083600" w:rsidP="007E3F07">
            <w:pPr>
              <w:spacing w:line="480" w:lineRule="auto"/>
              <w:rPr>
                <w:lang w:val="en-GB"/>
              </w:rPr>
            </w:pPr>
            <w:r w:rsidRPr="00723DED">
              <w:rPr>
                <w:lang w:val="en-GB"/>
              </w:rPr>
              <w:t>0.16</w:t>
            </w:r>
          </w:p>
        </w:tc>
        <w:tc>
          <w:tcPr>
            <w:tcW w:w="1275" w:type="dxa"/>
            <w:tcBorders>
              <w:top w:val="nil"/>
              <w:left w:val="nil"/>
              <w:bottom w:val="nil"/>
              <w:right w:val="nil"/>
            </w:tcBorders>
          </w:tcPr>
          <w:p w14:paraId="30CFF462" w14:textId="77777777" w:rsidR="00083600" w:rsidRPr="00723DED" w:rsidRDefault="00083600" w:rsidP="007E3F07">
            <w:pPr>
              <w:spacing w:line="480" w:lineRule="auto"/>
              <w:rPr>
                <w:lang w:val="en-GB"/>
              </w:rPr>
            </w:pPr>
            <w:r w:rsidRPr="00723DED">
              <w:rPr>
                <w:lang w:val="en-GB"/>
              </w:rPr>
              <w:t>0.000</w:t>
            </w:r>
          </w:p>
        </w:tc>
      </w:tr>
      <w:tr w:rsidR="00083600" w:rsidRPr="00723DED" w14:paraId="3A20514E" w14:textId="77777777" w:rsidTr="00083600">
        <w:tc>
          <w:tcPr>
            <w:tcW w:w="5245" w:type="dxa"/>
            <w:tcBorders>
              <w:top w:val="nil"/>
              <w:left w:val="nil"/>
              <w:bottom w:val="nil"/>
              <w:right w:val="nil"/>
            </w:tcBorders>
            <w:vAlign w:val="center"/>
          </w:tcPr>
          <w:p w14:paraId="6D3603E1" w14:textId="77777777" w:rsidR="00083600" w:rsidRPr="00723DED" w:rsidRDefault="00083600" w:rsidP="007E3F07">
            <w:pPr>
              <w:widowControl w:val="0"/>
              <w:autoSpaceDE w:val="0"/>
              <w:autoSpaceDN w:val="0"/>
              <w:adjustRightInd w:val="0"/>
              <w:spacing w:before="120" w:after="120" w:line="480" w:lineRule="auto"/>
              <w:rPr>
                <w:rFonts w:eastAsiaTheme="minorEastAsia"/>
                <w:lang w:val="en-GB" w:eastAsia="fr-FR"/>
              </w:rPr>
            </w:pPr>
            <w:r w:rsidRPr="00723DED">
              <w:rPr>
                <w:rFonts w:eastAsiaTheme="minorEastAsia"/>
                <w:lang w:val="en-GB" w:eastAsia="fr-FR"/>
              </w:rPr>
              <w:t xml:space="preserve">Linguistic status x Pseudowords Reading accuracy </w:t>
            </w:r>
          </w:p>
        </w:tc>
        <w:tc>
          <w:tcPr>
            <w:tcW w:w="1418" w:type="dxa"/>
            <w:tcBorders>
              <w:top w:val="nil"/>
              <w:left w:val="nil"/>
              <w:bottom w:val="nil"/>
              <w:right w:val="nil"/>
            </w:tcBorders>
            <w:vAlign w:val="center"/>
          </w:tcPr>
          <w:p w14:paraId="4C3FCF3D" w14:textId="77777777" w:rsidR="00083600" w:rsidRPr="00723DED" w:rsidRDefault="00083600" w:rsidP="007E3F07">
            <w:pPr>
              <w:widowControl w:val="0"/>
              <w:tabs>
                <w:tab w:val="decimal" w:leader="dot" w:pos="547"/>
              </w:tabs>
              <w:autoSpaceDE w:val="0"/>
              <w:autoSpaceDN w:val="0"/>
              <w:adjustRightInd w:val="0"/>
              <w:spacing w:before="120" w:after="120" w:line="480" w:lineRule="auto"/>
              <w:jc w:val="center"/>
              <w:rPr>
                <w:rFonts w:eastAsiaTheme="minorEastAsia"/>
                <w:lang w:val="en-GB" w:eastAsia="fr-FR"/>
              </w:rPr>
            </w:pPr>
            <w:r w:rsidRPr="00723DED">
              <w:rPr>
                <w:rFonts w:eastAsiaTheme="minorEastAsia"/>
                <w:lang w:val="en-GB" w:eastAsia="fr-FR"/>
              </w:rPr>
              <w:t>0.13</w:t>
            </w:r>
          </w:p>
        </w:tc>
        <w:tc>
          <w:tcPr>
            <w:tcW w:w="1134" w:type="dxa"/>
            <w:tcBorders>
              <w:top w:val="nil"/>
              <w:left w:val="nil"/>
              <w:bottom w:val="nil"/>
              <w:right w:val="nil"/>
            </w:tcBorders>
            <w:vAlign w:val="center"/>
          </w:tcPr>
          <w:p w14:paraId="46FE44C8" w14:textId="77777777" w:rsidR="00083600" w:rsidRPr="00723DED" w:rsidRDefault="00083600" w:rsidP="007E3F07">
            <w:pPr>
              <w:widowControl w:val="0"/>
              <w:tabs>
                <w:tab w:val="decimal" w:leader="dot" w:pos="277"/>
              </w:tabs>
              <w:autoSpaceDE w:val="0"/>
              <w:autoSpaceDN w:val="0"/>
              <w:adjustRightInd w:val="0"/>
              <w:spacing w:before="120" w:after="120" w:line="480" w:lineRule="auto"/>
              <w:jc w:val="center"/>
              <w:rPr>
                <w:rFonts w:eastAsiaTheme="minorEastAsia"/>
                <w:lang w:val="en-GB" w:eastAsia="fr-FR"/>
              </w:rPr>
            </w:pPr>
            <w:r w:rsidRPr="00723DED">
              <w:rPr>
                <w:rFonts w:eastAsiaTheme="minorEastAsia"/>
                <w:lang w:val="en-GB" w:eastAsia="fr-FR"/>
              </w:rPr>
              <w:t>0.16</w:t>
            </w:r>
          </w:p>
        </w:tc>
        <w:tc>
          <w:tcPr>
            <w:tcW w:w="992" w:type="dxa"/>
            <w:tcBorders>
              <w:top w:val="nil"/>
              <w:left w:val="nil"/>
              <w:bottom w:val="nil"/>
              <w:right w:val="nil"/>
            </w:tcBorders>
            <w:vAlign w:val="center"/>
          </w:tcPr>
          <w:p w14:paraId="23A17C88" w14:textId="77777777" w:rsidR="00083600" w:rsidRPr="00723DED" w:rsidRDefault="00083600" w:rsidP="007E3F07">
            <w:pPr>
              <w:widowControl w:val="0"/>
              <w:tabs>
                <w:tab w:val="decimal" w:leader="dot" w:pos="130"/>
              </w:tabs>
              <w:autoSpaceDE w:val="0"/>
              <w:autoSpaceDN w:val="0"/>
              <w:adjustRightInd w:val="0"/>
              <w:spacing w:before="120" w:after="120" w:line="480" w:lineRule="auto"/>
              <w:jc w:val="center"/>
              <w:rPr>
                <w:rFonts w:eastAsiaTheme="minorEastAsia"/>
                <w:lang w:val="en-GB" w:eastAsia="fr-FR"/>
              </w:rPr>
            </w:pPr>
            <w:r w:rsidRPr="00723DED">
              <w:rPr>
                <w:rFonts w:eastAsiaTheme="minorEastAsia"/>
                <w:lang w:val="en-GB" w:eastAsia="fr-FR"/>
              </w:rPr>
              <w:t>0.10</w:t>
            </w:r>
          </w:p>
        </w:tc>
        <w:tc>
          <w:tcPr>
            <w:tcW w:w="1843" w:type="dxa"/>
            <w:tcBorders>
              <w:top w:val="nil"/>
              <w:left w:val="nil"/>
              <w:bottom w:val="nil"/>
              <w:right w:val="nil"/>
            </w:tcBorders>
          </w:tcPr>
          <w:p w14:paraId="05333903" w14:textId="77777777" w:rsidR="00083600" w:rsidRPr="00723DED" w:rsidRDefault="00083600" w:rsidP="007E3F07">
            <w:pPr>
              <w:spacing w:line="480" w:lineRule="auto"/>
              <w:rPr>
                <w:lang w:val="en-GB"/>
              </w:rPr>
            </w:pPr>
            <w:r w:rsidRPr="00723DED">
              <w:rPr>
                <w:lang w:val="en-GB"/>
              </w:rPr>
              <w:t>[-0.67, 0.45]</w:t>
            </w:r>
          </w:p>
        </w:tc>
        <w:tc>
          <w:tcPr>
            <w:tcW w:w="1134" w:type="dxa"/>
            <w:tcBorders>
              <w:top w:val="nil"/>
              <w:left w:val="nil"/>
              <w:bottom w:val="nil"/>
              <w:right w:val="nil"/>
            </w:tcBorders>
          </w:tcPr>
          <w:p w14:paraId="191EE622" w14:textId="77777777" w:rsidR="00083600" w:rsidRPr="00723DED" w:rsidRDefault="00083600" w:rsidP="007E3F07">
            <w:pPr>
              <w:spacing w:line="480" w:lineRule="auto"/>
              <w:rPr>
                <w:lang w:val="en-GB"/>
              </w:rPr>
            </w:pPr>
            <w:r w:rsidRPr="00723DED">
              <w:rPr>
                <w:lang w:val="en-GB"/>
              </w:rPr>
              <w:t>1.13</w:t>
            </w:r>
          </w:p>
        </w:tc>
        <w:tc>
          <w:tcPr>
            <w:tcW w:w="1275" w:type="dxa"/>
            <w:tcBorders>
              <w:top w:val="nil"/>
              <w:left w:val="nil"/>
              <w:bottom w:val="nil"/>
              <w:right w:val="nil"/>
            </w:tcBorders>
          </w:tcPr>
          <w:p w14:paraId="516F691D" w14:textId="77777777" w:rsidR="00083600" w:rsidRPr="00723DED" w:rsidRDefault="00083600" w:rsidP="007E3F07">
            <w:pPr>
              <w:spacing w:line="480" w:lineRule="auto"/>
              <w:rPr>
                <w:lang w:val="en-GB"/>
              </w:rPr>
            </w:pPr>
            <w:r w:rsidRPr="00723DED">
              <w:rPr>
                <w:lang w:val="en-GB"/>
              </w:rPr>
              <w:t>0.003</w:t>
            </w:r>
          </w:p>
        </w:tc>
      </w:tr>
      <w:tr w:rsidR="00083600" w:rsidRPr="00723DED" w14:paraId="1116022E" w14:textId="77777777" w:rsidTr="00083600">
        <w:tc>
          <w:tcPr>
            <w:tcW w:w="5245" w:type="dxa"/>
            <w:tcBorders>
              <w:top w:val="nil"/>
              <w:left w:val="nil"/>
              <w:bottom w:val="single" w:sz="4" w:space="0" w:color="auto"/>
              <w:right w:val="nil"/>
            </w:tcBorders>
            <w:vAlign w:val="center"/>
          </w:tcPr>
          <w:p w14:paraId="04DBFA07" w14:textId="77777777" w:rsidR="00083600" w:rsidRPr="00723DED" w:rsidRDefault="00083600"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Linguistic status x Morphosyntactic Comprehension</w:t>
            </w:r>
          </w:p>
        </w:tc>
        <w:tc>
          <w:tcPr>
            <w:tcW w:w="1418" w:type="dxa"/>
            <w:tcBorders>
              <w:top w:val="nil"/>
              <w:left w:val="nil"/>
              <w:bottom w:val="single" w:sz="4" w:space="0" w:color="auto"/>
              <w:right w:val="nil"/>
            </w:tcBorders>
            <w:vAlign w:val="center"/>
          </w:tcPr>
          <w:p w14:paraId="0613861C" w14:textId="77777777" w:rsidR="00083600" w:rsidRPr="00723DED" w:rsidRDefault="00083600" w:rsidP="007E3F07">
            <w:pPr>
              <w:widowControl w:val="0"/>
              <w:tabs>
                <w:tab w:val="decimal" w:leader="dot" w:pos="54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-0.06</w:t>
            </w:r>
          </w:p>
        </w:tc>
        <w:tc>
          <w:tcPr>
            <w:tcW w:w="1134" w:type="dxa"/>
            <w:tcBorders>
              <w:top w:val="nil"/>
              <w:left w:val="nil"/>
              <w:bottom w:val="single" w:sz="4" w:space="0" w:color="auto"/>
              <w:right w:val="nil"/>
            </w:tcBorders>
            <w:vAlign w:val="center"/>
          </w:tcPr>
          <w:p w14:paraId="360C900D" w14:textId="77777777" w:rsidR="00083600" w:rsidRPr="00723DED" w:rsidRDefault="00083600" w:rsidP="007E3F07">
            <w:pPr>
              <w:widowControl w:val="0"/>
              <w:tabs>
                <w:tab w:val="decimal" w:leader="dot" w:pos="277"/>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0.15</w:t>
            </w:r>
          </w:p>
        </w:tc>
        <w:tc>
          <w:tcPr>
            <w:tcW w:w="992" w:type="dxa"/>
            <w:tcBorders>
              <w:top w:val="nil"/>
              <w:left w:val="nil"/>
              <w:bottom w:val="single" w:sz="4" w:space="0" w:color="auto"/>
              <w:right w:val="nil"/>
            </w:tcBorders>
            <w:vAlign w:val="center"/>
          </w:tcPr>
          <w:p w14:paraId="1AFF1F30" w14:textId="77777777" w:rsidR="00083600" w:rsidRPr="00723DED" w:rsidRDefault="00083600" w:rsidP="007E3F07">
            <w:pPr>
              <w:widowControl w:val="0"/>
              <w:tabs>
                <w:tab w:val="decimal" w:leader="dot" w:pos="130"/>
              </w:tabs>
              <w:autoSpaceDE w:val="0"/>
              <w:autoSpaceDN w:val="0"/>
              <w:adjustRightInd w:val="0"/>
              <w:spacing w:after="120" w:line="480" w:lineRule="auto"/>
              <w:jc w:val="center"/>
              <w:rPr>
                <w:rFonts w:eastAsiaTheme="minorEastAsia"/>
                <w:lang w:val="en-GB" w:eastAsia="fr-FR"/>
              </w:rPr>
            </w:pPr>
            <w:r w:rsidRPr="00723DED">
              <w:rPr>
                <w:rFonts w:eastAsiaTheme="minorEastAsia"/>
                <w:lang w:val="en-GB" w:eastAsia="fr-FR"/>
              </w:rPr>
              <w:t>-0.05</w:t>
            </w:r>
          </w:p>
        </w:tc>
        <w:tc>
          <w:tcPr>
            <w:tcW w:w="1843" w:type="dxa"/>
            <w:tcBorders>
              <w:top w:val="nil"/>
              <w:left w:val="nil"/>
              <w:bottom w:val="single" w:sz="4" w:space="0" w:color="auto"/>
              <w:right w:val="nil"/>
            </w:tcBorders>
          </w:tcPr>
          <w:p w14:paraId="485C2D75" w14:textId="77777777" w:rsidR="00083600" w:rsidRPr="00723DED" w:rsidRDefault="00083600" w:rsidP="007E3F07">
            <w:pPr>
              <w:spacing w:line="480" w:lineRule="auto"/>
              <w:rPr>
                <w:lang w:val="en-GB"/>
              </w:rPr>
            </w:pPr>
            <w:r w:rsidRPr="00723DED">
              <w:rPr>
                <w:lang w:val="en-GB"/>
              </w:rPr>
              <w:t>[-0.10, 0.24]</w:t>
            </w:r>
          </w:p>
        </w:tc>
        <w:tc>
          <w:tcPr>
            <w:tcW w:w="1134" w:type="dxa"/>
            <w:tcBorders>
              <w:top w:val="nil"/>
              <w:left w:val="nil"/>
              <w:bottom w:val="single" w:sz="4" w:space="0" w:color="auto"/>
              <w:right w:val="nil"/>
            </w:tcBorders>
          </w:tcPr>
          <w:p w14:paraId="1348C41D" w14:textId="77777777" w:rsidR="00083600" w:rsidRPr="00723DED" w:rsidRDefault="00083600" w:rsidP="007E3F07">
            <w:pPr>
              <w:spacing w:line="480" w:lineRule="auto"/>
              <w:rPr>
                <w:lang w:val="en-GB"/>
              </w:rPr>
            </w:pPr>
            <w:r w:rsidRPr="00723DED">
              <w:rPr>
                <w:lang w:val="en-GB"/>
              </w:rPr>
              <w:t>6.21</w:t>
            </w:r>
          </w:p>
        </w:tc>
        <w:tc>
          <w:tcPr>
            <w:tcW w:w="1275" w:type="dxa"/>
            <w:tcBorders>
              <w:top w:val="nil"/>
              <w:left w:val="nil"/>
              <w:bottom w:val="single" w:sz="4" w:space="0" w:color="auto"/>
              <w:right w:val="nil"/>
            </w:tcBorders>
          </w:tcPr>
          <w:p w14:paraId="69984182" w14:textId="77777777" w:rsidR="00083600" w:rsidRPr="00723DED" w:rsidRDefault="00083600" w:rsidP="007E3F07">
            <w:pPr>
              <w:spacing w:line="480" w:lineRule="auto"/>
              <w:rPr>
                <w:lang w:val="en-GB"/>
              </w:rPr>
            </w:pPr>
            <w:r w:rsidRPr="00723DED">
              <w:rPr>
                <w:lang w:val="en-GB"/>
              </w:rPr>
              <w:t>0.001</w:t>
            </w:r>
          </w:p>
        </w:tc>
      </w:tr>
    </w:tbl>
    <w:p w14:paraId="145E4C0C" w14:textId="77777777" w:rsidR="005958AB" w:rsidRPr="00723DED" w:rsidRDefault="005958AB" w:rsidP="005958AB">
      <w:pPr>
        <w:widowControl w:val="0"/>
        <w:autoSpaceDE w:val="0"/>
        <w:autoSpaceDN w:val="0"/>
        <w:adjustRightInd w:val="0"/>
        <w:rPr>
          <w:rFonts w:eastAsiaTheme="minorEastAsia"/>
          <w:i/>
          <w:iCs/>
          <w:lang w:val="en-GB" w:eastAsia="fr-FR"/>
        </w:rPr>
      </w:pPr>
    </w:p>
    <w:p w14:paraId="009817B8" w14:textId="77777777" w:rsidR="00636B55" w:rsidRPr="00723DED" w:rsidRDefault="00636B55" w:rsidP="005958AB">
      <w:pPr>
        <w:widowControl w:val="0"/>
        <w:autoSpaceDE w:val="0"/>
        <w:autoSpaceDN w:val="0"/>
        <w:adjustRightInd w:val="0"/>
        <w:rPr>
          <w:rFonts w:eastAsiaTheme="minorEastAsia"/>
          <w:i/>
          <w:iCs/>
          <w:lang w:val="en-GB" w:eastAsia="fr-FR"/>
        </w:rPr>
      </w:pPr>
    </w:p>
    <w:p w14:paraId="65D29986" w14:textId="77777777" w:rsidR="00636B55" w:rsidRPr="00723DED" w:rsidRDefault="00636B55" w:rsidP="005958AB">
      <w:pPr>
        <w:widowControl w:val="0"/>
        <w:autoSpaceDE w:val="0"/>
        <w:autoSpaceDN w:val="0"/>
        <w:adjustRightInd w:val="0"/>
        <w:rPr>
          <w:rFonts w:eastAsiaTheme="minorEastAsia"/>
          <w:i/>
          <w:iCs/>
          <w:lang w:val="en-GB" w:eastAsia="fr-FR"/>
        </w:rPr>
      </w:pPr>
    </w:p>
    <w:p w14:paraId="5B58A5E9" w14:textId="77777777" w:rsidR="00636B55" w:rsidRPr="00723DED" w:rsidRDefault="00636B55" w:rsidP="005958AB">
      <w:pPr>
        <w:widowControl w:val="0"/>
        <w:autoSpaceDE w:val="0"/>
        <w:autoSpaceDN w:val="0"/>
        <w:adjustRightInd w:val="0"/>
        <w:rPr>
          <w:rFonts w:eastAsiaTheme="minorEastAsia"/>
          <w:i/>
          <w:iCs/>
          <w:lang w:val="en-GB" w:eastAsia="fr-FR"/>
        </w:rPr>
      </w:pPr>
    </w:p>
    <w:p w14:paraId="72E1C717" w14:textId="77777777" w:rsidR="00636B55" w:rsidRPr="00723DED" w:rsidRDefault="00636B55" w:rsidP="005958AB">
      <w:pPr>
        <w:widowControl w:val="0"/>
        <w:autoSpaceDE w:val="0"/>
        <w:autoSpaceDN w:val="0"/>
        <w:adjustRightInd w:val="0"/>
        <w:rPr>
          <w:rFonts w:eastAsiaTheme="minorEastAsia"/>
          <w:i/>
          <w:iCs/>
          <w:lang w:val="en-GB" w:eastAsia="fr-FR"/>
        </w:rPr>
      </w:pPr>
    </w:p>
    <w:p w14:paraId="5A9FA953" w14:textId="77777777" w:rsidR="00636B55" w:rsidRPr="00723DED" w:rsidRDefault="00636B55" w:rsidP="005958AB">
      <w:pPr>
        <w:widowControl w:val="0"/>
        <w:autoSpaceDE w:val="0"/>
        <w:autoSpaceDN w:val="0"/>
        <w:adjustRightInd w:val="0"/>
        <w:rPr>
          <w:rFonts w:eastAsiaTheme="minorEastAsia"/>
          <w:i/>
          <w:iCs/>
          <w:lang w:val="en-GB" w:eastAsia="fr-FR"/>
        </w:rPr>
      </w:pPr>
    </w:p>
    <w:p w14:paraId="3A2FCB9D" w14:textId="77777777" w:rsidR="00636B55" w:rsidRPr="00723DED" w:rsidRDefault="00636B55" w:rsidP="005958AB">
      <w:pPr>
        <w:widowControl w:val="0"/>
        <w:autoSpaceDE w:val="0"/>
        <w:autoSpaceDN w:val="0"/>
        <w:adjustRightInd w:val="0"/>
        <w:rPr>
          <w:rFonts w:eastAsiaTheme="minorEastAsia"/>
          <w:i/>
          <w:iCs/>
          <w:lang w:val="en-GB" w:eastAsia="fr-FR"/>
        </w:rPr>
      </w:pPr>
    </w:p>
    <w:p w14:paraId="56A3268B" w14:textId="77777777" w:rsidR="00636B55" w:rsidRPr="00723DED" w:rsidRDefault="00636B55" w:rsidP="005958AB">
      <w:pPr>
        <w:widowControl w:val="0"/>
        <w:autoSpaceDE w:val="0"/>
        <w:autoSpaceDN w:val="0"/>
        <w:adjustRightInd w:val="0"/>
        <w:rPr>
          <w:rFonts w:eastAsiaTheme="minorEastAsia"/>
          <w:i/>
          <w:iCs/>
          <w:lang w:val="en-GB" w:eastAsia="fr-FR"/>
        </w:rPr>
      </w:pPr>
    </w:p>
    <w:p w14:paraId="4C0A7A89" w14:textId="77777777" w:rsidR="00636B55" w:rsidRPr="00723DED" w:rsidRDefault="00636B55" w:rsidP="005958AB">
      <w:pPr>
        <w:widowControl w:val="0"/>
        <w:autoSpaceDE w:val="0"/>
        <w:autoSpaceDN w:val="0"/>
        <w:adjustRightInd w:val="0"/>
        <w:rPr>
          <w:rFonts w:eastAsiaTheme="minorEastAsia"/>
          <w:i/>
          <w:iCs/>
          <w:lang w:val="en-GB" w:eastAsia="fr-FR"/>
        </w:rPr>
      </w:pPr>
    </w:p>
    <w:p w14:paraId="490BC405" w14:textId="77777777" w:rsidR="00636B55" w:rsidRPr="00723DED" w:rsidRDefault="00636B55" w:rsidP="005958AB">
      <w:pPr>
        <w:widowControl w:val="0"/>
        <w:autoSpaceDE w:val="0"/>
        <w:autoSpaceDN w:val="0"/>
        <w:adjustRightInd w:val="0"/>
        <w:rPr>
          <w:rFonts w:eastAsiaTheme="minorEastAsia"/>
          <w:i/>
          <w:iCs/>
          <w:lang w:val="en-GB" w:eastAsia="fr-FR"/>
        </w:rPr>
      </w:pPr>
    </w:p>
    <w:p w14:paraId="636BBD05" w14:textId="77777777" w:rsidR="00636B55" w:rsidRPr="00723DED" w:rsidRDefault="00636B55" w:rsidP="005958AB">
      <w:pPr>
        <w:widowControl w:val="0"/>
        <w:autoSpaceDE w:val="0"/>
        <w:autoSpaceDN w:val="0"/>
        <w:adjustRightInd w:val="0"/>
        <w:rPr>
          <w:rFonts w:eastAsiaTheme="minorEastAsia"/>
          <w:i/>
          <w:iCs/>
          <w:lang w:val="en-GB" w:eastAsia="fr-FR"/>
        </w:rPr>
      </w:pPr>
    </w:p>
    <w:p w14:paraId="373F546A" w14:textId="77777777" w:rsidR="00636B55" w:rsidRPr="00723DED" w:rsidRDefault="00636B55" w:rsidP="005958AB">
      <w:pPr>
        <w:widowControl w:val="0"/>
        <w:autoSpaceDE w:val="0"/>
        <w:autoSpaceDN w:val="0"/>
        <w:adjustRightInd w:val="0"/>
        <w:rPr>
          <w:rFonts w:eastAsiaTheme="minorEastAsia"/>
          <w:i/>
          <w:iCs/>
          <w:lang w:val="en-GB" w:eastAsia="fr-FR"/>
        </w:rPr>
      </w:pPr>
    </w:p>
    <w:p w14:paraId="13963A0E" w14:textId="77777777" w:rsidR="00636B55" w:rsidRPr="00723DED" w:rsidRDefault="00636B55" w:rsidP="005958AB">
      <w:pPr>
        <w:widowControl w:val="0"/>
        <w:autoSpaceDE w:val="0"/>
        <w:autoSpaceDN w:val="0"/>
        <w:adjustRightInd w:val="0"/>
        <w:rPr>
          <w:rFonts w:eastAsiaTheme="minorEastAsia"/>
          <w:i/>
          <w:iCs/>
          <w:lang w:val="en-GB" w:eastAsia="fr-FR"/>
        </w:rPr>
      </w:pPr>
    </w:p>
    <w:p w14:paraId="053DF2DF" w14:textId="77777777" w:rsidR="00636B55" w:rsidRPr="00723DED" w:rsidRDefault="00636B55" w:rsidP="005958AB">
      <w:pPr>
        <w:widowControl w:val="0"/>
        <w:autoSpaceDE w:val="0"/>
        <w:autoSpaceDN w:val="0"/>
        <w:adjustRightInd w:val="0"/>
        <w:rPr>
          <w:rFonts w:eastAsiaTheme="minorEastAsia"/>
          <w:i/>
          <w:iCs/>
          <w:lang w:val="en-GB" w:eastAsia="fr-FR"/>
        </w:rPr>
      </w:pPr>
    </w:p>
    <w:p w14:paraId="349B08F0" w14:textId="77777777" w:rsidR="00636B55" w:rsidRPr="00723DED" w:rsidRDefault="00636B55" w:rsidP="005958AB">
      <w:pPr>
        <w:widowControl w:val="0"/>
        <w:autoSpaceDE w:val="0"/>
        <w:autoSpaceDN w:val="0"/>
        <w:adjustRightInd w:val="0"/>
        <w:rPr>
          <w:rFonts w:eastAsiaTheme="minorEastAsia"/>
          <w:i/>
          <w:iCs/>
          <w:lang w:val="en-GB" w:eastAsia="fr-FR"/>
        </w:rPr>
      </w:pPr>
    </w:p>
    <w:p w14:paraId="3AB2B44F" w14:textId="77777777" w:rsidR="00636B55" w:rsidRPr="00723DED" w:rsidRDefault="00636B55" w:rsidP="005958AB">
      <w:pPr>
        <w:widowControl w:val="0"/>
        <w:autoSpaceDE w:val="0"/>
        <w:autoSpaceDN w:val="0"/>
        <w:adjustRightInd w:val="0"/>
        <w:rPr>
          <w:rFonts w:eastAsiaTheme="minorEastAsia"/>
          <w:i/>
          <w:iCs/>
          <w:lang w:val="en-GB" w:eastAsia="fr-FR"/>
        </w:rPr>
      </w:pPr>
    </w:p>
    <w:p w14:paraId="74BBFB5C" w14:textId="77777777" w:rsidR="00636B55" w:rsidRPr="00723DED" w:rsidRDefault="00636B55" w:rsidP="005958AB">
      <w:pPr>
        <w:widowControl w:val="0"/>
        <w:autoSpaceDE w:val="0"/>
        <w:autoSpaceDN w:val="0"/>
        <w:adjustRightInd w:val="0"/>
        <w:rPr>
          <w:rFonts w:eastAsiaTheme="minorEastAsia"/>
          <w:i/>
          <w:iCs/>
          <w:lang w:val="en-GB" w:eastAsia="fr-FR"/>
        </w:rPr>
      </w:pPr>
    </w:p>
    <w:p w14:paraId="6AA6EF42" w14:textId="77777777" w:rsidR="00636B55" w:rsidRPr="00723DED" w:rsidRDefault="00636B55" w:rsidP="005958AB">
      <w:pPr>
        <w:widowControl w:val="0"/>
        <w:autoSpaceDE w:val="0"/>
        <w:autoSpaceDN w:val="0"/>
        <w:adjustRightInd w:val="0"/>
        <w:rPr>
          <w:rFonts w:eastAsiaTheme="minorEastAsia"/>
          <w:i/>
          <w:iCs/>
          <w:lang w:val="en-GB" w:eastAsia="fr-FR"/>
        </w:rPr>
      </w:pPr>
    </w:p>
    <w:p w14:paraId="213593F7" w14:textId="77777777" w:rsidR="00636B55" w:rsidRPr="00723DED" w:rsidRDefault="00636B55" w:rsidP="005958AB">
      <w:pPr>
        <w:widowControl w:val="0"/>
        <w:autoSpaceDE w:val="0"/>
        <w:autoSpaceDN w:val="0"/>
        <w:adjustRightInd w:val="0"/>
        <w:rPr>
          <w:rFonts w:eastAsiaTheme="minorEastAsia"/>
          <w:i/>
          <w:iCs/>
          <w:lang w:val="en-GB" w:eastAsia="fr-FR"/>
        </w:rPr>
      </w:pPr>
    </w:p>
    <w:p w14:paraId="1F7A2E2B" w14:textId="77777777" w:rsidR="00636B55" w:rsidRPr="00723DED" w:rsidRDefault="00636B55" w:rsidP="005958AB">
      <w:pPr>
        <w:widowControl w:val="0"/>
        <w:autoSpaceDE w:val="0"/>
        <w:autoSpaceDN w:val="0"/>
        <w:adjustRightInd w:val="0"/>
        <w:rPr>
          <w:rFonts w:eastAsiaTheme="minorEastAsia"/>
          <w:i/>
          <w:iCs/>
          <w:lang w:val="en-GB" w:eastAsia="fr-FR"/>
        </w:rPr>
      </w:pPr>
    </w:p>
    <w:p w14:paraId="2D49ED61" w14:textId="77777777" w:rsidR="00636B55" w:rsidRPr="00723DED" w:rsidRDefault="00636B55" w:rsidP="005958AB">
      <w:pPr>
        <w:widowControl w:val="0"/>
        <w:autoSpaceDE w:val="0"/>
        <w:autoSpaceDN w:val="0"/>
        <w:adjustRightInd w:val="0"/>
        <w:rPr>
          <w:rFonts w:eastAsiaTheme="minorEastAsia"/>
          <w:i/>
          <w:iCs/>
          <w:lang w:val="en-GB" w:eastAsia="fr-FR"/>
        </w:rPr>
      </w:pPr>
    </w:p>
    <w:p w14:paraId="08248034" w14:textId="77777777" w:rsidR="00636B55" w:rsidRPr="00723DED" w:rsidRDefault="00636B55" w:rsidP="005958AB">
      <w:pPr>
        <w:widowControl w:val="0"/>
        <w:autoSpaceDE w:val="0"/>
        <w:autoSpaceDN w:val="0"/>
        <w:adjustRightInd w:val="0"/>
        <w:rPr>
          <w:rFonts w:eastAsiaTheme="minorEastAsia"/>
          <w:i/>
          <w:iCs/>
          <w:lang w:val="en-GB" w:eastAsia="fr-FR"/>
        </w:rPr>
      </w:pPr>
    </w:p>
    <w:p w14:paraId="7B56F5D2" w14:textId="77777777" w:rsidR="00C333EE" w:rsidRPr="00723DED" w:rsidRDefault="00C333EE" w:rsidP="005958AB">
      <w:pPr>
        <w:widowControl w:val="0"/>
        <w:autoSpaceDE w:val="0"/>
        <w:autoSpaceDN w:val="0"/>
        <w:adjustRightInd w:val="0"/>
        <w:rPr>
          <w:rFonts w:eastAsiaTheme="minorEastAsia"/>
          <w:i/>
          <w:iCs/>
          <w:lang w:val="en-GB" w:eastAsia="fr-FR"/>
        </w:rPr>
      </w:pPr>
    </w:p>
    <w:p w14:paraId="52217C90" w14:textId="77777777" w:rsidR="005958AB" w:rsidRPr="00723DED" w:rsidRDefault="005958AB" w:rsidP="007E3F07">
      <w:pPr>
        <w:widowControl w:val="0"/>
        <w:autoSpaceDE w:val="0"/>
        <w:autoSpaceDN w:val="0"/>
        <w:adjustRightInd w:val="0"/>
        <w:spacing w:line="480" w:lineRule="auto"/>
        <w:rPr>
          <w:lang w:val="en-GB"/>
        </w:rPr>
      </w:pPr>
      <w:r w:rsidRPr="00723DED">
        <w:rPr>
          <w:rFonts w:eastAsiaTheme="minorEastAsia"/>
          <w:i/>
          <w:iCs/>
          <w:lang w:val="en-GB" w:eastAsia="fr-FR"/>
        </w:rPr>
        <w:t>Note.</w:t>
      </w:r>
      <w:r w:rsidRPr="00723DED">
        <w:rPr>
          <w:rFonts w:eastAsiaTheme="minorEastAsia"/>
          <w:lang w:val="en-GB" w:eastAsia="fr-FR"/>
        </w:rPr>
        <w:t xml:space="preserve"> </w:t>
      </w:r>
      <w:r w:rsidRPr="00723DED">
        <w:rPr>
          <w:rFonts w:eastAsiaTheme="minorEastAsia"/>
          <w:i/>
          <w:iCs/>
          <w:lang w:val="en-GB" w:eastAsia="fr-FR"/>
        </w:rPr>
        <w:t>b</w:t>
      </w:r>
      <w:r w:rsidRPr="00723DED">
        <w:rPr>
          <w:rFonts w:eastAsiaTheme="minorEastAsia"/>
          <w:lang w:val="en-GB" w:eastAsia="fr-FR"/>
        </w:rPr>
        <w:t xml:space="preserve"> represents unstandardized regression weights, SE represents the standard error, </w:t>
      </w:r>
      <w:r w:rsidRPr="00723DED">
        <w:rPr>
          <w:rFonts w:eastAsiaTheme="minorEastAsia"/>
          <w:i/>
          <w:iCs/>
          <w:lang w:val="en-GB" w:eastAsia="fr-FR"/>
        </w:rPr>
        <w:t>(β)</w:t>
      </w:r>
      <w:r w:rsidRPr="00723DED">
        <w:rPr>
          <w:rFonts w:eastAsiaTheme="minorEastAsia"/>
          <w:lang w:val="en-GB" w:eastAsia="fr-FR"/>
        </w:rPr>
        <w:t xml:space="preserve"> represents the standardized coefficients. </w:t>
      </w:r>
      <w:r w:rsidRPr="00723DED">
        <w:rPr>
          <w:rFonts w:eastAsiaTheme="minorEastAsia"/>
          <w:i/>
          <w:iCs/>
          <w:lang w:val="en-GB" w:eastAsia="fr-FR"/>
        </w:rPr>
        <w:t>LL</w:t>
      </w:r>
      <w:r w:rsidRPr="00723DED">
        <w:rPr>
          <w:rFonts w:eastAsiaTheme="minorEastAsia"/>
          <w:lang w:val="en-GB" w:eastAsia="fr-FR"/>
        </w:rPr>
        <w:t xml:space="preserve"> and </w:t>
      </w:r>
      <w:r w:rsidRPr="00723DED">
        <w:rPr>
          <w:rFonts w:eastAsiaTheme="minorEastAsia"/>
          <w:i/>
          <w:iCs/>
          <w:lang w:val="en-GB" w:eastAsia="fr-FR"/>
        </w:rPr>
        <w:t>UL</w:t>
      </w:r>
      <w:r w:rsidRPr="00723DED">
        <w:rPr>
          <w:rFonts w:eastAsiaTheme="minorEastAsia"/>
          <w:lang w:val="en-GB" w:eastAsia="fr-FR"/>
        </w:rPr>
        <w:t xml:space="preserve"> indicate the lower and upper limits of a confidence interval. Language refers to language of schooling (French = -0.5 and Italian = 0.5), Linguistic status (Monolinguals = -0.5 and LMBC = 0.5). </w:t>
      </w:r>
      <w:r w:rsidRPr="00713B81">
        <w:rPr>
          <w:rFonts w:eastAsiaTheme="minorEastAsia"/>
          <w:lang w:val="en-GB" w:eastAsia="fr-FR"/>
        </w:rPr>
        <w:t xml:space="preserve">* indicates </w:t>
      </w:r>
      <w:r w:rsidRPr="00713B81">
        <w:rPr>
          <w:rFonts w:eastAsiaTheme="minorEastAsia"/>
          <w:i/>
          <w:lang w:val="en-GB" w:eastAsia="fr-FR"/>
        </w:rPr>
        <w:t>p</w:t>
      </w:r>
      <w:r w:rsidRPr="00713B81">
        <w:rPr>
          <w:rFonts w:eastAsiaTheme="minorEastAsia"/>
          <w:lang w:val="en-GB" w:eastAsia="fr-FR"/>
        </w:rPr>
        <w:t xml:space="preserve"> &lt; .025.  **</w:t>
      </w:r>
      <w:r w:rsidRPr="00723DED">
        <w:rPr>
          <w:rFonts w:eastAsiaTheme="minorEastAsia"/>
          <w:lang w:val="en-GB" w:eastAsia="fr-FR"/>
        </w:rPr>
        <w:t xml:space="preserve"> indicates </w:t>
      </w:r>
      <w:r w:rsidRPr="00723DED">
        <w:rPr>
          <w:rFonts w:eastAsiaTheme="minorEastAsia"/>
          <w:i/>
          <w:lang w:val="en-GB" w:eastAsia="fr-FR"/>
        </w:rPr>
        <w:t>p</w:t>
      </w:r>
      <w:r w:rsidRPr="00723DED">
        <w:rPr>
          <w:rFonts w:eastAsiaTheme="minorEastAsia"/>
          <w:lang w:val="en-GB" w:eastAsia="fr-FR"/>
        </w:rPr>
        <w:t xml:space="preserve"> &lt; .01. *** indicates </w:t>
      </w:r>
      <w:r w:rsidRPr="00723DED">
        <w:rPr>
          <w:rFonts w:eastAsiaTheme="minorEastAsia"/>
          <w:i/>
          <w:lang w:val="en-GB" w:eastAsia="fr-FR"/>
        </w:rPr>
        <w:t>p</w:t>
      </w:r>
      <w:r w:rsidRPr="00723DED">
        <w:rPr>
          <w:rFonts w:eastAsiaTheme="minorEastAsia"/>
          <w:lang w:val="en-GB" w:eastAsia="fr-FR"/>
        </w:rPr>
        <w:t xml:space="preserve"> &lt; .001.</w:t>
      </w:r>
      <w:r w:rsidRPr="00723DED">
        <w:rPr>
          <w:lang w:val="en-GB"/>
        </w:rPr>
        <w:t xml:space="preserve"> </w:t>
      </w:r>
    </w:p>
    <w:p w14:paraId="69B48324" w14:textId="77777777" w:rsidR="006E699C" w:rsidRPr="00723DED" w:rsidRDefault="006E699C" w:rsidP="007E3F07">
      <w:pPr>
        <w:widowControl w:val="0"/>
        <w:autoSpaceDE w:val="0"/>
        <w:autoSpaceDN w:val="0"/>
        <w:adjustRightInd w:val="0"/>
        <w:spacing w:line="480" w:lineRule="auto"/>
        <w:rPr>
          <w:color w:val="000000" w:themeColor="text1"/>
          <w:sz w:val="28"/>
          <w:lang w:val="en-GB"/>
        </w:rPr>
      </w:pPr>
    </w:p>
    <w:p w14:paraId="4D17EC52" w14:textId="77777777" w:rsidR="00AC54CE" w:rsidRPr="00723DED" w:rsidRDefault="00AC54CE">
      <w:pPr>
        <w:spacing w:after="160" w:line="259" w:lineRule="auto"/>
        <w:rPr>
          <w:lang w:val="en-GB"/>
        </w:rPr>
      </w:pPr>
    </w:p>
    <w:p w14:paraId="31EBAAA3" w14:textId="77777777" w:rsidR="007E3F07" w:rsidRDefault="00083600" w:rsidP="007E3F07">
      <w:pPr>
        <w:widowControl w:val="0"/>
        <w:autoSpaceDE w:val="0"/>
        <w:autoSpaceDN w:val="0"/>
        <w:adjustRightInd w:val="0"/>
        <w:spacing w:line="480" w:lineRule="auto"/>
        <w:rPr>
          <w:rFonts w:eastAsiaTheme="minorEastAsia"/>
          <w:i/>
          <w:iCs/>
          <w:lang w:val="en-GB" w:eastAsia="fr-FR"/>
        </w:rPr>
      </w:pPr>
      <w:r w:rsidRPr="00723DED">
        <w:rPr>
          <w:rFonts w:eastAsiaTheme="minorEastAsia"/>
          <w:b/>
          <w:lang w:val="en-GB" w:eastAsia="fr-FR"/>
        </w:rPr>
        <w:t xml:space="preserve">Table </w:t>
      </w:r>
      <w:r w:rsidR="008151C4" w:rsidRPr="00723DED">
        <w:rPr>
          <w:rFonts w:eastAsiaTheme="minorEastAsia"/>
          <w:b/>
          <w:lang w:val="en-GB" w:eastAsia="fr-FR"/>
        </w:rPr>
        <w:t>2</w:t>
      </w:r>
    </w:p>
    <w:p w14:paraId="740CAEB1" w14:textId="45237DB9" w:rsidR="00083600" w:rsidRPr="00723DED" w:rsidRDefault="00083600" w:rsidP="007E3F07">
      <w:pPr>
        <w:widowControl w:val="0"/>
        <w:autoSpaceDE w:val="0"/>
        <w:autoSpaceDN w:val="0"/>
        <w:adjustRightInd w:val="0"/>
        <w:spacing w:line="480" w:lineRule="auto"/>
        <w:rPr>
          <w:rFonts w:eastAsiaTheme="minorEastAsia"/>
          <w:i/>
          <w:iCs/>
          <w:lang w:val="en-GB" w:eastAsia="fr-FR"/>
        </w:rPr>
      </w:pPr>
      <w:r w:rsidRPr="00723DED">
        <w:rPr>
          <w:rFonts w:eastAsiaTheme="minorEastAsia"/>
          <w:i/>
          <w:iCs/>
          <w:lang w:val="en-GB" w:eastAsia="fr-FR"/>
        </w:rPr>
        <w:t xml:space="preserve">Results of regression using SVR components, linguistic status, the language of schooling, and their interactions as </w:t>
      </w:r>
      <w:r w:rsidRPr="00713B81">
        <w:rPr>
          <w:rFonts w:eastAsiaTheme="minorEastAsia"/>
          <w:i/>
          <w:iCs/>
          <w:lang w:val="en-GB" w:eastAsia="fr-FR"/>
        </w:rPr>
        <w:t>predictors and reading comprehension as criterion</w:t>
      </w:r>
      <w:r w:rsidR="008151C4" w:rsidRPr="00713B81">
        <w:rPr>
          <w:rFonts w:eastAsiaTheme="minorEastAsia"/>
          <w:i/>
          <w:iCs/>
          <w:lang w:val="en-GB" w:eastAsia="fr-FR"/>
        </w:rPr>
        <w:t xml:space="preserve"> (Model 2)</w:t>
      </w:r>
    </w:p>
    <w:tbl>
      <w:tblPr>
        <w:tblpPr w:leftFromText="141" w:rightFromText="141" w:vertAnchor="text" w:horzAnchor="margin" w:tblpY="54"/>
        <w:tblW w:w="13183" w:type="dxa"/>
        <w:tblLayout w:type="fixed"/>
        <w:tblCellMar>
          <w:left w:w="100" w:type="dxa"/>
          <w:right w:w="100" w:type="dxa"/>
        </w:tblCellMar>
        <w:tblLook w:val="0000" w:firstRow="0" w:lastRow="0" w:firstColumn="0" w:lastColumn="0" w:noHBand="0" w:noVBand="0"/>
      </w:tblPr>
      <w:tblGrid>
        <w:gridCol w:w="5103"/>
        <w:gridCol w:w="1985"/>
        <w:gridCol w:w="992"/>
        <w:gridCol w:w="992"/>
        <w:gridCol w:w="1985"/>
        <w:gridCol w:w="1134"/>
        <w:gridCol w:w="992"/>
      </w:tblGrid>
      <w:tr w:rsidR="00083600" w:rsidRPr="00723DED" w14:paraId="60045048" w14:textId="77777777" w:rsidTr="00083600">
        <w:tc>
          <w:tcPr>
            <w:tcW w:w="5103" w:type="dxa"/>
            <w:tcBorders>
              <w:top w:val="single" w:sz="6" w:space="0" w:color="auto"/>
              <w:left w:val="nil"/>
              <w:bottom w:val="nil"/>
              <w:right w:val="nil"/>
            </w:tcBorders>
            <w:vAlign w:val="center"/>
          </w:tcPr>
          <w:p w14:paraId="2596ADD2" w14:textId="77777777" w:rsidR="00083600" w:rsidRPr="00723DED" w:rsidRDefault="00083600" w:rsidP="007E3F07">
            <w:pPr>
              <w:widowControl w:val="0"/>
              <w:autoSpaceDE w:val="0"/>
              <w:autoSpaceDN w:val="0"/>
              <w:adjustRightInd w:val="0"/>
              <w:spacing w:line="480" w:lineRule="auto"/>
              <w:rPr>
                <w:rFonts w:eastAsiaTheme="minorEastAsia"/>
                <w:lang w:val="en-GB" w:eastAsia="fr-FR"/>
              </w:rPr>
            </w:pPr>
            <w:r w:rsidRPr="00723DED">
              <w:rPr>
                <w:rFonts w:eastAsiaTheme="minorEastAsia"/>
                <w:lang w:val="en-GB" w:eastAsia="fr-FR"/>
              </w:rPr>
              <w:t>Predictor</w:t>
            </w:r>
          </w:p>
        </w:tc>
        <w:tc>
          <w:tcPr>
            <w:tcW w:w="1985" w:type="dxa"/>
            <w:tcBorders>
              <w:top w:val="single" w:sz="6" w:space="0" w:color="auto"/>
              <w:left w:val="nil"/>
              <w:bottom w:val="nil"/>
              <w:right w:val="nil"/>
            </w:tcBorders>
            <w:vAlign w:val="center"/>
          </w:tcPr>
          <w:p w14:paraId="20970BF6" w14:textId="77777777" w:rsidR="00083600" w:rsidRPr="00723DED" w:rsidRDefault="00083600" w:rsidP="007E3F07">
            <w:pPr>
              <w:widowControl w:val="0"/>
              <w:autoSpaceDE w:val="0"/>
              <w:autoSpaceDN w:val="0"/>
              <w:adjustRightInd w:val="0"/>
              <w:spacing w:line="480" w:lineRule="auto"/>
              <w:jc w:val="center"/>
              <w:rPr>
                <w:rFonts w:eastAsiaTheme="minorEastAsia"/>
                <w:lang w:val="en-GB" w:eastAsia="fr-FR"/>
              </w:rPr>
            </w:pPr>
            <w:r w:rsidRPr="00723DED">
              <w:rPr>
                <w:rFonts w:eastAsiaTheme="minorEastAsia"/>
                <w:i/>
                <w:iCs/>
                <w:lang w:val="en-GB" w:eastAsia="fr-FR"/>
              </w:rPr>
              <w:t>b</w:t>
            </w:r>
          </w:p>
        </w:tc>
        <w:tc>
          <w:tcPr>
            <w:tcW w:w="992" w:type="dxa"/>
            <w:tcBorders>
              <w:top w:val="single" w:sz="6" w:space="0" w:color="auto"/>
              <w:left w:val="nil"/>
              <w:bottom w:val="nil"/>
              <w:right w:val="nil"/>
            </w:tcBorders>
            <w:vAlign w:val="center"/>
          </w:tcPr>
          <w:p w14:paraId="5DB29875" w14:textId="77777777" w:rsidR="00083600" w:rsidRPr="00723DED" w:rsidRDefault="00083600" w:rsidP="007E3F07">
            <w:pPr>
              <w:widowControl w:val="0"/>
              <w:autoSpaceDE w:val="0"/>
              <w:autoSpaceDN w:val="0"/>
              <w:adjustRightInd w:val="0"/>
              <w:spacing w:line="480" w:lineRule="auto"/>
              <w:jc w:val="center"/>
              <w:rPr>
                <w:rFonts w:eastAsiaTheme="minorEastAsia"/>
                <w:lang w:val="en-GB" w:eastAsia="fr-FR"/>
              </w:rPr>
            </w:pPr>
            <w:r w:rsidRPr="00723DED">
              <w:rPr>
                <w:rFonts w:eastAsiaTheme="minorEastAsia"/>
                <w:i/>
                <w:iCs/>
                <w:lang w:val="en-GB" w:eastAsia="fr-FR"/>
              </w:rPr>
              <w:t>SE</w:t>
            </w:r>
          </w:p>
        </w:tc>
        <w:tc>
          <w:tcPr>
            <w:tcW w:w="992" w:type="dxa"/>
            <w:tcBorders>
              <w:top w:val="single" w:sz="6" w:space="0" w:color="auto"/>
              <w:left w:val="nil"/>
              <w:bottom w:val="nil"/>
              <w:right w:val="nil"/>
            </w:tcBorders>
            <w:vAlign w:val="center"/>
          </w:tcPr>
          <w:p w14:paraId="278FB445" w14:textId="77777777" w:rsidR="00083600" w:rsidRPr="00723DED" w:rsidRDefault="00083600" w:rsidP="007E3F07">
            <w:pPr>
              <w:widowControl w:val="0"/>
              <w:autoSpaceDE w:val="0"/>
              <w:autoSpaceDN w:val="0"/>
              <w:adjustRightInd w:val="0"/>
              <w:spacing w:line="480" w:lineRule="auto"/>
              <w:jc w:val="center"/>
              <w:rPr>
                <w:rFonts w:eastAsiaTheme="minorEastAsia"/>
                <w:lang w:val="en-GB" w:eastAsia="fr-FR"/>
              </w:rPr>
            </w:pPr>
            <w:r w:rsidRPr="00723DED">
              <w:rPr>
                <w:rFonts w:eastAsiaTheme="minorEastAsia"/>
                <w:i/>
                <w:iCs/>
                <w:lang w:val="en-GB" w:eastAsia="fr-FR"/>
              </w:rPr>
              <w:t>β</w:t>
            </w:r>
          </w:p>
        </w:tc>
        <w:tc>
          <w:tcPr>
            <w:tcW w:w="1985" w:type="dxa"/>
            <w:tcBorders>
              <w:top w:val="single" w:sz="6" w:space="0" w:color="auto"/>
              <w:left w:val="nil"/>
              <w:bottom w:val="nil"/>
              <w:right w:val="nil"/>
            </w:tcBorders>
            <w:vAlign w:val="center"/>
          </w:tcPr>
          <w:p w14:paraId="4F0386E5" w14:textId="77777777" w:rsidR="00083600" w:rsidRPr="00723DED" w:rsidRDefault="00083600" w:rsidP="007E3F07">
            <w:pPr>
              <w:widowControl w:val="0"/>
              <w:autoSpaceDE w:val="0"/>
              <w:autoSpaceDN w:val="0"/>
              <w:adjustRightInd w:val="0"/>
              <w:spacing w:line="480" w:lineRule="auto"/>
              <w:jc w:val="center"/>
              <w:rPr>
                <w:rFonts w:eastAsiaTheme="minorEastAsia"/>
                <w:lang w:val="en-GB" w:eastAsia="fr-FR"/>
              </w:rPr>
            </w:pPr>
            <w:r w:rsidRPr="00723DED">
              <w:rPr>
                <w:rFonts w:eastAsiaTheme="minorEastAsia"/>
                <w:i/>
                <w:iCs/>
                <w:lang w:val="en-GB" w:eastAsia="fr-FR"/>
              </w:rPr>
              <w:t>b</w:t>
            </w:r>
          </w:p>
          <w:p w14:paraId="555AD223" w14:textId="77777777" w:rsidR="00083600" w:rsidRPr="00723DED" w:rsidRDefault="00083600" w:rsidP="007E3F07">
            <w:pPr>
              <w:widowControl w:val="0"/>
              <w:autoSpaceDE w:val="0"/>
              <w:autoSpaceDN w:val="0"/>
              <w:adjustRightInd w:val="0"/>
              <w:spacing w:line="480" w:lineRule="auto"/>
              <w:jc w:val="center"/>
              <w:rPr>
                <w:rFonts w:eastAsiaTheme="minorEastAsia"/>
                <w:lang w:val="en-GB" w:eastAsia="fr-FR"/>
              </w:rPr>
            </w:pPr>
            <w:r w:rsidRPr="00723DED">
              <w:rPr>
                <w:rFonts w:eastAsiaTheme="minorEastAsia"/>
                <w:lang w:val="en-GB" w:eastAsia="fr-FR"/>
              </w:rPr>
              <w:t>95% CI [LL, UL]</w:t>
            </w:r>
          </w:p>
        </w:tc>
        <w:tc>
          <w:tcPr>
            <w:tcW w:w="1134" w:type="dxa"/>
            <w:tcBorders>
              <w:top w:val="single" w:sz="6" w:space="0" w:color="auto"/>
              <w:left w:val="nil"/>
              <w:bottom w:val="nil"/>
              <w:right w:val="nil"/>
            </w:tcBorders>
            <w:vAlign w:val="center"/>
          </w:tcPr>
          <w:p w14:paraId="183C657B" w14:textId="77777777" w:rsidR="00083600" w:rsidRPr="00723DED" w:rsidRDefault="00083600" w:rsidP="007E3F07">
            <w:pPr>
              <w:widowControl w:val="0"/>
              <w:autoSpaceDE w:val="0"/>
              <w:autoSpaceDN w:val="0"/>
              <w:adjustRightInd w:val="0"/>
              <w:spacing w:line="480" w:lineRule="auto"/>
              <w:jc w:val="center"/>
              <w:rPr>
                <w:rFonts w:eastAsiaTheme="minorEastAsia"/>
                <w:i/>
                <w:iCs/>
                <w:lang w:val="en-GB" w:eastAsia="fr-FR"/>
              </w:rPr>
            </w:pPr>
            <w:r w:rsidRPr="00723DED">
              <w:rPr>
                <w:rFonts w:eastAsiaTheme="minorEastAsia"/>
                <w:i/>
                <w:iCs/>
                <w:lang w:val="en-GB" w:eastAsia="fr-FR"/>
              </w:rPr>
              <w:t>t</w:t>
            </w:r>
          </w:p>
        </w:tc>
        <w:tc>
          <w:tcPr>
            <w:tcW w:w="992" w:type="dxa"/>
            <w:tcBorders>
              <w:top w:val="single" w:sz="6" w:space="0" w:color="auto"/>
              <w:left w:val="nil"/>
              <w:bottom w:val="nil"/>
              <w:right w:val="nil"/>
            </w:tcBorders>
          </w:tcPr>
          <w:p w14:paraId="600DCE36" w14:textId="77777777" w:rsidR="00083600" w:rsidRPr="00723DED" w:rsidRDefault="00083600" w:rsidP="007E3F07">
            <w:pPr>
              <w:widowControl w:val="0"/>
              <w:autoSpaceDE w:val="0"/>
              <w:autoSpaceDN w:val="0"/>
              <w:adjustRightInd w:val="0"/>
              <w:spacing w:line="480" w:lineRule="auto"/>
              <w:jc w:val="center"/>
              <w:rPr>
                <w:rFonts w:eastAsiaTheme="minorEastAsia"/>
                <w:i/>
                <w:iCs/>
                <w:lang w:val="en-GB" w:eastAsia="fr-FR"/>
              </w:rPr>
            </w:pPr>
          </w:p>
          <w:p w14:paraId="0CACE61B" w14:textId="77777777" w:rsidR="00083600" w:rsidRPr="00723DED" w:rsidRDefault="00083600" w:rsidP="007E3F07">
            <w:pPr>
              <w:widowControl w:val="0"/>
              <w:autoSpaceDE w:val="0"/>
              <w:autoSpaceDN w:val="0"/>
              <w:adjustRightInd w:val="0"/>
              <w:spacing w:line="480" w:lineRule="auto"/>
              <w:jc w:val="center"/>
              <w:rPr>
                <w:rFonts w:eastAsiaTheme="minorEastAsia"/>
                <w:i/>
                <w:iCs/>
                <w:lang w:val="en-GB" w:eastAsia="fr-FR"/>
              </w:rPr>
            </w:pPr>
            <w:r w:rsidRPr="00723DED">
              <w:rPr>
                <w:rFonts w:eastAsiaTheme="minorEastAsia"/>
                <w:i/>
                <w:iCs/>
                <w:lang w:val="en-GB" w:eastAsia="fr-FR"/>
              </w:rPr>
              <w:t>η</w:t>
            </w:r>
            <w:r w:rsidRPr="00723DED">
              <w:rPr>
                <w:rFonts w:eastAsiaTheme="minorEastAsia"/>
                <w:i/>
                <w:iCs/>
                <w:vertAlign w:val="subscript"/>
                <w:lang w:val="en-GB" w:eastAsia="fr-FR"/>
              </w:rPr>
              <w:t>p</w:t>
            </w:r>
            <w:r w:rsidRPr="00723DED">
              <w:rPr>
                <w:rFonts w:eastAsiaTheme="minorEastAsia"/>
                <w:i/>
                <w:iCs/>
                <w:lang w:val="en-GB" w:eastAsia="fr-FR"/>
              </w:rPr>
              <w:t>²</w:t>
            </w:r>
          </w:p>
        </w:tc>
      </w:tr>
      <w:tr w:rsidR="008151C4" w:rsidRPr="00723DED" w14:paraId="75D9DF3F" w14:textId="77777777" w:rsidTr="00D5065B">
        <w:tc>
          <w:tcPr>
            <w:tcW w:w="5103" w:type="dxa"/>
            <w:tcBorders>
              <w:top w:val="single" w:sz="6" w:space="0" w:color="auto"/>
              <w:left w:val="nil"/>
              <w:bottom w:val="nil"/>
              <w:right w:val="nil"/>
            </w:tcBorders>
            <w:vAlign w:val="center"/>
          </w:tcPr>
          <w:p w14:paraId="2088B605" w14:textId="77777777" w:rsidR="008151C4" w:rsidRPr="00723DED" w:rsidRDefault="008151C4"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(Intercept)</w:t>
            </w:r>
          </w:p>
        </w:tc>
        <w:tc>
          <w:tcPr>
            <w:tcW w:w="1985" w:type="dxa"/>
            <w:tcBorders>
              <w:top w:val="single" w:sz="6" w:space="0" w:color="auto"/>
              <w:left w:val="nil"/>
              <w:bottom w:val="nil"/>
              <w:right w:val="nil"/>
            </w:tcBorders>
          </w:tcPr>
          <w:p w14:paraId="37BBABD1" w14:textId="77777777" w:rsidR="008151C4" w:rsidRPr="00723DED" w:rsidRDefault="008151C4" w:rsidP="007E3F07">
            <w:pPr>
              <w:spacing w:line="480" w:lineRule="auto"/>
              <w:jc w:val="center"/>
              <w:rPr>
                <w:lang w:val="en-GB"/>
              </w:rPr>
            </w:pPr>
            <w:r w:rsidRPr="00723DED">
              <w:rPr>
                <w:lang w:val="en-GB"/>
              </w:rPr>
              <w:t>-0.52***</w:t>
            </w:r>
          </w:p>
        </w:tc>
        <w:tc>
          <w:tcPr>
            <w:tcW w:w="992" w:type="dxa"/>
            <w:tcBorders>
              <w:top w:val="single" w:sz="6" w:space="0" w:color="auto"/>
              <w:left w:val="nil"/>
              <w:bottom w:val="nil"/>
              <w:right w:val="nil"/>
            </w:tcBorders>
          </w:tcPr>
          <w:p w14:paraId="35BB4E23" w14:textId="77777777" w:rsidR="008151C4" w:rsidRPr="00723DED" w:rsidRDefault="008151C4" w:rsidP="007E3F07">
            <w:pPr>
              <w:spacing w:line="480" w:lineRule="auto"/>
              <w:jc w:val="center"/>
              <w:rPr>
                <w:lang w:val="en-GB"/>
              </w:rPr>
            </w:pPr>
            <w:r w:rsidRPr="00723DED">
              <w:rPr>
                <w:lang w:val="en-GB"/>
              </w:rPr>
              <w:t>0.07</w:t>
            </w:r>
          </w:p>
        </w:tc>
        <w:tc>
          <w:tcPr>
            <w:tcW w:w="992" w:type="dxa"/>
            <w:tcBorders>
              <w:top w:val="single" w:sz="6" w:space="0" w:color="auto"/>
              <w:left w:val="nil"/>
              <w:bottom w:val="nil"/>
              <w:right w:val="nil"/>
            </w:tcBorders>
          </w:tcPr>
          <w:p w14:paraId="6DB16D0E" w14:textId="77777777" w:rsidR="008151C4" w:rsidRPr="00723DED" w:rsidRDefault="008151C4" w:rsidP="007E3F07">
            <w:pPr>
              <w:spacing w:line="480" w:lineRule="auto"/>
              <w:jc w:val="center"/>
              <w:rPr>
                <w:lang w:val="en-GB"/>
              </w:rPr>
            </w:pPr>
            <w:r w:rsidRPr="00723DED">
              <w:rPr>
                <w:lang w:val="en-GB"/>
              </w:rPr>
              <w:t>0.00</w:t>
            </w:r>
            <w:r w:rsidR="00C06653" w:rsidRPr="00723DED">
              <w:rPr>
                <w:lang w:val="en-GB"/>
              </w:rPr>
              <w:t>***</w:t>
            </w:r>
          </w:p>
        </w:tc>
        <w:tc>
          <w:tcPr>
            <w:tcW w:w="1985" w:type="dxa"/>
            <w:tcBorders>
              <w:top w:val="single" w:sz="6" w:space="0" w:color="auto"/>
              <w:left w:val="nil"/>
              <w:bottom w:val="nil"/>
              <w:right w:val="nil"/>
            </w:tcBorders>
          </w:tcPr>
          <w:p w14:paraId="4AB191D8" w14:textId="77777777" w:rsidR="008151C4" w:rsidRPr="00723DED" w:rsidRDefault="008151C4" w:rsidP="007E3F07">
            <w:pPr>
              <w:spacing w:line="480" w:lineRule="auto"/>
              <w:jc w:val="center"/>
              <w:rPr>
                <w:lang w:val="en-GB"/>
              </w:rPr>
            </w:pPr>
            <w:r w:rsidRPr="00723DED">
              <w:rPr>
                <w:lang w:val="en-GB"/>
              </w:rPr>
              <w:t>[-0.65, 0.37]</w:t>
            </w:r>
          </w:p>
        </w:tc>
        <w:tc>
          <w:tcPr>
            <w:tcW w:w="1134" w:type="dxa"/>
            <w:tcBorders>
              <w:top w:val="single" w:sz="6" w:space="0" w:color="auto"/>
              <w:left w:val="nil"/>
              <w:bottom w:val="nil"/>
              <w:right w:val="nil"/>
            </w:tcBorders>
          </w:tcPr>
          <w:p w14:paraId="1934EA8E" w14:textId="77777777" w:rsidR="008151C4" w:rsidRPr="00723DED" w:rsidRDefault="008151C4" w:rsidP="007E3F07">
            <w:pPr>
              <w:spacing w:line="480" w:lineRule="auto"/>
              <w:jc w:val="center"/>
              <w:rPr>
                <w:lang w:val="en-GB"/>
              </w:rPr>
            </w:pPr>
            <w:r w:rsidRPr="00723DED">
              <w:rPr>
                <w:lang w:val="en-GB"/>
              </w:rPr>
              <w:t>-7.13***</w:t>
            </w:r>
          </w:p>
        </w:tc>
        <w:tc>
          <w:tcPr>
            <w:tcW w:w="992" w:type="dxa"/>
            <w:tcBorders>
              <w:top w:val="single" w:sz="6" w:space="0" w:color="auto"/>
              <w:left w:val="nil"/>
              <w:bottom w:val="nil"/>
              <w:right w:val="nil"/>
            </w:tcBorders>
          </w:tcPr>
          <w:p w14:paraId="1E171052" w14:textId="77777777" w:rsidR="008151C4" w:rsidRPr="00723DED" w:rsidRDefault="008151C4" w:rsidP="007E3F07">
            <w:pPr>
              <w:spacing w:line="480" w:lineRule="auto"/>
              <w:rPr>
                <w:lang w:val="en-GB"/>
              </w:rPr>
            </w:pPr>
          </w:p>
        </w:tc>
      </w:tr>
      <w:tr w:rsidR="008151C4" w:rsidRPr="00723DED" w14:paraId="40F1ABAB" w14:textId="77777777" w:rsidTr="00460791">
        <w:tc>
          <w:tcPr>
            <w:tcW w:w="5103" w:type="dxa"/>
            <w:tcBorders>
              <w:top w:val="nil"/>
              <w:left w:val="nil"/>
              <w:bottom w:val="nil"/>
              <w:right w:val="nil"/>
            </w:tcBorders>
            <w:vAlign w:val="center"/>
          </w:tcPr>
          <w:p w14:paraId="42565C56" w14:textId="77777777" w:rsidR="008151C4" w:rsidRPr="00723DED" w:rsidRDefault="008151C4"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Pseudowords reading</w:t>
            </w:r>
            <w:r w:rsidRPr="00723DED">
              <w:rPr>
                <w:lang w:val="en-GB" w:eastAsia="en-GB"/>
              </w:rPr>
              <w:t xml:space="preserve"> speed</w:t>
            </w:r>
          </w:p>
        </w:tc>
        <w:tc>
          <w:tcPr>
            <w:tcW w:w="1985" w:type="dxa"/>
            <w:tcBorders>
              <w:top w:val="nil"/>
              <w:left w:val="nil"/>
              <w:bottom w:val="nil"/>
              <w:right w:val="nil"/>
            </w:tcBorders>
          </w:tcPr>
          <w:p w14:paraId="06213107" w14:textId="77777777" w:rsidR="008151C4" w:rsidRPr="00723DED" w:rsidRDefault="008151C4" w:rsidP="007E3F07">
            <w:pPr>
              <w:spacing w:line="480" w:lineRule="auto"/>
              <w:jc w:val="center"/>
              <w:rPr>
                <w:lang w:val="en-GB"/>
              </w:rPr>
            </w:pPr>
            <w:r w:rsidRPr="00723DED">
              <w:rPr>
                <w:lang w:val="en-GB"/>
              </w:rPr>
              <w:t>0.03</w:t>
            </w:r>
          </w:p>
        </w:tc>
        <w:tc>
          <w:tcPr>
            <w:tcW w:w="992" w:type="dxa"/>
            <w:tcBorders>
              <w:top w:val="nil"/>
              <w:left w:val="nil"/>
              <w:bottom w:val="nil"/>
              <w:right w:val="nil"/>
            </w:tcBorders>
          </w:tcPr>
          <w:p w14:paraId="42628E98" w14:textId="77777777" w:rsidR="008151C4" w:rsidRPr="00723DED" w:rsidRDefault="008151C4" w:rsidP="007E3F07">
            <w:pPr>
              <w:spacing w:line="480" w:lineRule="auto"/>
              <w:jc w:val="center"/>
              <w:rPr>
                <w:lang w:val="en-GB"/>
              </w:rPr>
            </w:pPr>
            <w:r w:rsidRPr="00723DED">
              <w:rPr>
                <w:lang w:val="en-GB"/>
              </w:rPr>
              <w:t>0.07</w:t>
            </w:r>
          </w:p>
        </w:tc>
        <w:tc>
          <w:tcPr>
            <w:tcW w:w="992" w:type="dxa"/>
            <w:tcBorders>
              <w:top w:val="nil"/>
              <w:left w:val="nil"/>
              <w:bottom w:val="nil"/>
              <w:right w:val="nil"/>
            </w:tcBorders>
          </w:tcPr>
          <w:p w14:paraId="5A0527C5" w14:textId="77777777" w:rsidR="008151C4" w:rsidRPr="00723DED" w:rsidRDefault="008151C4" w:rsidP="007E3F07">
            <w:pPr>
              <w:spacing w:line="480" w:lineRule="auto"/>
              <w:jc w:val="center"/>
              <w:rPr>
                <w:lang w:val="en-GB"/>
              </w:rPr>
            </w:pPr>
            <w:r w:rsidRPr="00723DED">
              <w:rPr>
                <w:lang w:val="en-GB"/>
              </w:rPr>
              <w:t>0.03</w:t>
            </w:r>
          </w:p>
        </w:tc>
        <w:tc>
          <w:tcPr>
            <w:tcW w:w="1985" w:type="dxa"/>
            <w:tcBorders>
              <w:top w:val="nil"/>
              <w:left w:val="nil"/>
              <w:bottom w:val="nil"/>
              <w:right w:val="nil"/>
            </w:tcBorders>
          </w:tcPr>
          <w:p w14:paraId="12D3A682" w14:textId="77777777" w:rsidR="008151C4" w:rsidRPr="00723DED" w:rsidRDefault="008151C4" w:rsidP="007E3F07">
            <w:pPr>
              <w:spacing w:line="480" w:lineRule="auto"/>
              <w:jc w:val="center"/>
              <w:rPr>
                <w:lang w:val="en-GB"/>
              </w:rPr>
            </w:pPr>
            <w:r w:rsidRPr="00723DED">
              <w:rPr>
                <w:lang w:val="en-GB"/>
              </w:rPr>
              <w:t>[-0.11, 0.17]</w:t>
            </w:r>
          </w:p>
        </w:tc>
        <w:tc>
          <w:tcPr>
            <w:tcW w:w="1134" w:type="dxa"/>
            <w:tcBorders>
              <w:top w:val="nil"/>
              <w:left w:val="nil"/>
              <w:bottom w:val="nil"/>
              <w:right w:val="nil"/>
            </w:tcBorders>
          </w:tcPr>
          <w:p w14:paraId="5CA778F4" w14:textId="77777777" w:rsidR="008151C4" w:rsidRPr="00723DED" w:rsidRDefault="008151C4" w:rsidP="007E3F07">
            <w:pPr>
              <w:spacing w:line="480" w:lineRule="auto"/>
              <w:jc w:val="center"/>
              <w:rPr>
                <w:lang w:val="en-GB"/>
              </w:rPr>
            </w:pPr>
            <w:r w:rsidRPr="00723DED">
              <w:rPr>
                <w:lang w:val="en-GB"/>
              </w:rPr>
              <w:t>0.42</w:t>
            </w:r>
          </w:p>
        </w:tc>
        <w:tc>
          <w:tcPr>
            <w:tcW w:w="992" w:type="dxa"/>
            <w:tcBorders>
              <w:top w:val="nil"/>
              <w:left w:val="nil"/>
              <w:bottom w:val="nil"/>
              <w:right w:val="nil"/>
            </w:tcBorders>
          </w:tcPr>
          <w:p w14:paraId="1FD81D88" w14:textId="77777777" w:rsidR="008151C4" w:rsidRPr="00723DED" w:rsidRDefault="008151C4" w:rsidP="007E3F07">
            <w:pPr>
              <w:spacing w:line="480" w:lineRule="auto"/>
              <w:jc w:val="center"/>
              <w:rPr>
                <w:lang w:val="en-GB"/>
              </w:rPr>
            </w:pPr>
            <w:r w:rsidRPr="00723DED">
              <w:rPr>
                <w:lang w:val="en-GB"/>
              </w:rPr>
              <w:t>0.001</w:t>
            </w:r>
          </w:p>
        </w:tc>
      </w:tr>
      <w:tr w:rsidR="008151C4" w:rsidRPr="00723DED" w14:paraId="591FA473" w14:textId="77777777" w:rsidTr="00460791">
        <w:tc>
          <w:tcPr>
            <w:tcW w:w="5103" w:type="dxa"/>
            <w:tcBorders>
              <w:top w:val="nil"/>
              <w:left w:val="nil"/>
              <w:bottom w:val="nil"/>
              <w:right w:val="nil"/>
            </w:tcBorders>
            <w:vAlign w:val="center"/>
          </w:tcPr>
          <w:p w14:paraId="1253A0FB" w14:textId="77777777" w:rsidR="008151C4" w:rsidRPr="00723DED" w:rsidRDefault="008151C4"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Pseudowords reading</w:t>
            </w:r>
            <w:r w:rsidRPr="00723DED">
              <w:rPr>
                <w:lang w:val="en-GB" w:eastAsia="en-GB"/>
              </w:rPr>
              <w:t xml:space="preserve"> accuracy  </w:t>
            </w:r>
          </w:p>
        </w:tc>
        <w:tc>
          <w:tcPr>
            <w:tcW w:w="1985" w:type="dxa"/>
            <w:tcBorders>
              <w:top w:val="nil"/>
              <w:left w:val="nil"/>
              <w:bottom w:val="nil"/>
              <w:right w:val="nil"/>
            </w:tcBorders>
          </w:tcPr>
          <w:p w14:paraId="2D537934" w14:textId="77777777" w:rsidR="008151C4" w:rsidRPr="00723DED" w:rsidRDefault="008151C4" w:rsidP="007E3F07">
            <w:pPr>
              <w:spacing w:line="480" w:lineRule="auto"/>
              <w:jc w:val="center"/>
              <w:rPr>
                <w:lang w:val="en-GB"/>
              </w:rPr>
            </w:pPr>
            <w:r w:rsidRPr="00723DED">
              <w:rPr>
                <w:lang w:val="en-GB"/>
              </w:rPr>
              <w:t>0.06</w:t>
            </w:r>
          </w:p>
        </w:tc>
        <w:tc>
          <w:tcPr>
            <w:tcW w:w="992" w:type="dxa"/>
            <w:tcBorders>
              <w:top w:val="nil"/>
              <w:left w:val="nil"/>
              <w:bottom w:val="nil"/>
              <w:right w:val="nil"/>
            </w:tcBorders>
          </w:tcPr>
          <w:p w14:paraId="765D8652" w14:textId="77777777" w:rsidR="008151C4" w:rsidRPr="00723DED" w:rsidRDefault="008151C4" w:rsidP="007E3F07">
            <w:pPr>
              <w:spacing w:line="480" w:lineRule="auto"/>
              <w:jc w:val="center"/>
              <w:rPr>
                <w:lang w:val="en-GB"/>
              </w:rPr>
            </w:pPr>
            <w:r w:rsidRPr="00723DED">
              <w:rPr>
                <w:lang w:val="en-GB"/>
              </w:rPr>
              <w:t>0.08</w:t>
            </w:r>
          </w:p>
        </w:tc>
        <w:tc>
          <w:tcPr>
            <w:tcW w:w="992" w:type="dxa"/>
            <w:tcBorders>
              <w:top w:val="nil"/>
              <w:left w:val="nil"/>
              <w:bottom w:val="nil"/>
              <w:right w:val="nil"/>
            </w:tcBorders>
          </w:tcPr>
          <w:p w14:paraId="7CF6EE19" w14:textId="77777777" w:rsidR="008151C4" w:rsidRPr="00723DED" w:rsidRDefault="008151C4" w:rsidP="007E3F07">
            <w:pPr>
              <w:spacing w:line="480" w:lineRule="auto"/>
              <w:jc w:val="center"/>
              <w:rPr>
                <w:lang w:val="en-GB"/>
              </w:rPr>
            </w:pPr>
            <w:r w:rsidRPr="00723DED">
              <w:rPr>
                <w:lang w:val="en-GB"/>
              </w:rPr>
              <w:t>0.05</w:t>
            </w:r>
          </w:p>
        </w:tc>
        <w:tc>
          <w:tcPr>
            <w:tcW w:w="1985" w:type="dxa"/>
            <w:tcBorders>
              <w:top w:val="nil"/>
              <w:left w:val="nil"/>
              <w:bottom w:val="nil"/>
              <w:right w:val="nil"/>
            </w:tcBorders>
          </w:tcPr>
          <w:p w14:paraId="28192E18" w14:textId="77777777" w:rsidR="008151C4" w:rsidRPr="00723DED" w:rsidRDefault="008151C4" w:rsidP="007E3F07">
            <w:pPr>
              <w:spacing w:line="480" w:lineRule="auto"/>
              <w:jc w:val="center"/>
              <w:rPr>
                <w:lang w:val="en-GB"/>
              </w:rPr>
            </w:pPr>
            <w:r w:rsidRPr="00723DED">
              <w:rPr>
                <w:lang w:val="en-GB"/>
              </w:rPr>
              <w:t>[-0.09, 0.22]</w:t>
            </w:r>
          </w:p>
        </w:tc>
        <w:tc>
          <w:tcPr>
            <w:tcW w:w="1134" w:type="dxa"/>
            <w:tcBorders>
              <w:top w:val="nil"/>
              <w:left w:val="nil"/>
              <w:bottom w:val="nil"/>
              <w:right w:val="nil"/>
            </w:tcBorders>
          </w:tcPr>
          <w:p w14:paraId="690A0FAE" w14:textId="77777777" w:rsidR="008151C4" w:rsidRPr="00723DED" w:rsidRDefault="008151C4" w:rsidP="007E3F07">
            <w:pPr>
              <w:spacing w:line="480" w:lineRule="auto"/>
              <w:jc w:val="center"/>
              <w:rPr>
                <w:lang w:val="en-GB"/>
              </w:rPr>
            </w:pPr>
            <w:r w:rsidRPr="00723DED">
              <w:rPr>
                <w:lang w:val="en-GB"/>
              </w:rPr>
              <w:t>0.80</w:t>
            </w:r>
          </w:p>
        </w:tc>
        <w:tc>
          <w:tcPr>
            <w:tcW w:w="992" w:type="dxa"/>
            <w:tcBorders>
              <w:top w:val="nil"/>
              <w:left w:val="nil"/>
              <w:bottom w:val="nil"/>
              <w:right w:val="nil"/>
            </w:tcBorders>
          </w:tcPr>
          <w:p w14:paraId="4208728F" w14:textId="77777777" w:rsidR="008151C4" w:rsidRPr="00723DED" w:rsidRDefault="008151C4" w:rsidP="007E3F07">
            <w:pPr>
              <w:spacing w:line="480" w:lineRule="auto"/>
              <w:jc w:val="center"/>
              <w:rPr>
                <w:lang w:val="en-GB"/>
              </w:rPr>
            </w:pPr>
            <w:r w:rsidRPr="00723DED">
              <w:rPr>
                <w:lang w:val="en-GB"/>
              </w:rPr>
              <w:t>0.003</w:t>
            </w:r>
          </w:p>
        </w:tc>
      </w:tr>
      <w:tr w:rsidR="008151C4" w:rsidRPr="00723DED" w14:paraId="0DA11C53" w14:textId="77777777" w:rsidTr="00460791">
        <w:tc>
          <w:tcPr>
            <w:tcW w:w="5103" w:type="dxa"/>
            <w:tcBorders>
              <w:top w:val="nil"/>
              <w:left w:val="nil"/>
              <w:bottom w:val="nil"/>
              <w:right w:val="nil"/>
            </w:tcBorders>
            <w:vAlign w:val="center"/>
          </w:tcPr>
          <w:p w14:paraId="2DF4BB13" w14:textId="77777777" w:rsidR="008151C4" w:rsidRPr="00723DED" w:rsidRDefault="008151C4" w:rsidP="007E3F07">
            <w:pPr>
              <w:widowControl w:val="0"/>
              <w:autoSpaceDE w:val="0"/>
              <w:autoSpaceDN w:val="0"/>
              <w:adjustRightInd w:val="0"/>
              <w:spacing w:after="120" w:line="480" w:lineRule="auto"/>
              <w:rPr>
                <w:rFonts w:eastAsiaTheme="minorEastAsia"/>
                <w:lang w:val="en-GB" w:eastAsia="fr-FR"/>
              </w:rPr>
            </w:pPr>
            <w:r w:rsidRPr="00723DED">
              <w:rPr>
                <w:lang w:val="en-GB" w:eastAsia="en-GB"/>
              </w:rPr>
              <w:t>Morphosyntactic comprehension</w:t>
            </w:r>
          </w:p>
        </w:tc>
        <w:tc>
          <w:tcPr>
            <w:tcW w:w="1985" w:type="dxa"/>
            <w:tcBorders>
              <w:top w:val="nil"/>
              <w:left w:val="nil"/>
              <w:bottom w:val="nil"/>
              <w:right w:val="nil"/>
            </w:tcBorders>
          </w:tcPr>
          <w:p w14:paraId="20B9A5F1" w14:textId="77777777" w:rsidR="008151C4" w:rsidRPr="00723DED" w:rsidRDefault="008151C4" w:rsidP="007E3F07">
            <w:pPr>
              <w:spacing w:line="480" w:lineRule="auto"/>
              <w:jc w:val="center"/>
              <w:rPr>
                <w:lang w:val="en-GB"/>
              </w:rPr>
            </w:pPr>
            <w:r w:rsidRPr="00723DED">
              <w:rPr>
                <w:lang w:val="en-GB"/>
              </w:rPr>
              <w:t>0.35***</w:t>
            </w:r>
          </w:p>
        </w:tc>
        <w:tc>
          <w:tcPr>
            <w:tcW w:w="992" w:type="dxa"/>
            <w:tcBorders>
              <w:top w:val="nil"/>
              <w:left w:val="nil"/>
              <w:bottom w:val="nil"/>
              <w:right w:val="nil"/>
            </w:tcBorders>
          </w:tcPr>
          <w:p w14:paraId="0D1FC075" w14:textId="77777777" w:rsidR="008151C4" w:rsidRPr="00723DED" w:rsidRDefault="008151C4" w:rsidP="007E3F07">
            <w:pPr>
              <w:spacing w:line="480" w:lineRule="auto"/>
              <w:jc w:val="center"/>
              <w:rPr>
                <w:lang w:val="en-GB"/>
              </w:rPr>
            </w:pPr>
            <w:r w:rsidRPr="00723DED">
              <w:rPr>
                <w:lang w:val="en-GB"/>
              </w:rPr>
              <w:t>0.08</w:t>
            </w:r>
          </w:p>
        </w:tc>
        <w:tc>
          <w:tcPr>
            <w:tcW w:w="992" w:type="dxa"/>
            <w:tcBorders>
              <w:top w:val="nil"/>
              <w:left w:val="nil"/>
              <w:bottom w:val="nil"/>
              <w:right w:val="nil"/>
            </w:tcBorders>
          </w:tcPr>
          <w:p w14:paraId="1626FAEF" w14:textId="77777777" w:rsidR="008151C4" w:rsidRPr="00723DED" w:rsidRDefault="008151C4" w:rsidP="007E3F07">
            <w:pPr>
              <w:spacing w:line="480" w:lineRule="auto"/>
              <w:jc w:val="center"/>
              <w:rPr>
                <w:lang w:val="en-GB"/>
              </w:rPr>
            </w:pPr>
            <w:r w:rsidRPr="00723DED">
              <w:rPr>
                <w:lang w:val="en-GB"/>
              </w:rPr>
              <w:t>0.29</w:t>
            </w:r>
            <w:r w:rsidR="00C06653" w:rsidRPr="00723DED">
              <w:rPr>
                <w:lang w:val="en-GB"/>
              </w:rPr>
              <w:t>***</w:t>
            </w:r>
          </w:p>
        </w:tc>
        <w:tc>
          <w:tcPr>
            <w:tcW w:w="1985" w:type="dxa"/>
            <w:tcBorders>
              <w:top w:val="nil"/>
              <w:left w:val="nil"/>
              <w:bottom w:val="nil"/>
              <w:right w:val="nil"/>
            </w:tcBorders>
          </w:tcPr>
          <w:p w14:paraId="70755FAA" w14:textId="77777777" w:rsidR="008151C4" w:rsidRPr="00723DED" w:rsidRDefault="008151C4" w:rsidP="007E3F07">
            <w:pPr>
              <w:spacing w:line="480" w:lineRule="auto"/>
              <w:jc w:val="center"/>
              <w:rPr>
                <w:lang w:val="en-GB"/>
              </w:rPr>
            </w:pPr>
            <w:r w:rsidRPr="00723DED">
              <w:rPr>
                <w:lang w:val="en-GB"/>
              </w:rPr>
              <w:t>[0.20, 0.51</w:t>
            </w:r>
          </w:p>
        </w:tc>
        <w:tc>
          <w:tcPr>
            <w:tcW w:w="1134" w:type="dxa"/>
            <w:tcBorders>
              <w:top w:val="nil"/>
              <w:left w:val="nil"/>
              <w:bottom w:val="nil"/>
              <w:right w:val="nil"/>
            </w:tcBorders>
          </w:tcPr>
          <w:p w14:paraId="61E3E97A" w14:textId="77777777" w:rsidR="008151C4" w:rsidRPr="00723DED" w:rsidRDefault="008151C4" w:rsidP="007E3F07">
            <w:pPr>
              <w:spacing w:line="480" w:lineRule="auto"/>
              <w:jc w:val="center"/>
              <w:rPr>
                <w:lang w:val="en-GB"/>
              </w:rPr>
            </w:pPr>
            <w:r w:rsidRPr="00723DED">
              <w:rPr>
                <w:lang w:val="en-GB"/>
              </w:rPr>
              <w:t>4.47***</w:t>
            </w:r>
          </w:p>
        </w:tc>
        <w:tc>
          <w:tcPr>
            <w:tcW w:w="992" w:type="dxa"/>
            <w:tcBorders>
              <w:top w:val="nil"/>
              <w:left w:val="nil"/>
              <w:bottom w:val="nil"/>
              <w:right w:val="nil"/>
            </w:tcBorders>
          </w:tcPr>
          <w:p w14:paraId="7F80DCBC" w14:textId="77777777" w:rsidR="008151C4" w:rsidRPr="00723DED" w:rsidRDefault="008151C4" w:rsidP="007E3F07">
            <w:pPr>
              <w:spacing w:line="480" w:lineRule="auto"/>
              <w:jc w:val="center"/>
              <w:rPr>
                <w:lang w:val="en-GB"/>
              </w:rPr>
            </w:pPr>
            <w:r w:rsidRPr="00723DED">
              <w:rPr>
                <w:lang w:val="en-GB"/>
              </w:rPr>
              <w:t>0.074</w:t>
            </w:r>
          </w:p>
        </w:tc>
      </w:tr>
      <w:tr w:rsidR="008151C4" w:rsidRPr="00723DED" w14:paraId="4C08F49D" w14:textId="77777777" w:rsidTr="00460791">
        <w:tc>
          <w:tcPr>
            <w:tcW w:w="5103" w:type="dxa"/>
            <w:tcBorders>
              <w:top w:val="nil"/>
              <w:left w:val="nil"/>
              <w:bottom w:val="nil"/>
              <w:right w:val="nil"/>
            </w:tcBorders>
            <w:vAlign w:val="center"/>
          </w:tcPr>
          <w:p w14:paraId="78C85193" w14:textId="77777777" w:rsidR="008151C4" w:rsidRPr="00723DED" w:rsidRDefault="008151C4"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Nonverbal IQ</w:t>
            </w:r>
          </w:p>
        </w:tc>
        <w:tc>
          <w:tcPr>
            <w:tcW w:w="1985" w:type="dxa"/>
            <w:tcBorders>
              <w:top w:val="nil"/>
              <w:left w:val="nil"/>
              <w:bottom w:val="nil"/>
              <w:right w:val="nil"/>
            </w:tcBorders>
          </w:tcPr>
          <w:p w14:paraId="37EE61CC" w14:textId="77777777" w:rsidR="008151C4" w:rsidRPr="00723DED" w:rsidRDefault="008151C4" w:rsidP="007E3F07">
            <w:pPr>
              <w:spacing w:line="480" w:lineRule="auto"/>
              <w:jc w:val="center"/>
              <w:rPr>
                <w:lang w:val="en-GB"/>
              </w:rPr>
            </w:pPr>
            <w:r w:rsidRPr="00723DED">
              <w:rPr>
                <w:lang w:val="en-GB"/>
              </w:rPr>
              <w:t>0.02**</w:t>
            </w:r>
          </w:p>
        </w:tc>
        <w:tc>
          <w:tcPr>
            <w:tcW w:w="992" w:type="dxa"/>
            <w:tcBorders>
              <w:top w:val="nil"/>
              <w:left w:val="nil"/>
              <w:bottom w:val="nil"/>
              <w:right w:val="nil"/>
            </w:tcBorders>
          </w:tcPr>
          <w:p w14:paraId="4F2AB071" w14:textId="77777777" w:rsidR="008151C4" w:rsidRPr="00723DED" w:rsidRDefault="008151C4" w:rsidP="007E3F07">
            <w:pPr>
              <w:spacing w:line="480" w:lineRule="auto"/>
              <w:jc w:val="center"/>
              <w:rPr>
                <w:lang w:val="en-GB"/>
              </w:rPr>
            </w:pPr>
            <w:r w:rsidRPr="00723DED">
              <w:rPr>
                <w:lang w:val="en-GB"/>
              </w:rPr>
              <w:t>0.01</w:t>
            </w:r>
          </w:p>
        </w:tc>
        <w:tc>
          <w:tcPr>
            <w:tcW w:w="992" w:type="dxa"/>
            <w:tcBorders>
              <w:top w:val="nil"/>
              <w:left w:val="nil"/>
              <w:bottom w:val="nil"/>
              <w:right w:val="nil"/>
            </w:tcBorders>
          </w:tcPr>
          <w:p w14:paraId="33BFB705" w14:textId="77777777" w:rsidR="008151C4" w:rsidRPr="00723DED" w:rsidRDefault="008151C4" w:rsidP="007E3F07">
            <w:pPr>
              <w:spacing w:line="480" w:lineRule="auto"/>
              <w:jc w:val="center"/>
              <w:rPr>
                <w:lang w:val="en-GB"/>
              </w:rPr>
            </w:pPr>
            <w:r w:rsidRPr="00723DED">
              <w:rPr>
                <w:lang w:val="en-GB"/>
              </w:rPr>
              <w:t>0.18</w:t>
            </w:r>
            <w:r w:rsidR="00C06653" w:rsidRPr="00723DED">
              <w:rPr>
                <w:lang w:val="en-GB"/>
              </w:rPr>
              <w:t>**</w:t>
            </w:r>
          </w:p>
        </w:tc>
        <w:tc>
          <w:tcPr>
            <w:tcW w:w="1985" w:type="dxa"/>
            <w:tcBorders>
              <w:top w:val="nil"/>
              <w:left w:val="nil"/>
              <w:bottom w:val="nil"/>
              <w:right w:val="nil"/>
            </w:tcBorders>
          </w:tcPr>
          <w:p w14:paraId="5CDCF7BB" w14:textId="77777777" w:rsidR="008151C4" w:rsidRPr="00723DED" w:rsidRDefault="008151C4" w:rsidP="007E3F07">
            <w:pPr>
              <w:spacing w:line="480" w:lineRule="auto"/>
              <w:jc w:val="center"/>
              <w:rPr>
                <w:lang w:val="en-GB"/>
              </w:rPr>
            </w:pPr>
            <w:r w:rsidRPr="00723DED">
              <w:rPr>
                <w:lang w:val="en-GB"/>
              </w:rPr>
              <w:t>[0.01, 0.03]</w:t>
            </w:r>
          </w:p>
        </w:tc>
        <w:tc>
          <w:tcPr>
            <w:tcW w:w="1134" w:type="dxa"/>
            <w:tcBorders>
              <w:top w:val="nil"/>
              <w:left w:val="nil"/>
              <w:bottom w:val="nil"/>
              <w:right w:val="nil"/>
            </w:tcBorders>
          </w:tcPr>
          <w:p w14:paraId="2418B4A0" w14:textId="77777777" w:rsidR="008151C4" w:rsidRPr="00723DED" w:rsidRDefault="008151C4" w:rsidP="007E3F07">
            <w:pPr>
              <w:spacing w:line="480" w:lineRule="auto"/>
              <w:jc w:val="center"/>
              <w:rPr>
                <w:lang w:val="en-GB"/>
              </w:rPr>
            </w:pPr>
            <w:r w:rsidRPr="00723DED">
              <w:rPr>
                <w:lang w:val="en-GB"/>
              </w:rPr>
              <w:t>3.03**</w:t>
            </w:r>
          </w:p>
        </w:tc>
        <w:tc>
          <w:tcPr>
            <w:tcW w:w="992" w:type="dxa"/>
            <w:tcBorders>
              <w:top w:val="nil"/>
              <w:left w:val="nil"/>
              <w:bottom w:val="nil"/>
              <w:right w:val="nil"/>
            </w:tcBorders>
          </w:tcPr>
          <w:p w14:paraId="62D622FB" w14:textId="77777777" w:rsidR="008151C4" w:rsidRPr="00723DED" w:rsidRDefault="008151C4" w:rsidP="007E3F07">
            <w:pPr>
              <w:spacing w:line="480" w:lineRule="auto"/>
              <w:jc w:val="center"/>
              <w:rPr>
                <w:lang w:val="en-GB"/>
              </w:rPr>
            </w:pPr>
            <w:r w:rsidRPr="00723DED">
              <w:rPr>
                <w:lang w:val="en-GB"/>
              </w:rPr>
              <w:t>0.035</w:t>
            </w:r>
          </w:p>
        </w:tc>
      </w:tr>
      <w:tr w:rsidR="008151C4" w:rsidRPr="00723DED" w14:paraId="4967AB2B" w14:textId="77777777" w:rsidTr="00460791">
        <w:tc>
          <w:tcPr>
            <w:tcW w:w="5103" w:type="dxa"/>
            <w:tcBorders>
              <w:top w:val="nil"/>
              <w:left w:val="nil"/>
              <w:bottom w:val="nil"/>
              <w:right w:val="nil"/>
            </w:tcBorders>
            <w:vAlign w:val="center"/>
          </w:tcPr>
          <w:p w14:paraId="0E9D076D" w14:textId="77777777" w:rsidR="008151C4" w:rsidRPr="00723DED" w:rsidRDefault="008151C4"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Verbal Knowledge</w:t>
            </w:r>
          </w:p>
        </w:tc>
        <w:tc>
          <w:tcPr>
            <w:tcW w:w="1985" w:type="dxa"/>
            <w:tcBorders>
              <w:top w:val="nil"/>
              <w:left w:val="nil"/>
              <w:bottom w:val="nil"/>
              <w:right w:val="nil"/>
            </w:tcBorders>
          </w:tcPr>
          <w:p w14:paraId="393292A7" w14:textId="77777777" w:rsidR="008151C4" w:rsidRPr="00723DED" w:rsidRDefault="008151C4" w:rsidP="007E3F07">
            <w:pPr>
              <w:spacing w:line="480" w:lineRule="auto"/>
              <w:jc w:val="center"/>
              <w:rPr>
                <w:lang w:val="en-GB"/>
              </w:rPr>
            </w:pPr>
            <w:r w:rsidRPr="00723DED">
              <w:rPr>
                <w:lang w:val="en-GB"/>
              </w:rPr>
              <w:t>0.15</w:t>
            </w:r>
          </w:p>
        </w:tc>
        <w:tc>
          <w:tcPr>
            <w:tcW w:w="992" w:type="dxa"/>
            <w:tcBorders>
              <w:top w:val="nil"/>
              <w:left w:val="nil"/>
              <w:bottom w:val="nil"/>
              <w:right w:val="nil"/>
            </w:tcBorders>
          </w:tcPr>
          <w:p w14:paraId="6430D108" w14:textId="77777777" w:rsidR="008151C4" w:rsidRPr="00723DED" w:rsidRDefault="008151C4" w:rsidP="007E3F07">
            <w:pPr>
              <w:spacing w:line="480" w:lineRule="auto"/>
              <w:jc w:val="center"/>
              <w:rPr>
                <w:lang w:val="en-GB"/>
              </w:rPr>
            </w:pPr>
            <w:r w:rsidRPr="00723DED">
              <w:rPr>
                <w:lang w:val="en-GB"/>
              </w:rPr>
              <w:t>0.08</w:t>
            </w:r>
          </w:p>
        </w:tc>
        <w:tc>
          <w:tcPr>
            <w:tcW w:w="992" w:type="dxa"/>
            <w:tcBorders>
              <w:top w:val="nil"/>
              <w:left w:val="nil"/>
              <w:bottom w:val="nil"/>
              <w:right w:val="nil"/>
            </w:tcBorders>
          </w:tcPr>
          <w:p w14:paraId="3FCFFADF" w14:textId="77777777" w:rsidR="008151C4" w:rsidRPr="00723DED" w:rsidRDefault="008151C4" w:rsidP="007E3F07">
            <w:pPr>
              <w:spacing w:line="480" w:lineRule="auto"/>
              <w:jc w:val="center"/>
              <w:rPr>
                <w:lang w:val="en-GB"/>
              </w:rPr>
            </w:pPr>
            <w:r w:rsidRPr="00723DED">
              <w:rPr>
                <w:lang w:val="en-GB"/>
              </w:rPr>
              <w:t>0.12</w:t>
            </w:r>
          </w:p>
        </w:tc>
        <w:tc>
          <w:tcPr>
            <w:tcW w:w="1985" w:type="dxa"/>
            <w:tcBorders>
              <w:top w:val="nil"/>
              <w:left w:val="nil"/>
              <w:bottom w:val="nil"/>
              <w:right w:val="nil"/>
            </w:tcBorders>
          </w:tcPr>
          <w:p w14:paraId="28D8041F" w14:textId="77777777" w:rsidR="008151C4" w:rsidRPr="00723DED" w:rsidRDefault="008151C4" w:rsidP="007E3F07">
            <w:pPr>
              <w:spacing w:line="480" w:lineRule="auto"/>
              <w:jc w:val="center"/>
              <w:rPr>
                <w:lang w:val="en-GB"/>
              </w:rPr>
            </w:pPr>
            <w:r w:rsidRPr="00723DED">
              <w:rPr>
                <w:lang w:val="en-GB"/>
              </w:rPr>
              <w:t>[-0.01, 0.30]</w:t>
            </w:r>
          </w:p>
        </w:tc>
        <w:tc>
          <w:tcPr>
            <w:tcW w:w="1134" w:type="dxa"/>
            <w:tcBorders>
              <w:top w:val="nil"/>
              <w:left w:val="nil"/>
              <w:bottom w:val="nil"/>
              <w:right w:val="nil"/>
            </w:tcBorders>
          </w:tcPr>
          <w:p w14:paraId="0222DB34" w14:textId="77777777" w:rsidR="008151C4" w:rsidRPr="00723DED" w:rsidRDefault="008151C4" w:rsidP="007E3F07">
            <w:pPr>
              <w:spacing w:line="480" w:lineRule="auto"/>
              <w:jc w:val="center"/>
              <w:rPr>
                <w:lang w:val="en-GB"/>
              </w:rPr>
            </w:pPr>
            <w:r w:rsidRPr="00723DED">
              <w:rPr>
                <w:lang w:val="en-GB"/>
              </w:rPr>
              <w:t>1.94</w:t>
            </w:r>
          </w:p>
        </w:tc>
        <w:tc>
          <w:tcPr>
            <w:tcW w:w="992" w:type="dxa"/>
            <w:tcBorders>
              <w:top w:val="nil"/>
              <w:left w:val="nil"/>
              <w:bottom w:val="nil"/>
              <w:right w:val="nil"/>
            </w:tcBorders>
          </w:tcPr>
          <w:p w14:paraId="0E400760" w14:textId="77777777" w:rsidR="008151C4" w:rsidRPr="00723DED" w:rsidRDefault="008151C4" w:rsidP="007E3F07">
            <w:pPr>
              <w:spacing w:line="480" w:lineRule="auto"/>
              <w:jc w:val="center"/>
              <w:rPr>
                <w:lang w:val="en-GB"/>
              </w:rPr>
            </w:pPr>
            <w:r w:rsidRPr="00723DED">
              <w:rPr>
                <w:lang w:val="en-GB"/>
              </w:rPr>
              <w:t>0.015</w:t>
            </w:r>
          </w:p>
        </w:tc>
      </w:tr>
      <w:tr w:rsidR="008151C4" w:rsidRPr="00723DED" w14:paraId="01FE04CF" w14:textId="77777777" w:rsidTr="00460791">
        <w:tc>
          <w:tcPr>
            <w:tcW w:w="5103" w:type="dxa"/>
            <w:tcBorders>
              <w:top w:val="nil"/>
              <w:left w:val="nil"/>
              <w:bottom w:val="nil"/>
              <w:right w:val="nil"/>
            </w:tcBorders>
            <w:vAlign w:val="center"/>
          </w:tcPr>
          <w:p w14:paraId="291E716E" w14:textId="77777777" w:rsidR="008151C4" w:rsidRPr="00723DED" w:rsidRDefault="008151C4"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Language</w:t>
            </w:r>
          </w:p>
        </w:tc>
        <w:tc>
          <w:tcPr>
            <w:tcW w:w="1985" w:type="dxa"/>
            <w:tcBorders>
              <w:top w:val="nil"/>
              <w:left w:val="nil"/>
              <w:bottom w:val="nil"/>
              <w:right w:val="nil"/>
            </w:tcBorders>
          </w:tcPr>
          <w:p w14:paraId="0FF25684" w14:textId="77777777" w:rsidR="008151C4" w:rsidRPr="00723DED" w:rsidRDefault="008151C4" w:rsidP="007E3F07">
            <w:pPr>
              <w:spacing w:line="480" w:lineRule="auto"/>
              <w:jc w:val="center"/>
              <w:rPr>
                <w:lang w:val="en-GB"/>
              </w:rPr>
            </w:pPr>
            <w:r w:rsidRPr="00723DED">
              <w:rPr>
                <w:lang w:val="en-GB"/>
              </w:rPr>
              <w:t>-0.04</w:t>
            </w:r>
          </w:p>
        </w:tc>
        <w:tc>
          <w:tcPr>
            <w:tcW w:w="992" w:type="dxa"/>
            <w:tcBorders>
              <w:top w:val="nil"/>
              <w:left w:val="nil"/>
              <w:bottom w:val="nil"/>
              <w:right w:val="nil"/>
            </w:tcBorders>
          </w:tcPr>
          <w:p w14:paraId="5EEDB95A" w14:textId="77777777" w:rsidR="008151C4" w:rsidRPr="00723DED" w:rsidRDefault="008151C4" w:rsidP="007E3F07">
            <w:pPr>
              <w:spacing w:line="480" w:lineRule="auto"/>
              <w:jc w:val="center"/>
              <w:rPr>
                <w:lang w:val="en-GB"/>
              </w:rPr>
            </w:pPr>
            <w:r w:rsidRPr="00723DED">
              <w:rPr>
                <w:lang w:val="en-GB"/>
              </w:rPr>
              <w:t>0.14</w:t>
            </w:r>
          </w:p>
        </w:tc>
        <w:tc>
          <w:tcPr>
            <w:tcW w:w="992" w:type="dxa"/>
            <w:tcBorders>
              <w:top w:val="nil"/>
              <w:left w:val="nil"/>
              <w:bottom w:val="nil"/>
              <w:right w:val="nil"/>
            </w:tcBorders>
          </w:tcPr>
          <w:p w14:paraId="60ECA2C3" w14:textId="77777777" w:rsidR="008151C4" w:rsidRPr="00723DED" w:rsidRDefault="008151C4" w:rsidP="007E3F07">
            <w:pPr>
              <w:spacing w:line="480" w:lineRule="auto"/>
              <w:jc w:val="center"/>
              <w:rPr>
                <w:lang w:val="en-GB"/>
              </w:rPr>
            </w:pPr>
            <w:r w:rsidRPr="00723DED">
              <w:rPr>
                <w:lang w:val="en-GB"/>
              </w:rPr>
              <w:t>-0.03</w:t>
            </w:r>
          </w:p>
        </w:tc>
        <w:tc>
          <w:tcPr>
            <w:tcW w:w="1985" w:type="dxa"/>
            <w:tcBorders>
              <w:top w:val="nil"/>
              <w:left w:val="nil"/>
              <w:bottom w:val="nil"/>
              <w:right w:val="nil"/>
            </w:tcBorders>
          </w:tcPr>
          <w:p w14:paraId="712CF059" w14:textId="77777777" w:rsidR="008151C4" w:rsidRPr="00723DED" w:rsidRDefault="008151C4" w:rsidP="007E3F07">
            <w:pPr>
              <w:spacing w:line="480" w:lineRule="auto"/>
              <w:jc w:val="center"/>
              <w:rPr>
                <w:lang w:val="en-GB"/>
              </w:rPr>
            </w:pPr>
            <w:r w:rsidRPr="00723DED">
              <w:rPr>
                <w:lang w:val="en-GB"/>
              </w:rPr>
              <w:t>[-0.31, 0.23]</w:t>
            </w:r>
          </w:p>
        </w:tc>
        <w:tc>
          <w:tcPr>
            <w:tcW w:w="1134" w:type="dxa"/>
            <w:tcBorders>
              <w:top w:val="nil"/>
              <w:left w:val="nil"/>
              <w:bottom w:val="nil"/>
              <w:right w:val="nil"/>
            </w:tcBorders>
          </w:tcPr>
          <w:p w14:paraId="640D7A8B" w14:textId="77777777" w:rsidR="008151C4" w:rsidRPr="00723DED" w:rsidRDefault="008151C4" w:rsidP="007E3F07">
            <w:pPr>
              <w:spacing w:line="480" w:lineRule="auto"/>
              <w:jc w:val="center"/>
              <w:rPr>
                <w:lang w:val="en-GB"/>
              </w:rPr>
            </w:pPr>
            <w:r w:rsidRPr="00723DED">
              <w:rPr>
                <w:lang w:val="en-GB"/>
              </w:rPr>
              <w:t>-0.27</w:t>
            </w:r>
          </w:p>
        </w:tc>
        <w:tc>
          <w:tcPr>
            <w:tcW w:w="992" w:type="dxa"/>
            <w:tcBorders>
              <w:top w:val="nil"/>
              <w:left w:val="nil"/>
              <w:bottom w:val="nil"/>
              <w:right w:val="nil"/>
            </w:tcBorders>
          </w:tcPr>
          <w:p w14:paraId="74231C35" w14:textId="77777777" w:rsidR="008151C4" w:rsidRPr="00723DED" w:rsidRDefault="008151C4" w:rsidP="007E3F07">
            <w:pPr>
              <w:spacing w:line="480" w:lineRule="auto"/>
              <w:jc w:val="center"/>
              <w:rPr>
                <w:lang w:val="en-GB"/>
              </w:rPr>
            </w:pPr>
            <w:r w:rsidRPr="00723DED">
              <w:rPr>
                <w:lang w:val="en-GB"/>
              </w:rPr>
              <w:t>0.000</w:t>
            </w:r>
          </w:p>
        </w:tc>
      </w:tr>
      <w:tr w:rsidR="008151C4" w:rsidRPr="00723DED" w14:paraId="2AFEAD76" w14:textId="77777777" w:rsidTr="00460791">
        <w:tc>
          <w:tcPr>
            <w:tcW w:w="5103" w:type="dxa"/>
            <w:tcBorders>
              <w:top w:val="nil"/>
              <w:left w:val="nil"/>
              <w:bottom w:val="nil"/>
              <w:right w:val="nil"/>
            </w:tcBorders>
            <w:vAlign w:val="center"/>
          </w:tcPr>
          <w:p w14:paraId="090B2DBA" w14:textId="77777777" w:rsidR="008151C4" w:rsidRPr="00723DED" w:rsidRDefault="008151C4"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Linguistic status</w:t>
            </w:r>
          </w:p>
        </w:tc>
        <w:tc>
          <w:tcPr>
            <w:tcW w:w="1985" w:type="dxa"/>
            <w:tcBorders>
              <w:top w:val="nil"/>
              <w:left w:val="nil"/>
              <w:bottom w:val="nil"/>
              <w:right w:val="nil"/>
            </w:tcBorders>
          </w:tcPr>
          <w:p w14:paraId="0CE5F8B7" w14:textId="77777777" w:rsidR="008151C4" w:rsidRPr="00723DED" w:rsidRDefault="008151C4" w:rsidP="007E3F07">
            <w:pPr>
              <w:spacing w:line="480" w:lineRule="auto"/>
              <w:jc w:val="center"/>
              <w:rPr>
                <w:lang w:val="en-GB"/>
              </w:rPr>
            </w:pPr>
            <w:r w:rsidRPr="00723DED">
              <w:rPr>
                <w:lang w:val="en-GB"/>
              </w:rPr>
              <w:t>0.00</w:t>
            </w:r>
          </w:p>
        </w:tc>
        <w:tc>
          <w:tcPr>
            <w:tcW w:w="992" w:type="dxa"/>
            <w:tcBorders>
              <w:top w:val="nil"/>
              <w:left w:val="nil"/>
              <w:bottom w:val="nil"/>
              <w:right w:val="nil"/>
            </w:tcBorders>
          </w:tcPr>
          <w:p w14:paraId="6D833B2B" w14:textId="77777777" w:rsidR="008151C4" w:rsidRPr="00723DED" w:rsidRDefault="008151C4" w:rsidP="007E3F07">
            <w:pPr>
              <w:spacing w:line="480" w:lineRule="auto"/>
              <w:jc w:val="center"/>
              <w:rPr>
                <w:lang w:val="en-GB"/>
              </w:rPr>
            </w:pPr>
            <w:r w:rsidRPr="00723DED">
              <w:rPr>
                <w:lang w:val="en-GB"/>
              </w:rPr>
              <w:t>0.14</w:t>
            </w:r>
          </w:p>
        </w:tc>
        <w:tc>
          <w:tcPr>
            <w:tcW w:w="992" w:type="dxa"/>
            <w:tcBorders>
              <w:top w:val="nil"/>
              <w:left w:val="nil"/>
              <w:bottom w:val="nil"/>
              <w:right w:val="nil"/>
            </w:tcBorders>
          </w:tcPr>
          <w:p w14:paraId="5E81C221" w14:textId="77777777" w:rsidR="008151C4" w:rsidRPr="00723DED" w:rsidRDefault="008151C4" w:rsidP="007E3F07">
            <w:pPr>
              <w:spacing w:line="480" w:lineRule="auto"/>
              <w:jc w:val="center"/>
              <w:rPr>
                <w:lang w:val="en-GB"/>
              </w:rPr>
            </w:pPr>
            <w:r w:rsidRPr="00723DED">
              <w:rPr>
                <w:lang w:val="en-GB"/>
              </w:rPr>
              <w:t>0.00</w:t>
            </w:r>
          </w:p>
        </w:tc>
        <w:tc>
          <w:tcPr>
            <w:tcW w:w="1985" w:type="dxa"/>
            <w:tcBorders>
              <w:top w:val="nil"/>
              <w:left w:val="nil"/>
              <w:bottom w:val="nil"/>
              <w:right w:val="nil"/>
            </w:tcBorders>
          </w:tcPr>
          <w:p w14:paraId="3301594F" w14:textId="77777777" w:rsidR="008151C4" w:rsidRPr="00723DED" w:rsidRDefault="008151C4" w:rsidP="007E3F07">
            <w:pPr>
              <w:spacing w:line="480" w:lineRule="auto"/>
              <w:jc w:val="center"/>
              <w:rPr>
                <w:lang w:val="en-GB"/>
              </w:rPr>
            </w:pPr>
            <w:r w:rsidRPr="00723DED">
              <w:rPr>
                <w:lang w:val="en-GB"/>
              </w:rPr>
              <w:t>[-0.27, 0.28]</w:t>
            </w:r>
          </w:p>
        </w:tc>
        <w:tc>
          <w:tcPr>
            <w:tcW w:w="1134" w:type="dxa"/>
            <w:tcBorders>
              <w:top w:val="nil"/>
              <w:left w:val="nil"/>
              <w:bottom w:val="nil"/>
              <w:right w:val="nil"/>
            </w:tcBorders>
          </w:tcPr>
          <w:p w14:paraId="55CC0610" w14:textId="77777777" w:rsidR="008151C4" w:rsidRPr="00723DED" w:rsidRDefault="008151C4" w:rsidP="007E3F07">
            <w:pPr>
              <w:spacing w:line="480" w:lineRule="auto"/>
              <w:jc w:val="center"/>
              <w:rPr>
                <w:lang w:val="en-GB"/>
              </w:rPr>
            </w:pPr>
            <w:r w:rsidRPr="00723DED">
              <w:rPr>
                <w:lang w:val="en-GB"/>
              </w:rPr>
              <w:t>0.03</w:t>
            </w:r>
          </w:p>
        </w:tc>
        <w:tc>
          <w:tcPr>
            <w:tcW w:w="992" w:type="dxa"/>
            <w:tcBorders>
              <w:top w:val="nil"/>
              <w:left w:val="nil"/>
              <w:bottom w:val="nil"/>
              <w:right w:val="nil"/>
            </w:tcBorders>
          </w:tcPr>
          <w:p w14:paraId="0F116FE7" w14:textId="77777777" w:rsidR="008151C4" w:rsidRPr="00723DED" w:rsidRDefault="008151C4" w:rsidP="007E3F07">
            <w:pPr>
              <w:spacing w:line="480" w:lineRule="auto"/>
              <w:jc w:val="center"/>
              <w:rPr>
                <w:lang w:val="en-GB"/>
              </w:rPr>
            </w:pPr>
            <w:r w:rsidRPr="00723DED">
              <w:rPr>
                <w:lang w:val="en-GB"/>
              </w:rPr>
              <w:t>0.000</w:t>
            </w:r>
          </w:p>
        </w:tc>
      </w:tr>
      <w:tr w:rsidR="008151C4" w:rsidRPr="00723DED" w14:paraId="38EAFD7B" w14:textId="77777777" w:rsidTr="00460791">
        <w:tc>
          <w:tcPr>
            <w:tcW w:w="5103" w:type="dxa"/>
            <w:tcBorders>
              <w:top w:val="nil"/>
              <w:left w:val="nil"/>
              <w:bottom w:val="nil"/>
              <w:right w:val="nil"/>
            </w:tcBorders>
            <w:vAlign w:val="center"/>
          </w:tcPr>
          <w:p w14:paraId="075158B8" w14:textId="77777777" w:rsidR="008151C4" w:rsidRPr="00723DED" w:rsidRDefault="008151C4"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Language x Linguistic status</w:t>
            </w:r>
          </w:p>
        </w:tc>
        <w:tc>
          <w:tcPr>
            <w:tcW w:w="1985" w:type="dxa"/>
            <w:tcBorders>
              <w:top w:val="nil"/>
              <w:left w:val="nil"/>
              <w:bottom w:val="nil"/>
              <w:right w:val="nil"/>
            </w:tcBorders>
          </w:tcPr>
          <w:p w14:paraId="56C53DF2" w14:textId="77777777" w:rsidR="008151C4" w:rsidRPr="00723DED" w:rsidRDefault="008151C4" w:rsidP="007E3F07">
            <w:pPr>
              <w:spacing w:line="480" w:lineRule="auto"/>
              <w:jc w:val="center"/>
              <w:rPr>
                <w:lang w:val="en-GB"/>
              </w:rPr>
            </w:pPr>
            <w:r w:rsidRPr="00723DED">
              <w:rPr>
                <w:lang w:val="en-GB"/>
              </w:rPr>
              <w:t>-0.06</w:t>
            </w:r>
          </w:p>
        </w:tc>
        <w:tc>
          <w:tcPr>
            <w:tcW w:w="992" w:type="dxa"/>
            <w:tcBorders>
              <w:top w:val="nil"/>
              <w:left w:val="nil"/>
              <w:bottom w:val="nil"/>
              <w:right w:val="nil"/>
            </w:tcBorders>
          </w:tcPr>
          <w:p w14:paraId="67E6421B" w14:textId="77777777" w:rsidR="008151C4" w:rsidRPr="00723DED" w:rsidRDefault="008151C4" w:rsidP="007E3F07">
            <w:pPr>
              <w:spacing w:line="480" w:lineRule="auto"/>
              <w:jc w:val="center"/>
              <w:rPr>
                <w:lang w:val="en-GB"/>
              </w:rPr>
            </w:pPr>
            <w:r w:rsidRPr="00723DED">
              <w:rPr>
                <w:lang w:val="en-GB"/>
              </w:rPr>
              <w:t>0.3</w:t>
            </w:r>
          </w:p>
        </w:tc>
        <w:tc>
          <w:tcPr>
            <w:tcW w:w="992" w:type="dxa"/>
            <w:tcBorders>
              <w:top w:val="nil"/>
              <w:left w:val="nil"/>
              <w:bottom w:val="nil"/>
              <w:right w:val="nil"/>
            </w:tcBorders>
          </w:tcPr>
          <w:p w14:paraId="0782F3CF" w14:textId="77777777" w:rsidR="008151C4" w:rsidRPr="00723DED" w:rsidRDefault="008151C4" w:rsidP="007E3F07">
            <w:pPr>
              <w:spacing w:line="480" w:lineRule="auto"/>
              <w:jc w:val="center"/>
              <w:rPr>
                <w:lang w:val="en-GB"/>
              </w:rPr>
            </w:pPr>
            <w:r w:rsidRPr="00723DED">
              <w:rPr>
                <w:lang w:val="en-GB"/>
              </w:rPr>
              <w:t>-0.05</w:t>
            </w:r>
          </w:p>
        </w:tc>
        <w:tc>
          <w:tcPr>
            <w:tcW w:w="1985" w:type="dxa"/>
            <w:tcBorders>
              <w:top w:val="nil"/>
              <w:left w:val="nil"/>
              <w:bottom w:val="nil"/>
              <w:right w:val="nil"/>
            </w:tcBorders>
          </w:tcPr>
          <w:p w14:paraId="45CFF230" w14:textId="77777777" w:rsidR="008151C4" w:rsidRPr="00723DED" w:rsidRDefault="008151C4" w:rsidP="007E3F07">
            <w:pPr>
              <w:spacing w:line="480" w:lineRule="auto"/>
              <w:jc w:val="center"/>
              <w:rPr>
                <w:lang w:val="en-GB"/>
              </w:rPr>
            </w:pPr>
            <w:r w:rsidRPr="00723DED">
              <w:rPr>
                <w:lang w:val="en-GB"/>
              </w:rPr>
              <w:t>[-0.63, 0.52]</w:t>
            </w:r>
          </w:p>
        </w:tc>
        <w:tc>
          <w:tcPr>
            <w:tcW w:w="1134" w:type="dxa"/>
            <w:tcBorders>
              <w:top w:val="nil"/>
              <w:left w:val="nil"/>
              <w:bottom w:val="nil"/>
              <w:right w:val="nil"/>
            </w:tcBorders>
          </w:tcPr>
          <w:p w14:paraId="558AF8CC" w14:textId="77777777" w:rsidR="008151C4" w:rsidRPr="00723DED" w:rsidRDefault="008151C4" w:rsidP="007E3F07">
            <w:pPr>
              <w:spacing w:line="480" w:lineRule="auto"/>
              <w:jc w:val="center"/>
              <w:rPr>
                <w:lang w:val="en-GB"/>
              </w:rPr>
            </w:pPr>
            <w:r w:rsidRPr="00723DED">
              <w:rPr>
                <w:lang w:val="en-GB"/>
              </w:rPr>
              <w:t>-0.19</w:t>
            </w:r>
          </w:p>
        </w:tc>
        <w:tc>
          <w:tcPr>
            <w:tcW w:w="992" w:type="dxa"/>
            <w:tcBorders>
              <w:top w:val="nil"/>
              <w:left w:val="nil"/>
              <w:bottom w:val="nil"/>
              <w:right w:val="nil"/>
            </w:tcBorders>
          </w:tcPr>
          <w:p w14:paraId="4F779063" w14:textId="77777777" w:rsidR="008151C4" w:rsidRPr="00723DED" w:rsidRDefault="008151C4" w:rsidP="007E3F07">
            <w:pPr>
              <w:spacing w:line="480" w:lineRule="auto"/>
              <w:jc w:val="center"/>
              <w:rPr>
                <w:lang w:val="en-GB"/>
              </w:rPr>
            </w:pPr>
            <w:r w:rsidRPr="00723DED">
              <w:rPr>
                <w:lang w:val="en-GB"/>
              </w:rPr>
              <w:t>0.000</w:t>
            </w:r>
          </w:p>
        </w:tc>
      </w:tr>
      <w:tr w:rsidR="008151C4" w:rsidRPr="00723DED" w14:paraId="6F09A13E" w14:textId="77777777" w:rsidTr="00460791">
        <w:tc>
          <w:tcPr>
            <w:tcW w:w="5103" w:type="dxa"/>
            <w:tcBorders>
              <w:top w:val="nil"/>
              <w:left w:val="nil"/>
              <w:bottom w:val="nil"/>
              <w:right w:val="nil"/>
            </w:tcBorders>
            <w:vAlign w:val="center"/>
          </w:tcPr>
          <w:p w14:paraId="2A0B3785" w14:textId="77777777" w:rsidR="008151C4" w:rsidRPr="00723DED" w:rsidRDefault="008151C4"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Language x Pseudowords reading</w:t>
            </w:r>
            <w:r w:rsidRPr="00723DED">
              <w:rPr>
                <w:lang w:val="en-GB" w:eastAsia="en-GB"/>
              </w:rPr>
              <w:t xml:space="preserve"> speed</w:t>
            </w:r>
          </w:p>
        </w:tc>
        <w:tc>
          <w:tcPr>
            <w:tcW w:w="1985" w:type="dxa"/>
            <w:tcBorders>
              <w:top w:val="nil"/>
              <w:left w:val="nil"/>
              <w:bottom w:val="nil"/>
              <w:right w:val="nil"/>
            </w:tcBorders>
          </w:tcPr>
          <w:p w14:paraId="0B5DA902" w14:textId="77777777" w:rsidR="008151C4" w:rsidRPr="00723DED" w:rsidRDefault="008151C4" w:rsidP="007E3F07">
            <w:pPr>
              <w:spacing w:line="480" w:lineRule="auto"/>
              <w:jc w:val="center"/>
              <w:rPr>
                <w:lang w:val="en-GB"/>
              </w:rPr>
            </w:pPr>
            <w:r w:rsidRPr="00723DED">
              <w:rPr>
                <w:lang w:val="en-GB"/>
              </w:rPr>
              <w:t>0.15</w:t>
            </w:r>
          </w:p>
        </w:tc>
        <w:tc>
          <w:tcPr>
            <w:tcW w:w="992" w:type="dxa"/>
            <w:tcBorders>
              <w:top w:val="nil"/>
              <w:left w:val="nil"/>
              <w:bottom w:val="nil"/>
              <w:right w:val="nil"/>
            </w:tcBorders>
          </w:tcPr>
          <w:p w14:paraId="23297457" w14:textId="77777777" w:rsidR="008151C4" w:rsidRPr="00723DED" w:rsidRDefault="008151C4" w:rsidP="007E3F07">
            <w:pPr>
              <w:spacing w:line="480" w:lineRule="auto"/>
              <w:jc w:val="center"/>
              <w:rPr>
                <w:lang w:val="en-GB"/>
              </w:rPr>
            </w:pPr>
            <w:r w:rsidRPr="00723DED">
              <w:rPr>
                <w:lang w:val="en-GB"/>
              </w:rPr>
              <w:t>0.16</w:t>
            </w:r>
          </w:p>
        </w:tc>
        <w:tc>
          <w:tcPr>
            <w:tcW w:w="992" w:type="dxa"/>
            <w:tcBorders>
              <w:top w:val="nil"/>
              <w:left w:val="nil"/>
              <w:bottom w:val="nil"/>
              <w:right w:val="nil"/>
            </w:tcBorders>
          </w:tcPr>
          <w:p w14:paraId="0860F371" w14:textId="77777777" w:rsidR="008151C4" w:rsidRPr="00723DED" w:rsidRDefault="008151C4" w:rsidP="007E3F07">
            <w:pPr>
              <w:spacing w:line="480" w:lineRule="auto"/>
              <w:jc w:val="center"/>
              <w:rPr>
                <w:lang w:val="en-GB"/>
              </w:rPr>
            </w:pPr>
            <w:r w:rsidRPr="00723DED">
              <w:rPr>
                <w:lang w:val="en-GB"/>
              </w:rPr>
              <w:t>0.12</w:t>
            </w:r>
          </w:p>
        </w:tc>
        <w:tc>
          <w:tcPr>
            <w:tcW w:w="1985" w:type="dxa"/>
            <w:tcBorders>
              <w:top w:val="nil"/>
              <w:left w:val="nil"/>
              <w:bottom w:val="nil"/>
              <w:right w:val="nil"/>
            </w:tcBorders>
          </w:tcPr>
          <w:p w14:paraId="0A67F49F" w14:textId="77777777" w:rsidR="008151C4" w:rsidRPr="00723DED" w:rsidRDefault="008151C4" w:rsidP="007E3F07">
            <w:pPr>
              <w:spacing w:line="480" w:lineRule="auto"/>
              <w:jc w:val="center"/>
              <w:rPr>
                <w:lang w:val="en-GB"/>
              </w:rPr>
            </w:pPr>
            <w:r w:rsidRPr="00723DED">
              <w:rPr>
                <w:lang w:val="en-GB"/>
              </w:rPr>
              <w:t>[-0.17, 0.47]</w:t>
            </w:r>
          </w:p>
        </w:tc>
        <w:tc>
          <w:tcPr>
            <w:tcW w:w="1134" w:type="dxa"/>
            <w:tcBorders>
              <w:top w:val="nil"/>
              <w:left w:val="nil"/>
              <w:bottom w:val="nil"/>
              <w:right w:val="nil"/>
            </w:tcBorders>
          </w:tcPr>
          <w:p w14:paraId="51201E93" w14:textId="77777777" w:rsidR="008151C4" w:rsidRPr="00723DED" w:rsidRDefault="008151C4" w:rsidP="007E3F07">
            <w:pPr>
              <w:spacing w:line="480" w:lineRule="auto"/>
              <w:jc w:val="center"/>
              <w:rPr>
                <w:lang w:val="en-GB"/>
              </w:rPr>
            </w:pPr>
            <w:r w:rsidRPr="00723DED">
              <w:rPr>
                <w:lang w:val="en-GB"/>
              </w:rPr>
              <w:t>0.94</w:t>
            </w:r>
          </w:p>
        </w:tc>
        <w:tc>
          <w:tcPr>
            <w:tcW w:w="992" w:type="dxa"/>
            <w:tcBorders>
              <w:top w:val="nil"/>
              <w:left w:val="nil"/>
              <w:bottom w:val="nil"/>
              <w:right w:val="nil"/>
            </w:tcBorders>
          </w:tcPr>
          <w:p w14:paraId="5841CAB0" w14:textId="77777777" w:rsidR="008151C4" w:rsidRPr="00723DED" w:rsidRDefault="008151C4" w:rsidP="007E3F07">
            <w:pPr>
              <w:spacing w:line="480" w:lineRule="auto"/>
              <w:jc w:val="center"/>
              <w:rPr>
                <w:lang w:val="en-GB"/>
              </w:rPr>
            </w:pPr>
            <w:r w:rsidRPr="00723DED">
              <w:rPr>
                <w:lang w:val="en-GB"/>
              </w:rPr>
              <w:t>0.004</w:t>
            </w:r>
          </w:p>
        </w:tc>
      </w:tr>
      <w:tr w:rsidR="008151C4" w:rsidRPr="00723DED" w14:paraId="0D46EBFA" w14:textId="77777777" w:rsidTr="00460791">
        <w:tc>
          <w:tcPr>
            <w:tcW w:w="5103" w:type="dxa"/>
            <w:tcBorders>
              <w:top w:val="nil"/>
              <w:left w:val="nil"/>
              <w:bottom w:val="nil"/>
              <w:right w:val="nil"/>
            </w:tcBorders>
            <w:vAlign w:val="center"/>
          </w:tcPr>
          <w:p w14:paraId="5F7BC986" w14:textId="77777777" w:rsidR="008151C4" w:rsidRPr="00723DED" w:rsidRDefault="008151C4"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Language x Pseudowords reading</w:t>
            </w:r>
            <w:r w:rsidRPr="00723DED">
              <w:rPr>
                <w:lang w:val="en-GB" w:eastAsia="en-GB"/>
              </w:rPr>
              <w:t xml:space="preserve"> accuracy</w:t>
            </w:r>
            <w:r w:rsidRPr="00723DED">
              <w:rPr>
                <w:rFonts w:eastAsiaTheme="minorEastAsia"/>
                <w:lang w:val="en-GB" w:eastAsia="fr-FR"/>
              </w:rPr>
              <w:t xml:space="preserve"> </w:t>
            </w:r>
          </w:p>
        </w:tc>
        <w:tc>
          <w:tcPr>
            <w:tcW w:w="1985" w:type="dxa"/>
            <w:tcBorders>
              <w:top w:val="nil"/>
              <w:left w:val="nil"/>
              <w:bottom w:val="nil"/>
              <w:right w:val="nil"/>
            </w:tcBorders>
          </w:tcPr>
          <w:p w14:paraId="2AEEF937" w14:textId="77777777" w:rsidR="008151C4" w:rsidRPr="00723DED" w:rsidRDefault="008151C4" w:rsidP="007E3F07">
            <w:pPr>
              <w:spacing w:line="480" w:lineRule="auto"/>
              <w:jc w:val="center"/>
              <w:rPr>
                <w:lang w:val="en-GB"/>
              </w:rPr>
            </w:pPr>
            <w:r w:rsidRPr="00723DED">
              <w:rPr>
                <w:lang w:val="en-GB"/>
              </w:rPr>
              <w:t>-0.05</w:t>
            </w:r>
          </w:p>
        </w:tc>
        <w:tc>
          <w:tcPr>
            <w:tcW w:w="992" w:type="dxa"/>
            <w:tcBorders>
              <w:top w:val="nil"/>
              <w:left w:val="nil"/>
              <w:bottom w:val="nil"/>
              <w:right w:val="nil"/>
            </w:tcBorders>
          </w:tcPr>
          <w:p w14:paraId="2CDB7D29" w14:textId="77777777" w:rsidR="008151C4" w:rsidRPr="00723DED" w:rsidRDefault="008151C4" w:rsidP="007E3F07">
            <w:pPr>
              <w:spacing w:line="480" w:lineRule="auto"/>
              <w:jc w:val="center"/>
              <w:rPr>
                <w:lang w:val="en-GB"/>
              </w:rPr>
            </w:pPr>
            <w:r w:rsidRPr="00723DED">
              <w:rPr>
                <w:lang w:val="en-GB"/>
              </w:rPr>
              <w:t>0.14</w:t>
            </w:r>
          </w:p>
        </w:tc>
        <w:tc>
          <w:tcPr>
            <w:tcW w:w="992" w:type="dxa"/>
            <w:tcBorders>
              <w:top w:val="nil"/>
              <w:left w:val="nil"/>
              <w:bottom w:val="nil"/>
              <w:right w:val="nil"/>
            </w:tcBorders>
          </w:tcPr>
          <w:p w14:paraId="7B5D60FD" w14:textId="77777777" w:rsidR="008151C4" w:rsidRPr="00723DED" w:rsidRDefault="008151C4" w:rsidP="007E3F07">
            <w:pPr>
              <w:spacing w:line="480" w:lineRule="auto"/>
              <w:jc w:val="center"/>
              <w:rPr>
                <w:lang w:val="en-GB"/>
              </w:rPr>
            </w:pPr>
            <w:r w:rsidRPr="00723DED">
              <w:rPr>
                <w:lang w:val="en-GB"/>
              </w:rPr>
              <w:t>-0.04</w:t>
            </w:r>
          </w:p>
        </w:tc>
        <w:tc>
          <w:tcPr>
            <w:tcW w:w="1985" w:type="dxa"/>
            <w:tcBorders>
              <w:top w:val="nil"/>
              <w:left w:val="nil"/>
              <w:bottom w:val="nil"/>
              <w:right w:val="nil"/>
            </w:tcBorders>
          </w:tcPr>
          <w:p w14:paraId="485EB49C" w14:textId="77777777" w:rsidR="008151C4" w:rsidRPr="00723DED" w:rsidRDefault="008151C4" w:rsidP="007E3F07">
            <w:pPr>
              <w:spacing w:line="480" w:lineRule="auto"/>
              <w:jc w:val="center"/>
              <w:rPr>
                <w:lang w:val="en-GB"/>
              </w:rPr>
            </w:pPr>
            <w:r w:rsidRPr="00723DED">
              <w:rPr>
                <w:lang w:val="en-GB"/>
              </w:rPr>
              <w:t>[-0.32, 0.23]</w:t>
            </w:r>
          </w:p>
        </w:tc>
        <w:tc>
          <w:tcPr>
            <w:tcW w:w="1134" w:type="dxa"/>
            <w:tcBorders>
              <w:top w:val="nil"/>
              <w:left w:val="nil"/>
              <w:bottom w:val="nil"/>
              <w:right w:val="nil"/>
            </w:tcBorders>
          </w:tcPr>
          <w:p w14:paraId="74439152" w14:textId="77777777" w:rsidR="008151C4" w:rsidRPr="00723DED" w:rsidRDefault="008151C4" w:rsidP="007E3F07">
            <w:pPr>
              <w:spacing w:line="480" w:lineRule="auto"/>
              <w:jc w:val="center"/>
              <w:rPr>
                <w:lang w:val="en-GB"/>
              </w:rPr>
            </w:pPr>
            <w:r w:rsidRPr="00723DED">
              <w:rPr>
                <w:lang w:val="en-GB"/>
              </w:rPr>
              <w:t>-0.33</w:t>
            </w:r>
          </w:p>
        </w:tc>
        <w:tc>
          <w:tcPr>
            <w:tcW w:w="992" w:type="dxa"/>
            <w:tcBorders>
              <w:top w:val="nil"/>
              <w:left w:val="nil"/>
              <w:bottom w:val="nil"/>
              <w:right w:val="nil"/>
            </w:tcBorders>
          </w:tcPr>
          <w:p w14:paraId="5F2AF005" w14:textId="77777777" w:rsidR="008151C4" w:rsidRPr="00723DED" w:rsidRDefault="008151C4" w:rsidP="007E3F07">
            <w:pPr>
              <w:spacing w:line="480" w:lineRule="auto"/>
              <w:jc w:val="center"/>
              <w:rPr>
                <w:lang w:val="en-GB"/>
              </w:rPr>
            </w:pPr>
            <w:r w:rsidRPr="00723DED">
              <w:rPr>
                <w:lang w:val="en-GB"/>
              </w:rPr>
              <w:t>0.000</w:t>
            </w:r>
          </w:p>
        </w:tc>
      </w:tr>
      <w:tr w:rsidR="008151C4" w:rsidRPr="00723DED" w14:paraId="53B6B964" w14:textId="77777777" w:rsidTr="00460791">
        <w:tc>
          <w:tcPr>
            <w:tcW w:w="5103" w:type="dxa"/>
            <w:tcBorders>
              <w:top w:val="nil"/>
              <w:left w:val="nil"/>
              <w:bottom w:val="nil"/>
              <w:right w:val="nil"/>
            </w:tcBorders>
            <w:vAlign w:val="center"/>
          </w:tcPr>
          <w:p w14:paraId="74D78878" w14:textId="77777777" w:rsidR="008151C4" w:rsidRPr="00723DED" w:rsidRDefault="008151C4"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Language x Morphosyntactic Comprehension</w:t>
            </w:r>
          </w:p>
        </w:tc>
        <w:tc>
          <w:tcPr>
            <w:tcW w:w="1985" w:type="dxa"/>
            <w:tcBorders>
              <w:top w:val="nil"/>
              <w:left w:val="nil"/>
              <w:bottom w:val="nil"/>
              <w:right w:val="nil"/>
            </w:tcBorders>
          </w:tcPr>
          <w:p w14:paraId="0B9B5BB5" w14:textId="77777777" w:rsidR="008151C4" w:rsidRPr="00723DED" w:rsidRDefault="008151C4" w:rsidP="007E3F07">
            <w:pPr>
              <w:spacing w:line="480" w:lineRule="auto"/>
              <w:jc w:val="center"/>
              <w:rPr>
                <w:lang w:val="en-GB"/>
              </w:rPr>
            </w:pPr>
            <w:r w:rsidRPr="00723DED">
              <w:rPr>
                <w:lang w:val="en-GB"/>
              </w:rPr>
              <w:t>0.10</w:t>
            </w:r>
          </w:p>
        </w:tc>
        <w:tc>
          <w:tcPr>
            <w:tcW w:w="992" w:type="dxa"/>
            <w:tcBorders>
              <w:top w:val="nil"/>
              <w:left w:val="nil"/>
              <w:bottom w:val="nil"/>
              <w:right w:val="nil"/>
            </w:tcBorders>
          </w:tcPr>
          <w:p w14:paraId="6219E8D2" w14:textId="77777777" w:rsidR="008151C4" w:rsidRPr="00723DED" w:rsidRDefault="008151C4" w:rsidP="007E3F07">
            <w:pPr>
              <w:spacing w:line="480" w:lineRule="auto"/>
              <w:jc w:val="center"/>
              <w:rPr>
                <w:lang w:val="en-GB"/>
              </w:rPr>
            </w:pPr>
            <w:r w:rsidRPr="00723DED">
              <w:rPr>
                <w:lang w:val="en-GB"/>
              </w:rPr>
              <w:t>0.15</w:t>
            </w:r>
          </w:p>
        </w:tc>
        <w:tc>
          <w:tcPr>
            <w:tcW w:w="992" w:type="dxa"/>
            <w:tcBorders>
              <w:top w:val="nil"/>
              <w:left w:val="nil"/>
              <w:bottom w:val="nil"/>
              <w:right w:val="nil"/>
            </w:tcBorders>
          </w:tcPr>
          <w:p w14:paraId="1705B7BA" w14:textId="77777777" w:rsidR="008151C4" w:rsidRPr="00723DED" w:rsidRDefault="008151C4" w:rsidP="007E3F07">
            <w:pPr>
              <w:spacing w:line="480" w:lineRule="auto"/>
              <w:jc w:val="center"/>
              <w:rPr>
                <w:lang w:val="en-GB"/>
              </w:rPr>
            </w:pPr>
            <w:r w:rsidRPr="00723DED">
              <w:rPr>
                <w:lang w:val="en-GB"/>
              </w:rPr>
              <w:t>0.08</w:t>
            </w:r>
          </w:p>
        </w:tc>
        <w:tc>
          <w:tcPr>
            <w:tcW w:w="1985" w:type="dxa"/>
            <w:tcBorders>
              <w:top w:val="nil"/>
              <w:left w:val="nil"/>
              <w:bottom w:val="nil"/>
              <w:right w:val="nil"/>
            </w:tcBorders>
          </w:tcPr>
          <w:p w14:paraId="51662293" w14:textId="77777777" w:rsidR="008151C4" w:rsidRPr="00723DED" w:rsidRDefault="008151C4" w:rsidP="007E3F07">
            <w:pPr>
              <w:spacing w:line="480" w:lineRule="auto"/>
              <w:jc w:val="center"/>
              <w:rPr>
                <w:lang w:val="en-GB"/>
              </w:rPr>
            </w:pPr>
            <w:r w:rsidRPr="00723DED">
              <w:rPr>
                <w:lang w:val="en-GB"/>
              </w:rPr>
              <w:t>[-0.20, 0.39]</w:t>
            </w:r>
          </w:p>
        </w:tc>
        <w:tc>
          <w:tcPr>
            <w:tcW w:w="1134" w:type="dxa"/>
            <w:tcBorders>
              <w:top w:val="nil"/>
              <w:left w:val="nil"/>
              <w:bottom w:val="nil"/>
              <w:right w:val="nil"/>
            </w:tcBorders>
          </w:tcPr>
          <w:p w14:paraId="56495098" w14:textId="77777777" w:rsidR="008151C4" w:rsidRPr="00723DED" w:rsidRDefault="008151C4" w:rsidP="007E3F07">
            <w:pPr>
              <w:spacing w:line="480" w:lineRule="auto"/>
              <w:jc w:val="center"/>
              <w:rPr>
                <w:lang w:val="en-GB"/>
              </w:rPr>
            </w:pPr>
            <w:r w:rsidRPr="00723DED">
              <w:rPr>
                <w:lang w:val="en-GB"/>
              </w:rPr>
              <w:t>0.65</w:t>
            </w:r>
          </w:p>
        </w:tc>
        <w:tc>
          <w:tcPr>
            <w:tcW w:w="992" w:type="dxa"/>
            <w:tcBorders>
              <w:top w:val="nil"/>
              <w:left w:val="nil"/>
              <w:bottom w:val="nil"/>
              <w:right w:val="nil"/>
            </w:tcBorders>
          </w:tcPr>
          <w:p w14:paraId="55A5C656" w14:textId="77777777" w:rsidR="008151C4" w:rsidRPr="00723DED" w:rsidRDefault="008151C4" w:rsidP="007E3F07">
            <w:pPr>
              <w:spacing w:line="480" w:lineRule="auto"/>
              <w:jc w:val="center"/>
              <w:rPr>
                <w:lang w:val="en-GB"/>
              </w:rPr>
            </w:pPr>
            <w:r w:rsidRPr="00723DED">
              <w:rPr>
                <w:lang w:val="en-GB"/>
              </w:rPr>
              <w:t>0.002</w:t>
            </w:r>
          </w:p>
        </w:tc>
      </w:tr>
      <w:tr w:rsidR="008151C4" w:rsidRPr="00723DED" w14:paraId="66E28804" w14:textId="77777777" w:rsidTr="00460791">
        <w:trPr>
          <w:trHeight w:val="114"/>
        </w:trPr>
        <w:tc>
          <w:tcPr>
            <w:tcW w:w="5103" w:type="dxa"/>
            <w:tcBorders>
              <w:top w:val="nil"/>
              <w:left w:val="nil"/>
              <w:bottom w:val="nil"/>
              <w:right w:val="nil"/>
            </w:tcBorders>
            <w:vAlign w:val="center"/>
          </w:tcPr>
          <w:p w14:paraId="23F31D9A" w14:textId="77777777" w:rsidR="008151C4" w:rsidRPr="00723DED" w:rsidRDefault="008151C4"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Linguistic status x</w:t>
            </w:r>
            <w:r w:rsidRPr="00723DED">
              <w:rPr>
                <w:lang w:val="en-GB" w:eastAsia="en-GB"/>
              </w:rPr>
              <w:t xml:space="preserve"> </w:t>
            </w:r>
            <w:r w:rsidRPr="00723DED">
              <w:rPr>
                <w:rFonts w:eastAsiaTheme="minorEastAsia"/>
                <w:lang w:val="en-GB" w:eastAsia="fr-FR"/>
              </w:rPr>
              <w:t>Pseudowords reading</w:t>
            </w:r>
            <w:r w:rsidRPr="00723DED">
              <w:rPr>
                <w:lang w:val="en-GB" w:eastAsia="en-GB"/>
              </w:rPr>
              <w:t xml:space="preserve"> speed</w:t>
            </w:r>
          </w:p>
        </w:tc>
        <w:tc>
          <w:tcPr>
            <w:tcW w:w="1985" w:type="dxa"/>
            <w:tcBorders>
              <w:top w:val="nil"/>
              <w:left w:val="nil"/>
              <w:bottom w:val="nil"/>
              <w:right w:val="nil"/>
            </w:tcBorders>
          </w:tcPr>
          <w:p w14:paraId="40C3627B" w14:textId="77777777" w:rsidR="008151C4" w:rsidRPr="00723DED" w:rsidRDefault="008151C4" w:rsidP="007E3F07">
            <w:pPr>
              <w:spacing w:line="480" w:lineRule="auto"/>
              <w:jc w:val="center"/>
              <w:rPr>
                <w:lang w:val="en-GB"/>
              </w:rPr>
            </w:pPr>
            <w:r w:rsidRPr="00723DED">
              <w:rPr>
                <w:lang w:val="en-GB"/>
              </w:rPr>
              <w:t>0.17</w:t>
            </w:r>
          </w:p>
        </w:tc>
        <w:tc>
          <w:tcPr>
            <w:tcW w:w="992" w:type="dxa"/>
            <w:tcBorders>
              <w:top w:val="nil"/>
              <w:left w:val="nil"/>
              <w:bottom w:val="nil"/>
              <w:right w:val="nil"/>
            </w:tcBorders>
          </w:tcPr>
          <w:p w14:paraId="22A5D1BE" w14:textId="77777777" w:rsidR="008151C4" w:rsidRPr="00723DED" w:rsidRDefault="008151C4" w:rsidP="007E3F07">
            <w:pPr>
              <w:spacing w:line="480" w:lineRule="auto"/>
              <w:jc w:val="center"/>
              <w:rPr>
                <w:lang w:val="en-GB"/>
              </w:rPr>
            </w:pPr>
            <w:r w:rsidRPr="00723DED">
              <w:rPr>
                <w:lang w:val="en-GB"/>
              </w:rPr>
              <w:t>0.16</w:t>
            </w:r>
          </w:p>
        </w:tc>
        <w:tc>
          <w:tcPr>
            <w:tcW w:w="992" w:type="dxa"/>
            <w:tcBorders>
              <w:top w:val="nil"/>
              <w:left w:val="nil"/>
              <w:bottom w:val="nil"/>
              <w:right w:val="nil"/>
            </w:tcBorders>
          </w:tcPr>
          <w:p w14:paraId="4E6C1D52" w14:textId="77777777" w:rsidR="008151C4" w:rsidRPr="00723DED" w:rsidRDefault="008151C4" w:rsidP="007E3F07">
            <w:pPr>
              <w:spacing w:line="480" w:lineRule="auto"/>
              <w:jc w:val="center"/>
              <w:rPr>
                <w:lang w:val="en-GB"/>
              </w:rPr>
            </w:pPr>
            <w:r w:rsidRPr="00723DED">
              <w:rPr>
                <w:lang w:val="en-GB"/>
              </w:rPr>
              <w:t>0.13</w:t>
            </w:r>
          </w:p>
        </w:tc>
        <w:tc>
          <w:tcPr>
            <w:tcW w:w="1985" w:type="dxa"/>
            <w:tcBorders>
              <w:top w:val="nil"/>
              <w:left w:val="nil"/>
              <w:bottom w:val="nil"/>
              <w:right w:val="nil"/>
            </w:tcBorders>
          </w:tcPr>
          <w:p w14:paraId="24ADAE94" w14:textId="77777777" w:rsidR="008151C4" w:rsidRPr="00723DED" w:rsidRDefault="008151C4" w:rsidP="007E3F07">
            <w:pPr>
              <w:spacing w:line="480" w:lineRule="auto"/>
              <w:jc w:val="center"/>
              <w:rPr>
                <w:lang w:val="en-GB"/>
              </w:rPr>
            </w:pPr>
            <w:r w:rsidRPr="00723DED">
              <w:rPr>
                <w:lang w:val="en-GB"/>
              </w:rPr>
              <w:t>[-0.15, 0.48]</w:t>
            </w:r>
          </w:p>
        </w:tc>
        <w:tc>
          <w:tcPr>
            <w:tcW w:w="1134" w:type="dxa"/>
            <w:tcBorders>
              <w:top w:val="nil"/>
              <w:left w:val="nil"/>
              <w:bottom w:val="nil"/>
              <w:right w:val="nil"/>
            </w:tcBorders>
          </w:tcPr>
          <w:p w14:paraId="360F2ACC" w14:textId="77777777" w:rsidR="008151C4" w:rsidRPr="00723DED" w:rsidRDefault="008151C4" w:rsidP="007E3F07">
            <w:pPr>
              <w:spacing w:line="480" w:lineRule="auto"/>
              <w:jc w:val="center"/>
              <w:rPr>
                <w:lang w:val="en-GB"/>
              </w:rPr>
            </w:pPr>
            <w:r w:rsidRPr="00723DED">
              <w:rPr>
                <w:lang w:val="en-GB"/>
              </w:rPr>
              <w:t>1.04</w:t>
            </w:r>
          </w:p>
        </w:tc>
        <w:tc>
          <w:tcPr>
            <w:tcW w:w="992" w:type="dxa"/>
            <w:tcBorders>
              <w:top w:val="nil"/>
              <w:left w:val="nil"/>
              <w:bottom w:val="nil"/>
              <w:right w:val="nil"/>
            </w:tcBorders>
          </w:tcPr>
          <w:p w14:paraId="7EE9B570" w14:textId="77777777" w:rsidR="008151C4" w:rsidRPr="00723DED" w:rsidRDefault="008151C4" w:rsidP="007E3F07">
            <w:pPr>
              <w:spacing w:line="480" w:lineRule="auto"/>
              <w:jc w:val="center"/>
              <w:rPr>
                <w:lang w:val="en-GB"/>
              </w:rPr>
            </w:pPr>
            <w:r w:rsidRPr="00723DED">
              <w:rPr>
                <w:lang w:val="en-GB"/>
              </w:rPr>
              <w:t>0.004</w:t>
            </w:r>
          </w:p>
        </w:tc>
      </w:tr>
      <w:tr w:rsidR="008151C4" w:rsidRPr="00723DED" w14:paraId="78AE433C" w14:textId="77777777" w:rsidTr="00D5065B">
        <w:trPr>
          <w:trHeight w:val="74"/>
        </w:trPr>
        <w:tc>
          <w:tcPr>
            <w:tcW w:w="5103" w:type="dxa"/>
            <w:tcBorders>
              <w:top w:val="nil"/>
              <w:left w:val="nil"/>
              <w:bottom w:val="nil"/>
              <w:right w:val="nil"/>
            </w:tcBorders>
            <w:vAlign w:val="center"/>
          </w:tcPr>
          <w:p w14:paraId="1B88E4BC" w14:textId="77777777" w:rsidR="008151C4" w:rsidRPr="00723DED" w:rsidRDefault="008151C4" w:rsidP="007E3F07">
            <w:pPr>
              <w:widowControl w:val="0"/>
              <w:autoSpaceDE w:val="0"/>
              <w:autoSpaceDN w:val="0"/>
              <w:adjustRightInd w:val="0"/>
              <w:spacing w:before="120" w:after="120" w:line="480" w:lineRule="auto"/>
              <w:rPr>
                <w:rFonts w:eastAsiaTheme="minorEastAsia"/>
                <w:lang w:val="en-GB" w:eastAsia="fr-FR"/>
              </w:rPr>
            </w:pPr>
            <w:r w:rsidRPr="00723DED">
              <w:rPr>
                <w:rFonts w:eastAsiaTheme="minorEastAsia"/>
                <w:lang w:val="en-GB" w:eastAsia="fr-FR"/>
              </w:rPr>
              <w:t>Linguistic status x Pseudowords reading</w:t>
            </w:r>
            <w:r w:rsidRPr="00723DED">
              <w:rPr>
                <w:lang w:val="en-GB" w:eastAsia="en-GB"/>
              </w:rPr>
              <w:t xml:space="preserve"> accuracy</w:t>
            </w:r>
            <w:r w:rsidRPr="00723DED">
              <w:rPr>
                <w:rFonts w:eastAsiaTheme="minorEastAsia"/>
                <w:lang w:val="en-GB" w:eastAsia="fr-FR"/>
              </w:rPr>
              <w:t xml:space="preserve"> </w:t>
            </w:r>
          </w:p>
        </w:tc>
        <w:tc>
          <w:tcPr>
            <w:tcW w:w="1985" w:type="dxa"/>
            <w:tcBorders>
              <w:top w:val="nil"/>
              <w:left w:val="nil"/>
              <w:bottom w:val="nil"/>
              <w:right w:val="nil"/>
            </w:tcBorders>
            <w:vAlign w:val="center"/>
          </w:tcPr>
          <w:p w14:paraId="6DBBCD9F" w14:textId="77777777" w:rsidR="008151C4" w:rsidRPr="00723DED" w:rsidRDefault="008151C4" w:rsidP="007E3F07">
            <w:pPr>
              <w:spacing w:line="480" w:lineRule="auto"/>
              <w:jc w:val="center"/>
              <w:rPr>
                <w:lang w:val="en-GB"/>
              </w:rPr>
            </w:pPr>
            <w:r w:rsidRPr="00723DED">
              <w:rPr>
                <w:lang w:val="en-GB"/>
              </w:rPr>
              <w:t>0.05</w:t>
            </w:r>
          </w:p>
        </w:tc>
        <w:tc>
          <w:tcPr>
            <w:tcW w:w="992" w:type="dxa"/>
            <w:tcBorders>
              <w:top w:val="nil"/>
              <w:left w:val="nil"/>
              <w:bottom w:val="nil"/>
              <w:right w:val="nil"/>
            </w:tcBorders>
            <w:vAlign w:val="center"/>
          </w:tcPr>
          <w:p w14:paraId="58CC37FC" w14:textId="77777777" w:rsidR="008151C4" w:rsidRPr="00723DED" w:rsidRDefault="008151C4" w:rsidP="007E3F07">
            <w:pPr>
              <w:spacing w:line="480" w:lineRule="auto"/>
              <w:jc w:val="center"/>
              <w:rPr>
                <w:lang w:val="en-GB"/>
              </w:rPr>
            </w:pPr>
            <w:r w:rsidRPr="00723DED">
              <w:rPr>
                <w:lang w:val="en-GB"/>
              </w:rPr>
              <w:t>0.14</w:t>
            </w:r>
          </w:p>
        </w:tc>
        <w:tc>
          <w:tcPr>
            <w:tcW w:w="992" w:type="dxa"/>
            <w:tcBorders>
              <w:top w:val="nil"/>
              <w:left w:val="nil"/>
              <w:bottom w:val="nil"/>
              <w:right w:val="nil"/>
            </w:tcBorders>
          </w:tcPr>
          <w:p w14:paraId="2D8C95B1" w14:textId="77777777" w:rsidR="008151C4" w:rsidRPr="00723DED" w:rsidRDefault="008151C4" w:rsidP="007E3F07">
            <w:pPr>
              <w:spacing w:line="480" w:lineRule="auto"/>
              <w:jc w:val="center"/>
              <w:rPr>
                <w:lang w:val="en-GB"/>
              </w:rPr>
            </w:pPr>
            <w:r w:rsidRPr="00723DED">
              <w:rPr>
                <w:lang w:val="en-GB"/>
              </w:rPr>
              <w:t>0.05</w:t>
            </w:r>
          </w:p>
        </w:tc>
        <w:tc>
          <w:tcPr>
            <w:tcW w:w="1985" w:type="dxa"/>
            <w:tcBorders>
              <w:top w:val="nil"/>
              <w:left w:val="nil"/>
              <w:bottom w:val="nil"/>
              <w:right w:val="nil"/>
            </w:tcBorders>
          </w:tcPr>
          <w:p w14:paraId="0557644C" w14:textId="77777777" w:rsidR="008151C4" w:rsidRPr="00723DED" w:rsidRDefault="008151C4" w:rsidP="007E3F07">
            <w:pPr>
              <w:spacing w:line="480" w:lineRule="auto"/>
              <w:jc w:val="center"/>
              <w:rPr>
                <w:lang w:val="en-GB"/>
              </w:rPr>
            </w:pPr>
            <w:r w:rsidRPr="00723DED">
              <w:rPr>
                <w:lang w:val="en-GB"/>
              </w:rPr>
              <w:t>[-0.21, 0.32]</w:t>
            </w:r>
          </w:p>
        </w:tc>
        <w:tc>
          <w:tcPr>
            <w:tcW w:w="1134" w:type="dxa"/>
            <w:tcBorders>
              <w:top w:val="nil"/>
              <w:left w:val="nil"/>
              <w:bottom w:val="nil"/>
              <w:right w:val="nil"/>
            </w:tcBorders>
            <w:vAlign w:val="center"/>
          </w:tcPr>
          <w:p w14:paraId="04AF658B" w14:textId="77777777" w:rsidR="008151C4" w:rsidRPr="00723DED" w:rsidRDefault="008151C4" w:rsidP="007E3F07">
            <w:pPr>
              <w:spacing w:line="480" w:lineRule="auto"/>
              <w:jc w:val="center"/>
              <w:rPr>
                <w:lang w:val="en-GB"/>
              </w:rPr>
            </w:pPr>
            <w:r w:rsidRPr="00723DED">
              <w:rPr>
                <w:lang w:val="en-GB"/>
              </w:rPr>
              <w:t>0.39</w:t>
            </w:r>
          </w:p>
        </w:tc>
        <w:tc>
          <w:tcPr>
            <w:tcW w:w="992" w:type="dxa"/>
            <w:tcBorders>
              <w:top w:val="nil"/>
              <w:left w:val="nil"/>
              <w:bottom w:val="nil"/>
              <w:right w:val="nil"/>
            </w:tcBorders>
            <w:vAlign w:val="center"/>
          </w:tcPr>
          <w:p w14:paraId="57D7463C" w14:textId="77777777" w:rsidR="008151C4" w:rsidRPr="00723DED" w:rsidRDefault="008151C4" w:rsidP="007E3F07">
            <w:pPr>
              <w:spacing w:line="480" w:lineRule="auto"/>
              <w:jc w:val="center"/>
              <w:rPr>
                <w:lang w:val="en-GB"/>
              </w:rPr>
            </w:pPr>
            <w:r w:rsidRPr="00723DED">
              <w:rPr>
                <w:lang w:val="en-GB"/>
              </w:rPr>
              <w:t>0.001</w:t>
            </w:r>
          </w:p>
        </w:tc>
      </w:tr>
      <w:tr w:rsidR="008151C4" w:rsidRPr="00723DED" w14:paraId="48C0AE9C" w14:textId="77777777" w:rsidTr="000B4391">
        <w:tc>
          <w:tcPr>
            <w:tcW w:w="5103" w:type="dxa"/>
            <w:tcBorders>
              <w:top w:val="nil"/>
              <w:left w:val="nil"/>
              <w:bottom w:val="nil"/>
              <w:right w:val="nil"/>
            </w:tcBorders>
            <w:vAlign w:val="center"/>
          </w:tcPr>
          <w:p w14:paraId="50565406" w14:textId="77777777" w:rsidR="008151C4" w:rsidRPr="00723DED" w:rsidRDefault="008151C4" w:rsidP="007E3F07">
            <w:pPr>
              <w:widowControl w:val="0"/>
              <w:autoSpaceDE w:val="0"/>
              <w:autoSpaceDN w:val="0"/>
              <w:adjustRightInd w:val="0"/>
              <w:spacing w:after="120" w:line="480" w:lineRule="auto"/>
              <w:rPr>
                <w:rFonts w:eastAsiaTheme="minorEastAsia"/>
                <w:lang w:val="en-GB" w:eastAsia="fr-FR"/>
              </w:rPr>
            </w:pPr>
            <w:r w:rsidRPr="00723DED">
              <w:rPr>
                <w:rFonts w:eastAsiaTheme="minorEastAsia"/>
                <w:lang w:val="en-GB" w:eastAsia="fr-FR"/>
              </w:rPr>
              <w:t>Linguistic status x Morphosyntactic Comprehension</w:t>
            </w:r>
          </w:p>
        </w:tc>
        <w:tc>
          <w:tcPr>
            <w:tcW w:w="1985" w:type="dxa"/>
            <w:tcBorders>
              <w:top w:val="nil"/>
              <w:left w:val="nil"/>
              <w:bottom w:val="nil"/>
              <w:right w:val="nil"/>
            </w:tcBorders>
          </w:tcPr>
          <w:p w14:paraId="1AE2545B" w14:textId="77777777" w:rsidR="008151C4" w:rsidRPr="00723DED" w:rsidRDefault="008151C4" w:rsidP="007E3F07">
            <w:pPr>
              <w:spacing w:line="480" w:lineRule="auto"/>
              <w:jc w:val="center"/>
              <w:rPr>
                <w:lang w:val="en-GB"/>
              </w:rPr>
            </w:pPr>
            <w:r w:rsidRPr="00723DED">
              <w:rPr>
                <w:lang w:val="en-GB"/>
              </w:rPr>
              <w:t>-0.02</w:t>
            </w:r>
          </w:p>
        </w:tc>
        <w:tc>
          <w:tcPr>
            <w:tcW w:w="992" w:type="dxa"/>
            <w:tcBorders>
              <w:top w:val="nil"/>
              <w:left w:val="nil"/>
              <w:bottom w:val="nil"/>
              <w:right w:val="nil"/>
            </w:tcBorders>
          </w:tcPr>
          <w:p w14:paraId="77CAE94B" w14:textId="77777777" w:rsidR="008151C4" w:rsidRPr="00723DED" w:rsidRDefault="008151C4" w:rsidP="007E3F07">
            <w:pPr>
              <w:spacing w:line="480" w:lineRule="auto"/>
              <w:jc w:val="center"/>
              <w:rPr>
                <w:lang w:val="en-GB"/>
              </w:rPr>
            </w:pPr>
            <w:r w:rsidRPr="00723DED">
              <w:rPr>
                <w:lang w:val="en-GB"/>
              </w:rPr>
              <w:t>0.15</w:t>
            </w:r>
          </w:p>
        </w:tc>
        <w:tc>
          <w:tcPr>
            <w:tcW w:w="992" w:type="dxa"/>
            <w:tcBorders>
              <w:top w:val="nil"/>
              <w:left w:val="nil"/>
              <w:bottom w:val="nil"/>
              <w:right w:val="nil"/>
            </w:tcBorders>
          </w:tcPr>
          <w:p w14:paraId="3E64D1F7" w14:textId="77777777" w:rsidR="008151C4" w:rsidRPr="00723DED" w:rsidRDefault="008151C4" w:rsidP="007E3F07">
            <w:pPr>
              <w:spacing w:line="480" w:lineRule="auto"/>
              <w:jc w:val="center"/>
              <w:rPr>
                <w:lang w:val="en-GB"/>
              </w:rPr>
            </w:pPr>
            <w:r w:rsidRPr="00723DED">
              <w:rPr>
                <w:lang w:val="en-GB"/>
              </w:rPr>
              <w:t>-0.02</w:t>
            </w:r>
          </w:p>
        </w:tc>
        <w:tc>
          <w:tcPr>
            <w:tcW w:w="1985" w:type="dxa"/>
            <w:tcBorders>
              <w:top w:val="nil"/>
              <w:left w:val="nil"/>
              <w:bottom w:val="nil"/>
              <w:right w:val="nil"/>
            </w:tcBorders>
          </w:tcPr>
          <w:p w14:paraId="3CD7C3FA" w14:textId="77777777" w:rsidR="008151C4" w:rsidRPr="00723DED" w:rsidRDefault="008151C4" w:rsidP="007E3F07">
            <w:pPr>
              <w:spacing w:line="480" w:lineRule="auto"/>
              <w:jc w:val="center"/>
              <w:rPr>
                <w:lang w:val="en-GB"/>
              </w:rPr>
            </w:pPr>
            <w:r w:rsidRPr="00723DED">
              <w:rPr>
                <w:lang w:val="en-GB"/>
              </w:rPr>
              <w:t>[-0.32, 0.29]</w:t>
            </w:r>
          </w:p>
        </w:tc>
        <w:tc>
          <w:tcPr>
            <w:tcW w:w="1134" w:type="dxa"/>
            <w:tcBorders>
              <w:top w:val="nil"/>
              <w:left w:val="nil"/>
              <w:bottom w:val="nil"/>
              <w:right w:val="nil"/>
            </w:tcBorders>
          </w:tcPr>
          <w:p w14:paraId="3C862018" w14:textId="77777777" w:rsidR="008151C4" w:rsidRPr="00723DED" w:rsidRDefault="008151C4" w:rsidP="007E3F07">
            <w:pPr>
              <w:spacing w:line="480" w:lineRule="auto"/>
              <w:jc w:val="center"/>
              <w:rPr>
                <w:lang w:val="en-GB"/>
              </w:rPr>
            </w:pPr>
            <w:r w:rsidRPr="00723DED">
              <w:rPr>
                <w:lang w:val="en-GB"/>
              </w:rPr>
              <w:t>-0.11</w:t>
            </w:r>
          </w:p>
        </w:tc>
        <w:tc>
          <w:tcPr>
            <w:tcW w:w="992" w:type="dxa"/>
            <w:tcBorders>
              <w:top w:val="nil"/>
              <w:left w:val="nil"/>
              <w:bottom w:val="nil"/>
              <w:right w:val="nil"/>
            </w:tcBorders>
          </w:tcPr>
          <w:p w14:paraId="0089FD22" w14:textId="77777777" w:rsidR="008151C4" w:rsidRPr="00723DED" w:rsidRDefault="008151C4" w:rsidP="007E3F07">
            <w:pPr>
              <w:spacing w:line="480" w:lineRule="auto"/>
              <w:jc w:val="center"/>
              <w:rPr>
                <w:lang w:val="en-GB"/>
              </w:rPr>
            </w:pPr>
            <w:r w:rsidRPr="00723DED">
              <w:rPr>
                <w:lang w:val="en-GB"/>
              </w:rPr>
              <w:t>0.000</w:t>
            </w:r>
          </w:p>
        </w:tc>
      </w:tr>
      <w:tr w:rsidR="00083600" w:rsidRPr="00723DED" w14:paraId="7ACE9408" w14:textId="77777777" w:rsidTr="00083600">
        <w:tc>
          <w:tcPr>
            <w:tcW w:w="5103" w:type="dxa"/>
            <w:tcBorders>
              <w:top w:val="nil"/>
              <w:left w:val="nil"/>
              <w:bottom w:val="single" w:sz="6" w:space="0" w:color="auto"/>
              <w:right w:val="nil"/>
            </w:tcBorders>
            <w:vAlign w:val="center"/>
          </w:tcPr>
          <w:p w14:paraId="22F7656D" w14:textId="77777777" w:rsidR="00083600" w:rsidRPr="00723DED" w:rsidRDefault="00083600" w:rsidP="007E3F07">
            <w:pPr>
              <w:widowControl w:val="0"/>
              <w:autoSpaceDE w:val="0"/>
              <w:autoSpaceDN w:val="0"/>
              <w:adjustRightInd w:val="0"/>
              <w:spacing w:line="480" w:lineRule="auto"/>
              <w:rPr>
                <w:rFonts w:eastAsiaTheme="minorEastAsia"/>
                <w:sz w:val="10"/>
                <w:szCs w:val="10"/>
                <w:lang w:val="en-GB" w:eastAsia="fr-FR"/>
              </w:rPr>
            </w:pPr>
          </w:p>
        </w:tc>
        <w:tc>
          <w:tcPr>
            <w:tcW w:w="1985" w:type="dxa"/>
            <w:tcBorders>
              <w:top w:val="nil"/>
              <w:left w:val="nil"/>
              <w:bottom w:val="single" w:sz="6" w:space="0" w:color="auto"/>
              <w:right w:val="nil"/>
            </w:tcBorders>
            <w:vAlign w:val="center"/>
          </w:tcPr>
          <w:p w14:paraId="07FAC1DF" w14:textId="77777777" w:rsidR="00083600" w:rsidRPr="00723DED" w:rsidRDefault="00083600" w:rsidP="007E3F07">
            <w:pPr>
              <w:widowControl w:val="0"/>
              <w:tabs>
                <w:tab w:val="decimal" w:leader="dot" w:pos="547"/>
              </w:tabs>
              <w:autoSpaceDE w:val="0"/>
              <w:autoSpaceDN w:val="0"/>
              <w:adjustRightInd w:val="0"/>
              <w:spacing w:line="480" w:lineRule="auto"/>
              <w:rPr>
                <w:rFonts w:eastAsiaTheme="minorEastAsia"/>
                <w:sz w:val="10"/>
                <w:szCs w:val="10"/>
                <w:lang w:val="en-GB" w:eastAsia="fr-FR"/>
              </w:rPr>
            </w:pPr>
          </w:p>
        </w:tc>
        <w:tc>
          <w:tcPr>
            <w:tcW w:w="992" w:type="dxa"/>
            <w:tcBorders>
              <w:top w:val="nil"/>
              <w:left w:val="nil"/>
              <w:bottom w:val="single" w:sz="6" w:space="0" w:color="auto"/>
              <w:right w:val="nil"/>
            </w:tcBorders>
            <w:vAlign w:val="center"/>
          </w:tcPr>
          <w:p w14:paraId="39EC2F20" w14:textId="77777777" w:rsidR="00083600" w:rsidRPr="00723DED" w:rsidRDefault="00083600" w:rsidP="007E3F07">
            <w:pPr>
              <w:widowControl w:val="0"/>
              <w:tabs>
                <w:tab w:val="decimal" w:leader="dot" w:pos="277"/>
              </w:tabs>
              <w:autoSpaceDE w:val="0"/>
              <w:autoSpaceDN w:val="0"/>
              <w:adjustRightInd w:val="0"/>
              <w:spacing w:line="480" w:lineRule="auto"/>
              <w:rPr>
                <w:rFonts w:eastAsiaTheme="minorEastAsia"/>
                <w:sz w:val="10"/>
                <w:szCs w:val="10"/>
                <w:lang w:val="en-GB" w:eastAsia="fr-FR"/>
              </w:rPr>
            </w:pPr>
          </w:p>
        </w:tc>
        <w:tc>
          <w:tcPr>
            <w:tcW w:w="992" w:type="dxa"/>
            <w:tcBorders>
              <w:top w:val="nil"/>
              <w:left w:val="nil"/>
              <w:bottom w:val="single" w:sz="6" w:space="0" w:color="auto"/>
              <w:right w:val="nil"/>
            </w:tcBorders>
            <w:vAlign w:val="center"/>
          </w:tcPr>
          <w:p w14:paraId="34D8B16C" w14:textId="77777777" w:rsidR="00083600" w:rsidRPr="00723DED" w:rsidRDefault="00083600" w:rsidP="007E3F07">
            <w:pPr>
              <w:widowControl w:val="0"/>
              <w:tabs>
                <w:tab w:val="decimal" w:leader="dot" w:pos="130"/>
              </w:tabs>
              <w:autoSpaceDE w:val="0"/>
              <w:autoSpaceDN w:val="0"/>
              <w:adjustRightInd w:val="0"/>
              <w:spacing w:line="480" w:lineRule="auto"/>
              <w:rPr>
                <w:rFonts w:eastAsiaTheme="minorEastAsia"/>
                <w:sz w:val="10"/>
                <w:szCs w:val="10"/>
                <w:lang w:val="en-GB" w:eastAsia="fr-FR"/>
              </w:rPr>
            </w:pPr>
          </w:p>
        </w:tc>
        <w:tc>
          <w:tcPr>
            <w:tcW w:w="1985" w:type="dxa"/>
            <w:tcBorders>
              <w:top w:val="nil"/>
              <w:left w:val="nil"/>
              <w:bottom w:val="single" w:sz="6" w:space="0" w:color="auto"/>
              <w:right w:val="nil"/>
            </w:tcBorders>
            <w:vAlign w:val="center"/>
          </w:tcPr>
          <w:p w14:paraId="781B4B0E" w14:textId="77777777" w:rsidR="00083600" w:rsidRPr="00723DED" w:rsidRDefault="00083600" w:rsidP="007E3F07">
            <w:pPr>
              <w:widowControl w:val="0"/>
              <w:tabs>
                <w:tab w:val="decimal" w:leader="dot" w:pos="205"/>
              </w:tabs>
              <w:autoSpaceDE w:val="0"/>
              <w:autoSpaceDN w:val="0"/>
              <w:adjustRightInd w:val="0"/>
              <w:spacing w:line="480" w:lineRule="auto"/>
              <w:rPr>
                <w:rFonts w:eastAsiaTheme="minorEastAsia"/>
                <w:sz w:val="10"/>
                <w:szCs w:val="10"/>
                <w:lang w:val="en-GB" w:eastAsia="fr-FR"/>
              </w:rPr>
            </w:pPr>
          </w:p>
        </w:tc>
        <w:tc>
          <w:tcPr>
            <w:tcW w:w="1134" w:type="dxa"/>
            <w:tcBorders>
              <w:top w:val="nil"/>
              <w:left w:val="nil"/>
              <w:bottom w:val="single" w:sz="6" w:space="0" w:color="auto"/>
              <w:right w:val="nil"/>
            </w:tcBorders>
            <w:vAlign w:val="center"/>
          </w:tcPr>
          <w:p w14:paraId="4A1B5B96" w14:textId="77777777" w:rsidR="00083600" w:rsidRPr="00723DED" w:rsidRDefault="00083600" w:rsidP="007E3F07">
            <w:pPr>
              <w:widowControl w:val="0"/>
              <w:tabs>
                <w:tab w:val="decimal" w:leader="dot" w:pos="205"/>
              </w:tabs>
              <w:autoSpaceDE w:val="0"/>
              <w:autoSpaceDN w:val="0"/>
              <w:adjustRightInd w:val="0"/>
              <w:spacing w:line="480" w:lineRule="auto"/>
              <w:rPr>
                <w:rFonts w:eastAsiaTheme="minorEastAsia"/>
                <w:sz w:val="10"/>
                <w:szCs w:val="10"/>
                <w:lang w:val="en-GB" w:eastAsia="fr-FR"/>
              </w:rPr>
            </w:pPr>
          </w:p>
        </w:tc>
        <w:tc>
          <w:tcPr>
            <w:tcW w:w="992" w:type="dxa"/>
            <w:tcBorders>
              <w:top w:val="nil"/>
              <w:left w:val="nil"/>
              <w:bottom w:val="single" w:sz="6" w:space="0" w:color="auto"/>
              <w:right w:val="nil"/>
            </w:tcBorders>
          </w:tcPr>
          <w:p w14:paraId="16955AF1" w14:textId="77777777" w:rsidR="00083600" w:rsidRPr="00723DED" w:rsidRDefault="00083600" w:rsidP="007E3F07">
            <w:pPr>
              <w:widowControl w:val="0"/>
              <w:tabs>
                <w:tab w:val="decimal" w:leader="dot" w:pos="205"/>
              </w:tabs>
              <w:autoSpaceDE w:val="0"/>
              <w:autoSpaceDN w:val="0"/>
              <w:adjustRightInd w:val="0"/>
              <w:spacing w:line="480" w:lineRule="auto"/>
              <w:rPr>
                <w:rFonts w:eastAsiaTheme="minorEastAsia"/>
                <w:sz w:val="10"/>
                <w:szCs w:val="10"/>
                <w:lang w:val="en-GB" w:eastAsia="fr-FR"/>
              </w:rPr>
            </w:pPr>
          </w:p>
        </w:tc>
      </w:tr>
    </w:tbl>
    <w:p w14:paraId="6211F7DB" w14:textId="77777777" w:rsidR="00083600" w:rsidRPr="00723DED" w:rsidRDefault="00083600" w:rsidP="00083600">
      <w:pPr>
        <w:widowControl w:val="0"/>
        <w:autoSpaceDE w:val="0"/>
        <w:autoSpaceDN w:val="0"/>
        <w:adjustRightInd w:val="0"/>
        <w:rPr>
          <w:rFonts w:eastAsiaTheme="minorEastAsia"/>
          <w:i/>
          <w:iCs/>
          <w:lang w:val="en-GB" w:eastAsia="fr-FR"/>
        </w:rPr>
      </w:pPr>
    </w:p>
    <w:p w14:paraId="665E7DA0" w14:textId="77777777" w:rsidR="00083600" w:rsidRPr="00723DED" w:rsidRDefault="00083600" w:rsidP="00083600">
      <w:pPr>
        <w:widowControl w:val="0"/>
        <w:autoSpaceDE w:val="0"/>
        <w:autoSpaceDN w:val="0"/>
        <w:adjustRightInd w:val="0"/>
        <w:rPr>
          <w:rFonts w:eastAsiaTheme="minorEastAsia"/>
          <w:i/>
          <w:iCs/>
          <w:lang w:val="en-GB" w:eastAsia="fr-FR"/>
        </w:rPr>
      </w:pPr>
    </w:p>
    <w:p w14:paraId="520640A2" w14:textId="77777777" w:rsidR="00083600" w:rsidRPr="00723DED" w:rsidRDefault="00083600" w:rsidP="00083600">
      <w:pPr>
        <w:widowControl w:val="0"/>
        <w:autoSpaceDE w:val="0"/>
        <w:autoSpaceDN w:val="0"/>
        <w:adjustRightInd w:val="0"/>
        <w:rPr>
          <w:rFonts w:eastAsiaTheme="minorEastAsia"/>
          <w:i/>
          <w:iCs/>
          <w:lang w:val="en-GB" w:eastAsia="fr-FR"/>
        </w:rPr>
      </w:pPr>
    </w:p>
    <w:p w14:paraId="54EA7B10" w14:textId="77777777" w:rsidR="00083600" w:rsidRPr="00723DED" w:rsidRDefault="00083600" w:rsidP="00083600">
      <w:pPr>
        <w:widowControl w:val="0"/>
        <w:autoSpaceDE w:val="0"/>
        <w:autoSpaceDN w:val="0"/>
        <w:adjustRightInd w:val="0"/>
        <w:rPr>
          <w:rFonts w:eastAsiaTheme="minorEastAsia"/>
          <w:i/>
          <w:iCs/>
          <w:lang w:val="en-GB" w:eastAsia="fr-FR"/>
        </w:rPr>
      </w:pPr>
    </w:p>
    <w:p w14:paraId="42800A73" w14:textId="77777777" w:rsidR="00083600" w:rsidRPr="00723DED" w:rsidRDefault="00083600" w:rsidP="00083600">
      <w:pPr>
        <w:widowControl w:val="0"/>
        <w:autoSpaceDE w:val="0"/>
        <w:autoSpaceDN w:val="0"/>
        <w:adjustRightInd w:val="0"/>
        <w:rPr>
          <w:rFonts w:eastAsiaTheme="minorEastAsia"/>
          <w:i/>
          <w:iCs/>
          <w:lang w:val="en-GB" w:eastAsia="fr-FR"/>
        </w:rPr>
      </w:pPr>
    </w:p>
    <w:p w14:paraId="451DBE5C" w14:textId="77777777" w:rsidR="00083600" w:rsidRPr="00723DED" w:rsidRDefault="00083600" w:rsidP="00083600">
      <w:pPr>
        <w:widowControl w:val="0"/>
        <w:autoSpaceDE w:val="0"/>
        <w:autoSpaceDN w:val="0"/>
        <w:adjustRightInd w:val="0"/>
        <w:rPr>
          <w:rFonts w:eastAsiaTheme="minorEastAsia"/>
          <w:i/>
          <w:iCs/>
          <w:lang w:val="en-GB" w:eastAsia="fr-FR"/>
        </w:rPr>
      </w:pPr>
    </w:p>
    <w:p w14:paraId="211CAE6F" w14:textId="77777777" w:rsidR="00083600" w:rsidRPr="00723DED" w:rsidRDefault="00083600" w:rsidP="00083600">
      <w:pPr>
        <w:widowControl w:val="0"/>
        <w:autoSpaceDE w:val="0"/>
        <w:autoSpaceDN w:val="0"/>
        <w:adjustRightInd w:val="0"/>
        <w:rPr>
          <w:rFonts w:eastAsiaTheme="minorEastAsia"/>
          <w:i/>
          <w:iCs/>
          <w:lang w:val="en-GB" w:eastAsia="fr-FR"/>
        </w:rPr>
      </w:pPr>
    </w:p>
    <w:p w14:paraId="645C9816" w14:textId="77777777" w:rsidR="00083600" w:rsidRPr="00723DED" w:rsidRDefault="00083600" w:rsidP="00083600">
      <w:pPr>
        <w:widowControl w:val="0"/>
        <w:autoSpaceDE w:val="0"/>
        <w:autoSpaceDN w:val="0"/>
        <w:adjustRightInd w:val="0"/>
        <w:rPr>
          <w:rFonts w:eastAsiaTheme="minorEastAsia"/>
          <w:i/>
          <w:iCs/>
          <w:lang w:val="en-GB" w:eastAsia="fr-FR"/>
        </w:rPr>
      </w:pPr>
    </w:p>
    <w:p w14:paraId="3E7930C1" w14:textId="77777777" w:rsidR="00083600" w:rsidRPr="00723DED" w:rsidRDefault="00083600" w:rsidP="00083600">
      <w:pPr>
        <w:widowControl w:val="0"/>
        <w:autoSpaceDE w:val="0"/>
        <w:autoSpaceDN w:val="0"/>
        <w:adjustRightInd w:val="0"/>
        <w:rPr>
          <w:rFonts w:eastAsiaTheme="minorEastAsia"/>
          <w:i/>
          <w:iCs/>
          <w:lang w:val="en-GB" w:eastAsia="fr-FR"/>
        </w:rPr>
      </w:pPr>
    </w:p>
    <w:p w14:paraId="497C33C0" w14:textId="77777777" w:rsidR="007E3F07" w:rsidRDefault="007E3F07" w:rsidP="007E3F07">
      <w:pPr>
        <w:widowControl w:val="0"/>
        <w:autoSpaceDE w:val="0"/>
        <w:autoSpaceDN w:val="0"/>
        <w:adjustRightInd w:val="0"/>
        <w:spacing w:line="480" w:lineRule="auto"/>
        <w:rPr>
          <w:rFonts w:eastAsiaTheme="minorEastAsia"/>
          <w:i/>
          <w:iCs/>
          <w:lang w:val="en-GB" w:eastAsia="fr-FR"/>
        </w:rPr>
      </w:pPr>
    </w:p>
    <w:p w14:paraId="163E3518" w14:textId="77777777" w:rsidR="007E3F07" w:rsidRDefault="007E3F07" w:rsidP="007E3F07">
      <w:pPr>
        <w:widowControl w:val="0"/>
        <w:autoSpaceDE w:val="0"/>
        <w:autoSpaceDN w:val="0"/>
        <w:adjustRightInd w:val="0"/>
        <w:spacing w:line="480" w:lineRule="auto"/>
        <w:rPr>
          <w:rFonts w:eastAsiaTheme="minorEastAsia"/>
          <w:i/>
          <w:iCs/>
          <w:lang w:val="en-GB" w:eastAsia="fr-FR"/>
        </w:rPr>
      </w:pPr>
    </w:p>
    <w:p w14:paraId="4AA5244F" w14:textId="77777777" w:rsidR="007E3F07" w:rsidRDefault="007E3F07" w:rsidP="007E3F07">
      <w:pPr>
        <w:widowControl w:val="0"/>
        <w:autoSpaceDE w:val="0"/>
        <w:autoSpaceDN w:val="0"/>
        <w:adjustRightInd w:val="0"/>
        <w:spacing w:line="480" w:lineRule="auto"/>
        <w:rPr>
          <w:rFonts w:eastAsiaTheme="minorEastAsia"/>
          <w:i/>
          <w:iCs/>
          <w:lang w:val="en-GB" w:eastAsia="fr-FR"/>
        </w:rPr>
      </w:pPr>
    </w:p>
    <w:p w14:paraId="01C9E48C" w14:textId="77777777" w:rsidR="007E3F07" w:rsidRDefault="007E3F07" w:rsidP="007E3F07">
      <w:pPr>
        <w:widowControl w:val="0"/>
        <w:autoSpaceDE w:val="0"/>
        <w:autoSpaceDN w:val="0"/>
        <w:adjustRightInd w:val="0"/>
        <w:spacing w:line="480" w:lineRule="auto"/>
        <w:rPr>
          <w:rFonts w:eastAsiaTheme="minorEastAsia"/>
          <w:i/>
          <w:iCs/>
          <w:lang w:val="en-GB" w:eastAsia="fr-FR"/>
        </w:rPr>
      </w:pPr>
    </w:p>
    <w:p w14:paraId="08CDDA3A" w14:textId="77777777" w:rsidR="007E3F07" w:rsidRDefault="007E3F07" w:rsidP="007E3F07">
      <w:pPr>
        <w:widowControl w:val="0"/>
        <w:autoSpaceDE w:val="0"/>
        <w:autoSpaceDN w:val="0"/>
        <w:adjustRightInd w:val="0"/>
        <w:spacing w:line="480" w:lineRule="auto"/>
        <w:rPr>
          <w:rFonts w:eastAsiaTheme="minorEastAsia"/>
          <w:i/>
          <w:iCs/>
          <w:lang w:val="en-GB" w:eastAsia="fr-FR"/>
        </w:rPr>
      </w:pPr>
    </w:p>
    <w:p w14:paraId="2A9E9005" w14:textId="77777777" w:rsidR="007E3F07" w:rsidRDefault="007E3F07" w:rsidP="007E3F07">
      <w:pPr>
        <w:widowControl w:val="0"/>
        <w:autoSpaceDE w:val="0"/>
        <w:autoSpaceDN w:val="0"/>
        <w:adjustRightInd w:val="0"/>
        <w:spacing w:line="480" w:lineRule="auto"/>
        <w:rPr>
          <w:rFonts w:eastAsiaTheme="minorEastAsia"/>
          <w:i/>
          <w:iCs/>
          <w:lang w:val="en-GB" w:eastAsia="fr-FR"/>
        </w:rPr>
      </w:pPr>
    </w:p>
    <w:p w14:paraId="6A6AC5E6" w14:textId="77777777" w:rsidR="007E3F07" w:rsidRDefault="007E3F07" w:rsidP="007E3F07">
      <w:pPr>
        <w:widowControl w:val="0"/>
        <w:autoSpaceDE w:val="0"/>
        <w:autoSpaceDN w:val="0"/>
        <w:adjustRightInd w:val="0"/>
        <w:spacing w:line="480" w:lineRule="auto"/>
        <w:rPr>
          <w:rFonts w:eastAsiaTheme="minorEastAsia"/>
          <w:i/>
          <w:iCs/>
          <w:lang w:val="en-GB" w:eastAsia="fr-FR"/>
        </w:rPr>
      </w:pPr>
    </w:p>
    <w:p w14:paraId="6246B86F" w14:textId="77777777" w:rsidR="007E3F07" w:rsidRDefault="007E3F07" w:rsidP="007E3F07">
      <w:pPr>
        <w:widowControl w:val="0"/>
        <w:autoSpaceDE w:val="0"/>
        <w:autoSpaceDN w:val="0"/>
        <w:adjustRightInd w:val="0"/>
        <w:spacing w:line="480" w:lineRule="auto"/>
        <w:rPr>
          <w:rFonts w:eastAsiaTheme="minorEastAsia"/>
          <w:i/>
          <w:iCs/>
          <w:lang w:val="en-GB" w:eastAsia="fr-FR"/>
        </w:rPr>
      </w:pPr>
    </w:p>
    <w:p w14:paraId="7DAC341F" w14:textId="77777777" w:rsidR="007E3F07" w:rsidRDefault="007E3F07" w:rsidP="007E3F07">
      <w:pPr>
        <w:widowControl w:val="0"/>
        <w:autoSpaceDE w:val="0"/>
        <w:autoSpaceDN w:val="0"/>
        <w:adjustRightInd w:val="0"/>
        <w:spacing w:line="480" w:lineRule="auto"/>
        <w:rPr>
          <w:rFonts w:eastAsiaTheme="minorEastAsia"/>
          <w:i/>
          <w:iCs/>
          <w:lang w:val="en-GB" w:eastAsia="fr-FR"/>
        </w:rPr>
      </w:pPr>
    </w:p>
    <w:p w14:paraId="2BA6B47F" w14:textId="77777777" w:rsidR="007E3F07" w:rsidRDefault="007E3F07" w:rsidP="007E3F07">
      <w:pPr>
        <w:widowControl w:val="0"/>
        <w:autoSpaceDE w:val="0"/>
        <w:autoSpaceDN w:val="0"/>
        <w:adjustRightInd w:val="0"/>
        <w:spacing w:line="480" w:lineRule="auto"/>
        <w:rPr>
          <w:rFonts w:eastAsiaTheme="minorEastAsia"/>
          <w:i/>
          <w:iCs/>
          <w:lang w:val="en-GB" w:eastAsia="fr-FR"/>
        </w:rPr>
      </w:pPr>
    </w:p>
    <w:p w14:paraId="4A503919" w14:textId="52589706" w:rsidR="00083600" w:rsidRPr="00723DED" w:rsidRDefault="00083600" w:rsidP="007E3F07">
      <w:pPr>
        <w:widowControl w:val="0"/>
        <w:autoSpaceDE w:val="0"/>
        <w:autoSpaceDN w:val="0"/>
        <w:adjustRightInd w:val="0"/>
        <w:spacing w:line="480" w:lineRule="auto"/>
        <w:rPr>
          <w:rFonts w:eastAsiaTheme="minorEastAsia"/>
          <w:lang w:val="en-GB" w:eastAsia="fr-FR"/>
        </w:rPr>
      </w:pPr>
      <w:r w:rsidRPr="00723DED">
        <w:rPr>
          <w:rFonts w:eastAsiaTheme="minorEastAsia"/>
          <w:i/>
          <w:iCs/>
          <w:lang w:val="en-GB" w:eastAsia="fr-FR"/>
        </w:rPr>
        <w:t>Note.</w:t>
      </w:r>
      <w:r w:rsidRPr="00723DED">
        <w:rPr>
          <w:rFonts w:eastAsiaTheme="minorEastAsia"/>
          <w:lang w:val="en-GB" w:eastAsia="fr-FR"/>
        </w:rPr>
        <w:t xml:space="preserve"> </w:t>
      </w:r>
      <w:r w:rsidRPr="00723DED">
        <w:rPr>
          <w:rFonts w:eastAsiaTheme="minorEastAsia"/>
          <w:i/>
          <w:iCs/>
          <w:lang w:val="en-GB" w:eastAsia="fr-FR"/>
        </w:rPr>
        <w:t>b</w:t>
      </w:r>
      <w:r w:rsidRPr="00723DED">
        <w:rPr>
          <w:rFonts w:eastAsiaTheme="minorEastAsia"/>
          <w:lang w:val="en-GB" w:eastAsia="fr-FR"/>
        </w:rPr>
        <w:t xml:space="preserve"> represents unstandardized regression weights, SE represents the standard error, </w:t>
      </w:r>
      <w:r w:rsidRPr="00723DED">
        <w:rPr>
          <w:rFonts w:eastAsiaTheme="minorEastAsia"/>
          <w:i/>
          <w:iCs/>
          <w:lang w:val="en-GB" w:eastAsia="fr-FR"/>
        </w:rPr>
        <w:t>(β)</w:t>
      </w:r>
      <w:r w:rsidRPr="00723DED">
        <w:rPr>
          <w:rFonts w:eastAsiaTheme="minorEastAsia"/>
          <w:lang w:val="en-GB" w:eastAsia="fr-FR"/>
        </w:rPr>
        <w:t xml:space="preserve"> represents the standardized coefficients. </w:t>
      </w:r>
      <w:r w:rsidRPr="00723DED">
        <w:rPr>
          <w:rFonts w:eastAsiaTheme="minorEastAsia"/>
          <w:i/>
          <w:iCs/>
          <w:lang w:val="en-GB" w:eastAsia="fr-FR"/>
        </w:rPr>
        <w:t>LL</w:t>
      </w:r>
      <w:r w:rsidRPr="00723DED">
        <w:rPr>
          <w:rFonts w:eastAsiaTheme="minorEastAsia"/>
          <w:lang w:val="en-GB" w:eastAsia="fr-FR"/>
        </w:rPr>
        <w:t xml:space="preserve"> and </w:t>
      </w:r>
      <w:r w:rsidRPr="00723DED">
        <w:rPr>
          <w:rFonts w:eastAsiaTheme="minorEastAsia"/>
          <w:i/>
          <w:iCs/>
          <w:lang w:val="en-GB" w:eastAsia="fr-FR"/>
        </w:rPr>
        <w:t>UL</w:t>
      </w:r>
      <w:r w:rsidRPr="00723DED">
        <w:rPr>
          <w:rFonts w:eastAsiaTheme="minorEastAsia"/>
          <w:lang w:val="en-GB" w:eastAsia="fr-FR"/>
        </w:rPr>
        <w:t xml:space="preserve"> indicate the lower and upper limits of a confidence interval. Language refers to language of schooling (French = -0.5 and Italian = 0.5), Linguistic status (Monolinguals = -0.5 and LMBC = 0.5). </w:t>
      </w:r>
    </w:p>
    <w:p w14:paraId="02AB5DE3" w14:textId="77777777" w:rsidR="00214506" w:rsidRPr="00723DED" w:rsidRDefault="00083600" w:rsidP="007E3F07">
      <w:pPr>
        <w:widowControl w:val="0"/>
        <w:autoSpaceDE w:val="0"/>
        <w:autoSpaceDN w:val="0"/>
        <w:adjustRightInd w:val="0"/>
        <w:spacing w:line="480" w:lineRule="auto"/>
        <w:rPr>
          <w:rFonts w:ascii="Segoe UI" w:hAnsi="Segoe UI" w:cs="Segoe UI"/>
          <w:color w:val="333333"/>
          <w:sz w:val="18"/>
          <w:szCs w:val="18"/>
          <w:lang w:val="en-GB" w:eastAsia="fr-FR"/>
        </w:rPr>
      </w:pPr>
      <w:r w:rsidRPr="00713B81">
        <w:rPr>
          <w:rFonts w:eastAsiaTheme="minorEastAsia"/>
          <w:lang w:val="en-GB" w:eastAsia="fr-FR"/>
        </w:rPr>
        <w:t xml:space="preserve">* indicates </w:t>
      </w:r>
      <w:r w:rsidRPr="00713B81">
        <w:rPr>
          <w:rFonts w:eastAsiaTheme="minorEastAsia"/>
          <w:i/>
          <w:lang w:val="en-GB" w:eastAsia="fr-FR"/>
        </w:rPr>
        <w:t>p</w:t>
      </w:r>
      <w:r w:rsidRPr="00713B81">
        <w:rPr>
          <w:rFonts w:eastAsiaTheme="minorEastAsia"/>
          <w:lang w:val="en-GB" w:eastAsia="fr-FR"/>
        </w:rPr>
        <w:t xml:space="preserve"> &lt; .025. **</w:t>
      </w:r>
      <w:r w:rsidRPr="00723DED">
        <w:rPr>
          <w:rFonts w:eastAsiaTheme="minorEastAsia"/>
          <w:lang w:val="en-GB" w:eastAsia="fr-FR"/>
        </w:rPr>
        <w:t xml:space="preserve"> indicates </w:t>
      </w:r>
      <w:r w:rsidRPr="00723DED">
        <w:rPr>
          <w:rFonts w:eastAsiaTheme="minorEastAsia"/>
          <w:i/>
          <w:lang w:val="en-GB" w:eastAsia="fr-FR"/>
        </w:rPr>
        <w:t>p</w:t>
      </w:r>
      <w:r w:rsidRPr="00723DED">
        <w:rPr>
          <w:rFonts w:eastAsiaTheme="minorEastAsia"/>
          <w:lang w:val="en-GB" w:eastAsia="fr-FR"/>
        </w:rPr>
        <w:t xml:space="preserve"> &lt; .01. *** indicates </w:t>
      </w:r>
      <w:r w:rsidRPr="00723DED">
        <w:rPr>
          <w:rFonts w:eastAsiaTheme="minorEastAsia"/>
          <w:i/>
          <w:lang w:val="en-GB" w:eastAsia="fr-FR"/>
        </w:rPr>
        <w:t>p</w:t>
      </w:r>
      <w:r w:rsidRPr="00723DED">
        <w:rPr>
          <w:rFonts w:eastAsiaTheme="minorEastAsia"/>
          <w:lang w:val="en-GB" w:eastAsia="fr-FR"/>
        </w:rPr>
        <w:t xml:space="preserve"> &lt; .001</w:t>
      </w:r>
      <w:r w:rsidR="00636B55" w:rsidRPr="00723DED">
        <w:rPr>
          <w:rFonts w:ascii="Segoe UI" w:hAnsi="Segoe UI" w:cs="Segoe UI"/>
          <w:color w:val="333333"/>
          <w:sz w:val="18"/>
          <w:szCs w:val="18"/>
          <w:lang w:val="en-GB" w:eastAsia="fr-FR"/>
        </w:rPr>
        <w:t> </w:t>
      </w:r>
      <w:r w:rsidR="00214506" w:rsidRPr="00723DED">
        <w:rPr>
          <w:rFonts w:ascii="Segoe UI" w:hAnsi="Segoe UI" w:cs="Segoe UI"/>
          <w:color w:val="333333"/>
          <w:sz w:val="18"/>
          <w:szCs w:val="18"/>
          <w:lang w:val="en-GB" w:eastAsia="fr-FR"/>
        </w:rPr>
        <w:t> </w:t>
      </w:r>
    </w:p>
    <w:sectPr w:rsidR="00214506" w:rsidRPr="00723DED" w:rsidSect="00663506">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BDF49FA"/>
    <w:multiLevelType w:val="hybridMultilevel"/>
    <w:tmpl w:val="AF0A837C"/>
    <w:lvl w:ilvl="0" w:tplc="C3BA6E72">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58AB"/>
    <w:rsid w:val="00011534"/>
    <w:rsid w:val="00083600"/>
    <w:rsid w:val="000B4391"/>
    <w:rsid w:val="000F3C97"/>
    <w:rsid w:val="001634B5"/>
    <w:rsid w:val="001800AB"/>
    <w:rsid w:val="00214506"/>
    <w:rsid w:val="00257977"/>
    <w:rsid w:val="002D2DB3"/>
    <w:rsid w:val="00355D6D"/>
    <w:rsid w:val="00382511"/>
    <w:rsid w:val="00382ACB"/>
    <w:rsid w:val="003F4E5F"/>
    <w:rsid w:val="005958AB"/>
    <w:rsid w:val="005C5C72"/>
    <w:rsid w:val="00636B55"/>
    <w:rsid w:val="00663506"/>
    <w:rsid w:val="006661A7"/>
    <w:rsid w:val="006674BA"/>
    <w:rsid w:val="006B3162"/>
    <w:rsid w:val="006E699C"/>
    <w:rsid w:val="00713B81"/>
    <w:rsid w:val="00723DED"/>
    <w:rsid w:val="00730630"/>
    <w:rsid w:val="007327B6"/>
    <w:rsid w:val="007E3F07"/>
    <w:rsid w:val="008151C4"/>
    <w:rsid w:val="00925E48"/>
    <w:rsid w:val="009E3C0D"/>
    <w:rsid w:val="00AC54CE"/>
    <w:rsid w:val="00B7765E"/>
    <w:rsid w:val="00B81879"/>
    <w:rsid w:val="00C06653"/>
    <w:rsid w:val="00C2067F"/>
    <w:rsid w:val="00C27E9B"/>
    <w:rsid w:val="00C333EE"/>
    <w:rsid w:val="00C82C49"/>
    <w:rsid w:val="00E658FF"/>
    <w:rsid w:val="00E66AEC"/>
    <w:rsid w:val="00E75C24"/>
    <w:rsid w:val="00E847E3"/>
    <w:rsid w:val="00ED6694"/>
    <w:rsid w:val="00F6753C"/>
    <w:rsid w:val="00FD248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4E5C42"/>
  <w15:chartTrackingRefBased/>
  <w15:docId w15:val="{55EB84B5-E6CE-40E7-A7DC-A682200AB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958AB"/>
    <w:pPr>
      <w:spacing w:after="0" w:line="240" w:lineRule="auto"/>
    </w:pPr>
    <w:rPr>
      <w:rFonts w:ascii="Times New Roman" w:eastAsia="Times New Roman" w:hAnsi="Times New Roman" w:cs="Times New Roman"/>
      <w:sz w:val="24"/>
      <w:szCs w:val="24"/>
      <w:lang w:val="it-IT" w:eastAsia="it-IT"/>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ccentuation">
    <w:name w:val="Emphasis"/>
    <w:basedOn w:val="Policepardfaut"/>
    <w:uiPriority w:val="20"/>
    <w:qFormat/>
    <w:rsid w:val="002D2DB3"/>
    <w:rPr>
      <w:i/>
      <w:iCs/>
    </w:rPr>
  </w:style>
  <w:style w:type="paragraph" w:styleId="NormalWeb">
    <w:name w:val="Normal (Web)"/>
    <w:basedOn w:val="Normal"/>
    <w:uiPriority w:val="99"/>
    <w:semiHidden/>
    <w:unhideWhenUsed/>
    <w:rsid w:val="00636B55"/>
    <w:pPr>
      <w:spacing w:before="100" w:beforeAutospacing="1" w:after="100" w:afterAutospacing="1"/>
    </w:pPr>
    <w:rPr>
      <w:lang w:val="fr-FR" w:eastAsia="fr-FR"/>
    </w:rPr>
  </w:style>
  <w:style w:type="paragraph" w:styleId="Paragraphedeliste">
    <w:name w:val="List Paragraph"/>
    <w:basedOn w:val="Normal"/>
    <w:uiPriority w:val="34"/>
    <w:qFormat/>
    <w:rsid w:val="0066350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102700">
      <w:bodyDiv w:val="1"/>
      <w:marLeft w:val="360"/>
      <w:marRight w:val="360"/>
      <w:marTop w:val="360"/>
      <w:marBottom w:val="360"/>
      <w:divBdr>
        <w:top w:val="none" w:sz="0" w:space="0" w:color="auto"/>
        <w:left w:val="none" w:sz="0" w:space="0" w:color="auto"/>
        <w:bottom w:val="none" w:sz="0" w:space="0" w:color="auto"/>
        <w:right w:val="none" w:sz="0" w:space="0" w:color="auto"/>
      </w:divBdr>
    </w:div>
    <w:div w:id="610355394">
      <w:bodyDiv w:val="1"/>
      <w:marLeft w:val="360"/>
      <w:marRight w:val="360"/>
      <w:marTop w:val="360"/>
      <w:marBottom w:val="360"/>
      <w:divBdr>
        <w:top w:val="none" w:sz="0" w:space="0" w:color="auto"/>
        <w:left w:val="none" w:sz="0" w:space="0" w:color="auto"/>
        <w:bottom w:val="none" w:sz="0" w:space="0" w:color="auto"/>
        <w:right w:val="none" w:sz="0" w:space="0" w:color="auto"/>
      </w:divBdr>
    </w:div>
    <w:div w:id="686761212">
      <w:bodyDiv w:val="1"/>
      <w:marLeft w:val="360"/>
      <w:marRight w:val="360"/>
      <w:marTop w:val="360"/>
      <w:marBottom w:val="360"/>
      <w:divBdr>
        <w:top w:val="none" w:sz="0" w:space="0" w:color="auto"/>
        <w:left w:val="none" w:sz="0" w:space="0" w:color="auto"/>
        <w:bottom w:val="none" w:sz="0" w:space="0" w:color="auto"/>
        <w:right w:val="none" w:sz="0" w:space="0" w:color="auto"/>
      </w:divBdr>
    </w:div>
    <w:div w:id="753937811">
      <w:bodyDiv w:val="1"/>
      <w:marLeft w:val="360"/>
      <w:marRight w:val="360"/>
      <w:marTop w:val="360"/>
      <w:marBottom w:val="360"/>
      <w:divBdr>
        <w:top w:val="none" w:sz="0" w:space="0" w:color="auto"/>
        <w:left w:val="none" w:sz="0" w:space="0" w:color="auto"/>
        <w:bottom w:val="none" w:sz="0" w:space="0" w:color="auto"/>
        <w:right w:val="none" w:sz="0" w:space="0" w:color="auto"/>
      </w:divBdr>
    </w:div>
    <w:div w:id="797183313">
      <w:bodyDiv w:val="1"/>
      <w:marLeft w:val="360"/>
      <w:marRight w:val="360"/>
      <w:marTop w:val="360"/>
      <w:marBottom w:val="36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379674-9E41-449C-BC33-D8AB4FD60E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7</Pages>
  <Words>866</Words>
  <Characters>5059</Characters>
  <Application>Microsoft Office Word</Application>
  <DocSecurity>0</DocSecurity>
  <Lines>117</Lines>
  <Paragraphs>63</Paragraphs>
  <ScaleCrop>false</ScaleCrop>
  <HeadingPairs>
    <vt:vector size="2" baseType="variant">
      <vt:variant>
        <vt:lpstr>Titre</vt:lpstr>
      </vt:variant>
      <vt:variant>
        <vt:i4>1</vt:i4>
      </vt:variant>
    </vt:vector>
  </HeadingPairs>
  <TitlesOfParts>
    <vt:vector size="1" baseType="lpstr">
      <vt:lpstr/>
    </vt:vector>
  </TitlesOfParts>
  <Company>Université Paul-Valéry</Company>
  <LinksUpToDate>false</LinksUpToDate>
  <CharactersWithSpaces>5862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Bellocchi</dc:creator>
  <cp:keywords/>
  <dc:description/>
  <cp:lastModifiedBy>Stephanie Bellocchi</cp:lastModifiedBy>
  <cp:revision>21</cp:revision>
  <dcterms:created xsi:type="dcterms:W3CDTF">2025-03-24T15:48:00Z</dcterms:created>
  <dcterms:modified xsi:type="dcterms:W3CDTF">2025-06-13T08:31:00Z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2c03f52a-b2cb-4934-ab94-583a7167b738</vt:lpwstr>
  </property>
</Properties>
</file>