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ED9B2B" w14:textId="55B94627" w:rsidR="00090CD7" w:rsidRPr="002D7705" w:rsidRDefault="00090CD7" w:rsidP="0019115B">
      <w:pPr>
        <w:spacing w:after="0"/>
        <w:rPr>
          <w:rFonts w:ascii="Times New Roman" w:hAnsi="Times New Roman" w:cs="Times New Roman"/>
          <w:i/>
          <w:sz w:val="16"/>
          <w:szCs w:val="16"/>
          <w:lang w:val="en-US"/>
        </w:rPr>
      </w:pPr>
      <w:bookmarkStart w:id="0" w:name="_Hlk119080511"/>
      <w:bookmarkStart w:id="1" w:name="_GoBack"/>
      <w:bookmarkEnd w:id="1"/>
      <w:r w:rsidRPr="002D7705">
        <w:rPr>
          <w:rFonts w:ascii="Times New Roman" w:hAnsi="Times New Roman" w:cs="Times New Roman"/>
          <w:b/>
          <w:sz w:val="24"/>
          <w:szCs w:val="24"/>
          <w:lang w:val="en-US"/>
        </w:rPr>
        <w:t>Table S1.</w:t>
      </w:r>
      <w:r w:rsidRPr="002D7705">
        <w:rPr>
          <w:rFonts w:ascii="Times New Roman" w:hAnsi="Times New Roman" w:cs="Times New Roman"/>
          <w:sz w:val="24"/>
          <w:szCs w:val="24"/>
          <w:lang w:val="en-US"/>
        </w:rPr>
        <w:t xml:space="preserve"> Study specific definitions for PA. Stomach cancer pooling (StoP) Project consortium.</w:t>
      </w:r>
    </w:p>
    <w:tbl>
      <w:tblPr>
        <w:tblW w:w="5000" w:type="pct"/>
        <w:tblBorders>
          <w:top w:val="single" w:sz="4" w:space="0" w:color="auto"/>
          <w:bottom w:val="single" w:sz="4" w:space="0" w:color="auto"/>
          <w:insideH w:val="single" w:sz="4" w:space="0" w:color="auto"/>
        </w:tblBorders>
        <w:tblLook w:val="04A0" w:firstRow="1" w:lastRow="0" w:firstColumn="1" w:lastColumn="0" w:noHBand="0" w:noVBand="1"/>
      </w:tblPr>
      <w:tblGrid>
        <w:gridCol w:w="1778"/>
        <w:gridCol w:w="3874"/>
        <w:gridCol w:w="3986"/>
      </w:tblGrid>
      <w:tr w:rsidR="00090CD7" w:rsidRPr="002D7705" w14:paraId="2BB12C9B" w14:textId="77777777" w:rsidTr="00741A92">
        <w:trPr>
          <w:trHeight w:val="300"/>
        </w:trPr>
        <w:tc>
          <w:tcPr>
            <w:tcW w:w="922" w:type="pct"/>
            <w:noWrap/>
            <w:hideMark/>
          </w:tcPr>
          <w:p w14:paraId="1E668781" w14:textId="77777777" w:rsidR="00090CD7" w:rsidRPr="002D7705" w:rsidRDefault="00090CD7" w:rsidP="0019115B">
            <w:pPr>
              <w:spacing w:after="0"/>
              <w:rPr>
                <w:rFonts w:ascii="Times New Roman" w:hAnsi="Times New Roman" w:cs="Times New Roman"/>
                <w:b/>
                <w:bCs/>
                <w:sz w:val="24"/>
                <w:szCs w:val="24"/>
                <w:lang w:val="en-US"/>
              </w:rPr>
            </w:pPr>
            <w:r w:rsidRPr="002D7705">
              <w:rPr>
                <w:rFonts w:ascii="Times New Roman" w:hAnsi="Times New Roman" w:cs="Times New Roman"/>
                <w:b/>
                <w:bCs/>
                <w:sz w:val="24"/>
                <w:szCs w:val="24"/>
                <w:lang w:val="en-US"/>
              </w:rPr>
              <w:t>Study center</w:t>
            </w:r>
          </w:p>
        </w:tc>
        <w:tc>
          <w:tcPr>
            <w:tcW w:w="2010" w:type="pct"/>
            <w:noWrap/>
            <w:hideMark/>
          </w:tcPr>
          <w:p w14:paraId="5E693342" w14:textId="77777777" w:rsidR="00090CD7" w:rsidRPr="002D7705" w:rsidRDefault="00090CD7" w:rsidP="0019115B">
            <w:pPr>
              <w:spacing w:after="0"/>
              <w:rPr>
                <w:rFonts w:ascii="Times New Roman" w:hAnsi="Times New Roman" w:cs="Times New Roman"/>
                <w:b/>
                <w:bCs/>
                <w:sz w:val="24"/>
                <w:szCs w:val="24"/>
                <w:lang w:val="en-US"/>
              </w:rPr>
            </w:pPr>
            <w:r w:rsidRPr="002D7705">
              <w:rPr>
                <w:rFonts w:ascii="Times New Roman" w:hAnsi="Times New Roman" w:cs="Times New Roman"/>
                <w:b/>
                <w:bCs/>
                <w:sz w:val="24"/>
                <w:szCs w:val="24"/>
                <w:lang w:val="en-US"/>
              </w:rPr>
              <w:t>Study-specific definition</w:t>
            </w:r>
          </w:p>
        </w:tc>
        <w:tc>
          <w:tcPr>
            <w:tcW w:w="2068" w:type="pct"/>
            <w:noWrap/>
            <w:hideMark/>
          </w:tcPr>
          <w:p w14:paraId="04E04B30" w14:textId="77777777" w:rsidR="00090CD7" w:rsidRPr="002D7705" w:rsidRDefault="00090CD7" w:rsidP="0019115B">
            <w:pPr>
              <w:spacing w:after="0"/>
              <w:rPr>
                <w:rFonts w:ascii="Times New Roman" w:hAnsi="Times New Roman" w:cs="Times New Roman"/>
                <w:b/>
                <w:bCs/>
                <w:sz w:val="24"/>
                <w:szCs w:val="24"/>
                <w:lang w:val="en-US"/>
              </w:rPr>
            </w:pPr>
            <w:r w:rsidRPr="002D7705">
              <w:rPr>
                <w:rFonts w:ascii="Times New Roman" w:hAnsi="Times New Roman" w:cs="Times New Roman"/>
                <w:b/>
                <w:bCs/>
                <w:sz w:val="24"/>
                <w:szCs w:val="24"/>
                <w:lang w:val="en-US"/>
              </w:rPr>
              <w:t>Study-specific PA levels</w:t>
            </w:r>
          </w:p>
        </w:tc>
      </w:tr>
      <w:tr w:rsidR="00090CD7" w:rsidRPr="00940FF9" w14:paraId="081C5DCA" w14:textId="77777777" w:rsidTr="00741A92">
        <w:trPr>
          <w:trHeight w:val="913"/>
        </w:trPr>
        <w:tc>
          <w:tcPr>
            <w:tcW w:w="922" w:type="pct"/>
            <w:hideMark/>
          </w:tcPr>
          <w:p w14:paraId="47090AAE" w14:textId="7B9531D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Italy</w:t>
            </w:r>
            <w:r w:rsidR="00443F87" w:rsidRPr="002D7705">
              <w:rPr>
                <w:rFonts w:ascii="Times New Roman" w:hAnsi="Times New Roman" w:cs="Times New Roman"/>
                <w:sz w:val="24"/>
                <w:szCs w:val="24"/>
                <w:lang w:val="en-US"/>
              </w:rPr>
              <w:t xml:space="preserve"> 1</w:t>
            </w:r>
            <w:r w:rsidRPr="002D7705">
              <w:rPr>
                <w:rFonts w:ascii="Times New Roman" w:hAnsi="Times New Roman" w:cs="Times New Roman"/>
                <w:sz w:val="24"/>
                <w:szCs w:val="24"/>
                <w:lang w:val="en-US"/>
              </w:rPr>
              <w:t xml:space="preserve"> (Negri)</w:t>
            </w:r>
          </w:p>
          <w:p w14:paraId="40EB7CEB" w14:textId="77777777" w:rsidR="00090CD7" w:rsidRPr="002D7705" w:rsidRDefault="00090CD7" w:rsidP="0019115B">
            <w:pPr>
              <w:spacing w:after="0"/>
              <w:rPr>
                <w:rFonts w:ascii="Times New Roman" w:hAnsi="Times New Roman" w:cs="Times New Roman"/>
                <w:sz w:val="24"/>
                <w:szCs w:val="24"/>
                <w:lang w:val="en-US"/>
              </w:rPr>
            </w:pPr>
          </w:p>
        </w:tc>
        <w:tc>
          <w:tcPr>
            <w:tcW w:w="2010" w:type="pct"/>
            <w:hideMark/>
          </w:tcPr>
          <w:p w14:paraId="252416B1"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Sport, leisure, activities, bicycle rides at various ages (12</w:t>
            </w:r>
            <w:proofErr w:type="gramStart"/>
            <w:r w:rsidRPr="002D7705">
              <w:rPr>
                <w:rFonts w:ascii="Times New Roman" w:hAnsi="Times New Roman" w:cs="Times New Roman"/>
                <w:sz w:val="24"/>
                <w:szCs w:val="24"/>
                <w:lang w:val="en-US"/>
              </w:rPr>
              <w:t>,15</w:t>
            </w:r>
            <w:proofErr w:type="gramEnd"/>
            <w:r w:rsidRPr="002D7705">
              <w:rPr>
                <w:rFonts w:ascii="Times New Roman" w:hAnsi="Times New Roman" w:cs="Times New Roman"/>
                <w:sz w:val="24"/>
                <w:szCs w:val="24"/>
                <w:lang w:val="en-US"/>
              </w:rPr>
              <w:t xml:space="preserve">-19,30-39,50-59). </w:t>
            </w:r>
          </w:p>
        </w:tc>
        <w:tc>
          <w:tcPr>
            <w:tcW w:w="2068" w:type="pct"/>
            <w:hideMark/>
          </w:tcPr>
          <w:p w14:paraId="74875D8A" w14:textId="2A03A904"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&lt;2 hours per week</w:t>
            </w:r>
            <w:r w:rsidRPr="002D7705">
              <w:rPr>
                <w:rFonts w:ascii="Times New Roman" w:hAnsi="Times New Roman" w:cs="Times New Roman"/>
                <w:sz w:val="24"/>
                <w:szCs w:val="24"/>
                <w:lang w:val="en-US"/>
              </w:rPr>
              <w:br/>
              <w:t>Intermediate: 2-</w:t>
            </w:r>
            <w:r w:rsidR="00282FCE" w:rsidRPr="002D7705">
              <w:rPr>
                <w:rFonts w:ascii="Times New Roman" w:hAnsi="Times New Roman" w:cs="Times New Roman"/>
                <w:sz w:val="24"/>
                <w:szCs w:val="24"/>
                <w:lang w:val="en-US"/>
              </w:rPr>
              <w:t>4</w:t>
            </w:r>
            <w:r w:rsidRPr="002D7705">
              <w:rPr>
                <w:rFonts w:ascii="Times New Roman" w:hAnsi="Times New Roman" w:cs="Times New Roman"/>
                <w:sz w:val="24"/>
                <w:szCs w:val="24"/>
                <w:lang w:val="en-US"/>
              </w:rPr>
              <w:t xml:space="preserve"> hours per week</w:t>
            </w:r>
            <w:r w:rsidRPr="002D7705">
              <w:rPr>
                <w:rFonts w:ascii="Times New Roman" w:hAnsi="Times New Roman" w:cs="Times New Roman"/>
                <w:sz w:val="24"/>
                <w:szCs w:val="24"/>
                <w:lang w:val="en-US"/>
              </w:rPr>
              <w:br/>
              <w:t>High: ≥5 hours per week</w:t>
            </w:r>
          </w:p>
        </w:tc>
      </w:tr>
      <w:tr w:rsidR="00090CD7" w:rsidRPr="00940FF9" w14:paraId="56D82743" w14:textId="77777777" w:rsidTr="00741A92">
        <w:trPr>
          <w:trHeight w:val="913"/>
        </w:trPr>
        <w:tc>
          <w:tcPr>
            <w:tcW w:w="922" w:type="pct"/>
          </w:tcPr>
          <w:p w14:paraId="4346BC2A" w14:textId="35F6FC6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Italy</w:t>
            </w:r>
            <w:r w:rsidR="00443F87" w:rsidRPr="002D7705">
              <w:rPr>
                <w:rFonts w:ascii="Times New Roman" w:hAnsi="Times New Roman" w:cs="Times New Roman"/>
                <w:sz w:val="24"/>
                <w:szCs w:val="24"/>
                <w:lang w:val="en-US"/>
              </w:rPr>
              <w:t xml:space="preserve"> 2</w:t>
            </w:r>
            <w:r w:rsidRPr="002D7705">
              <w:rPr>
                <w:rFonts w:ascii="Times New Roman" w:hAnsi="Times New Roman" w:cs="Times New Roman"/>
                <w:sz w:val="24"/>
                <w:szCs w:val="24"/>
                <w:lang w:val="en-US"/>
              </w:rPr>
              <w:t xml:space="preserve"> (Boccia)</w:t>
            </w:r>
          </w:p>
          <w:p w14:paraId="0BAD706D" w14:textId="77777777" w:rsidR="00090CD7" w:rsidRPr="002D7705" w:rsidRDefault="00090CD7" w:rsidP="0019115B">
            <w:pPr>
              <w:spacing w:after="0"/>
              <w:rPr>
                <w:rFonts w:ascii="Times New Roman" w:hAnsi="Times New Roman" w:cs="Times New Roman"/>
                <w:sz w:val="24"/>
                <w:szCs w:val="24"/>
                <w:lang w:val="en-US"/>
              </w:rPr>
            </w:pPr>
          </w:p>
        </w:tc>
        <w:tc>
          <w:tcPr>
            <w:tcW w:w="2010" w:type="pct"/>
          </w:tcPr>
          <w:p w14:paraId="17BEBEEC"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Walking, cycling, taking care of the garden or house, gym and other athletic activities</w:t>
            </w:r>
          </w:p>
        </w:tc>
        <w:tc>
          <w:tcPr>
            <w:tcW w:w="2068" w:type="pct"/>
          </w:tcPr>
          <w:p w14:paraId="0BAF157E" w14:textId="34F6AF53"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&lt;2 hours per week</w:t>
            </w:r>
            <w:r w:rsidRPr="002D7705">
              <w:rPr>
                <w:rFonts w:ascii="Times New Roman" w:hAnsi="Times New Roman" w:cs="Times New Roman"/>
                <w:sz w:val="24"/>
                <w:szCs w:val="24"/>
                <w:lang w:val="en-US"/>
              </w:rPr>
              <w:br/>
              <w:t>Intermediate: 2-</w:t>
            </w:r>
            <w:r w:rsidR="00282FCE" w:rsidRPr="002D7705">
              <w:rPr>
                <w:rFonts w:ascii="Times New Roman" w:hAnsi="Times New Roman" w:cs="Times New Roman"/>
                <w:sz w:val="24"/>
                <w:szCs w:val="24"/>
                <w:lang w:val="en-US"/>
              </w:rPr>
              <w:t>4</w:t>
            </w:r>
            <w:r w:rsidRPr="002D7705">
              <w:rPr>
                <w:rFonts w:ascii="Times New Roman" w:hAnsi="Times New Roman" w:cs="Times New Roman"/>
                <w:sz w:val="24"/>
                <w:szCs w:val="24"/>
                <w:lang w:val="en-US"/>
              </w:rPr>
              <w:t xml:space="preserve"> hours per week</w:t>
            </w:r>
            <w:r w:rsidRPr="002D7705">
              <w:rPr>
                <w:rFonts w:ascii="Times New Roman" w:hAnsi="Times New Roman" w:cs="Times New Roman"/>
                <w:sz w:val="24"/>
                <w:szCs w:val="24"/>
                <w:lang w:val="en-US"/>
              </w:rPr>
              <w:br/>
              <w:t>High: ≥5 hours per week</w:t>
            </w:r>
          </w:p>
        </w:tc>
      </w:tr>
      <w:tr w:rsidR="00090CD7" w:rsidRPr="00940FF9" w14:paraId="1AF8E8F8" w14:textId="77777777" w:rsidTr="00741A92">
        <w:trPr>
          <w:trHeight w:val="1800"/>
        </w:trPr>
        <w:tc>
          <w:tcPr>
            <w:tcW w:w="922" w:type="pct"/>
            <w:hideMark/>
          </w:tcPr>
          <w:p w14:paraId="3D6720CA"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Canada</w:t>
            </w:r>
          </w:p>
          <w:p w14:paraId="3861AAFE" w14:textId="77777777" w:rsidR="00090CD7" w:rsidRPr="002D7705" w:rsidRDefault="00090CD7" w:rsidP="0019115B">
            <w:pPr>
              <w:spacing w:after="0"/>
              <w:rPr>
                <w:rFonts w:ascii="Times New Roman" w:hAnsi="Times New Roman" w:cs="Times New Roman"/>
                <w:sz w:val="24"/>
                <w:szCs w:val="24"/>
                <w:lang w:val="en-US"/>
              </w:rPr>
            </w:pPr>
          </w:p>
        </w:tc>
        <w:tc>
          <w:tcPr>
            <w:tcW w:w="2010" w:type="pct"/>
            <w:hideMark/>
          </w:tcPr>
          <w:p w14:paraId="15E9A24D"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Number of hours per week spent doing both moderate and strenuous activities (walking, jogging, gardening, home exercises, golf, racquet sports, bowling, swimming, skiing or skating, bicycling, social dancing and other) averaged over seasons and related to 2 years before the interview.</w:t>
            </w:r>
          </w:p>
        </w:tc>
        <w:tc>
          <w:tcPr>
            <w:tcW w:w="2068" w:type="pct"/>
            <w:hideMark/>
          </w:tcPr>
          <w:p w14:paraId="3F041726" w14:textId="79EFAFE2"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&lt;2 hours per week</w:t>
            </w:r>
            <w:r w:rsidRPr="002D7705">
              <w:rPr>
                <w:rFonts w:ascii="Times New Roman" w:hAnsi="Times New Roman" w:cs="Times New Roman"/>
                <w:sz w:val="24"/>
                <w:szCs w:val="24"/>
                <w:lang w:val="en-US"/>
              </w:rPr>
              <w:br/>
              <w:t>Intermediate: 2-</w:t>
            </w:r>
            <w:r w:rsidR="00282FCE" w:rsidRPr="002D7705">
              <w:rPr>
                <w:rFonts w:ascii="Times New Roman" w:hAnsi="Times New Roman" w:cs="Times New Roman"/>
                <w:sz w:val="24"/>
                <w:szCs w:val="24"/>
                <w:lang w:val="en-US"/>
              </w:rPr>
              <w:t>4</w:t>
            </w:r>
            <w:r w:rsidRPr="002D7705">
              <w:rPr>
                <w:rFonts w:ascii="Times New Roman" w:hAnsi="Times New Roman" w:cs="Times New Roman"/>
                <w:sz w:val="24"/>
                <w:szCs w:val="24"/>
                <w:lang w:val="en-US"/>
              </w:rPr>
              <w:t xml:space="preserve"> hours per week</w:t>
            </w:r>
            <w:r w:rsidRPr="002D7705">
              <w:rPr>
                <w:rFonts w:ascii="Times New Roman" w:hAnsi="Times New Roman" w:cs="Times New Roman"/>
                <w:sz w:val="24"/>
                <w:szCs w:val="24"/>
                <w:lang w:val="en-US"/>
              </w:rPr>
              <w:br/>
              <w:t>High: ≥5 hours per week</w:t>
            </w:r>
          </w:p>
        </w:tc>
      </w:tr>
      <w:tr w:rsidR="00090CD7" w:rsidRPr="00940FF9" w14:paraId="0CB5A1BB" w14:textId="77777777" w:rsidTr="00741A92">
        <w:trPr>
          <w:trHeight w:val="557"/>
        </w:trPr>
        <w:tc>
          <w:tcPr>
            <w:tcW w:w="922" w:type="pct"/>
            <w:hideMark/>
          </w:tcPr>
          <w:p w14:paraId="5A0E359A"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Russia</w:t>
            </w:r>
          </w:p>
          <w:p w14:paraId="6E2B4808" w14:textId="77777777" w:rsidR="00090CD7" w:rsidRPr="002D7705" w:rsidRDefault="00090CD7" w:rsidP="0019115B">
            <w:pPr>
              <w:spacing w:after="0"/>
              <w:rPr>
                <w:rFonts w:ascii="Times New Roman" w:hAnsi="Times New Roman" w:cs="Times New Roman"/>
                <w:sz w:val="24"/>
                <w:szCs w:val="24"/>
                <w:lang w:val="en-US"/>
              </w:rPr>
            </w:pPr>
          </w:p>
        </w:tc>
        <w:tc>
          <w:tcPr>
            <w:tcW w:w="2010" w:type="pct"/>
            <w:hideMark/>
          </w:tcPr>
          <w:p w14:paraId="0D775B1D"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Walking, sport and gardening activities (hours per week) during summer/winter seasons and referring to 1 year preceding the disease (cases and hospital controls) and 1 year prior to the interview for visitor controls.</w:t>
            </w:r>
          </w:p>
        </w:tc>
        <w:tc>
          <w:tcPr>
            <w:tcW w:w="2068" w:type="pct"/>
            <w:hideMark/>
          </w:tcPr>
          <w:p w14:paraId="36EF12EB" w14:textId="302C29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&lt;2 hours per week</w:t>
            </w:r>
            <w:r w:rsidRPr="002D7705">
              <w:rPr>
                <w:rFonts w:ascii="Times New Roman" w:hAnsi="Times New Roman" w:cs="Times New Roman"/>
                <w:sz w:val="24"/>
                <w:szCs w:val="24"/>
                <w:lang w:val="en-US"/>
              </w:rPr>
              <w:br/>
              <w:t>Intermediate: 2-</w:t>
            </w:r>
            <w:r w:rsidR="00282FCE" w:rsidRPr="002D7705">
              <w:rPr>
                <w:rFonts w:ascii="Times New Roman" w:hAnsi="Times New Roman" w:cs="Times New Roman"/>
                <w:sz w:val="24"/>
                <w:szCs w:val="24"/>
                <w:lang w:val="en-US"/>
              </w:rPr>
              <w:t>4</w:t>
            </w:r>
            <w:r w:rsidRPr="002D7705">
              <w:rPr>
                <w:rFonts w:ascii="Times New Roman" w:hAnsi="Times New Roman" w:cs="Times New Roman"/>
                <w:sz w:val="24"/>
                <w:szCs w:val="24"/>
                <w:lang w:val="en-US"/>
              </w:rPr>
              <w:t xml:space="preserve"> hours per week</w:t>
            </w:r>
            <w:r w:rsidRPr="002D7705">
              <w:rPr>
                <w:rFonts w:ascii="Times New Roman" w:hAnsi="Times New Roman" w:cs="Times New Roman"/>
                <w:sz w:val="24"/>
                <w:szCs w:val="24"/>
                <w:lang w:val="en-US"/>
              </w:rPr>
              <w:br/>
              <w:t>High: ≥5 hours per week</w:t>
            </w:r>
          </w:p>
        </w:tc>
      </w:tr>
      <w:tr w:rsidR="00090CD7" w:rsidRPr="00940FF9" w14:paraId="4EED0ADB" w14:textId="77777777" w:rsidTr="00741A92">
        <w:trPr>
          <w:trHeight w:val="1500"/>
        </w:trPr>
        <w:tc>
          <w:tcPr>
            <w:tcW w:w="922" w:type="pct"/>
            <w:hideMark/>
          </w:tcPr>
          <w:p w14:paraId="2F0A4D0A"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USA</w:t>
            </w:r>
          </w:p>
          <w:p w14:paraId="393A44C3" w14:textId="77777777" w:rsidR="00090CD7" w:rsidRPr="002D7705" w:rsidRDefault="00090CD7" w:rsidP="0019115B">
            <w:pPr>
              <w:spacing w:after="0"/>
              <w:rPr>
                <w:rFonts w:ascii="Times New Roman" w:hAnsi="Times New Roman" w:cs="Times New Roman"/>
                <w:sz w:val="24"/>
                <w:szCs w:val="24"/>
                <w:lang w:val="en-US"/>
              </w:rPr>
            </w:pPr>
          </w:p>
        </w:tc>
        <w:tc>
          <w:tcPr>
            <w:tcW w:w="2010" w:type="pct"/>
            <w:hideMark/>
          </w:tcPr>
          <w:p w14:paraId="0B6CB54D"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Active sports, physical exercise, jogging-running, swimming/long walks, gardening/fishing/hunting, other activities</w:t>
            </w:r>
          </w:p>
        </w:tc>
        <w:tc>
          <w:tcPr>
            <w:tcW w:w="2068" w:type="pct"/>
            <w:hideMark/>
          </w:tcPr>
          <w:p w14:paraId="6473F0E2" w14:textId="079EC286"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&lt;2 hours per week</w:t>
            </w:r>
            <w:r w:rsidRPr="002D7705">
              <w:rPr>
                <w:rFonts w:ascii="Times New Roman" w:hAnsi="Times New Roman" w:cs="Times New Roman"/>
                <w:sz w:val="24"/>
                <w:szCs w:val="24"/>
                <w:lang w:val="en-US"/>
              </w:rPr>
              <w:br/>
              <w:t>Intermediate: 2-</w:t>
            </w:r>
            <w:r w:rsidR="00282FCE" w:rsidRPr="002D7705">
              <w:rPr>
                <w:rFonts w:ascii="Times New Roman" w:hAnsi="Times New Roman" w:cs="Times New Roman"/>
                <w:sz w:val="24"/>
                <w:szCs w:val="24"/>
                <w:lang w:val="en-US"/>
              </w:rPr>
              <w:t>4</w:t>
            </w:r>
            <w:r w:rsidRPr="002D7705">
              <w:rPr>
                <w:rFonts w:ascii="Times New Roman" w:hAnsi="Times New Roman" w:cs="Times New Roman"/>
                <w:sz w:val="24"/>
                <w:szCs w:val="24"/>
                <w:lang w:val="en-US"/>
              </w:rPr>
              <w:t xml:space="preserve"> hours per week</w:t>
            </w:r>
            <w:r w:rsidRPr="002D7705">
              <w:rPr>
                <w:rFonts w:ascii="Times New Roman" w:hAnsi="Times New Roman" w:cs="Times New Roman"/>
                <w:sz w:val="24"/>
                <w:szCs w:val="24"/>
                <w:lang w:val="en-US"/>
              </w:rPr>
              <w:br/>
              <w:t>High: ≥5 hours per week</w:t>
            </w:r>
          </w:p>
        </w:tc>
      </w:tr>
      <w:tr w:rsidR="00090CD7" w:rsidRPr="00940FF9" w14:paraId="78B656B3" w14:textId="77777777" w:rsidTr="00741A92">
        <w:trPr>
          <w:trHeight w:val="900"/>
        </w:trPr>
        <w:tc>
          <w:tcPr>
            <w:tcW w:w="922" w:type="pct"/>
            <w:hideMark/>
          </w:tcPr>
          <w:p w14:paraId="76C65DF4"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Spain</w:t>
            </w:r>
          </w:p>
          <w:p w14:paraId="330F5726" w14:textId="77777777" w:rsidR="00090CD7" w:rsidRPr="002D7705" w:rsidRDefault="00090CD7" w:rsidP="0019115B">
            <w:pPr>
              <w:spacing w:after="0"/>
              <w:rPr>
                <w:rFonts w:ascii="Times New Roman" w:hAnsi="Times New Roman" w:cs="Times New Roman"/>
                <w:sz w:val="24"/>
                <w:szCs w:val="24"/>
                <w:lang w:val="en-US"/>
              </w:rPr>
            </w:pPr>
          </w:p>
        </w:tc>
        <w:tc>
          <w:tcPr>
            <w:tcW w:w="2010" w:type="pct"/>
            <w:hideMark/>
          </w:tcPr>
          <w:p w14:paraId="6E8F09DE" w14:textId="77777777"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PA defined as activities that took place outside working hours, including walking, doing some sport, going to the gym, etc. in the last 5 years and for a period of at least 6 months (excluding 1 year prior to diagnosis)</w:t>
            </w:r>
          </w:p>
        </w:tc>
        <w:tc>
          <w:tcPr>
            <w:tcW w:w="2068" w:type="pct"/>
            <w:hideMark/>
          </w:tcPr>
          <w:p w14:paraId="007A8B47" w14:textId="39F1DD3D" w:rsidR="00090CD7" w:rsidRPr="002D7705"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None/Low: ≤2.9</w:t>
            </w:r>
            <w:r w:rsidR="00E93204" w:rsidRPr="002D7705">
              <w:rPr>
                <w:rFonts w:ascii="Times New Roman" w:hAnsi="Times New Roman" w:cs="Times New Roman"/>
                <w:sz w:val="24"/>
                <w:szCs w:val="24"/>
                <w:lang w:val="en-US"/>
              </w:rPr>
              <w:t xml:space="preserve"> </w:t>
            </w:r>
            <w:r w:rsidRPr="002D7705">
              <w:rPr>
                <w:rFonts w:ascii="Times New Roman" w:hAnsi="Times New Roman" w:cs="Times New Roman"/>
                <w:sz w:val="24"/>
                <w:szCs w:val="24"/>
                <w:lang w:val="en-US"/>
              </w:rPr>
              <w:t>h</w:t>
            </w:r>
            <w:r w:rsidR="00E93204" w:rsidRPr="002D7705">
              <w:rPr>
                <w:rFonts w:ascii="Times New Roman" w:hAnsi="Times New Roman" w:cs="Times New Roman"/>
                <w:sz w:val="24"/>
                <w:szCs w:val="24"/>
                <w:lang w:val="en-US"/>
              </w:rPr>
              <w:t xml:space="preserve">ours per </w:t>
            </w:r>
            <w:r w:rsidRPr="002D7705">
              <w:rPr>
                <w:rFonts w:ascii="Times New Roman" w:hAnsi="Times New Roman" w:cs="Times New Roman"/>
                <w:sz w:val="24"/>
                <w:szCs w:val="24"/>
                <w:lang w:val="en-US"/>
              </w:rPr>
              <w:t>week</w:t>
            </w:r>
          </w:p>
          <w:p w14:paraId="783DDF8F" w14:textId="2C8A9980" w:rsidR="00090CD7" w:rsidRPr="006D4653" w:rsidRDefault="00090CD7" w:rsidP="0019115B">
            <w:pPr>
              <w:spacing w:after="0"/>
              <w:rPr>
                <w:rFonts w:ascii="Times New Roman" w:hAnsi="Times New Roman" w:cs="Times New Roman"/>
                <w:sz w:val="24"/>
                <w:szCs w:val="24"/>
                <w:lang w:val="en-US"/>
              </w:rPr>
            </w:pPr>
            <w:r w:rsidRPr="002D7705">
              <w:rPr>
                <w:rFonts w:ascii="Times New Roman" w:hAnsi="Times New Roman" w:cs="Times New Roman"/>
                <w:sz w:val="24"/>
                <w:szCs w:val="24"/>
                <w:lang w:val="en-US"/>
              </w:rPr>
              <w:t>Intermediate: 3.0 - 5.6 h</w:t>
            </w:r>
            <w:r w:rsidR="00E93204" w:rsidRPr="002D7705">
              <w:rPr>
                <w:rFonts w:ascii="Times New Roman" w:hAnsi="Times New Roman" w:cs="Times New Roman"/>
                <w:sz w:val="24"/>
                <w:szCs w:val="24"/>
                <w:lang w:val="en-US"/>
              </w:rPr>
              <w:t xml:space="preserve">ours per </w:t>
            </w:r>
            <w:r w:rsidRPr="002D7705">
              <w:rPr>
                <w:rFonts w:ascii="Times New Roman" w:hAnsi="Times New Roman" w:cs="Times New Roman"/>
                <w:sz w:val="24"/>
                <w:szCs w:val="24"/>
                <w:lang w:val="en-US"/>
              </w:rPr>
              <w:t xml:space="preserve">week </w:t>
            </w:r>
            <w:r w:rsidRPr="002D7705">
              <w:rPr>
                <w:rFonts w:ascii="Times New Roman" w:hAnsi="Times New Roman" w:cs="Times New Roman"/>
                <w:sz w:val="24"/>
                <w:szCs w:val="24"/>
                <w:lang w:val="en-US"/>
              </w:rPr>
              <w:br/>
              <w:t xml:space="preserve">High: </w:t>
            </w:r>
            <w:r w:rsidR="00282FCE" w:rsidRPr="002D7705">
              <w:rPr>
                <w:rFonts w:ascii="Times New Roman" w:hAnsi="Times New Roman" w:cs="Times New Roman"/>
                <w:sz w:val="24"/>
                <w:szCs w:val="24"/>
                <w:lang w:val="en-US"/>
              </w:rPr>
              <w:t>≥</w:t>
            </w:r>
            <w:r w:rsidRPr="002D7705">
              <w:rPr>
                <w:rFonts w:ascii="Times New Roman" w:hAnsi="Times New Roman" w:cs="Times New Roman"/>
                <w:sz w:val="24"/>
                <w:szCs w:val="24"/>
                <w:lang w:val="en-US"/>
              </w:rPr>
              <w:t>5.7 h</w:t>
            </w:r>
            <w:r w:rsidR="00E93204" w:rsidRPr="002D7705">
              <w:rPr>
                <w:rFonts w:ascii="Times New Roman" w:hAnsi="Times New Roman" w:cs="Times New Roman"/>
                <w:sz w:val="24"/>
                <w:szCs w:val="24"/>
                <w:lang w:val="en-US"/>
              </w:rPr>
              <w:t xml:space="preserve">ours per </w:t>
            </w:r>
            <w:r w:rsidRPr="002D7705">
              <w:rPr>
                <w:rFonts w:ascii="Times New Roman" w:hAnsi="Times New Roman" w:cs="Times New Roman"/>
                <w:sz w:val="24"/>
                <w:szCs w:val="24"/>
                <w:lang w:val="en-US"/>
              </w:rPr>
              <w:t>week</w:t>
            </w:r>
            <w:r w:rsidRPr="006D4653">
              <w:rPr>
                <w:rFonts w:ascii="Times New Roman" w:hAnsi="Times New Roman" w:cs="Times New Roman"/>
                <w:sz w:val="24"/>
                <w:szCs w:val="24"/>
                <w:lang w:val="en-US"/>
              </w:rPr>
              <w:t xml:space="preserve"> </w:t>
            </w:r>
          </w:p>
        </w:tc>
      </w:tr>
    </w:tbl>
    <w:p w14:paraId="06291009" w14:textId="77777777" w:rsidR="00090CD7" w:rsidRPr="006D4653" w:rsidRDefault="00090CD7" w:rsidP="0019115B">
      <w:pPr>
        <w:spacing w:after="0" w:line="240" w:lineRule="auto"/>
        <w:rPr>
          <w:rFonts w:ascii="Times New Roman" w:hAnsi="Times New Roman" w:cs="Times New Roman"/>
          <w:sz w:val="24"/>
          <w:szCs w:val="24"/>
          <w:lang w:val="en-US"/>
        </w:rPr>
      </w:pPr>
    </w:p>
    <w:p w14:paraId="2BEFA1FE" w14:textId="760EA0FE" w:rsidR="001C7B6C" w:rsidRPr="006D4653" w:rsidRDefault="001C7B6C" w:rsidP="00022E42">
      <w:pPr>
        <w:spacing w:after="0"/>
        <w:jc w:val="both"/>
        <w:rPr>
          <w:rFonts w:ascii="Times New Roman" w:hAnsi="Times New Roman" w:cs="Times New Roman"/>
          <w:sz w:val="24"/>
          <w:szCs w:val="24"/>
          <w:lang w:val="en-US"/>
        </w:rPr>
      </w:pPr>
    </w:p>
    <w:p w14:paraId="09E6C71E" w14:textId="3B011EAE" w:rsidR="00022E42" w:rsidRDefault="00022E42" w:rsidP="00022E42">
      <w:pPr>
        <w:rPr>
          <w:rFonts w:ascii="Times New Roman" w:hAnsi="Times New Roman" w:cs="Times New Roman"/>
          <w:sz w:val="24"/>
          <w:szCs w:val="24"/>
          <w:lang w:val="en-US"/>
        </w:rPr>
      </w:pPr>
    </w:p>
    <w:bookmarkEnd w:id="0"/>
    <w:p w14:paraId="4E9F6FE9" w14:textId="77777777" w:rsidR="00057CEB" w:rsidRPr="006D4653" w:rsidRDefault="00057CEB" w:rsidP="001E0416">
      <w:pPr>
        <w:rPr>
          <w:rFonts w:ascii="Times New Roman" w:hAnsi="Times New Roman" w:cs="Times New Roman"/>
          <w:sz w:val="24"/>
          <w:szCs w:val="24"/>
          <w:lang w:val="en-US"/>
        </w:rPr>
      </w:pPr>
    </w:p>
    <w:sectPr w:rsidR="00057CEB" w:rsidRPr="006D4653" w:rsidSect="00271DF4">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18B2F5" w14:textId="77777777" w:rsidR="00C754F8" w:rsidRDefault="00C754F8" w:rsidP="00E64D82">
      <w:pPr>
        <w:spacing w:after="0" w:line="240" w:lineRule="auto"/>
      </w:pPr>
      <w:r>
        <w:separator/>
      </w:r>
    </w:p>
  </w:endnote>
  <w:endnote w:type="continuationSeparator" w:id="0">
    <w:p w14:paraId="315E9F7C" w14:textId="77777777" w:rsidR="00C754F8" w:rsidRDefault="00C754F8" w:rsidP="00E64D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inherit">
    <w:altName w:val="Cambri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434951"/>
      <w:docPartObj>
        <w:docPartGallery w:val="Page Numbers (Bottom of Page)"/>
        <w:docPartUnique/>
      </w:docPartObj>
    </w:sdtPr>
    <w:sdtEndPr/>
    <w:sdtContent>
      <w:p w14:paraId="1DF74717" w14:textId="5F20F184" w:rsidR="007D40FD" w:rsidRDefault="007D40FD">
        <w:pPr>
          <w:pStyle w:val="Pidipagina"/>
          <w:jc w:val="right"/>
        </w:pPr>
        <w:r>
          <w:fldChar w:fldCharType="begin"/>
        </w:r>
        <w:r>
          <w:instrText>PAGE   \* MERGEFORMAT</w:instrText>
        </w:r>
        <w:r>
          <w:fldChar w:fldCharType="separate"/>
        </w:r>
        <w:r w:rsidR="00BF626E">
          <w:rPr>
            <w:noProof/>
          </w:rPr>
          <w:t>1</w:t>
        </w:r>
        <w:r>
          <w:fldChar w:fldCharType="end"/>
        </w:r>
      </w:p>
    </w:sdtContent>
  </w:sdt>
  <w:p w14:paraId="7C3B968D" w14:textId="77777777" w:rsidR="006518B0" w:rsidRDefault="006518B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C30F51" w14:textId="77777777" w:rsidR="00C754F8" w:rsidRDefault="00C754F8" w:rsidP="00E64D82">
      <w:pPr>
        <w:spacing w:after="0" w:line="240" w:lineRule="auto"/>
      </w:pPr>
      <w:r>
        <w:separator/>
      </w:r>
    </w:p>
  </w:footnote>
  <w:footnote w:type="continuationSeparator" w:id="0">
    <w:p w14:paraId="342AFF5F" w14:textId="77777777" w:rsidR="00C754F8" w:rsidRDefault="00C754F8" w:rsidP="00E64D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0751E"/>
    <w:multiLevelType w:val="hybridMultilevel"/>
    <w:tmpl w:val="06B6BBEE"/>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9CC1196"/>
    <w:multiLevelType w:val="multilevel"/>
    <w:tmpl w:val="9B70C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1B379E"/>
    <w:multiLevelType w:val="hybridMultilevel"/>
    <w:tmpl w:val="CC602548"/>
    <w:lvl w:ilvl="0" w:tplc="7DBAEC1E">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299C0119"/>
    <w:multiLevelType w:val="hybridMultilevel"/>
    <w:tmpl w:val="8BA81430"/>
    <w:lvl w:ilvl="0" w:tplc="0410000F">
      <w:start w:val="1"/>
      <w:numFmt w:val="decimal"/>
      <w:lvlText w:val="%1."/>
      <w:lvlJc w:val="left"/>
      <w:pPr>
        <w:ind w:left="7307" w:hanging="360"/>
      </w:pPr>
    </w:lvl>
    <w:lvl w:ilvl="1" w:tplc="04100019" w:tentative="1">
      <w:start w:val="1"/>
      <w:numFmt w:val="lowerLetter"/>
      <w:lvlText w:val="%2."/>
      <w:lvlJc w:val="left"/>
      <w:pPr>
        <w:ind w:left="3000" w:hanging="360"/>
      </w:pPr>
    </w:lvl>
    <w:lvl w:ilvl="2" w:tplc="0410001B" w:tentative="1">
      <w:start w:val="1"/>
      <w:numFmt w:val="lowerRoman"/>
      <w:lvlText w:val="%3."/>
      <w:lvlJc w:val="right"/>
      <w:pPr>
        <w:ind w:left="3720" w:hanging="180"/>
      </w:pPr>
    </w:lvl>
    <w:lvl w:ilvl="3" w:tplc="0410000F" w:tentative="1">
      <w:start w:val="1"/>
      <w:numFmt w:val="decimal"/>
      <w:lvlText w:val="%4."/>
      <w:lvlJc w:val="left"/>
      <w:pPr>
        <w:ind w:left="4440" w:hanging="360"/>
      </w:pPr>
    </w:lvl>
    <w:lvl w:ilvl="4" w:tplc="04100019" w:tentative="1">
      <w:start w:val="1"/>
      <w:numFmt w:val="lowerLetter"/>
      <w:lvlText w:val="%5."/>
      <w:lvlJc w:val="left"/>
      <w:pPr>
        <w:ind w:left="5160" w:hanging="360"/>
      </w:pPr>
    </w:lvl>
    <w:lvl w:ilvl="5" w:tplc="0410001B" w:tentative="1">
      <w:start w:val="1"/>
      <w:numFmt w:val="lowerRoman"/>
      <w:lvlText w:val="%6."/>
      <w:lvlJc w:val="right"/>
      <w:pPr>
        <w:ind w:left="5880" w:hanging="180"/>
      </w:pPr>
    </w:lvl>
    <w:lvl w:ilvl="6" w:tplc="0410000F" w:tentative="1">
      <w:start w:val="1"/>
      <w:numFmt w:val="decimal"/>
      <w:lvlText w:val="%7."/>
      <w:lvlJc w:val="left"/>
      <w:pPr>
        <w:ind w:left="6600" w:hanging="360"/>
      </w:pPr>
    </w:lvl>
    <w:lvl w:ilvl="7" w:tplc="04100019" w:tentative="1">
      <w:start w:val="1"/>
      <w:numFmt w:val="lowerLetter"/>
      <w:lvlText w:val="%8."/>
      <w:lvlJc w:val="left"/>
      <w:pPr>
        <w:ind w:left="7320" w:hanging="360"/>
      </w:pPr>
    </w:lvl>
    <w:lvl w:ilvl="8" w:tplc="0410001B" w:tentative="1">
      <w:start w:val="1"/>
      <w:numFmt w:val="lowerRoman"/>
      <w:lvlText w:val="%9."/>
      <w:lvlJc w:val="right"/>
      <w:pPr>
        <w:ind w:left="8040" w:hanging="180"/>
      </w:pPr>
    </w:lvl>
  </w:abstractNum>
  <w:abstractNum w:abstractNumId="4" w15:restartNumberingAfterBreak="0">
    <w:nsid w:val="3E8826EF"/>
    <w:multiLevelType w:val="hybridMultilevel"/>
    <w:tmpl w:val="9252D3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B24294"/>
    <w:multiLevelType w:val="hybridMultilevel"/>
    <w:tmpl w:val="8CF4FC7E"/>
    <w:lvl w:ilvl="0" w:tplc="523A1428">
      <w:numFmt w:val="bullet"/>
      <w:lvlText w:val="-"/>
      <w:lvlJc w:val="left"/>
      <w:pPr>
        <w:ind w:left="720" w:hanging="360"/>
      </w:pPr>
      <w:rPr>
        <w:rFonts w:ascii="inherit" w:eastAsia="Times New Roman" w:hAnsi="inherit" w:cs="Segoe U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5D174DD"/>
    <w:multiLevelType w:val="hybridMultilevel"/>
    <w:tmpl w:val="4DD429F0"/>
    <w:lvl w:ilvl="0" w:tplc="46E6722A">
      <w:start w:val="25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6442B60"/>
    <w:multiLevelType w:val="multilevel"/>
    <w:tmpl w:val="8B48E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9534D5"/>
    <w:multiLevelType w:val="multilevel"/>
    <w:tmpl w:val="16D2E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BFE6DEA"/>
    <w:multiLevelType w:val="multilevel"/>
    <w:tmpl w:val="E5523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91236B3"/>
    <w:multiLevelType w:val="hybridMultilevel"/>
    <w:tmpl w:val="B2DAC88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7E9449DB"/>
    <w:multiLevelType w:val="hybridMultilevel"/>
    <w:tmpl w:val="450EBD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7"/>
  </w:num>
  <w:num w:numId="4">
    <w:abstractNumId w:val="1"/>
  </w:num>
  <w:num w:numId="5">
    <w:abstractNumId w:val="10"/>
  </w:num>
  <w:num w:numId="6">
    <w:abstractNumId w:val="9"/>
  </w:num>
  <w:num w:numId="7">
    <w:abstractNumId w:val="8"/>
  </w:num>
  <w:num w:numId="8">
    <w:abstractNumId w:val="0"/>
  </w:num>
  <w:num w:numId="9">
    <w:abstractNumId w:val="11"/>
  </w:num>
  <w:num w:numId="10">
    <w:abstractNumId w:val="5"/>
  </w:num>
  <w:num w:numId="11">
    <w:abstractNumId w:val="2"/>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CA" w:vendorID="64" w:dllVersion="6" w:nlCheck="1" w:checkStyle="0"/>
  <w:activeWritingStyle w:appName="MSWord" w:lang="en-CA" w:vendorID="64" w:dllVersion="6" w:nlCheck="1" w:checkStyle="1"/>
  <w:activeWritingStyle w:appName="MSWord" w:lang="en-US" w:vendorID="64" w:dllVersion="6" w:nlCheck="1" w:checkStyle="1"/>
  <w:activeWritingStyle w:appName="MSWord" w:lang="en-GB" w:vendorID="64" w:dllVersion="6" w:nlCheck="1" w:checkStyle="1"/>
  <w:activeWritingStyle w:appName="MSWord" w:lang="en-CA" w:vendorID="64" w:dllVersion="4096" w:nlCheck="1" w:checkStyle="0"/>
  <w:activeWritingStyle w:appName="MSWord" w:lang="it-IT" w:vendorID="64" w:dllVersion="4096" w:nlCheck="1" w:checkStyle="0"/>
  <w:activeWritingStyle w:appName="MSWord" w:lang="en-US" w:vendorID="64" w:dllVersion="4096" w:nlCheck="1" w:checkStyle="0"/>
  <w:activeWritingStyle w:appName="MSWord" w:lang="fr-CA" w:vendorID="64" w:dllVersion="4096" w:nlCheck="1" w:checkStyle="0"/>
  <w:activeWritingStyle w:appName="MSWord" w:lang="en-GB" w:vendorID="64" w:dllVersion="4096" w:nlCheck="1" w:checkStyle="0"/>
  <w:activeWritingStyle w:appName="MSWord" w:lang="fr-FR" w:vendorID="64" w:dllVersion="6" w:nlCheck="1" w:checkStyle="0"/>
  <w:activeWritingStyle w:appName="MSWord" w:lang="it-IT" w:vendorID="64" w:dllVersion="6" w:nlCheck="1" w:checkStyle="0"/>
  <w:activeWritingStyle w:appName="MSWord" w:lang="en-CA" w:vendorID="64" w:dllVersion="0" w:nlCheck="1" w:checkStyle="0"/>
  <w:activeWritingStyle w:appName="MSWord" w:lang="it-IT" w:vendorID="64" w:dllVersion="0" w:nlCheck="1" w:checkStyle="0"/>
  <w:activeWritingStyle w:appName="MSWord" w:lang="en-US" w:vendorID="64" w:dllVersion="0" w:nlCheck="1" w:checkStyle="0"/>
  <w:activeWritingStyle w:appName="MSWord" w:lang="en-GB" w:vendorID="64" w:dllVersion="0" w:nlCheck="1" w:checkStyle="0"/>
  <w:activeWritingStyle w:appName="MSWord" w:lang="en-US" w:vendorID="64" w:dllVersion="131078" w:nlCheck="1" w:checkStyle="1"/>
  <w:activeWritingStyle w:appName="MSWord" w:lang="it-IT" w:vendorID="64" w:dllVersion="131078" w:nlCheck="1" w:checkStyle="0"/>
  <w:activeWritingStyle w:appName="MSWord" w:lang="en-GB" w:vendorID="64" w:dllVersion="131078" w:nlCheck="1" w:checkStyle="1"/>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3134"/>
    <w:rsid w:val="0000184E"/>
    <w:rsid w:val="00003045"/>
    <w:rsid w:val="00004075"/>
    <w:rsid w:val="000064F0"/>
    <w:rsid w:val="000065D2"/>
    <w:rsid w:val="00010247"/>
    <w:rsid w:val="00010783"/>
    <w:rsid w:val="00010D21"/>
    <w:rsid w:val="000179A3"/>
    <w:rsid w:val="00021A3F"/>
    <w:rsid w:val="0002218E"/>
    <w:rsid w:val="00022527"/>
    <w:rsid w:val="00022E42"/>
    <w:rsid w:val="00022FF1"/>
    <w:rsid w:val="00023E37"/>
    <w:rsid w:val="00026CEA"/>
    <w:rsid w:val="00027CAD"/>
    <w:rsid w:val="00034D25"/>
    <w:rsid w:val="0003597F"/>
    <w:rsid w:val="00036506"/>
    <w:rsid w:val="000429CD"/>
    <w:rsid w:val="0004391E"/>
    <w:rsid w:val="000448C5"/>
    <w:rsid w:val="000463C3"/>
    <w:rsid w:val="00051DE9"/>
    <w:rsid w:val="00054798"/>
    <w:rsid w:val="00054E85"/>
    <w:rsid w:val="000554DB"/>
    <w:rsid w:val="00056DCF"/>
    <w:rsid w:val="00057CEB"/>
    <w:rsid w:val="00060553"/>
    <w:rsid w:val="00062B12"/>
    <w:rsid w:val="00062BFA"/>
    <w:rsid w:val="00064DF3"/>
    <w:rsid w:val="00064FBE"/>
    <w:rsid w:val="00065335"/>
    <w:rsid w:val="00066048"/>
    <w:rsid w:val="000672AF"/>
    <w:rsid w:val="0006743F"/>
    <w:rsid w:val="0007279B"/>
    <w:rsid w:val="00072859"/>
    <w:rsid w:val="00073A04"/>
    <w:rsid w:val="00075517"/>
    <w:rsid w:val="000770F1"/>
    <w:rsid w:val="000772E3"/>
    <w:rsid w:val="00077446"/>
    <w:rsid w:val="00077805"/>
    <w:rsid w:val="00077C13"/>
    <w:rsid w:val="000856B1"/>
    <w:rsid w:val="000859ED"/>
    <w:rsid w:val="0008619E"/>
    <w:rsid w:val="00086E45"/>
    <w:rsid w:val="00090CD7"/>
    <w:rsid w:val="00091076"/>
    <w:rsid w:val="000949D4"/>
    <w:rsid w:val="00094D24"/>
    <w:rsid w:val="00095B52"/>
    <w:rsid w:val="00097852"/>
    <w:rsid w:val="000A042E"/>
    <w:rsid w:val="000A3990"/>
    <w:rsid w:val="000B03FA"/>
    <w:rsid w:val="000B292B"/>
    <w:rsid w:val="000B3B39"/>
    <w:rsid w:val="000B4486"/>
    <w:rsid w:val="000C3527"/>
    <w:rsid w:val="000C4E77"/>
    <w:rsid w:val="000C5B4A"/>
    <w:rsid w:val="000C67BF"/>
    <w:rsid w:val="000C7B43"/>
    <w:rsid w:val="000D2280"/>
    <w:rsid w:val="000D5907"/>
    <w:rsid w:val="000D5E9F"/>
    <w:rsid w:val="000D6A09"/>
    <w:rsid w:val="000E00A6"/>
    <w:rsid w:val="000E1080"/>
    <w:rsid w:val="000E1910"/>
    <w:rsid w:val="000E27F2"/>
    <w:rsid w:val="000E311E"/>
    <w:rsid w:val="000E541D"/>
    <w:rsid w:val="000E7819"/>
    <w:rsid w:val="000E7891"/>
    <w:rsid w:val="000E7C5C"/>
    <w:rsid w:val="000F4BB2"/>
    <w:rsid w:val="000F58DC"/>
    <w:rsid w:val="000F7DC6"/>
    <w:rsid w:val="00100456"/>
    <w:rsid w:val="0010144E"/>
    <w:rsid w:val="00105EC7"/>
    <w:rsid w:val="00106654"/>
    <w:rsid w:val="00106AF8"/>
    <w:rsid w:val="00107F63"/>
    <w:rsid w:val="00107FAB"/>
    <w:rsid w:val="0011605A"/>
    <w:rsid w:val="00116070"/>
    <w:rsid w:val="00116A9C"/>
    <w:rsid w:val="00121031"/>
    <w:rsid w:val="00124746"/>
    <w:rsid w:val="001247C5"/>
    <w:rsid w:val="00133A59"/>
    <w:rsid w:val="001345CD"/>
    <w:rsid w:val="00137B13"/>
    <w:rsid w:val="001422B7"/>
    <w:rsid w:val="00142964"/>
    <w:rsid w:val="00144D04"/>
    <w:rsid w:val="00145114"/>
    <w:rsid w:val="00145697"/>
    <w:rsid w:val="00145EF9"/>
    <w:rsid w:val="001461DD"/>
    <w:rsid w:val="0015245D"/>
    <w:rsid w:val="00156CCA"/>
    <w:rsid w:val="00160D87"/>
    <w:rsid w:val="00164BAA"/>
    <w:rsid w:val="0016665F"/>
    <w:rsid w:val="001669E1"/>
    <w:rsid w:val="0016705C"/>
    <w:rsid w:val="001673F7"/>
    <w:rsid w:val="00171531"/>
    <w:rsid w:val="001720B4"/>
    <w:rsid w:val="001723BB"/>
    <w:rsid w:val="0017489B"/>
    <w:rsid w:val="00175E33"/>
    <w:rsid w:val="001775FE"/>
    <w:rsid w:val="001833D7"/>
    <w:rsid w:val="001839EE"/>
    <w:rsid w:val="00184D89"/>
    <w:rsid w:val="00190003"/>
    <w:rsid w:val="00190B88"/>
    <w:rsid w:val="0019115B"/>
    <w:rsid w:val="00191DA0"/>
    <w:rsid w:val="00192333"/>
    <w:rsid w:val="00192DDB"/>
    <w:rsid w:val="001A2BC9"/>
    <w:rsid w:val="001A38A6"/>
    <w:rsid w:val="001A48EB"/>
    <w:rsid w:val="001A537F"/>
    <w:rsid w:val="001A66BC"/>
    <w:rsid w:val="001B0EF9"/>
    <w:rsid w:val="001B17F8"/>
    <w:rsid w:val="001B181B"/>
    <w:rsid w:val="001B1D19"/>
    <w:rsid w:val="001B3A23"/>
    <w:rsid w:val="001B782F"/>
    <w:rsid w:val="001B7C86"/>
    <w:rsid w:val="001C1FD6"/>
    <w:rsid w:val="001C2149"/>
    <w:rsid w:val="001C25C8"/>
    <w:rsid w:val="001C3C67"/>
    <w:rsid w:val="001C51D1"/>
    <w:rsid w:val="001C5926"/>
    <w:rsid w:val="001C7B6C"/>
    <w:rsid w:val="001D2105"/>
    <w:rsid w:val="001D39C7"/>
    <w:rsid w:val="001D3BCC"/>
    <w:rsid w:val="001D3D74"/>
    <w:rsid w:val="001D4185"/>
    <w:rsid w:val="001D4DAE"/>
    <w:rsid w:val="001D7099"/>
    <w:rsid w:val="001E0416"/>
    <w:rsid w:val="001E21DD"/>
    <w:rsid w:val="001E2C17"/>
    <w:rsid w:val="001E3BD8"/>
    <w:rsid w:val="001E79E3"/>
    <w:rsid w:val="001F035D"/>
    <w:rsid w:val="001F17B8"/>
    <w:rsid w:val="001F402E"/>
    <w:rsid w:val="001F5AE5"/>
    <w:rsid w:val="002000E3"/>
    <w:rsid w:val="0020030F"/>
    <w:rsid w:val="00200823"/>
    <w:rsid w:val="002010A9"/>
    <w:rsid w:val="002023C3"/>
    <w:rsid w:val="00202BD6"/>
    <w:rsid w:val="00203543"/>
    <w:rsid w:val="0020616C"/>
    <w:rsid w:val="002069EB"/>
    <w:rsid w:val="00206E72"/>
    <w:rsid w:val="00207E69"/>
    <w:rsid w:val="0021072F"/>
    <w:rsid w:val="00211E4F"/>
    <w:rsid w:val="00212568"/>
    <w:rsid w:val="00212B4C"/>
    <w:rsid w:val="002132A3"/>
    <w:rsid w:val="00220357"/>
    <w:rsid w:val="00220B1C"/>
    <w:rsid w:val="00220EA1"/>
    <w:rsid w:val="002231FF"/>
    <w:rsid w:val="00225A3E"/>
    <w:rsid w:val="00225B18"/>
    <w:rsid w:val="00227AE7"/>
    <w:rsid w:val="00227FB9"/>
    <w:rsid w:val="0023046D"/>
    <w:rsid w:val="00231294"/>
    <w:rsid w:val="002313E5"/>
    <w:rsid w:val="002325FB"/>
    <w:rsid w:val="00232E8A"/>
    <w:rsid w:val="00234A7A"/>
    <w:rsid w:val="00240741"/>
    <w:rsid w:val="002417A3"/>
    <w:rsid w:val="0024413E"/>
    <w:rsid w:val="002444FD"/>
    <w:rsid w:val="002471AD"/>
    <w:rsid w:val="0024753A"/>
    <w:rsid w:val="002508FC"/>
    <w:rsid w:val="00250AB4"/>
    <w:rsid w:val="00252725"/>
    <w:rsid w:val="00255844"/>
    <w:rsid w:val="00255F04"/>
    <w:rsid w:val="002569E3"/>
    <w:rsid w:val="00260321"/>
    <w:rsid w:val="00260695"/>
    <w:rsid w:val="00260C23"/>
    <w:rsid w:val="00260D5C"/>
    <w:rsid w:val="0026168A"/>
    <w:rsid w:val="00261CD4"/>
    <w:rsid w:val="002621D1"/>
    <w:rsid w:val="002677D5"/>
    <w:rsid w:val="00271C3D"/>
    <w:rsid w:val="00271DF4"/>
    <w:rsid w:val="00271F38"/>
    <w:rsid w:val="00272D81"/>
    <w:rsid w:val="00273917"/>
    <w:rsid w:val="00273993"/>
    <w:rsid w:val="0027460B"/>
    <w:rsid w:val="00276669"/>
    <w:rsid w:val="00276AAE"/>
    <w:rsid w:val="0028247A"/>
    <w:rsid w:val="00282FCE"/>
    <w:rsid w:val="00283D61"/>
    <w:rsid w:val="00285EC7"/>
    <w:rsid w:val="002860A7"/>
    <w:rsid w:val="00286D83"/>
    <w:rsid w:val="0029132F"/>
    <w:rsid w:val="00292F25"/>
    <w:rsid w:val="00293588"/>
    <w:rsid w:val="00294519"/>
    <w:rsid w:val="00294D28"/>
    <w:rsid w:val="00296794"/>
    <w:rsid w:val="00296DC3"/>
    <w:rsid w:val="00297B15"/>
    <w:rsid w:val="002A1763"/>
    <w:rsid w:val="002A178F"/>
    <w:rsid w:val="002A26BC"/>
    <w:rsid w:val="002A2D5A"/>
    <w:rsid w:val="002A464F"/>
    <w:rsid w:val="002A5AA3"/>
    <w:rsid w:val="002A6819"/>
    <w:rsid w:val="002A6F93"/>
    <w:rsid w:val="002A6F9C"/>
    <w:rsid w:val="002B2322"/>
    <w:rsid w:val="002B3CC1"/>
    <w:rsid w:val="002B3FCF"/>
    <w:rsid w:val="002C1699"/>
    <w:rsid w:val="002C1AD0"/>
    <w:rsid w:val="002C360D"/>
    <w:rsid w:val="002C5AC7"/>
    <w:rsid w:val="002C6DE1"/>
    <w:rsid w:val="002C7C06"/>
    <w:rsid w:val="002D2203"/>
    <w:rsid w:val="002D4327"/>
    <w:rsid w:val="002D5CF0"/>
    <w:rsid w:val="002D61C8"/>
    <w:rsid w:val="002D7705"/>
    <w:rsid w:val="002D79BD"/>
    <w:rsid w:val="002E009F"/>
    <w:rsid w:val="002E3520"/>
    <w:rsid w:val="002E391F"/>
    <w:rsid w:val="002E416A"/>
    <w:rsid w:val="002E479A"/>
    <w:rsid w:val="002E5A8F"/>
    <w:rsid w:val="002E7B59"/>
    <w:rsid w:val="002F1E5B"/>
    <w:rsid w:val="002F2263"/>
    <w:rsid w:val="002F273A"/>
    <w:rsid w:val="002F3CD8"/>
    <w:rsid w:val="002F49EF"/>
    <w:rsid w:val="002F500D"/>
    <w:rsid w:val="002F5633"/>
    <w:rsid w:val="00300478"/>
    <w:rsid w:val="003018C5"/>
    <w:rsid w:val="00304867"/>
    <w:rsid w:val="003048AD"/>
    <w:rsid w:val="003105C0"/>
    <w:rsid w:val="00311B58"/>
    <w:rsid w:val="00313FC5"/>
    <w:rsid w:val="00325582"/>
    <w:rsid w:val="00325CE6"/>
    <w:rsid w:val="003321CC"/>
    <w:rsid w:val="00332DEF"/>
    <w:rsid w:val="00334FF3"/>
    <w:rsid w:val="0034123D"/>
    <w:rsid w:val="003418F1"/>
    <w:rsid w:val="00342A57"/>
    <w:rsid w:val="00342B3F"/>
    <w:rsid w:val="00345DD6"/>
    <w:rsid w:val="003506A5"/>
    <w:rsid w:val="00350A0E"/>
    <w:rsid w:val="00351091"/>
    <w:rsid w:val="0035183D"/>
    <w:rsid w:val="00352453"/>
    <w:rsid w:val="0035245C"/>
    <w:rsid w:val="003555F5"/>
    <w:rsid w:val="00355C15"/>
    <w:rsid w:val="00357E50"/>
    <w:rsid w:val="00361194"/>
    <w:rsid w:val="003614D5"/>
    <w:rsid w:val="00364A97"/>
    <w:rsid w:val="00364CC3"/>
    <w:rsid w:val="00370B96"/>
    <w:rsid w:val="003724E2"/>
    <w:rsid w:val="00375C0A"/>
    <w:rsid w:val="0037703D"/>
    <w:rsid w:val="0038032C"/>
    <w:rsid w:val="003809E9"/>
    <w:rsid w:val="003818FC"/>
    <w:rsid w:val="00382739"/>
    <w:rsid w:val="00383C2B"/>
    <w:rsid w:val="00383CBF"/>
    <w:rsid w:val="0038697C"/>
    <w:rsid w:val="00386A8F"/>
    <w:rsid w:val="00387D81"/>
    <w:rsid w:val="00390C3E"/>
    <w:rsid w:val="003912C1"/>
    <w:rsid w:val="00392144"/>
    <w:rsid w:val="003929C7"/>
    <w:rsid w:val="00395503"/>
    <w:rsid w:val="003962D1"/>
    <w:rsid w:val="00397E28"/>
    <w:rsid w:val="00397F24"/>
    <w:rsid w:val="003A0B3D"/>
    <w:rsid w:val="003A13FA"/>
    <w:rsid w:val="003A1BB1"/>
    <w:rsid w:val="003A1EFE"/>
    <w:rsid w:val="003A208E"/>
    <w:rsid w:val="003A3975"/>
    <w:rsid w:val="003A4134"/>
    <w:rsid w:val="003A7000"/>
    <w:rsid w:val="003A7B30"/>
    <w:rsid w:val="003B0229"/>
    <w:rsid w:val="003B2282"/>
    <w:rsid w:val="003B4413"/>
    <w:rsid w:val="003B745C"/>
    <w:rsid w:val="003B76DD"/>
    <w:rsid w:val="003C07E3"/>
    <w:rsid w:val="003C22CE"/>
    <w:rsid w:val="003C2546"/>
    <w:rsid w:val="003C4AAE"/>
    <w:rsid w:val="003C528F"/>
    <w:rsid w:val="003C5E65"/>
    <w:rsid w:val="003C64D3"/>
    <w:rsid w:val="003C7DDD"/>
    <w:rsid w:val="003D1D31"/>
    <w:rsid w:val="003D60C7"/>
    <w:rsid w:val="003E37A4"/>
    <w:rsid w:val="003E5A62"/>
    <w:rsid w:val="003E6F59"/>
    <w:rsid w:val="003F1449"/>
    <w:rsid w:val="003F1A5F"/>
    <w:rsid w:val="003F22D8"/>
    <w:rsid w:val="003F4D23"/>
    <w:rsid w:val="00400788"/>
    <w:rsid w:val="00411B7E"/>
    <w:rsid w:val="00412009"/>
    <w:rsid w:val="00416870"/>
    <w:rsid w:val="004210C5"/>
    <w:rsid w:val="004233AE"/>
    <w:rsid w:val="0042401E"/>
    <w:rsid w:val="00425913"/>
    <w:rsid w:val="00430B50"/>
    <w:rsid w:val="00430CA6"/>
    <w:rsid w:val="00431B4D"/>
    <w:rsid w:val="004323FB"/>
    <w:rsid w:val="00434859"/>
    <w:rsid w:val="00436790"/>
    <w:rsid w:val="00436FF0"/>
    <w:rsid w:val="0043799F"/>
    <w:rsid w:val="004401DE"/>
    <w:rsid w:val="00440EEB"/>
    <w:rsid w:val="00441340"/>
    <w:rsid w:val="004428CF"/>
    <w:rsid w:val="00443B8F"/>
    <w:rsid w:val="00443F87"/>
    <w:rsid w:val="00444B5C"/>
    <w:rsid w:val="00445335"/>
    <w:rsid w:val="0044580E"/>
    <w:rsid w:val="00451094"/>
    <w:rsid w:val="00451720"/>
    <w:rsid w:val="00451F59"/>
    <w:rsid w:val="004549E2"/>
    <w:rsid w:val="00463134"/>
    <w:rsid w:val="004646D1"/>
    <w:rsid w:val="00471339"/>
    <w:rsid w:val="00472F92"/>
    <w:rsid w:val="004739F8"/>
    <w:rsid w:val="004745B8"/>
    <w:rsid w:val="00475C5A"/>
    <w:rsid w:val="00480AFE"/>
    <w:rsid w:val="0048140E"/>
    <w:rsid w:val="004821C3"/>
    <w:rsid w:val="00486FA4"/>
    <w:rsid w:val="004877E6"/>
    <w:rsid w:val="00487E78"/>
    <w:rsid w:val="004904E3"/>
    <w:rsid w:val="004908F6"/>
    <w:rsid w:val="00491B36"/>
    <w:rsid w:val="0049327F"/>
    <w:rsid w:val="00493998"/>
    <w:rsid w:val="00496E02"/>
    <w:rsid w:val="00496F6E"/>
    <w:rsid w:val="004A3E36"/>
    <w:rsid w:val="004A50C7"/>
    <w:rsid w:val="004A6E9B"/>
    <w:rsid w:val="004A7510"/>
    <w:rsid w:val="004A78CD"/>
    <w:rsid w:val="004B0519"/>
    <w:rsid w:val="004B585A"/>
    <w:rsid w:val="004B635B"/>
    <w:rsid w:val="004C0BD7"/>
    <w:rsid w:val="004C13DD"/>
    <w:rsid w:val="004C14CE"/>
    <w:rsid w:val="004C2FA3"/>
    <w:rsid w:val="004C3593"/>
    <w:rsid w:val="004C43A7"/>
    <w:rsid w:val="004C6B46"/>
    <w:rsid w:val="004D0636"/>
    <w:rsid w:val="004D18A6"/>
    <w:rsid w:val="004D19AB"/>
    <w:rsid w:val="004D3376"/>
    <w:rsid w:val="004D470F"/>
    <w:rsid w:val="004D5925"/>
    <w:rsid w:val="004D70E0"/>
    <w:rsid w:val="004D7827"/>
    <w:rsid w:val="004E116B"/>
    <w:rsid w:val="004E44FE"/>
    <w:rsid w:val="004E4EDD"/>
    <w:rsid w:val="004E6AB4"/>
    <w:rsid w:val="004E75D0"/>
    <w:rsid w:val="004F0CCF"/>
    <w:rsid w:val="004F0D9D"/>
    <w:rsid w:val="004F1474"/>
    <w:rsid w:val="004F1AED"/>
    <w:rsid w:val="004F1B13"/>
    <w:rsid w:val="004F248F"/>
    <w:rsid w:val="004F49F7"/>
    <w:rsid w:val="005037E6"/>
    <w:rsid w:val="005044DD"/>
    <w:rsid w:val="00505861"/>
    <w:rsid w:val="0051280F"/>
    <w:rsid w:val="0051314F"/>
    <w:rsid w:val="0051339E"/>
    <w:rsid w:val="00513EF3"/>
    <w:rsid w:val="00514F92"/>
    <w:rsid w:val="00515004"/>
    <w:rsid w:val="0051508A"/>
    <w:rsid w:val="00515520"/>
    <w:rsid w:val="00523A29"/>
    <w:rsid w:val="005247DC"/>
    <w:rsid w:val="0052694E"/>
    <w:rsid w:val="00530778"/>
    <w:rsid w:val="00536995"/>
    <w:rsid w:val="00540641"/>
    <w:rsid w:val="00541D08"/>
    <w:rsid w:val="0054378D"/>
    <w:rsid w:val="00545167"/>
    <w:rsid w:val="00545EC1"/>
    <w:rsid w:val="00546774"/>
    <w:rsid w:val="00547915"/>
    <w:rsid w:val="00553B40"/>
    <w:rsid w:val="005545F3"/>
    <w:rsid w:val="00555502"/>
    <w:rsid w:val="00560761"/>
    <w:rsid w:val="0056156D"/>
    <w:rsid w:val="00562B75"/>
    <w:rsid w:val="00563626"/>
    <w:rsid w:val="0056771D"/>
    <w:rsid w:val="00567993"/>
    <w:rsid w:val="00571320"/>
    <w:rsid w:val="00571A2A"/>
    <w:rsid w:val="00572743"/>
    <w:rsid w:val="00576050"/>
    <w:rsid w:val="005804CF"/>
    <w:rsid w:val="005829C0"/>
    <w:rsid w:val="00582B03"/>
    <w:rsid w:val="00583115"/>
    <w:rsid w:val="00583D18"/>
    <w:rsid w:val="00585420"/>
    <w:rsid w:val="00587359"/>
    <w:rsid w:val="005900C9"/>
    <w:rsid w:val="00594AD4"/>
    <w:rsid w:val="0059660D"/>
    <w:rsid w:val="005A0D8B"/>
    <w:rsid w:val="005A16E9"/>
    <w:rsid w:val="005A2773"/>
    <w:rsid w:val="005A397A"/>
    <w:rsid w:val="005A4CFD"/>
    <w:rsid w:val="005A69E7"/>
    <w:rsid w:val="005B0830"/>
    <w:rsid w:val="005B25BE"/>
    <w:rsid w:val="005B267B"/>
    <w:rsid w:val="005B3F8C"/>
    <w:rsid w:val="005B50EC"/>
    <w:rsid w:val="005B725B"/>
    <w:rsid w:val="005C19FD"/>
    <w:rsid w:val="005C47B9"/>
    <w:rsid w:val="005C4869"/>
    <w:rsid w:val="005C6740"/>
    <w:rsid w:val="005C699D"/>
    <w:rsid w:val="005D0A19"/>
    <w:rsid w:val="005D144D"/>
    <w:rsid w:val="005D1AF7"/>
    <w:rsid w:val="005D2EBE"/>
    <w:rsid w:val="005D5F5A"/>
    <w:rsid w:val="005E2397"/>
    <w:rsid w:val="005E6875"/>
    <w:rsid w:val="005E7A62"/>
    <w:rsid w:val="005E7F13"/>
    <w:rsid w:val="005F2246"/>
    <w:rsid w:val="005F343F"/>
    <w:rsid w:val="005F3D79"/>
    <w:rsid w:val="0060172F"/>
    <w:rsid w:val="00601F1F"/>
    <w:rsid w:val="00604275"/>
    <w:rsid w:val="00604DEC"/>
    <w:rsid w:val="00604E7C"/>
    <w:rsid w:val="00612A04"/>
    <w:rsid w:val="0061598D"/>
    <w:rsid w:val="00616B63"/>
    <w:rsid w:val="006207AE"/>
    <w:rsid w:val="00622960"/>
    <w:rsid w:val="00623125"/>
    <w:rsid w:val="006246A8"/>
    <w:rsid w:val="00625155"/>
    <w:rsid w:val="00631FD9"/>
    <w:rsid w:val="00632058"/>
    <w:rsid w:val="0063334D"/>
    <w:rsid w:val="00635A75"/>
    <w:rsid w:val="00636CB8"/>
    <w:rsid w:val="006373A1"/>
    <w:rsid w:val="00641A89"/>
    <w:rsid w:val="00645AE6"/>
    <w:rsid w:val="0065149F"/>
    <w:rsid w:val="006518B0"/>
    <w:rsid w:val="006554CB"/>
    <w:rsid w:val="00655BF8"/>
    <w:rsid w:val="00655C35"/>
    <w:rsid w:val="006571DD"/>
    <w:rsid w:val="006610C0"/>
    <w:rsid w:val="00663FD6"/>
    <w:rsid w:val="006647CF"/>
    <w:rsid w:val="00670C5B"/>
    <w:rsid w:val="00670F56"/>
    <w:rsid w:val="00670FE2"/>
    <w:rsid w:val="00674F84"/>
    <w:rsid w:val="00675A4C"/>
    <w:rsid w:val="00676D6E"/>
    <w:rsid w:val="0067700E"/>
    <w:rsid w:val="006807D4"/>
    <w:rsid w:val="006809D6"/>
    <w:rsid w:val="006834C7"/>
    <w:rsid w:val="00683894"/>
    <w:rsid w:val="00685BF4"/>
    <w:rsid w:val="00691883"/>
    <w:rsid w:val="00692B77"/>
    <w:rsid w:val="00694DEB"/>
    <w:rsid w:val="006962E9"/>
    <w:rsid w:val="00696AF7"/>
    <w:rsid w:val="0069789A"/>
    <w:rsid w:val="006A01EA"/>
    <w:rsid w:val="006A05BA"/>
    <w:rsid w:val="006A0A93"/>
    <w:rsid w:val="006A0F8B"/>
    <w:rsid w:val="006A149B"/>
    <w:rsid w:val="006A22FC"/>
    <w:rsid w:val="006A2EFB"/>
    <w:rsid w:val="006A39A9"/>
    <w:rsid w:val="006A3EE5"/>
    <w:rsid w:val="006A4045"/>
    <w:rsid w:val="006A5A09"/>
    <w:rsid w:val="006B0F09"/>
    <w:rsid w:val="006B0F6E"/>
    <w:rsid w:val="006B298A"/>
    <w:rsid w:val="006B340C"/>
    <w:rsid w:val="006B362E"/>
    <w:rsid w:val="006B4BB3"/>
    <w:rsid w:val="006B5032"/>
    <w:rsid w:val="006C42E8"/>
    <w:rsid w:val="006C53E5"/>
    <w:rsid w:val="006C6E01"/>
    <w:rsid w:val="006C72FA"/>
    <w:rsid w:val="006D275F"/>
    <w:rsid w:val="006D2824"/>
    <w:rsid w:val="006D3197"/>
    <w:rsid w:val="006D4653"/>
    <w:rsid w:val="006D552A"/>
    <w:rsid w:val="006D67E3"/>
    <w:rsid w:val="006D6B53"/>
    <w:rsid w:val="006E0AEF"/>
    <w:rsid w:val="006E2A93"/>
    <w:rsid w:val="006E3808"/>
    <w:rsid w:val="006E45B9"/>
    <w:rsid w:val="006E477F"/>
    <w:rsid w:val="006E576C"/>
    <w:rsid w:val="006E65CA"/>
    <w:rsid w:val="006E6754"/>
    <w:rsid w:val="006F1D6E"/>
    <w:rsid w:val="006F1EA4"/>
    <w:rsid w:val="006F359B"/>
    <w:rsid w:val="006F5152"/>
    <w:rsid w:val="006F6B0A"/>
    <w:rsid w:val="00700A30"/>
    <w:rsid w:val="007010A8"/>
    <w:rsid w:val="00704A97"/>
    <w:rsid w:val="00704AB5"/>
    <w:rsid w:val="007076D1"/>
    <w:rsid w:val="00710251"/>
    <w:rsid w:val="00711371"/>
    <w:rsid w:val="0071361F"/>
    <w:rsid w:val="007136F2"/>
    <w:rsid w:val="00714682"/>
    <w:rsid w:val="007217FE"/>
    <w:rsid w:val="00722981"/>
    <w:rsid w:val="00722D40"/>
    <w:rsid w:val="00722DD1"/>
    <w:rsid w:val="00725887"/>
    <w:rsid w:val="007279A4"/>
    <w:rsid w:val="00731B7C"/>
    <w:rsid w:val="00733565"/>
    <w:rsid w:val="00734CC2"/>
    <w:rsid w:val="007358DB"/>
    <w:rsid w:val="00735AB4"/>
    <w:rsid w:val="00740495"/>
    <w:rsid w:val="0074065E"/>
    <w:rsid w:val="00741A92"/>
    <w:rsid w:val="00741D81"/>
    <w:rsid w:val="0074285D"/>
    <w:rsid w:val="00742EAC"/>
    <w:rsid w:val="0074527F"/>
    <w:rsid w:val="00747C26"/>
    <w:rsid w:val="007535B9"/>
    <w:rsid w:val="00753E22"/>
    <w:rsid w:val="00756709"/>
    <w:rsid w:val="007624A0"/>
    <w:rsid w:val="00763456"/>
    <w:rsid w:val="007648D0"/>
    <w:rsid w:val="00764FD9"/>
    <w:rsid w:val="007660DC"/>
    <w:rsid w:val="007668A8"/>
    <w:rsid w:val="00771E84"/>
    <w:rsid w:val="007727B9"/>
    <w:rsid w:val="00772B91"/>
    <w:rsid w:val="00774950"/>
    <w:rsid w:val="00775DC5"/>
    <w:rsid w:val="00776AEB"/>
    <w:rsid w:val="00777726"/>
    <w:rsid w:val="00777FC5"/>
    <w:rsid w:val="007842F4"/>
    <w:rsid w:val="00785C3C"/>
    <w:rsid w:val="0078746B"/>
    <w:rsid w:val="007906C3"/>
    <w:rsid w:val="0079073E"/>
    <w:rsid w:val="00790CF7"/>
    <w:rsid w:val="0079148C"/>
    <w:rsid w:val="0079425B"/>
    <w:rsid w:val="00794461"/>
    <w:rsid w:val="00796326"/>
    <w:rsid w:val="007A1271"/>
    <w:rsid w:val="007A16C5"/>
    <w:rsid w:val="007A1A44"/>
    <w:rsid w:val="007A3B5C"/>
    <w:rsid w:val="007A3F2B"/>
    <w:rsid w:val="007A4B60"/>
    <w:rsid w:val="007A520D"/>
    <w:rsid w:val="007A58F4"/>
    <w:rsid w:val="007A5A3B"/>
    <w:rsid w:val="007A6395"/>
    <w:rsid w:val="007A7830"/>
    <w:rsid w:val="007A7EB9"/>
    <w:rsid w:val="007B1017"/>
    <w:rsid w:val="007B2309"/>
    <w:rsid w:val="007B3559"/>
    <w:rsid w:val="007B357C"/>
    <w:rsid w:val="007B5B0D"/>
    <w:rsid w:val="007B786F"/>
    <w:rsid w:val="007C08EC"/>
    <w:rsid w:val="007C14A5"/>
    <w:rsid w:val="007C42A1"/>
    <w:rsid w:val="007C6E01"/>
    <w:rsid w:val="007C7655"/>
    <w:rsid w:val="007C7FD6"/>
    <w:rsid w:val="007D2473"/>
    <w:rsid w:val="007D3434"/>
    <w:rsid w:val="007D40FD"/>
    <w:rsid w:val="007D7E34"/>
    <w:rsid w:val="007E075E"/>
    <w:rsid w:val="007E0C94"/>
    <w:rsid w:val="007E1EDC"/>
    <w:rsid w:val="007E20A5"/>
    <w:rsid w:val="007E5FD4"/>
    <w:rsid w:val="007E7808"/>
    <w:rsid w:val="007F27D5"/>
    <w:rsid w:val="007F40A5"/>
    <w:rsid w:val="007F5BF9"/>
    <w:rsid w:val="007F66AC"/>
    <w:rsid w:val="007F7142"/>
    <w:rsid w:val="00800039"/>
    <w:rsid w:val="00800485"/>
    <w:rsid w:val="00800C76"/>
    <w:rsid w:val="00805647"/>
    <w:rsid w:val="00805A8D"/>
    <w:rsid w:val="0081114D"/>
    <w:rsid w:val="0081206B"/>
    <w:rsid w:val="0081386A"/>
    <w:rsid w:val="00813F31"/>
    <w:rsid w:val="008141C9"/>
    <w:rsid w:val="00817380"/>
    <w:rsid w:val="00817A1D"/>
    <w:rsid w:val="0082047D"/>
    <w:rsid w:val="00822B6D"/>
    <w:rsid w:val="00824400"/>
    <w:rsid w:val="008257E3"/>
    <w:rsid w:val="00827E3E"/>
    <w:rsid w:val="008324B1"/>
    <w:rsid w:val="00833279"/>
    <w:rsid w:val="00833484"/>
    <w:rsid w:val="00835BD7"/>
    <w:rsid w:val="00836AC3"/>
    <w:rsid w:val="00837B68"/>
    <w:rsid w:val="008403AF"/>
    <w:rsid w:val="00841654"/>
    <w:rsid w:val="00842031"/>
    <w:rsid w:val="00845DDE"/>
    <w:rsid w:val="008532EF"/>
    <w:rsid w:val="008552FD"/>
    <w:rsid w:val="00855A7B"/>
    <w:rsid w:val="008562BC"/>
    <w:rsid w:val="0085799F"/>
    <w:rsid w:val="00862190"/>
    <w:rsid w:val="00862968"/>
    <w:rsid w:val="00862BC1"/>
    <w:rsid w:val="0086448F"/>
    <w:rsid w:val="00864E9E"/>
    <w:rsid w:val="00865601"/>
    <w:rsid w:val="00867181"/>
    <w:rsid w:val="008676CC"/>
    <w:rsid w:val="00873798"/>
    <w:rsid w:val="008740E6"/>
    <w:rsid w:val="008771CA"/>
    <w:rsid w:val="00877B10"/>
    <w:rsid w:val="0088288B"/>
    <w:rsid w:val="00882BB0"/>
    <w:rsid w:val="00883D0D"/>
    <w:rsid w:val="008847E4"/>
    <w:rsid w:val="00887D2D"/>
    <w:rsid w:val="0089756D"/>
    <w:rsid w:val="008A164D"/>
    <w:rsid w:val="008A2021"/>
    <w:rsid w:val="008A31F6"/>
    <w:rsid w:val="008A5E92"/>
    <w:rsid w:val="008A60BA"/>
    <w:rsid w:val="008A7C47"/>
    <w:rsid w:val="008B0ED3"/>
    <w:rsid w:val="008B3D50"/>
    <w:rsid w:val="008B57CD"/>
    <w:rsid w:val="008B58CF"/>
    <w:rsid w:val="008B6027"/>
    <w:rsid w:val="008B694D"/>
    <w:rsid w:val="008B71FC"/>
    <w:rsid w:val="008B74B8"/>
    <w:rsid w:val="008B76F8"/>
    <w:rsid w:val="008C7684"/>
    <w:rsid w:val="008C7E4A"/>
    <w:rsid w:val="008D0352"/>
    <w:rsid w:val="008D1DC7"/>
    <w:rsid w:val="008D434A"/>
    <w:rsid w:val="008D5F76"/>
    <w:rsid w:val="008D6380"/>
    <w:rsid w:val="008E0777"/>
    <w:rsid w:val="008E09FC"/>
    <w:rsid w:val="008E190E"/>
    <w:rsid w:val="008E1DE7"/>
    <w:rsid w:val="008E2647"/>
    <w:rsid w:val="008E4082"/>
    <w:rsid w:val="008E6BC8"/>
    <w:rsid w:val="008F5C9E"/>
    <w:rsid w:val="008F5FCD"/>
    <w:rsid w:val="008F66EA"/>
    <w:rsid w:val="008F687B"/>
    <w:rsid w:val="008F6E58"/>
    <w:rsid w:val="008F75AB"/>
    <w:rsid w:val="00905B50"/>
    <w:rsid w:val="00906D11"/>
    <w:rsid w:val="009117D4"/>
    <w:rsid w:val="00913FD5"/>
    <w:rsid w:val="00922724"/>
    <w:rsid w:val="00923615"/>
    <w:rsid w:val="00930DBC"/>
    <w:rsid w:val="00930EBD"/>
    <w:rsid w:val="00931FF5"/>
    <w:rsid w:val="00932356"/>
    <w:rsid w:val="009344CF"/>
    <w:rsid w:val="00935484"/>
    <w:rsid w:val="00935F91"/>
    <w:rsid w:val="009375A7"/>
    <w:rsid w:val="00940215"/>
    <w:rsid w:val="00940FF9"/>
    <w:rsid w:val="0094417E"/>
    <w:rsid w:val="00946925"/>
    <w:rsid w:val="00947E36"/>
    <w:rsid w:val="009533E7"/>
    <w:rsid w:val="009552BE"/>
    <w:rsid w:val="00955949"/>
    <w:rsid w:val="00957EFC"/>
    <w:rsid w:val="00961B5E"/>
    <w:rsid w:val="00961DB1"/>
    <w:rsid w:val="00961E0B"/>
    <w:rsid w:val="00963FD3"/>
    <w:rsid w:val="00964347"/>
    <w:rsid w:val="009667BE"/>
    <w:rsid w:val="00971B3B"/>
    <w:rsid w:val="0097207D"/>
    <w:rsid w:val="009736D3"/>
    <w:rsid w:val="00974614"/>
    <w:rsid w:val="009778C8"/>
    <w:rsid w:val="0098084C"/>
    <w:rsid w:val="00981C78"/>
    <w:rsid w:val="00982986"/>
    <w:rsid w:val="009834DF"/>
    <w:rsid w:val="00983B6C"/>
    <w:rsid w:val="009861D3"/>
    <w:rsid w:val="00986F6B"/>
    <w:rsid w:val="009901AA"/>
    <w:rsid w:val="00990DAF"/>
    <w:rsid w:val="00993947"/>
    <w:rsid w:val="009946E7"/>
    <w:rsid w:val="00994CB0"/>
    <w:rsid w:val="00995D32"/>
    <w:rsid w:val="00996005"/>
    <w:rsid w:val="0099755A"/>
    <w:rsid w:val="00997844"/>
    <w:rsid w:val="00997851"/>
    <w:rsid w:val="009A0492"/>
    <w:rsid w:val="009A0C18"/>
    <w:rsid w:val="009A15B1"/>
    <w:rsid w:val="009A1C9C"/>
    <w:rsid w:val="009A3A1F"/>
    <w:rsid w:val="009A459B"/>
    <w:rsid w:val="009A4E21"/>
    <w:rsid w:val="009A5DF6"/>
    <w:rsid w:val="009A6671"/>
    <w:rsid w:val="009A7648"/>
    <w:rsid w:val="009B0EA8"/>
    <w:rsid w:val="009B2CAD"/>
    <w:rsid w:val="009C2D6D"/>
    <w:rsid w:val="009C387C"/>
    <w:rsid w:val="009C4796"/>
    <w:rsid w:val="009D0EFA"/>
    <w:rsid w:val="009D2775"/>
    <w:rsid w:val="009D366E"/>
    <w:rsid w:val="009D5571"/>
    <w:rsid w:val="009D6CD9"/>
    <w:rsid w:val="009E3D10"/>
    <w:rsid w:val="009E4790"/>
    <w:rsid w:val="009E4886"/>
    <w:rsid w:val="009E61FA"/>
    <w:rsid w:val="009E67F9"/>
    <w:rsid w:val="009E71C3"/>
    <w:rsid w:val="009F168D"/>
    <w:rsid w:val="009F3C07"/>
    <w:rsid w:val="009F64CC"/>
    <w:rsid w:val="00A01311"/>
    <w:rsid w:val="00A0231C"/>
    <w:rsid w:val="00A04A12"/>
    <w:rsid w:val="00A04EC8"/>
    <w:rsid w:val="00A06D0A"/>
    <w:rsid w:val="00A07619"/>
    <w:rsid w:val="00A07AD5"/>
    <w:rsid w:val="00A105E4"/>
    <w:rsid w:val="00A11D97"/>
    <w:rsid w:val="00A13A8C"/>
    <w:rsid w:val="00A13ECB"/>
    <w:rsid w:val="00A140D1"/>
    <w:rsid w:val="00A15E64"/>
    <w:rsid w:val="00A20159"/>
    <w:rsid w:val="00A20732"/>
    <w:rsid w:val="00A2135F"/>
    <w:rsid w:val="00A2192A"/>
    <w:rsid w:val="00A22C12"/>
    <w:rsid w:val="00A23A20"/>
    <w:rsid w:val="00A23E89"/>
    <w:rsid w:val="00A25E78"/>
    <w:rsid w:val="00A30AC8"/>
    <w:rsid w:val="00A30C64"/>
    <w:rsid w:val="00A329AD"/>
    <w:rsid w:val="00A35374"/>
    <w:rsid w:val="00A36CC5"/>
    <w:rsid w:val="00A41517"/>
    <w:rsid w:val="00A42018"/>
    <w:rsid w:val="00A42183"/>
    <w:rsid w:val="00A437F5"/>
    <w:rsid w:val="00A44498"/>
    <w:rsid w:val="00A44EEE"/>
    <w:rsid w:val="00A47C60"/>
    <w:rsid w:val="00A50D68"/>
    <w:rsid w:val="00A63D7B"/>
    <w:rsid w:val="00A657C9"/>
    <w:rsid w:val="00A659EE"/>
    <w:rsid w:val="00A7618F"/>
    <w:rsid w:val="00A76F87"/>
    <w:rsid w:val="00A831E2"/>
    <w:rsid w:val="00A84812"/>
    <w:rsid w:val="00A84A6A"/>
    <w:rsid w:val="00A86689"/>
    <w:rsid w:val="00A86E5F"/>
    <w:rsid w:val="00A90AA4"/>
    <w:rsid w:val="00A91230"/>
    <w:rsid w:val="00A93492"/>
    <w:rsid w:val="00A939DC"/>
    <w:rsid w:val="00A94966"/>
    <w:rsid w:val="00A964E0"/>
    <w:rsid w:val="00AA002F"/>
    <w:rsid w:val="00AA03A9"/>
    <w:rsid w:val="00AA1FE6"/>
    <w:rsid w:val="00AA29D1"/>
    <w:rsid w:val="00AA38D7"/>
    <w:rsid w:val="00AA48F6"/>
    <w:rsid w:val="00AA5343"/>
    <w:rsid w:val="00AA5D6E"/>
    <w:rsid w:val="00AB1DAA"/>
    <w:rsid w:val="00AB68A6"/>
    <w:rsid w:val="00AB68AF"/>
    <w:rsid w:val="00AC0DB8"/>
    <w:rsid w:val="00AC39AD"/>
    <w:rsid w:val="00AC4B2E"/>
    <w:rsid w:val="00AD1092"/>
    <w:rsid w:val="00AD1AA6"/>
    <w:rsid w:val="00AD2D13"/>
    <w:rsid w:val="00AD6A1A"/>
    <w:rsid w:val="00AE1146"/>
    <w:rsid w:val="00AE18E7"/>
    <w:rsid w:val="00AE4A63"/>
    <w:rsid w:val="00AE6DC1"/>
    <w:rsid w:val="00AF108D"/>
    <w:rsid w:val="00AF3013"/>
    <w:rsid w:val="00B005E9"/>
    <w:rsid w:val="00B00A24"/>
    <w:rsid w:val="00B026CB"/>
    <w:rsid w:val="00B02AC1"/>
    <w:rsid w:val="00B03E79"/>
    <w:rsid w:val="00B046DB"/>
    <w:rsid w:val="00B07334"/>
    <w:rsid w:val="00B0739E"/>
    <w:rsid w:val="00B11E44"/>
    <w:rsid w:val="00B1355F"/>
    <w:rsid w:val="00B13A02"/>
    <w:rsid w:val="00B13A40"/>
    <w:rsid w:val="00B13D4A"/>
    <w:rsid w:val="00B14C83"/>
    <w:rsid w:val="00B14DBB"/>
    <w:rsid w:val="00B165C8"/>
    <w:rsid w:val="00B170D0"/>
    <w:rsid w:val="00B22636"/>
    <w:rsid w:val="00B228DC"/>
    <w:rsid w:val="00B2731A"/>
    <w:rsid w:val="00B30752"/>
    <w:rsid w:val="00B33316"/>
    <w:rsid w:val="00B35632"/>
    <w:rsid w:val="00B376DE"/>
    <w:rsid w:val="00B414CA"/>
    <w:rsid w:val="00B41F33"/>
    <w:rsid w:val="00B44988"/>
    <w:rsid w:val="00B457BF"/>
    <w:rsid w:val="00B45D05"/>
    <w:rsid w:val="00B46097"/>
    <w:rsid w:val="00B52E4F"/>
    <w:rsid w:val="00B5387C"/>
    <w:rsid w:val="00B540A9"/>
    <w:rsid w:val="00B55A23"/>
    <w:rsid w:val="00B57F77"/>
    <w:rsid w:val="00B623B5"/>
    <w:rsid w:val="00B62E9E"/>
    <w:rsid w:val="00B648C2"/>
    <w:rsid w:val="00B64BEE"/>
    <w:rsid w:val="00B71037"/>
    <w:rsid w:val="00B7127A"/>
    <w:rsid w:val="00B7162B"/>
    <w:rsid w:val="00B738E6"/>
    <w:rsid w:val="00B75EBA"/>
    <w:rsid w:val="00B76BC2"/>
    <w:rsid w:val="00B772A6"/>
    <w:rsid w:val="00B806E7"/>
    <w:rsid w:val="00B83248"/>
    <w:rsid w:val="00B83A8D"/>
    <w:rsid w:val="00B8554F"/>
    <w:rsid w:val="00B86407"/>
    <w:rsid w:val="00B8650D"/>
    <w:rsid w:val="00B91D56"/>
    <w:rsid w:val="00B92CCB"/>
    <w:rsid w:val="00B95969"/>
    <w:rsid w:val="00B96382"/>
    <w:rsid w:val="00B96395"/>
    <w:rsid w:val="00BA27AE"/>
    <w:rsid w:val="00BA2FC7"/>
    <w:rsid w:val="00BA3406"/>
    <w:rsid w:val="00BA3FC8"/>
    <w:rsid w:val="00BA3FDF"/>
    <w:rsid w:val="00BA4AC4"/>
    <w:rsid w:val="00BA4ED7"/>
    <w:rsid w:val="00BA77A6"/>
    <w:rsid w:val="00BB069C"/>
    <w:rsid w:val="00BB0E82"/>
    <w:rsid w:val="00BB11E9"/>
    <w:rsid w:val="00BB215D"/>
    <w:rsid w:val="00BB2508"/>
    <w:rsid w:val="00BB2EA1"/>
    <w:rsid w:val="00BB535B"/>
    <w:rsid w:val="00BB5B3C"/>
    <w:rsid w:val="00BB7ED6"/>
    <w:rsid w:val="00BC0B19"/>
    <w:rsid w:val="00BC1219"/>
    <w:rsid w:val="00BC1CEE"/>
    <w:rsid w:val="00BC47EE"/>
    <w:rsid w:val="00BC5993"/>
    <w:rsid w:val="00BC6272"/>
    <w:rsid w:val="00BC6592"/>
    <w:rsid w:val="00BC7BD0"/>
    <w:rsid w:val="00BC7C7C"/>
    <w:rsid w:val="00BD125A"/>
    <w:rsid w:val="00BD2680"/>
    <w:rsid w:val="00BD42BD"/>
    <w:rsid w:val="00BD7811"/>
    <w:rsid w:val="00BE0301"/>
    <w:rsid w:val="00BE19F2"/>
    <w:rsid w:val="00BE1B9C"/>
    <w:rsid w:val="00BE2ED0"/>
    <w:rsid w:val="00BE2EFA"/>
    <w:rsid w:val="00BE3127"/>
    <w:rsid w:val="00BE3CFF"/>
    <w:rsid w:val="00BE4154"/>
    <w:rsid w:val="00BF02A3"/>
    <w:rsid w:val="00BF25DD"/>
    <w:rsid w:val="00BF33ED"/>
    <w:rsid w:val="00BF626E"/>
    <w:rsid w:val="00C00252"/>
    <w:rsid w:val="00C0120B"/>
    <w:rsid w:val="00C02B02"/>
    <w:rsid w:val="00C048AC"/>
    <w:rsid w:val="00C054C4"/>
    <w:rsid w:val="00C0559C"/>
    <w:rsid w:val="00C11247"/>
    <w:rsid w:val="00C125C0"/>
    <w:rsid w:val="00C132AF"/>
    <w:rsid w:val="00C132F9"/>
    <w:rsid w:val="00C14531"/>
    <w:rsid w:val="00C15092"/>
    <w:rsid w:val="00C15E95"/>
    <w:rsid w:val="00C17315"/>
    <w:rsid w:val="00C17B6D"/>
    <w:rsid w:val="00C278E6"/>
    <w:rsid w:val="00C27ECF"/>
    <w:rsid w:val="00C33C1E"/>
    <w:rsid w:val="00C34738"/>
    <w:rsid w:val="00C372FC"/>
    <w:rsid w:val="00C42392"/>
    <w:rsid w:val="00C42C01"/>
    <w:rsid w:val="00C43629"/>
    <w:rsid w:val="00C43DC4"/>
    <w:rsid w:val="00C4779D"/>
    <w:rsid w:val="00C5256B"/>
    <w:rsid w:val="00C525FA"/>
    <w:rsid w:val="00C54856"/>
    <w:rsid w:val="00C62AA3"/>
    <w:rsid w:val="00C648C3"/>
    <w:rsid w:val="00C64906"/>
    <w:rsid w:val="00C652C3"/>
    <w:rsid w:val="00C66E1A"/>
    <w:rsid w:val="00C679F0"/>
    <w:rsid w:val="00C70B51"/>
    <w:rsid w:val="00C71221"/>
    <w:rsid w:val="00C718D0"/>
    <w:rsid w:val="00C7433B"/>
    <w:rsid w:val="00C746A2"/>
    <w:rsid w:val="00C754F8"/>
    <w:rsid w:val="00C75A38"/>
    <w:rsid w:val="00C76C05"/>
    <w:rsid w:val="00C81960"/>
    <w:rsid w:val="00C841B1"/>
    <w:rsid w:val="00C84B80"/>
    <w:rsid w:val="00C8623B"/>
    <w:rsid w:val="00C91057"/>
    <w:rsid w:val="00C92625"/>
    <w:rsid w:val="00C929D8"/>
    <w:rsid w:val="00C95F05"/>
    <w:rsid w:val="00C965B6"/>
    <w:rsid w:val="00C96EDE"/>
    <w:rsid w:val="00C974C5"/>
    <w:rsid w:val="00CA0A8F"/>
    <w:rsid w:val="00CA16A2"/>
    <w:rsid w:val="00CA70E0"/>
    <w:rsid w:val="00CA73C4"/>
    <w:rsid w:val="00CA77D3"/>
    <w:rsid w:val="00CA7D29"/>
    <w:rsid w:val="00CB0F7A"/>
    <w:rsid w:val="00CB22E7"/>
    <w:rsid w:val="00CB5128"/>
    <w:rsid w:val="00CB5A91"/>
    <w:rsid w:val="00CC479F"/>
    <w:rsid w:val="00CC4802"/>
    <w:rsid w:val="00CC4FF2"/>
    <w:rsid w:val="00CC669F"/>
    <w:rsid w:val="00CD1EB2"/>
    <w:rsid w:val="00CD3BF4"/>
    <w:rsid w:val="00CD3DBD"/>
    <w:rsid w:val="00CD5753"/>
    <w:rsid w:val="00CE04CD"/>
    <w:rsid w:val="00CE0CC6"/>
    <w:rsid w:val="00CE1B2E"/>
    <w:rsid w:val="00CE1CD6"/>
    <w:rsid w:val="00CE45E8"/>
    <w:rsid w:val="00CF259B"/>
    <w:rsid w:val="00CF2FEC"/>
    <w:rsid w:val="00CF6A75"/>
    <w:rsid w:val="00CF6B87"/>
    <w:rsid w:val="00CF6E19"/>
    <w:rsid w:val="00CF6F78"/>
    <w:rsid w:val="00CF74EA"/>
    <w:rsid w:val="00D0070D"/>
    <w:rsid w:val="00D00C82"/>
    <w:rsid w:val="00D016B6"/>
    <w:rsid w:val="00D019DD"/>
    <w:rsid w:val="00D01F2D"/>
    <w:rsid w:val="00D020A1"/>
    <w:rsid w:val="00D05C37"/>
    <w:rsid w:val="00D110CA"/>
    <w:rsid w:val="00D12C94"/>
    <w:rsid w:val="00D15F6B"/>
    <w:rsid w:val="00D16179"/>
    <w:rsid w:val="00D203B6"/>
    <w:rsid w:val="00D21C5B"/>
    <w:rsid w:val="00D22378"/>
    <w:rsid w:val="00D22F60"/>
    <w:rsid w:val="00D24A50"/>
    <w:rsid w:val="00D25C92"/>
    <w:rsid w:val="00D27294"/>
    <w:rsid w:val="00D37F2C"/>
    <w:rsid w:val="00D4237F"/>
    <w:rsid w:val="00D42747"/>
    <w:rsid w:val="00D457EA"/>
    <w:rsid w:val="00D46AE6"/>
    <w:rsid w:val="00D517E4"/>
    <w:rsid w:val="00D5311D"/>
    <w:rsid w:val="00D550E9"/>
    <w:rsid w:val="00D617BD"/>
    <w:rsid w:val="00D628C6"/>
    <w:rsid w:val="00D637C6"/>
    <w:rsid w:val="00D63F07"/>
    <w:rsid w:val="00D664AC"/>
    <w:rsid w:val="00D703D2"/>
    <w:rsid w:val="00D70BE5"/>
    <w:rsid w:val="00D715A1"/>
    <w:rsid w:val="00D7419D"/>
    <w:rsid w:val="00D74254"/>
    <w:rsid w:val="00D74469"/>
    <w:rsid w:val="00D74B98"/>
    <w:rsid w:val="00D76A02"/>
    <w:rsid w:val="00D76E84"/>
    <w:rsid w:val="00D80969"/>
    <w:rsid w:val="00D857D0"/>
    <w:rsid w:val="00D906FF"/>
    <w:rsid w:val="00D93134"/>
    <w:rsid w:val="00D9346B"/>
    <w:rsid w:val="00D96E91"/>
    <w:rsid w:val="00D971ED"/>
    <w:rsid w:val="00DA09EB"/>
    <w:rsid w:val="00DA238A"/>
    <w:rsid w:val="00DB0DEE"/>
    <w:rsid w:val="00DB398E"/>
    <w:rsid w:val="00DB42FA"/>
    <w:rsid w:val="00DB58FB"/>
    <w:rsid w:val="00DB706F"/>
    <w:rsid w:val="00DC3890"/>
    <w:rsid w:val="00DC6D60"/>
    <w:rsid w:val="00DD04BF"/>
    <w:rsid w:val="00DD2C98"/>
    <w:rsid w:val="00DD398A"/>
    <w:rsid w:val="00DD6891"/>
    <w:rsid w:val="00DE035F"/>
    <w:rsid w:val="00DE23F0"/>
    <w:rsid w:val="00DE5A8C"/>
    <w:rsid w:val="00DF1702"/>
    <w:rsid w:val="00DF1EA3"/>
    <w:rsid w:val="00DF5622"/>
    <w:rsid w:val="00DF6B3F"/>
    <w:rsid w:val="00E02367"/>
    <w:rsid w:val="00E02F8A"/>
    <w:rsid w:val="00E03834"/>
    <w:rsid w:val="00E0443F"/>
    <w:rsid w:val="00E05392"/>
    <w:rsid w:val="00E05D23"/>
    <w:rsid w:val="00E05E62"/>
    <w:rsid w:val="00E06176"/>
    <w:rsid w:val="00E07E1D"/>
    <w:rsid w:val="00E102A8"/>
    <w:rsid w:val="00E1328E"/>
    <w:rsid w:val="00E21072"/>
    <w:rsid w:val="00E21230"/>
    <w:rsid w:val="00E22707"/>
    <w:rsid w:val="00E2295B"/>
    <w:rsid w:val="00E22C70"/>
    <w:rsid w:val="00E22F47"/>
    <w:rsid w:val="00E23567"/>
    <w:rsid w:val="00E23DC4"/>
    <w:rsid w:val="00E2411F"/>
    <w:rsid w:val="00E241C2"/>
    <w:rsid w:val="00E24EB6"/>
    <w:rsid w:val="00E25AA1"/>
    <w:rsid w:val="00E26BAB"/>
    <w:rsid w:val="00E27865"/>
    <w:rsid w:val="00E30936"/>
    <w:rsid w:val="00E31B0F"/>
    <w:rsid w:val="00E32026"/>
    <w:rsid w:val="00E321FA"/>
    <w:rsid w:val="00E40BC3"/>
    <w:rsid w:val="00E45793"/>
    <w:rsid w:val="00E46886"/>
    <w:rsid w:val="00E468D2"/>
    <w:rsid w:val="00E50322"/>
    <w:rsid w:val="00E51EF2"/>
    <w:rsid w:val="00E51F19"/>
    <w:rsid w:val="00E548E3"/>
    <w:rsid w:val="00E564E4"/>
    <w:rsid w:val="00E6054B"/>
    <w:rsid w:val="00E60FA6"/>
    <w:rsid w:val="00E61668"/>
    <w:rsid w:val="00E61810"/>
    <w:rsid w:val="00E62AE1"/>
    <w:rsid w:val="00E63960"/>
    <w:rsid w:val="00E63AC0"/>
    <w:rsid w:val="00E64D82"/>
    <w:rsid w:val="00E66D56"/>
    <w:rsid w:val="00E70F3A"/>
    <w:rsid w:val="00E72810"/>
    <w:rsid w:val="00E759EB"/>
    <w:rsid w:val="00E76344"/>
    <w:rsid w:val="00E76DF0"/>
    <w:rsid w:val="00E77730"/>
    <w:rsid w:val="00E81311"/>
    <w:rsid w:val="00E8755C"/>
    <w:rsid w:val="00E901D6"/>
    <w:rsid w:val="00E92530"/>
    <w:rsid w:val="00E93204"/>
    <w:rsid w:val="00E96402"/>
    <w:rsid w:val="00E97A5C"/>
    <w:rsid w:val="00EA06EB"/>
    <w:rsid w:val="00EA0FED"/>
    <w:rsid w:val="00EA13FF"/>
    <w:rsid w:val="00EA4E19"/>
    <w:rsid w:val="00EB033D"/>
    <w:rsid w:val="00EB602E"/>
    <w:rsid w:val="00EB61AB"/>
    <w:rsid w:val="00EC1BF1"/>
    <w:rsid w:val="00EC4808"/>
    <w:rsid w:val="00ED3809"/>
    <w:rsid w:val="00ED389C"/>
    <w:rsid w:val="00ED3B74"/>
    <w:rsid w:val="00ED5F77"/>
    <w:rsid w:val="00ED616D"/>
    <w:rsid w:val="00ED63C6"/>
    <w:rsid w:val="00EE2A4F"/>
    <w:rsid w:val="00EE2ABE"/>
    <w:rsid w:val="00EE2B7C"/>
    <w:rsid w:val="00EE2E58"/>
    <w:rsid w:val="00EE37E3"/>
    <w:rsid w:val="00EE3956"/>
    <w:rsid w:val="00EE5E1A"/>
    <w:rsid w:val="00EE60FC"/>
    <w:rsid w:val="00EE6603"/>
    <w:rsid w:val="00EF2436"/>
    <w:rsid w:val="00EF2712"/>
    <w:rsid w:val="00EF4AE5"/>
    <w:rsid w:val="00EF5FD8"/>
    <w:rsid w:val="00EF64FA"/>
    <w:rsid w:val="00EF7869"/>
    <w:rsid w:val="00F01FA5"/>
    <w:rsid w:val="00F05386"/>
    <w:rsid w:val="00F05626"/>
    <w:rsid w:val="00F06A22"/>
    <w:rsid w:val="00F116D8"/>
    <w:rsid w:val="00F119B7"/>
    <w:rsid w:val="00F17F79"/>
    <w:rsid w:val="00F203D4"/>
    <w:rsid w:val="00F2133F"/>
    <w:rsid w:val="00F215E1"/>
    <w:rsid w:val="00F30D5D"/>
    <w:rsid w:val="00F311E3"/>
    <w:rsid w:val="00F32117"/>
    <w:rsid w:val="00F33ADF"/>
    <w:rsid w:val="00F3494F"/>
    <w:rsid w:val="00F365D5"/>
    <w:rsid w:val="00F365E7"/>
    <w:rsid w:val="00F372BA"/>
    <w:rsid w:val="00F37B08"/>
    <w:rsid w:val="00F426BD"/>
    <w:rsid w:val="00F431E3"/>
    <w:rsid w:val="00F44AAC"/>
    <w:rsid w:val="00F50F0B"/>
    <w:rsid w:val="00F52610"/>
    <w:rsid w:val="00F5430E"/>
    <w:rsid w:val="00F55E97"/>
    <w:rsid w:val="00F630F9"/>
    <w:rsid w:val="00F6316B"/>
    <w:rsid w:val="00F638DC"/>
    <w:rsid w:val="00F64A3C"/>
    <w:rsid w:val="00F669F9"/>
    <w:rsid w:val="00F67D95"/>
    <w:rsid w:val="00F770EF"/>
    <w:rsid w:val="00F800B3"/>
    <w:rsid w:val="00F8073E"/>
    <w:rsid w:val="00F8175B"/>
    <w:rsid w:val="00F8177B"/>
    <w:rsid w:val="00F8186B"/>
    <w:rsid w:val="00F82874"/>
    <w:rsid w:val="00F82FB3"/>
    <w:rsid w:val="00F8431B"/>
    <w:rsid w:val="00F84E88"/>
    <w:rsid w:val="00F851CD"/>
    <w:rsid w:val="00F8762D"/>
    <w:rsid w:val="00F935EE"/>
    <w:rsid w:val="00F94728"/>
    <w:rsid w:val="00F94813"/>
    <w:rsid w:val="00F955DC"/>
    <w:rsid w:val="00F97568"/>
    <w:rsid w:val="00FA05F9"/>
    <w:rsid w:val="00FA2CB8"/>
    <w:rsid w:val="00FA2E1F"/>
    <w:rsid w:val="00FA497C"/>
    <w:rsid w:val="00FA4B7E"/>
    <w:rsid w:val="00FA5B83"/>
    <w:rsid w:val="00FB1D9C"/>
    <w:rsid w:val="00FB3A75"/>
    <w:rsid w:val="00FB3CF5"/>
    <w:rsid w:val="00FB65B2"/>
    <w:rsid w:val="00FC06BB"/>
    <w:rsid w:val="00FC443F"/>
    <w:rsid w:val="00FC46E4"/>
    <w:rsid w:val="00FC48A7"/>
    <w:rsid w:val="00FC5685"/>
    <w:rsid w:val="00FC5D3B"/>
    <w:rsid w:val="00FC6028"/>
    <w:rsid w:val="00FC70C6"/>
    <w:rsid w:val="00FC7E7F"/>
    <w:rsid w:val="00FD0E46"/>
    <w:rsid w:val="00FD3CF1"/>
    <w:rsid w:val="00FD42AE"/>
    <w:rsid w:val="00FD61E7"/>
    <w:rsid w:val="00FD6B2C"/>
    <w:rsid w:val="00FD7FBE"/>
    <w:rsid w:val="00FE009C"/>
    <w:rsid w:val="00FE17E9"/>
    <w:rsid w:val="00FE1EB3"/>
    <w:rsid w:val="00FE3C6D"/>
    <w:rsid w:val="00FE4297"/>
    <w:rsid w:val="00FF0A37"/>
    <w:rsid w:val="00FF24C8"/>
    <w:rsid w:val="00FF2BBF"/>
    <w:rsid w:val="00FF2C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E07B42"/>
  <w15:docId w15:val="{9454C6EA-B7D9-4989-A95E-A0527829D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76BC2"/>
  </w:style>
  <w:style w:type="paragraph" w:styleId="Titolo1">
    <w:name w:val="heading 1"/>
    <w:basedOn w:val="Titolo2"/>
    <w:link w:val="Titolo1Carattere"/>
    <w:uiPriority w:val="9"/>
    <w:qFormat/>
    <w:rsid w:val="0019115B"/>
    <w:pPr>
      <w:outlineLvl w:val="0"/>
    </w:pPr>
  </w:style>
  <w:style w:type="paragraph" w:styleId="Titolo2">
    <w:name w:val="heading 2"/>
    <w:basedOn w:val="Normale"/>
    <w:link w:val="Titolo2Carattere"/>
    <w:uiPriority w:val="9"/>
    <w:qFormat/>
    <w:rsid w:val="0019115B"/>
    <w:pPr>
      <w:spacing w:line="480" w:lineRule="auto"/>
      <w:jc w:val="both"/>
      <w:outlineLvl w:val="1"/>
    </w:pPr>
    <w:rPr>
      <w:rFonts w:ascii="Times New Roman" w:hAnsi="Times New Roman" w:cs="Times New Roman"/>
      <w:b/>
      <w:bCs/>
      <w:sz w:val="32"/>
      <w:szCs w:val="32"/>
      <w:lang w:val="en-US"/>
    </w:rPr>
  </w:style>
  <w:style w:type="paragraph" w:styleId="Titolo3">
    <w:name w:val="heading 3"/>
    <w:basedOn w:val="Normale"/>
    <w:next w:val="Normale"/>
    <w:link w:val="Titolo3Carattere"/>
    <w:uiPriority w:val="9"/>
    <w:semiHidden/>
    <w:unhideWhenUsed/>
    <w:qFormat/>
    <w:rsid w:val="00F8431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olo4">
    <w:name w:val="heading 4"/>
    <w:basedOn w:val="Normale"/>
    <w:next w:val="Normale"/>
    <w:link w:val="Titolo4Carattere"/>
    <w:uiPriority w:val="9"/>
    <w:semiHidden/>
    <w:unhideWhenUsed/>
    <w:qFormat/>
    <w:rsid w:val="004E116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9115B"/>
    <w:rPr>
      <w:rFonts w:ascii="Times New Roman" w:hAnsi="Times New Roman" w:cs="Times New Roman"/>
      <w:b/>
      <w:bCs/>
      <w:sz w:val="32"/>
      <w:szCs w:val="32"/>
      <w:lang w:val="en-US"/>
    </w:rPr>
  </w:style>
  <w:style w:type="character" w:customStyle="1" w:styleId="Titolo2Carattere">
    <w:name w:val="Titolo 2 Carattere"/>
    <w:basedOn w:val="Carpredefinitoparagrafo"/>
    <w:link w:val="Titolo2"/>
    <w:uiPriority w:val="9"/>
    <w:rsid w:val="0019115B"/>
    <w:rPr>
      <w:rFonts w:ascii="Times New Roman" w:hAnsi="Times New Roman" w:cs="Times New Roman"/>
      <w:b/>
      <w:bCs/>
      <w:sz w:val="32"/>
      <w:szCs w:val="32"/>
      <w:lang w:val="en-US"/>
    </w:rPr>
  </w:style>
  <w:style w:type="character" w:customStyle="1" w:styleId="Titolo3Carattere">
    <w:name w:val="Titolo 3 Carattere"/>
    <w:basedOn w:val="Carpredefinitoparagrafo"/>
    <w:link w:val="Titolo3"/>
    <w:uiPriority w:val="9"/>
    <w:semiHidden/>
    <w:rsid w:val="00F8431B"/>
    <w:rPr>
      <w:rFonts w:asciiTheme="majorHAnsi" w:eastAsiaTheme="majorEastAsia" w:hAnsiTheme="majorHAnsi" w:cstheme="majorBidi"/>
      <w:color w:val="243F60" w:themeColor="accent1" w:themeShade="7F"/>
      <w:sz w:val="24"/>
      <w:szCs w:val="24"/>
    </w:rPr>
  </w:style>
  <w:style w:type="character" w:customStyle="1" w:styleId="Titolo4Carattere">
    <w:name w:val="Titolo 4 Carattere"/>
    <w:basedOn w:val="Carpredefinitoparagrafo"/>
    <w:link w:val="Titolo4"/>
    <w:uiPriority w:val="9"/>
    <w:semiHidden/>
    <w:rsid w:val="004E116B"/>
    <w:rPr>
      <w:rFonts w:asciiTheme="majorHAnsi" w:eastAsiaTheme="majorEastAsia" w:hAnsiTheme="majorHAnsi" w:cstheme="majorBidi"/>
      <w:b/>
      <w:bCs/>
      <w:i/>
      <w:iCs/>
      <w:color w:val="4F81BD" w:themeColor="accent1"/>
    </w:rPr>
  </w:style>
  <w:style w:type="character" w:styleId="Rimandocommento">
    <w:name w:val="annotation reference"/>
    <w:basedOn w:val="Carpredefinitoparagrafo"/>
    <w:uiPriority w:val="99"/>
    <w:semiHidden/>
    <w:unhideWhenUsed/>
    <w:rsid w:val="00EE2B7C"/>
    <w:rPr>
      <w:sz w:val="16"/>
      <w:szCs w:val="16"/>
    </w:rPr>
  </w:style>
  <w:style w:type="paragraph" w:styleId="Testocommento">
    <w:name w:val="annotation text"/>
    <w:basedOn w:val="Normale"/>
    <w:link w:val="TestocommentoCarattere"/>
    <w:uiPriority w:val="99"/>
    <w:unhideWhenUsed/>
    <w:rsid w:val="00EE2B7C"/>
    <w:pPr>
      <w:spacing w:line="240" w:lineRule="auto"/>
    </w:pPr>
    <w:rPr>
      <w:sz w:val="20"/>
      <w:szCs w:val="20"/>
    </w:rPr>
  </w:style>
  <w:style w:type="character" w:customStyle="1" w:styleId="TestocommentoCarattere">
    <w:name w:val="Testo commento Carattere"/>
    <w:basedOn w:val="Carpredefinitoparagrafo"/>
    <w:link w:val="Testocommento"/>
    <w:uiPriority w:val="99"/>
    <w:rsid w:val="00EE2B7C"/>
    <w:rPr>
      <w:sz w:val="20"/>
      <w:szCs w:val="20"/>
    </w:rPr>
  </w:style>
  <w:style w:type="paragraph" w:styleId="Soggettocommento">
    <w:name w:val="annotation subject"/>
    <w:basedOn w:val="Testocommento"/>
    <w:next w:val="Testocommento"/>
    <w:link w:val="SoggettocommentoCarattere"/>
    <w:uiPriority w:val="99"/>
    <w:semiHidden/>
    <w:unhideWhenUsed/>
    <w:rsid w:val="00EE2B7C"/>
    <w:rPr>
      <w:b/>
      <w:bCs/>
    </w:rPr>
  </w:style>
  <w:style w:type="character" w:customStyle="1" w:styleId="SoggettocommentoCarattere">
    <w:name w:val="Soggetto commento Carattere"/>
    <w:basedOn w:val="TestocommentoCarattere"/>
    <w:link w:val="Soggettocommento"/>
    <w:uiPriority w:val="99"/>
    <w:semiHidden/>
    <w:rsid w:val="00EE2B7C"/>
    <w:rPr>
      <w:b/>
      <w:bCs/>
      <w:sz w:val="20"/>
      <w:szCs w:val="20"/>
    </w:rPr>
  </w:style>
  <w:style w:type="paragraph" w:styleId="Testofumetto">
    <w:name w:val="Balloon Text"/>
    <w:basedOn w:val="Normale"/>
    <w:link w:val="TestofumettoCarattere"/>
    <w:uiPriority w:val="99"/>
    <w:semiHidden/>
    <w:unhideWhenUsed/>
    <w:rsid w:val="00EE2B7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E2B7C"/>
    <w:rPr>
      <w:rFonts w:ascii="Tahoma" w:hAnsi="Tahoma" w:cs="Tahoma"/>
      <w:sz w:val="16"/>
      <w:szCs w:val="16"/>
    </w:rPr>
  </w:style>
  <w:style w:type="paragraph" w:styleId="Revisione">
    <w:name w:val="Revision"/>
    <w:hidden/>
    <w:uiPriority w:val="99"/>
    <w:semiHidden/>
    <w:rsid w:val="00325582"/>
    <w:pPr>
      <w:spacing w:after="0" w:line="240" w:lineRule="auto"/>
    </w:pPr>
  </w:style>
  <w:style w:type="character" w:styleId="Collegamentoipertestuale">
    <w:name w:val="Hyperlink"/>
    <w:basedOn w:val="Carpredefinitoparagrafo"/>
    <w:uiPriority w:val="99"/>
    <w:unhideWhenUsed/>
    <w:rsid w:val="00E548E3"/>
    <w:rPr>
      <w:color w:val="0000FF"/>
      <w:u w:val="single"/>
    </w:rPr>
  </w:style>
  <w:style w:type="table" w:styleId="Grigliatabella">
    <w:name w:val="Table Grid"/>
    <w:basedOn w:val="Tabellanormale"/>
    <w:uiPriority w:val="59"/>
    <w:rsid w:val="00B005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unhideWhenUsed/>
    <w:rsid w:val="004E116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Enfasigrassetto">
    <w:name w:val="Strong"/>
    <w:basedOn w:val="Carpredefinitoparagrafo"/>
    <w:uiPriority w:val="22"/>
    <w:qFormat/>
    <w:rsid w:val="004E116B"/>
    <w:rPr>
      <w:b/>
      <w:bCs/>
    </w:rPr>
  </w:style>
  <w:style w:type="character" w:styleId="Enfasicorsivo">
    <w:name w:val="Emphasis"/>
    <w:basedOn w:val="Carpredefinitoparagrafo"/>
    <w:uiPriority w:val="20"/>
    <w:qFormat/>
    <w:rsid w:val="004E116B"/>
    <w:rPr>
      <w:i/>
      <w:iCs/>
    </w:rPr>
  </w:style>
  <w:style w:type="character" w:customStyle="1" w:styleId="A2">
    <w:name w:val="A2"/>
    <w:uiPriority w:val="99"/>
    <w:rsid w:val="002A178F"/>
    <w:rPr>
      <w:rFonts w:cs="Times"/>
      <w:color w:val="000000"/>
      <w:sz w:val="20"/>
      <w:szCs w:val="20"/>
    </w:rPr>
  </w:style>
  <w:style w:type="paragraph" w:customStyle="1" w:styleId="Default">
    <w:name w:val="Default"/>
    <w:rsid w:val="00C5256B"/>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Intestazione">
    <w:name w:val="header"/>
    <w:basedOn w:val="Normale"/>
    <w:link w:val="IntestazioneCarattere"/>
    <w:uiPriority w:val="99"/>
    <w:unhideWhenUsed/>
    <w:rsid w:val="00E64D82"/>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E64D82"/>
  </w:style>
  <w:style w:type="paragraph" w:styleId="Pidipagina">
    <w:name w:val="footer"/>
    <w:basedOn w:val="Normale"/>
    <w:link w:val="PidipaginaCarattere"/>
    <w:uiPriority w:val="99"/>
    <w:unhideWhenUsed/>
    <w:rsid w:val="00E64D82"/>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E64D82"/>
  </w:style>
  <w:style w:type="character" w:customStyle="1" w:styleId="il">
    <w:name w:val="il"/>
    <w:basedOn w:val="Carpredefinitoparagrafo"/>
    <w:rsid w:val="00D550E9"/>
  </w:style>
  <w:style w:type="paragraph" w:styleId="Paragrafoelenco">
    <w:name w:val="List Paragraph"/>
    <w:basedOn w:val="Normale"/>
    <w:uiPriority w:val="34"/>
    <w:qFormat/>
    <w:rsid w:val="00BB069C"/>
    <w:pPr>
      <w:spacing w:after="160" w:line="259" w:lineRule="auto"/>
      <w:ind w:left="720"/>
      <w:contextualSpacing/>
    </w:pPr>
  </w:style>
  <w:style w:type="character" w:styleId="Collegamentovisitato">
    <w:name w:val="FollowedHyperlink"/>
    <w:basedOn w:val="Carpredefinitoparagrafo"/>
    <w:uiPriority w:val="99"/>
    <w:semiHidden/>
    <w:unhideWhenUsed/>
    <w:rsid w:val="00FA5B83"/>
    <w:rPr>
      <w:color w:val="800080" w:themeColor="followedHyperlink"/>
      <w:u w:val="single"/>
    </w:rPr>
  </w:style>
  <w:style w:type="paragraph" w:customStyle="1" w:styleId="m-4531095251553553670msolistparagraph">
    <w:name w:val="m_-4531095251553553670msolistparagraph"/>
    <w:basedOn w:val="Normale"/>
    <w:rsid w:val="00B45D05"/>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m2760260346757852248msolistparagraph">
    <w:name w:val="m_2760260346757852248msolistparagraph"/>
    <w:basedOn w:val="Normale"/>
    <w:rsid w:val="002A6819"/>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m2760260346757852248ref-journal">
    <w:name w:val="m_2760260346757852248ref-journal"/>
    <w:basedOn w:val="Carpredefinitoparagrafo"/>
    <w:rsid w:val="002A6819"/>
  </w:style>
  <w:style w:type="paragraph" w:customStyle="1" w:styleId="m4262757260069243569msolistparagraph">
    <w:name w:val="m_4262757260069243569msolistparagraph"/>
    <w:basedOn w:val="Normale"/>
    <w:rsid w:val="0008619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Numeroriga">
    <w:name w:val="line number"/>
    <w:basedOn w:val="Carpredefinitoparagrafo"/>
    <w:uiPriority w:val="99"/>
    <w:semiHidden/>
    <w:unhideWhenUsed/>
    <w:rsid w:val="00DE23F0"/>
  </w:style>
  <w:style w:type="paragraph" w:customStyle="1" w:styleId="p">
    <w:name w:val="p"/>
    <w:basedOn w:val="Normale"/>
    <w:rsid w:val="00D37F2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UnresolvedMention">
    <w:name w:val="Unresolved Mention"/>
    <w:basedOn w:val="Carpredefinitoparagrafo"/>
    <w:uiPriority w:val="99"/>
    <w:semiHidden/>
    <w:unhideWhenUsed/>
    <w:rsid w:val="00E759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40406">
      <w:bodyDiv w:val="1"/>
      <w:marLeft w:val="0"/>
      <w:marRight w:val="0"/>
      <w:marTop w:val="0"/>
      <w:marBottom w:val="0"/>
      <w:divBdr>
        <w:top w:val="none" w:sz="0" w:space="0" w:color="auto"/>
        <w:left w:val="none" w:sz="0" w:space="0" w:color="auto"/>
        <w:bottom w:val="none" w:sz="0" w:space="0" w:color="auto"/>
        <w:right w:val="none" w:sz="0" w:space="0" w:color="auto"/>
      </w:divBdr>
    </w:div>
    <w:div w:id="140511884">
      <w:bodyDiv w:val="1"/>
      <w:marLeft w:val="0"/>
      <w:marRight w:val="0"/>
      <w:marTop w:val="0"/>
      <w:marBottom w:val="0"/>
      <w:divBdr>
        <w:top w:val="none" w:sz="0" w:space="0" w:color="auto"/>
        <w:left w:val="none" w:sz="0" w:space="0" w:color="auto"/>
        <w:bottom w:val="none" w:sz="0" w:space="0" w:color="auto"/>
        <w:right w:val="none" w:sz="0" w:space="0" w:color="auto"/>
      </w:divBdr>
    </w:div>
    <w:div w:id="162820720">
      <w:bodyDiv w:val="1"/>
      <w:marLeft w:val="0"/>
      <w:marRight w:val="0"/>
      <w:marTop w:val="0"/>
      <w:marBottom w:val="0"/>
      <w:divBdr>
        <w:top w:val="none" w:sz="0" w:space="0" w:color="auto"/>
        <w:left w:val="none" w:sz="0" w:space="0" w:color="auto"/>
        <w:bottom w:val="none" w:sz="0" w:space="0" w:color="auto"/>
        <w:right w:val="none" w:sz="0" w:space="0" w:color="auto"/>
      </w:divBdr>
      <w:divsChild>
        <w:div w:id="1261375936">
          <w:marLeft w:val="0"/>
          <w:marRight w:val="0"/>
          <w:marTop w:val="0"/>
          <w:marBottom w:val="90"/>
          <w:divBdr>
            <w:top w:val="none" w:sz="0" w:space="0" w:color="auto"/>
            <w:left w:val="none" w:sz="0" w:space="0" w:color="auto"/>
            <w:bottom w:val="none" w:sz="0" w:space="0" w:color="auto"/>
            <w:right w:val="none" w:sz="0" w:space="0" w:color="auto"/>
          </w:divBdr>
        </w:div>
      </w:divsChild>
    </w:div>
    <w:div w:id="175927171">
      <w:bodyDiv w:val="1"/>
      <w:marLeft w:val="0"/>
      <w:marRight w:val="0"/>
      <w:marTop w:val="0"/>
      <w:marBottom w:val="0"/>
      <w:divBdr>
        <w:top w:val="none" w:sz="0" w:space="0" w:color="auto"/>
        <w:left w:val="none" w:sz="0" w:space="0" w:color="auto"/>
        <w:bottom w:val="none" w:sz="0" w:space="0" w:color="auto"/>
        <w:right w:val="none" w:sz="0" w:space="0" w:color="auto"/>
      </w:divBdr>
      <w:divsChild>
        <w:div w:id="687416503">
          <w:marLeft w:val="0"/>
          <w:marRight w:val="0"/>
          <w:marTop w:val="0"/>
          <w:marBottom w:val="0"/>
          <w:divBdr>
            <w:top w:val="none" w:sz="0" w:space="0" w:color="auto"/>
            <w:left w:val="none" w:sz="0" w:space="0" w:color="auto"/>
            <w:bottom w:val="none" w:sz="0" w:space="0" w:color="auto"/>
            <w:right w:val="none" w:sz="0" w:space="0" w:color="auto"/>
          </w:divBdr>
        </w:div>
        <w:div w:id="1006516232">
          <w:marLeft w:val="0"/>
          <w:marRight w:val="0"/>
          <w:marTop w:val="0"/>
          <w:marBottom w:val="0"/>
          <w:divBdr>
            <w:top w:val="none" w:sz="0" w:space="0" w:color="auto"/>
            <w:left w:val="none" w:sz="0" w:space="0" w:color="auto"/>
            <w:bottom w:val="none" w:sz="0" w:space="0" w:color="auto"/>
            <w:right w:val="none" w:sz="0" w:space="0" w:color="auto"/>
          </w:divBdr>
        </w:div>
      </w:divsChild>
    </w:div>
    <w:div w:id="254099930">
      <w:bodyDiv w:val="1"/>
      <w:marLeft w:val="0"/>
      <w:marRight w:val="0"/>
      <w:marTop w:val="0"/>
      <w:marBottom w:val="0"/>
      <w:divBdr>
        <w:top w:val="none" w:sz="0" w:space="0" w:color="auto"/>
        <w:left w:val="none" w:sz="0" w:space="0" w:color="auto"/>
        <w:bottom w:val="none" w:sz="0" w:space="0" w:color="auto"/>
        <w:right w:val="none" w:sz="0" w:space="0" w:color="auto"/>
      </w:divBdr>
    </w:div>
    <w:div w:id="312105626">
      <w:bodyDiv w:val="1"/>
      <w:marLeft w:val="0"/>
      <w:marRight w:val="0"/>
      <w:marTop w:val="0"/>
      <w:marBottom w:val="0"/>
      <w:divBdr>
        <w:top w:val="none" w:sz="0" w:space="0" w:color="auto"/>
        <w:left w:val="none" w:sz="0" w:space="0" w:color="auto"/>
        <w:bottom w:val="none" w:sz="0" w:space="0" w:color="auto"/>
        <w:right w:val="none" w:sz="0" w:space="0" w:color="auto"/>
      </w:divBdr>
    </w:div>
    <w:div w:id="360596121">
      <w:bodyDiv w:val="1"/>
      <w:marLeft w:val="0"/>
      <w:marRight w:val="0"/>
      <w:marTop w:val="0"/>
      <w:marBottom w:val="0"/>
      <w:divBdr>
        <w:top w:val="none" w:sz="0" w:space="0" w:color="auto"/>
        <w:left w:val="none" w:sz="0" w:space="0" w:color="auto"/>
        <w:bottom w:val="none" w:sz="0" w:space="0" w:color="auto"/>
        <w:right w:val="none" w:sz="0" w:space="0" w:color="auto"/>
      </w:divBdr>
    </w:div>
    <w:div w:id="411049046">
      <w:bodyDiv w:val="1"/>
      <w:marLeft w:val="0"/>
      <w:marRight w:val="0"/>
      <w:marTop w:val="0"/>
      <w:marBottom w:val="0"/>
      <w:divBdr>
        <w:top w:val="none" w:sz="0" w:space="0" w:color="auto"/>
        <w:left w:val="none" w:sz="0" w:space="0" w:color="auto"/>
        <w:bottom w:val="none" w:sz="0" w:space="0" w:color="auto"/>
        <w:right w:val="none" w:sz="0" w:space="0" w:color="auto"/>
      </w:divBdr>
    </w:div>
    <w:div w:id="629627484">
      <w:bodyDiv w:val="1"/>
      <w:marLeft w:val="0"/>
      <w:marRight w:val="0"/>
      <w:marTop w:val="0"/>
      <w:marBottom w:val="0"/>
      <w:divBdr>
        <w:top w:val="none" w:sz="0" w:space="0" w:color="auto"/>
        <w:left w:val="none" w:sz="0" w:space="0" w:color="auto"/>
        <w:bottom w:val="none" w:sz="0" w:space="0" w:color="auto"/>
        <w:right w:val="none" w:sz="0" w:space="0" w:color="auto"/>
      </w:divBdr>
    </w:div>
    <w:div w:id="687566273">
      <w:bodyDiv w:val="1"/>
      <w:marLeft w:val="0"/>
      <w:marRight w:val="0"/>
      <w:marTop w:val="0"/>
      <w:marBottom w:val="0"/>
      <w:divBdr>
        <w:top w:val="none" w:sz="0" w:space="0" w:color="auto"/>
        <w:left w:val="none" w:sz="0" w:space="0" w:color="auto"/>
        <w:bottom w:val="none" w:sz="0" w:space="0" w:color="auto"/>
        <w:right w:val="none" w:sz="0" w:space="0" w:color="auto"/>
      </w:divBdr>
    </w:div>
    <w:div w:id="733505661">
      <w:bodyDiv w:val="1"/>
      <w:marLeft w:val="0"/>
      <w:marRight w:val="0"/>
      <w:marTop w:val="0"/>
      <w:marBottom w:val="0"/>
      <w:divBdr>
        <w:top w:val="none" w:sz="0" w:space="0" w:color="auto"/>
        <w:left w:val="none" w:sz="0" w:space="0" w:color="auto"/>
        <w:bottom w:val="none" w:sz="0" w:space="0" w:color="auto"/>
        <w:right w:val="none" w:sz="0" w:space="0" w:color="auto"/>
      </w:divBdr>
    </w:div>
    <w:div w:id="744491724">
      <w:bodyDiv w:val="1"/>
      <w:marLeft w:val="0"/>
      <w:marRight w:val="0"/>
      <w:marTop w:val="0"/>
      <w:marBottom w:val="0"/>
      <w:divBdr>
        <w:top w:val="none" w:sz="0" w:space="0" w:color="auto"/>
        <w:left w:val="none" w:sz="0" w:space="0" w:color="auto"/>
        <w:bottom w:val="none" w:sz="0" w:space="0" w:color="auto"/>
        <w:right w:val="none" w:sz="0" w:space="0" w:color="auto"/>
      </w:divBdr>
    </w:div>
    <w:div w:id="746535744">
      <w:bodyDiv w:val="1"/>
      <w:marLeft w:val="0"/>
      <w:marRight w:val="0"/>
      <w:marTop w:val="0"/>
      <w:marBottom w:val="0"/>
      <w:divBdr>
        <w:top w:val="none" w:sz="0" w:space="0" w:color="auto"/>
        <w:left w:val="none" w:sz="0" w:space="0" w:color="auto"/>
        <w:bottom w:val="none" w:sz="0" w:space="0" w:color="auto"/>
        <w:right w:val="none" w:sz="0" w:space="0" w:color="auto"/>
      </w:divBdr>
    </w:div>
    <w:div w:id="750004606">
      <w:bodyDiv w:val="1"/>
      <w:marLeft w:val="0"/>
      <w:marRight w:val="0"/>
      <w:marTop w:val="0"/>
      <w:marBottom w:val="0"/>
      <w:divBdr>
        <w:top w:val="none" w:sz="0" w:space="0" w:color="auto"/>
        <w:left w:val="none" w:sz="0" w:space="0" w:color="auto"/>
        <w:bottom w:val="none" w:sz="0" w:space="0" w:color="auto"/>
        <w:right w:val="none" w:sz="0" w:space="0" w:color="auto"/>
      </w:divBdr>
    </w:div>
    <w:div w:id="786973197">
      <w:bodyDiv w:val="1"/>
      <w:marLeft w:val="0"/>
      <w:marRight w:val="0"/>
      <w:marTop w:val="0"/>
      <w:marBottom w:val="0"/>
      <w:divBdr>
        <w:top w:val="none" w:sz="0" w:space="0" w:color="auto"/>
        <w:left w:val="none" w:sz="0" w:space="0" w:color="auto"/>
        <w:bottom w:val="none" w:sz="0" w:space="0" w:color="auto"/>
        <w:right w:val="none" w:sz="0" w:space="0" w:color="auto"/>
      </w:divBdr>
    </w:div>
    <w:div w:id="906309058">
      <w:bodyDiv w:val="1"/>
      <w:marLeft w:val="0"/>
      <w:marRight w:val="0"/>
      <w:marTop w:val="0"/>
      <w:marBottom w:val="0"/>
      <w:divBdr>
        <w:top w:val="none" w:sz="0" w:space="0" w:color="auto"/>
        <w:left w:val="none" w:sz="0" w:space="0" w:color="auto"/>
        <w:bottom w:val="none" w:sz="0" w:space="0" w:color="auto"/>
        <w:right w:val="none" w:sz="0" w:space="0" w:color="auto"/>
      </w:divBdr>
      <w:divsChild>
        <w:div w:id="248664561">
          <w:marLeft w:val="0"/>
          <w:marRight w:val="0"/>
          <w:marTop w:val="0"/>
          <w:marBottom w:val="0"/>
          <w:divBdr>
            <w:top w:val="none" w:sz="0" w:space="0" w:color="auto"/>
            <w:left w:val="none" w:sz="0" w:space="0" w:color="auto"/>
            <w:bottom w:val="none" w:sz="0" w:space="0" w:color="auto"/>
            <w:right w:val="none" w:sz="0" w:space="0" w:color="auto"/>
          </w:divBdr>
          <w:divsChild>
            <w:div w:id="17126793">
              <w:marLeft w:val="6150"/>
              <w:marRight w:val="-14760"/>
              <w:marTop w:val="0"/>
              <w:marBottom w:val="750"/>
              <w:divBdr>
                <w:top w:val="none" w:sz="0" w:space="0" w:color="auto"/>
                <w:left w:val="none" w:sz="0" w:space="0" w:color="auto"/>
                <w:bottom w:val="none" w:sz="0" w:space="0" w:color="auto"/>
                <w:right w:val="none" w:sz="0" w:space="0" w:color="auto"/>
              </w:divBdr>
              <w:divsChild>
                <w:div w:id="74061212">
                  <w:marLeft w:val="0"/>
                  <w:marRight w:val="0"/>
                  <w:marTop w:val="0"/>
                  <w:marBottom w:val="0"/>
                  <w:divBdr>
                    <w:top w:val="none" w:sz="0" w:space="0" w:color="auto"/>
                    <w:left w:val="none" w:sz="0" w:space="0" w:color="auto"/>
                    <w:bottom w:val="none" w:sz="0" w:space="0" w:color="auto"/>
                    <w:right w:val="none" w:sz="0" w:space="0" w:color="auto"/>
                  </w:divBdr>
                  <w:divsChild>
                    <w:div w:id="37902492">
                      <w:marLeft w:val="0"/>
                      <w:marRight w:val="0"/>
                      <w:marTop w:val="0"/>
                      <w:marBottom w:val="0"/>
                      <w:divBdr>
                        <w:top w:val="none" w:sz="0" w:space="0" w:color="auto"/>
                        <w:left w:val="none" w:sz="0" w:space="0" w:color="auto"/>
                        <w:bottom w:val="none" w:sz="0" w:space="0" w:color="auto"/>
                        <w:right w:val="none" w:sz="0" w:space="0" w:color="auto"/>
                      </w:divBdr>
                      <w:divsChild>
                        <w:div w:id="1276672455">
                          <w:marLeft w:val="0"/>
                          <w:marRight w:val="0"/>
                          <w:marTop w:val="0"/>
                          <w:marBottom w:val="0"/>
                          <w:divBdr>
                            <w:top w:val="none" w:sz="0" w:space="0" w:color="auto"/>
                            <w:left w:val="none" w:sz="0" w:space="0" w:color="auto"/>
                            <w:bottom w:val="none" w:sz="0" w:space="0" w:color="auto"/>
                            <w:right w:val="none" w:sz="0" w:space="0" w:color="auto"/>
                          </w:divBdr>
                        </w:div>
                      </w:divsChild>
                    </w:div>
                    <w:div w:id="821848026">
                      <w:marLeft w:val="0"/>
                      <w:marRight w:val="0"/>
                      <w:marTop w:val="0"/>
                      <w:marBottom w:val="0"/>
                      <w:divBdr>
                        <w:top w:val="none" w:sz="0" w:space="0" w:color="auto"/>
                        <w:left w:val="none" w:sz="0" w:space="0" w:color="auto"/>
                        <w:bottom w:val="none" w:sz="0" w:space="0" w:color="auto"/>
                        <w:right w:val="none" w:sz="0" w:space="0" w:color="auto"/>
                      </w:divBdr>
                    </w:div>
                  </w:divsChild>
                </w:div>
                <w:div w:id="264650784">
                  <w:marLeft w:val="0"/>
                  <w:marRight w:val="0"/>
                  <w:marTop w:val="0"/>
                  <w:marBottom w:val="0"/>
                  <w:divBdr>
                    <w:top w:val="none" w:sz="0" w:space="0" w:color="auto"/>
                    <w:left w:val="none" w:sz="0" w:space="0" w:color="auto"/>
                    <w:bottom w:val="none" w:sz="0" w:space="0" w:color="auto"/>
                    <w:right w:val="none" w:sz="0" w:space="0" w:color="auto"/>
                  </w:divBdr>
                  <w:divsChild>
                    <w:div w:id="1569880920">
                      <w:marLeft w:val="0"/>
                      <w:marRight w:val="0"/>
                      <w:marTop w:val="0"/>
                      <w:marBottom w:val="0"/>
                      <w:divBdr>
                        <w:top w:val="none" w:sz="0" w:space="0" w:color="auto"/>
                        <w:left w:val="none" w:sz="0" w:space="0" w:color="auto"/>
                        <w:bottom w:val="none" w:sz="0" w:space="0" w:color="auto"/>
                        <w:right w:val="none" w:sz="0" w:space="0" w:color="auto"/>
                      </w:divBdr>
                      <w:divsChild>
                        <w:div w:id="78261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6932839">
                  <w:marLeft w:val="0"/>
                  <w:marRight w:val="0"/>
                  <w:marTop w:val="0"/>
                  <w:marBottom w:val="225"/>
                  <w:divBdr>
                    <w:top w:val="none" w:sz="0" w:space="0" w:color="auto"/>
                    <w:left w:val="none" w:sz="0" w:space="0" w:color="auto"/>
                    <w:bottom w:val="none" w:sz="0" w:space="0" w:color="auto"/>
                    <w:right w:val="none" w:sz="0" w:space="0" w:color="auto"/>
                  </w:divBdr>
                  <w:divsChild>
                    <w:div w:id="1937126314">
                      <w:marLeft w:val="0"/>
                      <w:marRight w:val="0"/>
                      <w:marTop w:val="0"/>
                      <w:marBottom w:val="0"/>
                      <w:divBdr>
                        <w:top w:val="none" w:sz="0" w:space="0" w:color="auto"/>
                        <w:left w:val="none" w:sz="0" w:space="0" w:color="auto"/>
                        <w:bottom w:val="single" w:sz="6" w:space="11" w:color="D2D2D3"/>
                        <w:right w:val="none" w:sz="0" w:space="0" w:color="auto"/>
                      </w:divBdr>
                      <w:divsChild>
                        <w:div w:id="16590099">
                          <w:marLeft w:val="0"/>
                          <w:marRight w:val="0"/>
                          <w:marTop w:val="0"/>
                          <w:marBottom w:val="0"/>
                          <w:divBdr>
                            <w:top w:val="none" w:sz="0" w:space="0" w:color="auto"/>
                            <w:left w:val="none" w:sz="0" w:space="0" w:color="auto"/>
                            <w:bottom w:val="none" w:sz="0" w:space="0" w:color="auto"/>
                            <w:right w:val="none" w:sz="0" w:space="0" w:color="auto"/>
                          </w:divBdr>
                        </w:div>
                        <w:div w:id="270211795">
                          <w:marLeft w:val="0"/>
                          <w:marRight w:val="0"/>
                          <w:marTop w:val="0"/>
                          <w:marBottom w:val="0"/>
                          <w:divBdr>
                            <w:top w:val="none" w:sz="0" w:space="0" w:color="auto"/>
                            <w:left w:val="none" w:sz="0" w:space="0" w:color="auto"/>
                            <w:bottom w:val="none" w:sz="0" w:space="0" w:color="auto"/>
                            <w:right w:val="none" w:sz="0" w:space="0" w:color="auto"/>
                          </w:divBdr>
                        </w:div>
                        <w:div w:id="477845779">
                          <w:marLeft w:val="0"/>
                          <w:marRight w:val="0"/>
                          <w:marTop w:val="0"/>
                          <w:marBottom w:val="0"/>
                          <w:divBdr>
                            <w:top w:val="none" w:sz="0" w:space="0" w:color="auto"/>
                            <w:left w:val="none" w:sz="0" w:space="0" w:color="auto"/>
                            <w:bottom w:val="none" w:sz="0" w:space="0" w:color="auto"/>
                            <w:right w:val="none" w:sz="0" w:space="0" w:color="auto"/>
                          </w:divBdr>
                        </w:div>
                        <w:div w:id="612128080">
                          <w:marLeft w:val="0"/>
                          <w:marRight w:val="0"/>
                          <w:marTop w:val="0"/>
                          <w:marBottom w:val="0"/>
                          <w:divBdr>
                            <w:top w:val="none" w:sz="0" w:space="0" w:color="auto"/>
                            <w:left w:val="none" w:sz="0" w:space="0" w:color="auto"/>
                            <w:bottom w:val="none" w:sz="0" w:space="0" w:color="auto"/>
                            <w:right w:val="none" w:sz="0" w:space="0" w:color="auto"/>
                          </w:divBdr>
                        </w:div>
                        <w:div w:id="1357393148">
                          <w:marLeft w:val="0"/>
                          <w:marRight w:val="0"/>
                          <w:marTop w:val="0"/>
                          <w:marBottom w:val="0"/>
                          <w:divBdr>
                            <w:top w:val="none" w:sz="0" w:space="0" w:color="auto"/>
                            <w:left w:val="none" w:sz="0" w:space="0" w:color="auto"/>
                            <w:bottom w:val="none" w:sz="0" w:space="0" w:color="auto"/>
                            <w:right w:val="none" w:sz="0" w:space="0" w:color="auto"/>
                          </w:divBdr>
                        </w:div>
                        <w:div w:id="1402172398">
                          <w:marLeft w:val="0"/>
                          <w:marRight w:val="0"/>
                          <w:marTop w:val="0"/>
                          <w:marBottom w:val="0"/>
                          <w:divBdr>
                            <w:top w:val="none" w:sz="0" w:space="0" w:color="auto"/>
                            <w:left w:val="none" w:sz="0" w:space="0" w:color="auto"/>
                            <w:bottom w:val="none" w:sz="0" w:space="0" w:color="auto"/>
                            <w:right w:val="none" w:sz="0" w:space="0" w:color="auto"/>
                          </w:divBdr>
                        </w:div>
                        <w:div w:id="140348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649062">
          <w:marLeft w:val="0"/>
          <w:marRight w:val="0"/>
          <w:marTop w:val="0"/>
          <w:marBottom w:val="0"/>
          <w:divBdr>
            <w:top w:val="none" w:sz="0" w:space="0" w:color="auto"/>
            <w:left w:val="none" w:sz="0" w:space="0" w:color="auto"/>
            <w:bottom w:val="none" w:sz="0" w:space="0" w:color="auto"/>
            <w:right w:val="none" w:sz="0" w:space="0" w:color="auto"/>
          </w:divBdr>
          <w:divsChild>
            <w:div w:id="521743355">
              <w:marLeft w:val="3690"/>
              <w:marRight w:val="-14760"/>
              <w:marTop w:val="0"/>
              <w:marBottom w:val="0"/>
              <w:divBdr>
                <w:top w:val="none" w:sz="0" w:space="0" w:color="auto"/>
                <w:left w:val="none" w:sz="0" w:space="0" w:color="auto"/>
                <w:bottom w:val="none" w:sz="0" w:space="0" w:color="auto"/>
                <w:right w:val="none" w:sz="0" w:space="0" w:color="auto"/>
              </w:divBdr>
            </w:div>
          </w:divsChild>
        </w:div>
      </w:divsChild>
    </w:div>
    <w:div w:id="926885565">
      <w:bodyDiv w:val="1"/>
      <w:marLeft w:val="0"/>
      <w:marRight w:val="0"/>
      <w:marTop w:val="0"/>
      <w:marBottom w:val="0"/>
      <w:divBdr>
        <w:top w:val="none" w:sz="0" w:space="0" w:color="auto"/>
        <w:left w:val="none" w:sz="0" w:space="0" w:color="auto"/>
        <w:bottom w:val="none" w:sz="0" w:space="0" w:color="auto"/>
        <w:right w:val="none" w:sz="0" w:space="0" w:color="auto"/>
      </w:divBdr>
    </w:div>
    <w:div w:id="930506063">
      <w:bodyDiv w:val="1"/>
      <w:marLeft w:val="0"/>
      <w:marRight w:val="0"/>
      <w:marTop w:val="0"/>
      <w:marBottom w:val="0"/>
      <w:divBdr>
        <w:top w:val="none" w:sz="0" w:space="0" w:color="auto"/>
        <w:left w:val="none" w:sz="0" w:space="0" w:color="auto"/>
        <w:bottom w:val="none" w:sz="0" w:space="0" w:color="auto"/>
        <w:right w:val="none" w:sz="0" w:space="0" w:color="auto"/>
      </w:divBdr>
    </w:div>
    <w:div w:id="979849637">
      <w:bodyDiv w:val="1"/>
      <w:marLeft w:val="0"/>
      <w:marRight w:val="0"/>
      <w:marTop w:val="0"/>
      <w:marBottom w:val="0"/>
      <w:divBdr>
        <w:top w:val="none" w:sz="0" w:space="0" w:color="auto"/>
        <w:left w:val="none" w:sz="0" w:space="0" w:color="auto"/>
        <w:bottom w:val="none" w:sz="0" w:space="0" w:color="auto"/>
        <w:right w:val="none" w:sz="0" w:space="0" w:color="auto"/>
      </w:divBdr>
    </w:div>
    <w:div w:id="1086347829">
      <w:bodyDiv w:val="1"/>
      <w:marLeft w:val="0"/>
      <w:marRight w:val="0"/>
      <w:marTop w:val="0"/>
      <w:marBottom w:val="0"/>
      <w:divBdr>
        <w:top w:val="none" w:sz="0" w:space="0" w:color="auto"/>
        <w:left w:val="none" w:sz="0" w:space="0" w:color="auto"/>
        <w:bottom w:val="none" w:sz="0" w:space="0" w:color="auto"/>
        <w:right w:val="none" w:sz="0" w:space="0" w:color="auto"/>
      </w:divBdr>
    </w:div>
    <w:div w:id="1133329805">
      <w:bodyDiv w:val="1"/>
      <w:marLeft w:val="0"/>
      <w:marRight w:val="0"/>
      <w:marTop w:val="0"/>
      <w:marBottom w:val="0"/>
      <w:divBdr>
        <w:top w:val="none" w:sz="0" w:space="0" w:color="auto"/>
        <w:left w:val="none" w:sz="0" w:space="0" w:color="auto"/>
        <w:bottom w:val="none" w:sz="0" w:space="0" w:color="auto"/>
        <w:right w:val="none" w:sz="0" w:space="0" w:color="auto"/>
      </w:divBdr>
    </w:div>
    <w:div w:id="1259365340">
      <w:bodyDiv w:val="1"/>
      <w:marLeft w:val="0"/>
      <w:marRight w:val="0"/>
      <w:marTop w:val="0"/>
      <w:marBottom w:val="0"/>
      <w:divBdr>
        <w:top w:val="none" w:sz="0" w:space="0" w:color="auto"/>
        <w:left w:val="none" w:sz="0" w:space="0" w:color="auto"/>
        <w:bottom w:val="none" w:sz="0" w:space="0" w:color="auto"/>
        <w:right w:val="none" w:sz="0" w:space="0" w:color="auto"/>
      </w:divBdr>
    </w:div>
    <w:div w:id="1266307223">
      <w:bodyDiv w:val="1"/>
      <w:marLeft w:val="0"/>
      <w:marRight w:val="0"/>
      <w:marTop w:val="0"/>
      <w:marBottom w:val="0"/>
      <w:divBdr>
        <w:top w:val="none" w:sz="0" w:space="0" w:color="auto"/>
        <w:left w:val="none" w:sz="0" w:space="0" w:color="auto"/>
        <w:bottom w:val="none" w:sz="0" w:space="0" w:color="auto"/>
        <w:right w:val="none" w:sz="0" w:space="0" w:color="auto"/>
      </w:divBdr>
    </w:div>
    <w:div w:id="1326401939">
      <w:bodyDiv w:val="1"/>
      <w:marLeft w:val="0"/>
      <w:marRight w:val="0"/>
      <w:marTop w:val="0"/>
      <w:marBottom w:val="0"/>
      <w:divBdr>
        <w:top w:val="none" w:sz="0" w:space="0" w:color="auto"/>
        <w:left w:val="none" w:sz="0" w:space="0" w:color="auto"/>
        <w:bottom w:val="none" w:sz="0" w:space="0" w:color="auto"/>
        <w:right w:val="none" w:sz="0" w:space="0" w:color="auto"/>
      </w:divBdr>
    </w:div>
    <w:div w:id="1352296534">
      <w:bodyDiv w:val="1"/>
      <w:marLeft w:val="0"/>
      <w:marRight w:val="0"/>
      <w:marTop w:val="0"/>
      <w:marBottom w:val="0"/>
      <w:divBdr>
        <w:top w:val="none" w:sz="0" w:space="0" w:color="auto"/>
        <w:left w:val="none" w:sz="0" w:space="0" w:color="auto"/>
        <w:bottom w:val="none" w:sz="0" w:space="0" w:color="auto"/>
        <w:right w:val="none" w:sz="0" w:space="0" w:color="auto"/>
      </w:divBdr>
    </w:div>
    <w:div w:id="1386760960">
      <w:bodyDiv w:val="1"/>
      <w:marLeft w:val="0"/>
      <w:marRight w:val="0"/>
      <w:marTop w:val="0"/>
      <w:marBottom w:val="0"/>
      <w:divBdr>
        <w:top w:val="none" w:sz="0" w:space="0" w:color="auto"/>
        <w:left w:val="none" w:sz="0" w:space="0" w:color="auto"/>
        <w:bottom w:val="none" w:sz="0" w:space="0" w:color="auto"/>
        <w:right w:val="none" w:sz="0" w:space="0" w:color="auto"/>
      </w:divBdr>
    </w:div>
    <w:div w:id="1406682695">
      <w:bodyDiv w:val="1"/>
      <w:marLeft w:val="0"/>
      <w:marRight w:val="0"/>
      <w:marTop w:val="0"/>
      <w:marBottom w:val="0"/>
      <w:divBdr>
        <w:top w:val="none" w:sz="0" w:space="0" w:color="auto"/>
        <w:left w:val="none" w:sz="0" w:space="0" w:color="auto"/>
        <w:bottom w:val="none" w:sz="0" w:space="0" w:color="auto"/>
        <w:right w:val="none" w:sz="0" w:space="0" w:color="auto"/>
      </w:divBdr>
    </w:div>
    <w:div w:id="1516843401">
      <w:bodyDiv w:val="1"/>
      <w:marLeft w:val="0"/>
      <w:marRight w:val="0"/>
      <w:marTop w:val="0"/>
      <w:marBottom w:val="0"/>
      <w:divBdr>
        <w:top w:val="none" w:sz="0" w:space="0" w:color="auto"/>
        <w:left w:val="none" w:sz="0" w:space="0" w:color="auto"/>
        <w:bottom w:val="none" w:sz="0" w:space="0" w:color="auto"/>
        <w:right w:val="none" w:sz="0" w:space="0" w:color="auto"/>
      </w:divBdr>
      <w:divsChild>
        <w:div w:id="327757208">
          <w:marLeft w:val="0"/>
          <w:marRight w:val="0"/>
          <w:marTop w:val="0"/>
          <w:marBottom w:val="90"/>
          <w:divBdr>
            <w:top w:val="none" w:sz="0" w:space="0" w:color="auto"/>
            <w:left w:val="none" w:sz="0" w:space="0" w:color="auto"/>
            <w:bottom w:val="none" w:sz="0" w:space="0" w:color="auto"/>
            <w:right w:val="none" w:sz="0" w:space="0" w:color="auto"/>
          </w:divBdr>
        </w:div>
        <w:div w:id="619799231">
          <w:marLeft w:val="0"/>
          <w:marRight w:val="0"/>
          <w:marTop w:val="180"/>
          <w:marBottom w:val="180"/>
          <w:divBdr>
            <w:top w:val="none" w:sz="0" w:space="0" w:color="auto"/>
            <w:left w:val="none" w:sz="0" w:space="0" w:color="auto"/>
            <w:bottom w:val="none" w:sz="0" w:space="0" w:color="auto"/>
            <w:right w:val="none" w:sz="0" w:space="0" w:color="auto"/>
          </w:divBdr>
        </w:div>
      </w:divsChild>
    </w:div>
    <w:div w:id="1537741379">
      <w:bodyDiv w:val="1"/>
      <w:marLeft w:val="0"/>
      <w:marRight w:val="0"/>
      <w:marTop w:val="0"/>
      <w:marBottom w:val="0"/>
      <w:divBdr>
        <w:top w:val="none" w:sz="0" w:space="0" w:color="auto"/>
        <w:left w:val="none" w:sz="0" w:space="0" w:color="auto"/>
        <w:bottom w:val="none" w:sz="0" w:space="0" w:color="auto"/>
        <w:right w:val="none" w:sz="0" w:space="0" w:color="auto"/>
      </w:divBdr>
    </w:div>
    <w:div w:id="1539010466">
      <w:bodyDiv w:val="1"/>
      <w:marLeft w:val="0"/>
      <w:marRight w:val="0"/>
      <w:marTop w:val="0"/>
      <w:marBottom w:val="0"/>
      <w:divBdr>
        <w:top w:val="none" w:sz="0" w:space="0" w:color="auto"/>
        <w:left w:val="none" w:sz="0" w:space="0" w:color="auto"/>
        <w:bottom w:val="none" w:sz="0" w:space="0" w:color="auto"/>
        <w:right w:val="none" w:sz="0" w:space="0" w:color="auto"/>
      </w:divBdr>
      <w:divsChild>
        <w:div w:id="825241107">
          <w:marLeft w:val="0"/>
          <w:marRight w:val="0"/>
          <w:marTop w:val="0"/>
          <w:marBottom w:val="0"/>
          <w:divBdr>
            <w:top w:val="none" w:sz="0" w:space="0" w:color="auto"/>
            <w:left w:val="none" w:sz="0" w:space="0" w:color="auto"/>
            <w:bottom w:val="none" w:sz="0" w:space="0" w:color="auto"/>
            <w:right w:val="none" w:sz="0" w:space="0" w:color="auto"/>
          </w:divBdr>
        </w:div>
        <w:div w:id="884831559">
          <w:marLeft w:val="0"/>
          <w:marRight w:val="0"/>
          <w:marTop w:val="0"/>
          <w:marBottom w:val="0"/>
          <w:divBdr>
            <w:top w:val="none" w:sz="0" w:space="0" w:color="auto"/>
            <w:left w:val="none" w:sz="0" w:space="0" w:color="auto"/>
            <w:bottom w:val="none" w:sz="0" w:space="0" w:color="auto"/>
            <w:right w:val="none" w:sz="0" w:space="0" w:color="auto"/>
          </w:divBdr>
        </w:div>
        <w:div w:id="1217274241">
          <w:marLeft w:val="0"/>
          <w:marRight w:val="0"/>
          <w:marTop w:val="0"/>
          <w:marBottom w:val="0"/>
          <w:divBdr>
            <w:top w:val="none" w:sz="0" w:space="0" w:color="auto"/>
            <w:left w:val="none" w:sz="0" w:space="0" w:color="auto"/>
            <w:bottom w:val="none" w:sz="0" w:space="0" w:color="auto"/>
            <w:right w:val="none" w:sz="0" w:space="0" w:color="auto"/>
          </w:divBdr>
        </w:div>
      </w:divsChild>
    </w:div>
    <w:div w:id="1652900797">
      <w:bodyDiv w:val="1"/>
      <w:marLeft w:val="0"/>
      <w:marRight w:val="0"/>
      <w:marTop w:val="0"/>
      <w:marBottom w:val="0"/>
      <w:divBdr>
        <w:top w:val="none" w:sz="0" w:space="0" w:color="auto"/>
        <w:left w:val="none" w:sz="0" w:space="0" w:color="auto"/>
        <w:bottom w:val="none" w:sz="0" w:space="0" w:color="auto"/>
        <w:right w:val="none" w:sz="0" w:space="0" w:color="auto"/>
      </w:divBdr>
    </w:div>
    <w:div w:id="1750150235">
      <w:bodyDiv w:val="1"/>
      <w:marLeft w:val="0"/>
      <w:marRight w:val="0"/>
      <w:marTop w:val="0"/>
      <w:marBottom w:val="0"/>
      <w:divBdr>
        <w:top w:val="none" w:sz="0" w:space="0" w:color="auto"/>
        <w:left w:val="none" w:sz="0" w:space="0" w:color="auto"/>
        <w:bottom w:val="none" w:sz="0" w:space="0" w:color="auto"/>
        <w:right w:val="none" w:sz="0" w:space="0" w:color="auto"/>
      </w:divBdr>
    </w:div>
    <w:div w:id="1790247624">
      <w:bodyDiv w:val="1"/>
      <w:marLeft w:val="0"/>
      <w:marRight w:val="0"/>
      <w:marTop w:val="0"/>
      <w:marBottom w:val="0"/>
      <w:divBdr>
        <w:top w:val="none" w:sz="0" w:space="0" w:color="auto"/>
        <w:left w:val="none" w:sz="0" w:space="0" w:color="auto"/>
        <w:bottom w:val="none" w:sz="0" w:space="0" w:color="auto"/>
        <w:right w:val="none" w:sz="0" w:space="0" w:color="auto"/>
      </w:divBdr>
    </w:div>
    <w:div w:id="1809394189">
      <w:bodyDiv w:val="1"/>
      <w:marLeft w:val="0"/>
      <w:marRight w:val="0"/>
      <w:marTop w:val="0"/>
      <w:marBottom w:val="0"/>
      <w:divBdr>
        <w:top w:val="none" w:sz="0" w:space="0" w:color="auto"/>
        <w:left w:val="none" w:sz="0" w:space="0" w:color="auto"/>
        <w:bottom w:val="none" w:sz="0" w:space="0" w:color="auto"/>
        <w:right w:val="none" w:sz="0" w:space="0" w:color="auto"/>
      </w:divBdr>
    </w:div>
    <w:div w:id="2014720279">
      <w:bodyDiv w:val="1"/>
      <w:marLeft w:val="0"/>
      <w:marRight w:val="0"/>
      <w:marTop w:val="0"/>
      <w:marBottom w:val="0"/>
      <w:divBdr>
        <w:top w:val="none" w:sz="0" w:space="0" w:color="auto"/>
        <w:left w:val="none" w:sz="0" w:space="0" w:color="auto"/>
        <w:bottom w:val="none" w:sz="0" w:space="0" w:color="auto"/>
        <w:right w:val="none" w:sz="0" w:space="0" w:color="auto"/>
      </w:divBdr>
    </w:div>
    <w:div w:id="20645250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BCC34-F761-4DCA-82E9-B45EC5675F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1503</Characters>
  <Application>Microsoft Office Word</Application>
  <DocSecurity>0</DocSecurity>
  <Lines>12</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UCSC</Company>
  <LinksUpToDate>false</LinksUpToDate>
  <CharactersWithSpaces>1763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143962</dc:creator>
  <cp:keywords/>
  <dc:description/>
  <cp:lastModifiedBy>Arzani Dario</cp:lastModifiedBy>
  <cp:revision>3</cp:revision>
  <cp:lastPrinted>2022-11-15T13:29:00Z</cp:lastPrinted>
  <dcterms:created xsi:type="dcterms:W3CDTF">2022-12-14T13:30:00Z</dcterms:created>
  <dcterms:modified xsi:type="dcterms:W3CDTF">2022-12-14T13:34:00Z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6th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http://www.zotero.org/styles/cancer-causes-and-control</vt:lpwstr>
  </property>
  <property fmtid="{D5CDD505-2E9C-101B-9397-08002B2CF9AE}" pid="7" name="Mendeley Recent Style Name 2_1">
    <vt:lpwstr>Cancer Causes &amp; Control</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b275ca1d-faf5-313e-ab6a-52f287209ed4</vt:lpwstr>
  </property>
  <property fmtid="{D5CDD505-2E9C-101B-9397-08002B2CF9AE}" pid="24" name="Mendeley Citation Style_1">
    <vt:lpwstr>http://www.zotero.org/styles/cancer-causes-and-control</vt:lpwstr>
  </property>
</Properties>
</file>