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B1C143" w14:textId="5895174D" w:rsidR="00F71050" w:rsidRPr="00DD08E2" w:rsidRDefault="00F71050" w:rsidP="00F71050">
      <w:pPr>
        <w:pStyle w:val="Title2"/>
        <w:spacing w:line="360" w:lineRule="auto"/>
        <w:rPr>
          <w:b w:val="0"/>
          <w:sz w:val="32"/>
          <w:szCs w:val="32"/>
        </w:rPr>
      </w:pPr>
      <w:bookmarkStart w:id="0" w:name="_Hlk166857385"/>
      <w:r w:rsidRPr="00DD08E2">
        <w:rPr>
          <w:b w:val="0"/>
          <w:sz w:val="32"/>
          <w:szCs w:val="32"/>
        </w:rPr>
        <w:t xml:space="preserve">Additional file </w:t>
      </w:r>
      <w:r w:rsidR="006B6EF6">
        <w:rPr>
          <w:b w:val="0"/>
          <w:sz w:val="32"/>
          <w:szCs w:val="32"/>
        </w:rPr>
        <w:t>2</w:t>
      </w:r>
    </w:p>
    <w:p w14:paraId="3C4FF783" w14:textId="77777777" w:rsidR="00F71050" w:rsidRPr="00DD08E2" w:rsidRDefault="00F71050" w:rsidP="00F71050">
      <w:pPr>
        <w:pStyle w:val="Title2"/>
        <w:spacing w:line="360" w:lineRule="auto"/>
      </w:pPr>
    </w:p>
    <w:bookmarkEnd w:id="0"/>
    <w:p w14:paraId="62D74410" w14:textId="3A9CF7B1" w:rsidR="00F71050" w:rsidRPr="00DD08E2" w:rsidRDefault="00F66BC4" w:rsidP="00F71050">
      <w:pPr>
        <w:spacing w:before="100" w:beforeAutospacing="1" w:after="100" w:afterAutospacing="1"/>
        <w:rPr>
          <w:b/>
          <w:sz w:val="36"/>
          <w:szCs w:val="36"/>
          <w:lang w:val="en-US"/>
        </w:rPr>
      </w:pPr>
      <w:r w:rsidRPr="00F66BC4">
        <w:rPr>
          <w:b/>
          <w:sz w:val="36"/>
          <w:szCs w:val="36"/>
          <w:lang w:val="en-US"/>
        </w:rPr>
        <w:t>Merging metabolomics and genomics provid</w:t>
      </w:r>
      <w:r w:rsidR="009C1F6F">
        <w:rPr>
          <w:b/>
          <w:sz w:val="36"/>
          <w:szCs w:val="36"/>
          <w:lang w:val="en-US"/>
        </w:rPr>
        <w:t>es</w:t>
      </w:r>
      <w:r w:rsidRPr="00F66BC4">
        <w:rPr>
          <w:b/>
          <w:sz w:val="36"/>
          <w:szCs w:val="36"/>
          <w:lang w:val="en-US"/>
        </w:rPr>
        <w:t xml:space="preserve"> a catalog of genetic factors that influence molecular phenotypes in pigs linking relevant metabolic pathways</w:t>
      </w:r>
    </w:p>
    <w:p w14:paraId="775B1418" w14:textId="77777777" w:rsidR="00F71050" w:rsidRPr="00DD08E2" w:rsidRDefault="00F71050" w:rsidP="00F71050">
      <w:pPr>
        <w:pStyle w:val="NoSpacing"/>
        <w:spacing w:before="100" w:beforeAutospacing="1" w:after="100" w:afterAutospacing="1"/>
        <w:rPr>
          <w:szCs w:val="24"/>
          <w:lang w:val="en-GB" w:eastAsia="da-DK"/>
        </w:rPr>
      </w:pPr>
    </w:p>
    <w:p w14:paraId="7C1EC757" w14:textId="77777777" w:rsidR="00F71050" w:rsidRPr="00DD08E2" w:rsidRDefault="00F71050" w:rsidP="00F71050">
      <w:pPr>
        <w:pStyle w:val="NoSpacing"/>
        <w:tabs>
          <w:tab w:val="left" w:pos="1304"/>
        </w:tabs>
        <w:suppressAutoHyphens/>
        <w:spacing w:before="100" w:beforeAutospacing="1" w:after="100" w:afterAutospacing="1"/>
        <w:rPr>
          <w:iCs/>
          <w:szCs w:val="24"/>
          <w:lang w:val="it-IT" w:eastAsia="da-DK"/>
        </w:rPr>
      </w:pPr>
      <w:r w:rsidRPr="00DD08E2">
        <w:rPr>
          <w:iCs/>
          <w:szCs w:val="24"/>
          <w:lang w:val="it-IT" w:eastAsia="da-DK"/>
        </w:rPr>
        <w:t>Samuele Bovo</w:t>
      </w:r>
      <w:r w:rsidRPr="00DD08E2">
        <w:rPr>
          <w:iCs/>
          <w:szCs w:val="24"/>
          <w:vertAlign w:val="superscript"/>
          <w:lang w:val="it-IT" w:eastAsia="da-DK"/>
        </w:rPr>
        <w:t>1*</w:t>
      </w:r>
      <w:r w:rsidRPr="00DD08E2">
        <w:rPr>
          <w:iCs/>
          <w:szCs w:val="24"/>
          <w:lang w:val="it-IT" w:eastAsia="da-DK"/>
        </w:rPr>
        <w:t>, Anisa Ribani</w:t>
      </w:r>
      <w:r w:rsidRPr="00DD08E2">
        <w:rPr>
          <w:iCs/>
          <w:szCs w:val="24"/>
          <w:vertAlign w:val="superscript"/>
          <w:lang w:val="it-IT" w:eastAsia="da-DK"/>
        </w:rPr>
        <w:t>1</w:t>
      </w:r>
      <w:r w:rsidRPr="00DD08E2">
        <w:rPr>
          <w:iCs/>
          <w:szCs w:val="24"/>
          <w:lang w:val="it-IT" w:eastAsia="da-DK"/>
        </w:rPr>
        <w:t>, Flaminia Fanelli</w:t>
      </w:r>
      <w:r w:rsidRPr="00DD08E2">
        <w:rPr>
          <w:iCs/>
          <w:szCs w:val="24"/>
          <w:vertAlign w:val="superscript"/>
          <w:lang w:val="it-IT" w:eastAsia="da-DK"/>
        </w:rPr>
        <w:t>2,3</w:t>
      </w:r>
      <w:r w:rsidRPr="00DD08E2">
        <w:rPr>
          <w:iCs/>
          <w:szCs w:val="24"/>
          <w:lang w:val="it-IT" w:eastAsia="da-DK"/>
        </w:rPr>
        <w:t>, Giuliano Galimberti</w:t>
      </w:r>
      <w:r w:rsidRPr="00DD08E2">
        <w:rPr>
          <w:iCs/>
          <w:szCs w:val="24"/>
          <w:vertAlign w:val="superscript"/>
          <w:lang w:val="it-IT" w:eastAsia="da-DK"/>
        </w:rPr>
        <w:t>4</w:t>
      </w:r>
      <w:r w:rsidRPr="00DD08E2">
        <w:rPr>
          <w:iCs/>
          <w:szCs w:val="24"/>
          <w:lang w:val="it-IT" w:eastAsia="da-DK"/>
        </w:rPr>
        <w:t>, Pier Luigi Martelli</w:t>
      </w:r>
      <w:r w:rsidRPr="00DD08E2">
        <w:rPr>
          <w:iCs/>
          <w:szCs w:val="24"/>
          <w:vertAlign w:val="superscript"/>
          <w:lang w:val="it-IT" w:eastAsia="da-DK"/>
        </w:rPr>
        <w:t>5</w:t>
      </w:r>
      <w:r w:rsidRPr="00DD08E2">
        <w:rPr>
          <w:iCs/>
          <w:szCs w:val="24"/>
          <w:lang w:val="it-IT" w:eastAsia="da-DK"/>
        </w:rPr>
        <w:t>, Paolo Trevisi</w:t>
      </w:r>
      <w:r w:rsidRPr="00DD08E2">
        <w:rPr>
          <w:iCs/>
          <w:szCs w:val="24"/>
          <w:vertAlign w:val="superscript"/>
          <w:lang w:val="it-IT" w:eastAsia="da-DK"/>
        </w:rPr>
        <w:t>6</w:t>
      </w:r>
      <w:r w:rsidRPr="00DD08E2">
        <w:rPr>
          <w:iCs/>
          <w:szCs w:val="24"/>
          <w:lang w:val="it-IT" w:eastAsia="da-DK"/>
        </w:rPr>
        <w:t>, Francesca Bertolini</w:t>
      </w:r>
      <w:r w:rsidRPr="00DD08E2">
        <w:rPr>
          <w:iCs/>
          <w:szCs w:val="24"/>
          <w:vertAlign w:val="superscript"/>
          <w:lang w:val="it-IT" w:eastAsia="da-DK"/>
        </w:rPr>
        <w:t>1</w:t>
      </w:r>
      <w:r w:rsidRPr="00DD08E2">
        <w:rPr>
          <w:iCs/>
          <w:szCs w:val="24"/>
          <w:lang w:val="it-IT" w:eastAsia="da-DK"/>
        </w:rPr>
        <w:t>, Matteo Bolner</w:t>
      </w:r>
      <w:r w:rsidRPr="00DD08E2">
        <w:rPr>
          <w:iCs/>
          <w:szCs w:val="24"/>
          <w:vertAlign w:val="superscript"/>
          <w:lang w:val="it-IT" w:eastAsia="da-DK"/>
        </w:rPr>
        <w:t>1</w:t>
      </w:r>
      <w:r w:rsidRPr="00DD08E2">
        <w:rPr>
          <w:iCs/>
          <w:szCs w:val="24"/>
          <w:lang w:val="it-IT" w:eastAsia="da-DK"/>
        </w:rPr>
        <w:t>, Rita Casadio</w:t>
      </w:r>
      <w:r w:rsidRPr="00DD08E2">
        <w:rPr>
          <w:iCs/>
          <w:szCs w:val="24"/>
          <w:vertAlign w:val="superscript"/>
          <w:lang w:val="it-IT" w:eastAsia="da-DK"/>
        </w:rPr>
        <w:t>5</w:t>
      </w:r>
      <w:r w:rsidRPr="00DD08E2">
        <w:rPr>
          <w:iCs/>
          <w:szCs w:val="24"/>
          <w:lang w:val="it-IT" w:eastAsia="da-DK"/>
        </w:rPr>
        <w:t>, Stefania Dall’Olio</w:t>
      </w:r>
      <w:r w:rsidRPr="00DD08E2">
        <w:rPr>
          <w:iCs/>
          <w:szCs w:val="24"/>
          <w:vertAlign w:val="superscript"/>
          <w:lang w:val="it-IT" w:eastAsia="da-DK"/>
        </w:rPr>
        <w:t>1</w:t>
      </w:r>
      <w:r w:rsidRPr="00DD08E2">
        <w:rPr>
          <w:iCs/>
          <w:szCs w:val="24"/>
          <w:lang w:val="it-IT" w:eastAsia="da-DK"/>
        </w:rPr>
        <w:t>, Maurizio Gallo</w:t>
      </w:r>
      <w:r w:rsidRPr="00DD08E2">
        <w:rPr>
          <w:iCs/>
          <w:szCs w:val="24"/>
          <w:vertAlign w:val="superscript"/>
          <w:lang w:val="it-IT" w:eastAsia="da-DK"/>
        </w:rPr>
        <w:t>7</w:t>
      </w:r>
      <w:r w:rsidRPr="00DD08E2">
        <w:rPr>
          <w:iCs/>
          <w:szCs w:val="24"/>
          <w:lang w:val="it-IT" w:eastAsia="da-DK"/>
        </w:rPr>
        <w:t>, Diana Luise</w:t>
      </w:r>
      <w:r w:rsidRPr="00DD08E2">
        <w:rPr>
          <w:iCs/>
          <w:szCs w:val="24"/>
          <w:vertAlign w:val="superscript"/>
          <w:lang w:val="it-IT" w:eastAsia="da-DK"/>
        </w:rPr>
        <w:t>6</w:t>
      </w:r>
      <w:r w:rsidRPr="00DD08E2">
        <w:rPr>
          <w:iCs/>
          <w:szCs w:val="24"/>
          <w:lang w:val="it-IT" w:eastAsia="da-DK"/>
        </w:rPr>
        <w:t>, Gianluca Mazzoni</w:t>
      </w:r>
      <w:r w:rsidRPr="00DD08E2">
        <w:rPr>
          <w:iCs/>
          <w:szCs w:val="24"/>
          <w:vertAlign w:val="superscript"/>
          <w:lang w:val="it-IT" w:eastAsia="da-DK"/>
        </w:rPr>
        <w:t>1</w:t>
      </w:r>
      <w:r w:rsidRPr="00DD08E2">
        <w:rPr>
          <w:iCs/>
          <w:szCs w:val="24"/>
          <w:lang w:val="it-IT" w:eastAsia="da-DK"/>
        </w:rPr>
        <w:t>, Giuseppina Schiavo</w:t>
      </w:r>
      <w:r w:rsidRPr="00DD08E2">
        <w:rPr>
          <w:iCs/>
          <w:szCs w:val="24"/>
          <w:vertAlign w:val="superscript"/>
          <w:lang w:val="it-IT" w:eastAsia="da-DK"/>
        </w:rPr>
        <w:t>1</w:t>
      </w:r>
      <w:r w:rsidRPr="00DD08E2">
        <w:rPr>
          <w:iCs/>
          <w:szCs w:val="24"/>
          <w:lang w:val="it-IT" w:eastAsia="da-DK"/>
        </w:rPr>
        <w:t>, Valeria Taurisano</w:t>
      </w:r>
      <w:r w:rsidRPr="00DD08E2">
        <w:rPr>
          <w:iCs/>
          <w:szCs w:val="24"/>
          <w:vertAlign w:val="superscript"/>
          <w:lang w:val="it-IT" w:eastAsia="da-DK"/>
        </w:rPr>
        <w:t>1</w:t>
      </w:r>
      <w:r w:rsidRPr="00DD08E2">
        <w:rPr>
          <w:iCs/>
          <w:szCs w:val="24"/>
          <w:lang w:val="it-IT" w:eastAsia="da-DK"/>
        </w:rPr>
        <w:t>, Paolo Zambonelli</w:t>
      </w:r>
      <w:r w:rsidRPr="00DD08E2">
        <w:rPr>
          <w:iCs/>
          <w:szCs w:val="24"/>
          <w:vertAlign w:val="superscript"/>
          <w:lang w:val="it-IT" w:eastAsia="da-DK"/>
        </w:rPr>
        <w:t>1</w:t>
      </w:r>
      <w:r w:rsidRPr="00DD08E2">
        <w:rPr>
          <w:iCs/>
          <w:szCs w:val="24"/>
          <w:lang w:val="it-IT" w:eastAsia="da-DK"/>
        </w:rPr>
        <w:t>, Paolo Bosi</w:t>
      </w:r>
      <w:r w:rsidRPr="00DD08E2">
        <w:rPr>
          <w:iCs/>
          <w:szCs w:val="24"/>
          <w:vertAlign w:val="superscript"/>
          <w:lang w:val="it-IT" w:eastAsia="da-DK"/>
        </w:rPr>
        <w:t>6</w:t>
      </w:r>
      <w:r w:rsidRPr="00DD08E2">
        <w:rPr>
          <w:iCs/>
          <w:szCs w:val="24"/>
          <w:lang w:val="it-IT" w:eastAsia="da-DK"/>
        </w:rPr>
        <w:t>, Uberto Pagotto</w:t>
      </w:r>
      <w:r w:rsidRPr="00DD08E2">
        <w:rPr>
          <w:iCs/>
          <w:szCs w:val="24"/>
          <w:vertAlign w:val="superscript"/>
          <w:lang w:val="it-IT" w:eastAsia="da-DK"/>
        </w:rPr>
        <w:t>2,3</w:t>
      </w:r>
      <w:r w:rsidRPr="00DD08E2">
        <w:rPr>
          <w:iCs/>
          <w:szCs w:val="24"/>
          <w:lang w:val="it-IT" w:eastAsia="da-DK"/>
        </w:rPr>
        <w:t>, Luca Fontanesi</w:t>
      </w:r>
      <w:r w:rsidRPr="00DD08E2">
        <w:rPr>
          <w:iCs/>
          <w:szCs w:val="24"/>
          <w:vertAlign w:val="superscript"/>
          <w:lang w:val="it-IT" w:eastAsia="da-DK"/>
        </w:rPr>
        <w:t>1*</w:t>
      </w:r>
    </w:p>
    <w:p w14:paraId="43D240BA" w14:textId="77777777" w:rsidR="00F71050" w:rsidRPr="00DD08E2" w:rsidRDefault="00F71050" w:rsidP="00F71050">
      <w:pPr>
        <w:pStyle w:val="NoSpacing"/>
        <w:spacing w:before="100" w:beforeAutospacing="1" w:after="100" w:afterAutospacing="1"/>
        <w:rPr>
          <w:szCs w:val="24"/>
          <w:lang w:val="it-IT" w:eastAsia="da-DK"/>
        </w:rPr>
      </w:pPr>
    </w:p>
    <w:p w14:paraId="7409FD9A" w14:textId="77777777" w:rsidR="00F71050" w:rsidRPr="00DD08E2" w:rsidRDefault="00F71050" w:rsidP="00F71050">
      <w:pPr>
        <w:pStyle w:val="NoSpacing"/>
        <w:spacing w:before="100" w:beforeAutospacing="1" w:after="100" w:afterAutospacing="1"/>
        <w:rPr>
          <w:iCs/>
          <w:szCs w:val="24"/>
          <w:lang w:eastAsia="da-DK"/>
        </w:rPr>
      </w:pPr>
      <w:r w:rsidRPr="00DD08E2">
        <w:rPr>
          <w:iCs/>
          <w:szCs w:val="24"/>
          <w:vertAlign w:val="superscript"/>
          <w:lang w:eastAsia="da-DK"/>
        </w:rPr>
        <w:t>1</w:t>
      </w:r>
      <w:r w:rsidRPr="00DD08E2">
        <w:rPr>
          <w:iCs/>
          <w:szCs w:val="24"/>
          <w:lang w:eastAsia="da-DK"/>
        </w:rPr>
        <w:t>Animal and Food Genomics Group, Division of Animal Sciences, Department of Agricultural and Food Sciences, University of Bologna, Bologna, Italy</w:t>
      </w:r>
    </w:p>
    <w:p w14:paraId="3E52FB93" w14:textId="77777777" w:rsidR="00F71050" w:rsidRPr="00DD08E2" w:rsidRDefault="00F71050" w:rsidP="00F71050">
      <w:pPr>
        <w:pStyle w:val="NoSpacing"/>
        <w:tabs>
          <w:tab w:val="left" w:pos="1304"/>
        </w:tabs>
        <w:suppressAutoHyphens/>
        <w:spacing w:before="100" w:beforeAutospacing="1" w:after="100" w:afterAutospacing="1"/>
        <w:rPr>
          <w:iCs/>
          <w:szCs w:val="24"/>
          <w:lang w:eastAsia="da-DK"/>
        </w:rPr>
      </w:pPr>
      <w:r w:rsidRPr="00DD08E2">
        <w:rPr>
          <w:iCs/>
          <w:szCs w:val="24"/>
          <w:vertAlign w:val="superscript"/>
          <w:lang w:eastAsia="da-DK"/>
        </w:rPr>
        <w:t>2</w:t>
      </w:r>
      <w:r w:rsidRPr="00DD08E2">
        <w:rPr>
          <w:iCs/>
          <w:szCs w:val="24"/>
          <w:lang w:eastAsia="da-DK"/>
        </w:rPr>
        <w:t>Endocrinology Research Group, Center for Applied Biomedical Research, Department of Medical and Surgical Sciences, University of Bologna, Bologna, Italy</w:t>
      </w:r>
    </w:p>
    <w:p w14:paraId="108A0F58" w14:textId="77777777" w:rsidR="00F71050" w:rsidRPr="00DD08E2" w:rsidRDefault="00F71050" w:rsidP="00F71050">
      <w:pPr>
        <w:pStyle w:val="NoSpacing"/>
        <w:tabs>
          <w:tab w:val="left" w:pos="1304"/>
        </w:tabs>
        <w:suppressAutoHyphens/>
        <w:spacing w:before="100" w:beforeAutospacing="1" w:after="100" w:afterAutospacing="1"/>
        <w:rPr>
          <w:iCs/>
          <w:szCs w:val="24"/>
          <w:lang w:val="it-IT" w:eastAsia="da-DK"/>
        </w:rPr>
      </w:pPr>
      <w:r w:rsidRPr="00DD08E2">
        <w:rPr>
          <w:iCs/>
          <w:szCs w:val="24"/>
          <w:vertAlign w:val="superscript"/>
          <w:lang w:val="it-IT" w:eastAsia="da-DK"/>
        </w:rPr>
        <w:t>3</w:t>
      </w:r>
      <w:r w:rsidRPr="00DD08E2">
        <w:rPr>
          <w:iCs/>
          <w:szCs w:val="24"/>
          <w:lang w:val="it-IT" w:eastAsia="da-DK"/>
        </w:rPr>
        <w:t>Division of Endocrinology and Prevention and Care of Diabetes, IRCCS Azienda Ospedaliero-Universitaria di Bologna, Policlinico di Sant’Orsola, Bologna, Italy</w:t>
      </w:r>
    </w:p>
    <w:p w14:paraId="1B7B6DC0" w14:textId="77777777" w:rsidR="00F71050" w:rsidRPr="00DD08E2" w:rsidRDefault="00F71050" w:rsidP="00F71050">
      <w:pPr>
        <w:pStyle w:val="NoSpacing"/>
        <w:tabs>
          <w:tab w:val="left" w:pos="1304"/>
        </w:tabs>
        <w:suppressAutoHyphens/>
        <w:spacing w:before="100" w:beforeAutospacing="1" w:after="100" w:afterAutospacing="1"/>
        <w:rPr>
          <w:iCs/>
          <w:szCs w:val="24"/>
          <w:lang w:eastAsia="da-DK"/>
        </w:rPr>
      </w:pPr>
      <w:r w:rsidRPr="00DD08E2">
        <w:rPr>
          <w:iCs/>
          <w:szCs w:val="24"/>
          <w:vertAlign w:val="superscript"/>
          <w:lang w:eastAsia="da-DK"/>
        </w:rPr>
        <w:t>4</w:t>
      </w:r>
      <w:r w:rsidRPr="00DD08E2">
        <w:rPr>
          <w:iCs/>
          <w:szCs w:val="24"/>
          <w:lang w:eastAsia="da-DK"/>
        </w:rPr>
        <w:t>Department of Statistical Sciences “Paolo Fortunati”, University of Bologna, Bologna, Italy</w:t>
      </w:r>
    </w:p>
    <w:p w14:paraId="692E1CDD" w14:textId="77777777" w:rsidR="00F71050" w:rsidRPr="00DD08E2" w:rsidRDefault="00F71050" w:rsidP="00F71050">
      <w:pPr>
        <w:pStyle w:val="NoSpacing"/>
        <w:tabs>
          <w:tab w:val="left" w:pos="1304"/>
        </w:tabs>
        <w:suppressAutoHyphens/>
        <w:spacing w:before="100" w:beforeAutospacing="1" w:after="100" w:afterAutospacing="1"/>
        <w:rPr>
          <w:iCs/>
          <w:szCs w:val="24"/>
          <w:lang w:eastAsia="da-DK"/>
        </w:rPr>
      </w:pPr>
      <w:r w:rsidRPr="00DD08E2">
        <w:rPr>
          <w:iCs/>
          <w:szCs w:val="24"/>
          <w:vertAlign w:val="superscript"/>
          <w:lang w:eastAsia="da-DK"/>
        </w:rPr>
        <w:t>5</w:t>
      </w:r>
      <w:r w:rsidRPr="00DD08E2">
        <w:rPr>
          <w:iCs/>
          <w:szCs w:val="24"/>
          <w:lang w:eastAsia="da-DK"/>
        </w:rPr>
        <w:t>Biocomputing Group, Department of Pharmacology and Biotechnology, University of Bologna, Bologna, Italy</w:t>
      </w:r>
    </w:p>
    <w:p w14:paraId="29163A61" w14:textId="77777777" w:rsidR="00F71050" w:rsidRPr="00DD08E2" w:rsidRDefault="00F71050" w:rsidP="00F71050">
      <w:pPr>
        <w:pStyle w:val="NoSpacing"/>
        <w:tabs>
          <w:tab w:val="left" w:pos="1304"/>
        </w:tabs>
        <w:suppressAutoHyphens/>
        <w:spacing w:before="100" w:beforeAutospacing="1" w:after="100" w:afterAutospacing="1"/>
        <w:rPr>
          <w:iCs/>
          <w:szCs w:val="24"/>
          <w:lang w:eastAsia="da-DK"/>
        </w:rPr>
      </w:pPr>
      <w:r w:rsidRPr="00DD08E2">
        <w:rPr>
          <w:iCs/>
          <w:szCs w:val="24"/>
          <w:vertAlign w:val="superscript"/>
          <w:lang w:eastAsia="da-DK"/>
        </w:rPr>
        <w:t>6</w:t>
      </w:r>
      <w:r w:rsidRPr="00DD08E2">
        <w:rPr>
          <w:iCs/>
          <w:szCs w:val="24"/>
          <w:lang w:eastAsia="da-DK"/>
        </w:rPr>
        <w:t>Laboratory on Animal Nutrition and Feeding for Livestock Sustainability and Resilience, Division of Animal Sciences, Department of Agricultural and Food Sciences, University of Bologna, Bologna, Italy</w:t>
      </w:r>
    </w:p>
    <w:p w14:paraId="54CA6AE3" w14:textId="77777777" w:rsidR="00F71050" w:rsidRPr="00DD08E2" w:rsidRDefault="00F71050" w:rsidP="00F71050">
      <w:pPr>
        <w:pStyle w:val="NoSpacing"/>
        <w:tabs>
          <w:tab w:val="left" w:pos="1304"/>
        </w:tabs>
        <w:suppressAutoHyphens/>
        <w:spacing w:before="100" w:beforeAutospacing="1" w:after="100" w:afterAutospacing="1"/>
        <w:rPr>
          <w:iCs/>
          <w:szCs w:val="24"/>
          <w:lang w:val="it-IT" w:eastAsia="da-DK"/>
        </w:rPr>
      </w:pPr>
      <w:r w:rsidRPr="00DD08E2">
        <w:rPr>
          <w:iCs/>
          <w:szCs w:val="24"/>
          <w:vertAlign w:val="superscript"/>
          <w:lang w:val="it-IT" w:eastAsia="da-DK"/>
        </w:rPr>
        <w:t>7</w:t>
      </w:r>
      <w:r w:rsidRPr="00DD08E2">
        <w:rPr>
          <w:iCs/>
          <w:szCs w:val="24"/>
          <w:lang w:val="it-IT" w:eastAsia="da-DK"/>
        </w:rPr>
        <w:t>Associazione Nazionale Allevatori Suini, Roma, Italy</w:t>
      </w:r>
    </w:p>
    <w:p w14:paraId="74736386" w14:textId="77777777" w:rsidR="00F71050" w:rsidRPr="00DD08E2" w:rsidRDefault="00F71050" w:rsidP="00F71050">
      <w:pPr>
        <w:pStyle w:val="NoSpacing"/>
        <w:spacing w:before="100" w:beforeAutospacing="1" w:after="100" w:afterAutospacing="1"/>
        <w:rPr>
          <w:szCs w:val="24"/>
          <w:lang w:val="it-IT" w:eastAsia="da-DK"/>
        </w:rPr>
      </w:pPr>
    </w:p>
    <w:p w14:paraId="09BDFC73" w14:textId="0AC6D348" w:rsidR="00F71050" w:rsidRPr="00DD08E2" w:rsidRDefault="00F71050" w:rsidP="00F71050">
      <w:pPr>
        <w:pStyle w:val="NoSpacing"/>
        <w:spacing w:before="100" w:beforeAutospacing="1" w:after="100" w:afterAutospacing="1"/>
        <w:rPr>
          <w:szCs w:val="24"/>
          <w:lang w:val="it-IT"/>
        </w:rPr>
      </w:pPr>
      <w:r w:rsidRPr="00DD08E2">
        <w:rPr>
          <w:szCs w:val="24"/>
          <w:lang w:val="it-IT"/>
        </w:rPr>
        <w:t>*Corresponding author</w:t>
      </w:r>
      <w:r w:rsidR="008B04E9">
        <w:rPr>
          <w:szCs w:val="24"/>
          <w:lang w:val="it-IT"/>
        </w:rPr>
        <w:t>s</w:t>
      </w:r>
      <w:r w:rsidRPr="00DD08E2">
        <w:rPr>
          <w:szCs w:val="24"/>
          <w:lang w:val="it-IT"/>
        </w:rPr>
        <w:t>: Samuele Bovo (SB); Luca Fontanesi (LF).</w:t>
      </w:r>
    </w:p>
    <w:p w14:paraId="588A897D" w14:textId="77777777" w:rsidR="00F71050" w:rsidRPr="00DD08E2" w:rsidRDefault="00F71050" w:rsidP="00F71050">
      <w:pPr>
        <w:pStyle w:val="NoSpacing"/>
        <w:spacing w:before="100" w:beforeAutospacing="1" w:after="100" w:afterAutospacing="1"/>
        <w:rPr>
          <w:bCs/>
          <w:iCs/>
          <w:szCs w:val="24"/>
        </w:rPr>
      </w:pPr>
      <w:r w:rsidRPr="00DD08E2">
        <w:rPr>
          <w:szCs w:val="24"/>
        </w:rPr>
        <w:t xml:space="preserve">E-mail addresses: </w:t>
      </w:r>
      <w:r w:rsidRPr="00DD08E2">
        <w:rPr>
          <w:bCs/>
          <w:iCs/>
          <w:szCs w:val="24"/>
        </w:rPr>
        <w:t xml:space="preserve"> </w:t>
      </w:r>
      <w:hyperlink r:id="rId7" w:history="1">
        <w:r w:rsidRPr="00DD08E2">
          <w:rPr>
            <w:rStyle w:val="Hyperlink"/>
            <w:bCs/>
            <w:iCs/>
            <w:szCs w:val="24"/>
          </w:rPr>
          <w:t>samuele.bovo@unibo.it</w:t>
        </w:r>
      </w:hyperlink>
      <w:r w:rsidRPr="00DD08E2">
        <w:rPr>
          <w:bCs/>
          <w:iCs/>
          <w:szCs w:val="24"/>
        </w:rPr>
        <w:t xml:space="preserve">; </w:t>
      </w:r>
      <w:hyperlink r:id="rId8" w:history="1">
        <w:r w:rsidRPr="00DD08E2">
          <w:rPr>
            <w:rStyle w:val="Hyperlink"/>
            <w:bCs/>
            <w:iCs/>
            <w:szCs w:val="24"/>
          </w:rPr>
          <w:t>luca.fontanesi@unibo.it</w:t>
        </w:r>
      </w:hyperlink>
      <w:r w:rsidRPr="00DD08E2">
        <w:rPr>
          <w:bCs/>
          <w:iCs/>
          <w:szCs w:val="24"/>
        </w:rPr>
        <w:t xml:space="preserve"> </w:t>
      </w:r>
    </w:p>
    <w:p w14:paraId="55C965B6" w14:textId="77777777" w:rsidR="00F71050" w:rsidRPr="00DD08E2" w:rsidRDefault="00F71050" w:rsidP="00F71050">
      <w:pPr>
        <w:spacing w:line="360" w:lineRule="auto"/>
        <w:rPr>
          <w:lang w:val="en-US"/>
        </w:rPr>
      </w:pPr>
    </w:p>
    <w:p w14:paraId="1DF65B3F" w14:textId="2C2344AE" w:rsidR="00F71050" w:rsidRPr="00DD08E2" w:rsidRDefault="00F71050" w:rsidP="0091460F">
      <w:pPr>
        <w:rPr>
          <w:lang w:val="en-US"/>
        </w:rPr>
      </w:pPr>
      <w:r w:rsidRPr="00DD08E2">
        <w:rPr>
          <w:b/>
          <w:bCs/>
          <w:lang w:val="en-US"/>
        </w:rPr>
        <w:t>Table S2</w:t>
      </w:r>
      <w:r w:rsidR="0062167C">
        <w:rPr>
          <w:b/>
          <w:bCs/>
          <w:lang w:val="en-US"/>
        </w:rPr>
        <w:t>.</w:t>
      </w:r>
      <w:r w:rsidRPr="00DD08E2">
        <w:rPr>
          <w:b/>
          <w:bCs/>
          <w:lang w:val="en-US"/>
        </w:rPr>
        <w:t xml:space="preserve"> </w:t>
      </w:r>
      <w:bookmarkStart w:id="1" w:name="_Hlk173335288"/>
      <w:r w:rsidRPr="00DD08E2">
        <w:rPr>
          <w:b/>
          <w:bCs/>
          <w:lang w:val="en-US"/>
        </w:rPr>
        <w:t xml:space="preserve">List of the components of the basic diet for the piglets involved in the nutrigenetic </w:t>
      </w:r>
      <w:r w:rsidR="009C1F6F">
        <w:rPr>
          <w:b/>
          <w:bCs/>
          <w:lang w:val="en-US"/>
        </w:rPr>
        <w:t xml:space="preserve">longitudinal </w:t>
      </w:r>
      <w:r w:rsidRPr="00DD08E2">
        <w:rPr>
          <w:b/>
          <w:bCs/>
          <w:lang w:val="en-US"/>
        </w:rPr>
        <w:t>study</w:t>
      </w:r>
      <w:r w:rsidRPr="00DD08E2">
        <w:rPr>
          <w:lang w:val="en-US"/>
        </w:rPr>
        <w:t>.</w:t>
      </w:r>
      <w:bookmarkEnd w:id="1"/>
    </w:p>
    <w:p w14:paraId="0F172F18" w14:textId="77777777" w:rsidR="00F71050" w:rsidRPr="00DD08E2" w:rsidRDefault="00F71050" w:rsidP="00F71050">
      <w:pPr>
        <w:spacing w:line="360" w:lineRule="auto"/>
        <w:rPr>
          <w:b/>
          <w:bCs/>
          <w:lang w:val="en-US"/>
        </w:rPr>
      </w:pPr>
    </w:p>
    <w:tbl>
      <w:tblPr>
        <w:tblStyle w:val="Grigliatabella1"/>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6"/>
        <w:gridCol w:w="2296"/>
      </w:tblGrid>
      <w:tr w:rsidR="00F71050" w:rsidRPr="0095655D" w14:paraId="376B08DC" w14:textId="77777777" w:rsidTr="001C4A9B">
        <w:trPr>
          <w:trHeight w:val="300"/>
        </w:trPr>
        <w:tc>
          <w:tcPr>
            <w:tcW w:w="3936" w:type="dxa"/>
            <w:tcBorders>
              <w:top w:val="single" w:sz="4" w:space="0" w:color="auto"/>
              <w:bottom w:val="single" w:sz="4" w:space="0" w:color="auto"/>
            </w:tcBorders>
            <w:noWrap/>
            <w:hideMark/>
          </w:tcPr>
          <w:p w14:paraId="07766FD5" w14:textId="77777777" w:rsidR="00F71050" w:rsidRPr="0095655D" w:rsidRDefault="00F71050" w:rsidP="001C4A9B">
            <w:pPr>
              <w:rPr>
                <w:b/>
                <w:bCs/>
              </w:rPr>
            </w:pPr>
            <w:r w:rsidRPr="0095655D">
              <w:rPr>
                <w:b/>
                <w:bCs/>
              </w:rPr>
              <w:t>Components</w:t>
            </w:r>
          </w:p>
        </w:tc>
        <w:tc>
          <w:tcPr>
            <w:tcW w:w="2296" w:type="dxa"/>
            <w:tcBorders>
              <w:top w:val="single" w:sz="4" w:space="0" w:color="auto"/>
              <w:bottom w:val="single" w:sz="4" w:space="0" w:color="auto"/>
            </w:tcBorders>
            <w:noWrap/>
            <w:hideMark/>
          </w:tcPr>
          <w:p w14:paraId="65ACF620" w14:textId="77777777" w:rsidR="00F71050" w:rsidRPr="0095655D" w:rsidRDefault="00F71050" w:rsidP="001C4A9B">
            <w:pPr>
              <w:jc w:val="center"/>
              <w:rPr>
                <w:b/>
                <w:bCs/>
              </w:rPr>
            </w:pPr>
            <w:r w:rsidRPr="0095655D">
              <w:rPr>
                <w:b/>
                <w:bCs/>
              </w:rPr>
              <w:t>%, as-fed basis</w:t>
            </w:r>
          </w:p>
        </w:tc>
      </w:tr>
      <w:tr w:rsidR="00F71050" w:rsidRPr="0095655D" w14:paraId="6284D386" w14:textId="77777777" w:rsidTr="001C4A9B">
        <w:trPr>
          <w:trHeight w:val="300"/>
        </w:trPr>
        <w:tc>
          <w:tcPr>
            <w:tcW w:w="3936" w:type="dxa"/>
            <w:tcBorders>
              <w:top w:val="single" w:sz="4" w:space="0" w:color="auto"/>
            </w:tcBorders>
            <w:noWrap/>
            <w:hideMark/>
          </w:tcPr>
          <w:p w14:paraId="203FB498" w14:textId="77777777" w:rsidR="00F71050" w:rsidRPr="0095655D" w:rsidRDefault="00F71050" w:rsidP="001C4A9B">
            <w:r w:rsidRPr="0095655D">
              <w:t>Corn</w:t>
            </w:r>
          </w:p>
        </w:tc>
        <w:tc>
          <w:tcPr>
            <w:tcW w:w="2296" w:type="dxa"/>
            <w:tcBorders>
              <w:top w:val="single" w:sz="4" w:space="0" w:color="auto"/>
            </w:tcBorders>
            <w:noWrap/>
            <w:hideMark/>
          </w:tcPr>
          <w:p w14:paraId="46FFE86F" w14:textId="77777777" w:rsidR="00F71050" w:rsidRPr="0095655D" w:rsidRDefault="00F71050" w:rsidP="001C4A9B">
            <w:pPr>
              <w:jc w:val="center"/>
            </w:pPr>
            <w:r w:rsidRPr="0095655D">
              <w:t>25.49</w:t>
            </w:r>
          </w:p>
        </w:tc>
      </w:tr>
      <w:tr w:rsidR="00F71050" w:rsidRPr="0095655D" w14:paraId="46C019FD" w14:textId="77777777" w:rsidTr="001C4A9B">
        <w:trPr>
          <w:trHeight w:val="300"/>
        </w:trPr>
        <w:tc>
          <w:tcPr>
            <w:tcW w:w="3936" w:type="dxa"/>
            <w:noWrap/>
            <w:hideMark/>
          </w:tcPr>
          <w:p w14:paraId="1CB3966C" w14:textId="77777777" w:rsidR="00F71050" w:rsidRPr="0095655D" w:rsidRDefault="00F71050" w:rsidP="001C4A9B">
            <w:r w:rsidRPr="0095655D">
              <w:t>Barley</w:t>
            </w:r>
          </w:p>
        </w:tc>
        <w:tc>
          <w:tcPr>
            <w:tcW w:w="2296" w:type="dxa"/>
            <w:noWrap/>
            <w:hideMark/>
          </w:tcPr>
          <w:p w14:paraId="309E5F70" w14:textId="77777777" w:rsidR="00F71050" w:rsidRPr="0095655D" w:rsidRDefault="00F71050" w:rsidP="001C4A9B">
            <w:pPr>
              <w:jc w:val="center"/>
            </w:pPr>
            <w:r w:rsidRPr="0095655D">
              <w:t>23.70</w:t>
            </w:r>
          </w:p>
        </w:tc>
      </w:tr>
      <w:tr w:rsidR="00F71050" w:rsidRPr="0095655D" w14:paraId="1B9C3003" w14:textId="77777777" w:rsidTr="001C4A9B">
        <w:trPr>
          <w:trHeight w:val="300"/>
        </w:trPr>
        <w:tc>
          <w:tcPr>
            <w:tcW w:w="3936" w:type="dxa"/>
            <w:noWrap/>
            <w:hideMark/>
          </w:tcPr>
          <w:p w14:paraId="52B1D1A1" w14:textId="77777777" w:rsidR="00F71050" w:rsidRPr="0095655D" w:rsidRDefault="00F71050" w:rsidP="001C4A9B">
            <w:r w:rsidRPr="0095655D">
              <w:t>Soybean meal, 50 % crude protein</w:t>
            </w:r>
          </w:p>
        </w:tc>
        <w:tc>
          <w:tcPr>
            <w:tcW w:w="2296" w:type="dxa"/>
            <w:noWrap/>
            <w:hideMark/>
          </w:tcPr>
          <w:p w14:paraId="0AC3FBB6" w14:textId="77777777" w:rsidR="00F71050" w:rsidRPr="0095655D" w:rsidRDefault="00F71050" w:rsidP="001C4A9B">
            <w:pPr>
              <w:jc w:val="center"/>
            </w:pPr>
            <w:r w:rsidRPr="0095655D">
              <w:t>21.50</w:t>
            </w:r>
          </w:p>
        </w:tc>
      </w:tr>
      <w:tr w:rsidR="00F71050" w:rsidRPr="0095655D" w14:paraId="3BBBCAA5" w14:textId="77777777" w:rsidTr="001C4A9B">
        <w:trPr>
          <w:trHeight w:val="300"/>
        </w:trPr>
        <w:tc>
          <w:tcPr>
            <w:tcW w:w="3936" w:type="dxa"/>
            <w:noWrap/>
            <w:hideMark/>
          </w:tcPr>
          <w:p w14:paraId="51EAB416" w14:textId="77777777" w:rsidR="00F71050" w:rsidRPr="0095655D" w:rsidRDefault="00F71050" w:rsidP="001C4A9B">
            <w:r w:rsidRPr="0095655D">
              <w:t>Whey, acid, skimmed, dehydrated</w:t>
            </w:r>
          </w:p>
        </w:tc>
        <w:tc>
          <w:tcPr>
            <w:tcW w:w="2296" w:type="dxa"/>
            <w:noWrap/>
            <w:hideMark/>
          </w:tcPr>
          <w:p w14:paraId="340B9765" w14:textId="77777777" w:rsidR="00F71050" w:rsidRPr="0095655D" w:rsidRDefault="00F71050" w:rsidP="001C4A9B">
            <w:pPr>
              <w:jc w:val="center"/>
            </w:pPr>
            <w:r w:rsidRPr="0095655D">
              <w:t>11.85</w:t>
            </w:r>
          </w:p>
        </w:tc>
      </w:tr>
      <w:tr w:rsidR="00F71050" w:rsidRPr="0095655D" w14:paraId="0F0CCE62" w14:textId="77777777" w:rsidTr="001C4A9B">
        <w:trPr>
          <w:trHeight w:val="300"/>
        </w:trPr>
        <w:tc>
          <w:tcPr>
            <w:tcW w:w="3936" w:type="dxa"/>
            <w:noWrap/>
            <w:hideMark/>
          </w:tcPr>
          <w:p w14:paraId="2E59E453" w14:textId="77777777" w:rsidR="00F71050" w:rsidRPr="0095655D" w:rsidRDefault="00F71050" w:rsidP="001C4A9B">
            <w:r w:rsidRPr="0095655D">
              <w:t>Wheat, soft</w:t>
            </w:r>
          </w:p>
        </w:tc>
        <w:tc>
          <w:tcPr>
            <w:tcW w:w="2296" w:type="dxa"/>
            <w:noWrap/>
            <w:hideMark/>
          </w:tcPr>
          <w:p w14:paraId="49990976" w14:textId="77777777" w:rsidR="00F71050" w:rsidRPr="0095655D" w:rsidRDefault="00F71050" w:rsidP="001C4A9B">
            <w:pPr>
              <w:jc w:val="center"/>
            </w:pPr>
            <w:r w:rsidRPr="0095655D">
              <w:t>7.00</w:t>
            </w:r>
          </w:p>
        </w:tc>
      </w:tr>
      <w:tr w:rsidR="00F71050" w:rsidRPr="0095655D" w14:paraId="48007A1C" w14:textId="77777777" w:rsidTr="001C4A9B">
        <w:trPr>
          <w:trHeight w:val="300"/>
        </w:trPr>
        <w:tc>
          <w:tcPr>
            <w:tcW w:w="3936" w:type="dxa"/>
            <w:noWrap/>
            <w:hideMark/>
          </w:tcPr>
          <w:p w14:paraId="79564942" w14:textId="77777777" w:rsidR="00F71050" w:rsidRPr="0095655D" w:rsidRDefault="00F71050" w:rsidP="001C4A9B">
            <w:r w:rsidRPr="0095655D">
              <w:t>Soybean oil</w:t>
            </w:r>
          </w:p>
        </w:tc>
        <w:tc>
          <w:tcPr>
            <w:tcW w:w="2296" w:type="dxa"/>
            <w:noWrap/>
            <w:hideMark/>
          </w:tcPr>
          <w:p w14:paraId="7E456A00" w14:textId="77777777" w:rsidR="00F71050" w:rsidRPr="0095655D" w:rsidRDefault="00F71050" w:rsidP="001C4A9B">
            <w:pPr>
              <w:jc w:val="center"/>
            </w:pPr>
            <w:r w:rsidRPr="0095655D">
              <w:t>3.50</w:t>
            </w:r>
          </w:p>
        </w:tc>
      </w:tr>
      <w:tr w:rsidR="00F71050" w:rsidRPr="0095655D" w14:paraId="6ED8FA9B" w14:textId="77777777" w:rsidTr="001C4A9B">
        <w:trPr>
          <w:trHeight w:val="300"/>
        </w:trPr>
        <w:tc>
          <w:tcPr>
            <w:tcW w:w="3936" w:type="dxa"/>
            <w:noWrap/>
            <w:hideMark/>
          </w:tcPr>
          <w:p w14:paraId="5559649B" w14:textId="77777777" w:rsidR="00F71050" w:rsidRPr="0095655D" w:rsidRDefault="00F71050" w:rsidP="001C4A9B">
            <w:r w:rsidRPr="0095655D">
              <w:t>Potato, protein concentrate</w:t>
            </w:r>
          </w:p>
        </w:tc>
        <w:tc>
          <w:tcPr>
            <w:tcW w:w="2296" w:type="dxa"/>
            <w:noWrap/>
            <w:hideMark/>
          </w:tcPr>
          <w:p w14:paraId="61755F61" w14:textId="77777777" w:rsidR="00F71050" w:rsidRPr="0095655D" w:rsidRDefault="00F71050" w:rsidP="001C4A9B">
            <w:pPr>
              <w:jc w:val="center"/>
            </w:pPr>
            <w:r w:rsidRPr="0095655D">
              <w:t>3.50</w:t>
            </w:r>
          </w:p>
        </w:tc>
      </w:tr>
      <w:tr w:rsidR="00F71050" w:rsidRPr="0095655D" w14:paraId="0E53318D" w14:textId="77777777" w:rsidTr="001C4A9B">
        <w:trPr>
          <w:trHeight w:val="300"/>
        </w:trPr>
        <w:tc>
          <w:tcPr>
            <w:tcW w:w="3936" w:type="dxa"/>
            <w:noWrap/>
            <w:hideMark/>
          </w:tcPr>
          <w:p w14:paraId="1512FB81" w14:textId="77777777" w:rsidR="00F71050" w:rsidRPr="0095655D" w:rsidRDefault="00F71050" w:rsidP="001C4A9B">
            <w:r w:rsidRPr="0095655D">
              <w:t>Dicalcium phosphate hydrated</w:t>
            </w:r>
          </w:p>
        </w:tc>
        <w:tc>
          <w:tcPr>
            <w:tcW w:w="2296" w:type="dxa"/>
            <w:noWrap/>
            <w:hideMark/>
          </w:tcPr>
          <w:p w14:paraId="14474C9F" w14:textId="77777777" w:rsidR="00F71050" w:rsidRPr="0095655D" w:rsidRDefault="00F71050" w:rsidP="001C4A9B">
            <w:pPr>
              <w:jc w:val="center"/>
            </w:pPr>
            <w:r w:rsidRPr="0095655D">
              <w:t>1.30</w:t>
            </w:r>
          </w:p>
        </w:tc>
      </w:tr>
      <w:tr w:rsidR="00F71050" w:rsidRPr="0095655D" w14:paraId="6E8B6A84" w14:textId="77777777" w:rsidTr="001C4A9B">
        <w:trPr>
          <w:trHeight w:val="300"/>
        </w:trPr>
        <w:tc>
          <w:tcPr>
            <w:tcW w:w="3936" w:type="dxa"/>
            <w:noWrap/>
            <w:hideMark/>
          </w:tcPr>
          <w:p w14:paraId="28A0B422" w14:textId="77777777" w:rsidR="00F71050" w:rsidRPr="0095655D" w:rsidRDefault="00F71050" w:rsidP="001C4A9B">
            <w:pPr>
              <w:rPr>
                <w:vertAlign w:val="superscript"/>
                <w:lang w:val="en-US"/>
              </w:rPr>
            </w:pPr>
            <w:r w:rsidRPr="0095655D">
              <w:rPr>
                <w:lang w:val="en-US"/>
              </w:rPr>
              <w:t>Vitamin and trace mineral mixture</w:t>
            </w:r>
            <w:r w:rsidRPr="0095655D">
              <w:rPr>
                <w:vertAlign w:val="superscript"/>
                <w:lang w:val="en-US"/>
              </w:rPr>
              <w:t>a</w:t>
            </w:r>
          </w:p>
        </w:tc>
        <w:tc>
          <w:tcPr>
            <w:tcW w:w="2296" w:type="dxa"/>
            <w:noWrap/>
            <w:hideMark/>
          </w:tcPr>
          <w:p w14:paraId="382B41E3" w14:textId="77777777" w:rsidR="00F71050" w:rsidRPr="0095655D" w:rsidRDefault="00F71050" w:rsidP="001C4A9B">
            <w:pPr>
              <w:jc w:val="center"/>
            </w:pPr>
            <w:r w:rsidRPr="0095655D">
              <w:t>0.60</w:t>
            </w:r>
          </w:p>
        </w:tc>
      </w:tr>
      <w:tr w:rsidR="00F71050" w:rsidRPr="0095655D" w14:paraId="5DC52685" w14:textId="77777777" w:rsidTr="001C4A9B">
        <w:trPr>
          <w:trHeight w:val="300"/>
        </w:trPr>
        <w:tc>
          <w:tcPr>
            <w:tcW w:w="3936" w:type="dxa"/>
            <w:noWrap/>
            <w:hideMark/>
          </w:tcPr>
          <w:p w14:paraId="75824DF9" w14:textId="77777777" w:rsidR="00F71050" w:rsidRPr="0095655D" w:rsidRDefault="00F71050" w:rsidP="001C4A9B">
            <w:r w:rsidRPr="0095655D">
              <w:t>L-Lysine HCl</w:t>
            </w:r>
          </w:p>
        </w:tc>
        <w:tc>
          <w:tcPr>
            <w:tcW w:w="2296" w:type="dxa"/>
            <w:noWrap/>
            <w:hideMark/>
          </w:tcPr>
          <w:p w14:paraId="22F64BC2" w14:textId="77777777" w:rsidR="00F71050" w:rsidRPr="0095655D" w:rsidRDefault="00F71050" w:rsidP="001C4A9B">
            <w:pPr>
              <w:jc w:val="center"/>
            </w:pPr>
            <w:r w:rsidRPr="0095655D">
              <w:t>0.57</w:t>
            </w:r>
          </w:p>
        </w:tc>
      </w:tr>
      <w:tr w:rsidR="00F71050" w:rsidRPr="0095655D" w14:paraId="618D4F47" w14:textId="77777777" w:rsidTr="001C4A9B">
        <w:trPr>
          <w:trHeight w:val="300"/>
        </w:trPr>
        <w:tc>
          <w:tcPr>
            <w:tcW w:w="3936" w:type="dxa"/>
            <w:noWrap/>
            <w:hideMark/>
          </w:tcPr>
          <w:p w14:paraId="6F639C5F" w14:textId="77777777" w:rsidR="00F71050" w:rsidRPr="0095655D" w:rsidRDefault="00F71050" w:rsidP="001C4A9B">
            <w:r w:rsidRPr="0095655D">
              <w:t>Calcium carbonate</w:t>
            </w:r>
          </w:p>
        </w:tc>
        <w:tc>
          <w:tcPr>
            <w:tcW w:w="2296" w:type="dxa"/>
            <w:noWrap/>
            <w:hideMark/>
          </w:tcPr>
          <w:p w14:paraId="5B72E378" w14:textId="77777777" w:rsidR="00F71050" w:rsidRPr="0095655D" w:rsidRDefault="00F71050" w:rsidP="001C4A9B">
            <w:pPr>
              <w:jc w:val="center"/>
            </w:pPr>
            <w:r w:rsidRPr="0095655D">
              <w:t>0.50</w:t>
            </w:r>
          </w:p>
        </w:tc>
      </w:tr>
      <w:tr w:rsidR="00F71050" w:rsidRPr="0095655D" w14:paraId="52775979" w14:textId="77777777" w:rsidTr="001C4A9B">
        <w:trPr>
          <w:trHeight w:val="300"/>
        </w:trPr>
        <w:tc>
          <w:tcPr>
            <w:tcW w:w="3936" w:type="dxa"/>
            <w:noWrap/>
            <w:hideMark/>
          </w:tcPr>
          <w:p w14:paraId="05274B16" w14:textId="77777777" w:rsidR="00F71050" w:rsidRPr="0095655D" w:rsidRDefault="00F71050" w:rsidP="001C4A9B">
            <w:r w:rsidRPr="0095655D">
              <w:t>DL-Methionine</w:t>
            </w:r>
          </w:p>
        </w:tc>
        <w:tc>
          <w:tcPr>
            <w:tcW w:w="2296" w:type="dxa"/>
            <w:noWrap/>
            <w:hideMark/>
          </w:tcPr>
          <w:p w14:paraId="4F783ADF" w14:textId="77777777" w:rsidR="00F71050" w:rsidRPr="0095655D" w:rsidRDefault="00F71050" w:rsidP="001C4A9B">
            <w:pPr>
              <w:jc w:val="center"/>
            </w:pPr>
            <w:r w:rsidRPr="0095655D">
              <w:t>0.22</w:t>
            </w:r>
          </w:p>
        </w:tc>
      </w:tr>
      <w:tr w:rsidR="00F71050" w:rsidRPr="0095655D" w14:paraId="6F7934F4" w14:textId="77777777" w:rsidTr="001C4A9B">
        <w:trPr>
          <w:trHeight w:val="300"/>
        </w:trPr>
        <w:tc>
          <w:tcPr>
            <w:tcW w:w="3936" w:type="dxa"/>
            <w:noWrap/>
            <w:hideMark/>
          </w:tcPr>
          <w:p w14:paraId="47B05657" w14:textId="77777777" w:rsidR="00F71050" w:rsidRPr="0095655D" w:rsidRDefault="00F71050" w:rsidP="001C4A9B">
            <w:r w:rsidRPr="0095655D">
              <w:t>L-Threonine</w:t>
            </w:r>
          </w:p>
        </w:tc>
        <w:tc>
          <w:tcPr>
            <w:tcW w:w="2296" w:type="dxa"/>
            <w:noWrap/>
            <w:hideMark/>
          </w:tcPr>
          <w:p w14:paraId="52ED2A36" w14:textId="77777777" w:rsidR="00F71050" w:rsidRPr="0095655D" w:rsidRDefault="00F71050" w:rsidP="001C4A9B">
            <w:pPr>
              <w:jc w:val="center"/>
            </w:pPr>
            <w:r w:rsidRPr="0095655D">
              <w:t>0.21</w:t>
            </w:r>
          </w:p>
        </w:tc>
      </w:tr>
      <w:tr w:rsidR="00F71050" w:rsidRPr="0095655D" w14:paraId="5B29A8AE" w14:textId="77777777" w:rsidTr="001C4A9B">
        <w:trPr>
          <w:trHeight w:val="300"/>
        </w:trPr>
        <w:tc>
          <w:tcPr>
            <w:tcW w:w="3936" w:type="dxa"/>
            <w:noWrap/>
            <w:hideMark/>
          </w:tcPr>
          <w:p w14:paraId="17F15E98" w14:textId="77777777" w:rsidR="00F71050" w:rsidRPr="0095655D" w:rsidRDefault="00F71050" w:rsidP="001C4A9B">
            <w:r w:rsidRPr="0095655D">
              <w:t>L-Tryptophan</w:t>
            </w:r>
          </w:p>
        </w:tc>
        <w:tc>
          <w:tcPr>
            <w:tcW w:w="2296" w:type="dxa"/>
            <w:noWrap/>
            <w:hideMark/>
          </w:tcPr>
          <w:p w14:paraId="21C69AB4" w14:textId="77777777" w:rsidR="00F71050" w:rsidRPr="0095655D" w:rsidRDefault="00F71050" w:rsidP="001C4A9B">
            <w:pPr>
              <w:jc w:val="center"/>
            </w:pPr>
            <w:r w:rsidRPr="0095655D">
              <w:t>0.03</w:t>
            </w:r>
          </w:p>
        </w:tc>
      </w:tr>
      <w:tr w:rsidR="00F71050" w:rsidRPr="0095655D" w14:paraId="2B21D080" w14:textId="77777777" w:rsidTr="001C4A9B">
        <w:trPr>
          <w:trHeight w:val="300"/>
        </w:trPr>
        <w:tc>
          <w:tcPr>
            <w:tcW w:w="3936" w:type="dxa"/>
            <w:noWrap/>
            <w:hideMark/>
          </w:tcPr>
          <w:p w14:paraId="68390B60" w14:textId="77777777" w:rsidR="00F71050" w:rsidRPr="0095655D" w:rsidRDefault="00F71050" w:rsidP="001C4A9B">
            <w:r w:rsidRPr="0095655D">
              <w:t>L-Valine</w:t>
            </w:r>
          </w:p>
        </w:tc>
        <w:tc>
          <w:tcPr>
            <w:tcW w:w="2296" w:type="dxa"/>
            <w:noWrap/>
            <w:hideMark/>
          </w:tcPr>
          <w:p w14:paraId="6F765EDA" w14:textId="77777777" w:rsidR="00F71050" w:rsidRPr="0095655D" w:rsidRDefault="00F71050" w:rsidP="001C4A9B">
            <w:pPr>
              <w:jc w:val="center"/>
            </w:pPr>
            <w:r w:rsidRPr="0095655D">
              <w:t>0.03</w:t>
            </w:r>
          </w:p>
        </w:tc>
      </w:tr>
    </w:tbl>
    <w:p w14:paraId="4B48895A" w14:textId="77777777" w:rsidR="00F71050" w:rsidRPr="00DD08E2" w:rsidRDefault="00F71050" w:rsidP="0091460F">
      <w:r w:rsidRPr="00DD08E2">
        <w:rPr>
          <w:vertAlign w:val="superscript"/>
        </w:rPr>
        <w:t>a</w:t>
      </w:r>
      <w:r w:rsidRPr="00DD08E2">
        <w:t xml:space="preserve"> Provided per 1 kg of feed: vitamin A, 6,500 IU; vitamin D3, 2,000 IU; vitamin E , 50 mg; choline, 250 mg; vitamin B1, 2 mg; vitamin B2, 4 mg; vitamin B6, 3 mg; vitamin B12, 0.025 mg; vitamin K, 2.5 mg; niacin, 25 mg; pantothenic acid, 12.5 mg; biotin, 0.25 mg; copper, 20 mg; selenium, 0.25 mg; zinc, 125 mg; iron, 150 mg; manganese, 100 mg; iodine, 1.5 mg; phytase, 500 FTU.</w:t>
      </w:r>
    </w:p>
    <w:p w14:paraId="38CA2D25" w14:textId="77777777" w:rsidR="00F71050" w:rsidRPr="00DD08E2" w:rsidRDefault="00F71050" w:rsidP="00F71050">
      <w:r w:rsidRPr="00DD08E2">
        <w:br w:type="page"/>
      </w:r>
    </w:p>
    <w:p w14:paraId="3F32AA0D" w14:textId="600EA4DF" w:rsidR="00F71050" w:rsidRDefault="00F71050" w:rsidP="0091460F">
      <w:pPr>
        <w:rPr>
          <w:b/>
          <w:bCs/>
          <w:lang w:val="en-US"/>
        </w:rPr>
      </w:pPr>
      <w:r w:rsidRPr="00DD08E2">
        <w:rPr>
          <w:b/>
          <w:bCs/>
          <w:lang w:val="en-US"/>
        </w:rPr>
        <w:t>Table S3</w:t>
      </w:r>
      <w:r w:rsidR="0062167C">
        <w:rPr>
          <w:b/>
          <w:bCs/>
          <w:lang w:val="en-US"/>
        </w:rPr>
        <w:t>.</w:t>
      </w:r>
      <w:r w:rsidRPr="00DD08E2">
        <w:rPr>
          <w:b/>
          <w:bCs/>
          <w:lang w:val="en-US"/>
        </w:rPr>
        <w:t xml:space="preserve"> </w:t>
      </w:r>
      <w:bookmarkStart w:id="2" w:name="_Hlk173335324"/>
      <w:r w:rsidRPr="00DD08E2">
        <w:rPr>
          <w:b/>
          <w:bCs/>
          <w:lang w:val="en-US"/>
        </w:rPr>
        <w:t>Analyzed composition of the basic diet for the piglets involved in the nutrigenetic longitudinal study.</w:t>
      </w:r>
      <w:bookmarkEnd w:id="2"/>
    </w:p>
    <w:p w14:paraId="57DECE39" w14:textId="77777777" w:rsidR="0091460F" w:rsidRPr="00DD08E2" w:rsidRDefault="0091460F" w:rsidP="0091460F">
      <w:pPr>
        <w:rPr>
          <w:b/>
          <w:bCs/>
          <w:lang w:val="en-US"/>
        </w:rPr>
      </w:pPr>
    </w:p>
    <w:tbl>
      <w:tblPr>
        <w:tblStyle w:val="Grigliatabella1"/>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20"/>
        <w:gridCol w:w="1791"/>
      </w:tblGrid>
      <w:tr w:rsidR="00F71050" w:rsidRPr="004B29E5" w14:paraId="71AE9C42" w14:textId="77777777" w:rsidTr="001C4A9B">
        <w:trPr>
          <w:trHeight w:val="270"/>
        </w:trPr>
        <w:tc>
          <w:tcPr>
            <w:tcW w:w="3420" w:type="dxa"/>
            <w:tcBorders>
              <w:top w:val="single" w:sz="4" w:space="0" w:color="auto"/>
              <w:bottom w:val="single" w:sz="4" w:space="0" w:color="auto"/>
            </w:tcBorders>
          </w:tcPr>
          <w:p w14:paraId="15B284C0" w14:textId="77777777" w:rsidR="00F71050" w:rsidRPr="004B29E5" w:rsidRDefault="00F71050" w:rsidP="001C4A9B">
            <w:pPr>
              <w:rPr>
                <w:b/>
                <w:bCs/>
              </w:rPr>
            </w:pPr>
            <w:r w:rsidRPr="004B29E5">
              <w:rPr>
                <w:b/>
                <w:bCs/>
              </w:rPr>
              <w:t>Item</w:t>
            </w:r>
          </w:p>
        </w:tc>
        <w:tc>
          <w:tcPr>
            <w:tcW w:w="1791" w:type="dxa"/>
            <w:tcBorders>
              <w:top w:val="single" w:sz="4" w:space="0" w:color="auto"/>
              <w:bottom w:val="single" w:sz="4" w:space="0" w:color="auto"/>
            </w:tcBorders>
          </w:tcPr>
          <w:p w14:paraId="7C9B6CEC" w14:textId="77777777" w:rsidR="00F71050" w:rsidRPr="004B29E5" w:rsidRDefault="00F71050" w:rsidP="001C4A9B">
            <w:pPr>
              <w:jc w:val="center"/>
              <w:rPr>
                <w:b/>
                <w:bCs/>
              </w:rPr>
            </w:pPr>
            <w:r w:rsidRPr="004B29E5">
              <w:rPr>
                <w:b/>
                <w:bCs/>
              </w:rPr>
              <w:t>%, as-fed basis</w:t>
            </w:r>
          </w:p>
        </w:tc>
      </w:tr>
      <w:tr w:rsidR="00F71050" w:rsidRPr="004B29E5" w14:paraId="5A772739" w14:textId="77777777" w:rsidTr="001C4A9B">
        <w:trPr>
          <w:trHeight w:val="270"/>
        </w:trPr>
        <w:tc>
          <w:tcPr>
            <w:tcW w:w="3420" w:type="dxa"/>
            <w:tcBorders>
              <w:top w:val="single" w:sz="4" w:space="0" w:color="auto"/>
            </w:tcBorders>
            <w:hideMark/>
          </w:tcPr>
          <w:p w14:paraId="52AD7A00" w14:textId="77777777" w:rsidR="00F71050" w:rsidRPr="004B29E5" w:rsidRDefault="00F71050" w:rsidP="001C4A9B">
            <w:r w:rsidRPr="004B29E5">
              <w:t>Dry Matter</w:t>
            </w:r>
          </w:p>
        </w:tc>
        <w:tc>
          <w:tcPr>
            <w:tcW w:w="1791" w:type="dxa"/>
            <w:tcBorders>
              <w:top w:val="single" w:sz="4" w:space="0" w:color="auto"/>
            </w:tcBorders>
            <w:hideMark/>
          </w:tcPr>
          <w:p w14:paraId="642E2CBC" w14:textId="77777777" w:rsidR="00F71050" w:rsidRPr="004B29E5" w:rsidRDefault="00F71050" w:rsidP="001C4A9B">
            <w:pPr>
              <w:jc w:val="center"/>
            </w:pPr>
            <w:r w:rsidRPr="004B29E5">
              <w:t>90.8</w:t>
            </w:r>
          </w:p>
        </w:tc>
      </w:tr>
      <w:tr w:rsidR="00F71050" w:rsidRPr="004B29E5" w14:paraId="5B93B2A7" w14:textId="77777777" w:rsidTr="001C4A9B">
        <w:trPr>
          <w:trHeight w:val="270"/>
        </w:trPr>
        <w:tc>
          <w:tcPr>
            <w:tcW w:w="3420" w:type="dxa"/>
            <w:hideMark/>
          </w:tcPr>
          <w:p w14:paraId="2828AA5F" w14:textId="77777777" w:rsidR="00F71050" w:rsidRPr="004B29E5" w:rsidRDefault="00F71050" w:rsidP="001C4A9B">
            <w:r w:rsidRPr="004B29E5">
              <w:t>Crude protein - TN x 6.25</w:t>
            </w:r>
          </w:p>
        </w:tc>
        <w:tc>
          <w:tcPr>
            <w:tcW w:w="1791" w:type="dxa"/>
            <w:hideMark/>
          </w:tcPr>
          <w:p w14:paraId="3B1CD13C" w14:textId="77777777" w:rsidR="00F71050" w:rsidRPr="004B29E5" w:rsidRDefault="00F71050" w:rsidP="001C4A9B">
            <w:pPr>
              <w:jc w:val="center"/>
            </w:pPr>
            <w:r w:rsidRPr="004B29E5">
              <w:t>19.0</w:t>
            </w:r>
          </w:p>
        </w:tc>
      </w:tr>
      <w:tr w:rsidR="00F71050" w:rsidRPr="004B29E5" w14:paraId="307D3A1F" w14:textId="77777777" w:rsidTr="001C4A9B">
        <w:trPr>
          <w:trHeight w:val="270"/>
        </w:trPr>
        <w:tc>
          <w:tcPr>
            <w:tcW w:w="3420" w:type="dxa"/>
            <w:hideMark/>
          </w:tcPr>
          <w:p w14:paraId="4C3991ED" w14:textId="77777777" w:rsidR="00F71050" w:rsidRPr="004B29E5" w:rsidRDefault="00F71050" w:rsidP="001C4A9B">
            <w:r w:rsidRPr="004B29E5">
              <w:t>Lysine</w:t>
            </w:r>
          </w:p>
        </w:tc>
        <w:tc>
          <w:tcPr>
            <w:tcW w:w="1791" w:type="dxa"/>
            <w:hideMark/>
          </w:tcPr>
          <w:p w14:paraId="57A00218" w14:textId="77777777" w:rsidR="00F71050" w:rsidRPr="004B29E5" w:rsidRDefault="00F71050" w:rsidP="001C4A9B">
            <w:pPr>
              <w:jc w:val="center"/>
            </w:pPr>
            <w:r w:rsidRPr="004B29E5">
              <w:t>1.38</w:t>
            </w:r>
          </w:p>
        </w:tc>
      </w:tr>
      <w:tr w:rsidR="00F71050" w:rsidRPr="004B29E5" w14:paraId="56408718" w14:textId="77777777" w:rsidTr="001C4A9B">
        <w:trPr>
          <w:trHeight w:val="270"/>
        </w:trPr>
        <w:tc>
          <w:tcPr>
            <w:tcW w:w="3420" w:type="dxa"/>
            <w:hideMark/>
          </w:tcPr>
          <w:p w14:paraId="4F2B8436" w14:textId="77777777" w:rsidR="00F71050" w:rsidRPr="004B29E5" w:rsidRDefault="00F71050" w:rsidP="001C4A9B">
            <w:r w:rsidRPr="004B29E5">
              <w:t>Threonine</w:t>
            </w:r>
          </w:p>
        </w:tc>
        <w:tc>
          <w:tcPr>
            <w:tcW w:w="1791" w:type="dxa"/>
            <w:hideMark/>
          </w:tcPr>
          <w:p w14:paraId="537BFA5C" w14:textId="77777777" w:rsidR="00F71050" w:rsidRPr="004B29E5" w:rsidRDefault="00F71050" w:rsidP="001C4A9B">
            <w:pPr>
              <w:jc w:val="center"/>
            </w:pPr>
            <w:r w:rsidRPr="004B29E5">
              <w:t>0.91</w:t>
            </w:r>
          </w:p>
        </w:tc>
      </w:tr>
      <w:tr w:rsidR="00F71050" w:rsidRPr="004B29E5" w14:paraId="3C376E2B" w14:textId="77777777" w:rsidTr="001C4A9B">
        <w:trPr>
          <w:trHeight w:val="270"/>
        </w:trPr>
        <w:tc>
          <w:tcPr>
            <w:tcW w:w="3420" w:type="dxa"/>
            <w:hideMark/>
          </w:tcPr>
          <w:p w14:paraId="048B7E3C" w14:textId="77777777" w:rsidR="00F71050" w:rsidRPr="004B29E5" w:rsidRDefault="00F71050" w:rsidP="001C4A9B">
            <w:r w:rsidRPr="004B29E5">
              <w:t>Methionine</w:t>
            </w:r>
          </w:p>
        </w:tc>
        <w:tc>
          <w:tcPr>
            <w:tcW w:w="1791" w:type="dxa"/>
            <w:hideMark/>
          </w:tcPr>
          <w:p w14:paraId="76768774" w14:textId="77777777" w:rsidR="00F71050" w:rsidRPr="004B29E5" w:rsidRDefault="00F71050" w:rsidP="001C4A9B">
            <w:pPr>
              <w:jc w:val="center"/>
            </w:pPr>
            <w:r w:rsidRPr="004B29E5">
              <w:t>0.483</w:t>
            </w:r>
          </w:p>
        </w:tc>
      </w:tr>
      <w:tr w:rsidR="00F71050" w:rsidRPr="004B29E5" w14:paraId="110B6455" w14:textId="77777777" w:rsidTr="001C4A9B">
        <w:trPr>
          <w:trHeight w:val="270"/>
        </w:trPr>
        <w:tc>
          <w:tcPr>
            <w:tcW w:w="3420" w:type="dxa"/>
            <w:hideMark/>
          </w:tcPr>
          <w:p w14:paraId="358A395E" w14:textId="77777777" w:rsidR="00F71050" w:rsidRPr="004B29E5" w:rsidRDefault="00F71050" w:rsidP="001C4A9B">
            <w:r w:rsidRPr="004B29E5">
              <w:t>Cystine + Cystein</w:t>
            </w:r>
          </w:p>
        </w:tc>
        <w:tc>
          <w:tcPr>
            <w:tcW w:w="1791" w:type="dxa"/>
            <w:hideMark/>
          </w:tcPr>
          <w:p w14:paraId="12C7AB82" w14:textId="77777777" w:rsidR="00F71050" w:rsidRPr="004B29E5" w:rsidRDefault="00F71050" w:rsidP="001C4A9B">
            <w:pPr>
              <w:jc w:val="center"/>
            </w:pPr>
            <w:r w:rsidRPr="004B29E5">
              <w:t>0.303</w:t>
            </w:r>
          </w:p>
        </w:tc>
      </w:tr>
      <w:tr w:rsidR="00F71050" w:rsidRPr="004B29E5" w14:paraId="5F7CFD6D" w14:textId="77777777" w:rsidTr="001C4A9B">
        <w:trPr>
          <w:trHeight w:val="270"/>
        </w:trPr>
        <w:tc>
          <w:tcPr>
            <w:tcW w:w="3420" w:type="dxa"/>
            <w:hideMark/>
          </w:tcPr>
          <w:p w14:paraId="7D14DD01" w14:textId="77777777" w:rsidR="00F71050" w:rsidRPr="004B29E5" w:rsidRDefault="00F71050" w:rsidP="001C4A9B">
            <w:r w:rsidRPr="004B29E5">
              <w:t>Methionine + Cystine</w:t>
            </w:r>
          </w:p>
        </w:tc>
        <w:tc>
          <w:tcPr>
            <w:tcW w:w="1791" w:type="dxa"/>
            <w:hideMark/>
          </w:tcPr>
          <w:p w14:paraId="246F5E2F" w14:textId="77777777" w:rsidR="00F71050" w:rsidRPr="004B29E5" w:rsidRDefault="00F71050" w:rsidP="001C4A9B">
            <w:pPr>
              <w:jc w:val="center"/>
            </w:pPr>
            <w:r w:rsidRPr="004B29E5">
              <w:t>0.786</w:t>
            </w:r>
          </w:p>
        </w:tc>
      </w:tr>
      <w:tr w:rsidR="00F71050" w:rsidRPr="004B29E5" w14:paraId="095ADDAD" w14:textId="77777777" w:rsidTr="001C4A9B">
        <w:trPr>
          <w:trHeight w:val="270"/>
        </w:trPr>
        <w:tc>
          <w:tcPr>
            <w:tcW w:w="3420" w:type="dxa"/>
            <w:hideMark/>
          </w:tcPr>
          <w:p w14:paraId="59131BF5" w14:textId="77777777" w:rsidR="00F71050" w:rsidRPr="004B29E5" w:rsidRDefault="00F71050" w:rsidP="001C4A9B">
            <w:r w:rsidRPr="004B29E5">
              <w:t>Tryptophan</w:t>
            </w:r>
          </w:p>
        </w:tc>
        <w:tc>
          <w:tcPr>
            <w:tcW w:w="1791" w:type="dxa"/>
            <w:hideMark/>
          </w:tcPr>
          <w:p w14:paraId="4D246C48" w14:textId="77777777" w:rsidR="00F71050" w:rsidRPr="004B29E5" w:rsidRDefault="00F71050" w:rsidP="001C4A9B">
            <w:pPr>
              <w:jc w:val="center"/>
            </w:pPr>
            <w:r w:rsidRPr="004B29E5">
              <w:t>0.236</w:t>
            </w:r>
          </w:p>
        </w:tc>
      </w:tr>
      <w:tr w:rsidR="00F71050" w:rsidRPr="004B29E5" w14:paraId="30E21D72" w14:textId="77777777" w:rsidTr="001C4A9B">
        <w:trPr>
          <w:trHeight w:val="270"/>
        </w:trPr>
        <w:tc>
          <w:tcPr>
            <w:tcW w:w="3420" w:type="dxa"/>
            <w:hideMark/>
          </w:tcPr>
          <w:p w14:paraId="7DF6EF50" w14:textId="77777777" w:rsidR="00F71050" w:rsidRPr="004B29E5" w:rsidRDefault="00F71050" w:rsidP="001C4A9B">
            <w:r w:rsidRPr="004B29E5">
              <w:t>Valine</w:t>
            </w:r>
          </w:p>
        </w:tc>
        <w:tc>
          <w:tcPr>
            <w:tcW w:w="1791" w:type="dxa"/>
            <w:hideMark/>
          </w:tcPr>
          <w:p w14:paraId="0547DC7B" w14:textId="77777777" w:rsidR="00F71050" w:rsidRPr="004B29E5" w:rsidRDefault="00F71050" w:rsidP="001C4A9B">
            <w:pPr>
              <w:jc w:val="center"/>
            </w:pPr>
            <w:r w:rsidRPr="004B29E5">
              <w:t>0.88</w:t>
            </w:r>
          </w:p>
        </w:tc>
      </w:tr>
      <w:tr w:rsidR="00F71050" w:rsidRPr="004B29E5" w14:paraId="1E4273D8" w14:textId="77777777" w:rsidTr="001C4A9B">
        <w:trPr>
          <w:trHeight w:val="270"/>
        </w:trPr>
        <w:tc>
          <w:tcPr>
            <w:tcW w:w="3420" w:type="dxa"/>
            <w:hideMark/>
          </w:tcPr>
          <w:p w14:paraId="6D90722E" w14:textId="77777777" w:rsidR="00F71050" w:rsidRPr="004B29E5" w:rsidRDefault="00F71050" w:rsidP="001C4A9B">
            <w:r w:rsidRPr="004B29E5">
              <w:t>Isoleucine</w:t>
            </w:r>
          </w:p>
        </w:tc>
        <w:tc>
          <w:tcPr>
            <w:tcW w:w="1791" w:type="dxa"/>
            <w:hideMark/>
          </w:tcPr>
          <w:p w14:paraId="597951C2" w14:textId="77777777" w:rsidR="00F71050" w:rsidRPr="004B29E5" w:rsidRDefault="00F71050" w:rsidP="001C4A9B">
            <w:pPr>
              <w:jc w:val="center"/>
            </w:pPr>
            <w:r w:rsidRPr="004B29E5">
              <w:t>0.77</w:t>
            </w:r>
          </w:p>
        </w:tc>
      </w:tr>
      <w:tr w:rsidR="00F71050" w:rsidRPr="004B29E5" w14:paraId="3C8A2A09" w14:textId="77777777" w:rsidTr="001C4A9B">
        <w:trPr>
          <w:trHeight w:val="270"/>
        </w:trPr>
        <w:tc>
          <w:tcPr>
            <w:tcW w:w="3420" w:type="dxa"/>
            <w:hideMark/>
          </w:tcPr>
          <w:p w14:paraId="7662DC50" w14:textId="77777777" w:rsidR="00F71050" w:rsidRPr="004B29E5" w:rsidRDefault="00F71050" w:rsidP="001C4A9B">
            <w:r w:rsidRPr="004B29E5">
              <w:t>Leucine</w:t>
            </w:r>
          </w:p>
        </w:tc>
        <w:tc>
          <w:tcPr>
            <w:tcW w:w="1791" w:type="dxa"/>
            <w:hideMark/>
          </w:tcPr>
          <w:p w14:paraId="49AAE7C4" w14:textId="77777777" w:rsidR="00F71050" w:rsidRPr="004B29E5" w:rsidRDefault="00F71050" w:rsidP="001C4A9B">
            <w:pPr>
              <w:jc w:val="center"/>
            </w:pPr>
            <w:r w:rsidRPr="004B29E5">
              <w:t>1.42</w:t>
            </w:r>
          </w:p>
        </w:tc>
      </w:tr>
      <w:tr w:rsidR="00F71050" w:rsidRPr="004B29E5" w14:paraId="31F2980A" w14:textId="77777777" w:rsidTr="001C4A9B">
        <w:trPr>
          <w:trHeight w:val="270"/>
        </w:trPr>
        <w:tc>
          <w:tcPr>
            <w:tcW w:w="3420" w:type="dxa"/>
            <w:hideMark/>
          </w:tcPr>
          <w:p w14:paraId="1B7B8153" w14:textId="77777777" w:rsidR="00F71050" w:rsidRPr="004B29E5" w:rsidRDefault="00F71050" w:rsidP="001C4A9B">
            <w:r w:rsidRPr="004B29E5">
              <w:t>Arginine</w:t>
            </w:r>
          </w:p>
        </w:tc>
        <w:tc>
          <w:tcPr>
            <w:tcW w:w="1791" w:type="dxa"/>
            <w:hideMark/>
          </w:tcPr>
          <w:p w14:paraId="6C1D0FC3" w14:textId="77777777" w:rsidR="00F71050" w:rsidRPr="004B29E5" w:rsidRDefault="00F71050" w:rsidP="001C4A9B">
            <w:pPr>
              <w:jc w:val="center"/>
            </w:pPr>
            <w:r w:rsidRPr="004B29E5">
              <w:t>1.06</w:t>
            </w:r>
          </w:p>
        </w:tc>
      </w:tr>
      <w:tr w:rsidR="00F71050" w:rsidRPr="004B29E5" w14:paraId="46CC89AD" w14:textId="77777777" w:rsidTr="001C4A9B">
        <w:trPr>
          <w:trHeight w:val="270"/>
        </w:trPr>
        <w:tc>
          <w:tcPr>
            <w:tcW w:w="3420" w:type="dxa"/>
            <w:hideMark/>
          </w:tcPr>
          <w:p w14:paraId="42BF7633" w14:textId="77777777" w:rsidR="00F71050" w:rsidRPr="004B29E5" w:rsidRDefault="00F71050" w:rsidP="001C4A9B">
            <w:r w:rsidRPr="004B29E5">
              <w:t>Phenylalanine</w:t>
            </w:r>
          </w:p>
        </w:tc>
        <w:tc>
          <w:tcPr>
            <w:tcW w:w="1791" w:type="dxa"/>
            <w:hideMark/>
          </w:tcPr>
          <w:p w14:paraId="46264FB4" w14:textId="77777777" w:rsidR="00F71050" w:rsidRPr="004B29E5" w:rsidRDefault="00F71050" w:rsidP="001C4A9B">
            <w:pPr>
              <w:jc w:val="center"/>
            </w:pPr>
            <w:r w:rsidRPr="004B29E5">
              <w:t>0.88</w:t>
            </w:r>
          </w:p>
        </w:tc>
      </w:tr>
      <w:tr w:rsidR="00F71050" w:rsidRPr="004B29E5" w14:paraId="7F615C14" w14:textId="77777777" w:rsidTr="001C4A9B">
        <w:trPr>
          <w:trHeight w:val="270"/>
        </w:trPr>
        <w:tc>
          <w:tcPr>
            <w:tcW w:w="3420" w:type="dxa"/>
            <w:hideMark/>
          </w:tcPr>
          <w:p w14:paraId="2FCA9128" w14:textId="77777777" w:rsidR="00F71050" w:rsidRPr="004B29E5" w:rsidRDefault="00F71050" w:rsidP="001C4A9B">
            <w:r w:rsidRPr="004B29E5">
              <w:t>Tyrosine</w:t>
            </w:r>
          </w:p>
        </w:tc>
        <w:tc>
          <w:tcPr>
            <w:tcW w:w="1791" w:type="dxa"/>
            <w:hideMark/>
          </w:tcPr>
          <w:p w14:paraId="092F872C" w14:textId="77777777" w:rsidR="00F71050" w:rsidRPr="004B29E5" w:rsidRDefault="00F71050" w:rsidP="001C4A9B">
            <w:pPr>
              <w:jc w:val="center"/>
            </w:pPr>
            <w:r w:rsidRPr="004B29E5">
              <w:t>0.64</w:t>
            </w:r>
          </w:p>
        </w:tc>
      </w:tr>
      <w:tr w:rsidR="00F71050" w:rsidRPr="004B29E5" w14:paraId="21407AFC" w14:textId="77777777" w:rsidTr="001C4A9B">
        <w:trPr>
          <w:trHeight w:val="270"/>
        </w:trPr>
        <w:tc>
          <w:tcPr>
            <w:tcW w:w="3420" w:type="dxa"/>
            <w:hideMark/>
          </w:tcPr>
          <w:p w14:paraId="551654D7" w14:textId="77777777" w:rsidR="00F71050" w:rsidRPr="004B29E5" w:rsidRDefault="00F71050" w:rsidP="001C4A9B">
            <w:r w:rsidRPr="004B29E5">
              <w:t>Histidine</w:t>
            </w:r>
          </w:p>
        </w:tc>
        <w:tc>
          <w:tcPr>
            <w:tcW w:w="1791" w:type="dxa"/>
            <w:hideMark/>
          </w:tcPr>
          <w:p w14:paraId="54C19365" w14:textId="77777777" w:rsidR="00F71050" w:rsidRPr="004B29E5" w:rsidRDefault="00F71050" w:rsidP="001C4A9B">
            <w:pPr>
              <w:jc w:val="center"/>
            </w:pPr>
            <w:r w:rsidRPr="004B29E5">
              <w:t>0.43</w:t>
            </w:r>
          </w:p>
        </w:tc>
      </w:tr>
      <w:tr w:rsidR="00F71050" w:rsidRPr="004B29E5" w14:paraId="3B977CB9" w14:textId="77777777" w:rsidTr="001C4A9B">
        <w:trPr>
          <w:trHeight w:val="270"/>
        </w:trPr>
        <w:tc>
          <w:tcPr>
            <w:tcW w:w="3420" w:type="dxa"/>
            <w:hideMark/>
          </w:tcPr>
          <w:p w14:paraId="41BAE199" w14:textId="77777777" w:rsidR="00F71050" w:rsidRPr="004B29E5" w:rsidRDefault="00F71050" w:rsidP="001C4A9B">
            <w:r w:rsidRPr="004B29E5">
              <w:t>Serine</w:t>
            </w:r>
          </w:p>
        </w:tc>
        <w:tc>
          <w:tcPr>
            <w:tcW w:w="1791" w:type="dxa"/>
            <w:hideMark/>
          </w:tcPr>
          <w:p w14:paraId="396D926F" w14:textId="77777777" w:rsidR="00F71050" w:rsidRPr="004B29E5" w:rsidRDefault="00F71050" w:rsidP="001C4A9B">
            <w:pPr>
              <w:jc w:val="center"/>
            </w:pPr>
            <w:r w:rsidRPr="004B29E5">
              <w:t>0.85</w:t>
            </w:r>
          </w:p>
        </w:tc>
      </w:tr>
      <w:tr w:rsidR="00F71050" w:rsidRPr="004B29E5" w14:paraId="4E0230DF" w14:textId="77777777" w:rsidTr="001C4A9B">
        <w:trPr>
          <w:trHeight w:val="270"/>
        </w:trPr>
        <w:tc>
          <w:tcPr>
            <w:tcW w:w="3420" w:type="dxa"/>
            <w:hideMark/>
          </w:tcPr>
          <w:p w14:paraId="3D989B3A" w14:textId="77777777" w:rsidR="00F71050" w:rsidRPr="004B29E5" w:rsidRDefault="00F71050" w:rsidP="001C4A9B">
            <w:r w:rsidRPr="004B29E5">
              <w:t>Alanine</w:t>
            </w:r>
          </w:p>
        </w:tc>
        <w:tc>
          <w:tcPr>
            <w:tcW w:w="1791" w:type="dxa"/>
            <w:hideMark/>
          </w:tcPr>
          <w:p w14:paraId="2287C7A1" w14:textId="77777777" w:rsidR="00F71050" w:rsidRPr="004B29E5" w:rsidRDefault="00F71050" w:rsidP="001C4A9B">
            <w:pPr>
              <w:jc w:val="center"/>
            </w:pPr>
            <w:r w:rsidRPr="004B29E5">
              <w:t>0.81</w:t>
            </w:r>
          </w:p>
        </w:tc>
      </w:tr>
      <w:tr w:rsidR="00F71050" w:rsidRPr="004B29E5" w14:paraId="323CAEE3" w14:textId="77777777" w:rsidTr="001C4A9B">
        <w:trPr>
          <w:trHeight w:val="270"/>
        </w:trPr>
        <w:tc>
          <w:tcPr>
            <w:tcW w:w="3420" w:type="dxa"/>
            <w:hideMark/>
          </w:tcPr>
          <w:p w14:paraId="4519BC7E" w14:textId="77777777" w:rsidR="00F71050" w:rsidRPr="004B29E5" w:rsidRDefault="00F71050" w:rsidP="001C4A9B">
            <w:r w:rsidRPr="004B29E5">
              <w:t>Aspartic Acid</w:t>
            </w:r>
          </w:p>
        </w:tc>
        <w:tc>
          <w:tcPr>
            <w:tcW w:w="1791" w:type="dxa"/>
            <w:hideMark/>
          </w:tcPr>
          <w:p w14:paraId="076113AE" w14:textId="77777777" w:rsidR="00F71050" w:rsidRPr="004B29E5" w:rsidRDefault="00F71050" w:rsidP="001C4A9B">
            <w:pPr>
              <w:jc w:val="center"/>
            </w:pPr>
            <w:r w:rsidRPr="004B29E5">
              <w:t>1.69</w:t>
            </w:r>
          </w:p>
        </w:tc>
      </w:tr>
      <w:tr w:rsidR="00F71050" w:rsidRPr="004B29E5" w14:paraId="55E32348" w14:textId="77777777" w:rsidTr="001C4A9B">
        <w:trPr>
          <w:trHeight w:val="270"/>
        </w:trPr>
        <w:tc>
          <w:tcPr>
            <w:tcW w:w="3420" w:type="dxa"/>
            <w:hideMark/>
          </w:tcPr>
          <w:p w14:paraId="5D0E088A" w14:textId="77777777" w:rsidR="00F71050" w:rsidRPr="004B29E5" w:rsidRDefault="00F71050" w:rsidP="001C4A9B">
            <w:r w:rsidRPr="004B29E5">
              <w:t>Glutamic Acid</w:t>
            </w:r>
          </w:p>
        </w:tc>
        <w:tc>
          <w:tcPr>
            <w:tcW w:w="1791" w:type="dxa"/>
            <w:hideMark/>
          </w:tcPr>
          <w:p w14:paraId="7E6A7A4F" w14:textId="77777777" w:rsidR="00F71050" w:rsidRPr="004B29E5" w:rsidRDefault="00F71050" w:rsidP="001C4A9B">
            <w:pPr>
              <w:jc w:val="center"/>
            </w:pPr>
            <w:r w:rsidRPr="004B29E5">
              <w:t>3.13</w:t>
            </w:r>
          </w:p>
        </w:tc>
      </w:tr>
      <w:tr w:rsidR="00F71050" w:rsidRPr="004B29E5" w14:paraId="0E9B00E8" w14:textId="77777777" w:rsidTr="001C4A9B">
        <w:trPr>
          <w:trHeight w:val="64"/>
        </w:trPr>
        <w:tc>
          <w:tcPr>
            <w:tcW w:w="3420" w:type="dxa"/>
            <w:hideMark/>
          </w:tcPr>
          <w:p w14:paraId="05CD614B" w14:textId="77777777" w:rsidR="00F71050" w:rsidRPr="004B29E5" w:rsidRDefault="00F71050" w:rsidP="001C4A9B">
            <w:r w:rsidRPr="004B29E5">
              <w:t>Glycine</w:t>
            </w:r>
          </w:p>
        </w:tc>
        <w:tc>
          <w:tcPr>
            <w:tcW w:w="1791" w:type="dxa"/>
            <w:hideMark/>
          </w:tcPr>
          <w:p w14:paraId="331A2F72" w14:textId="77777777" w:rsidR="00F71050" w:rsidRPr="004B29E5" w:rsidRDefault="00F71050" w:rsidP="001C4A9B">
            <w:pPr>
              <w:jc w:val="center"/>
            </w:pPr>
            <w:r w:rsidRPr="004B29E5">
              <w:t>0.75</w:t>
            </w:r>
          </w:p>
        </w:tc>
      </w:tr>
      <w:tr w:rsidR="00F71050" w:rsidRPr="004B29E5" w14:paraId="652C6B4B" w14:textId="77777777" w:rsidTr="001C4A9B">
        <w:trPr>
          <w:trHeight w:val="270"/>
        </w:trPr>
        <w:tc>
          <w:tcPr>
            <w:tcW w:w="3420" w:type="dxa"/>
            <w:hideMark/>
          </w:tcPr>
          <w:p w14:paraId="6B7E8B9C" w14:textId="77777777" w:rsidR="00F71050" w:rsidRPr="004B29E5" w:rsidRDefault="00F71050" w:rsidP="001C4A9B">
            <w:r w:rsidRPr="004B29E5">
              <w:t>Proline</w:t>
            </w:r>
          </w:p>
        </w:tc>
        <w:tc>
          <w:tcPr>
            <w:tcW w:w="1791" w:type="dxa"/>
            <w:hideMark/>
          </w:tcPr>
          <w:p w14:paraId="70BEDCE0" w14:textId="77777777" w:rsidR="00F71050" w:rsidRPr="004B29E5" w:rsidRDefault="00F71050" w:rsidP="001C4A9B">
            <w:pPr>
              <w:jc w:val="center"/>
            </w:pPr>
            <w:r w:rsidRPr="004B29E5">
              <w:t>1.15</w:t>
            </w:r>
          </w:p>
        </w:tc>
      </w:tr>
    </w:tbl>
    <w:p w14:paraId="741D0811" w14:textId="77777777" w:rsidR="00F71050" w:rsidRPr="004B29E5" w:rsidRDefault="00F71050" w:rsidP="00F71050">
      <w:pPr>
        <w:spacing w:line="360" w:lineRule="auto"/>
        <w:rPr>
          <w:lang w:val="en-US"/>
        </w:rPr>
      </w:pPr>
    </w:p>
    <w:p w14:paraId="2EB22A70" w14:textId="77777777" w:rsidR="00F71050" w:rsidRPr="00DD08E2" w:rsidRDefault="00F71050" w:rsidP="00F71050">
      <w:pPr>
        <w:spacing w:line="360" w:lineRule="auto"/>
      </w:pPr>
    </w:p>
    <w:p w14:paraId="0412CD01" w14:textId="77777777" w:rsidR="00F71050" w:rsidRPr="00DD08E2" w:rsidRDefault="00F71050" w:rsidP="00F71050">
      <w:pPr>
        <w:spacing w:line="360" w:lineRule="auto"/>
        <w:sectPr w:rsidR="00F71050" w:rsidRPr="00DD08E2" w:rsidSect="000944F2">
          <w:headerReference w:type="default" r:id="rId9"/>
          <w:footerReference w:type="default" r:id="rId10"/>
          <w:pgSz w:w="12240" w:h="15840"/>
          <w:pgMar w:top="1701" w:right="1134" w:bottom="1701" w:left="1134" w:header="720" w:footer="720" w:gutter="0"/>
          <w:pgNumType w:start="1"/>
          <w:cols w:space="720"/>
          <w:docGrid w:linePitch="360"/>
        </w:sectPr>
      </w:pPr>
    </w:p>
    <w:p w14:paraId="604F4952" w14:textId="2CD7DACD" w:rsidR="00F71050" w:rsidRDefault="00F71050" w:rsidP="00F71050">
      <w:pPr>
        <w:rPr>
          <w:lang w:val="en-US"/>
        </w:rPr>
      </w:pPr>
      <w:bookmarkStart w:id="3" w:name="_Hlk173329475"/>
      <w:bookmarkStart w:id="4" w:name="_Hlk173252434"/>
      <w:r w:rsidRPr="00942BCB">
        <w:rPr>
          <w:b/>
          <w:bCs/>
          <w:lang w:val="en-US"/>
        </w:rPr>
        <w:t>Table S4</w:t>
      </w:r>
      <w:r w:rsidR="0062167C">
        <w:rPr>
          <w:b/>
          <w:bCs/>
          <w:lang w:val="en-US"/>
        </w:rPr>
        <w:t>.</w:t>
      </w:r>
      <w:r w:rsidRPr="00942BCB">
        <w:rPr>
          <w:b/>
          <w:bCs/>
          <w:lang w:val="en-US"/>
        </w:rPr>
        <w:t xml:space="preserve"> </w:t>
      </w:r>
      <w:bookmarkStart w:id="5" w:name="_Hlk173335364"/>
      <w:r w:rsidRPr="00942BCB">
        <w:rPr>
          <w:b/>
          <w:bCs/>
          <w:lang w:val="en-US"/>
        </w:rPr>
        <w:t>List of metabolites in the kynurenine pathway (KP) analyzed in the pigs included in the nutrigenetic study and statistics of metabolites stratified by genotype and metabolic condition at the basal and after the tryptophan (Trp) supplementation.</w:t>
      </w:r>
      <w:r w:rsidRPr="00942BCB">
        <w:rPr>
          <w:lang w:val="en-US"/>
        </w:rPr>
        <w:t xml:space="preserve"> </w:t>
      </w:r>
      <w:bookmarkStart w:id="6" w:name="_Hlk173694319"/>
      <w:r w:rsidRPr="00942BCB">
        <w:rPr>
          <w:lang w:val="en-US"/>
        </w:rPr>
        <w:t>Metabolomic data are obtained from the Bevital platform on plasma of Large White × Landrace piglets.</w:t>
      </w:r>
      <w:bookmarkEnd w:id="5"/>
      <w:bookmarkEnd w:id="6"/>
    </w:p>
    <w:p w14:paraId="5CBCC433" w14:textId="77777777" w:rsidR="00F71050" w:rsidRPr="00942BCB" w:rsidRDefault="00F71050" w:rsidP="00F71050">
      <w:pPr>
        <w:rPr>
          <w:bCs/>
          <w:lang w:val="en-US"/>
        </w:rPr>
      </w:pPr>
    </w:p>
    <w:tbl>
      <w:tblPr>
        <w:tblStyle w:val="Grigliatabella1"/>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6"/>
        <w:gridCol w:w="1034"/>
        <w:gridCol w:w="1192"/>
        <w:gridCol w:w="1179"/>
        <w:gridCol w:w="1174"/>
        <w:gridCol w:w="1242"/>
        <w:gridCol w:w="1151"/>
        <w:gridCol w:w="1203"/>
        <w:gridCol w:w="1172"/>
        <w:gridCol w:w="1187"/>
        <w:gridCol w:w="1190"/>
      </w:tblGrid>
      <w:tr w:rsidR="00F71050" w:rsidRPr="00942BCB" w14:paraId="420858EE" w14:textId="77777777" w:rsidTr="001C4A9B">
        <w:trPr>
          <w:trHeight w:val="276"/>
        </w:trPr>
        <w:tc>
          <w:tcPr>
            <w:tcW w:w="477" w:type="pct"/>
            <w:tcBorders>
              <w:bottom w:val="single" w:sz="4" w:space="0" w:color="auto"/>
            </w:tcBorders>
            <w:noWrap/>
          </w:tcPr>
          <w:p w14:paraId="50BFCA91" w14:textId="77777777" w:rsidR="00F71050" w:rsidRPr="00942BCB" w:rsidRDefault="00F71050" w:rsidP="001C4A9B">
            <w:pPr>
              <w:jc w:val="center"/>
              <w:rPr>
                <w:rFonts w:eastAsia="Times New Roman"/>
                <w:bCs/>
                <w:sz w:val="20"/>
                <w:szCs w:val="20"/>
                <w:lang w:val="en-US" w:eastAsia="en-GB"/>
              </w:rPr>
            </w:pPr>
          </w:p>
        </w:tc>
        <w:tc>
          <w:tcPr>
            <w:tcW w:w="2246" w:type="pct"/>
            <w:gridSpan w:val="5"/>
            <w:tcBorders>
              <w:bottom w:val="single" w:sz="4" w:space="0" w:color="auto"/>
            </w:tcBorders>
            <w:noWrap/>
          </w:tcPr>
          <w:p w14:paraId="68CB080C" w14:textId="77777777" w:rsidR="00F71050" w:rsidRPr="00942BCB" w:rsidRDefault="00F71050" w:rsidP="001C4A9B">
            <w:pPr>
              <w:rPr>
                <w:rFonts w:eastAsia="Times New Roman"/>
                <w:b/>
                <w:bCs/>
                <w:sz w:val="20"/>
                <w:szCs w:val="20"/>
                <w:lang w:eastAsia="en-GB"/>
              </w:rPr>
            </w:pPr>
            <w:r w:rsidRPr="00942BCB">
              <w:rPr>
                <w:rFonts w:eastAsia="Times New Roman"/>
                <w:b/>
                <w:bCs/>
                <w:sz w:val="20"/>
                <w:szCs w:val="20"/>
                <w:lang w:eastAsia="en-GB"/>
              </w:rPr>
              <w:t>Trp basal</w:t>
            </w:r>
          </w:p>
        </w:tc>
        <w:tc>
          <w:tcPr>
            <w:tcW w:w="2278" w:type="pct"/>
            <w:gridSpan w:val="5"/>
            <w:tcBorders>
              <w:bottom w:val="single" w:sz="4" w:space="0" w:color="auto"/>
            </w:tcBorders>
            <w:noWrap/>
          </w:tcPr>
          <w:p w14:paraId="5000995D" w14:textId="77777777" w:rsidR="00F71050" w:rsidRPr="00942BCB" w:rsidRDefault="00F71050" w:rsidP="001C4A9B">
            <w:pPr>
              <w:rPr>
                <w:rFonts w:eastAsia="Times New Roman"/>
                <w:b/>
                <w:bCs/>
                <w:sz w:val="20"/>
                <w:szCs w:val="20"/>
                <w:lang w:eastAsia="en-GB"/>
              </w:rPr>
            </w:pPr>
            <w:r w:rsidRPr="00942BCB">
              <w:rPr>
                <w:rFonts w:eastAsia="Times New Roman"/>
                <w:b/>
                <w:bCs/>
                <w:sz w:val="20"/>
                <w:szCs w:val="20"/>
                <w:lang w:eastAsia="en-GB"/>
              </w:rPr>
              <w:t xml:space="preserve">After Trp supplementation </w:t>
            </w:r>
          </w:p>
        </w:tc>
      </w:tr>
      <w:tr w:rsidR="00F71050" w:rsidRPr="00942BCB" w14:paraId="0F310E6B" w14:textId="77777777" w:rsidTr="001C4A9B">
        <w:trPr>
          <w:trHeight w:val="276"/>
        </w:trPr>
        <w:tc>
          <w:tcPr>
            <w:tcW w:w="477" w:type="pct"/>
            <w:tcBorders>
              <w:top w:val="single" w:sz="4" w:space="0" w:color="auto"/>
              <w:bottom w:val="nil"/>
            </w:tcBorders>
            <w:noWrap/>
          </w:tcPr>
          <w:p w14:paraId="55487BA0" w14:textId="77777777" w:rsidR="00F71050" w:rsidRPr="00942BCB" w:rsidRDefault="00F71050" w:rsidP="001C4A9B">
            <w:pPr>
              <w:jc w:val="center"/>
              <w:rPr>
                <w:rFonts w:eastAsia="Times New Roman"/>
                <w:bCs/>
                <w:sz w:val="20"/>
                <w:szCs w:val="20"/>
                <w:lang w:eastAsia="en-GB"/>
              </w:rPr>
            </w:pPr>
          </w:p>
        </w:tc>
        <w:tc>
          <w:tcPr>
            <w:tcW w:w="859" w:type="pct"/>
            <w:gridSpan w:val="2"/>
            <w:tcBorders>
              <w:top w:val="single" w:sz="4" w:space="0" w:color="auto"/>
              <w:bottom w:val="nil"/>
            </w:tcBorders>
            <w:noWrap/>
          </w:tcPr>
          <w:p w14:paraId="58BB88CF" w14:textId="77777777" w:rsidR="00F71050" w:rsidRPr="00942BCB" w:rsidRDefault="00F71050" w:rsidP="001C4A9B">
            <w:pPr>
              <w:rPr>
                <w:rFonts w:eastAsia="Times New Roman"/>
                <w:b/>
                <w:bCs/>
                <w:sz w:val="20"/>
                <w:szCs w:val="20"/>
                <w:lang w:eastAsia="en-GB"/>
              </w:rPr>
            </w:pPr>
            <w:r w:rsidRPr="00656EF4">
              <w:rPr>
                <w:b/>
                <w:bCs/>
                <w:i/>
                <w:iCs/>
                <w:sz w:val="20"/>
                <w:szCs w:val="20"/>
              </w:rPr>
              <w:t>KMO</w:t>
            </w:r>
            <w:r w:rsidRPr="00942BCB">
              <w:rPr>
                <w:b/>
                <w:bCs/>
                <w:sz w:val="20"/>
                <w:szCs w:val="20"/>
                <w:vertAlign w:val="superscript"/>
              </w:rPr>
              <w:t>rs81278711-AA</w:t>
            </w:r>
          </w:p>
        </w:tc>
        <w:tc>
          <w:tcPr>
            <w:tcW w:w="908" w:type="pct"/>
            <w:gridSpan w:val="2"/>
            <w:tcBorders>
              <w:top w:val="single" w:sz="4" w:space="0" w:color="auto"/>
              <w:bottom w:val="nil"/>
            </w:tcBorders>
          </w:tcPr>
          <w:p w14:paraId="2D7C4551" w14:textId="77777777" w:rsidR="00F71050" w:rsidRPr="00942BCB" w:rsidRDefault="00F71050" w:rsidP="001C4A9B">
            <w:pPr>
              <w:rPr>
                <w:rFonts w:eastAsia="Times New Roman"/>
                <w:b/>
                <w:bCs/>
                <w:sz w:val="20"/>
                <w:szCs w:val="20"/>
                <w:lang w:eastAsia="en-GB"/>
              </w:rPr>
            </w:pPr>
            <w:r w:rsidRPr="00656EF4">
              <w:rPr>
                <w:b/>
                <w:bCs/>
                <w:i/>
                <w:iCs/>
                <w:sz w:val="20"/>
                <w:szCs w:val="20"/>
              </w:rPr>
              <w:t>KMO</w:t>
            </w:r>
            <w:r w:rsidRPr="00942BCB">
              <w:rPr>
                <w:b/>
                <w:bCs/>
                <w:sz w:val="20"/>
                <w:szCs w:val="20"/>
                <w:vertAlign w:val="superscript"/>
              </w:rPr>
              <w:t>rs81278711-GG</w:t>
            </w:r>
          </w:p>
        </w:tc>
        <w:tc>
          <w:tcPr>
            <w:tcW w:w="478" w:type="pct"/>
            <w:tcBorders>
              <w:top w:val="single" w:sz="4" w:space="0" w:color="auto"/>
              <w:bottom w:val="nil"/>
            </w:tcBorders>
          </w:tcPr>
          <w:p w14:paraId="137BFF48" w14:textId="77777777" w:rsidR="00F71050" w:rsidRPr="00942BCB" w:rsidRDefault="00F71050" w:rsidP="001C4A9B">
            <w:pPr>
              <w:rPr>
                <w:rFonts w:eastAsia="Times New Roman"/>
                <w:b/>
                <w:bCs/>
                <w:sz w:val="20"/>
                <w:szCs w:val="20"/>
                <w:lang w:eastAsia="en-GB"/>
              </w:rPr>
            </w:pPr>
          </w:p>
        </w:tc>
        <w:tc>
          <w:tcPr>
            <w:tcW w:w="908" w:type="pct"/>
            <w:gridSpan w:val="2"/>
            <w:tcBorders>
              <w:top w:val="single" w:sz="4" w:space="0" w:color="auto"/>
              <w:bottom w:val="nil"/>
            </w:tcBorders>
            <w:noWrap/>
          </w:tcPr>
          <w:p w14:paraId="16FD323E" w14:textId="77777777" w:rsidR="00F71050" w:rsidRPr="00942BCB" w:rsidRDefault="00F71050" w:rsidP="001C4A9B">
            <w:pPr>
              <w:rPr>
                <w:rFonts w:eastAsia="Times New Roman"/>
                <w:b/>
                <w:bCs/>
                <w:sz w:val="20"/>
                <w:szCs w:val="20"/>
                <w:lang w:eastAsia="en-GB"/>
              </w:rPr>
            </w:pPr>
            <w:r w:rsidRPr="00656EF4">
              <w:rPr>
                <w:b/>
                <w:bCs/>
                <w:i/>
                <w:iCs/>
                <w:sz w:val="20"/>
                <w:szCs w:val="20"/>
              </w:rPr>
              <w:t>KMO</w:t>
            </w:r>
            <w:r w:rsidRPr="00942BCB">
              <w:rPr>
                <w:b/>
                <w:bCs/>
                <w:sz w:val="20"/>
                <w:szCs w:val="20"/>
                <w:vertAlign w:val="superscript"/>
              </w:rPr>
              <w:t>rs81278711-AA</w:t>
            </w:r>
          </w:p>
        </w:tc>
        <w:tc>
          <w:tcPr>
            <w:tcW w:w="910" w:type="pct"/>
            <w:gridSpan w:val="2"/>
            <w:tcBorders>
              <w:top w:val="single" w:sz="4" w:space="0" w:color="auto"/>
              <w:bottom w:val="nil"/>
            </w:tcBorders>
          </w:tcPr>
          <w:p w14:paraId="0A7D3A23" w14:textId="77777777" w:rsidR="00F71050" w:rsidRPr="00942BCB" w:rsidRDefault="00F71050" w:rsidP="001C4A9B">
            <w:pPr>
              <w:rPr>
                <w:rFonts w:eastAsia="Times New Roman"/>
                <w:b/>
                <w:bCs/>
                <w:sz w:val="20"/>
                <w:szCs w:val="20"/>
                <w:lang w:eastAsia="en-GB"/>
              </w:rPr>
            </w:pPr>
            <w:r w:rsidRPr="00656EF4">
              <w:rPr>
                <w:b/>
                <w:bCs/>
                <w:i/>
                <w:iCs/>
                <w:sz w:val="20"/>
                <w:szCs w:val="20"/>
              </w:rPr>
              <w:t>KMO</w:t>
            </w:r>
            <w:r w:rsidRPr="00942BCB">
              <w:rPr>
                <w:b/>
                <w:bCs/>
                <w:sz w:val="20"/>
                <w:szCs w:val="20"/>
                <w:vertAlign w:val="superscript"/>
              </w:rPr>
              <w:t>rs81278711-GG</w:t>
            </w:r>
          </w:p>
        </w:tc>
        <w:tc>
          <w:tcPr>
            <w:tcW w:w="460" w:type="pct"/>
            <w:tcBorders>
              <w:top w:val="single" w:sz="4" w:space="0" w:color="auto"/>
              <w:bottom w:val="nil"/>
            </w:tcBorders>
          </w:tcPr>
          <w:p w14:paraId="012BFA61" w14:textId="77777777" w:rsidR="00F71050" w:rsidRPr="00942BCB" w:rsidRDefault="00F71050" w:rsidP="001C4A9B">
            <w:pPr>
              <w:rPr>
                <w:rFonts w:eastAsia="Times New Roman"/>
                <w:b/>
                <w:bCs/>
                <w:sz w:val="20"/>
                <w:szCs w:val="20"/>
                <w:lang w:eastAsia="en-GB"/>
              </w:rPr>
            </w:pPr>
          </w:p>
        </w:tc>
      </w:tr>
      <w:tr w:rsidR="00F71050" w:rsidRPr="00942BCB" w14:paraId="5A48A2BA" w14:textId="77777777" w:rsidTr="001C4A9B">
        <w:trPr>
          <w:trHeight w:val="276"/>
        </w:trPr>
        <w:tc>
          <w:tcPr>
            <w:tcW w:w="477" w:type="pct"/>
            <w:tcBorders>
              <w:top w:val="nil"/>
              <w:bottom w:val="single" w:sz="4" w:space="0" w:color="auto"/>
            </w:tcBorders>
            <w:noWrap/>
          </w:tcPr>
          <w:p w14:paraId="6802D4AB" w14:textId="77777777" w:rsidR="00F71050" w:rsidRPr="00942BCB" w:rsidRDefault="00F71050" w:rsidP="001C4A9B">
            <w:pPr>
              <w:rPr>
                <w:rFonts w:eastAsia="Times New Roman"/>
                <w:b/>
                <w:sz w:val="20"/>
                <w:szCs w:val="20"/>
                <w:vertAlign w:val="superscript"/>
                <w:lang w:eastAsia="en-GB"/>
              </w:rPr>
            </w:pPr>
            <w:r w:rsidRPr="00942BCB">
              <w:rPr>
                <w:rFonts w:eastAsia="Times New Roman"/>
                <w:b/>
                <w:sz w:val="20"/>
                <w:szCs w:val="20"/>
                <w:lang w:eastAsia="en-GB"/>
              </w:rPr>
              <w:t>Metabolite</w:t>
            </w:r>
            <w:r w:rsidRPr="00942BCB">
              <w:rPr>
                <w:rFonts w:eastAsia="Times New Roman"/>
                <w:b/>
                <w:sz w:val="20"/>
                <w:szCs w:val="20"/>
                <w:vertAlign w:val="superscript"/>
                <w:lang w:eastAsia="en-GB"/>
              </w:rPr>
              <w:t>a</w:t>
            </w:r>
          </w:p>
        </w:tc>
        <w:tc>
          <w:tcPr>
            <w:tcW w:w="399" w:type="pct"/>
            <w:tcBorders>
              <w:top w:val="nil"/>
              <w:bottom w:val="single" w:sz="4" w:space="0" w:color="auto"/>
            </w:tcBorders>
            <w:noWrap/>
          </w:tcPr>
          <w:p w14:paraId="4FA5997F" w14:textId="77777777" w:rsidR="00F71050" w:rsidRPr="00942BCB" w:rsidRDefault="00F71050" w:rsidP="001C4A9B">
            <w:pPr>
              <w:rPr>
                <w:rFonts w:eastAsia="Times New Roman"/>
                <w:b/>
                <w:bCs/>
                <w:sz w:val="20"/>
                <w:szCs w:val="20"/>
                <w:lang w:eastAsia="en-GB"/>
              </w:rPr>
            </w:pPr>
            <w:r w:rsidRPr="00942BCB">
              <w:rPr>
                <w:rFonts w:eastAsia="Times New Roman"/>
                <w:b/>
                <w:bCs/>
                <w:sz w:val="20"/>
                <w:szCs w:val="20"/>
                <w:lang w:eastAsia="en-GB"/>
              </w:rPr>
              <w:t>Mean</w:t>
            </w:r>
          </w:p>
        </w:tc>
        <w:tc>
          <w:tcPr>
            <w:tcW w:w="460" w:type="pct"/>
            <w:tcBorders>
              <w:top w:val="nil"/>
              <w:bottom w:val="single" w:sz="4" w:space="0" w:color="auto"/>
            </w:tcBorders>
            <w:noWrap/>
          </w:tcPr>
          <w:p w14:paraId="1EFE788D" w14:textId="77777777" w:rsidR="00F71050" w:rsidRPr="00942BCB" w:rsidRDefault="00F71050" w:rsidP="001C4A9B">
            <w:pPr>
              <w:rPr>
                <w:rFonts w:eastAsia="Times New Roman"/>
                <w:b/>
                <w:bCs/>
                <w:sz w:val="20"/>
                <w:szCs w:val="20"/>
                <w:lang w:eastAsia="en-GB"/>
              </w:rPr>
            </w:pPr>
            <w:r w:rsidRPr="00942BCB">
              <w:rPr>
                <w:rFonts w:eastAsia="Times New Roman"/>
                <w:b/>
                <w:bCs/>
                <w:sz w:val="20"/>
                <w:szCs w:val="20"/>
                <w:lang w:eastAsia="en-GB"/>
              </w:rPr>
              <w:t>SD</w:t>
            </w:r>
          </w:p>
        </w:tc>
        <w:tc>
          <w:tcPr>
            <w:tcW w:w="455" w:type="pct"/>
            <w:tcBorders>
              <w:top w:val="nil"/>
              <w:bottom w:val="single" w:sz="4" w:space="0" w:color="auto"/>
            </w:tcBorders>
            <w:noWrap/>
          </w:tcPr>
          <w:p w14:paraId="236383C7" w14:textId="77777777" w:rsidR="00F71050" w:rsidRPr="00942BCB" w:rsidRDefault="00F71050" w:rsidP="001C4A9B">
            <w:pPr>
              <w:rPr>
                <w:rFonts w:eastAsia="Times New Roman"/>
                <w:b/>
                <w:bCs/>
                <w:sz w:val="20"/>
                <w:szCs w:val="20"/>
                <w:lang w:eastAsia="en-GB"/>
              </w:rPr>
            </w:pPr>
            <w:r w:rsidRPr="00942BCB">
              <w:rPr>
                <w:rFonts w:eastAsia="Times New Roman"/>
                <w:b/>
                <w:bCs/>
                <w:sz w:val="20"/>
                <w:szCs w:val="20"/>
                <w:lang w:eastAsia="en-GB"/>
              </w:rPr>
              <w:t>Mean</w:t>
            </w:r>
          </w:p>
        </w:tc>
        <w:tc>
          <w:tcPr>
            <w:tcW w:w="453" w:type="pct"/>
            <w:tcBorders>
              <w:top w:val="nil"/>
              <w:bottom w:val="single" w:sz="4" w:space="0" w:color="auto"/>
            </w:tcBorders>
            <w:noWrap/>
          </w:tcPr>
          <w:p w14:paraId="3BC338DE" w14:textId="77777777" w:rsidR="00F71050" w:rsidRPr="00942BCB" w:rsidRDefault="00F71050" w:rsidP="001C4A9B">
            <w:pPr>
              <w:rPr>
                <w:rFonts w:eastAsia="Times New Roman"/>
                <w:b/>
                <w:bCs/>
                <w:sz w:val="20"/>
                <w:szCs w:val="20"/>
                <w:lang w:eastAsia="en-GB"/>
              </w:rPr>
            </w:pPr>
            <w:r w:rsidRPr="00942BCB">
              <w:rPr>
                <w:rFonts w:eastAsia="Times New Roman"/>
                <w:b/>
                <w:bCs/>
                <w:sz w:val="20"/>
                <w:szCs w:val="20"/>
                <w:lang w:eastAsia="en-GB"/>
              </w:rPr>
              <w:t>SD</w:t>
            </w:r>
          </w:p>
        </w:tc>
        <w:tc>
          <w:tcPr>
            <w:tcW w:w="478" w:type="pct"/>
            <w:tcBorders>
              <w:top w:val="nil"/>
              <w:bottom w:val="single" w:sz="4" w:space="0" w:color="auto"/>
            </w:tcBorders>
            <w:noWrap/>
          </w:tcPr>
          <w:p w14:paraId="4B6972BE" w14:textId="77777777" w:rsidR="00F71050" w:rsidRPr="00942BCB" w:rsidRDefault="00F71050" w:rsidP="001C4A9B">
            <w:pPr>
              <w:rPr>
                <w:rFonts w:eastAsia="Times New Roman"/>
                <w:b/>
                <w:bCs/>
                <w:sz w:val="20"/>
                <w:szCs w:val="20"/>
                <w:lang w:eastAsia="en-GB"/>
              </w:rPr>
            </w:pPr>
            <w:r w:rsidRPr="00942BCB">
              <w:rPr>
                <w:rFonts w:eastAsia="Times New Roman"/>
                <w:b/>
                <w:bCs/>
                <w:i/>
                <w:iCs/>
                <w:sz w:val="20"/>
                <w:szCs w:val="20"/>
                <w:lang w:eastAsia="en-GB"/>
              </w:rPr>
              <w:t>P</w:t>
            </w:r>
            <w:r w:rsidRPr="00942BCB">
              <w:rPr>
                <w:rFonts w:eastAsia="Calibri"/>
                <w:b/>
                <w:bCs/>
                <w:sz w:val="20"/>
                <w:szCs w:val="20"/>
                <w:vertAlign w:val="superscript"/>
              </w:rPr>
              <w:t>b</w:t>
            </w:r>
          </w:p>
        </w:tc>
        <w:tc>
          <w:tcPr>
            <w:tcW w:w="444" w:type="pct"/>
            <w:tcBorders>
              <w:top w:val="nil"/>
              <w:bottom w:val="single" w:sz="4" w:space="0" w:color="auto"/>
            </w:tcBorders>
            <w:noWrap/>
          </w:tcPr>
          <w:p w14:paraId="2763B18D" w14:textId="77777777" w:rsidR="00F71050" w:rsidRPr="00942BCB" w:rsidRDefault="00F71050" w:rsidP="001C4A9B">
            <w:pPr>
              <w:rPr>
                <w:rFonts w:eastAsia="Times New Roman"/>
                <w:b/>
                <w:bCs/>
                <w:sz w:val="20"/>
                <w:szCs w:val="20"/>
                <w:lang w:eastAsia="en-GB"/>
              </w:rPr>
            </w:pPr>
            <w:r w:rsidRPr="00942BCB">
              <w:rPr>
                <w:rFonts w:eastAsia="Times New Roman"/>
                <w:b/>
                <w:bCs/>
                <w:sz w:val="20"/>
                <w:szCs w:val="20"/>
                <w:lang w:eastAsia="en-GB"/>
              </w:rPr>
              <w:t>Mean</w:t>
            </w:r>
          </w:p>
        </w:tc>
        <w:tc>
          <w:tcPr>
            <w:tcW w:w="464" w:type="pct"/>
            <w:tcBorders>
              <w:top w:val="nil"/>
              <w:bottom w:val="single" w:sz="4" w:space="0" w:color="auto"/>
            </w:tcBorders>
            <w:noWrap/>
          </w:tcPr>
          <w:p w14:paraId="369F2F7C" w14:textId="77777777" w:rsidR="00F71050" w:rsidRPr="00942BCB" w:rsidRDefault="00F71050" w:rsidP="001C4A9B">
            <w:pPr>
              <w:rPr>
                <w:rFonts w:eastAsia="Times New Roman"/>
                <w:b/>
                <w:bCs/>
                <w:sz w:val="20"/>
                <w:szCs w:val="20"/>
                <w:lang w:eastAsia="en-GB"/>
              </w:rPr>
            </w:pPr>
            <w:r w:rsidRPr="00942BCB">
              <w:rPr>
                <w:rFonts w:eastAsia="Times New Roman"/>
                <w:b/>
                <w:bCs/>
                <w:sz w:val="20"/>
                <w:szCs w:val="20"/>
                <w:lang w:eastAsia="en-GB"/>
              </w:rPr>
              <w:t>SD</w:t>
            </w:r>
          </w:p>
        </w:tc>
        <w:tc>
          <w:tcPr>
            <w:tcW w:w="452" w:type="pct"/>
            <w:tcBorders>
              <w:top w:val="nil"/>
              <w:bottom w:val="single" w:sz="4" w:space="0" w:color="auto"/>
            </w:tcBorders>
            <w:noWrap/>
          </w:tcPr>
          <w:p w14:paraId="13ED89E8" w14:textId="77777777" w:rsidR="00F71050" w:rsidRPr="00942BCB" w:rsidRDefault="00F71050" w:rsidP="001C4A9B">
            <w:pPr>
              <w:rPr>
                <w:rFonts w:eastAsia="Times New Roman"/>
                <w:b/>
                <w:bCs/>
                <w:sz w:val="20"/>
                <w:szCs w:val="20"/>
                <w:lang w:eastAsia="en-GB"/>
              </w:rPr>
            </w:pPr>
            <w:r w:rsidRPr="00942BCB">
              <w:rPr>
                <w:rFonts w:eastAsia="Times New Roman"/>
                <w:b/>
                <w:bCs/>
                <w:sz w:val="20"/>
                <w:szCs w:val="20"/>
                <w:lang w:eastAsia="en-GB"/>
              </w:rPr>
              <w:t>Mean</w:t>
            </w:r>
          </w:p>
        </w:tc>
        <w:tc>
          <w:tcPr>
            <w:tcW w:w="458" w:type="pct"/>
            <w:tcBorders>
              <w:top w:val="nil"/>
              <w:bottom w:val="single" w:sz="4" w:space="0" w:color="auto"/>
            </w:tcBorders>
          </w:tcPr>
          <w:p w14:paraId="1AD0454D" w14:textId="77777777" w:rsidR="00F71050" w:rsidRPr="00942BCB" w:rsidRDefault="00F71050" w:rsidP="001C4A9B">
            <w:pPr>
              <w:rPr>
                <w:rFonts w:eastAsia="Times New Roman"/>
                <w:b/>
                <w:bCs/>
                <w:sz w:val="20"/>
                <w:szCs w:val="20"/>
                <w:lang w:eastAsia="en-GB"/>
              </w:rPr>
            </w:pPr>
            <w:r w:rsidRPr="00942BCB">
              <w:rPr>
                <w:rFonts w:eastAsia="Times New Roman"/>
                <w:b/>
                <w:bCs/>
                <w:sz w:val="20"/>
                <w:szCs w:val="20"/>
                <w:lang w:eastAsia="en-GB"/>
              </w:rPr>
              <w:t>SD</w:t>
            </w:r>
          </w:p>
        </w:tc>
        <w:tc>
          <w:tcPr>
            <w:tcW w:w="460" w:type="pct"/>
            <w:tcBorders>
              <w:top w:val="nil"/>
              <w:bottom w:val="single" w:sz="4" w:space="0" w:color="auto"/>
            </w:tcBorders>
          </w:tcPr>
          <w:p w14:paraId="42FF6168" w14:textId="77777777" w:rsidR="00F71050" w:rsidRPr="00942BCB" w:rsidRDefault="00F71050" w:rsidP="001C4A9B">
            <w:pPr>
              <w:rPr>
                <w:rFonts w:eastAsia="Times New Roman"/>
                <w:b/>
                <w:bCs/>
                <w:sz w:val="20"/>
                <w:szCs w:val="20"/>
                <w:lang w:eastAsia="en-GB"/>
              </w:rPr>
            </w:pPr>
            <w:r w:rsidRPr="00942BCB">
              <w:rPr>
                <w:rFonts w:eastAsia="Times New Roman"/>
                <w:b/>
                <w:bCs/>
                <w:i/>
                <w:iCs/>
                <w:sz w:val="20"/>
                <w:szCs w:val="20"/>
                <w:lang w:eastAsia="en-GB"/>
              </w:rPr>
              <w:t>P</w:t>
            </w:r>
            <w:r w:rsidRPr="00942BCB">
              <w:rPr>
                <w:rFonts w:eastAsia="Calibri"/>
                <w:b/>
                <w:bCs/>
                <w:sz w:val="20"/>
                <w:szCs w:val="20"/>
                <w:vertAlign w:val="superscript"/>
              </w:rPr>
              <w:t>c</w:t>
            </w:r>
          </w:p>
        </w:tc>
      </w:tr>
      <w:tr w:rsidR="00F71050" w:rsidRPr="00942BCB" w14:paraId="0AB91E3E" w14:textId="77777777" w:rsidTr="001C4A9B">
        <w:trPr>
          <w:trHeight w:val="276"/>
        </w:trPr>
        <w:tc>
          <w:tcPr>
            <w:tcW w:w="477" w:type="pct"/>
            <w:tcBorders>
              <w:top w:val="single" w:sz="4" w:space="0" w:color="auto"/>
            </w:tcBorders>
            <w:noWrap/>
            <w:hideMark/>
          </w:tcPr>
          <w:p w14:paraId="2F97B282" w14:textId="77777777" w:rsidR="00F71050" w:rsidRPr="00942BCB" w:rsidRDefault="00F71050" w:rsidP="001C4A9B">
            <w:pPr>
              <w:rPr>
                <w:rFonts w:eastAsia="Times New Roman"/>
                <w:bCs/>
                <w:sz w:val="20"/>
                <w:szCs w:val="20"/>
                <w:lang w:eastAsia="en-GB"/>
              </w:rPr>
            </w:pPr>
            <w:r w:rsidRPr="00942BCB">
              <w:rPr>
                <w:rFonts w:eastAsia="Times New Roman"/>
                <w:bCs/>
                <w:sz w:val="20"/>
                <w:szCs w:val="20"/>
                <w:lang w:eastAsia="en-GB"/>
              </w:rPr>
              <w:t>Trp</w:t>
            </w:r>
          </w:p>
        </w:tc>
        <w:tc>
          <w:tcPr>
            <w:tcW w:w="399" w:type="pct"/>
            <w:tcBorders>
              <w:top w:val="single" w:sz="4" w:space="0" w:color="auto"/>
            </w:tcBorders>
            <w:noWrap/>
          </w:tcPr>
          <w:p w14:paraId="69A7DF25" w14:textId="77777777" w:rsidR="00F71050" w:rsidRPr="00942BCB" w:rsidRDefault="00F71050" w:rsidP="001C4A9B">
            <w:pPr>
              <w:rPr>
                <w:rFonts w:eastAsia="Times New Roman"/>
                <w:sz w:val="20"/>
                <w:szCs w:val="20"/>
                <w:lang w:eastAsia="en-GB"/>
              </w:rPr>
            </w:pPr>
            <w:r w:rsidRPr="00942BCB">
              <w:rPr>
                <w:sz w:val="20"/>
                <w:szCs w:val="20"/>
              </w:rPr>
              <w:t>3.97E+01</w:t>
            </w:r>
          </w:p>
        </w:tc>
        <w:tc>
          <w:tcPr>
            <w:tcW w:w="460" w:type="pct"/>
            <w:tcBorders>
              <w:top w:val="single" w:sz="4" w:space="0" w:color="auto"/>
            </w:tcBorders>
            <w:noWrap/>
          </w:tcPr>
          <w:p w14:paraId="682877F0" w14:textId="77777777" w:rsidR="00F71050" w:rsidRPr="00942BCB" w:rsidRDefault="00F71050" w:rsidP="001C4A9B">
            <w:pPr>
              <w:rPr>
                <w:rFonts w:eastAsia="Times New Roman"/>
                <w:sz w:val="20"/>
                <w:szCs w:val="20"/>
                <w:lang w:eastAsia="en-GB"/>
              </w:rPr>
            </w:pPr>
            <w:r w:rsidRPr="00942BCB">
              <w:rPr>
                <w:sz w:val="20"/>
                <w:szCs w:val="20"/>
              </w:rPr>
              <w:t>9.62E+00</w:t>
            </w:r>
          </w:p>
        </w:tc>
        <w:tc>
          <w:tcPr>
            <w:tcW w:w="455" w:type="pct"/>
            <w:tcBorders>
              <w:top w:val="single" w:sz="4" w:space="0" w:color="auto"/>
            </w:tcBorders>
            <w:noWrap/>
          </w:tcPr>
          <w:p w14:paraId="738E28CC" w14:textId="77777777" w:rsidR="00F71050" w:rsidRPr="00942BCB" w:rsidRDefault="00F71050" w:rsidP="001C4A9B">
            <w:pPr>
              <w:rPr>
                <w:rFonts w:eastAsia="Times New Roman"/>
                <w:sz w:val="20"/>
                <w:szCs w:val="20"/>
                <w:lang w:eastAsia="en-GB"/>
              </w:rPr>
            </w:pPr>
            <w:r w:rsidRPr="00942BCB">
              <w:rPr>
                <w:sz w:val="20"/>
                <w:szCs w:val="20"/>
              </w:rPr>
              <w:t>4.58E+01</w:t>
            </w:r>
          </w:p>
        </w:tc>
        <w:tc>
          <w:tcPr>
            <w:tcW w:w="453" w:type="pct"/>
            <w:tcBorders>
              <w:top w:val="single" w:sz="4" w:space="0" w:color="auto"/>
            </w:tcBorders>
            <w:noWrap/>
          </w:tcPr>
          <w:p w14:paraId="2FC0088E" w14:textId="77777777" w:rsidR="00F71050" w:rsidRPr="00942BCB" w:rsidRDefault="00F71050" w:rsidP="001C4A9B">
            <w:pPr>
              <w:rPr>
                <w:rFonts w:eastAsia="Times New Roman"/>
                <w:sz w:val="20"/>
                <w:szCs w:val="20"/>
                <w:lang w:eastAsia="en-GB"/>
              </w:rPr>
            </w:pPr>
            <w:r w:rsidRPr="00942BCB">
              <w:rPr>
                <w:sz w:val="20"/>
                <w:szCs w:val="20"/>
              </w:rPr>
              <w:t>1.65E+01</w:t>
            </w:r>
          </w:p>
        </w:tc>
        <w:tc>
          <w:tcPr>
            <w:tcW w:w="478" w:type="pct"/>
            <w:tcBorders>
              <w:top w:val="single" w:sz="4" w:space="0" w:color="auto"/>
            </w:tcBorders>
            <w:noWrap/>
          </w:tcPr>
          <w:p w14:paraId="7514FF88" w14:textId="77777777" w:rsidR="00F71050" w:rsidRPr="00942BCB" w:rsidRDefault="00F71050" w:rsidP="001C4A9B">
            <w:pPr>
              <w:rPr>
                <w:rFonts w:eastAsia="Times New Roman"/>
                <w:sz w:val="20"/>
                <w:szCs w:val="20"/>
                <w:lang w:eastAsia="en-GB"/>
              </w:rPr>
            </w:pPr>
            <w:r w:rsidRPr="00942BCB">
              <w:rPr>
                <w:sz w:val="20"/>
                <w:szCs w:val="20"/>
              </w:rPr>
              <w:t>7.21E-01</w:t>
            </w:r>
          </w:p>
        </w:tc>
        <w:tc>
          <w:tcPr>
            <w:tcW w:w="444" w:type="pct"/>
            <w:tcBorders>
              <w:top w:val="single" w:sz="4" w:space="0" w:color="auto"/>
            </w:tcBorders>
            <w:noWrap/>
          </w:tcPr>
          <w:p w14:paraId="419BFD57"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7.42E+01</w:t>
            </w:r>
          </w:p>
        </w:tc>
        <w:tc>
          <w:tcPr>
            <w:tcW w:w="464" w:type="pct"/>
            <w:tcBorders>
              <w:top w:val="single" w:sz="4" w:space="0" w:color="auto"/>
            </w:tcBorders>
            <w:noWrap/>
          </w:tcPr>
          <w:p w14:paraId="1852D30A"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1.42E+01</w:t>
            </w:r>
          </w:p>
        </w:tc>
        <w:tc>
          <w:tcPr>
            <w:tcW w:w="452" w:type="pct"/>
            <w:tcBorders>
              <w:top w:val="single" w:sz="4" w:space="0" w:color="auto"/>
            </w:tcBorders>
            <w:noWrap/>
          </w:tcPr>
          <w:p w14:paraId="3C76F7B5"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7.79E+01</w:t>
            </w:r>
          </w:p>
        </w:tc>
        <w:tc>
          <w:tcPr>
            <w:tcW w:w="458" w:type="pct"/>
            <w:tcBorders>
              <w:top w:val="single" w:sz="4" w:space="0" w:color="auto"/>
            </w:tcBorders>
          </w:tcPr>
          <w:p w14:paraId="3B09A2C3"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2.05E+01</w:t>
            </w:r>
          </w:p>
        </w:tc>
        <w:tc>
          <w:tcPr>
            <w:tcW w:w="460" w:type="pct"/>
            <w:tcBorders>
              <w:top w:val="single" w:sz="4" w:space="0" w:color="auto"/>
            </w:tcBorders>
          </w:tcPr>
          <w:p w14:paraId="7BB5DBAB" w14:textId="77777777" w:rsidR="00F71050" w:rsidRPr="00942BCB" w:rsidRDefault="00F71050" w:rsidP="001C4A9B">
            <w:pPr>
              <w:rPr>
                <w:rFonts w:eastAsia="Times New Roman"/>
                <w:sz w:val="20"/>
                <w:szCs w:val="20"/>
                <w:lang w:eastAsia="en-GB"/>
              </w:rPr>
            </w:pPr>
            <w:r w:rsidRPr="00942BCB">
              <w:rPr>
                <w:sz w:val="20"/>
                <w:szCs w:val="20"/>
              </w:rPr>
              <w:t>4.42E-01</w:t>
            </w:r>
          </w:p>
        </w:tc>
      </w:tr>
      <w:tr w:rsidR="00F71050" w:rsidRPr="00942BCB" w14:paraId="12395D38" w14:textId="77777777" w:rsidTr="001C4A9B">
        <w:trPr>
          <w:trHeight w:val="276"/>
        </w:trPr>
        <w:tc>
          <w:tcPr>
            <w:tcW w:w="477" w:type="pct"/>
            <w:noWrap/>
            <w:hideMark/>
          </w:tcPr>
          <w:p w14:paraId="7AC9F262" w14:textId="77777777" w:rsidR="00F71050" w:rsidRPr="00942BCB" w:rsidRDefault="00F71050" w:rsidP="001C4A9B">
            <w:pPr>
              <w:rPr>
                <w:rFonts w:eastAsia="Times New Roman"/>
                <w:bCs/>
                <w:sz w:val="20"/>
                <w:szCs w:val="20"/>
                <w:lang w:eastAsia="en-GB"/>
              </w:rPr>
            </w:pPr>
            <w:r w:rsidRPr="00942BCB">
              <w:rPr>
                <w:rFonts w:eastAsia="Times New Roman"/>
                <w:bCs/>
                <w:sz w:val="20"/>
                <w:szCs w:val="20"/>
                <w:lang w:eastAsia="en-GB"/>
              </w:rPr>
              <w:t>KYN</w:t>
            </w:r>
          </w:p>
        </w:tc>
        <w:tc>
          <w:tcPr>
            <w:tcW w:w="399" w:type="pct"/>
            <w:noWrap/>
          </w:tcPr>
          <w:p w14:paraId="30648CD8" w14:textId="77777777" w:rsidR="00F71050" w:rsidRPr="00942BCB" w:rsidRDefault="00F71050" w:rsidP="001C4A9B">
            <w:pPr>
              <w:rPr>
                <w:rFonts w:eastAsia="Times New Roman"/>
                <w:sz w:val="20"/>
                <w:szCs w:val="20"/>
                <w:lang w:eastAsia="en-GB"/>
              </w:rPr>
            </w:pPr>
            <w:r w:rsidRPr="00942BCB">
              <w:rPr>
                <w:sz w:val="20"/>
                <w:szCs w:val="20"/>
              </w:rPr>
              <w:t>1.11E+00</w:t>
            </w:r>
          </w:p>
        </w:tc>
        <w:tc>
          <w:tcPr>
            <w:tcW w:w="460" w:type="pct"/>
            <w:noWrap/>
          </w:tcPr>
          <w:p w14:paraId="1C7BFC09" w14:textId="77777777" w:rsidR="00F71050" w:rsidRPr="00942BCB" w:rsidRDefault="00F71050" w:rsidP="001C4A9B">
            <w:pPr>
              <w:rPr>
                <w:rFonts w:eastAsia="Times New Roman"/>
                <w:sz w:val="20"/>
                <w:szCs w:val="20"/>
                <w:lang w:eastAsia="en-GB"/>
              </w:rPr>
            </w:pPr>
            <w:r w:rsidRPr="00942BCB">
              <w:rPr>
                <w:sz w:val="20"/>
                <w:szCs w:val="20"/>
              </w:rPr>
              <w:t>2.27E-01</w:t>
            </w:r>
          </w:p>
        </w:tc>
        <w:tc>
          <w:tcPr>
            <w:tcW w:w="455" w:type="pct"/>
            <w:noWrap/>
          </w:tcPr>
          <w:p w14:paraId="5B809645" w14:textId="77777777" w:rsidR="00F71050" w:rsidRPr="00942BCB" w:rsidRDefault="00F71050" w:rsidP="001C4A9B">
            <w:pPr>
              <w:rPr>
                <w:rFonts w:eastAsia="Times New Roman"/>
                <w:sz w:val="20"/>
                <w:szCs w:val="20"/>
                <w:lang w:eastAsia="en-GB"/>
              </w:rPr>
            </w:pPr>
            <w:r w:rsidRPr="00942BCB">
              <w:rPr>
                <w:sz w:val="20"/>
                <w:szCs w:val="20"/>
              </w:rPr>
              <w:t>7.16E-01</w:t>
            </w:r>
          </w:p>
        </w:tc>
        <w:tc>
          <w:tcPr>
            <w:tcW w:w="453" w:type="pct"/>
            <w:noWrap/>
          </w:tcPr>
          <w:p w14:paraId="6F11CD53" w14:textId="77777777" w:rsidR="00F71050" w:rsidRPr="00942BCB" w:rsidRDefault="00F71050" w:rsidP="001C4A9B">
            <w:pPr>
              <w:rPr>
                <w:rFonts w:eastAsia="Times New Roman"/>
                <w:sz w:val="20"/>
                <w:szCs w:val="20"/>
                <w:lang w:eastAsia="en-GB"/>
              </w:rPr>
            </w:pPr>
            <w:r w:rsidRPr="00942BCB">
              <w:rPr>
                <w:sz w:val="20"/>
                <w:szCs w:val="20"/>
              </w:rPr>
              <w:t>2.26E-01</w:t>
            </w:r>
          </w:p>
        </w:tc>
        <w:tc>
          <w:tcPr>
            <w:tcW w:w="478" w:type="pct"/>
            <w:noWrap/>
          </w:tcPr>
          <w:p w14:paraId="18FED773" w14:textId="77777777" w:rsidR="00F71050" w:rsidRPr="00942BCB" w:rsidRDefault="00F71050" w:rsidP="001C4A9B">
            <w:pPr>
              <w:rPr>
                <w:sz w:val="20"/>
                <w:szCs w:val="20"/>
              </w:rPr>
            </w:pPr>
            <w:r w:rsidRPr="00942BCB">
              <w:rPr>
                <w:sz w:val="20"/>
                <w:szCs w:val="20"/>
              </w:rPr>
              <w:t>1.86E-03</w:t>
            </w:r>
          </w:p>
        </w:tc>
        <w:tc>
          <w:tcPr>
            <w:tcW w:w="444" w:type="pct"/>
            <w:noWrap/>
          </w:tcPr>
          <w:p w14:paraId="039C18A5"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3.33E+00</w:t>
            </w:r>
          </w:p>
        </w:tc>
        <w:tc>
          <w:tcPr>
            <w:tcW w:w="464" w:type="pct"/>
            <w:noWrap/>
          </w:tcPr>
          <w:p w14:paraId="166A1875"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1.11E+00</w:t>
            </w:r>
          </w:p>
        </w:tc>
        <w:tc>
          <w:tcPr>
            <w:tcW w:w="452" w:type="pct"/>
            <w:noWrap/>
          </w:tcPr>
          <w:p w14:paraId="7F3901EA"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1.46E+00</w:t>
            </w:r>
          </w:p>
        </w:tc>
        <w:tc>
          <w:tcPr>
            <w:tcW w:w="458" w:type="pct"/>
          </w:tcPr>
          <w:p w14:paraId="490B5DCD"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4.31E-01</w:t>
            </w:r>
          </w:p>
        </w:tc>
        <w:tc>
          <w:tcPr>
            <w:tcW w:w="460" w:type="pct"/>
          </w:tcPr>
          <w:p w14:paraId="541A5B9C" w14:textId="77777777" w:rsidR="00F71050" w:rsidRPr="00942BCB" w:rsidRDefault="00F71050" w:rsidP="001C4A9B">
            <w:pPr>
              <w:rPr>
                <w:sz w:val="20"/>
                <w:szCs w:val="20"/>
              </w:rPr>
            </w:pPr>
            <w:r w:rsidRPr="00942BCB">
              <w:rPr>
                <w:sz w:val="20"/>
                <w:szCs w:val="20"/>
              </w:rPr>
              <w:t>6.22E-04</w:t>
            </w:r>
          </w:p>
        </w:tc>
      </w:tr>
      <w:tr w:rsidR="00F71050" w:rsidRPr="00942BCB" w14:paraId="56872071" w14:textId="77777777" w:rsidTr="001C4A9B">
        <w:trPr>
          <w:trHeight w:val="276"/>
        </w:trPr>
        <w:tc>
          <w:tcPr>
            <w:tcW w:w="477" w:type="pct"/>
            <w:noWrap/>
            <w:hideMark/>
          </w:tcPr>
          <w:p w14:paraId="3DB9F640" w14:textId="77777777" w:rsidR="00F71050" w:rsidRPr="00942BCB" w:rsidRDefault="00F71050" w:rsidP="001C4A9B">
            <w:pPr>
              <w:rPr>
                <w:rFonts w:eastAsia="Times New Roman"/>
                <w:bCs/>
                <w:sz w:val="20"/>
                <w:szCs w:val="20"/>
                <w:lang w:eastAsia="en-GB"/>
              </w:rPr>
            </w:pPr>
            <w:r w:rsidRPr="00942BCB">
              <w:rPr>
                <w:rFonts w:eastAsia="Times New Roman"/>
                <w:bCs/>
                <w:sz w:val="20"/>
                <w:szCs w:val="20"/>
                <w:lang w:eastAsia="en-GB"/>
              </w:rPr>
              <w:t>HK</w:t>
            </w:r>
          </w:p>
        </w:tc>
        <w:tc>
          <w:tcPr>
            <w:tcW w:w="399" w:type="pct"/>
            <w:noWrap/>
          </w:tcPr>
          <w:p w14:paraId="2228C4FA" w14:textId="77777777" w:rsidR="00F71050" w:rsidRPr="00942BCB" w:rsidRDefault="00F71050" w:rsidP="001C4A9B">
            <w:pPr>
              <w:rPr>
                <w:rFonts w:eastAsia="Times New Roman"/>
                <w:sz w:val="20"/>
                <w:szCs w:val="20"/>
                <w:lang w:eastAsia="en-GB"/>
              </w:rPr>
            </w:pPr>
            <w:r w:rsidRPr="00942BCB">
              <w:rPr>
                <w:sz w:val="20"/>
                <w:szCs w:val="20"/>
              </w:rPr>
              <w:t>5.45E+01</w:t>
            </w:r>
          </w:p>
        </w:tc>
        <w:tc>
          <w:tcPr>
            <w:tcW w:w="460" w:type="pct"/>
            <w:noWrap/>
          </w:tcPr>
          <w:p w14:paraId="1119687D" w14:textId="77777777" w:rsidR="00F71050" w:rsidRPr="00942BCB" w:rsidRDefault="00F71050" w:rsidP="001C4A9B">
            <w:pPr>
              <w:rPr>
                <w:rFonts w:eastAsia="Times New Roman"/>
                <w:sz w:val="20"/>
                <w:szCs w:val="20"/>
                <w:lang w:eastAsia="en-GB"/>
              </w:rPr>
            </w:pPr>
            <w:r w:rsidRPr="00942BCB">
              <w:rPr>
                <w:sz w:val="20"/>
                <w:szCs w:val="20"/>
              </w:rPr>
              <w:t>1.86E+01</w:t>
            </w:r>
          </w:p>
        </w:tc>
        <w:tc>
          <w:tcPr>
            <w:tcW w:w="455" w:type="pct"/>
            <w:noWrap/>
          </w:tcPr>
          <w:p w14:paraId="16CA49B2" w14:textId="77777777" w:rsidR="00F71050" w:rsidRPr="00942BCB" w:rsidRDefault="00F71050" w:rsidP="001C4A9B">
            <w:pPr>
              <w:rPr>
                <w:rFonts w:eastAsia="Times New Roman"/>
                <w:sz w:val="20"/>
                <w:szCs w:val="20"/>
                <w:lang w:eastAsia="en-GB"/>
              </w:rPr>
            </w:pPr>
            <w:r w:rsidRPr="00942BCB">
              <w:rPr>
                <w:sz w:val="20"/>
                <w:szCs w:val="20"/>
              </w:rPr>
              <w:t>5.89E+01</w:t>
            </w:r>
          </w:p>
        </w:tc>
        <w:tc>
          <w:tcPr>
            <w:tcW w:w="453" w:type="pct"/>
            <w:noWrap/>
          </w:tcPr>
          <w:p w14:paraId="6979F3AC" w14:textId="77777777" w:rsidR="00F71050" w:rsidRPr="00942BCB" w:rsidRDefault="00F71050" w:rsidP="001C4A9B">
            <w:pPr>
              <w:rPr>
                <w:rFonts w:eastAsia="Times New Roman"/>
                <w:sz w:val="20"/>
                <w:szCs w:val="20"/>
                <w:lang w:eastAsia="en-GB"/>
              </w:rPr>
            </w:pPr>
            <w:r w:rsidRPr="00942BCB">
              <w:rPr>
                <w:sz w:val="20"/>
                <w:szCs w:val="20"/>
              </w:rPr>
              <w:t>1.12E+01</w:t>
            </w:r>
          </w:p>
        </w:tc>
        <w:tc>
          <w:tcPr>
            <w:tcW w:w="478" w:type="pct"/>
            <w:noWrap/>
          </w:tcPr>
          <w:p w14:paraId="06860EAA" w14:textId="77777777" w:rsidR="00F71050" w:rsidRPr="00942BCB" w:rsidRDefault="00F71050" w:rsidP="001C4A9B">
            <w:pPr>
              <w:rPr>
                <w:sz w:val="20"/>
                <w:szCs w:val="20"/>
              </w:rPr>
            </w:pPr>
            <w:r w:rsidRPr="00942BCB">
              <w:rPr>
                <w:sz w:val="20"/>
                <w:szCs w:val="20"/>
              </w:rPr>
              <w:t>4.29E-01</w:t>
            </w:r>
          </w:p>
        </w:tc>
        <w:tc>
          <w:tcPr>
            <w:tcW w:w="444" w:type="pct"/>
            <w:noWrap/>
          </w:tcPr>
          <w:p w14:paraId="5FED48ED"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1.39E+02</w:t>
            </w:r>
          </w:p>
        </w:tc>
        <w:tc>
          <w:tcPr>
            <w:tcW w:w="464" w:type="pct"/>
            <w:noWrap/>
          </w:tcPr>
          <w:p w14:paraId="2D139CA4"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5.37E+01</w:t>
            </w:r>
          </w:p>
        </w:tc>
        <w:tc>
          <w:tcPr>
            <w:tcW w:w="452" w:type="pct"/>
            <w:noWrap/>
          </w:tcPr>
          <w:p w14:paraId="646D12AC"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1.60E+02</w:t>
            </w:r>
          </w:p>
        </w:tc>
        <w:tc>
          <w:tcPr>
            <w:tcW w:w="458" w:type="pct"/>
          </w:tcPr>
          <w:p w14:paraId="47723B2F"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3.75E+01</w:t>
            </w:r>
          </w:p>
        </w:tc>
        <w:tc>
          <w:tcPr>
            <w:tcW w:w="460" w:type="pct"/>
          </w:tcPr>
          <w:p w14:paraId="045546BB" w14:textId="77777777" w:rsidR="00F71050" w:rsidRPr="00942BCB" w:rsidRDefault="00F71050" w:rsidP="001C4A9B">
            <w:pPr>
              <w:rPr>
                <w:sz w:val="20"/>
                <w:szCs w:val="20"/>
              </w:rPr>
            </w:pPr>
            <w:r w:rsidRPr="00942BCB">
              <w:rPr>
                <w:sz w:val="20"/>
                <w:szCs w:val="20"/>
              </w:rPr>
              <w:t>3.83E-01</w:t>
            </w:r>
          </w:p>
        </w:tc>
      </w:tr>
      <w:tr w:rsidR="00F71050" w:rsidRPr="00942BCB" w14:paraId="31C3A110" w14:textId="77777777" w:rsidTr="001C4A9B">
        <w:trPr>
          <w:trHeight w:val="276"/>
        </w:trPr>
        <w:tc>
          <w:tcPr>
            <w:tcW w:w="477" w:type="pct"/>
            <w:noWrap/>
            <w:hideMark/>
          </w:tcPr>
          <w:p w14:paraId="18F464D9" w14:textId="77777777" w:rsidR="00F71050" w:rsidRPr="00942BCB" w:rsidRDefault="00F71050" w:rsidP="001C4A9B">
            <w:pPr>
              <w:rPr>
                <w:rFonts w:eastAsia="Times New Roman"/>
                <w:bCs/>
                <w:sz w:val="20"/>
                <w:szCs w:val="20"/>
                <w:lang w:eastAsia="en-GB"/>
              </w:rPr>
            </w:pPr>
            <w:r w:rsidRPr="00942BCB">
              <w:rPr>
                <w:rFonts w:eastAsia="Times New Roman"/>
                <w:bCs/>
                <w:sz w:val="20"/>
                <w:szCs w:val="20"/>
                <w:lang w:eastAsia="en-GB"/>
              </w:rPr>
              <w:t>KA</w:t>
            </w:r>
          </w:p>
        </w:tc>
        <w:tc>
          <w:tcPr>
            <w:tcW w:w="399" w:type="pct"/>
            <w:noWrap/>
          </w:tcPr>
          <w:p w14:paraId="72CD8B7B" w14:textId="77777777" w:rsidR="00F71050" w:rsidRPr="00942BCB" w:rsidRDefault="00F71050" w:rsidP="001C4A9B">
            <w:pPr>
              <w:rPr>
                <w:rFonts w:eastAsia="Times New Roman"/>
                <w:sz w:val="20"/>
                <w:szCs w:val="20"/>
                <w:lang w:eastAsia="en-GB"/>
              </w:rPr>
            </w:pPr>
            <w:r w:rsidRPr="00942BCB">
              <w:rPr>
                <w:sz w:val="20"/>
                <w:szCs w:val="20"/>
              </w:rPr>
              <w:t>8.97E+00</w:t>
            </w:r>
          </w:p>
        </w:tc>
        <w:tc>
          <w:tcPr>
            <w:tcW w:w="460" w:type="pct"/>
            <w:noWrap/>
          </w:tcPr>
          <w:p w14:paraId="526CE5CB" w14:textId="77777777" w:rsidR="00F71050" w:rsidRPr="00942BCB" w:rsidRDefault="00F71050" w:rsidP="001C4A9B">
            <w:pPr>
              <w:rPr>
                <w:rFonts w:eastAsia="Times New Roman"/>
                <w:sz w:val="20"/>
                <w:szCs w:val="20"/>
                <w:lang w:eastAsia="en-GB"/>
              </w:rPr>
            </w:pPr>
            <w:r w:rsidRPr="00942BCB">
              <w:rPr>
                <w:sz w:val="20"/>
                <w:szCs w:val="20"/>
              </w:rPr>
              <w:t>2.78E+00</w:t>
            </w:r>
          </w:p>
        </w:tc>
        <w:tc>
          <w:tcPr>
            <w:tcW w:w="455" w:type="pct"/>
            <w:noWrap/>
          </w:tcPr>
          <w:p w14:paraId="36B87D2E" w14:textId="77777777" w:rsidR="00F71050" w:rsidRPr="00942BCB" w:rsidRDefault="00F71050" w:rsidP="001C4A9B">
            <w:pPr>
              <w:rPr>
                <w:rFonts w:eastAsia="Times New Roman"/>
                <w:sz w:val="20"/>
                <w:szCs w:val="20"/>
                <w:lang w:eastAsia="en-GB"/>
              </w:rPr>
            </w:pPr>
            <w:r w:rsidRPr="00942BCB">
              <w:rPr>
                <w:sz w:val="20"/>
                <w:szCs w:val="20"/>
              </w:rPr>
              <w:t>6.15E+00</w:t>
            </w:r>
          </w:p>
        </w:tc>
        <w:tc>
          <w:tcPr>
            <w:tcW w:w="453" w:type="pct"/>
            <w:noWrap/>
          </w:tcPr>
          <w:p w14:paraId="5EA71EC8" w14:textId="77777777" w:rsidR="00F71050" w:rsidRPr="00942BCB" w:rsidRDefault="00F71050" w:rsidP="001C4A9B">
            <w:pPr>
              <w:rPr>
                <w:rFonts w:eastAsia="Times New Roman"/>
                <w:sz w:val="20"/>
                <w:szCs w:val="20"/>
                <w:lang w:eastAsia="en-GB"/>
              </w:rPr>
            </w:pPr>
            <w:r w:rsidRPr="00942BCB">
              <w:rPr>
                <w:sz w:val="20"/>
                <w:szCs w:val="20"/>
              </w:rPr>
              <w:t>2.30E+00</w:t>
            </w:r>
          </w:p>
        </w:tc>
        <w:tc>
          <w:tcPr>
            <w:tcW w:w="478" w:type="pct"/>
            <w:noWrap/>
          </w:tcPr>
          <w:p w14:paraId="4C54CD06" w14:textId="77777777" w:rsidR="00F71050" w:rsidRPr="00942BCB" w:rsidRDefault="00F71050" w:rsidP="001C4A9B">
            <w:pPr>
              <w:rPr>
                <w:sz w:val="20"/>
                <w:szCs w:val="20"/>
              </w:rPr>
            </w:pPr>
            <w:r w:rsidRPr="00942BCB">
              <w:rPr>
                <w:sz w:val="20"/>
                <w:szCs w:val="20"/>
              </w:rPr>
              <w:t>3.79E-02</w:t>
            </w:r>
          </w:p>
        </w:tc>
        <w:tc>
          <w:tcPr>
            <w:tcW w:w="444" w:type="pct"/>
            <w:noWrap/>
          </w:tcPr>
          <w:p w14:paraId="6C4A4E5F"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2.81E+01</w:t>
            </w:r>
          </w:p>
        </w:tc>
        <w:tc>
          <w:tcPr>
            <w:tcW w:w="464" w:type="pct"/>
            <w:noWrap/>
          </w:tcPr>
          <w:p w14:paraId="79AD81A1"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1.35E+01</w:t>
            </w:r>
          </w:p>
        </w:tc>
        <w:tc>
          <w:tcPr>
            <w:tcW w:w="452" w:type="pct"/>
            <w:noWrap/>
          </w:tcPr>
          <w:p w14:paraId="1052E5B7"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1.06E+01</w:t>
            </w:r>
          </w:p>
        </w:tc>
        <w:tc>
          <w:tcPr>
            <w:tcW w:w="458" w:type="pct"/>
          </w:tcPr>
          <w:p w14:paraId="57436A6E"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3.41E+00</w:t>
            </w:r>
          </w:p>
        </w:tc>
        <w:tc>
          <w:tcPr>
            <w:tcW w:w="460" w:type="pct"/>
          </w:tcPr>
          <w:p w14:paraId="5056ECB4" w14:textId="77777777" w:rsidR="00F71050" w:rsidRPr="00942BCB" w:rsidRDefault="00F71050" w:rsidP="001C4A9B">
            <w:pPr>
              <w:rPr>
                <w:sz w:val="20"/>
                <w:szCs w:val="20"/>
              </w:rPr>
            </w:pPr>
            <w:r w:rsidRPr="00942BCB">
              <w:rPr>
                <w:sz w:val="20"/>
                <w:szCs w:val="20"/>
              </w:rPr>
              <w:t>1.86E-03</w:t>
            </w:r>
          </w:p>
        </w:tc>
      </w:tr>
      <w:tr w:rsidR="00F71050" w:rsidRPr="00942BCB" w14:paraId="16A1D545" w14:textId="77777777" w:rsidTr="001C4A9B">
        <w:trPr>
          <w:trHeight w:val="276"/>
        </w:trPr>
        <w:tc>
          <w:tcPr>
            <w:tcW w:w="477" w:type="pct"/>
            <w:noWrap/>
            <w:hideMark/>
          </w:tcPr>
          <w:p w14:paraId="3906BD54" w14:textId="77777777" w:rsidR="00F71050" w:rsidRPr="00942BCB" w:rsidRDefault="00F71050" w:rsidP="001C4A9B">
            <w:pPr>
              <w:rPr>
                <w:rFonts w:eastAsia="Times New Roman"/>
                <w:bCs/>
                <w:sz w:val="20"/>
                <w:szCs w:val="20"/>
                <w:lang w:eastAsia="en-GB"/>
              </w:rPr>
            </w:pPr>
            <w:r w:rsidRPr="00942BCB">
              <w:rPr>
                <w:rFonts w:eastAsia="Times New Roman"/>
                <w:bCs/>
                <w:sz w:val="20"/>
                <w:szCs w:val="20"/>
                <w:lang w:eastAsia="en-GB"/>
              </w:rPr>
              <w:t>XA</w:t>
            </w:r>
          </w:p>
        </w:tc>
        <w:tc>
          <w:tcPr>
            <w:tcW w:w="399" w:type="pct"/>
            <w:noWrap/>
          </w:tcPr>
          <w:p w14:paraId="529A032D" w14:textId="77777777" w:rsidR="00F71050" w:rsidRPr="00942BCB" w:rsidRDefault="00F71050" w:rsidP="001C4A9B">
            <w:pPr>
              <w:rPr>
                <w:rFonts w:eastAsia="Times New Roman"/>
                <w:sz w:val="20"/>
                <w:szCs w:val="20"/>
                <w:lang w:eastAsia="en-GB"/>
              </w:rPr>
            </w:pPr>
            <w:r w:rsidRPr="00942BCB">
              <w:rPr>
                <w:sz w:val="20"/>
                <w:szCs w:val="20"/>
              </w:rPr>
              <w:t>1.86E+00</w:t>
            </w:r>
          </w:p>
        </w:tc>
        <w:tc>
          <w:tcPr>
            <w:tcW w:w="460" w:type="pct"/>
            <w:noWrap/>
          </w:tcPr>
          <w:p w14:paraId="7978B002" w14:textId="77777777" w:rsidR="00F71050" w:rsidRPr="00942BCB" w:rsidRDefault="00F71050" w:rsidP="001C4A9B">
            <w:pPr>
              <w:rPr>
                <w:rFonts w:eastAsia="Times New Roman"/>
                <w:sz w:val="20"/>
                <w:szCs w:val="20"/>
                <w:lang w:eastAsia="en-GB"/>
              </w:rPr>
            </w:pPr>
            <w:r w:rsidRPr="00942BCB">
              <w:rPr>
                <w:sz w:val="20"/>
                <w:szCs w:val="20"/>
              </w:rPr>
              <w:t>7.89E-01</w:t>
            </w:r>
          </w:p>
        </w:tc>
        <w:tc>
          <w:tcPr>
            <w:tcW w:w="455" w:type="pct"/>
            <w:noWrap/>
          </w:tcPr>
          <w:p w14:paraId="260534B0" w14:textId="77777777" w:rsidR="00F71050" w:rsidRPr="00942BCB" w:rsidRDefault="00F71050" w:rsidP="001C4A9B">
            <w:pPr>
              <w:rPr>
                <w:rFonts w:eastAsia="Times New Roman"/>
                <w:sz w:val="20"/>
                <w:szCs w:val="20"/>
                <w:lang w:eastAsia="en-GB"/>
              </w:rPr>
            </w:pPr>
            <w:r w:rsidRPr="00942BCB">
              <w:rPr>
                <w:sz w:val="20"/>
                <w:szCs w:val="20"/>
              </w:rPr>
              <w:t>1.96E+00</w:t>
            </w:r>
          </w:p>
        </w:tc>
        <w:tc>
          <w:tcPr>
            <w:tcW w:w="453" w:type="pct"/>
            <w:noWrap/>
          </w:tcPr>
          <w:p w14:paraId="30C3166F" w14:textId="77777777" w:rsidR="00F71050" w:rsidRPr="00942BCB" w:rsidRDefault="00F71050" w:rsidP="001C4A9B">
            <w:pPr>
              <w:rPr>
                <w:rFonts w:eastAsia="Times New Roman"/>
                <w:sz w:val="20"/>
                <w:szCs w:val="20"/>
                <w:lang w:eastAsia="en-GB"/>
              </w:rPr>
            </w:pPr>
            <w:r w:rsidRPr="00942BCB">
              <w:rPr>
                <w:sz w:val="20"/>
                <w:szCs w:val="20"/>
              </w:rPr>
              <w:t>1.14E+00</w:t>
            </w:r>
          </w:p>
        </w:tc>
        <w:tc>
          <w:tcPr>
            <w:tcW w:w="478" w:type="pct"/>
            <w:noWrap/>
          </w:tcPr>
          <w:p w14:paraId="474079A3" w14:textId="77777777" w:rsidR="00F71050" w:rsidRPr="00942BCB" w:rsidRDefault="00F71050" w:rsidP="001C4A9B">
            <w:pPr>
              <w:rPr>
                <w:sz w:val="20"/>
                <w:szCs w:val="20"/>
              </w:rPr>
            </w:pPr>
            <w:r w:rsidRPr="00942BCB">
              <w:rPr>
                <w:sz w:val="20"/>
                <w:szCs w:val="20"/>
              </w:rPr>
              <w:t>7.98E-01</w:t>
            </w:r>
          </w:p>
        </w:tc>
        <w:tc>
          <w:tcPr>
            <w:tcW w:w="444" w:type="pct"/>
            <w:noWrap/>
          </w:tcPr>
          <w:p w14:paraId="0F874FD7"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4.90E+00</w:t>
            </w:r>
          </w:p>
        </w:tc>
        <w:tc>
          <w:tcPr>
            <w:tcW w:w="464" w:type="pct"/>
            <w:noWrap/>
          </w:tcPr>
          <w:p w14:paraId="550E949D"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2.45E+00</w:t>
            </w:r>
          </w:p>
        </w:tc>
        <w:tc>
          <w:tcPr>
            <w:tcW w:w="452" w:type="pct"/>
            <w:noWrap/>
          </w:tcPr>
          <w:p w14:paraId="2B683D01"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4.41E+00</w:t>
            </w:r>
          </w:p>
        </w:tc>
        <w:tc>
          <w:tcPr>
            <w:tcW w:w="458" w:type="pct"/>
          </w:tcPr>
          <w:p w14:paraId="58F90D67"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2.25E+00</w:t>
            </w:r>
          </w:p>
        </w:tc>
        <w:tc>
          <w:tcPr>
            <w:tcW w:w="460" w:type="pct"/>
          </w:tcPr>
          <w:p w14:paraId="6584118A" w14:textId="77777777" w:rsidR="00F71050" w:rsidRPr="00942BCB" w:rsidRDefault="00F71050" w:rsidP="001C4A9B">
            <w:pPr>
              <w:rPr>
                <w:sz w:val="20"/>
                <w:szCs w:val="20"/>
              </w:rPr>
            </w:pPr>
            <w:r w:rsidRPr="00942BCB">
              <w:rPr>
                <w:sz w:val="20"/>
                <w:szCs w:val="20"/>
              </w:rPr>
              <w:t>7.21E-01</w:t>
            </w:r>
          </w:p>
        </w:tc>
      </w:tr>
      <w:tr w:rsidR="00F71050" w:rsidRPr="00942BCB" w14:paraId="7B71C2B5" w14:textId="77777777" w:rsidTr="001C4A9B">
        <w:trPr>
          <w:trHeight w:val="276"/>
        </w:trPr>
        <w:tc>
          <w:tcPr>
            <w:tcW w:w="477" w:type="pct"/>
            <w:noWrap/>
            <w:hideMark/>
          </w:tcPr>
          <w:p w14:paraId="597F6E63" w14:textId="77777777" w:rsidR="00F71050" w:rsidRPr="00942BCB" w:rsidRDefault="00F71050" w:rsidP="001C4A9B">
            <w:pPr>
              <w:rPr>
                <w:rFonts w:eastAsia="Times New Roman"/>
                <w:bCs/>
                <w:sz w:val="20"/>
                <w:szCs w:val="20"/>
                <w:lang w:eastAsia="en-GB"/>
              </w:rPr>
            </w:pPr>
            <w:r w:rsidRPr="00942BCB">
              <w:rPr>
                <w:rFonts w:eastAsia="Times New Roman"/>
                <w:bCs/>
                <w:sz w:val="20"/>
                <w:szCs w:val="20"/>
                <w:lang w:eastAsia="en-GB"/>
              </w:rPr>
              <w:t>AA</w:t>
            </w:r>
          </w:p>
        </w:tc>
        <w:tc>
          <w:tcPr>
            <w:tcW w:w="399" w:type="pct"/>
            <w:noWrap/>
          </w:tcPr>
          <w:p w14:paraId="08BAC042" w14:textId="77777777" w:rsidR="00F71050" w:rsidRPr="00942BCB" w:rsidRDefault="00F71050" w:rsidP="001C4A9B">
            <w:pPr>
              <w:rPr>
                <w:rFonts w:eastAsia="Times New Roman"/>
                <w:sz w:val="20"/>
                <w:szCs w:val="20"/>
                <w:lang w:eastAsia="en-GB"/>
              </w:rPr>
            </w:pPr>
            <w:r w:rsidRPr="00942BCB">
              <w:rPr>
                <w:sz w:val="20"/>
                <w:szCs w:val="20"/>
              </w:rPr>
              <w:t>3.23E+01</w:t>
            </w:r>
          </w:p>
        </w:tc>
        <w:tc>
          <w:tcPr>
            <w:tcW w:w="460" w:type="pct"/>
            <w:noWrap/>
          </w:tcPr>
          <w:p w14:paraId="7F6E53DA" w14:textId="77777777" w:rsidR="00F71050" w:rsidRPr="00942BCB" w:rsidRDefault="00F71050" w:rsidP="001C4A9B">
            <w:pPr>
              <w:rPr>
                <w:rFonts w:eastAsia="Times New Roman"/>
                <w:sz w:val="20"/>
                <w:szCs w:val="20"/>
                <w:lang w:eastAsia="en-GB"/>
              </w:rPr>
            </w:pPr>
            <w:r w:rsidRPr="00942BCB">
              <w:rPr>
                <w:sz w:val="20"/>
                <w:szCs w:val="20"/>
              </w:rPr>
              <w:t>7.57E+00</w:t>
            </w:r>
          </w:p>
        </w:tc>
        <w:tc>
          <w:tcPr>
            <w:tcW w:w="455" w:type="pct"/>
            <w:noWrap/>
          </w:tcPr>
          <w:p w14:paraId="4693D505" w14:textId="77777777" w:rsidR="00F71050" w:rsidRPr="00942BCB" w:rsidRDefault="00F71050" w:rsidP="001C4A9B">
            <w:pPr>
              <w:rPr>
                <w:rFonts w:eastAsia="Times New Roman"/>
                <w:sz w:val="20"/>
                <w:szCs w:val="20"/>
                <w:lang w:eastAsia="en-GB"/>
              </w:rPr>
            </w:pPr>
            <w:r w:rsidRPr="00942BCB">
              <w:rPr>
                <w:sz w:val="20"/>
                <w:szCs w:val="20"/>
              </w:rPr>
              <w:t>3.27E+01</w:t>
            </w:r>
          </w:p>
        </w:tc>
        <w:tc>
          <w:tcPr>
            <w:tcW w:w="453" w:type="pct"/>
            <w:noWrap/>
          </w:tcPr>
          <w:p w14:paraId="3060005A" w14:textId="77777777" w:rsidR="00F71050" w:rsidRPr="00942BCB" w:rsidRDefault="00F71050" w:rsidP="001C4A9B">
            <w:pPr>
              <w:rPr>
                <w:rFonts w:eastAsia="Times New Roman"/>
                <w:sz w:val="20"/>
                <w:szCs w:val="20"/>
                <w:lang w:eastAsia="en-GB"/>
              </w:rPr>
            </w:pPr>
            <w:r w:rsidRPr="00942BCB">
              <w:rPr>
                <w:sz w:val="20"/>
                <w:szCs w:val="20"/>
              </w:rPr>
              <w:t>1.27E+01</w:t>
            </w:r>
          </w:p>
        </w:tc>
        <w:tc>
          <w:tcPr>
            <w:tcW w:w="478" w:type="pct"/>
            <w:noWrap/>
          </w:tcPr>
          <w:p w14:paraId="6DFA46DF" w14:textId="77777777" w:rsidR="00F71050" w:rsidRPr="00942BCB" w:rsidRDefault="00F71050" w:rsidP="001C4A9B">
            <w:pPr>
              <w:rPr>
                <w:sz w:val="20"/>
                <w:szCs w:val="20"/>
              </w:rPr>
            </w:pPr>
            <w:r w:rsidRPr="00942BCB">
              <w:rPr>
                <w:sz w:val="20"/>
                <w:szCs w:val="20"/>
              </w:rPr>
              <w:t>7.92E-01</w:t>
            </w:r>
          </w:p>
        </w:tc>
        <w:tc>
          <w:tcPr>
            <w:tcW w:w="444" w:type="pct"/>
            <w:noWrap/>
          </w:tcPr>
          <w:p w14:paraId="357DD279"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7.80E+01</w:t>
            </w:r>
          </w:p>
        </w:tc>
        <w:tc>
          <w:tcPr>
            <w:tcW w:w="464" w:type="pct"/>
            <w:noWrap/>
          </w:tcPr>
          <w:p w14:paraId="3700305E"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1.62E+01</w:t>
            </w:r>
          </w:p>
        </w:tc>
        <w:tc>
          <w:tcPr>
            <w:tcW w:w="452" w:type="pct"/>
            <w:noWrap/>
          </w:tcPr>
          <w:p w14:paraId="1D4C59C5"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4.92E+01</w:t>
            </w:r>
          </w:p>
        </w:tc>
        <w:tc>
          <w:tcPr>
            <w:tcW w:w="458" w:type="pct"/>
          </w:tcPr>
          <w:p w14:paraId="151CA952"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8.96E+00</w:t>
            </w:r>
          </w:p>
        </w:tc>
        <w:tc>
          <w:tcPr>
            <w:tcW w:w="460" w:type="pct"/>
          </w:tcPr>
          <w:p w14:paraId="07985E99" w14:textId="77777777" w:rsidR="00F71050" w:rsidRPr="00942BCB" w:rsidRDefault="00F71050" w:rsidP="001C4A9B">
            <w:pPr>
              <w:rPr>
                <w:sz w:val="20"/>
                <w:szCs w:val="20"/>
              </w:rPr>
            </w:pPr>
            <w:r w:rsidRPr="00942BCB">
              <w:rPr>
                <w:sz w:val="20"/>
                <w:szCs w:val="20"/>
              </w:rPr>
              <w:t>4.08E-03</w:t>
            </w:r>
          </w:p>
        </w:tc>
      </w:tr>
      <w:tr w:rsidR="00F71050" w:rsidRPr="00942BCB" w14:paraId="11545AE1" w14:textId="77777777" w:rsidTr="001C4A9B">
        <w:trPr>
          <w:trHeight w:val="276"/>
        </w:trPr>
        <w:tc>
          <w:tcPr>
            <w:tcW w:w="477" w:type="pct"/>
            <w:noWrap/>
            <w:hideMark/>
          </w:tcPr>
          <w:p w14:paraId="5647A39F" w14:textId="77777777" w:rsidR="00F71050" w:rsidRPr="00942BCB" w:rsidRDefault="00F71050" w:rsidP="001C4A9B">
            <w:pPr>
              <w:rPr>
                <w:rFonts w:eastAsia="Times New Roman"/>
                <w:bCs/>
                <w:sz w:val="20"/>
                <w:szCs w:val="20"/>
                <w:lang w:eastAsia="en-GB"/>
              </w:rPr>
            </w:pPr>
            <w:r w:rsidRPr="00942BCB">
              <w:rPr>
                <w:rFonts w:eastAsia="Times New Roman"/>
                <w:bCs/>
                <w:sz w:val="20"/>
                <w:szCs w:val="20"/>
                <w:lang w:eastAsia="en-GB"/>
              </w:rPr>
              <w:t>HAA</w:t>
            </w:r>
          </w:p>
        </w:tc>
        <w:tc>
          <w:tcPr>
            <w:tcW w:w="399" w:type="pct"/>
            <w:noWrap/>
          </w:tcPr>
          <w:p w14:paraId="155CECFF" w14:textId="77777777" w:rsidR="00F71050" w:rsidRPr="00942BCB" w:rsidRDefault="00F71050" w:rsidP="001C4A9B">
            <w:pPr>
              <w:rPr>
                <w:rFonts w:eastAsia="Times New Roman"/>
                <w:sz w:val="20"/>
                <w:szCs w:val="20"/>
                <w:lang w:eastAsia="en-GB"/>
              </w:rPr>
            </w:pPr>
            <w:r w:rsidRPr="00942BCB">
              <w:rPr>
                <w:sz w:val="20"/>
                <w:szCs w:val="20"/>
              </w:rPr>
              <w:t>4.93E+01</w:t>
            </w:r>
          </w:p>
        </w:tc>
        <w:tc>
          <w:tcPr>
            <w:tcW w:w="460" w:type="pct"/>
            <w:noWrap/>
          </w:tcPr>
          <w:p w14:paraId="28FCAB22" w14:textId="77777777" w:rsidR="00F71050" w:rsidRPr="00942BCB" w:rsidRDefault="00F71050" w:rsidP="001C4A9B">
            <w:pPr>
              <w:rPr>
                <w:rFonts w:eastAsia="Times New Roman"/>
                <w:sz w:val="20"/>
                <w:szCs w:val="20"/>
                <w:lang w:eastAsia="en-GB"/>
              </w:rPr>
            </w:pPr>
            <w:r w:rsidRPr="00942BCB">
              <w:rPr>
                <w:sz w:val="20"/>
                <w:szCs w:val="20"/>
              </w:rPr>
              <w:t>1.22E+01</w:t>
            </w:r>
          </w:p>
        </w:tc>
        <w:tc>
          <w:tcPr>
            <w:tcW w:w="455" w:type="pct"/>
            <w:noWrap/>
          </w:tcPr>
          <w:p w14:paraId="003E0F8C" w14:textId="77777777" w:rsidR="00F71050" w:rsidRPr="00942BCB" w:rsidRDefault="00F71050" w:rsidP="001C4A9B">
            <w:pPr>
              <w:rPr>
                <w:rFonts w:eastAsia="Times New Roman"/>
                <w:sz w:val="20"/>
                <w:szCs w:val="20"/>
                <w:lang w:eastAsia="en-GB"/>
              </w:rPr>
            </w:pPr>
            <w:r w:rsidRPr="00942BCB">
              <w:rPr>
                <w:sz w:val="20"/>
                <w:szCs w:val="20"/>
              </w:rPr>
              <w:t>5.46E+01</w:t>
            </w:r>
          </w:p>
        </w:tc>
        <w:tc>
          <w:tcPr>
            <w:tcW w:w="453" w:type="pct"/>
            <w:noWrap/>
          </w:tcPr>
          <w:p w14:paraId="67E71951" w14:textId="77777777" w:rsidR="00F71050" w:rsidRPr="00942BCB" w:rsidRDefault="00F71050" w:rsidP="001C4A9B">
            <w:pPr>
              <w:rPr>
                <w:rFonts w:eastAsia="Times New Roman"/>
                <w:sz w:val="20"/>
                <w:szCs w:val="20"/>
                <w:lang w:eastAsia="en-GB"/>
              </w:rPr>
            </w:pPr>
            <w:r w:rsidRPr="00942BCB">
              <w:rPr>
                <w:sz w:val="20"/>
                <w:szCs w:val="20"/>
              </w:rPr>
              <w:t>1.31E+01</w:t>
            </w:r>
          </w:p>
        </w:tc>
        <w:tc>
          <w:tcPr>
            <w:tcW w:w="478" w:type="pct"/>
            <w:noWrap/>
          </w:tcPr>
          <w:p w14:paraId="27C31FC1" w14:textId="77777777" w:rsidR="00F71050" w:rsidRPr="00942BCB" w:rsidRDefault="00F71050" w:rsidP="001C4A9B">
            <w:pPr>
              <w:rPr>
                <w:sz w:val="20"/>
                <w:szCs w:val="20"/>
              </w:rPr>
            </w:pPr>
            <w:r w:rsidRPr="00942BCB">
              <w:rPr>
                <w:sz w:val="20"/>
                <w:szCs w:val="20"/>
              </w:rPr>
              <w:t>4.29E-01</w:t>
            </w:r>
          </w:p>
        </w:tc>
        <w:tc>
          <w:tcPr>
            <w:tcW w:w="444" w:type="pct"/>
            <w:noWrap/>
          </w:tcPr>
          <w:p w14:paraId="03A6037D"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1.21E+02</w:t>
            </w:r>
          </w:p>
        </w:tc>
        <w:tc>
          <w:tcPr>
            <w:tcW w:w="464" w:type="pct"/>
            <w:noWrap/>
          </w:tcPr>
          <w:p w14:paraId="12E073C2"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3.18E+01</w:t>
            </w:r>
          </w:p>
        </w:tc>
        <w:tc>
          <w:tcPr>
            <w:tcW w:w="452" w:type="pct"/>
            <w:noWrap/>
          </w:tcPr>
          <w:p w14:paraId="47C5866F"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1.04E+02</w:t>
            </w:r>
          </w:p>
        </w:tc>
        <w:tc>
          <w:tcPr>
            <w:tcW w:w="458" w:type="pct"/>
          </w:tcPr>
          <w:p w14:paraId="7FC3298F"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2.30E+01</w:t>
            </w:r>
          </w:p>
        </w:tc>
        <w:tc>
          <w:tcPr>
            <w:tcW w:w="460" w:type="pct"/>
          </w:tcPr>
          <w:p w14:paraId="7D1E5FF6" w14:textId="77777777" w:rsidR="00F71050" w:rsidRPr="00942BCB" w:rsidRDefault="00F71050" w:rsidP="001C4A9B">
            <w:pPr>
              <w:rPr>
                <w:sz w:val="20"/>
                <w:szCs w:val="20"/>
              </w:rPr>
            </w:pPr>
            <w:r w:rsidRPr="00942BCB">
              <w:rPr>
                <w:sz w:val="20"/>
                <w:szCs w:val="20"/>
              </w:rPr>
              <w:t>3.18E-01</w:t>
            </w:r>
          </w:p>
        </w:tc>
      </w:tr>
      <w:tr w:rsidR="00F71050" w:rsidRPr="00942BCB" w14:paraId="5FDD0943" w14:textId="77777777" w:rsidTr="001C4A9B">
        <w:trPr>
          <w:trHeight w:val="276"/>
        </w:trPr>
        <w:tc>
          <w:tcPr>
            <w:tcW w:w="477" w:type="pct"/>
            <w:noWrap/>
            <w:hideMark/>
          </w:tcPr>
          <w:p w14:paraId="6C2F1C9D" w14:textId="77777777" w:rsidR="00F71050" w:rsidRPr="00942BCB" w:rsidRDefault="00F71050" w:rsidP="001C4A9B">
            <w:pPr>
              <w:rPr>
                <w:rFonts w:eastAsia="Times New Roman"/>
                <w:bCs/>
                <w:sz w:val="20"/>
                <w:szCs w:val="20"/>
                <w:lang w:eastAsia="en-GB"/>
              </w:rPr>
            </w:pPr>
            <w:r w:rsidRPr="00942BCB">
              <w:rPr>
                <w:rFonts w:eastAsia="Times New Roman"/>
                <w:bCs/>
                <w:sz w:val="20"/>
                <w:szCs w:val="20"/>
                <w:lang w:eastAsia="en-GB"/>
              </w:rPr>
              <w:t>QUIN</w:t>
            </w:r>
          </w:p>
        </w:tc>
        <w:tc>
          <w:tcPr>
            <w:tcW w:w="399" w:type="pct"/>
            <w:noWrap/>
          </w:tcPr>
          <w:p w14:paraId="666999AF" w14:textId="77777777" w:rsidR="00F71050" w:rsidRPr="00942BCB" w:rsidRDefault="00F71050" w:rsidP="001C4A9B">
            <w:pPr>
              <w:rPr>
                <w:rFonts w:eastAsia="Times New Roman"/>
                <w:sz w:val="20"/>
                <w:szCs w:val="20"/>
                <w:lang w:eastAsia="en-GB"/>
              </w:rPr>
            </w:pPr>
            <w:r w:rsidRPr="00942BCB">
              <w:rPr>
                <w:sz w:val="20"/>
                <w:szCs w:val="20"/>
              </w:rPr>
              <w:t>5.38E+03</w:t>
            </w:r>
          </w:p>
        </w:tc>
        <w:tc>
          <w:tcPr>
            <w:tcW w:w="460" w:type="pct"/>
            <w:noWrap/>
          </w:tcPr>
          <w:p w14:paraId="7C39C914" w14:textId="77777777" w:rsidR="00F71050" w:rsidRPr="00942BCB" w:rsidRDefault="00F71050" w:rsidP="001C4A9B">
            <w:pPr>
              <w:rPr>
                <w:rFonts w:eastAsia="Times New Roman"/>
                <w:sz w:val="20"/>
                <w:szCs w:val="20"/>
                <w:lang w:eastAsia="en-GB"/>
              </w:rPr>
            </w:pPr>
            <w:r w:rsidRPr="00942BCB">
              <w:rPr>
                <w:sz w:val="20"/>
                <w:szCs w:val="20"/>
              </w:rPr>
              <w:t>1.04E+03</w:t>
            </w:r>
          </w:p>
        </w:tc>
        <w:tc>
          <w:tcPr>
            <w:tcW w:w="455" w:type="pct"/>
            <w:noWrap/>
          </w:tcPr>
          <w:p w14:paraId="4FE403CB" w14:textId="77777777" w:rsidR="00F71050" w:rsidRPr="00942BCB" w:rsidRDefault="00F71050" w:rsidP="001C4A9B">
            <w:pPr>
              <w:rPr>
                <w:rFonts w:eastAsia="Times New Roman"/>
                <w:sz w:val="20"/>
                <w:szCs w:val="20"/>
                <w:lang w:eastAsia="en-GB"/>
              </w:rPr>
            </w:pPr>
            <w:r w:rsidRPr="00942BCB">
              <w:rPr>
                <w:sz w:val="20"/>
                <w:szCs w:val="20"/>
              </w:rPr>
              <w:t>4.79E+03</w:t>
            </w:r>
          </w:p>
        </w:tc>
        <w:tc>
          <w:tcPr>
            <w:tcW w:w="453" w:type="pct"/>
            <w:noWrap/>
          </w:tcPr>
          <w:p w14:paraId="79726294" w14:textId="77777777" w:rsidR="00F71050" w:rsidRPr="00942BCB" w:rsidRDefault="00F71050" w:rsidP="001C4A9B">
            <w:pPr>
              <w:rPr>
                <w:rFonts w:eastAsia="Times New Roman"/>
                <w:sz w:val="20"/>
                <w:szCs w:val="20"/>
                <w:lang w:eastAsia="en-GB"/>
              </w:rPr>
            </w:pPr>
            <w:r w:rsidRPr="00942BCB">
              <w:rPr>
                <w:sz w:val="20"/>
                <w:szCs w:val="20"/>
              </w:rPr>
              <w:t>1.04E+03</w:t>
            </w:r>
          </w:p>
        </w:tc>
        <w:tc>
          <w:tcPr>
            <w:tcW w:w="478" w:type="pct"/>
            <w:noWrap/>
          </w:tcPr>
          <w:p w14:paraId="343CADD2" w14:textId="77777777" w:rsidR="00F71050" w:rsidRPr="00942BCB" w:rsidRDefault="00F71050" w:rsidP="001C4A9B">
            <w:pPr>
              <w:rPr>
                <w:sz w:val="20"/>
                <w:szCs w:val="20"/>
              </w:rPr>
            </w:pPr>
            <w:r w:rsidRPr="00942BCB">
              <w:rPr>
                <w:sz w:val="20"/>
                <w:szCs w:val="20"/>
              </w:rPr>
              <w:t>2.48E-01</w:t>
            </w:r>
          </w:p>
        </w:tc>
        <w:tc>
          <w:tcPr>
            <w:tcW w:w="444" w:type="pct"/>
            <w:noWrap/>
          </w:tcPr>
          <w:p w14:paraId="16E5140E"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6.79E+03</w:t>
            </w:r>
          </w:p>
        </w:tc>
        <w:tc>
          <w:tcPr>
            <w:tcW w:w="464" w:type="pct"/>
            <w:noWrap/>
          </w:tcPr>
          <w:p w14:paraId="6D3F0A7D"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7.12E+02</w:t>
            </w:r>
          </w:p>
        </w:tc>
        <w:tc>
          <w:tcPr>
            <w:tcW w:w="452" w:type="pct"/>
            <w:noWrap/>
          </w:tcPr>
          <w:p w14:paraId="26826076"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6.38E+03</w:t>
            </w:r>
          </w:p>
        </w:tc>
        <w:tc>
          <w:tcPr>
            <w:tcW w:w="458" w:type="pct"/>
          </w:tcPr>
          <w:p w14:paraId="72BB5CDD" w14:textId="77777777" w:rsidR="00F71050" w:rsidRPr="00942BCB" w:rsidRDefault="00F71050" w:rsidP="001C4A9B">
            <w:pPr>
              <w:rPr>
                <w:rFonts w:eastAsia="Times New Roman"/>
                <w:sz w:val="20"/>
                <w:szCs w:val="20"/>
                <w:lang w:eastAsia="en-GB"/>
              </w:rPr>
            </w:pPr>
            <w:r w:rsidRPr="00942BCB">
              <w:rPr>
                <w:rFonts w:eastAsia="Times New Roman"/>
                <w:sz w:val="20"/>
                <w:szCs w:val="20"/>
                <w:lang w:eastAsia="en-GB"/>
              </w:rPr>
              <w:t>6.55E+02</w:t>
            </w:r>
          </w:p>
        </w:tc>
        <w:tc>
          <w:tcPr>
            <w:tcW w:w="460" w:type="pct"/>
          </w:tcPr>
          <w:p w14:paraId="18E68DDD" w14:textId="77777777" w:rsidR="00F71050" w:rsidRPr="00942BCB" w:rsidRDefault="00F71050" w:rsidP="001C4A9B">
            <w:pPr>
              <w:rPr>
                <w:sz w:val="20"/>
                <w:szCs w:val="20"/>
              </w:rPr>
            </w:pPr>
            <w:r w:rsidRPr="00942BCB">
              <w:rPr>
                <w:sz w:val="20"/>
                <w:szCs w:val="20"/>
              </w:rPr>
              <w:t>4.42E-01</w:t>
            </w:r>
          </w:p>
        </w:tc>
      </w:tr>
    </w:tbl>
    <w:p w14:paraId="414FE2C6" w14:textId="77777777" w:rsidR="008A7BD3" w:rsidRPr="008A7BD3" w:rsidRDefault="008A7BD3" w:rsidP="00F71050"/>
    <w:p w14:paraId="3DB92F19" w14:textId="341C31DB" w:rsidR="00F71050" w:rsidRPr="00DD08E2" w:rsidRDefault="00F71050" w:rsidP="00F71050">
      <w:r w:rsidRPr="00942BCB">
        <w:rPr>
          <w:vertAlign w:val="superscript"/>
        </w:rPr>
        <w:t>a</w:t>
      </w:r>
      <w:r w:rsidRPr="00942BCB">
        <w:t xml:space="preserve"> Metabolites: Trp, tryptophan (µmol/L); KYN, kynurenine (µmol/L); HK, 3-hydroxykynurenine (nmol/L); KA, </w:t>
      </w:r>
      <w:bookmarkStart w:id="7" w:name="_Hlk163315409"/>
      <w:r w:rsidRPr="00942BCB">
        <w:t>kynurenic acid</w:t>
      </w:r>
      <w:bookmarkEnd w:id="7"/>
      <w:r w:rsidRPr="00942BCB">
        <w:t xml:space="preserve"> (nmol/L); XA, xanthurenic acid (nmol/L); AA, anthranilic acid (nmol/L); HAA, 3-hydroxyanthranilate (nmol/L); QUIN, quinolinic acid (nmol/L)</w:t>
      </w:r>
      <w:r w:rsidR="005E7712">
        <w:t>.</w:t>
      </w:r>
      <w:r w:rsidRPr="00942BCB">
        <w:t xml:space="preserve"> </w:t>
      </w:r>
      <w:r w:rsidRPr="00942BCB">
        <w:rPr>
          <w:vertAlign w:val="superscript"/>
        </w:rPr>
        <w:t xml:space="preserve">b </w:t>
      </w:r>
      <w:r w:rsidRPr="00942BCB">
        <w:rPr>
          <w:i/>
          <w:iCs/>
        </w:rPr>
        <w:t>P</w:t>
      </w:r>
      <w:r w:rsidR="00656EF4" w:rsidRPr="00656EF4">
        <w:t>-value</w:t>
      </w:r>
      <w:r w:rsidRPr="00942BCB">
        <w:t xml:space="preserve"> of Wilcoxon Rank Sum Test within the “Trp basal” condition</w:t>
      </w:r>
      <w:r w:rsidR="005E7712">
        <w:t>.</w:t>
      </w:r>
      <w:r w:rsidRPr="00942BCB">
        <w:t xml:space="preserve"> </w:t>
      </w:r>
      <w:r w:rsidRPr="00942BCB">
        <w:rPr>
          <w:vertAlign w:val="superscript"/>
        </w:rPr>
        <w:t xml:space="preserve">c </w:t>
      </w:r>
      <w:r w:rsidRPr="00942BCB">
        <w:rPr>
          <w:i/>
          <w:iCs/>
        </w:rPr>
        <w:t>P</w:t>
      </w:r>
      <w:r w:rsidR="00656EF4">
        <w:t xml:space="preserve">-value </w:t>
      </w:r>
      <w:r w:rsidRPr="00942BCB">
        <w:t>of Wilcoxon Rank Sum Test within the “Trp Supplementation” condition.</w:t>
      </w:r>
    </w:p>
    <w:p w14:paraId="0450B12C" w14:textId="77777777" w:rsidR="00F71050" w:rsidRPr="00DD08E2" w:rsidRDefault="00F71050" w:rsidP="00F71050">
      <w:pPr>
        <w:spacing w:line="360" w:lineRule="auto"/>
        <w:rPr>
          <w:bCs/>
        </w:rPr>
      </w:pPr>
      <w:r w:rsidRPr="00DD08E2">
        <w:rPr>
          <w:bCs/>
        </w:rPr>
        <w:br w:type="page"/>
      </w:r>
    </w:p>
    <w:p w14:paraId="26A9855B" w14:textId="6FF1B181" w:rsidR="00F71050" w:rsidRDefault="00F71050" w:rsidP="00F71050">
      <w:pPr>
        <w:rPr>
          <w:lang w:val="en-US"/>
        </w:rPr>
      </w:pPr>
      <w:r w:rsidRPr="00DD08E2">
        <w:rPr>
          <w:b/>
          <w:bCs/>
          <w:lang w:val="en-US"/>
        </w:rPr>
        <w:t>Table S5</w:t>
      </w:r>
      <w:r w:rsidR="0062167C">
        <w:rPr>
          <w:b/>
          <w:bCs/>
          <w:lang w:val="en-US"/>
        </w:rPr>
        <w:t>.</w:t>
      </w:r>
      <w:r w:rsidRPr="00DD08E2">
        <w:rPr>
          <w:b/>
          <w:bCs/>
          <w:lang w:val="en-US"/>
        </w:rPr>
        <w:t xml:space="preserve"> </w:t>
      </w:r>
      <w:bookmarkStart w:id="8" w:name="_Hlk173335389"/>
      <w:r w:rsidRPr="00DD08E2">
        <w:rPr>
          <w:b/>
          <w:bCs/>
          <w:lang w:val="en-US"/>
        </w:rPr>
        <w:t>Systems of ordinary differential equations (ODE) used to model the kynurenine pathway</w:t>
      </w:r>
      <w:bookmarkEnd w:id="8"/>
      <w:r w:rsidRPr="00DD08E2">
        <w:rPr>
          <w:lang w:val="en-US"/>
        </w:rPr>
        <w:t xml:space="preserve">. </w:t>
      </w:r>
      <w:bookmarkStart w:id="9" w:name="_Hlk173335403"/>
      <w:r w:rsidRPr="00DD08E2">
        <w:rPr>
          <w:lang w:val="en-US"/>
        </w:rPr>
        <w:t xml:space="preserve">Metabolites are those reported in </w:t>
      </w:r>
      <w:r w:rsidR="008A7BD3">
        <w:rPr>
          <w:lang w:val="en-US"/>
        </w:rPr>
        <w:t>Additional file 2</w:t>
      </w:r>
      <w:r w:rsidR="00926EBD">
        <w:rPr>
          <w:lang w:val="en-US"/>
        </w:rPr>
        <w:t>,</w:t>
      </w:r>
      <w:r w:rsidR="008A7BD3">
        <w:rPr>
          <w:lang w:val="en-US"/>
        </w:rPr>
        <w:t xml:space="preserve"> </w:t>
      </w:r>
      <w:r w:rsidRPr="00DD08E2">
        <w:rPr>
          <w:lang w:val="en-US"/>
        </w:rPr>
        <w:t>Table S4.</w:t>
      </w:r>
      <w:bookmarkEnd w:id="9"/>
    </w:p>
    <w:p w14:paraId="506DB984" w14:textId="77777777" w:rsidR="00F71050" w:rsidRPr="00DD08E2" w:rsidRDefault="00F71050" w:rsidP="00F71050">
      <w:pPr>
        <w:rPr>
          <w:lang w:val="en-US"/>
        </w:rPr>
      </w:pPr>
    </w:p>
    <w:tbl>
      <w:tblPr>
        <w:tblStyle w:val="Grigliatabella1"/>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7"/>
        <w:gridCol w:w="7532"/>
      </w:tblGrid>
      <w:tr w:rsidR="00F71050" w:rsidRPr="00DD08E2" w14:paraId="2CAAB9F1" w14:textId="77777777" w:rsidTr="008A7BD3">
        <w:tc>
          <w:tcPr>
            <w:tcW w:w="2107" w:type="dxa"/>
            <w:tcBorders>
              <w:top w:val="single" w:sz="4" w:space="0" w:color="auto"/>
              <w:bottom w:val="single" w:sz="4" w:space="0" w:color="auto"/>
            </w:tcBorders>
          </w:tcPr>
          <w:p w14:paraId="1C72E568" w14:textId="77777777" w:rsidR="00F71050" w:rsidRPr="00942BCB" w:rsidRDefault="00F71050" w:rsidP="001C4A9B">
            <w:pPr>
              <w:rPr>
                <w:b/>
                <w:sz w:val="20"/>
                <w:szCs w:val="20"/>
              </w:rPr>
            </w:pPr>
            <w:r w:rsidRPr="00942BCB">
              <w:rPr>
                <w:b/>
                <w:sz w:val="20"/>
                <w:szCs w:val="20"/>
              </w:rPr>
              <w:t>Equation number</w:t>
            </w:r>
          </w:p>
        </w:tc>
        <w:tc>
          <w:tcPr>
            <w:tcW w:w="7532" w:type="dxa"/>
            <w:tcBorders>
              <w:top w:val="single" w:sz="4" w:space="0" w:color="auto"/>
              <w:bottom w:val="single" w:sz="4" w:space="0" w:color="auto"/>
            </w:tcBorders>
          </w:tcPr>
          <w:p w14:paraId="7ED78232" w14:textId="77777777" w:rsidR="00F71050" w:rsidRPr="00942BCB" w:rsidRDefault="00F71050" w:rsidP="001C4A9B">
            <w:pPr>
              <w:rPr>
                <w:b/>
                <w:sz w:val="20"/>
                <w:szCs w:val="20"/>
              </w:rPr>
            </w:pPr>
            <w:r w:rsidRPr="00942BCB">
              <w:rPr>
                <w:b/>
                <w:sz w:val="20"/>
                <w:szCs w:val="20"/>
              </w:rPr>
              <w:t>Equation</w:t>
            </w:r>
          </w:p>
        </w:tc>
      </w:tr>
      <w:tr w:rsidR="00F71050" w:rsidRPr="00DD08E2" w14:paraId="3848D9B2" w14:textId="77777777" w:rsidTr="008A7BD3">
        <w:tc>
          <w:tcPr>
            <w:tcW w:w="2107" w:type="dxa"/>
            <w:tcBorders>
              <w:top w:val="single" w:sz="4" w:space="0" w:color="auto"/>
            </w:tcBorders>
          </w:tcPr>
          <w:p w14:paraId="2CAC1D1B" w14:textId="77777777" w:rsidR="00F71050" w:rsidRPr="00942BCB" w:rsidRDefault="00F71050" w:rsidP="001C4A9B">
            <w:pPr>
              <w:jc w:val="center"/>
              <w:rPr>
                <w:b/>
                <w:sz w:val="20"/>
                <w:szCs w:val="20"/>
              </w:rPr>
            </w:pPr>
            <w:r w:rsidRPr="00942BCB">
              <w:rPr>
                <w:bCs/>
                <w:sz w:val="20"/>
                <w:szCs w:val="20"/>
              </w:rPr>
              <w:t>Equation S1</w:t>
            </w:r>
          </w:p>
        </w:tc>
        <w:tc>
          <w:tcPr>
            <w:tcW w:w="7532" w:type="dxa"/>
            <w:tcBorders>
              <w:top w:val="single" w:sz="4" w:space="0" w:color="auto"/>
            </w:tcBorders>
          </w:tcPr>
          <w:p w14:paraId="61E56461" w14:textId="77777777" w:rsidR="00F71050" w:rsidRPr="00942BCB" w:rsidRDefault="000944F2" w:rsidP="001C4A9B">
            <w:pPr>
              <w:rPr>
                <w:b/>
                <w:sz w:val="20"/>
                <w:szCs w:val="20"/>
              </w:rPr>
            </w:pPr>
            <m:oMathPara>
              <m:oMathParaPr>
                <m:jc m:val="left"/>
              </m:oMathParaPr>
              <m:oMath>
                <m:f>
                  <m:fPr>
                    <m:ctrlPr>
                      <w:rPr>
                        <w:rFonts w:ascii="Cambria Math" w:hAnsi="Cambria Math"/>
                        <w:i/>
                        <w:sz w:val="20"/>
                        <w:szCs w:val="20"/>
                      </w:rPr>
                    </m:ctrlPr>
                  </m:fPr>
                  <m:num>
                    <m:r>
                      <w:rPr>
                        <w:rFonts w:ascii="Cambria Math" w:hAnsi="Cambria Math"/>
                        <w:sz w:val="20"/>
                        <w:szCs w:val="20"/>
                      </w:rPr>
                      <m:t>d</m:t>
                    </m:r>
                    <m:r>
                      <m:rPr>
                        <m:sty m:val="p"/>
                      </m:rPr>
                      <w:rPr>
                        <w:rFonts w:ascii="Cambria Math" w:hAnsi="Cambria Math"/>
                        <w:sz w:val="20"/>
                        <w:szCs w:val="20"/>
                      </w:rPr>
                      <m:t>[KYN]</m:t>
                    </m:r>
                  </m:num>
                  <m:den>
                    <m:r>
                      <w:rPr>
                        <w:rFonts w:ascii="Cambria Math" w:hAnsi="Cambria Math"/>
                        <w:sz w:val="20"/>
                        <w:szCs w:val="20"/>
                      </w:rPr>
                      <m:t>dt</m:t>
                    </m:r>
                  </m:den>
                </m:f>
                <m:r>
                  <w:rPr>
                    <w:rFonts w:ascii="Cambria Math" w:hAnsi="Cambria Math"/>
                    <w:sz w:val="20"/>
                    <w:szCs w:val="20"/>
                  </w:rPr>
                  <m:t xml:space="preserve">= </m:t>
                </m:r>
                <m:sSub>
                  <m:sSubPr>
                    <m:ctrlPr>
                      <w:rPr>
                        <w:rFonts w:ascii="Cambria Math" w:hAnsi="Cambria Math"/>
                        <w:i/>
                        <w:sz w:val="20"/>
                        <w:szCs w:val="20"/>
                      </w:rPr>
                    </m:ctrlPr>
                  </m:sSubPr>
                  <m:e>
                    <m:r>
                      <w:rPr>
                        <w:rFonts w:ascii="Cambria Math" w:hAnsi="Cambria Math"/>
                        <w:sz w:val="20"/>
                        <w:szCs w:val="20"/>
                      </w:rPr>
                      <m:t>k</m:t>
                    </m:r>
                  </m:e>
                  <m:sub>
                    <m:r>
                      <m:rPr>
                        <m:sty m:val="p"/>
                      </m:rPr>
                      <w:rPr>
                        <w:rFonts w:ascii="Cambria Math" w:hAnsi="Cambria Math"/>
                        <w:sz w:val="20"/>
                        <w:szCs w:val="20"/>
                        <w:vertAlign w:val="subscript"/>
                      </w:rPr>
                      <m:t>TDO/IDO</m:t>
                    </m:r>
                  </m:sub>
                </m:sSub>
                <m:r>
                  <m:rPr>
                    <m:sty m:val="p"/>
                  </m:rPr>
                  <w:rPr>
                    <w:rFonts w:ascii="Cambria Math" w:hAnsi="Cambria Math"/>
                    <w:sz w:val="20"/>
                    <w:szCs w:val="20"/>
                  </w:rPr>
                  <m:t xml:space="preserve"> ·</m:t>
                </m:r>
                <m:d>
                  <m:dPr>
                    <m:begChr m:val="["/>
                    <m:endChr m:val="]"/>
                    <m:ctrlPr>
                      <w:rPr>
                        <w:rFonts w:ascii="Cambria Math" w:hAnsi="Cambria Math"/>
                        <w:sz w:val="20"/>
                        <w:szCs w:val="20"/>
                      </w:rPr>
                    </m:ctrlPr>
                  </m:dPr>
                  <m:e>
                    <m:r>
                      <m:rPr>
                        <m:sty m:val="p"/>
                      </m:rPr>
                      <w:rPr>
                        <w:rFonts w:ascii="Cambria Math" w:hAnsi="Cambria Math"/>
                        <w:sz w:val="20"/>
                        <w:szCs w:val="20"/>
                      </w:rPr>
                      <m:t>Trp</m:t>
                    </m:r>
                  </m:e>
                </m:d>
                <m:r>
                  <m:rPr>
                    <m:sty m:val="p"/>
                  </m:rPr>
                  <w:rPr>
                    <w:rFonts w:ascii="Cambria Math" w:hAnsi="Cambria Math"/>
                    <w:sz w:val="20"/>
                    <w:szCs w:val="20"/>
                  </w:rPr>
                  <m:t xml:space="preserve"> – </m:t>
                </m:r>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KYNU</m:t>
                    </m:r>
                    <m:r>
                      <w:rPr>
                        <w:rFonts w:ascii="Cambria Math" w:hAnsi="Cambria Math"/>
                        <w:sz w:val="20"/>
                        <w:szCs w:val="20"/>
                      </w:rPr>
                      <m:t>1</m:t>
                    </m:r>
                  </m:sub>
                </m:sSub>
                <m:r>
                  <m:rPr>
                    <m:sty m:val="p"/>
                  </m:rPr>
                  <w:rPr>
                    <w:rFonts w:ascii="Cambria Math" w:hAnsi="Cambria Math"/>
                    <w:sz w:val="20"/>
                    <w:szCs w:val="20"/>
                  </w:rPr>
                  <m:t xml:space="preserve"> · </m:t>
                </m:r>
                <m:d>
                  <m:dPr>
                    <m:begChr m:val="["/>
                    <m:endChr m:val="]"/>
                    <m:ctrlPr>
                      <w:rPr>
                        <w:rFonts w:ascii="Cambria Math" w:hAnsi="Cambria Math"/>
                        <w:sz w:val="20"/>
                        <w:szCs w:val="20"/>
                      </w:rPr>
                    </m:ctrlPr>
                  </m:dPr>
                  <m:e>
                    <m:r>
                      <m:rPr>
                        <m:sty m:val="p"/>
                      </m:rPr>
                      <w:rPr>
                        <w:rFonts w:ascii="Cambria Math" w:hAnsi="Cambria Math"/>
                        <w:sz w:val="20"/>
                        <w:szCs w:val="20"/>
                      </w:rPr>
                      <m:t>KYN</m:t>
                    </m:r>
                  </m:e>
                </m:d>
                <m:r>
                  <m:rPr>
                    <m:sty m:val="p"/>
                  </m:rPr>
                  <w:rPr>
                    <w:rFonts w:ascii="Cambria Math" w:hAnsi="Cambria Math"/>
                    <w:sz w:val="20"/>
                    <w:szCs w:val="20"/>
                  </w:rPr>
                  <m:t xml:space="preserve"> – </m:t>
                </m:r>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KMO</m:t>
                    </m:r>
                  </m:sub>
                </m:sSub>
                <m:r>
                  <m:rPr>
                    <m:sty m:val="p"/>
                  </m:rPr>
                  <w:rPr>
                    <w:rFonts w:ascii="Cambria Math" w:hAnsi="Cambria Math"/>
                    <w:sz w:val="20"/>
                    <w:szCs w:val="20"/>
                  </w:rPr>
                  <m:t xml:space="preserve"> ·</m:t>
                </m:r>
                <m:d>
                  <m:dPr>
                    <m:begChr m:val="["/>
                    <m:endChr m:val="]"/>
                    <m:ctrlPr>
                      <w:rPr>
                        <w:rFonts w:ascii="Cambria Math" w:hAnsi="Cambria Math"/>
                        <w:sz w:val="20"/>
                        <w:szCs w:val="20"/>
                      </w:rPr>
                    </m:ctrlPr>
                  </m:dPr>
                  <m:e>
                    <m:r>
                      <m:rPr>
                        <m:sty m:val="p"/>
                      </m:rPr>
                      <w:rPr>
                        <w:rFonts w:ascii="Cambria Math" w:hAnsi="Cambria Math"/>
                        <w:sz w:val="20"/>
                        <w:szCs w:val="20"/>
                      </w:rPr>
                      <m:t>KYN</m:t>
                    </m:r>
                  </m:e>
                </m:d>
                <m:r>
                  <m:rPr>
                    <m:sty m:val="p"/>
                  </m:rPr>
                  <w:rPr>
                    <w:rFonts w:ascii="Cambria Math" w:hAnsi="Cambria Math"/>
                    <w:sz w:val="20"/>
                    <w:szCs w:val="20"/>
                  </w:rPr>
                  <m:t xml:space="preserve"> – </m:t>
                </m:r>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KAT</m:t>
                    </m:r>
                    <m:r>
                      <w:rPr>
                        <w:rFonts w:ascii="Cambria Math" w:hAnsi="Cambria Math"/>
                        <w:sz w:val="20"/>
                        <w:szCs w:val="20"/>
                      </w:rPr>
                      <m:t>1</m:t>
                    </m:r>
                  </m:sub>
                </m:sSub>
                <m:r>
                  <m:rPr>
                    <m:sty m:val="p"/>
                  </m:rPr>
                  <w:rPr>
                    <w:rFonts w:ascii="Cambria Math" w:hAnsi="Cambria Math"/>
                    <w:sz w:val="20"/>
                    <w:szCs w:val="20"/>
                  </w:rPr>
                  <m:t xml:space="preserve"> ·</m:t>
                </m:r>
                <m:d>
                  <m:dPr>
                    <m:begChr m:val="["/>
                    <m:endChr m:val="]"/>
                    <m:ctrlPr>
                      <w:rPr>
                        <w:rFonts w:ascii="Cambria Math" w:hAnsi="Cambria Math"/>
                        <w:sz w:val="20"/>
                        <w:szCs w:val="20"/>
                      </w:rPr>
                    </m:ctrlPr>
                  </m:dPr>
                  <m:e>
                    <m:r>
                      <m:rPr>
                        <m:sty m:val="p"/>
                      </m:rPr>
                      <w:rPr>
                        <w:rFonts w:ascii="Cambria Math" w:hAnsi="Cambria Math"/>
                        <w:sz w:val="20"/>
                        <w:szCs w:val="20"/>
                      </w:rPr>
                      <m:t>KYN</m:t>
                    </m:r>
                  </m:e>
                </m:d>
              </m:oMath>
            </m:oMathPara>
          </w:p>
        </w:tc>
      </w:tr>
      <w:tr w:rsidR="00F71050" w:rsidRPr="00DD08E2" w14:paraId="07D52CAC" w14:textId="77777777" w:rsidTr="008A7BD3">
        <w:tc>
          <w:tcPr>
            <w:tcW w:w="2107" w:type="dxa"/>
          </w:tcPr>
          <w:p w14:paraId="5DD45030" w14:textId="77777777" w:rsidR="00F71050" w:rsidRPr="00942BCB" w:rsidRDefault="00F71050" w:rsidP="001C4A9B">
            <w:pPr>
              <w:jc w:val="center"/>
              <w:rPr>
                <w:b/>
                <w:sz w:val="20"/>
                <w:szCs w:val="20"/>
              </w:rPr>
            </w:pPr>
            <w:r w:rsidRPr="00942BCB">
              <w:rPr>
                <w:bCs/>
                <w:sz w:val="20"/>
                <w:szCs w:val="20"/>
              </w:rPr>
              <w:t>Equation S2</w:t>
            </w:r>
          </w:p>
        </w:tc>
        <w:tc>
          <w:tcPr>
            <w:tcW w:w="7532" w:type="dxa"/>
          </w:tcPr>
          <w:p w14:paraId="35152910" w14:textId="77777777" w:rsidR="00F71050" w:rsidRPr="00942BCB" w:rsidRDefault="000944F2" w:rsidP="001C4A9B">
            <w:pPr>
              <w:rPr>
                <w:b/>
                <w:sz w:val="20"/>
                <w:szCs w:val="20"/>
              </w:rPr>
            </w:pPr>
            <m:oMathPara>
              <m:oMathParaPr>
                <m:jc m:val="left"/>
              </m:oMathParaPr>
              <m:oMath>
                <m:f>
                  <m:fPr>
                    <m:ctrlPr>
                      <w:rPr>
                        <w:rFonts w:ascii="Cambria Math" w:hAnsi="Cambria Math"/>
                        <w:i/>
                        <w:sz w:val="20"/>
                        <w:szCs w:val="20"/>
                      </w:rPr>
                    </m:ctrlPr>
                  </m:fPr>
                  <m:num>
                    <m:r>
                      <w:rPr>
                        <w:rFonts w:ascii="Cambria Math" w:hAnsi="Cambria Math"/>
                        <w:sz w:val="20"/>
                        <w:szCs w:val="20"/>
                      </w:rPr>
                      <m:t>d</m:t>
                    </m:r>
                    <m:r>
                      <m:rPr>
                        <m:sty m:val="p"/>
                      </m:rPr>
                      <w:rPr>
                        <w:rFonts w:ascii="Cambria Math" w:hAnsi="Cambria Math"/>
                        <w:sz w:val="20"/>
                        <w:szCs w:val="20"/>
                      </w:rPr>
                      <m:t>[AA]</m:t>
                    </m:r>
                  </m:num>
                  <m:den>
                    <m:r>
                      <w:rPr>
                        <w:rFonts w:ascii="Cambria Math" w:hAnsi="Cambria Math"/>
                        <w:sz w:val="20"/>
                        <w:szCs w:val="20"/>
                      </w:rPr>
                      <m:t>dt</m:t>
                    </m:r>
                  </m:den>
                </m:f>
                <m:r>
                  <w:rPr>
                    <w:rFonts w:ascii="Cambria Math" w:hAnsi="Cambria Math"/>
                    <w:sz w:val="20"/>
                    <w:szCs w:val="20"/>
                  </w:rPr>
                  <m:t xml:space="preserve">= </m:t>
                </m:r>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KYNU</m:t>
                    </m:r>
                    <m:r>
                      <w:rPr>
                        <w:rFonts w:ascii="Cambria Math" w:hAnsi="Cambria Math"/>
                        <w:sz w:val="20"/>
                        <w:szCs w:val="20"/>
                      </w:rPr>
                      <m:t>1</m:t>
                    </m:r>
                  </m:sub>
                </m:sSub>
                <m:r>
                  <m:rPr>
                    <m:sty m:val="p"/>
                  </m:rPr>
                  <w:rPr>
                    <w:rFonts w:ascii="Cambria Math" w:hAnsi="Cambria Math"/>
                    <w:sz w:val="20"/>
                    <w:szCs w:val="20"/>
                  </w:rPr>
                  <m:t xml:space="preserve"> · </m:t>
                </m:r>
                <m:d>
                  <m:dPr>
                    <m:begChr m:val="["/>
                    <m:endChr m:val="]"/>
                    <m:ctrlPr>
                      <w:rPr>
                        <w:rFonts w:ascii="Cambria Math" w:hAnsi="Cambria Math"/>
                        <w:sz w:val="20"/>
                        <w:szCs w:val="20"/>
                      </w:rPr>
                    </m:ctrlPr>
                  </m:dPr>
                  <m:e>
                    <m:r>
                      <m:rPr>
                        <m:sty m:val="p"/>
                      </m:rPr>
                      <w:rPr>
                        <w:rFonts w:ascii="Cambria Math" w:hAnsi="Cambria Math"/>
                        <w:sz w:val="20"/>
                        <w:szCs w:val="20"/>
                      </w:rPr>
                      <m:t>KYN</m:t>
                    </m:r>
                  </m:e>
                </m:d>
                <m:r>
                  <m:rPr>
                    <m:sty m:val="p"/>
                  </m:rPr>
                  <w:rPr>
                    <w:rFonts w:ascii="Cambria Math" w:hAnsi="Cambria Math"/>
                    <w:sz w:val="20"/>
                    <w:szCs w:val="20"/>
                  </w:rPr>
                  <m:t xml:space="preserve"> – </m:t>
                </m:r>
                <m:sSub>
                  <m:sSubPr>
                    <m:ctrlPr>
                      <w:rPr>
                        <w:rFonts w:ascii="Cambria Math" w:hAnsi="Cambria Math"/>
                        <w:i/>
                        <w:sz w:val="20"/>
                        <w:szCs w:val="20"/>
                      </w:rPr>
                    </m:ctrlPr>
                  </m:sSubPr>
                  <m:e>
                    <m:r>
                      <w:rPr>
                        <w:rFonts w:ascii="Cambria Math" w:hAnsi="Cambria Math"/>
                        <w:sz w:val="20"/>
                        <w:szCs w:val="20"/>
                      </w:rPr>
                      <m:t>k</m:t>
                    </m:r>
                  </m:e>
                  <m:sub>
                    <m:r>
                      <m:rPr>
                        <m:sty m:val="p"/>
                      </m:rPr>
                      <w:rPr>
                        <w:rFonts w:ascii="Cambria Math" w:hAnsi="Cambria Math"/>
                        <w:sz w:val="20"/>
                        <w:szCs w:val="20"/>
                        <w:vertAlign w:val="subscript"/>
                      </w:rPr>
                      <m:t>i</m:t>
                    </m:r>
                  </m:sub>
                </m:sSub>
                <m:r>
                  <m:rPr>
                    <m:sty m:val="p"/>
                  </m:rPr>
                  <w:rPr>
                    <w:rFonts w:ascii="Cambria Math" w:hAnsi="Cambria Math"/>
                    <w:sz w:val="20"/>
                    <w:szCs w:val="20"/>
                  </w:rPr>
                  <m:t xml:space="preserve"> · </m:t>
                </m:r>
                <m:d>
                  <m:dPr>
                    <m:begChr m:val="["/>
                    <m:endChr m:val="]"/>
                    <m:ctrlPr>
                      <w:rPr>
                        <w:rFonts w:ascii="Cambria Math" w:hAnsi="Cambria Math"/>
                        <w:sz w:val="20"/>
                        <w:szCs w:val="20"/>
                      </w:rPr>
                    </m:ctrlPr>
                  </m:dPr>
                  <m:e>
                    <m:r>
                      <m:rPr>
                        <m:sty m:val="p"/>
                      </m:rPr>
                      <w:rPr>
                        <w:rFonts w:ascii="Cambria Math" w:hAnsi="Cambria Math"/>
                        <w:sz w:val="20"/>
                        <w:szCs w:val="20"/>
                      </w:rPr>
                      <m:t>AA</m:t>
                    </m:r>
                  </m:e>
                </m:d>
              </m:oMath>
            </m:oMathPara>
          </w:p>
        </w:tc>
      </w:tr>
      <w:tr w:rsidR="00F71050" w:rsidRPr="00DD08E2" w14:paraId="6C83F08E" w14:textId="77777777" w:rsidTr="008A7BD3">
        <w:tc>
          <w:tcPr>
            <w:tcW w:w="2107" w:type="dxa"/>
          </w:tcPr>
          <w:p w14:paraId="181F7E81" w14:textId="77777777" w:rsidR="00F71050" w:rsidRPr="00942BCB" w:rsidRDefault="00F71050" w:rsidP="001C4A9B">
            <w:pPr>
              <w:jc w:val="center"/>
              <w:rPr>
                <w:b/>
                <w:sz w:val="20"/>
                <w:szCs w:val="20"/>
              </w:rPr>
            </w:pPr>
            <w:r w:rsidRPr="00942BCB">
              <w:rPr>
                <w:bCs/>
                <w:sz w:val="20"/>
                <w:szCs w:val="20"/>
              </w:rPr>
              <w:t>Equation S3</w:t>
            </w:r>
          </w:p>
        </w:tc>
        <w:tc>
          <w:tcPr>
            <w:tcW w:w="7532" w:type="dxa"/>
          </w:tcPr>
          <w:p w14:paraId="0B44E14D" w14:textId="77777777" w:rsidR="00F71050" w:rsidRPr="00942BCB" w:rsidRDefault="000944F2" w:rsidP="001C4A9B">
            <w:pPr>
              <w:rPr>
                <w:b/>
                <w:sz w:val="20"/>
                <w:szCs w:val="20"/>
              </w:rPr>
            </w:pPr>
            <m:oMathPara>
              <m:oMathParaPr>
                <m:jc m:val="left"/>
              </m:oMathParaPr>
              <m:oMath>
                <m:f>
                  <m:fPr>
                    <m:ctrlPr>
                      <w:rPr>
                        <w:rFonts w:ascii="Cambria Math" w:hAnsi="Cambria Math"/>
                        <w:i/>
                        <w:sz w:val="20"/>
                        <w:szCs w:val="20"/>
                      </w:rPr>
                    </m:ctrlPr>
                  </m:fPr>
                  <m:num>
                    <m:r>
                      <w:rPr>
                        <w:rFonts w:ascii="Cambria Math" w:hAnsi="Cambria Math"/>
                        <w:sz w:val="20"/>
                        <w:szCs w:val="20"/>
                      </w:rPr>
                      <m:t>d</m:t>
                    </m:r>
                    <m:r>
                      <m:rPr>
                        <m:sty m:val="p"/>
                      </m:rPr>
                      <w:rPr>
                        <w:rFonts w:ascii="Cambria Math" w:hAnsi="Cambria Math"/>
                        <w:sz w:val="20"/>
                        <w:szCs w:val="20"/>
                      </w:rPr>
                      <m:t>[HK]</m:t>
                    </m:r>
                  </m:num>
                  <m:den>
                    <m:r>
                      <w:rPr>
                        <w:rFonts w:ascii="Cambria Math" w:hAnsi="Cambria Math"/>
                        <w:sz w:val="20"/>
                        <w:szCs w:val="20"/>
                      </w:rPr>
                      <m:t>dt</m:t>
                    </m:r>
                  </m:den>
                </m:f>
                <m:r>
                  <w:rPr>
                    <w:rFonts w:ascii="Cambria Math" w:hAnsi="Cambria Math"/>
                    <w:sz w:val="20"/>
                    <w:szCs w:val="20"/>
                  </w:rPr>
                  <m:t xml:space="preserve">= </m:t>
                </m:r>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KMO</m:t>
                    </m:r>
                  </m:sub>
                </m:sSub>
                <m:r>
                  <m:rPr>
                    <m:sty m:val="p"/>
                  </m:rPr>
                  <w:rPr>
                    <w:rFonts w:ascii="Cambria Math" w:hAnsi="Cambria Math"/>
                    <w:sz w:val="20"/>
                    <w:szCs w:val="20"/>
                  </w:rPr>
                  <m:t xml:space="preserve"> · </m:t>
                </m:r>
                <m:d>
                  <m:dPr>
                    <m:begChr m:val="["/>
                    <m:endChr m:val="]"/>
                    <m:ctrlPr>
                      <w:rPr>
                        <w:rFonts w:ascii="Cambria Math" w:hAnsi="Cambria Math"/>
                        <w:sz w:val="20"/>
                        <w:szCs w:val="20"/>
                      </w:rPr>
                    </m:ctrlPr>
                  </m:dPr>
                  <m:e>
                    <m:r>
                      <m:rPr>
                        <m:sty m:val="p"/>
                      </m:rPr>
                      <w:rPr>
                        <w:rFonts w:ascii="Cambria Math" w:hAnsi="Cambria Math"/>
                        <w:sz w:val="20"/>
                        <w:szCs w:val="20"/>
                      </w:rPr>
                      <m:t>KYN</m:t>
                    </m:r>
                  </m:e>
                </m:d>
                <m:r>
                  <m:rPr>
                    <m:sty m:val="p"/>
                  </m:rPr>
                  <w:rPr>
                    <w:rFonts w:ascii="Cambria Math" w:hAnsi="Cambria Math"/>
                    <w:sz w:val="20"/>
                    <w:szCs w:val="20"/>
                  </w:rPr>
                  <m:t xml:space="preserve"> – </m:t>
                </m:r>
                <m:d>
                  <m:dPr>
                    <m:begChr m:val="["/>
                    <m:endChr m:val="]"/>
                    <m:ctrlPr>
                      <w:rPr>
                        <w:rFonts w:ascii="Cambria Math" w:hAnsi="Cambria Math"/>
                        <w:sz w:val="20"/>
                        <w:szCs w:val="20"/>
                      </w:rPr>
                    </m:ctrlPr>
                  </m:dPr>
                  <m:e>
                    <m:r>
                      <m:rPr>
                        <m:sty m:val="p"/>
                      </m:rPr>
                      <w:rPr>
                        <w:rFonts w:ascii="Cambria Math" w:hAnsi="Cambria Math"/>
                        <w:sz w:val="20"/>
                        <w:szCs w:val="20"/>
                      </w:rPr>
                      <m:t>HK</m:t>
                    </m:r>
                  </m:e>
                </m:d>
                <m:r>
                  <m:rPr>
                    <m:sty m:val="p"/>
                  </m:rPr>
                  <w:rPr>
                    <w:rFonts w:ascii="Cambria Math" w:hAnsi="Cambria Math"/>
                    <w:sz w:val="20"/>
                    <w:szCs w:val="20"/>
                  </w:rPr>
                  <m:t>·</m:t>
                </m:r>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k</m:t>
                    </m:r>
                  </m:e>
                  <m:sub>
                    <m:r>
                      <m:rPr>
                        <m:sty m:val="p"/>
                      </m:rPr>
                      <w:rPr>
                        <w:rFonts w:ascii="Cambria Math" w:hAnsi="Cambria Math"/>
                        <w:sz w:val="20"/>
                        <w:szCs w:val="20"/>
                        <w:vertAlign w:val="subscript"/>
                      </w:rPr>
                      <m:t>KYNU1</m:t>
                    </m:r>
                  </m:sub>
                </m:sSub>
                <m:r>
                  <m:rPr>
                    <m:sty m:val="p"/>
                  </m:rP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k</m:t>
                    </m:r>
                  </m:e>
                  <m:sub>
                    <m:r>
                      <m:rPr>
                        <m:sty m:val="p"/>
                      </m:rPr>
                      <w:rPr>
                        <w:rFonts w:ascii="Cambria Math" w:hAnsi="Cambria Math"/>
                        <w:sz w:val="20"/>
                        <w:szCs w:val="20"/>
                        <w:vertAlign w:val="subscript"/>
                      </w:rPr>
                      <m:t>KYNU2</m:t>
                    </m:r>
                  </m:sub>
                </m:sSub>
                <m:r>
                  <w:rPr>
                    <w:rFonts w:ascii="Cambria Math" w:hAnsi="Cambria Math"/>
                    <w:sz w:val="20"/>
                    <w:szCs w:val="20"/>
                  </w:rPr>
                  <m:t>)</m:t>
                </m:r>
              </m:oMath>
            </m:oMathPara>
          </w:p>
        </w:tc>
      </w:tr>
      <w:tr w:rsidR="00F71050" w:rsidRPr="00DD08E2" w14:paraId="2DE05CD3" w14:textId="77777777" w:rsidTr="008A7BD3">
        <w:tc>
          <w:tcPr>
            <w:tcW w:w="2107" w:type="dxa"/>
          </w:tcPr>
          <w:p w14:paraId="1CB07086" w14:textId="77777777" w:rsidR="00F71050" w:rsidRPr="00942BCB" w:rsidRDefault="00F71050" w:rsidP="001C4A9B">
            <w:pPr>
              <w:jc w:val="center"/>
              <w:rPr>
                <w:b/>
                <w:sz w:val="20"/>
                <w:szCs w:val="20"/>
              </w:rPr>
            </w:pPr>
            <w:r w:rsidRPr="00942BCB">
              <w:rPr>
                <w:bCs/>
                <w:sz w:val="20"/>
                <w:szCs w:val="20"/>
              </w:rPr>
              <w:t>Equation S4</w:t>
            </w:r>
          </w:p>
        </w:tc>
        <w:tc>
          <w:tcPr>
            <w:tcW w:w="7532" w:type="dxa"/>
          </w:tcPr>
          <w:p w14:paraId="37D97EC0" w14:textId="77777777" w:rsidR="00F71050" w:rsidRPr="00942BCB" w:rsidRDefault="000944F2" w:rsidP="001C4A9B">
            <w:pPr>
              <w:rPr>
                <w:b/>
                <w:sz w:val="20"/>
                <w:szCs w:val="20"/>
              </w:rPr>
            </w:pPr>
            <m:oMathPara>
              <m:oMathParaPr>
                <m:jc m:val="left"/>
              </m:oMathParaPr>
              <m:oMath>
                <m:f>
                  <m:fPr>
                    <m:ctrlPr>
                      <w:rPr>
                        <w:rFonts w:ascii="Cambria Math" w:hAnsi="Cambria Math"/>
                        <w:i/>
                        <w:sz w:val="20"/>
                        <w:szCs w:val="20"/>
                      </w:rPr>
                    </m:ctrlPr>
                  </m:fPr>
                  <m:num>
                    <m:r>
                      <w:rPr>
                        <w:rFonts w:ascii="Cambria Math" w:hAnsi="Cambria Math"/>
                        <w:sz w:val="20"/>
                        <w:szCs w:val="20"/>
                      </w:rPr>
                      <m:t>d</m:t>
                    </m:r>
                    <m:r>
                      <w:rPr>
                        <w:rFonts w:ascii="Cambria Math" w:hAnsi="Cambria Math"/>
                        <w:sz w:val="20"/>
                        <w:szCs w:val="20"/>
                      </w:rPr>
                      <m:t>[</m:t>
                    </m:r>
                    <m:r>
                      <w:rPr>
                        <w:rFonts w:ascii="Cambria Math" w:hAnsi="Cambria Math"/>
                        <w:sz w:val="20"/>
                        <w:szCs w:val="20"/>
                      </w:rPr>
                      <m:t>HAA</m:t>
                    </m:r>
                    <m:r>
                      <w:rPr>
                        <w:rFonts w:ascii="Cambria Math" w:hAnsi="Cambria Math"/>
                        <w:sz w:val="20"/>
                        <w:szCs w:val="20"/>
                      </w:rPr>
                      <m:t>]</m:t>
                    </m:r>
                  </m:num>
                  <m:den>
                    <m:r>
                      <w:rPr>
                        <w:rFonts w:ascii="Cambria Math" w:hAnsi="Cambria Math"/>
                        <w:sz w:val="20"/>
                        <w:szCs w:val="20"/>
                      </w:rPr>
                      <m:t>dt</m:t>
                    </m:r>
                  </m:den>
                </m:f>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vertAlign w:val="subscript"/>
                      </w:rPr>
                      <m:t>KYNU</m:t>
                    </m:r>
                    <m:r>
                      <w:rPr>
                        <w:rFonts w:ascii="Cambria Math" w:hAnsi="Cambria Math"/>
                        <w:sz w:val="20"/>
                        <w:szCs w:val="20"/>
                        <w:vertAlign w:val="subscript"/>
                      </w:rPr>
                      <m:t>2</m:t>
                    </m:r>
                  </m:sub>
                </m:sSub>
                <m:r>
                  <w:rPr>
                    <w:rFonts w:ascii="Cambria Math" w:hAnsi="Cambria Math"/>
                    <w:sz w:val="20"/>
                    <w:szCs w:val="20"/>
                  </w:rPr>
                  <m:t xml:space="preserve"> · </m:t>
                </m:r>
                <m:d>
                  <m:dPr>
                    <m:begChr m:val="["/>
                    <m:endChr m:val="]"/>
                    <m:ctrlPr>
                      <w:rPr>
                        <w:rFonts w:ascii="Cambria Math" w:hAnsi="Cambria Math"/>
                        <w:sz w:val="20"/>
                        <w:szCs w:val="20"/>
                      </w:rPr>
                    </m:ctrlPr>
                  </m:dPr>
                  <m:e>
                    <m:r>
                      <w:rPr>
                        <w:rFonts w:ascii="Cambria Math" w:hAnsi="Cambria Math"/>
                        <w:sz w:val="20"/>
                        <w:szCs w:val="20"/>
                      </w:rPr>
                      <m:t>HK</m:t>
                    </m:r>
                  </m:e>
                </m:d>
                <m:r>
                  <w:rPr>
                    <w:rFonts w:ascii="Cambria Math" w:hAnsi="Cambria Math"/>
                    <w:sz w:val="20"/>
                    <w:szCs w:val="20"/>
                  </w:rPr>
                  <m:t xml:space="preserve"> – </m:t>
                </m:r>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3</m:t>
                    </m:r>
                    <m:r>
                      <w:rPr>
                        <w:rFonts w:ascii="Cambria Math" w:hAnsi="Cambria Math"/>
                        <w:sz w:val="20"/>
                        <w:szCs w:val="20"/>
                      </w:rPr>
                      <m:t>HAO</m:t>
                    </m:r>
                  </m:sub>
                </m:sSub>
                <m:r>
                  <w:rPr>
                    <w:rFonts w:ascii="Cambria Math" w:hAnsi="Cambria Math"/>
                    <w:sz w:val="20"/>
                    <w:szCs w:val="20"/>
                  </w:rPr>
                  <m:t xml:space="preserve"> ·[</m:t>
                </m:r>
                <m:r>
                  <w:rPr>
                    <w:rFonts w:ascii="Cambria Math" w:hAnsi="Cambria Math"/>
                    <w:sz w:val="20"/>
                    <w:szCs w:val="20"/>
                  </w:rPr>
                  <m:t>HAA</m:t>
                </m:r>
                <m:r>
                  <w:rPr>
                    <w:rFonts w:ascii="Cambria Math" w:hAnsi="Cambria Math"/>
                    <w:sz w:val="20"/>
                    <w:szCs w:val="20"/>
                  </w:rPr>
                  <m:t>]</m:t>
                </m:r>
              </m:oMath>
            </m:oMathPara>
          </w:p>
        </w:tc>
      </w:tr>
      <w:tr w:rsidR="00F71050" w:rsidRPr="00DD08E2" w14:paraId="588187D3" w14:textId="77777777" w:rsidTr="008A7BD3">
        <w:trPr>
          <w:trHeight w:val="619"/>
        </w:trPr>
        <w:tc>
          <w:tcPr>
            <w:tcW w:w="2107" w:type="dxa"/>
          </w:tcPr>
          <w:p w14:paraId="1355D2A9" w14:textId="77777777" w:rsidR="00F71050" w:rsidRPr="00942BCB" w:rsidRDefault="00F71050" w:rsidP="001C4A9B">
            <w:pPr>
              <w:jc w:val="center"/>
              <w:rPr>
                <w:b/>
                <w:sz w:val="20"/>
                <w:szCs w:val="20"/>
              </w:rPr>
            </w:pPr>
            <w:r w:rsidRPr="00942BCB">
              <w:rPr>
                <w:bCs/>
                <w:sz w:val="20"/>
                <w:szCs w:val="20"/>
              </w:rPr>
              <w:t>Equation S5</w:t>
            </w:r>
          </w:p>
        </w:tc>
        <w:tc>
          <w:tcPr>
            <w:tcW w:w="7532" w:type="dxa"/>
          </w:tcPr>
          <w:p w14:paraId="5E7F6639" w14:textId="77777777" w:rsidR="00F71050" w:rsidRPr="00942BCB" w:rsidRDefault="000944F2" w:rsidP="001C4A9B">
            <w:pPr>
              <w:rPr>
                <w:b/>
                <w:sz w:val="20"/>
                <w:szCs w:val="20"/>
                <w:lang w:val="pl-PL"/>
              </w:rPr>
            </w:pPr>
            <m:oMathPara>
              <m:oMathParaPr>
                <m:jc m:val="left"/>
              </m:oMathParaPr>
              <m:oMath>
                <m:f>
                  <m:fPr>
                    <m:ctrlPr>
                      <w:rPr>
                        <w:rFonts w:ascii="Cambria Math" w:hAnsi="Cambria Math"/>
                        <w:i/>
                        <w:sz w:val="20"/>
                        <w:szCs w:val="20"/>
                      </w:rPr>
                    </m:ctrlPr>
                  </m:fPr>
                  <m:num>
                    <m:r>
                      <m:rPr>
                        <m:nor/>
                      </m:rPr>
                      <w:rPr>
                        <w:sz w:val="20"/>
                        <w:szCs w:val="20"/>
                        <w:lang w:val="pl-PL"/>
                      </w:rPr>
                      <m:t>d[KA]</m:t>
                    </m:r>
                  </m:num>
                  <m:den>
                    <m:r>
                      <m:rPr>
                        <m:nor/>
                      </m:rPr>
                      <w:rPr>
                        <w:sz w:val="20"/>
                        <w:szCs w:val="20"/>
                        <w:lang w:val="pl-PL"/>
                      </w:rPr>
                      <m:t>dt</m:t>
                    </m:r>
                  </m:den>
                </m:f>
                <m:r>
                  <m:rPr>
                    <m:nor/>
                  </m:rPr>
                  <w:rPr>
                    <w:sz w:val="20"/>
                    <w:szCs w:val="20"/>
                    <w:lang w:val="pl-PL"/>
                  </w:rPr>
                  <m:t xml:space="preserve">= </m:t>
                </m:r>
                <m:sSub>
                  <m:sSubPr>
                    <m:ctrlPr>
                      <w:rPr>
                        <w:rFonts w:ascii="Cambria Math" w:hAnsi="Cambria Math"/>
                        <w:i/>
                        <w:sz w:val="20"/>
                        <w:szCs w:val="20"/>
                      </w:rPr>
                    </m:ctrlPr>
                  </m:sSubPr>
                  <m:e>
                    <m:r>
                      <m:rPr>
                        <m:nor/>
                      </m:rPr>
                      <w:rPr>
                        <w:sz w:val="20"/>
                        <w:szCs w:val="20"/>
                        <w:lang w:val="pl-PL"/>
                      </w:rPr>
                      <m:t>k</m:t>
                    </m:r>
                  </m:e>
                  <m:sub>
                    <m:r>
                      <m:rPr>
                        <m:nor/>
                      </m:rPr>
                      <w:rPr>
                        <w:sz w:val="20"/>
                        <w:szCs w:val="20"/>
                        <w:lang w:val="pl-PL"/>
                      </w:rPr>
                      <m:t>KAT1</m:t>
                    </m:r>
                  </m:sub>
                </m:sSub>
                <m:r>
                  <m:rPr>
                    <m:nor/>
                  </m:rPr>
                  <w:rPr>
                    <w:sz w:val="20"/>
                    <w:szCs w:val="20"/>
                    <w:lang w:val="pl-PL"/>
                  </w:rPr>
                  <m:t xml:space="preserve"> · </m:t>
                </m:r>
                <m:d>
                  <m:dPr>
                    <m:begChr m:val="["/>
                    <m:endChr m:val="]"/>
                    <m:ctrlPr>
                      <w:rPr>
                        <w:rFonts w:ascii="Cambria Math" w:hAnsi="Cambria Math"/>
                        <w:sz w:val="20"/>
                        <w:szCs w:val="20"/>
                      </w:rPr>
                    </m:ctrlPr>
                  </m:dPr>
                  <m:e>
                    <m:r>
                      <m:rPr>
                        <m:nor/>
                      </m:rPr>
                      <w:rPr>
                        <w:sz w:val="20"/>
                        <w:szCs w:val="20"/>
                        <w:lang w:val="pl-PL"/>
                      </w:rPr>
                      <m:t>KYN</m:t>
                    </m:r>
                  </m:e>
                </m:d>
                <m:r>
                  <m:rPr>
                    <m:nor/>
                  </m:rPr>
                  <w:rPr>
                    <w:sz w:val="20"/>
                    <w:szCs w:val="20"/>
                    <w:lang w:val="pl-PL"/>
                  </w:rPr>
                  <m:t xml:space="preserve"> – </m:t>
                </m:r>
                <m:sSub>
                  <m:sSubPr>
                    <m:ctrlPr>
                      <w:rPr>
                        <w:rFonts w:ascii="Cambria Math" w:hAnsi="Cambria Math"/>
                        <w:i/>
                        <w:sz w:val="20"/>
                        <w:szCs w:val="20"/>
                      </w:rPr>
                    </m:ctrlPr>
                  </m:sSubPr>
                  <m:e>
                    <m:r>
                      <m:rPr>
                        <m:nor/>
                      </m:rPr>
                      <w:rPr>
                        <w:sz w:val="20"/>
                        <w:szCs w:val="20"/>
                        <w:lang w:val="pl-PL"/>
                      </w:rPr>
                      <m:t>k</m:t>
                    </m:r>
                  </m:e>
                  <m:sub>
                    <m:r>
                      <m:rPr>
                        <m:nor/>
                      </m:rPr>
                      <w:rPr>
                        <w:sz w:val="20"/>
                        <w:szCs w:val="20"/>
                        <w:vertAlign w:val="subscript"/>
                        <w:lang w:val="pl-PL"/>
                      </w:rPr>
                      <m:t>x</m:t>
                    </m:r>
                  </m:sub>
                </m:sSub>
                <m:r>
                  <m:rPr>
                    <m:nor/>
                  </m:rPr>
                  <w:rPr>
                    <w:sz w:val="20"/>
                    <w:szCs w:val="20"/>
                    <w:lang w:val="pl-PL"/>
                  </w:rPr>
                  <m:t xml:space="preserve"> · </m:t>
                </m:r>
                <m:d>
                  <m:dPr>
                    <m:begChr m:val="["/>
                    <m:endChr m:val="]"/>
                    <m:ctrlPr>
                      <w:rPr>
                        <w:rFonts w:ascii="Cambria Math" w:hAnsi="Cambria Math"/>
                        <w:sz w:val="20"/>
                        <w:szCs w:val="20"/>
                      </w:rPr>
                    </m:ctrlPr>
                  </m:dPr>
                  <m:e>
                    <m:r>
                      <m:rPr>
                        <m:nor/>
                      </m:rPr>
                      <w:rPr>
                        <w:sz w:val="20"/>
                        <w:szCs w:val="20"/>
                        <w:lang w:val="pl-PL"/>
                      </w:rPr>
                      <m:t>KA</m:t>
                    </m:r>
                  </m:e>
                </m:d>
              </m:oMath>
            </m:oMathPara>
          </w:p>
        </w:tc>
      </w:tr>
      <w:tr w:rsidR="00F71050" w:rsidRPr="00DD08E2" w14:paraId="543ED1FF" w14:textId="77777777" w:rsidTr="008A7BD3">
        <w:tc>
          <w:tcPr>
            <w:tcW w:w="2107" w:type="dxa"/>
          </w:tcPr>
          <w:p w14:paraId="7C4491CD" w14:textId="77777777" w:rsidR="00F71050" w:rsidRPr="00942BCB" w:rsidRDefault="00F71050" w:rsidP="001C4A9B">
            <w:pPr>
              <w:jc w:val="center"/>
              <w:rPr>
                <w:b/>
                <w:sz w:val="20"/>
                <w:szCs w:val="20"/>
              </w:rPr>
            </w:pPr>
            <w:r w:rsidRPr="00942BCB">
              <w:rPr>
                <w:bCs/>
                <w:sz w:val="20"/>
                <w:szCs w:val="20"/>
              </w:rPr>
              <w:t>Equation S6</w:t>
            </w:r>
          </w:p>
        </w:tc>
        <w:tc>
          <w:tcPr>
            <w:tcW w:w="7532" w:type="dxa"/>
          </w:tcPr>
          <w:p w14:paraId="6D9A51BE" w14:textId="77777777" w:rsidR="00F71050" w:rsidRPr="00942BCB" w:rsidRDefault="000944F2" w:rsidP="001C4A9B">
            <w:pPr>
              <w:rPr>
                <w:b/>
                <w:sz w:val="20"/>
                <w:szCs w:val="20"/>
              </w:rPr>
            </w:pPr>
            <m:oMathPara>
              <m:oMathParaPr>
                <m:jc m:val="left"/>
              </m:oMathParaPr>
              <m:oMath>
                <m:f>
                  <m:fPr>
                    <m:ctrlPr>
                      <w:rPr>
                        <w:rFonts w:ascii="Cambria Math" w:hAnsi="Cambria Math"/>
                        <w:i/>
                        <w:sz w:val="20"/>
                        <w:szCs w:val="20"/>
                      </w:rPr>
                    </m:ctrlPr>
                  </m:fPr>
                  <m:num>
                    <m:r>
                      <w:rPr>
                        <w:rFonts w:ascii="Cambria Math" w:hAnsi="Cambria Math"/>
                        <w:sz w:val="20"/>
                        <w:szCs w:val="20"/>
                      </w:rPr>
                      <m:t>d</m:t>
                    </m:r>
                    <m:r>
                      <m:rPr>
                        <m:sty m:val="p"/>
                      </m:rPr>
                      <w:rPr>
                        <w:rFonts w:ascii="Cambria Math" w:hAnsi="Cambria Math"/>
                        <w:sz w:val="20"/>
                        <w:szCs w:val="20"/>
                      </w:rPr>
                      <m:t>[XA]</m:t>
                    </m:r>
                  </m:num>
                  <m:den>
                    <m:r>
                      <w:rPr>
                        <w:rFonts w:ascii="Cambria Math" w:hAnsi="Cambria Math"/>
                        <w:sz w:val="20"/>
                        <w:szCs w:val="20"/>
                      </w:rPr>
                      <m:t>dt</m:t>
                    </m:r>
                  </m:den>
                </m:f>
                <m:r>
                  <w:rPr>
                    <w:rFonts w:ascii="Cambria Math" w:hAnsi="Cambria Math"/>
                    <w:sz w:val="20"/>
                    <w:szCs w:val="20"/>
                  </w:rPr>
                  <m:t xml:space="preserve">= </m:t>
                </m:r>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KAT</m:t>
                    </m:r>
                    <m:r>
                      <w:rPr>
                        <w:rFonts w:ascii="Cambria Math" w:hAnsi="Cambria Math"/>
                        <w:sz w:val="20"/>
                        <w:szCs w:val="20"/>
                      </w:rPr>
                      <m:t>2</m:t>
                    </m:r>
                  </m:sub>
                </m:sSub>
                <m:r>
                  <m:rPr>
                    <m:sty m:val="p"/>
                  </m:rPr>
                  <w:rPr>
                    <w:rFonts w:ascii="Cambria Math" w:hAnsi="Cambria Math"/>
                    <w:sz w:val="20"/>
                    <w:szCs w:val="20"/>
                  </w:rPr>
                  <m:t xml:space="preserve"> · </m:t>
                </m:r>
                <m:d>
                  <m:dPr>
                    <m:begChr m:val="["/>
                    <m:endChr m:val="]"/>
                    <m:ctrlPr>
                      <w:rPr>
                        <w:rFonts w:ascii="Cambria Math" w:hAnsi="Cambria Math"/>
                        <w:sz w:val="20"/>
                        <w:szCs w:val="20"/>
                      </w:rPr>
                    </m:ctrlPr>
                  </m:dPr>
                  <m:e>
                    <m:r>
                      <m:rPr>
                        <m:sty m:val="p"/>
                      </m:rPr>
                      <w:rPr>
                        <w:rFonts w:ascii="Cambria Math" w:hAnsi="Cambria Math"/>
                        <w:sz w:val="20"/>
                        <w:szCs w:val="20"/>
                      </w:rPr>
                      <m:t>HK</m:t>
                    </m:r>
                  </m:e>
                </m:d>
                <m:r>
                  <m:rPr>
                    <m:sty m:val="p"/>
                  </m:rPr>
                  <w:rPr>
                    <w:rFonts w:ascii="Cambria Math" w:hAnsi="Cambria Math"/>
                    <w:sz w:val="20"/>
                    <w:szCs w:val="20"/>
                  </w:rPr>
                  <m:t xml:space="preserve"> – </m:t>
                </m:r>
                <m:sSub>
                  <m:sSubPr>
                    <m:ctrlPr>
                      <w:rPr>
                        <w:rFonts w:ascii="Cambria Math" w:hAnsi="Cambria Math"/>
                        <w:i/>
                        <w:sz w:val="20"/>
                        <w:szCs w:val="20"/>
                      </w:rPr>
                    </m:ctrlPr>
                  </m:sSubPr>
                  <m:e>
                    <m:r>
                      <w:rPr>
                        <w:rFonts w:ascii="Cambria Math" w:hAnsi="Cambria Math"/>
                        <w:sz w:val="20"/>
                        <w:szCs w:val="20"/>
                      </w:rPr>
                      <m:t>k</m:t>
                    </m:r>
                  </m:e>
                  <m:sub>
                    <m:r>
                      <m:rPr>
                        <m:sty m:val="p"/>
                      </m:rPr>
                      <w:rPr>
                        <w:rFonts w:ascii="Cambria Math" w:hAnsi="Cambria Math"/>
                        <w:sz w:val="20"/>
                        <w:szCs w:val="20"/>
                        <w:vertAlign w:val="subscript"/>
                      </w:rPr>
                      <m:t>y</m:t>
                    </m:r>
                  </m:sub>
                </m:sSub>
                <m:r>
                  <m:rPr>
                    <m:sty m:val="p"/>
                  </m:rPr>
                  <w:rPr>
                    <w:rFonts w:ascii="Cambria Math" w:hAnsi="Cambria Math"/>
                    <w:sz w:val="20"/>
                    <w:szCs w:val="20"/>
                  </w:rPr>
                  <m:t xml:space="preserve"> · </m:t>
                </m:r>
                <m:d>
                  <m:dPr>
                    <m:begChr m:val="["/>
                    <m:endChr m:val="]"/>
                    <m:ctrlPr>
                      <w:rPr>
                        <w:rFonts w:ascii="Cambria Math" w:hAnsi="Cambria Math"/>
                        <w:sz w:val="20"/>
                        <w:szCs w:val="20"/>
                      </w:rPr>
                    </m:ctrlPr>
                  </m:dPr>
                  <m:e>
                    <m:r>
                      <m:rPr>
                        <m:sty m:val="p"/>
                      </m:rPr>
                      <w:rPr>
                        <w:rFonts w:ascii="Cambria Math" w:hAnsi="Cambria Math"/>
                        <w:sz w:val="20"/>
                        <w:szCs w:val="20"/>
                      </w:rPr>
                      <m:t>XA</m:t>
                    </m:r>
                  </m:e>
                </m:d>
              </m:oMath>
            </m:oMathPara>
          </w:p>
        </w:tc>
      </w:tr>
      <w:tr w:rsidR="00F71050" w:rsidRPr="00DD08E2" w14:paraId="0CDCDDE1" w14:textId="77777777" w:rsidTr="008A7BD3">
        <w:tc>
          <w:tcPr>
            <w:tcW w:w="2107" w:type="dxa"/>
          </w:tcPr>
          <w:p w14:paraId="090AF3BD" w14:textId="77777777" w:rsidR="00F71050" w:rsidRPr="00942BCB" w:rsidRDefault="00F71050" w:rsidP="001C4A9B">
            <w:pPr>
              <w:jc w:val="center"/>
              <w:rPr>
                <w:b/>
                <w:sz w:val="20"/>
                <w:szCs w:val="20"/>
              </w:rPr>
            </w:pPr>
            <w:r w:rsidRPr="00942BCB">
              <w:rPr>
                <w:bCs/>
                <w:sz w:val="20"/>
                <w:szCs w:val="20"/>
              </w:rPr>
              <w:t>Equation S7</w:t>
            </w:r>
          </w:p>
        </w:tc>
        <w:tc>
          <w:tcPr>
            <w:tcW w:w="7532" w:type="dxa"/>
          </w:tcPr>
          <w:p w14:paraId="043553CF" w14:textId="77777777" w:rsidR="00F71050" w:rsidRPr="00942BCB" w:rsidRDefault="000944F2" w:rsidP="001C4A9B">
            <w:pPr>
              <w:rPr>
                <w:b/>
                <w:sz w:val="20"/>
                <w:szCs w:val="20"/>
              </w:rPr>
            </w:pPr>
            <m:oMathPara>
              <m:oMathParaPr>
                <m:jc m:val="left"/>
              </m:oMathParaPr>
              <m:oMath>
                <m:f>
                  <m:fPr>
                    <m:ctrlPr>
                      <w:rPr>
                        <w:rFonts w:ascii="Cambria Math" w:hAnsi="Cambria Math"/>
                        <w:i/>
                        <w:sz w:val="20"/>
                        <w:szCs w:val="20"/>
                      </w:rPr>
                    </m:ctrlPr>
                  </m:fPr>
                  <m:num>
                    <m:r>
                      <w:rPr>
                        <w:rFonts w:ascii="Cambria Math" w:hAnsi="Cambria Math"/>
                        <w:sz w:val="20"/>
                        <w:szCs w:val="20"/>
                      </w:rPr>
                      <m:t>d</m:t>
                    </m:r>
                    <m:r>
                      <m:rPr>
                        <m:sty m:val="p"/>
                      </m:rPr>
                      <w:rPr>
                        <w:rFonts w:ascii="Cambria Math" w:hAnsi="Cambria Math"/>
                        <w:sz w:val="20"/>
                        <w:szCs w:val="20"/>
                      </w:rPr>
                      <m:t>[QUIN]</m:t>
                    </m:r>
                  </m:num>
                  <m:den>
                    <m:r>
                      <w:rPr>
                        <w:rFonts w:ascii="Cambria Math" w:hAnsi="Cambria Math"/>
                        <w:sz w:val="20"/>
                        <w:szCs w:val="20"/>
                      </w:rPr>
                      <m:t>dt</m:t>
                    </m:r>
                  </m:den>
                </m:f>
                <m:r>
                  <w:rPr>
                    <w:rFonts w:ascii="Cambria Math" w:hAnsi="Cambria Math"/>
                    <w:sz w:val="20"/>
                    <w:szCs w:val="20"/>
                  </w:rPr>
                  <m:t xml:space="preserve">= </m:t>
                </m:r>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3</m:t>
                    </m:r>
                    <m:r>
                      <w:rPr>
                        <w:rFonts w:ascii="Cambria Math" w:hAnsi="Cambria Math"/>
                        <w:sz w:val="20"/>
                        <w:szCs w:val="20"/>
                      </w:rPr>
                      <m:t>HAO</m:t>
                    </m:r>
                  </m:sub>
                </m:sSub>
                <m:r>
                  <m:rPr>
                    <m:sty m:val="p"/>
                  </m:rPr>
                  <w:rPr>
                    <w:rFonts w:ascii="Cambria Math" w:hAnsi="Cambria Math"/>
                    <w:sz w:val="20"/>
                    <w:szCs w:val="20"/>
                  </w:rPr>
                  <m:t xml:space="preserve"> · </m:t>
                </m:r>
                <m:d>
                  <m:dPr>
                    <m:begChr m:val="["/>
                    <m:endChr m:val="]"/>
                    <m:ctrlPr>
                      <w:rPr>
                        <w:rFonts w:ascii="Cambria Math" w:hAnsi="Cambria Math"/>
                        <w:sz w:val="20"/>
                        <w:szCs w:val="20"/>
                      </w:rPr>
                    </m:ctrlPr>
                  </m:dPr>
                  <m:e>
                    <m:r>
                      <m:rPr>
                        <m:sty m:val="p"/>
                      </m:rPr>
                      <w:rPr>
                        <w:rFonts w:ascii="Cambria Math" w:hAnsi="Cambria Math"/>
                        <w:sz w:val="20"/>
                        <w:szCs w:val="20"/>
                      </w:rPr>
                      <m:t>HAA</m:t>
                    </m:r>
                  </m:e>
                </m:d>
                <m:r>
                  <m:rPr>
                    <m:sty m:val="p"/>
                  </m:rPr>
                  <w:rPr>
                    <w:rFonts w:ascii="Cambria Math" w:hAnsi="Cambria Math"/>
                    <w:sz w:val="20"/>
                    <w:szCs w:val="20"/>
                  </w:rPr>
                  <m:t xml:space="preserve"> – </m:t>
                </m:r>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z</m:t>
                    </m:r>
                  </m:sub>
                </m:sSub>
                <m:r>
                  <m:rPr>
                    <m:sty m:val="p"/>
                  </m:rPr>
                  <w:rPr>
                    <w:rFonts w:ascii="Cambria Math" w:hAnsi="Cambria Math"/>
                    <w:sz w:val="20"/>
                    <w:szCs w:val="20"/>
                  </w:rPr>
                  <m:t xml:space="preserve"> · </m:t>
                </m:r>
                <m:d>
                  <m:dPr>
                    <m:begChr m:val="["/>
                    <m:endChr m:val="]"/>
                    <m:ctrlPr>
                      <w:rPr>
                        <w:rFonts w:ascii="Cambria Math" w:hAnsi="Cambria Math"/>
                        <w:sz w:val="20"/>
                        <w:szCs w:val="20"/>
                      </w:rPr>
                    </m:ctrlPr>
                  </m:dPr>
                  <m:e>
                    <m:r>
                      <m:rPr>
                        <m:sty m:val="p"/>
                      </m:rPr>
                      <w:rPr>
                        <w:rFonts w:ascii="Cambria Math" w:hAnsi="Cambria Math"/>
                        <w:sz w:val="20"/>
                        <w:szCs w:val="20"/>
                      </w:rPr>
                      <m:t>QUIN</m:t>
                    </m:r>
                  </m:e>
                </m:d>
              </m:oMath>
            </m:oMathPara>
          </w:p>
        </w:tc>
      </w:tr>
    </w:tbl>
    <w:p w14:paraId="1038C4A0" w14:textId="77777777" w:rsidR="00F71050" w:rsidRPr="00DD08E2" w:rsidRDefault="00F71050" w:rsidP="00F71050">
      <w:pPr>
        <w:spacing w:line="360" w:lineRule="auto"/>
        <w:rPr>
          <w:lang w:val="en-US"/>
        </w:rPr>
      </w:pPr>
    </w:p>
    <w:p w14:paraId="6CDBF754" w14:textId="77777777" w:rsidR="00F71050" w:rsidRPr="00DD08E2" w:rsidRDefault="00F71050" w:rsidP="00F71050">
      <w:pPr>
        <w:rPr>
          <w:b/>
          <w:bCs/>
          <w:lang w:val="en-US"/>
        </w:rPr>
      </w:pPr>
      <w:r w:rsidRPr="00DD08E2">
        <w:rPr>
          <w:b/>
          <w:bCs/>
          <w:lang w:val="en-US"/>
        </w:rPr>
        <w:br w:type="page"/>
      </w:r>
    </w:p>
    <w:p w14:paraId="4DAC3D1D" w14:textId="26338332" w:rsidR="00F71050" w:rsidRDefault="00F71050" w:rsidP="0091460F">
      <w:pPr>
        <w:rPr>
          <w:b/>
          <w:bCs/>
          <w:lang w:val="en-US"/>
        </w:rPr>
      </w:pPr>
      <w:r w:rsidRPr="00DD08E2">
        <w:rPr>
          <w:b/>
          <w:bCs/>
          <w:lang w:val="en-US"/>
        </w:rPr>
        <w:t>Table S6</w:t>
      </w:r>
      <w:r w:rsidR="0062167C">
        <w:rPr>
          <w:b/>
          <w:bCs/>
          <w:lang w:val="en-US"/>
        </w:rPr>
        <w:t>.</w:t>
      </w:r>
      <w:r w:rsidRPr="00DD08E2">
        <w:rPr>
          <w:b/>
          <w:bCs/>
          <w:lang w:val="en-US"/>
        </w:rPr>
        <w:t xml:space="preserve"> </w:t>
      </w:r>
      <w:bookmarkStart w:id="10" w:name="_Hlk173335431"/>
      <w:r w:rsidRPr="00DD08E2">
        <w:rPr>
          <w:b/>
          <w:bCs/>
          <w:lang w:val="en-US"/>
        </w:rPr>
        <w:t>Information used in the kinetic modeling of the kynurenine pathway.</w:t>
      </w:r>
      <w:bookmarkEnd w:id="10"/>
    </w:p>
    <w:p w14:paraId="5D033DC8" w14:textId="77777777" w:rsidR="0091460F" w:rsidRPr="00DD08E2" w:rsidRDefault="0091460F" w:rsidP="0091460F">
      <w:pPr>
        <w:rPr>
          <w:lang w:val="en-US"/>
        </w:rPr>
      </w:pPr>
    </w:p>
    <w:tbl>
      <w:tblPr>
        <w:tblStyle w:val="Grigliatabella1"/>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6"/>
        <w:gridCol w:w="983"/>
        <w:gridCol w:w="3005"/>
        <w:gridCol w:w="7292"/>
      </w:tblGrid>
      <w:tr w:rsidR="00F71050" w:rsidRPr="00DD08E2" w14:paraId="4F1CDD14" w14:textId="77777777" w:rsidTr="001C4A9B">
        <w:tc>
          <w:tcPr>
            <w:tcW w:w="0" w:type="auto"/>
            <w:tcBorders>
              <w:top w:val="single" w:sz="4" w:space="0" w:color="auto"/>
              <w:bottom w:val="single" w:sz="4" w:space="0" w:color="auto"/>
            </w:tcBorders>
          </w:tcPr>
          <w:p w14:paraId="63B15514" w14:textId="77777777" w:rsidR="00F71050" w:rsidRPr="008A7BD3" w:rsidRDefault="00F71050" w:rsidP="001C4A9B">
            <w:pPr>
              <w:rPr>
                <w:b/>
                <w:bCs/>
                <w:sz w:val="18"/>
                <w:szCs w:val="18"/>
              </w:rPr>
            </w:pPr>
            <w:r w:rsidRPr="008A7BD3">
              <w:rPr>
                <w:b/>
                <w:bCs/>
                <w:sz w:val="18"/>
                <w:szCs w:val="18"/>
              </w:rPr>
              <w:t>Metabolite</w:t>
            </w:r>
            <w:r w:rsidRPr="008A7BD3">
              <w:rPr>
                <w:b/>
                <w:bCs/>
                <w:sz w:val="18"/>
                <w:szCs w:val="18"/>
                <w:vertAlign w:val="superscript"/>
              </w:rPr>
              <w:t>a</w:t>
            </w:r>
          </w:p>
        </w:tc>
        <w:tc>
          <w:tcPr>
            <w:tcW w:w="0" w:type="auto"/>
            <w:tcBorders>
              <w:top w:val="single" w:sz="4" w:space="0" w:color="auto"/>
              <w:bottom w:val="single" w:sz="4" w:space="0" w:color="auto"/>
            </w:tcBorders>
          </w:tcPr>
          <w:p w14:paraId="2519CE6A" w14:textId="77777777" w:rsidR="00F71050" w:rsidRPr="008A7BD3" w:rsidRDefault="00F71050" w:rsidP="001C4A9B">
            <w:pPr>
              <w:rPr>
                <w:b/>
                <w:bCs/>
                <w:sz w:val="18"/>
                <w:szCs w:val="18"/>
              </w:rPr>
            </w:pPr>
            <w:r w:rsidRPr="008A7BD3">
              <w:rPr>
                <w:b/>
                <w:bCs/>
                <w:sz w:val="18"/>
                <w:szCs w:val="18"/>
              </w:rPr>
              <w:t>Behavior</w:t>
            </w:r>
            <w:r w:rsidRPr="008A7BD3">
              <w:rPr>
                <w:rFonts w:eastAsia="Calibri"/>
                <w:b/>
                <w:bCs/>
                <w:sz w:val="18"/>
                <w:szCs w:val="18"/>
                <w:vertAlign w:val="superscript"/>
              </w:rPr>
              <w:t>b</w:t>
            </w:r>
          </w:p>
        </w:tc>
        <w:tc>
          <w:tcPr>
            <w:tcW w:w="3005" w:type="dxa"/>
            <w:tcBorders>
              <w:top w:val="single" w:sz="4" w:space="0" w:color="auto"/>
              <w:bottom w:val="single" w:sz="4" w:space="0" w:color="auto"/>
            </w:tcBorders>
          </w:tcPr>
          <w:p w14:paraId="6A106C6E" w14:textId="77777777" w:rsidR="00F71050" w:rsidRPr="008A7BD3" w:rsidRDefault="00F71050" w:rsidP="001C4A9B">
            <w:pPr>
              <w:rPr>
                <w:b/>
                <w:bCs/>
                <w:sz w:val="18"/>
                <w:szCs w:val="18"/>
              </w:rPr>
            </w:pPr>
            <w:r w:rsidRPr="008A7BD3">
              <w:rPr>
                <w:b/>
                <w:bCs/>
                <w:sz w:val="18"/>
                <w:szCs w:val="18"/>
              </w:rPr>
              <w:t>Steady states metabolite levels</w:t>
            </w:r>
            <w:r w:rsidRPr="008A7BD3">
              <w:rPr>
                <w:rFonts w:eastAsia="Calibri"/>
                <w:b/>
                <w:bCs/>
                <w:sz w:val="18"/>
                <w:szCs w:val="18"/>
                <w:vertAlign w:val="superscript"/>
              </w:rPr>
              <w:t>c</w:t>
            </w:r>
          </w:p>
        </w:tc>
        <w:tc>
          <w:tcPr>
            <w:tcW w:w="7292" w:type="dxa"/>
            <w:tcBorders>
              <w:top w:val="single" w:sz="4" w:space="0" w:color="auto"/>
              <w:bottom w:val="single" w:sz="4" w:space="0" w:color="auto"/>
            </w:tcBorders>
          </w:tcPr>
          <w:p w14:paraId="131CB372" w14:textId="77777777" w:rsidR="00F71050" w:rsidRPr="008A7BD3" w:rsidRDefault="00F71050" w:rsidP="001C4A9B">
            <w:pPr>
              <w:rPr>
                <w:b/>
                <w:bCs/>
                <w:sz w:val="18"/>
                <w:szCs w:val="18"/>
              </w:rPr>
            </w:pPr>
            <w:r w:rsidRPr="008A7BD3">
              <w:rPr>
                <w:b/>
                <w:bCs/>
                <w:sz w:val="18"/>
                <w:szCs w:val="18"/>
              </w:rPr>
              <w:t>Hypothesis</w:t>
            </w:r>
            <w:r w:rsidRPr="008A7BD3">
              <w:rPr>
                <w:rFonts w:eastAsia="Calibri"/>
                <w:b/>
                <w:bCs/>
                <w:sz w:val="18"/>
                <w:szCs w:val="18"/>
                <w:vertAlign w:val="superscript"/>
              </w:rPr>
              <w:t>d</w:t>
            </w:r>
          </w:p>
        </w:tc>
      </w:tr>
      <w:tr w:rsidR="00F71050" w:rsidRPr="00DD08E2" w14:paraId="3AF9DA9E" w14:textId="77777777" w:rsidTr="001C4A9B">
        <w:tc>
          <w:tcPr>
            <w:tcW w:w="0" w:type="auto"/>
            <w:tcBorders>
              <w:top w:val="single" w:sz="4" w:space="0" w:color="auto"/>
            </w:tcBorders>
          </w:tcPr>
          <w:p w14:paraId="215A18BE" w14:textId="77777777" w:rsidR="00F71050" w:rsidRPr="008A7BD3" w:rsidRDefault="00F71050" w:rsidP="001C4A9B">
            <w:pPr>
              <w:jc w:val="center"/>
              <w:rPr>
                <w:sz w:val="18"/>
                <w:szCs w:val="18"/>
              </w:rPr>
            </w:pPr>
            <w:r w:rsidRPr="008A7BD3">
              <w:rPr>
                <w:sz w:val="18"/>
                <w:szCs w:val="18"/>
              </w:rPr>
              <w:t>KYN</w:t>
            </w:r>
          </w:p>
        </w:tc>
        <w:tc>
          <w:tcPr>
            <w:tcW w:w="0" w:type="auto"/>
            <w:tcBorders>
              <w:top w:val="single" w:sz="4" w:space="0" w:color="auto"/>
            </w:tcBorders>
          </w:tcPr>
          <w:p w14:paraId="1873E7A6" w14:textId="77777777" w:rsidR="00F71050" w:rsidRPr="008A7BD3" w:rsidRDefault="00F71050" w:rsidP="001C4A9B">
            <w:pPr>
              <w:jc w:val="center"/>
              <w:rPr>
                <w:sz w:val="18"/>
                <w:szCs w:val="18"/>
              </w:rPr>
            </w:pPr>
            <w:r w:rsidRPr="008A7BD3">
              <w:rPr>
                <w:sz w:val="18"/>
                <w:szCs w:val="18"/>
              </w:rPr>
              <w:t>↓</w:t>
            </w:r>
          </w:p>
        </w:tc>
        <w:tc>
          <w:tcPr>
            <w:tcW w:w="3005" w:type="dxa"/>
            <w:tcBorders>
              <w:top w:val="single" w:sz="4" w:space="0" w:color="auto"/>
            </w:tcBorders>
          </w:tcPr>
          <w:p w14:paraId="318A8EBE" w14:textId="77777777" w:rsidR="00F71050" w:rsidRPr="008A7BD3" w:rsidRDefault="000944F2" w:rsidP="001C4A9B">
            <w:pPr>
              <w:rPr>
                <w:sz w:val="18"/>
                <w:szCs w:val="18"/>
              </w:rPr>
            </w:pPr>
            <m:oMath>
              <m:d>
                <m:dPr>
                  <m:begChr m:val="["/>
                  <m:endChr m:val="]"/>
                  <m:ctrlPr>
                    <w:rPr>
                      <w:rFonts w:ascii="Cambria Math" w:hAnsi="Cambria Math"/>
                      <w:i/>
                      <w:sz w:val="18"/>
                      <w:szCs w:val="18"/>
                    </w:rPr>
                  </m:ctrlPr>
                </m:dPr>
                <m:e>
                  <m:sSup>
                    <m:sSupPr>
                      <m:ctrlPr>
                        <w:rPr>
                          <w:rFonts w:ascii="Cambria Math" w:hAnsi="Cambria Math"/>
                          <w:i/>
                          <w:sz w:val="18"/>
                          <w:szCs w:val="18"/>
                        </w:rPr>
                      </m:ctrlPr>
                    </m:sSupPr>
                    <m:e>
                      <m:r>
                        <w:rPr>
                          <w:rFonts w:ascii="Cambria Math" w:hAnsi="Cambria Math"/>
                          <w:sz w:val="18"/>
                          <w:szCs w:val="18"/>
                        </w:rPr>
                        <m:t>KYN</m:t>
                      </m:r>
                    </m:e>
                    <m:sup>
                      <m:r>
                        <w:rPr>
                          <w:rFonts w:ascii="Cambria Math" w:hAnsi="Cambria Math"/>
                          <w:sz w:val="18"/>
                          <w:szCs w:val="18"/>
                        </w:rPr>
                        <m:t>ss</m:t>
                      </m:r>
                    </m:sup>
                  </m:sSup>
                </m:e>
              </m:d>
              <m:r>
                <w:rPr>
                  <w:rFonts w:ascii="Cambria Math" w:hAnsi="Cambria Math"/>
                  <w:sz w:val="18"/>
                  <w:szCs w:val="18"/>
                </w:rPr>
                <m:t>=</m:t>
              </m:r>
              <m:f>
                <m:fPr>
                  <m:ctrlPr>
                    <w:rPr>
                      <w:rFonts w:ascii="Cambria Math" w:hAnsi="Cambria Math"/>
                      <w:i/>
                      <w:sz w:val="18"/>
                      <w:szCs w:val="18"/>
                    </w:rPr>
                  </m:ctrlPr>
                </m:fPr>
                <m:num>
                  <m:sSub>
                    <m:sSubPr>
                      <m:ctrlPr>
                        <w:rPr>
                          <w:rFonts w:ascii="Cambria Math" w:hAnsi="Cambria Math"/>
                          <w:i/>
                          <w:sz w:val="18"/>
                          <w:szCs w:val="18"/>
                        </w:rPr>
                      </m:ctrlPr>
                    </m:sSubPr>
                    <m:e>
                      <m:r>
                        <w:rPr>
                          <w:rFonts w:ascii="Cambria Math" w:hAnsi="Cambria Math"/>
                          <w:sz w:val="18"/>
                          <w:szCs w:val="18"/>
                        </w:rPr>
                        <m:t>k</m:t>
                      </m:r>
                    </m:e>
                    <m:sub>
                      <m:r>
                        <m:rPr>
                          <m:sty m:val="p"/>
                        </m:rPr>
                        <w:rPr>
                          <w:rFonts w:ascii="Cambria Math" w:hAnsi="Cambria Math"/>
                          <w:sz w:val="18"/>
                          <w:szCs w:val="18"/>
                          <w:vertAlign w:val="subscript"/>
                        </w:rPr>
                        <m:t>TDO/IDO</m:t>
                      </m:r>
                    </m:sub>
                  </m:sSub>
                  <m:r>
                    <m:rPr>
                      <m:sty m:val="p"/>
                    </m:rPr>
                    <w:rPr>
                      <w:rFonts w:ascii="Cambria Math" w:hAnsi="Cambria Math"/>
                      <w:sz w:val="18"/>
                      <w:szCs w:val="18"/>
                    </w:rPr>
                    <m:t xml:space="preserve"> </m:t>
                  </m:r>
                </m:num>
                <m:den>
                  <m:sSub>
                    <m:sSubPr>
                      <m:ctrlPr>
                        <w:rPr>
                          <w:rFonts w:ascii="Cambria Math" w:hAnsi="Cambria Math"/>
                          <w:i/>
                          <w:sz w:val="18"/>
                          <w:szCs w:val="18"/>
                        </w:rPr>
                      </m:ctrlPr>
                    </m:sSubPr>
                    <m:e>
                      <m:r>
                        <w:rPr>
                          <w:rFonts w:ascii="Cambria Math" w:hAnsi="Cambria Math"/>
                          <w:sz w:val="18"/>
                          <w:szCs w:val="18"/>
                        </w:rPr>
                        <m:t>k</m:t>
                      </m:r>
                    </m:e>
                    <m:sub>
                      <m:r>
                        <m:rPr>
                          <m:sty m:val="p"/>
                        </m:rPr>
                        <w:rPr>
                          <w:rFonts w:ascii="Cambria Math" w:hAnsi="Cambria Math"/>
                          <w:sz w:val="18"/>
                          <w:szCs w:val="18"/>
                          <w:vertAlign w:val="subscript"/>
                        </w:rPr>
                        <m:t>KYNU1</m:t>
                      </m:r>
                    </m:sub>
                  </m:sSub>
                  <m:r>
                    <w:rPr>
                      <w:rFonts w:ascii="Cambria Math" w:hAnsi="Cambria Math"/>
                      <w:sz w:val="18"/>
                      <w:szCs w:val="18"/>
                    </w:rPr>
                    <m:t xml:space="preserve">+ </m:t>
                  </m:r>
                  <m:sSub>
                    <m:sSubPr>
                      <m:ctrlPr>
                        <w:rPr>
                          <w:rFonts w:ascii="Cambria Math" w:hAnsi="Cambria Math"/>
                          <w:i/>
                          <w:sz w:val="18"/>
                          <w:szCs w:val="18"/>
                        </w:rPr>
                      </m:ctrlPr>
                    </m:sSubPr>
                    <m:e>
                      <m:r>
                        <w:rPr>
                          <w:rFonts w:ascii="Cambria Math" w:hAnsi="Cambria Math"/>
                          <w:sz w:val="18"/>
                          <w:szCs w:val="18"/>
                        </w:rPr>
                        <m:t>k</m:t>
                      </m:r>
                    </m:e>
                    <m:sub>
                      <m:r>
                        <m:rPr>
                          <m:sty m:val="p"/>
                        </m:rPr>
                        <w:rPr>
                          <w:rFonts w:ascii="Cambria Math" w:hAnsi="Cambria Math"/>
                          <w:sz w:val="18"/>
                          <w:szCs w:val="18"/>
                          <w:vertAlign w:val="subscript"/>
                        </w:rPr>
                        <m:t>KMO</m:t>
                      </m:r>
                    </m:sub>
                  </m:sSub>
                  <m:r>
                    <w:rPr>
                      <w:rFonts w:ascii="Cambria Math" w:hAnsi="Cambria Math"/>
                      <w:sz w:val="18"/>
                      <w:szCs w:val="18"/>
                    </w:rPr>
                    <m:t xml:space="preserve">+ </m:t>
                  </m:r>
                  <m:sSub>
                    <m:sSubPr>
                      <m:ctrlPr>
                        <w:rPr>
                          <w:rFonts w:ascii="Cambria Math" w:hAnsi="Cambria Math"/>
                          <w:i/>
                          <w:sz w:val="18"/>
                          <w:szCs w:val="18"/>
                        </w:rPr>
                      </m:ctrlPr>
                    </m:sSubPr>
                    <m:e>
                      <m:r>
                        <w:rPr>
                          <w:rFonts w:ascii="Cambria Math" w:hAnsi="Cambria Math"/>
                          <w:sz w:val="18"/>
                          <w:szCs w:val="18"/>
                        </w:rPr>
                        <m:t>k</m:t>
                      </m:r>
                    </m:e>
                    <m:sub>
                      <m:r>
                        <m:rPr>
                          <m:sty m:val="p"/>
                        </m:rPr>
                        <w:rPr>
                          <w:rFonts w:ascii="Cambria Math" w:hAnsi="Cambria Math"/>
                          <w:sz w:val="18"/>
                          <w:szCs w:val="18"/>
                          <w:vertAlign w:val="subscript"/>
                        </w:rPr>
                        <m:t>KAT1</m:t>
                      </m:r>
                    </m:sub>
                  </m:sSub>
                </m:den>
              </m:f>
              <m:r>
                <m:rPr>
                  <m:sty m:val="p"/>
                </m:rPr>
                <w:rPr>
                  <w:rFonts w:ascii="Cambria Math" w:hAnsi="Cambria Math"/>
                  <w:sz w:val="18"/>
                  <w:szCs w:val="18"/>
                </w:rPr>
                <m:t>·[Trp</m:t>
              </m:r>
            </m:oMath>
            <w:r w:rsidR="00F71050" w:rsidRPr="008A7BD3">
              <w:rPr>
                <w:sz w:val="18"/>
                <w:szCs w:val="18"/>
              </w:rPr>
              <w:t>]</w:t>
            </w:r>
          </w:p>
        </w:tc>
        <w:tc>
          <w:tcPr>
            <w:tcW w:w="7292" w:type="dxa"/>
            <w:tcBorders>
              <w:top w:val="single" w:sz="4" w:space="0" w:color="auto"/>
            </w:tcBorders>
          </w:tcPr>
          <w:p w14:paraId="2B92D4C9" w14:textId="77777777" w:rsidR="00F71050" w:rsidRPr="008A7BD3" w:rsidRDefault="00F71050" w:rsidP="001C4A9B">
            <w:pPr>
              <w:rPr>
                <w:sz w:val="18"/>
                <w:szCs w:val="18"/>
                <w:lang w:val="en-US"/>
              </w:rPr>
            </w:pPr>
            <w:r w:rsidRPr="008A7BD3">
              <w:rPr>
                <w:sz w:val="18"/>
                <w:szCs w:val="18"/>
                <w:lang w:val="en-US"/>
              </w:rPr>
              <w:t>[KYN</w:t>
            </w:r>
            <w:r w:rsidRPr="008A7BD3">
              <w:rPr>
                <w:sz w:val="18"/>
                <w:szCs w:val="18"/>
                <w:vertAlign w:val="superscript"/>
                <w:lang w:val="en-US"/>
              </w:rPr>
              <w:t>ss</w:t>
            </w:r>
            <w:r w:rsidRPr="008A7BD3">
              <w:rPr>
                <w:sz w:val="18"/>
                <w:szCs w:val="18"/>
                <w:lang w:val="en-US"/>
              </w:rPr>
              <w:t>] decrease because k</w:t>
            </w:r>
            <w:r w:rsidRPr="008A7BD3">
              <w:rPr>
                <w:sz w:val="18"/>
                <w:szCs w:val="18"/>
                <w:vertAlign w:val="subscript"/>
                <w:lang w:val="en-US"/>
              </w:rPr>
              <w:t>TDO/IDO</w:t>
            </w:r>
            <w:r w:rsidRPr="008A7BD3">
              <w:rPr>
                <w:sz w:val="18"/>
                <w:szCs w:val="18"/>
                <w:lang w:val="en-US"/>
              </w:rPr>
              <w:t xml:space="preserve"> decreases or because </w:t>
            </w:r>
            <w:r w:rsidRPr="008A7BD3">
              <w:rPr>
                <w:i/>
                <w:sz w:val="18"/>
                <w:szCs w:val="18"/>
                <w:lang w:val="en-US"/>
              </w:rPr>
              <w:t>k</w:t>
            </w:r>
            <w:r w:rsidRPr="008A7BD3">
              <w:rPr>
                <w:sz w:val="18"/>
                <w:szCs w:val="18"/>
                <w:vertAlign w:val="subscript"/>
                <w:lang w:val="en-US"/>
              </w:rPr>
              <w:t>KYNU1</w:t>
            </w:r>
            <w:r w:rsidRPr="008A7BD3">
              <w:rPr>
                <w:sz w:val="18"/>
                <w:szCs w:val="18"/>
                <w:lang w:val="en-US"/>
              </w:rPr>
              <w:t xml:space="preserve"> and/or </w:t>
            </w:r>
            <w:r w:rsidRPr="008A7BD3">
              <w:rPr>
                <w:i/>
                <w:sz w:val="18"/>
                <w:szCs w:val="18"/>
                <w:lang w:val="en-US"/>
              </w:rPr>
              <w:t>k</w:t>
            </w:r>
            <w:r w:rsidRPr="008A7BD3">
              <w:rPr>
                <w:sz w:val="18"/>
                <w:szCs w:val="18"/>
                <w:vertAlign w:val="subscript"/>
                <w:lang w:val="en-US"/>
              </w:rPr>
              <w:t>KMO</w:t>
            </w:r>
            <w:r w:rsidRPr="008A7BD3">
              <w:rPr>
                <w:sz w:val="18"/>
                <w:szCs w:val="18"/>
                <w:lang w:val="en-US"/>
              </w:rPr>
              <w:t xml:space="preserve"> and/or </w:t>
            </w:r>
            <w:r w:rsidRPr="008A7BD3">
              <w:rPr>
                <w:i/>
                <w:sz w:val="18"/>
                <w:szCs w:val="18"/>
                <w:lang w:val="en-US"/>
              </w:rPr>
              <w:t>k</w:t>
            </w:r>
            <w:r w:rsidRPr="008A7BD3">
              <w:rPr>
                <w:sz w:val="18"/>
                <w:szCs w:val="18"/>
                <w:vertAlign w:val="subscript"/>
                <w:lang w:val="en-US"/>
              </w:rPr>
              <w:t>KAT</w:t>
            </w:r>
            <w:r w:rsidRPr="008A7BD3">
              <w:rPr>
                <w:sz w:val="18"/>
                <w:szCs w:val="18"/>
                <w:lang w:val="en-US"/>
              </w:rPr>
              <w:t xml:space="preserve"> increase.</w:t>
            </w:r>
          </w:p>
        </w:tc>
      </w:tr>
      <w:tr w:rsidR="00F71050" w:rsidRPr="00DD08E2" w14:paraId="07772C70" w14:textId="77777777" w:rsidTr="001C4A9B">
        <w:tc>
          <w:tcPr>
            <w:tcW w:w="0" w:type="auto"/>
          </w:tcPr>
          <w:p w14:paraId="1E44B0B3" w14:textId="77777777" w:rsidR="00F71050" w:rsidRPr="008A7BD3" w:rsidRDefault="00F71050" w:rsidP="001C4A9B">
            <w:pPr>
              <w:jc w:val="center"/>
              <w:rPr>
                <w:sz w:val="18"/>
                <w:szCs w:val="18"/>
              </w:rPr>
            </w:pPr>
            <w:r w:rsidRPr="008A7BD3">
              <w:rPr>
                <w:sz w:val="18"/>
                <w:szCs w:val="18"/>
              </w:rPr>
              <w:t>AA</w:t>
            </w:r>
          </w:p>
        </w:tc>
        <w:tc>
          <w:tcPr>
            <w:tcW w:w="0" w:type="auto"/>
          </w:tcPr>
          <w:p w14:paraId="4C3B7993" w14:textId="77777777" w:rsidR="00F71050" w:rsidRPr="008A7BD3" w:rsidRDefault="00F71050" w:rsidP="001C4A9B">
            <w:pPr>
              <w:jc w:val="center"/>
              <w:rPr>
                <w:sz w:val="18"/>
                <w:szCs w:val="18"/>
              </w:rPr>
            </w:pPr>
            <w:r w:rsidRPr="008A7BD3">
              <w:rPr>
                <w:sz w:val="18"/>
                <w:szCs w:val="18"/>
              </w:rPr>
              <w:t>↓</w:t>
            </w:r>
          </w:p>
        </w:tc>
        <w:tc>
          <w:tcPr>
            <w:tcW w:w="3005" w:type="dxa"/>
          </w:tcPr>
          <w:p w14:paraId="20B3DF3C" w14:textId="77777777" w:rsidR="00F71050" w:rsidRPr="008A7BD3" w:rsidRDefault="000944F2" w:rsidP="001C4A9B">
            <w:pPr>
              <w:rPr>
                <w:sz w:val="18"/>
                <w:szCs w:val="18"/>
              </w:rPr>
            </w:pPr>
            <m:oMath>
              <m:d>
                <m:dPr>
                  <m:begChr m:val="["/>
                  <m:endChr m:val="]"/>
                  <m:ctrlPr>
                    <w:rPr>
                      <w:rFonts w:ascii="Cambria Math" w:hAnsi="Cambria Math"/>
                      <w:i/>
                      <w:sz w:val="18"/>
                      <w:szCs w:val="18"/>
                    </w:rPr>
                  </m:ctrlPr>
                </m:dPr>
                <m:e>
                  <m:sSup>
                    <m:sSupPr>
                      <m:ctrlPr>
                        <w:rPr>
                          <w:rFonts w:ascii="Cambria Math" w:hAnsi="Cambria Math"/>
                          <w:i/>
                          <w:sz w:val="18"/>
                          <w:szCs w:val="18"/>
                        </w:rPr>
                      </m:ctrlPr>
                    </m:sSupPr>
                    <m:e>
                      <m:r>
                        <w:rPr>
                          <w:rFonts w:ascii="Cambria Math" w:hAnsi="Cambria Math"/>
                          <w:sz w:val="18"/>
                          <w:szCs w:val="18"/>
                        </w:rPr>
                        <m:t>AA</m:t>
                      </m:r>
                    </m:e>
                    <m:sup>
                      <m:r>
                        <w:rPr>
                          <w:rFonts w:ascii="Cambria Math" w:hAnsi="Cambria Math"/>
                          <w:sz w:val="18"/>
                          <w:szCs w:val="18"/>
                        </w:rPr>
                        <m:t>ss</m:t>
                      </m:r>
                    </m:sup>
                  </m:sSup>
                </m:e>
              </m:d>
              <m:r>
                <w:rPr>
                  <w:rFonts w:ascii="Cambria Math" w:hAnsi="Cambria Math"/>
                  <w:sz w:val="18"/>
                  <w:szCs w:val="18"/>
                </w:rPr>
                <m:t>=</m:t>
              </m:r>
              <m:f>
                <m:fPr>
                  <m:ctrlPr>
                    <w:rPr>
                      <w:rFonts w:ascii="Cambria Math" w:hAnsi="Cambria Math"/>
                      <w:i/>
                      <w:sz w:val="18"/>
                      <w:szCs w:val="18"/>
                    </w:rPr>
                  </m:ctrlPr>
                </m:fPr>
                <m:num>
                  <m:sSub>
                    <m:sSubPr>
                      <m:ctrlPr>
                        <w:rPr>
                          <w:rFonts w:ascii="Cambria Math" w:hAnsi="Cambria Math"/>
                          <w:i/>
                          <w:sz w:val="18"/>
                          <w:szCs w:val="18"/>
                        </w:rPr>
                      </m:ctrlPr>
                    </m:sSubPr>
                    <m:e>
                      <m:r>
                        <w:rPr>
                          <w:rFonts w:ascii="Cambria Math" w:hAnsi="Cambria Math"/>
                          <w:sz w:val="18"/>
                          <w:szCs w:val="18"/>
                        </w:rPr>
                        <m:t>k</m:t>
                      </m:r>
                    </m:e>
                    <m:sub>
                      <m:r>
                        <m:rPr>
                          <m:sty m:val="p"/>
                        </m:rPr>
                        <w:rPr>
                          <w:rFonts w:ascii="Cambria Math" w:hAnsi="Cambria Math"/>
                          <w:sz w:val="18"/>
                          <w:szCs w:val="18"/>
                          <w:vertAlign w:val="subscript"/>
                        </w:rPr>
                        <m:t>KYNU1</m:t>
                      </m:r>
                    </m:sub>
                  </m:sSub>
                  <m:r>
                    <m:rPr>
                      <m:sty m:val="p"/>
                    </m:rPr>
                    <w:rPr>
                      <w:rFonts w:ascii="Cambria Math" w:hAnsi="Cambria Math"/>
                      <w:sz w:val="18"/>
                      <w:szCs w:val="18"/>
                    </w:rPr>
                    <m:t xml:space="preserve"> </m:t>
                  </m:r>
                </m:num>
                <m:den>
                  <m:sSub>
                    <m:sSubPr>
                      <m:ctrlPr>
                        <w:rPr>
                          <w:rFonts w:ascii="Cambria Math" w:hAnsi="Cambria Math"/>
                          <w:i/>
                          <w:sz w:val="18"/>
                          <w:szCs w:val="18"/>
                        </w:rPr>
                      </m:ctrlPr>
                    </m:sSubPr>
                    <m:e>
                      <m:r>
                        <w:rPr>
                          <w:rFonts w:ascii="Cambria Math" w:hAnsi="Cambria Math"/>
                          <w:sz w:val="18"/>
                          <w:szCs w:val="18"/>
                        </w:rPr>
                        <m:t>k</m:t>
                      </m:r>
                    </m:e>
                    <m:sub>
                      <m:r>
                        <w:rPr>
                          <w:rFonts w:ascii="Cambria Math" w:hAnsi="Cambria Math"/>
                          <w:sz w:val="18"/>
                          <w:szCs w:val="18"/>
                        </w:rPr>
                        <m:t>i</m:t>
                      </m:r>
                    </m:sub>
                  </m:sSub>
                </m:den>
              </m:f>
              <m:r>
                <m:rPr>
                  <m:sty m:val="p"/>
                </m:rPr>
                <w:rPr>
                  <w:rFonts w:ascii="Cambria Math" w:hAnsi="Cambria Math"/>
                  <w:sz w:val="18"/>
                  <w:szCs w:val="18"/>
                </w:rPr>
                <m:t>·[</m:t>
              </m:r>
              <m:sSup>
                <m:sSupPr>
                  <m:ctrlPr>
                    <w:rPr>
                      <w:rFonts w:ascii="Cambria Math" w:hAnsi="Cambria Math"/>
                      <w:i/>
                      <w:sz w:val="18"/>
                      <w:szCs w:val="18"/>
                    </w:rPr>
                  </m:ctrlPr>
                </m:sSupPr>
                <m:e>
                  <m:r>
                    <w:rPr>
                      <w:rFonts w:ascii="Cambria Math" w:hAnsi="Cambria Math"/>
                      <w:sz w:val="18"/>
                      <w:szCs w:val="18"/>
                    </w:rPr>
                    <m:t>KYN</m:t>
                  </m:r>
                </m:e>
                <m:sup>
                  <m:r>
                    <w:rPr>
                      <w:rFonts w:ascii="Cambria Math" w:hAnsi="Cambria Math"/>
                      <w:sz w:val="18"/>
                      <w:szCs w:val="18"/>
                    </w:rPr>
                    <m:t>ss</m:t>
                  </m:r>
                </m:sup>
              </m:sSup>
            </m:oMath>
            <w:r w:rsidR="00F71050" w:rsidRPr="008A7BD3">
              <w:rPr>
                <w:sz w:val="18"/>
                <w:szCs w:val="18"/>
              </w:rPr>
              <w:t xml:space="preserve">] </w:t>
            </w:r>
          </w:p>
        </w:tc>
        <w:tc>
          <w:tcPr>
            <w:tcW w:w="7292" w:type="dxa"/>
          </w:tcPr>
          <w:p w14:paraId="2F87CAAD" w14:textId="77777777" w:rsidR="00F71050" w:rsidRPr="008A7BD3" w:rsidRDefault="00F71050" w:rsidP="001C4A9B">
            <w:pPr>
              <w:rPr>
                <w:sz w:val="18"/>
                <w:szCs w:val="18"/>
                <w:lang w:val="en-US"/>
              </w:rPr>
            </w:pPr>
            <w:r w:rsidRPr="008A7BD3">
              <w:rPr>
                <w:sz w:val="18"/>
                <w:szCs w:val="18"/>
                <w:lang w:val="en-US"/>
              </w:rPr>
              <w:t>[AA</w:t>
            </w:r>
            <w:r w:rsidRPr="008A7BD3">
              <w:rPr>
                <w:sz w:val="18"/>
                <w:szCs w:val="18"/>
                <w:vertAlign w:val="superscript"/>
                <w:lang w:val="en-US"/>
              </w:rPr>
              <w:t>ss</w:t>
            </w:r>
            <w:r w:rsidRPr="008A7BD3">
              <w:rPr>
                <w:sz w:val="18"/>
                <w:szCs w:val="18"/>
                <w:lang w:val="en-US"/>
              </w:rPr>
              <w:t>] follows the behavior of [KYN</w:t>
            </w:r>
            <w:r w:rsidRPr="008A7BD3">
              <w:rPr>
                <w:sz w:val="18"/>
                <w:szCs w:val="18"/>
                <w:vertAlign w:val="superscript"/>
                <w:lang w:val="en-US"/>
              </w:rPr>
              <w:t>ss</w:t>
            </w:r>
            <w:r w:rsidRPr="008A7BD3">
              <w:rPr>
                <w:sz w:val="18"/>
                <w:szCs w:val="18"/>
                <w:lang w:val="en-US"/>
              </w:rPr>
              <w:t xml:space="preserve">] if </w:t>
            </w:r>
            <w:r w:rsidRPr="008A7BD3">
              <w:rPr>
                <w:i/>
                <w:sz w:val="18"/>
                <w:szCs w:val="18"/>
                <w:lang w:val="en-US"/>
              </w:rPr>
              <w:t>k</w:t>
            </w:r>
            <w:r w:rsidRPr="008A7BD3">
              <w:rPr>
                <w:sz w:val="18"/>
                <w:szCs w:val="18"/>
                <w:vertAlign w:val="subscript"/>
                <w:lang w:val="en-US"/>
              </w:rPr>
              <w:t>KYNU1</w:t>
            </w:r>
            <w:r w:rsidRPr="008A7BD3">
              <w:rPr>
                <w:sz w:val="18"/>
                <w:szCs w:val="18"/>
                <w:lang w:val="en-US"/>
              </w:rPr>
              <w:t xml:space="preserve"> and </w:t>
            </w:r>
            <w:r w:rsidRPr="008A7BD3">
              <w:rPr>
                <w:i/>
                <w:sz w:val="18"/>
                <w:szCs w:val="18"/>
                <w:lang w:val="en-US"/>
              </w:rPr>
              <w:t>k</w:t>
            </w:r>
            <w:r w:rsidRPr="008A7BD3">
              <w:rPr>
                <w:sz w:val="18"/>
                <w:szCs w:val="18"/>
                <w:vertAlign w:val="subscript"/>
                <w:lang w:val="en-US"/>
              </w:rPr>
              <w:t>i</w:t>
            </w:r>
            <w:r w:rsidRPr="008A7BD3">
              <w:rPr>
                <w:sz w:val="18"/>
                <w:szCs w:val="18"/>
                <w:lang w:val="en-US"/>
              </w:rPr>
              <w:t xml:space="preserve"> do not change (or if their ratio is maintained).</w:t>
            </w:r>
          </w:p>
        </w:tc>
      </w:tr>
      <w:tr w:rsidR="00F71050" w:rsidRPr="00DD08E2" w14:paraId="47993013" w14:textId="77777777" w:rsidTr="001C4A9B">
        <w:tc>
          <w:tcPr>
            <w:tcW w:w="0" w:type="auto"/>
          </w:tcPr>
          <w:p w14:paraId="01F07326" w14:textId="77777777" w:rsidR="00F71050" w:rsidRPr="008A7BD3" w:rsidRDefault="00F71050" w:rsidP="001C4A9B">
            <w:pPr>
              <w:jc w:val="center"/>
              <w:rPr>
                <w:sz w:val="18"/>
                <w:szCs w:val="18"/>
              </w:rPr>
            </w:pPr>
            <w:r w:rsidRPr="008A7BD3">
              <w:rPr>
                <w:sz w:val="18"/>
                <w:szCs w:val="18"/>
              </w:rPr>
              <w:t>KA</w:t>
            </w:r>
          </w:p>
        </w:tc>
        <w:tc>
          <w:tcPr>
            <w:tcW w:w="0" w:type="auto"/>
          </w:tcPr>
          <w:p w14:paraId="007E1D99" w14:textId="77777777" w:rsidR="00F71050" w:rsidRPr="008A7BD3" w:rsidRDefault="00F71050" w:rsidP="001C4A9B">
            <w:pPr>
              <w:jc w:val="center"/>
              <w:rPr>
                <w:sz w:val="18"/>
                <w:szCs w:val="18"/>
              </w:rPr>
            </w:pPr>
            <w:r w:rsidRPr="008A7BD3">
              <w:rPr>
                <w:sz w:val="18"/>
                <w:szCs w:val="18"/>
              </w:rPr>
              <w:t>↓</w:t>
            </w:r>
          </w:p>
        </w:tc>
        <w:tc>
          <w:tcPr>
            <w:tcW w:w="3005" w:type="dxa"/>
          </w:tcPr>
          <w:p w14:paraId="0142312F" w14:textId="77777777" w:rsidR="00F71050" w:rsidRPr="008A7BD3" w:rsidRDefault="000944F2" w:rsidP="001C4A9B">
            <w:pPr>
              <w:rPr>
                <w:sz w:val="18"/>
                <w:szCs w:val="18"/>
              </w:rPr>
            </w:pPr>
            <m:oMath>
              <m:d>
                <m:dPr>
                  <m:begChr m:val="["/>
                  <m:endChr m:val="]"/>
                  <m:ctrlPr>
                    <w:rPr>
                      <w:rFonts w:ascii="Cambria Math" w:hAnsi="Cambria Math"/>
                      <w:i/>
                      <w:sz w:val="18"/>
                      <w:szCs w:val="18"/>
                    </w:rPr>
                  </m:ctrlPr>
                </m:dPr>
                <m:e>
                  <m:sSup>
                    <m:sSupPr>
                      <m:ctrlPr>
                        <w:rPr>
                          <w:rFonts w:ascii="Cambria Math" w:hAnsi="Cambria Math"/>
                          <w:i/>
                          <w:sz w:val="18"/>
                          <w:szCs w:val="18"/>
                        </w:rPr>
                      </m:ctrlPr>
                    </m:sSupPr>
                    <m:e>
                      <m:r>
                        <w:rPr>
                          <w:rFonts w:ascii="Cambria Math" w:hAnsi="Cambria Math"/>
                          <w:sz w:val="18"/>
                          <w:szCs w:val="18"/>
                        </w:rPr>
                        <m:t>KA</m:t>
                      </m:r>
                    </m:e>
                    <m:sup>
                      <m:r>
                        <w:rPr>
                          <w:rFonts w:ascii="Cambria Math" w:hAnsi="Cambria Math"/>
                          <w:sz w:val="18"/>
                          <w:szCs w:val="18"/>
                        </w:rPr>
                        <m:t>ss</m:t>
                      </m:r>
                    </m:sup>
                  </m:sSup>
                </m:e>
              </m:d>
              <m:r>
                <w:rPr>
                  <w:rFonts w:ascii="Cambria Math" w:hAnsi="Cambria Math"/>
                  <w:sz w:val="18"/>
                  <w:szCs w:val="18"/>
                </w:rPr>
                <m:t>=</m:t>
              </m:r>
              <m:f>
                <m:fPr>
                  <m:ctrlPr>
                    <w:rPr>
                      <w:rFonts w:ascii="Cambria Math" w:hAnsi="Cambria Math"/>
                      <w:i/>
                      <w:sz w:val="18"/>
                      <w:szCs w:val="18"/>
                    </w:rPr>
                  </m:ctrlPr>
                </m:fPr>
                <m:num>
                  <m:sSub>
                    <m:sSubPr>
                      <m:ctrlPr>
                        <w:rPr>
                          <w:rFonts w:ascii="Cambria Math" w:hAnsi="Cambria Math"/>
                          <w:i/>
                          <w:sz w:val="18"/>
                          <w:szCs w:val="18"/>
                        </w:rPr>
                      </m:ctrlPr>
                    </m:sSubPr>
                    <m:e>
                      <m:r>
                        <w:rPr>
                          <w:rFonts w:ascii="Cambria Math" w:hAnsi="Cambria Math"/>
                          <w:sz w:val="18"/>
                          <w:szCs w:val="18"/>
                        </w:rPr>
                        <m:t>k</m:t>
                      </m:r>
                    </m:e>
                    <m:sub>
                      <m:r>
                        <m:rPr>
                          <m:sty m:val="p"/>
                        </m:rPr>
                        <w:rPr>
                          <w:rFonts w:ascii="Cambria Math" w:hAnsi="Cambria Math"/>
                          <w:sz w:val="18"/>
                          <w:szCs w:val="18"/>
                          <w:vertAlign w:val="subscript"/>
                        </w:rPr>
                        <m:t>KAT1</m:t>
                      </m:r>
                    </m:sub>
                  </m:sSub>
                  <m:r>
                    <m:rPr>
                      <m:sty m:val="p"/>
                    </m:rPr>
                    <w:rPr>
                      <w:rFonts w:ascii="Cambria Math" w:hAnsi="Cambria Math"/>
                      <w:sz w:val="18"/>
                      <w:szCs w:val="18"/>
                    </w:rPr>
                    <m:t xml:space="preserve"> </m:t>
                  </m:r>
                </m:num>
                <m:den>
                  <m:sSub>
                    <m:sSubPr>
                      <m:ctrlPr>
                        <w:rPr>
                          <w:rFonts w:ascii="Cambria Math" w:hAnsi="Cambria Math"/>
                          <w:i/>
                          <w:sz w:val="18"/>
                          <w:szCs w:val="18"/>
                        </w:rPr>
                      </m:ctrlPr>
                    </m:sSubPr>
                    <m:e>
                      <m:r>
                        <w:rPr>
                          <w:rFonts w:ascii="Cambria Math" w:hAnsi="Cambria Math"/>
                          <w:sz w:val="18"/>
                          <w:szCs w:val="18"/>
                        </w:rPr>
                        <m:t>k</m:t>
                      </m:r>
                    </m:e>
                    <m:sub>
                      <m:r>
                        <m:rPr>
                          <m:sty m:val="p"/>
                        </m:rPr>
                        <w:rPr>
                          <w:rFonts w:ascii="Cambria Math" w:hAnsi="Cambria Math"/>
                          <w:sz w:val="18"/>
                          <w:szCs w:val="18"/>
                          <w:vertAlign w:val="subscript"/>
                        </w:rPr>
                        <m:t>x</m:t>
                      </m:r>
                    </m:sub>
                  </m:sSub>
                </m:den>
              </m:f>
              <m:r>
                <m:rPr>
                  <m:sty m:val="p"/>
                </m:rPr>
                <w:rPr>
                  <w:rFonts w:ascii="Cambria Math" w:hAnsi="Cambria Math"/>
                  <w:sz w:val="18"/>
                  <w:szCs w:val="18"/>
                </w:rPr>
                <m:t>·[</m:t>
              </m:r>
              <m:sSup>
                <m:sSupPr>
                  <m:ctrlPr>
                    <w:rPr>
                      <w:rFonts w:ascii="Cambria Math" w:hAnsi="Cambria Math"/>
                      <w:i/>
                      <w:sz w:val="18"/>
                      <w:szCs w:val="18"/>
                    </w:rPr>
                  </m:ctrlPr>
                </m:sSupPr>
                <m:e>
                  <m:r>
                    <w:rPr>
                      <w:rFonts w:ascii="Cambria Math" w:hAnsi="Cambria Math"/>
                      <w:sz w:val="18"/>
                      <w:szCs w:val="18"/>
                    </w:rPr>
                    <m:t>KYN</m:t>
                  </m:r>
                </m:e>
                <m:sup>
                  <m:r>
                    <w:rPr>
                      <w:rFonts w:ascii="Cambria Math" w:hAnsi="Cambria Math"/>
                      <w:sz w:val="18"/>
                      <w:szCs w:val="18"/>
                    </w:rPr>
                    <m:t>ss</m:t>
                  </m:r>
                </m:sup>
              </m:sSup>
            </m:oMath>
            <w:r w:rsidR="00F71050" w:rsidRPr="008A7BD3">
              <w:rPr>
                <w:sz w:val="18"/>
                <w:szCs w:val="18"/>
              </w:rPr>
              <w:t>]</w:t>
            </w:r>
          </w:p>
        </w:tc>
        <w:tc>
          <w:tcPr>
            <w:tcW w:w="7292" w:type="dxa"/>
          </w:tcPr>
          <w:p w14:paraId="63657DD5" w14:textId="77777777" w:rsidR="00F71050" w:rsidRPr="008A7BD3" w:rsidRDefault="00F71050" w:rsidP="001C4A9B">
            <w:pPr>
              <w:rPr>
                <w:sz w:val="18"/>
                <w:szCs w:val="18"/>
                <w:lang w:val="en-US"/>
              </w:rPr>
            </w:pPr>
            <w:r w:rsidRPr="008A7BD3">
              <w:rPr>
                <w:sz w:val="18"/>
                <w:szCs w:val="18"/>
                <w:lang w:val="en-US"/>
              </w:rPr>
              <w:t>[KA</w:t>
            </w:r>
            <w:r w:rsidRPr="008A7BD3">
              <w:rPr>
                <w:sz w:val="18"/>
                <w:szCs w:val="18"/>
                <w:vertAlign w:val="superscript"/>
                <w:lang w:val="en-US"/>
              </w:rPr>
              <w:t>ss</w:t>
            </w:r>
            <w:r w:rsidRPr="008A7BD3">
              <w:rPr>
                <w:sz w:val="18"/>
                <w:szCs w:val="18"/>
                <w:lang w:val="en-US"/>
              </w:rPr>
              <w:t>] follows the behavior of [KYN</w:t>
            </w:r>
            <w:r w:rsidRPr="008A7BD3">
              <w:rPr>
                <w:sz w:val="18"/>
                <w:szCs w:val="18"/>
                <w:vertAlign w:val="superscript"/>
                <w:lang w:val="en-US"/>
              </w:rPr>
              <w:t>ss</w:t>
            </w:r>
            <w:r w:rsidRPr="008A7BD3">
              <w:rPr>
                <w:sz w:val="18"/>
                <w:szCs w:val="18"/>
                <w:lang w:val="en-US"/>
              </w:rPr>
              <w:t xml:space="preserve">] if </w:t>
            </w:r>
            <w:r w:rsidRPr="008A7BD3">
              <w:rPr>
                <w:i/>
                <w:sz w:val="18"/>
                <w:szCs w:val="18"/>
                <w:lang w:val="en-US"/>
              </w:rPr>
              <w:t>k</w:t>
            </w:r>
            <w:r w:rsidRPr="008A7BD3">
              <w:rPr>
                <w:sz w:val="18"/>
                <w:szCs w:val="18"/>
                <w:vertAlign w:val="subscript"/>
                <w:lang w:val="en-US"/>
              </w:rPr>
              <w:t>KAT1</w:t>
            </w:r>
            <w:r w:rsidRPr="008A7BD3">
              <w:rPr>
                <w:sz w:val="18"/>
                <w:szCs w:val="18"/>
                <w:lang w:val="en-US"/>
              </w:rPr>
              <w:t xml:space="preserve"> and </w:t>
            </w:r>
            <w:r w:rsidRPr="008A7BD3">
              <w:rPr>
                <w:i/>
                <w:sz w:val="18"/>
                <w:szCs w:val="18"/>
                <w:lang w:val="en-US"/>
              </w:rPr>
              <w:t>k</w:t>
            </w:r>
            <w:r w:rsidRPr="008A7BD3">
              <w:rPr>
                <w:sz w:val="18"/>
                <w:szCs w:val="18"/>
                <w:vertAlign w:val="subscript"/>
                <w:lang w:val="en-US"/>
              </w:rPr>
              <w:t>x</w:t>
            </w:r>
            <w:r w:rsidRPr="008A7BD3">
              <w:rPr>
                <w:sz w:val="18"/>
                <w:szCs w:val="18"/>
                <w:lang w:val="en-US"/>
              </w:rPr>
              <w:t xml:space="preserve"> do not change (or if their ratio is maintained).</w:t>
            </w:r>
          </w:p>
        </w:tc>
      </w:tr>
      <w:tr w:rsidR="00F71050" w:rsidRPr="00DD08E2" w14:paraId="47B80CB3" w14:textId="77777777" w:rsidTr="001C4A9B">
        <w:tc>
          <w:tcPr>
            <w:tcW w:w="0" w:type="auto"/>
          </w:tcPr>
          <w:p w14:paraId="5AD610D5" w14:textId="77777777" w:rsidR="00F71050" w:rsidRPr="008A7BD3" w:rsidRDefault="00F71050" w:rsidP="001C4A9B">
            <w:pPr>
              <w:jc w:val="center"/>
              <w:rPr>
                <w:sz w:val="18"/>
                <w:szCs w:val="18"/>
              </w:rPr>
            </w:pPr>
            <w:r w:rsidRPr="008A7BD3">
              <w:rPr>
                <w:sz w:val="18"/>
                <w:szCs w:val="18"/>
              </w:rPr>
              <w:t>HK</w:t>
            </w:r>
          </w:p>
        </w:tc>
        <w:tc>
          <w:tcPr>
            <w:tcW w:w="0" w:type="auto"/>
          </w:tcPr>
          <w:p w14:paraId="6150A39A" w14:textId="77777777" w:rsidR="00F71050" w:rsidRPr="008A7BD3" w:rsidRDefault="00F71050" w:rsidP="001C4A9B">
            <w:pPr>
              <w:jc w:val="center"/>
              <w:rPr>
                <w:sz w:val="18"/>
                <w:szCs w:val="18"/>
              </w:rPr>
            </w:pPr>
            <w:r w:rsidRPr="008A7BD3">
              <w:rPr>
                <w:sz w:val="18"/>
                <w:szCs w:val="18"/>
              </w:rPr>
              <w:t>=</w:t>
            </w:r>
          </w:p>
        </w:tc>
        <w:tc>
          <w:tcPr>
            <w:tcW w:w="3005" w:type="dxa"/>
          </w:tcPr>
          <w:p w14:paraId="6DA13E2F" w14:textId="77777777" w:rsidR="00F71050" w:rsidRPr="008A7BD3" w:rsidRDefault="000944F2" w:rsidP="001C4A9B">
            <w:pPr>
              <w:rPr>
                <w:sz w:val="18"/>
                <w:szCs w:val="18"/>
              </w:rPr>
            </w:pPr>
            <m:oMathPara>
              <m:oMathParaPr>
                <m:jc m:val="left"/>
              </m:oMathParaPr>
              <m:oMath>
                <m:d>
                  <m:dPr>
                    <m:begChr m:val="["/>
                    <m:endChr m:val="]"/>
                    <m:ctrlPr>
                      <w:rPr>
                        <w:rFonts w:ascii="Cambria Math" w:hAnsi="Cambria Math"/>
                        <w:i/>
                        <w:sz w:val="18"/>
                        <w:szCs w:val="18"/>
                      </w:rPr>
                    </m:ctrlPr>
                  </m:dPr>
                  <m:e>
                    <m:sSup>
                      <m:sSupPr>
                        <m:ctrlPr>
                          <w:rPr>
                            <w:rFonts w:ascii="Cambria Math" w:hAnsi="Cambria Math"/>
                            <w:i/>
                            <w:sz w:val="18"/>
                            <w:szCs w:val="18"/>
                          </w:rPr>
                        </m:ctrlPr>
                      </m:sSupPr>
                      <m:e>
                        <m:r>
                          <w:rPr>
                            <w:rFonts w:ascii="Cambria Math" w:hAnsi="Cambria Math"/>
                            <w:sz w:val="18"/>
                            <w:szCs w:val="18"/>
                          </w:rPr>
                          <m:t>HK</m:t>
                        </m:r>
                      </m:e>
                      <m:sup>
                        <m:r>
                          <w:rPr>
                            <w:rFonts w:ascii="Cambria Math" w:hAnsi="Cambria Math"/>
                            <w:sz w:val="18"/>
                            <w:szCs w:val="18"/>
                          </w:rPr>
                          <m:t>ss</m:t>
                        </m:r>
                      </m:sup>
                    </m:sSup>
                  </m:e>
                </m:d>
                <m:r>
                  <w:rPr>
                    <w:rFonts w:ascii="Cambria Math" w:hAnsi="Cambria Math"/>
                    <w:sz w:val="18"/>
                    <w:szCs w:val="18"/>
                  </w:rPr>
                  <m:t>=</m:t>
                </m:r>
                <m:f>
                  <m:fPr>
                    <m:ctrlPr>
                      <w:rPr>
                        <w:rFonts w:ascii="Cambria Math" w:hAnsi="Cambria Math"/>
                        <w:i/>
                        <w:sz w:val="18"/>
                        <w:szCs w:val="18"/>
                      </w:rPr>
                    </m:ctrlPr>
                  </m:fPr>
                  <m:num>
                    <m:sSub>
                      <m:sSubPr>
                        <m:ctrlPr>
                          <w:rPr>
                            <w:rFonts w:ascii="Cambria Math" w:hAnsi="Cambria Math"/>
                            <w:i/>
                            <w:sz w:val="18"/>
                            <w:szCs w:val="18"/>
                          </w:rPr>
                        </m:ctrlPr>
                      </m:sSubPr>
                      <m:e>
                        <m:r>
                          <w:rPr>
                            <w:rFonts w:ascii="Cambria Math" w:hAnsi="Cambria Math"/>
                            <w:sz w:val="18"/>
                            <w:szCs w:val="18"/>
                          </w:rPr>
                          <m:t>k</m:t>
                        </m:r>
                      </m:e>
                      <m:sub>
                        <m:r>
                          <m:rPr>
                            <m:sty m:val="p"/>
                          </m:rPr>
                          <w:rPr>
                            <w:rFonts w:ascii="Cambria Math" w:hAnsi="Cambria Math"/>
                            <w:sz w:val="18"/>
                            <w:szCs w:val="18"/>
                            <w:vertAlign w:val="subscript"/>
                          </w:rPr>
                          <m:t>KMO</m:t>
                        </m:r>
                      </m:sub>
                    </m:sSub>
                    <m:r>
                      <m:rPr>
                        <m:sty m:val="p"/>
                      </m:rPr>
                      <w:rPr>
                        <w:rFonts w:ascii="Cambria Math" w:hAnsi="Cambria Math"/>
                        <w:sz w:val="18"/>
                        <w:szCs w:val="18"/>
                      </w:rPr>
                      <m:t xml:space="preserve"> </m:t>
                    </m:r>
                  </m:num>
                  <m:den>
                    <m:sSub>
                      <m:sSubPr>
                        <m:ctrlPr>
                          <w:rPr>
                            <w:rFonts w:ascii="Cambria Math" w:hAnsi="Cambria Math"/>
                            <w:i/>
                            <w:sz w:val="18"/>
                            <w:szCs w:val="18"/>
                          </w:rPr>
                        </m:ctrlPr>
                      </m:sSubPr>
                      <m:e>
                        <m:r>
                          <w:rPr>
                            <w:rFonts w:ascii="Cambria Math" w:hAnsi="Cambria Math"/>
                            <w:sz w:val="18"/>
                            <w:szCs w:val="18"/>
                          </w:rPr>
                          <m:t>k</m:t>
                        </m:r>
                      </m:e>
                      <m:sub>
                        <m:r>
                          <m:rPr>
                            <m:sty m:val="p"/>
                          </m:rPr>
                          <w:rPr>
                            <w:rFonts w:ascii="Cambria Math" w:hAnsi="Cambria Math"/>
                            <w:sz w:val="18"/>
                            <w:szCs w:val="18"/>
                            <w:vertAlign w:val="subscript"/>
                          </w:rPr>
                          <m:t>KYNU2</m:t>
                        </m:r>
                      </m:sub>
                    </m:sSub>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k</m:t>
                        </m:r>
                      </m:e>
                      <m:sub>
                        <m:r>
                          <m:rPr>
                            <m:sty m:val="p"/>
                          </m:rPr>
                          <w:rPr>
                            <w:rFonts w:ascii="Cambria Math" w:hAnsi="Cambria Math"/>
                            <w:sz w:val="18"/>
                            <w:szCs w:val="18"/>
                            <w:vertAlign w:val="subscript"/>
                          </w:rPr>
                          <m:t>KAT2</m:t>
                        </m:r>
                      </m:sub>
                    </m:sSub>
                  </m:den>
                </m:f>
                <m:r>
                  <m:rPr>
                    <m:sty m:val="p"/>
                  </m:rPr>
                  <w:rPr>
                    <w:rFonts w:ascii="Cambria Math" w:hAnsi="Cambria Math"/>
                    <w:sz w:val="18"/>
                    <w:szCs w:val="18"/>
                  </w:rPr>
                  <m:t>·[</m:t>
                </m:r>
                <m:sSup>
                  <m:sSupPr>
                    <m:ctrlPr>
                      <w:rPr>
                        <w:rFonts w:ascii="Cambria Math" w:hAnsi="Cambria Math"/>
                        <w:i/>
                        <w:sz w:val="18"/>
                        <w:szCs w:val="18"/>
                      </w:rPr>
                    </m:ctrlPr>
                  </m:sSupPr>
                  <m:e>
                    <m:r>
                      <w:rPr>
                        <w:rFonts w:ascii="Cambria Math" w:hAnsi="Cambria Math"/>
                        <w:sz w:val="18"/>
                        <w:szCs w:val="18"/>
                      </w:rPr>
                      <m:t>KYN</m:t>
                    </m:r>
                  </m:e>
                  <m:sup>
                    <m:r>
                      <w:rPr>
                        <w:rFonts w:ascii="Cambria Math" w:hAnsi="Cambria Math"/>
                        <w:sz w:val="18"/>
                        <w:szCs w:val="18"/>
                      </w:rPr>
                      <m:t>ss</m:t>
                    </m:r>
                  </m:sup>
                </m:sSup>
                <m:r>
                  <w:rPr>
                    <w:rFonts w:ascii="Cambria Math" w:hAnsi="Cambria Math"/>
                    <w:sz w:val="18"/>
                    <w:szCs w:val="18"/>
                  </w:rPr>
                  <m:t>]</m:t>
                </m:r>
              </m:oMath>
            </m:oMathPara>
          </w:p>
        </w:tc>
        <w:tc>
          <w:tcPr>
            <w:tcW w:w="7292" w:type="dxa"/>
          </w:tcPr>
          <w:p w14:paraId="5DDB78D9" w14:textId="12DFF79C" w:rsidR="00F71050" w:rsidRPr="008A7BD3" w:rsidRDefault="00F71050" w:rsidP="001C4A9B">
            <w:pPr>
              <w:rPr>
                <w:sz w:val="18"/>
                <w:szCs w:val="18"/>
                <w:lang w:val="en-US"/>
              </w:rPr>
            </w:pPr>
            <w:r w:rsidRPr="008A7BD3">
              <w:rPr>
                <w:sz w:val="18"/>
                <w:szCs w:val="18"/>
                <w:lang w:val="en-US"/>
              </w:rPr>
              <w:t>Equal levels of [HK</w:t>
            </w:r>
            <w:r w:rsidRPr="008A7BD3">
              <w:rPr>
                <w:sz w:val="18"/>
                <w:szCs w:val="18"/>
                <w:vertAlign w:val="superscript"/>
                <w:lang w:val="en-US"/>
              </w:rPr>
              <w:t>ss</w:t>
            </w:r>
            <w:r w:rsidRPr="008A7BD3">
              <w:rPr>
                <w:sz w:val="18"/>
                <w:szCs w:val="18"/>
                <w:lang w:val="en-US"/>
              </w:rPr>
              <w:t>] are maintained, irrespectively of the concentration of [KYN</w:t>
            </w:r>
            <w:r w:rsidRPr="008A7BD3">
              <w:rPr>
                <w:sz w:val="18"/>
                <w:szCs w:val="18"/>
                <w:vertAlign w:val="superscript"/>
                <w:lang w:val="en-US"/>
              </w:rPr>
              <w:t>ss</w:t>
            </w:r>
            <w:r w:rsidRPr="008A7BD3">
              <w:rPr>
                <w:sz w:val="18"/>
                <w:szCs w:val="18"/>
                <w:lang w:val="en-US"/>
              </w:rPr>
              <w:t xml:space="preserve">], whether </w:t>
            </w:r>
            <w:r w:rsidRPr="008A7BD3">
              <w:rPr>
                <w:i/>
                <w:sz w:val="18"/>
                <w:szCs w:val="18"/>
                <w:lang w:val="en-US"/>
              </w:rPr>
              <w:t>k</w:t>
            </w:r>
            <w:r w:rsidRPr="008A7BD3">
              <w:rPr>
                <w:sz w:val="18"/>
                <w:szCs w:val="18"/>
                <w:vertAlign w:val="subscript"/>
                <w:lang w:val="en-US"/>
              </w:rPr>
              <w:t>KMO</w:t>
            </w:r>
            <w:r w:rsidRPr="008A7BD3">
              <w:rPr>
                <w:sz w:val="18"/>
                <w:szCs w:val="18"/>
                <w:lang w:val="en-US"/>
              </w:rPr>
              <w:t xml:space="preserve"> increases or </w:t>
            </w:r>
            <w:r w:rsidRPr="008A7BD3">
              <w:rPr>
                <w:i/>
                <w:sz w:val="18"/>
                <w:szCs w:val="18"/>
                <w:lang w:val="en-US"/>
              </w:rPr>
              <w:t>k</w:t>
            </w:r>
            <w:r w:rsidRPr="008A7BD3">
              <w:rPr>
                <w:sz w:val="18"/>
                <w:szCs w:val="18"/>
                <w:vertAlign w:val="subscript"/>
                <w:lang w:val="en-US"/>
              </w:rPr>
              <w:t>KYNU2</w:t>
            </w:r>
            <w:r w:rsidRPr="008A7BD3">
              <w:rPr>
                <w:sz w:val="18"/>
                <w:szCs w:val="18"/>
                <w:lang w:val="en-US"/>
              </w:rPr>
              <w:t xml:space="preserve"> + </w:t>
            </w:r>
            <w:r w:rsidRPr="008A7BD3">
              <w:rPr>
                <w:i/>
                <w:sz w:val="18"/>
                <w:szCs w:val="18"/>
                <w:lang w:val="en-US"/>
              </w:rPr>
              <w:t>k</w:t>
            </w:r>
            <w:r w:rsidRPr="008A7BD3">
              <w:rPr>
                <w:sz w:val="18"/>
                <w:szCs w:val="18"/>
                <w:vertAlign w:val="subscript"/>
                <w:lang w:val="en-US"/>
              </w:rPr>
              <w:t>KAT2</w:t>
            </w:r>
            <w:r w:rsidRPr="008A7BD3">
              <w:rPr>
                <w:sz w:val="18"/>
                <w:szCs w:val="18"/>
                <w:lang w:val="en-US"/>
              </w:rPr>
              <w:t xml:space="preserve"> decreases.</w:t>
            </w:r>
          </w:p>
        </w:tc>
      </w:tr>
      <w:tr w:rsidR="00F71050" w:rsidRPr="00DD08E2" w14:paraId="4470EE20" w14:textId="77777777" w:rsidTr="001C4A9B">
        <w:tc>
          <w:tcPr>
            <w:tcW w:w="0" w:type="auto"/>
          </w:tcPr>
          <w:p w14:paraId="7ACC1022" w14:textId="77777777" w:rsidR="00F71050" w:rsidRPr="008A7BD3" w:rsidRDefault="00F71050" w:rsidP="001C4A9B">
            <w:pPr>
              <w:jc w:val="center"/>
              <w:rPr>
                <w:sz w:val="18"/>
                <w:szCs w:val="18"/>
              </w:rPr>
            </w:pPr>
            <w:r w:rsidRPr="008A7BD3">
              <w:rPr>
                <w:sz w:val="18"/>
                <w:szCs w:val="18"/>
              </w:rPr>
              <w:t>HAA</w:t>
            </w:r>
          </w:p>
        </w:tc>
        <w:tc>
          <w:tcPr>
            <w:tcW w:w="0" w:type="auto"/>
          </w:tcPr>
          <w:p w14:paraId="0193D1C8" w14:textId="77777777" w:rsidR="00F71050" w:rsidRPr="008A7BD3" w:rsidRDefault="00F71050" w:rsidP="001C4A9B">
            <w:pPr>
              <w:jc w:val="center"/>
              <w:rPr>
                <w:sz w:val="18"/>
                <w:szCs w:val="18"/>
              </w:rPr>
            </w:pPr>
            <w:r w:rsidRPr="008A7BD3">
              <w:rPr>
                <w:sz w:val="18"/>
                <w:szCs w:val="18"/>
              </w:rPr>
              <w:t>=</w:t>
            </w:r>
          </w:p>
        </w:tc>
        <w:tc>
          <w:tcPr>
            <w:tcW w:w="3005" w:type="dxa"/>
          </w:tcPr>
          <w:p w14:paraId="1EE388A6" w14:textId="77777777" w:rsidR="00F71050" w:rsidRPr="008A7BD3" w:rsidRDefault="000944F2" w:rsidP="001C4A9B">
            <w:pPr>
              <w:rPr>
                <w:sz w:val="18"/>
                <w:szCs w:val="18"/>
              </w:rPr>
            </w:pPr>
            <m:oMathPara>
              <m:oMathParaPr>
                <m:jc m:val="left"/>
              </m:oMathParaPr>
              <m:oMath>
                <m:d>
                  <m:dPr>
                    <m:begChr m:val="["/>
                    <m:endChr m:val="]"/>
                    <m:ctrlPr>
                      <w:rPr>
                        <w:rFonts w:ascii="Cambria Math" w:hAnsi="Cambria Math"/>
                        <w:i/>
                        <w:sz w:val="18"/>
                        <w:szCs w:val="18"/>
                      </w:rPr>
                    </m:ctrlPr>
                  </m:dPr>
                  <m:e>
                    <m:sSup>
                      <m:sSupPr>
                        <m:ctrlPr>
                          <w:rPr>
                            <w:rFonts w:ascii="Cambria Math" w:hAnsi="Cambria Math"/>
                            <w:i/>
                            <w:sz w:val="18"/>
                            <w:szCs w:val="18"/>
                          </w:rPr>
                        </m:ctrlPr>
                      </m:sSupPr>
                      <m:e>
                        <m:r>
                          <w:rPr>
                            <w:rFonts w:ascii="Cambria Math" w:hAnsi="Cambria Math"/>
                            <w:sz w:val="18"/>
                            <w:szCs w:val="18"/>
                          </w:rPr>
                          <m:t>HAA</m:t>
                        </m:r>
                      </m:e>
                      <m:sup>
                        <m:r>
                          <w:rPr>
                            <w:rFonts w:ascii="Cambria Math" w:hAnsi="Cambria Math"/>
                            <w:sz w:val="18"/>
                            <w:szCs w:val="18"/>
                          </w:rPr>
                          <m:t>ss</m:t>
                        </m:r>
                      </m:sup>
                    </m:sSup>
                  </m:e>
                </m:d>
                <m:r>
                  <w:rPr>
                    <w:rFonts w:ascii="Cambria Math" w:hAnsi="Cambria Math"/>
                    <w:sz w:val="18"/>
                    <w:szCs w:val="18"/>
                  </w:rPr>
                  <m:t>=</m:t>
                </m:r>
                <m:f>
                  <m:fPr>
                    <m:ctrlPr>
                      <w:rPr>
                        <w:rFonts w:ascii="Cambria Math" w:hAnsi="Cambria Math"/>
                        <w:i/>
                        <w:sz w:val="18"/>
                        <w:szCs w:val="18"/>
                      </w:rPr>
                    </m:ctrlPr>
                  </m:fPr>
                  <m:num>
                    <m:sSub>
                      <m:sSubPr>
                        <m:ctrlPr>
                          <w:rPr>
                            <w:rFonts w:ascii="Cambria Math" w:hAnsi="Cambria Math"/>
                            <w:i/>
                            <w:sz w:val="18"/>
                            <w:szCs w:val="18"/>
                          </w:rPr>
                        </m:ctrlPr>
                      </m:sSubPr>
                      <m:e>
                        <m:r>
                          <w:rPr>
                            <w:rFonts w:ascii="Cambria Math" w:hAnsi="Cambria Math"/>
                            <w:sz w:val="18"/>
                            <w:szCs w:val="18"/>
                          </w:rPr>
                          <m:t>k</m:t>
                        </m:r>
                      </m:e>
                      <m:sub>
                        <m:r>
                          <m:rPr>
                            <m:sty m:val="p"/>
                          </m:rPr>
                          <w:rPr>
                            <w:rFonts w:ascii="Cambria Math" w:hAnsi="Cambria Math"/>
                            <w:sz w:val="18"/>
                            <w:szCs w:val="18"/>
                            <w:vertAlign w:val="subscript"/>
                          </w:rPr>
                          <m:t>TKYNU1</m:t>
                        </m:r>
                      </m:sub>
                    </m:sSub>
                  </m:num>
                  <m:den>
                    <m:sSub>
                      <m:sSubPr>
                        <m:ctrlPr>
                          <w:rPr>
                            <w:rFonts w:ascii="Cambria Math" w:hAnsi="Cambria Math"/>
                            <w:i/>
                            <w:sz w:val="18"/>
                            <w:szCs w:val="18"/>
                          </w:rPr>
                        </m:ctrlPr>
                      </m:sSubPr>
                      <m:e>
                        <m:r>
                          <w:rPr>
                            <w:rFonts w:ascii="Cambria Math" w:hAnsi="Cambria Math"/>
                            <w:sz w:val="18"/>
                            <w:szCs w:val="18"/>
                          </w:rPr>
                          <m:t>k</m:t>
                        </m:r>
                      </m:e>
                      <m:sub>
                        <m:r>
                          <m:rPr>
                            <m:sty m:val="p"/>
                          </m:rPr>
                          <w:rPr>
                            <w:rFonts w:ascii="Cambria Math" w:hAnsi="Cambria Math"/>
                            <w:sz w:val="18"/>
                            <w:szCs w:val="18"/>
                            <w:vertAlign w:val="subscript"/>
                          </w:rPr>
                          <m:t>3HAO</m:t>
                        </m:r>
                      </m:sub>
                    </m:sSub>
                  </m:den>
                </m:f>
                <m:r>
                  <m:rPr>
                    <m:sty m:val="p"/>
                  </m:rPr>
                  <w:rPr>
                    <w:rFonts w:ascii="Cambria Math" w:hAnsi="Cambria Math"/>
                    <w:sz w:val="18"/>
                    <w:szCs w:val="18"/>
                  </w:rPr>
                  <m:t>·</m:t>
                </m:r>
                <m:r>
                  <w:rPr>
                    <w:rFonts w:ascii="Cambria Math" w:hAnsi="Cambria Math"/>
                    <w:sz w:val="18"/>
                    <w:szCs w:val="18"/>
                  </w:rPr>
                  <m:t>[</m:t>
                </m:r>
                <m:sSup>
                  <m:sSupPr>
                    <m:ctrlPr>
                      <w:rPr>
                        <w:rFonts w:ascii="Cambria Math" w:hAnsi="Cambria Math"/>
                        <w:i/>
                        <w:sz w:val="18"/>
                        <w:szCs w:val="18"/>
                      </w:rPr>
                    </m:ctrlPr>
                  </m:sSupPr>
                  <m:e>
                    <m:r>
                      <w:rPr>
                        <w:rFonts w:ascii="Cambria Math" w:hAnsi="Cambria Math"/>
                        <w:sz w:val="18"/>
                        <w:szCs w:val="18"/>
                      </w:rPr>
                      <m:t>HK</m:t>
                    </m:r>
                  </m:e>
                  <m:sup>
                    <m:r>
                      <w:rPr>
                        <w:rFonts w:ascii="Cambria Math" w:hAnsi="Cambria Math"/>
                        <w:sz w:val="18"/>
                        <w:szCs w:val="18"/>
                      </w:rPr>
                      <m:t>ss</m:t>
                    </m:r>
                  </m:sup>
                </m:sSup>
                <m:r>
                  <w:rPr>
                    <w:rFonts w:ascii="Cambria Math" w:hAnsi="Cambria Math"/>
                    <w:sz w:val="18"/>
                    <w:szCs w:val="18"/>
                  </w:rPr>
                  <m:t>]</m:t>
                </m:r>
              </m:oMath>
            </m:oMathPara>
          </w:p>
        </w:tc>
        <w:tc>
          <w:tcPr>
            <w:tcW w:w="7292" w:type="dxa"/>
          </w:tcPr>
          <w:p w14:paraId="19FE1B7B" w14:textId="77777777" w:rsidR="00F71050" w:rsidRPr="008A7BD3" w:rsidRDefault="00F71050" w:rsidP="001C4A9B">
            <w:pPr>
              <w:rPr>
                <w:sz w:val="18"/>
                <w:szCs w:val="18"/>
                <w:lang w:val="en-US"/>
              </w:rPr>
            </w:pPr>
            <w:r w:rsidRPr="008A7BD3">
              <w:rPr>
                <w:sz w:val="18"/>
                <w:szCs w:val="18"/>
                <w:lang w:val="en-US"/>
              </w:rPr>
              <w:t>[HAA</w:t>
            </w:r>
            <w:r w:rsidRPr="008A7BD3">
              <w:rPr>
                <w:sz w:val="18"/>
                <w:szCs w:val="18"/>
                <w:vertAlign w:val="superscript"/>
                <w:lang w:val="en-US"/>
              </w:rPr>
              <w:t>ss</w:t>
            </w:r>
            <w:r w:rsidRPr="008A7BD3">
              <w:rPr>
                <w:sz w:val="18"/>
                <w:szCs w:val="18"/>
                <w:lang w:val="en-US"/>
              </w:rPr>
              <w:t>] follows the behavior of [HK</w:t>
            </w:r>
            <w:r w:rsidRPr="008A7BD3">
              <w:rPr>
                <w:sz w:val="18"/>
                <w:szCs w:val="18"/>
                <w:vertAlign w:val="superscript"/>
                <w:lang w:val="en-US"/>
              </w:rPr>
              <w:t>ss</w:t>
            </w:r>
            <w:r w:rsidRPr="008A7BD3">
              <w:rPr>
                <w:sz w:val="18"/>
                <w:szCs w:val="18"/>
                <w:lang w:val="en-US"/>
              </w:rPr>
              <w:t xml:space="preserve">] if </w:t>
            </w:r>
            <w:r w:rsidRPr="008A7BD3">
              <w:rPr>
                <w:i/>
                <w:sz w:val="18"/>
                <w:szCs w:val="18"/>
                <w:lang w:val="en-US"/>
              </w:rPr>
              <w:t>k</w:t>
            </w:r>
            <w:r w:rsidRPr="008A7BD3">
              <w:rPr>
                <w:sz w:val="18"/>
                <w:szCs w:val="18"/>
                <w:vertAlign w:val="subscript"/>
                <w:lang w:val="en-US"/>
              </w:rPr>
              <w:t>KYNU1</w:t>
            </w:r>
            <w:r w:rsidRPr="008A7BD3">
              <w:rPr>
                <w:sz w:val="18"/>
                <w:szCs w:val="18"/>
                <w:lang w:val="en-US"/>
              </w:rPr>
              <w:t xml:space="preserve"> and </w:t>
            </w:r>
            <w:r w:rsidRPr="008A7BD3">
              <w:rPr>
                <w:i/>
                <w:sz w:val="18"/>
                <w:szCs w:val="18"/>
                <w:lang w:val="en-US"/>
              </w:rPr>
              <w:t>k</w:t>
            </w:r>
            <w:r w:rsidRPr="008A7BD3">
              <w:rPr>
                <w:sz w:val="18"/>
                <w:szCs w:val="18"/>
                <w:vertAlign w:val="subscript"/>
                <w:lang w:val="en-US"/>
              </w:rPr>
              <w:t>3HAO</w:t>
            </w:r>
            <w:r w:rsidRPr="008A7BD3">
              <w:rPr>
                <w:sz w:val="18"/>
                <w:szCs w:val="18"/>
                <w:lang w:val="en-US"/>
              </w:rPr>
              <w:t xml:space="preserve"> do not change (or if their ratio is maintained).</w:t>
            </w:r>
          </w:p>
        </w:tc>
      </w:tr>
      <w:tr w:rsidR="00F71050" w:rsidRPr="00DD08E2" w14:paraId="480F9626" w14:textId="77777777" w:rsidTr="001C4A9B">
        <w:tc>
          <w:tcPr>
            <w:tcW w:w="0" w:type="auto"/>
          </w:tcPr>
          <w:p w14:paraId="3B6C18CE" w14:textId="77777777" w:rsidR="00F71050" w:rsidRPr="008A7BD3" w:rsidRDefault="00F71050" w:rsidP="001C4A9B">
            <w:pPr>
              <w:jc w:val="center"/>
              <w:rPr>
                <w:sz w:val="18"/>
                <w:szCs w:val="18"/>
              </w:rPr>
            </w:pPr>
            <w:r w:rsidRPr="008A7BD3">
              <w:rPr>
                <w:sz w:val="18"/>
                <w:szCs w:val="18"/>
              </w:rPr>
              <w:t>XA</w:t>
            </w:r>
          </w:p>
        </w:tc>
        <w:tc>
          <w:tcPr>
            <w:tcW w:w="0" w:type="auto"/>
          </w:tcPr>
          <w:p w14:paraId="3D006A75" w14:textId="77777777" w:rsidR="00F71050" w:rsidRPr="008A7BD3" w:rsidRDefault="00F71050" w:rsidP="001C4A9B">
            <w:pPr>
              <w:jc w:val="center"/>
              <w:rPr>
                <w:sz w:val="18"/>
                <w:szCs w:val="18"/>
              </w:rPr>
            </w:pPr>
            <w:r w:rsidRPr="008A7BD3">
              <w:rPr>
                <w:sz w:val="18"/>
                <w:szCs w:val="18"/>
              </w:rPr>
              <w:t>=</w:t>
            </w:r>
          </w:p>
        </w:tc>
        <w:tc>
          <w:tcPr>
            <w:tcW w:w="3005" w:type="dxa"/>
          </w:tcPr>
          <w:p w14:paraId="5400D941" w14:textId="77777777" w:rsidR="00F71050" w:rsidRPr="008A7BD3" w:rsidRDefault="000944F2" w:rsidP="001C4A9B">
            <w:pPr>
              <w:rPr>
                <w:sz w:val="18"/>
                <w:szCs w:val="18"/>
              </w:rPr>
            </w:pPr>
            <m:oMath>
              <m:d>
                <m:dPr>
                  <m:begChr m:val="["/>
                  <m:endChr m:val="]"/>
                  <m:ctrlPr>
                    <w:rPr>
                      <w:rFonts w:ascii="Cambria Math" w:hAnsi="Cambria Math"/>
                      <w:i/>
                      <w:sz w:val="18"/>
                      <w:szCs w:val="18"/>
                    </w:rPr>
                  </m:ctrlPr>
                </m:dPr>
                <m:e>
                  <m:sSup>
                    <m:sSupPr>
                      <m:ctrlPr>
                        <w:rPr>
                          <w:rFonts w:ascii="Cambria Math" w:hAnsi="Cambria Math"/>
                          <w:i/>
                          <w:sz w:val="18"/>
                          <w:szCs w:val="18"/>
                        </w:rPr>
                      </m:ctrlPr>
                    </m:sSupPr>
                    <m:e>
                      <m:r>
                        <w:rPr>
                          <w:rFonts w:ascii="Cambria Math" w:hAnsi="Cambria Math"/>
                          <w:sz w:val="18"/>
                          <w:szCs w:val="18"/>
                        </w:rPr>
                        <m:t>XA</m:t>
                      </m:r>
                    </m:e>
                    <m:sup>
                      <m:r>
                        <w:rPr>
                          <w:rFonts w:ascii="Cambria Math" w:hAnsi="Cambria Math"/>
                          <w:sz w:val="18"/>
                          <w:szCs w:val="18"/>
                        </w:rPr>
                        <m:t>ss</m:t>
                      </m:r>
                    </m:sup>
                  </m:sSup>
                </m:e>
              </m:d>
              <m:r>
                <w:rPr>
                  <w:rFonts w:ascii="Cambria Math" w:hAnsi="Cambria Math"/>
                  <w:sz w:val="18"/>
                  <w:szCs w:val="18"/>
                </w:rPr>
                <m:t>=</m:t>
              </m:r>
              <m:f>
                <m:fPr>
                  <m:ctrlPr>
                    <w:rPr>
                      <w:rFonts w:ascii="Cambria Math" w:hAnsi="Cambria Math"/>
                      <w:i/>
                      <w:sz w:val="18"/>
                      <w:szCs w:val="18"/>
                    </w:rPr>
                  </m:ctrlPr>
                </m:fPr>
                <m:num>
                  <m:sSub>
                    <m:sSubPr>
                      <m:ctrlPr>
                        <w:rPr>
                          <w:rFonts w:ascii="Cambria Math" w:hAnsi="Cambria Math"/>
                          <w:i/>
                          <w:sz w:val="18"/>
                          <w:szCs w:val="18"/>
                        </w:rPr>
                      </m:ctrlPr>
                    </m:sSubPr>
                    <m:e>
                      <m:r>
                        <w:rPr>
                          <w:rFonts w:ascii="Cambria Math" w:hAnsi="Cambria Math"/>
                          <w:sz w:val="18"/>
                          <w:szCs w:val="18"/>
                        </w:rPr>
                        <m:t>k</m:t>
                      </m:r>
                    </m:e>
                    <m:sub>
                      <m:r>
                        <m:rPr>
                          <m:sty m:val="p"/>
                        </m:rPr>
                        <w:rPr>
                          <w:rFonts w:ascii="Cambria Math" w:hAnsi="Cambria Math"/>
                          <w:sz w:val="18"/>
                          <w:szCs w:val="18"/>
                          <w:vertAlign w:val="subscript"/>
                        </w:rPr>
                        <m:t>KAT2</m:t>
                      </m:r>
                    </m:sub>
                  </m:sSub>
                  <m:r>
                    <m:rPr>
                      <m:sty m:val="p"/>
                    </m:rPr>
                    <w:rPr>
                      <w:rFonts w:ascii="Cambria Math" w:hAnsi="Cambria Math"/>
                      <w:sz w:val="18"/>
                      <w:szCs w:val="18"/>
                    </w:rPr>
                    <m:t xml:space="preserve"> </m:t>
                  </m:r>
                </m:num>
                <m:den>
                  <m:sSub>
                    <m:sSubPr>
                      <m:ctrlPr>
                        <w:rPr>
                          <w:rFonts w:ascii="Cambria Math" w:hAnsi="Cambria Math"/>
                          <w:i/>
                          <w:sz w:val="18"/>
                          <w:szCs w:val="18"/>
                        </w:rPr>
                      </m:ctrlPr>
                    </m:sSubPr>
                    <m:e>
                      <m:r>
                        <w:rPr>
                          <w:rFonts w:ascii="Cambria Math" w:hAnsi="Cambria Math"/>
                          <w:sz w:val="18"/>
                          <w:szCs w:val="18"/>
                        </w:rPr>
                        <m:t>k</m:t>
                      </m:r>
                    </m:e>
                    <m:sub>
                      <m:r>
                        <m:rPr>
                          <m:sty m:val="p"/>
                        </m:rPr>
                        <w:rPr>
                          <w:rFonts w:ascii="Cambria Math" w:hAnsi="Cambria Math"/>
                          <w:sz w:val="18"/>
                          <w:szCs w:val="18"/>
                          <w:vertAlign w:val="subscript"/>
                        </w:rPr>
                        <m:t>y</m:t>
                      </m:r>
                    </m:sub>
                  </m:sSub>
                </m:den>
              </m:f>
              <m:r>
                <m:rPr>
                  <m:sty m:val="p"/>
                </m:rPr>
                <w:rPr>
                  <w:rFonts w:ascii="Cambria Math" w:hAnsi="Cambria Math"/>
                  <w:sz w:val="18"/>
                  <w:szCs w:val="18"/>
                </w:rPr>
                <m:t>·[</m:t>
              </m:r>
              <m:sSup>
                <m:sSupPr>
                  <m:ctrlPr>
                    <w:rPr>
                      <w:rFonts w:ascii="Cambria Math" w:hAnsi="Cambria Math"/>
                      <w:i/>
                      <w:sz w:val="18"/>
                      <w:szCs w:val="18"/>
                    </w:rPr>
                  </m:ctrlPr>
                </m:sSupPr>
                <m:e>
                  <m:r>
                    <w:rPr>
                      <w:rFonts w:ascii="Cambria Math" w:hAnsi="Cambria Math"/>
                      <w:sz w:val="18"/>
                      <w:szCs w:val="18"/>
                    </w:rPr>
                    <m:t>HK</m:t>
                  </m:r>
                </m:e>
                <m:sup>
                  <m:r>
                    <w:rPr>
                      <w:rFonts w:ascii="Cambria Math" w:hAnsi="Cambria Math"/>
                      <w:sz w:val="18"/>
                      <w:szCs w:val="18"/>
                    </w:rPr>
                    <m:t>ss</m:t>
                  </m:r>
                </m:sup>
              </m:sSup>
            </m:oMath>
            <w:r w:rsidR="00F71050" w:rsidRPr="008A7BD3">
              <w:rPr>
                <w:sz w:val="18"/>
                <w:szCs w:val="18"/>
              </w:rPr>
              <w:t>]</w:t>
            </w:r>
          </w:p>
        </w:tc>
        <w:tc>
          <w:tcPr>
            <w:tcW w:w="7292" w:type="dxa"/>
          </w:tcPr>
          <w:p w14:paraId="3F9B68C8" w14:textId="77777777" w:rsidR="00F71050" w:rsidRPr="008A7BD3" w:rsidRDefault="00F71050" w:rsidP="001C4A9B">
            <w:pPr>
              <w:rPr>
                <w:sz w:val="18"/>
                <w:szCs w:val="18"/>
                <w:lang w:val="en-US"/>
              </w:rPr>
            </w:pPr>
            <w:r w:rsidRPr="008A7BD3">
              <w:rPr>
                <w:sz w:val="18"/>
                <w:szCs w:val="18"/>
                <w:lang w:val="en-US"/>
              </w:rPr>
              <w:t>[XA</w:t>
            </w:r>
            <w:r w:rsidRPr="008A7BD3">
              <w:rPr>
                <w:sz w:val="18"/>
                <w:szCs w:val="18"/>
                <w:vertAlign w:val="superscript"/>
                <w:lang w:val="en-US"/>
              </w:rPr>
              <w:t>ss</w:t>
            </w:r>
            <w:r w:rsidRPr="008A7BD3">
              <w:rPr>
                <w:sz w:val="18"/>
                <w:szCs w:val="18"/>
                <w:lang w:val="en-US"/>
              </w:rPr>
              <w:t>] follows the behavior of [HK</w:t>
            </w:r>
            <w:r w:rsidRPr="008A7BD3">
              <w:rPr>
                <w:sz w:val="18"/>
                <w:szCs w:val="18"/>
                <w:vertAlign w:val="superscript"/>
                <w:lang w:val="en-US"/>
              </w:rPr>
              <w:t>ss</w:t>
            </w:r>
            <w:r w:rsidRPr="008A7BD3">
              <w:rPr>
                <w:sz w:val="18"/>
                <w:szCs w:val="18"/>
                <w:lang w:val="en-US"/>
              </w:rPr>
              <w:t xml:space="preserve">] if </w:t>
            </w:r>
            <w:r w:rsidRPr="008A7BD3">
              <w:rPr>
                <w:i/>
                <w:sz w:val="18"/>
                <w:szCs w:val="18"/>
                <w:lang w:val="en-US"/>
              </w:rPr>
              <w:t>k</w:t>
            </w:r>
            <w:r w:rsidRPr="008A7BD3">
              <w:rPr>
                <w:sz w:val="18"/>
                <w:szCs w:val="18"/>
                <w:vertAlign w:val="subscript"/>
                <w:lang w:val="en-US"/>
              </w:rPr>
              <w:t>KAT2</w:t>
            </w:r>
            <w:r w:rsidRPr="008A7BD3">
              <w:rPr>
                <w:sz w:val="18"/>
                <w:szCs w:val="18"/>
                <w:lang w:val="en-US"/>
              </w:rPr>
              <w:t xml:space="preserve"> and </w:t>
            </w:r>
            <w:r w:rsidRPr="008A7BD3">
              <w:rPr>
                <w:i/>
                <w:sz w:val="18"/>
                <w:szCs w:val="18"/>
                <w:lang w:val="en-US"/>
              </w:rPr>
              <w:t>k</w:t>
            </w:r>
            <w:r w:rsidRPr="008A7BD3">
              <w:rPr>
                <w:sz w:val="18"/>
                <w:szCs w:val="18"/>
                <w:vertAlign w:val="subscript"/>
                <w:lang w:val="en-US"/>
              </w:rPr>
              <w:t>y</w:t>
            </w:r>
            <w:r w:rsidRPr="008A7BD3">
              <w:rPr>
                <w:sz w:val="18"/>
                <w:szCs w:val="18"/>
                <w:lang w:val="en-US"/>
              </w:rPr>
              <w:t xml:space="preserve"> do not change (or if their ratio is maintained).</w:t>
            </w:r>
          </w:p>
        </w:tc>
      </w:tr>
      <w:tr w:rsidR="00F71050" w:rsidRPr="00DD08E2" w14:paraId="636A1814" w14:textId="77777777" w:rsidTr="001C4A9B">
        <w:tc>
          <w:tcPr>
            <w:tcW w:w="0" w:type="auto"/>
          </w:tcPr>
          <w:p w14:paraId="19001350" w14:textId="77777777" w:rsidR="00F71050" w:rsidRPr="008A7BD3" w:rsidRDefault="00F71050" w:rsidP="001C4A9B">
            <w:pPr>
              <w:jc w:val="center"/>
              <w:rPr>
                <w:sz w:val="18"/>
                <w:szCs w:val="18"/>
              </w:rPr>
            </w:pPr>
            <w:r w:rsidRPr="008A7BD3">
              <w:rPr>
                <w:sz w:val="18"/>
                <w:szCs w:val="18"/>
              </w:rPr>
              <w:t>QUIN</w:t>
            </w:r>
          </w:p>
        </w:tc>
        <w:tc>
          <w:tcPr>
            <w:tcW w:w="0" w:type="auto"/>
          </w:tcPr>
          <w:p w14:paraId="32F19FEE" w14:textId="77777777" w:rsidR="00F71050" w:rsidRPr="008A7BD3" w:rsidRDefault="00F71050" w:rsidP="001C4A9B">
            <w:pPr>
              <w:jc w:val="center"/>
              <w:rPr>
                <w:sz w:val="18"/>
                <w:szCs w:val="18"/>
              </w:rPr>
            </w:pPr>
            <w:r w:rsidRPr="008A7BD3">
              <w:rPr>
                <w:sz w:val="18"/>
                <w:szCs w:val="18"/>
              </w:rPr>
              <w:t>=</w:t>
            </w:r>
          </w:p>
        </w:tc>
        <w:tc>
          <w:tcPr>
            <w:tcW w:w="3005" w:type="dxa"/>
          </w:tcPr>
          <w:p w14:paraId="7A914C51" w14:textId="77777777" w:rsidR="00F71050" w:rsidRPr="008A7BD3" w:rsidRDefault="000944F2" w:rsidP="001C4A9B">
            <w:pPr>
              <w:rPr>
                <w:sz w:val="18"/>
                <w:szCs w:val="18"/>
              </w:rPr>
            </w:pPr>
            <m:oMath>
              <m:d>
                <m:dPr>
                  <m:begChr m:val="["/>
                  <m:endChr m:val="]"/>
                  <m:ctrlPr>
                    <w:rPr>
                      <w:rFonts w:ascii="Cambria Math" w:hAnsi="Cambria Math"/>
                      <w:i/>
                      <w:sz w:val="18"/>
                      <w:szCs w:val="18"/>
                    </w:rPr>
                  </m:ctrlPr>
                </m:dPr>
                <m:e>
                  <m:sSup>
                    <m:sSupPr>
                      <m:ctrlPr>
                        <w:rPr>
                          <w:rFonts w:ascii="Cambria Math" w:hAnsi="Cambria Math"/>
                          <w:i/>
                          <w:sz w:val="18"/>
                          <w:szCs w:val="18"/>
                        </w:rPr>
                      </m:ctrlPr>
                    </m:sSupPr>
                    <m:e>
                      <m:r>
                        <w:rPr>
                          <w:rFonts w:ascii="Cambria Math" w:hAnsi="Cambria Math"/>
                          <w:sz w:val="18"/>
                          <w:szCs w:val="18"/>
                        </w:rPr>
                        <m:t>QUIN</m:t>
                      </m:r>
                    </m:e>
                    <m:sup>
                      <m:r>
                        <w:rPr>
                          <w:rFonts w:ascii="Cambria Math" w:hAnsi="Cambria Math"/>
                          <w:sz w:val="18"/>
                          <w:szCs w:val="18"/>
                        </w:rPr>
                        <m:t>ss</m:t>
                      </m:r>
                    </m:sup>
                  </m:sSup>
                </m:e>
              </m:d>
              <m:r>
                <w:rPr>
                  <w:rFonts w:ascii="Cambria Math" w:hAnsi="Cambria Math"/>
                  <w:sz w:val="18"/>
                  <w:szCs w:val="18"/>
                </w:rPr>
                <m:t>=</m:t>
              </m:r>
              <m:f>
                <m:fPr>
                  <m:ctrlPr>
                    <w:rPr>
                      <w:rFonts w:ascii="Cambria Math" w:hAnsi="Cambria Math"/>
                      <w:i/>
                      <w:sz w:val="18"/>
                      <w:szCs w:val="18"/>
                    </w:rPr>
                  </m:ctrlPr>
                </m:fPr>
                <m:num>
                  <m:sSub>
                    <m:sSubPr>
                      <m:ctrlPr>
                        <w:rPr>
                          <w:rFonts w:ascii="Cambria Math" w:hAnsi="Cambria Math"/>
                          <w:i/>
                          <w:sz w:val="18"/>
                          <w:szCs w:val="18"/>
                        </w:rPr>
                      </m:ctrlPr>
                    </m:sSubPr>
                    <m:e>
                      <m:r>
                        <w:rPr>
                          <w:rFonts w:ascii="Cambria Math" w:hAnsi="Cambria Math"/>
                          <w:sz w:val="18"/>
                          <w:szCs w:val="18"/>
                        </w:rPr>
                        <m:t>k</m:t>
                      </m:r>
                    </m:e>
                    <m:sub>
                      <m:r>
                        <m:rPr>
                          <m:sty m:val="p"/>
                        </m:rPr>
                        <w:rPr>
                          <w:rFonts w:ascii="Cambria Math" w:hAnsi="Cambria Math"/>
                          <w:sz w:val="18"/>
                          <w:szCs w:val="18"/>
                          <w:vertAlign w:val="subscript"/>
                        </w:rPr>
                        <m:t>3HAO</m:t>
                      </m:r>
                    </m:sub>
                  </m:sSub>
                  <m:r>
                    <m:rPr>
                      <m:sty m:val="p"/>
                    </m:rPr>
                    <w:rPr>
                      <w:rFonts w:ascii="Cambria Math" w:hAnsi="Cambria Math"/>
                      <w:sz w:val="18"/>
                      <w:szCs w:val="18"/>
                    </w:rPr>
                    <m:t xml:space="preserve"> </m:t>
                  </m:r>
                </m:num>
                <m:den>
                  <m:sSub>
                    <m:sSubPr>
                      <m:ctrlPr>
                        <w:rPr>
                          <w:rFonts w:ascii="Cambria Math" w:hAnsi="Cambria Math"/>
                          <w:i/>
                          <w:sz w:val="18"/>
                          <w:szCs w:val="18"/>
                        </w:rPr>
                      </m:ctrlPr>
                    </m:sSubPr>
                    <m:e>
                      <m:r>
                        <w:rPr>
                          <w:rFonts w:ascii="Cambria Math" w:hAnsi="Cambria Math"/>
                          <w:sz w:val="18"/>
                          <w:szCs w:val="18"/>
                        </w:rPr>
                        <m:t>k</m:t>
                      </m:r>
                    </m:e>
                    <m:sub>
                      <m:r>
                        <m:rPr>
                          <m:sty m:val="p"/>
                        </m:rPr>
                        <w:rPr>
                          <w:rFonts w:ascii="Cambria Math" w:hAnsi="Cambria Math"/>
                          <w:sz w:val="18"/>
                          <w:szCs w:val="18"/>
                          <w:vertAlign w:val="subscript"/>
                        </w:rPr>
                        <m:t>z</m:t>
                      </m:r>
                    </m:sub>
                  </m:sSub>
                </m:den>
              </m:f>
              <m:r>
                <m:rPr>
                  <m:sty m:val="p"/>
                </m:rPr>
                <w:rPr>
                  <w:rFonts w:ascii="Cambria Math" w:hAnsi="Cambria Math"/>
                  <w:sz w:val="18"/>
                  <w:szCs w:val="18"/>
                </w:rPr>
                <m:t>·[</m:t>
              </m:r>
              <m:sSup>
                <m:sSupPr>
                  <m:ctrlPr>
                    <w:rPr>
                      <w:rFonts w:ascii="Cambria Math" w:hAnsi="Cambria Math"/>
                      <w:i/>
                      <w:sz w:val="18"/>
                      <w:szCs w:val="18"/>
                    </w:rPr>
                  </m:ctrlPr>
                </m:sSupPr>
                <m:e>
                  <m:r>
                    <w:rPr>
                      <w:rFonts w:ascii="Cambria Math" w:hAnsi="Cambria Math"/>
                      <w:sz w:val="18"/>
                      <w:szCs w:val="18"/>
                    </w:rPr>
                    <m:t>HK</m:t>
                  </m:r>
                </m:e>
                <m:sup>
                  <m:r>
                    <w:rPr>
                      <w:rFonts w:ascii="Cambria Math" w:hAnsi="Cambria Math"/>
                      <w:sz w:val="18"/>
                      <w:szCs w:val="18"/>
                    </w:rPr>
                    <m:t>ss</m:t>
                  </m:r>
                </m:sup>
              </m:sSup>
            </m:oMath>
            <w:r w:rsidR="00F71050" w:rsidRPr="008A7BD3">
              <w:rPr>
                <w:sz w:val="18"/>
                <w:szCs w:val="18"/>
              </w:rPr>
              <w:t>]</w:t>
            </w:r>
          </w:p>
        </w:tc>
        <w:tc>
          <w:tcPr>
            <w:tcW w:w="7292" w:type="dxa"/>
          </w:tcPr>
          <w:p w14:paraId="3329BDFB" w14:textId="77777777" w:rsidR="00F71050" w:rsidRPr="008A7BD3" w:rsidRDefault="00F71050" w:rsidP="001C4A9B">
            <w:pPr>
              <w:rPr>
                <w:sz w:val="18"/>
                <w:szCs w:val="18"/>
                <w:lang w:val="en-US"/>
              </w:rPr>
            </w:pPr>
            <w:r w:rsidRPr="008A7BD3">
              <w:rPr>
                <w:sz w:val="18"/>
                <w:szCs w:val="18"/>
                <w:lang w:val="en-US"/>
              </w:rPr>
              <w:t>[QUIN</w:t>
            </w:r>
            <w:r w:rsidRPr="008A7BD3">
              <w:rPr>
                <w:sz w:val="18"/>
                <w:szCs w:val="18"/>
                <w:vertAlign w:val="superscript"/>
                <w:lang w:val="en-US"/>
              </w:rPr>
              <w:t>ss</w:t>
            </w:r>
            <w:r w:rsidRPr="008A7BD3">
              <w:rPr>
                <w:sz w:val="18"/>
                <w:szCs w:val="18"/>
                <w:lang w:val="en-US"/>
              </w:rPr>
              <w:t>] follows the behavior of [HAA</w:t>
            </w:r>
            <w:r w:rsidRPr="008A7BD3">
              <w:rPr>
                <w:sz w:val="18"/>
                <w:szCs w:val="18"/>
                <w:vertAlign w:val="superscript"/>
                <w:lang w:val="en-US"/>
              </w:rPr>
              <w:t>ss</w:t>
            </w:r>
            <w:r w:rsidRPr="008A7BD3">
              <w:rPr>
                <w:sz w:val="18"/>
                <w:szCs w:val="18"/>
                <w:lang w:val="en-US"/>
              </w:rPr>
              <w:t xml:space="preserve">] if </w:t>
            </w:r>
            <w:r w:rsidRPr="008A7BD3">
              <w:rPr>
                <w:i/>
                <w:sz w:val="18"/>
                <w:szCs w:val="18"/>
                <w:lang w:val="en-US"/>
              </w:rPr>
              <w:t>k</w:t>
            </w:r>
            <w:r w:rsidRPr="008A7BD3">
              <w:rPr>
                <w:sz w:val="18"/>
                <w:szCs w:val="18"/>
                <w:vertAlign w:val="subscript"/>
                <w:lang w:val="en-US"/>
              </w:rPr>
              <w:t>3HAO</w:t>
            </w:r>
            <w:r w:rsidRPr="008A7BD3">
              <w:rPr>
                <w:sz w:val="18"/>
                <w:szCs w:val="18"/>
                <w:lang w:val="en-US"/>
              </w:rPr>
              <w:t xml:space="preserve"> and </w:t>
            </w:r>
            <w:r w:rsidRPr="008A7BD3">
              <w:rPr>
                <w:i/>
                <w:sz w:val="18"/>
                <w:szCs w:val="18"/>
                <w:lang w:val="en-US"/>
              </w:rPr>
              <w:t>k</w:t>
            </w:r>
            <w:r w:rsidRPr="008A7BD3">
              <w:rPr>
                <w:sz w:val="18"/>
                <w:szCs w:val="18"/>
                <w:vertAlign w:val="subscript"/>
                <w:lang w:val="en-US"/>
              </w:rPr>
              <w:t>z</w:t>
            </w:r>
            <w:r w:rsidRPr="008A7BD3">
              <w:rPr>
                <w:sz w:val="18"/>
                <w:szCs w:val="18"/>
                <w:lang w:val="en-US"/>
              </w:rPr>
              <w:t xml:space="preserve"> do not change (or if their ratio is maintained).</w:t>
            </w:r>
          </w:p>
        </w:tc>
      </w:tr>
    </w:tbl>
    <w:p w14:paraId="737063EE" w14:textId="77777777" w:rsidR="008A7BD3" w:rsidRPr="008A7BD3" w:rsidRDefault="008A7BD3" w:rsidP="0091460F">
      <w:pPr>
        <w:rPr>
          <w:lang w:val="en-US"/>
        </w:rPr>
      </w:pPr>
    </w:p>
    <w:p w14:paraId="782AA58F" w14:textId="140E3421" w:rsidR="00F71050" w:rsidRPr="00DD08E2" w:rsidRDefault="00F71050" w:rsidP="0091460F">
      <w:pPr>
        <w:rPr>
          <w:lang w:val="en-US"/>
        </w:rPr>
        <w:sectPr w:rsidR="00F71050" w:rsidRPr="00DD08E2" w:rsidSect="000944F2">
          <w:pgSz w:w="15840" w:h="12240" w:orient="landscape"/>
          <w:pgMar w:top="1800" w:right="1440" w:bottom="1800" w:left="1440" w:header="720" w:footer="720" w:gutter="0"/>
          <w:cols w:space="720"/>
          <w:docGrid w:linePitch="360"/>
        </w:sectPr>
      </w:pPr>
      <w:r w:rsidRPr="00DD08E2">
        <w:rPr>
          <w:vertAlign w:val="superscript"/>
          <w:lang w:val="en-US"/>
        </w:rPr>
        <w:t>a</w:t>
      </w:r>
      <w:r w:rsidRPr="00DD08E2">
        <w:rPr>
          <w:lang w:val="en-US"/>
        </w:rPr>
        <w:t>Abbreviations: KYN, kynurenine; AA, anthranilic acid; KA, kynurenic acid; HK, 3-hydroxykynurenine; HAA, 3- hydroxyanthranilic acid; XA, xanthurenic acid; QUIN, quinolinic acid</w:t>
      </w:r>
      <w:r w:rsidR="005E7712">
        <w:rPr>
          <w:lang w:val="en-US"/>
        </w:rPr>
        <w:t>.</w:t>
      </w:r>
      <w:r w:rsidRPr="00DD08E2">
        <w:rPr>
          <w:lang w:val="en-US"/>
        </w:rPr>
        <w:t xml:space="preserve"> </w:t>
      </w:r>
      <w:r w:rsidRPr="00DD08E2">
        <w:rPr>
          <w:vertAlign w:val="superscript"/>
          <w:lang w:val="en-US"/>
        </w:rPr>
        <w:t xml:space="preserve">b </w:t>
      </w:r>
      <w:r w:rsidRPr="00DD08E2">
        <w:rPr>
          <w:lang w:val="en-US"/>
        </w:rPr>
        <w:t>The symbol “=” indicates an equal level of the metabolite between the two piglet groups; the symbol “↓” indicates the decrease in metabolite concentration in the KMO</w:t>
      </w:r>
      <w:r w:rsidRPr="00DD08E2">
        <w:rPr>
          <w:vertAlign w:val="superscript"/>
          <w:lang w:val="en-US"/>
        </w:rPr>
        <w:t>rs81278711-GG</w:t>
      </w:r>
      <w:r w:rsidRPr="00DD08E2">
        <w:rPr>
          <w:lang w:val="en-US"/>
        </w:rPr>
        <w:t xml:space="preserve"> genotype in comparison with the KMO</w:t>
      </w:r>
      <w:r w:rsidRPr="00DD08E2">
        <w:rPr>
          <w:vertAlign w:val="superscript"/>
          <w:lang w:val="en-US"/>
        </w:rPr>
        <w:t>rs81278711-AA</w:t>
      </w:r>
      <w:r w:rsidRPr="00DD08E2">
        <w:rPr>
          <w:lang w:val="en-US"/>
        </w:rPr>
        <w:t xml:space="preserve"> genotype</w:t>
      </w:r>
      <w:r w:rsidR="005E7712">
        <w:rPr>
          <w:lang w:val="en-US"/>
        </w:rPr>
        <w:t>.</w:t>
      </w:r>
      <w:r w:rsidRPr="00DD08E2">
        <w:rPr>
          <w:lang w:val="en-US"/>
        </w:rPr>
        <w:t xml:space="preserve"> </w:t>
      </w:r>
      <w:r w:rsidRPr="00DD08E2">
        <w:rPr>
          <w:vertAlign w:val="superscript"/>
          <w:lang w:val="en-US"/>
        </w:rPr>
        <w:t>c</w:t>
      </w:r>
      <w:r w:rsidRPr="00DD08E2">
        <w:rPr>
          <w:lang w:val="en-US"/>
        </w:rPr>
        <w:t xml:space="preserve"> Steady state (ss) metabolite levels derived from the mathematical modelling of the kynurenine pathway (Figure 4</w:t>
      </w:r>
      <w:r w:rsidR="002E1861">
        <w:rPr>
          <w:lang w:val="en-US"/>
        </w:rPr>
        <w:t>a</w:t>
      </w:r>
      <w:r w:rsidRPr="00DD08E2">
        <w:rPr>
          <w:lang w:val="en-US"/>
        </w:rPr>
        <w:t xml:space="preserve">; Additional </w:t>
      </w:r>
      <w:r w:rsidR="002E1861">
        <w:rPr>
          <w:lang w:val="en-US"/>
        </w:rPr>
        <w:t>f</w:t>
      </w:r>
      <w:r w:rsidRPr="00DD08E2">
        <w:rPr>
          <w:lang w:val="en-US"/>
        </w:rPr>
        <w:t>ile</w:t>
      </w:r>
      <w:r w:rsidR="002E1861">
        <w:rPr>
          <w:lang w:val="en-US"/>
        </w:rPr>
        <w:t xml:space="preserve"> 3</w:t>
      </w:r>
      <w:r w:rsidR="00D14F0E">
        <w:rPr>
          <w:lang w:val="en-US"/>
        </w:rPr>
        <w:t>,</w:t>
      </w:r>
      <w:r w:rsidRPr="00DD08E2">
        <w:rPr>
          <w:lang w:val="en-US"/>
        </w:rPr>
        <w:t xml:space="preserve"> Fig</w:t>
      </w:r>
      <w:r w:rsidR="00D14F0E">
        <w:rPr>
          <w:lang w:val="en-US"/>
        </w:rPr>
        <w:t>ure</w:t>
      </w:r>
      <w:r w:rsidRPr="00DD08E2">
        <w:rPr>
          <w:lang w:val="en-US"/>
        </w:rPr>
        <w:t xml:space="preserve"> S1 and </w:t>
      </w:r>
      <w:r w:rsidR="002E1861">
        <w:rPr>
          <w:lang w:val="en-US"/>
        </w:rPr>
        <w:t>Additional file 2</w:t>
      </w:r>
      <w:r w:rsidR="00D14F0E">
        <w:rPr>
          <w:lang w:val="en-US"/>
        </w:rPr>
        <w:t>,</w:t>
      </w:r>
      <w:r w:rsidR="002E1861">
        <w:rPr>
          <w:lang w:val="en-US"/>
        </w:rPr>
        <w:t xml:space="preserve"> </w:t>
      </w:r>
      <w:r w:rsidRPr="00DD08E2">
        <w:rPr>
          <w:lang w:val="en-US"/>
        </w:rPr>
        <w:t>Table S5)</w:t>
      </w:r>
      <w:r w:rsidR="005E7712">
        <w:rPr>
          <w:lang w:val="en-US"/>
        </w:rPr>
        <w:t>.</w:t>
      </w:r>
      <w:r w:rsidRPr="00DD08E2">
        <w:rPr>
          <w:lang w:val="en-US"/>
        </w:rPr>
        <w:t xml:space="preserve"> </w:t>
      </w:r>
      <w:r w:rsidRPr="00DD08E2">
        <w:rPr>
          <w:vertAlign w:val="superscript"/>
          <w:lang w:val="en-US"/>
        </w:rPr>
        <w:t>d</w:t>
      </w:r>
      <w:r w:rsidRPr="00DD08E2">
        <w:rPr>
          <w:lang w:val="en-US"/>
        </w:rPr>
        <w:t xml:space="preserve"> Hypothesis explaining the behavior of the metabolite based on the analysis at the steady state (ss).</w:t>
      </w:r>
    </w:p>
    <w:p w14:paraId="171E472D" w14:textId="213CED35" w:rsidR="00F71050" w:rsidRDefault="00F71050" w:rsidP="008A7BD3">
      <w:pPr>
        <w:rPr>
          <w:b/>
          <w:bCs/>
          <w:lang w:val="en-US"/>
        </w:rPr>
      </w:pPr>
      <w:bookmarkStart w:id="11" w:name="_Hlk173335486"/>
      <w:r w:rsidRPr="00DD08E2">
        <w:rPr>
          <w:b/>
          <w:bCs/>
          <w:lang w:val="en-US"/>
        </w:rPr>
        <w:t>Table S7</w:t>
      </w:r>
      <w:r w:rsidR="0062167C">
        <w:rPr>
          <w:b/>
          <w:bCs/>
          <w:lang w:val="en-US"/>
        </w:rPr>
        <w:t>.</w:t>
      </w:r>
      <w:r w:rsidRPr="00DD08E2">
        <w:rPr>
          <w:b/>
          <w:bCs/>
          <w:lang w:val="en-US"/>
        </w:rPr>
        <w:t xml:space="preserve"> Human kinetic constants.</w:t>
      </w:r>
    </w:p>
    <w:p w14:paraId="67747218" w14:textId="77777777" w:rsidR="008A7BD3" w:rsidRPr="00DD08E2" w:rsidRDefault="008A7BD3" w:rsidP="008A7BD3">
      <w:pPr>
        <w:rPr>
          <w:b/>
          <w:bCs/>
          <w:lang w:val="en-US"/>
        </w:rPr>
      </w:pPr>
    </w:p>
    <w:tbl>
      <w:tblPr>
        <w:tblStyle w:val="Grigliatabella1"/>
        <w:tblpPr w:leftFromText="180" w:rightFromText="180" w:vertAnchor="text" w:tblpY="1"/>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1276"/>
        <w:gridCol w:w="1134"/>
        <w:gridCol w:w="1275"/>
      </w:tblGrid>
      <w:tr w:rsidR="00F71050" w:rsidRPr="00DD08E2" w14:paraId="0936B934" w14:textId="77777777" w:rsidTr="00A45B06">
        <w:tc>
          <w:tcPr>
            <w:tcW w:w="1418" w:type="dxa"/>
            <w:tcBorders>
              <w:top w:val="single" w:sz="4" w:space="0" w:color="auto"/>
              <w:bottom w:val="single" w:sz="4" w:space="0" w:color="auto"/>
            </w:tcBorders>
          </w:tcPr>
          <w:bookmarkEnd w:id="11"/>
          <w:p w14:paraId="7F9D564C" w14:textId="78F774C1" w:rsidR="00F71050" w:rsidRPr="008A7BD3" w:rsidRDefault="0062167C" w:rsidP="001C4A9B">
            <w:pPr>
              <w:rPr>
                <w:rFonts w:asciiTheme="minorBidi" w:hAnsiTheme="minorBidi"/>
                <w:b/>
                <w:vertAlign w:val="superscript"/>
              </w:rPr>
            </w:pPr>
            <w:r>
              <w:rPr>
                <w:rFonts w:asciiTheme="minorBidi" w:hAnsiTheme="minorBidi"/>
                <w:b/>
              </w:rPr>
              <w:t>Enzyme</w:t>
            </w:r>
            <w:r w:rsidR="00F71050" w:rsidRPr="008A7BD3">
              <w:rPr>
                <w:rFonts w:asciiTheme="minorBidi" w:hAnsiTheme="minorBidi"/>
                <w:b/>
                <w:vertAlign w:val="superscript"/>
              </w:rPr>
              <w:t>a</w:t>
            </w:r>
          </w:p>
        </w:tc>
        <w:tc>
          <w:tcPr>
            <w:tcW w:w="1276" w:type="dxa"/>
            <w:tcBorders>
              <w:top w:val="single" w:sz="4" w:space="0" w:color="auto"/>
              <w:bottom w:val="single" w:sz="4" w:space="0" w:color="auto"/>
            </w:tcBorders>
          </w:tcPr>
          <w:p w14:paraId="5204905A" w14:textId="77777777" w:rsidR="00F71050" w:rsidRPr="008A7BD3" w:rsidRDefault="00F71050" w:rsidP="001C4A9B">
            <w:pPr>
              <w:rPr>
                <w:rFonts w:asciiTheme="minorBidi" w:hAnsiTheme="minorBidi"/>
                <w:b/>
              </w:rPr>
            </w:pPr>
            <w:r w:rsidRPr="008A7BD3">
              <w:rPr>
                <w:rFonts w:asciiTheme="minorBidi" w:hAnsiTheme="minorBidi"/>
                <w:b/>
                <w:i/>
              </w:rPr>
              <w:t>K</w:t>
            </w:r>
            <w:r w:rsidRPr="008A7BD3">
              <w:rPr>
                <w:rFonts w:asciiTheme="minorBidi" w:hAnsiTheme="minorBidi"/>
                <w:b/>
                <w:vertAlign w:val="subscript"/>
              </w:rPr>
              <w:t xml:space="preserve">M </w:t>
            </w:r>
            <w:r w:rsidRPr="008A7BD3">
              <w:rPr>
                <w:rFonts w:asciiTheme="minorBidi" w:hAnsiTheme="minorBidi"/>
                <w:b/>
              </w:rPr>
              <w:t>(mM)</w:t>
            </w:r>
          </w:p>
        </w:tc>
        <w:tc>
          <w:tcPr>
            <w:tcW w:w="1134" w:type="dxa"/>
            <w:tcBorders>
              <w:top w:val="single" w:sz="4" w:space="0" w:color="auto"/>
              <w:bottom w:val="single" w:sz="4" w:space="0" w:color="auto"/>
            </w:tcBorders>
          </w:tcPr>
          <w:p w14:paraId="1422B885" w14:textId="77777777" w:rsidR="00F71050" w:rsidRPr="008A7BD3" w:rsidRDefault="00F71050" w:rsidP="001C4A9B">
            <w:pPr>
              <w:rPr>
                <w:rFonts w:asciiTheme="minorBidi" w:hAnsiTheme="minorBidi"/>
                <w:b/>
              </w:rPr>
            </w:pPr>
            <w:r w:rsidRPr="008A7BD3">
              <w:rPr>
                <w:rFonts w:asciiTheme="minorBidi" w:hAnsiTheme="minorBidi"/>
                <w:b/>
                <w:i/>
              </w:rPr>
              <w:t>k</w:t>
            </w:r>
            <w:r w:rsidRPr="008A7BD3">
              <w:rPr>
                <w:rFonts w:asciiTheme="minorBidi" w:hAnsiTheme="minorBidi"/>
                <w:b/>
                <w:vertAlign w:val="subscript"/>
              </w:rPr>
              <w:t xml:space="preserve">cat </w:t>
            </w:r>
            <w:r w:rsidRPr="008A7BD3">
              <w:rPr>
                <w:rFonts w:asciiTheme="minorBidi" w:hAnsiTheme="minorBidi"/>
                <w:b/>
              </w:rPr>
              <w:t>(s</w:t>
            </w:r>
            <w:r w:rsidRPr="008A7BD3">
              <w:rPr>
                <w:rFonts w:asciiTheme="minorBidi" w:hAnsiTheme="minorBidi"/>
                <w:b/>
                <w:vertAlign w:val="superscript"/>
              </w:rPr>
              <w:t>-1</w:t>
            </w:r>
            <w:r w:rsidRPr="008A7BD3">
              <w:rPr>
                <w:rFonts w:asciiTheme="minorBidi" w:hAnsiTheme="minorBidi"/>
                <w:b/>
              </w:rPr>
              <w:t>)</w:t>
            </w:r>
          </w:p>
        </w:tc>
        <w:tc>
          <w:tcPr>
            <w:tcW w:w="1275" w:type="dxa"/>
            <w:tcBorders>
              <w:top w:val="single" w:sz="4" w:space="0" w:color="auto"/>
              <w:bottom w:val="single" w:sz="4" w:space="0" w:color="auto"/>
            </w:tcBorders>
          </w:tcPr>
          <w:p w14:paraId="130D8868" w14:textId="77777777" w:rsidR="00F71050" w:rsidRPr="008A7BD3" w:rsidRDefault="00F71050" w:rsidP="001C4A9B">
            <w:pPr>
              <w:rPr>
                <w:rFonts w:asciiTheme="minorBidi" w:hAnsiTheme="minorBidi"/>
                <w:b/>
                <w:i/>
                <w:vertAlign w:val="subscript"/>
              </w:rPr>
            </w:pPr>
            <w:r w:rsidRPr="008A7BD3">
              <w:rPr>
                <w:rFonts w:asciiTheme="minorBidi" w:hAnsiTheme="minorBidi"/>
                <w:b/>
                <w:i/>
              </w:rPr>
              <w:t xml:space="preserve"> k</w:t>
            </w:r>
            <w:r w:rsidRPr="008A7BD3">
              <w:rPr>
                <w:rFonts w:asciiTheme="minorBidi" w:hAnsiTheme="minorBidi"/>
                <w:b/>
                <w:vertAlign w:val="subscript"/>
              </w:rPr>
              <w:t xml:space="preserve">cat </w:t>
            </w:r>
            <w:r w:rsidRPr="008A7BD3">
              <w:rPr>
                <w:rFonts w:asciiTheme="minorBidi" w:hAnsiTheme="minorBidi"/>
                <w:b/>
              </w:rPr>
              <w:t>/</w:t>
            </w:r>
            <w:r w:rsidRPr="008A7BD3">
              <w:rPr>
                <w:rFonts w:asciiTheme="minorBidi" w:hAnsiTheme="minorBidi"/>
                <w:b/>
                <w:i/>
              </w:rPr>
              <w:t>K</w:t>
            </w:r>
            <w:r w:rsidRPr="008A7BD3">
              <w:rPr>
                <w:rFonts w:asciiTheme="minorBidi" w:hAnsiTheme="minorBidi"/>
                <w:b/>
                <w:vertAlign w:val="subscript"/>
              </w:rPr>
              <w:t>M</w:t>
            </w:r>
          </w:p>
        </w:tc>
      </w:tr>
      <w:tr w:rsidR="00F71050" w:rsidRPr="00DD08E2" w14:paraId="465E3B30" w14:textId="77777777" w:rsidTr="00A45B06">
        <w:tc>
          <w:tcPr>
            <w:tcW w:w="1418" w:type="dxa"/>
            <w:tcBorders>
              <w:top w:val="single" w:sz="4" w:space="0" w:color="auto"/>
            </w:tcBorders>
          </w:tcPr>
          <w:p w14:paraId="136BB4F1" w14:textId="77777777" w:rsidR="00F71050" w:rsidRPr="0062167C" w:rsidRDefault="00F71050" w:rsidP="001C4A9B">
            <w:pPr>
              <w:rPr>
                <w:rFonts w:asciiTheme="minorBidi" w:hAnsiTheme="minorBidi"/>
              </w:rPr>
            </w:pPr>
            <w:r w:rsidRPr="0062167C">
              <w:rPr>
                <w:rFonts w:asciiTheme="minorBidi" w:hAnsiTheme="minorBidi"/>
              </w:rPr>
              <w:t>TDO</w:t>
            </w:r>
          </w:p>
        </w:tc>
        <w:tc>
          <w:tcPr>
            <w:tcW w:w="1276" w:type="dxa"/>
            <w:tcBorders>
              <w:top w:val="single" w:sz="4" w:space="0" w:color="auto"/>
            </w:tcBorders>
          </w:tcPr>
          <w:p w14:paraId="26094C1B" w14:textId="77777777" w:rsidR="00F71050" w:rsidRPr="008A7BD3" w:rsidRDefault="00F71050" w:rsidP="001C4A9B">
            <w:pPr>
              <w:rPr>
                <w:rFonts w:asciiTheme="minorBidi" w:hAnsiTheme="minorBidi"/>
              </w:rPr>
            </w:pPr>
            <w:r w:rsidRPr="008A7BD3">
              <w:rPr>
                <w:rFonts w:asciiTheme="minorBidi" w:hAnsiTheme="minorBidi"/>
              </w:rPr>
              <w:t>0.222</w:t>
            </w:r>
          </w:p>
        </w:tc>
        <w:tc>
          <w:tcPr>
            <w:tcW w:w="1134" w:type="dxa"/>
            <w:tcBorders>
              <w:top w:val="single" w:sz="4" w:space="0" w:color="auto"/>
            </w:tcBorders>
          </w:tcPr>
          <w:p w14:paraId="4DB97762" w14:textId="77777777" w:rsidR="00F71050" w:rsidRPr="008A7BD3" w:rsidRDefault="00F71050" w:rsidP="001C4A9B">
            <w:pPr>
              <w:rPr>
                <w:rFonts w:asciiTheme="minorBidi" w:hAnsiTheme="minorBidi"/>
              </w:rPr>
            </w:pPr>
            <w:r w:rsidRPr="008A7BD3">
              <w:rPr>
                <w:rFonts w:asciiTheme="minorBidi" w:hAnsiTheme="minorBidi"/>
              </w:rPr>
              <w:t>1.4</w:t>
            </w:r>
          </w:p>
        </w:tc>
        <w:tc>
          <w:tcPr>
            <w:tcW w:w="1275" w:type="dxa"/>
            <w:tcBorders>
              <w:top w:val="single" w:sz="4" w:space="0" w:color="auto"/>
            </w:tcBorders>
          </w:tcPr>
          <w:p w14:paraId="5F25C0B1" w14:textId="77777777" w:rsidR="00F71050" w:rsidRPr="008A7BD3" w:rsidRDefault="00F71050" w:rsidP="001C4A9B">
            <w:pPr>
              <w:rPr>
                <w:rFonts w:asciiTheme="minorBidi" w:hAnsiTheme="minorBidi"/>
              </w:rPr>
            </w:pPr>
            <w:r w:rsidRPr="008A7BD3">
              <w:rPr>
                <w:rFonts w:asciiTheme="minorBidi" w:hAnsiTheme="minorBidi"/>
              </w:rPr>
              <w:t>6.31</w:t>
            </w:r>
          </w:p>
        </w:tc>
      </w:tr>
      <w:tr w:rsidR="00F71050" w:rsidRPr="00DD08E2" w14:paraId="36C67F8F" w14:textId="77777777" w:rsidTr="00A45B06">
        <w:tc>
          <w:tcPr>
            <w:tcW w:w="1418" w:type="dxa"/>
          </w:tcPr>
          <w:p w14:paraId="28118811" w14:textId="77777777" w:rsidR="00F71050" w:rsidRPr="0062167C" w:rsidRDefault="00F71050" w:rsidP="001C4A9B">
            <w:pPr>
              <w:rPr>
                <w:rFonts w:asciiTheme="minorBidi" w:hAnsiTheme="minorBidi"/>
              </w:rPr>
            </w:pPr>
            <w:r w:rsidRPr="0062167C">
              <w:rPr>
                <w:rFonts w:asciiTheme="minorBidi" w:hAnsiTheme="minorBidi"/>
              </w:rPr>
              <w:t>KMO</w:t>
            </w:r>
          </w:p>
        </w:tc>
        <w:tc>
          <w:tcPr>
            <w:tcW w:w="1276" w:type="dxa"/>
          </w:tcPr>
          <w:p w14:paraId="439DAFAB" w14:textId="77777777" w:rsidR="00F71050" w:rsidRPr="008A7BD3" w:rsidRDefault="00F71050" w:rsidP="001C4A9B">
            <w:pPr>
              <w:rPr>
                <w:rFonts w:asciiTheme="minorBidi" w:hAnsiTheme="minorBidi"/>
              </w:rPr>
            </w:pPr>
            <w:r w:rsidRPr="008A7BD3">
              <w:rPr>
                <w:rFonts w:asciiTheme="minorBidi" w:hAnsiTheme="minorBidi"/>
              </w:rPr>
              <w:t>0.1</w:t>
            </w:r>
          </w:p>
        </w:tc>
        <w:tc>
          <w:tcPr>
            <w:tcW w:w="1134" w:type="dxa"/>
          </w:tcPr>
          <w:p w14:paraId="13691581" w14:textId="77777777" w:rsidR="00F71050" w:rsidRPr="008A7BD3" w:rsidRDefault="00F71050" w:rsidP="001C4A9B">
            <w:pPr>
              <w:rPr>
                <w:rFonts w:asciiTheme="minorBidi" w:hAnsiTheme="minorBidi"/>
              </w:rPr>
            </w:pPr>
            <w:r w:rsidRPr="008A7BD3">
              <w:rPr>
                <w:rFonts w:asciiTheme="minorBidi" w:hAnsiTheme="minorBidi"/>
              </w:rPr>
              <w:t>2.2</w:t>
            </w:r>
          </w:p>
        </w:tc>
        <w:tc>
          <w:tcPr>
            <w:tcW w:w="1275" w:type="dxa"/>
          </w:tcPr>
          <w:p w14:paraId="416ABC4C" w14:textId="77777777" w:rsidR="00F71050" w:rsidRPr="008A7BD3" w:rsidRDefault="00F71050" w:rsidP="001C4A9B">
            <w:pPr>
              <w:rPr>
                <w:rFonts w:asciiTheme="minorBidi" w:hAnsiTheme="minorBidi"/>
              </w:rPr>
            </w:pPr>
            <w:r w:rsidRPr="008A7BD3">
              <w:rPr>
                <w:rFonts w:asciiTheme="minorBidi" w:hAnsiTheme="minorBidi"/>
              </w:rPr>
              <w:t>22.00</w:t>
            </w:r>
          </w:p>
        </w:tc>
      </w:tr>
      <w:tr w:rsidR="00F71050" w:rsidRPr="00DD08E2" w14:paraId="18CF92B6" w14:textId="77777777" w:rsidTr="00A45B06">
        <w:tc>
          <w:tcPr>
            <w:tcW w:w="1418" w:type="dxa"/>
          </w:tcPr>
          <w:p w14:paraId="78186384" w14:textId="77777777" w:rsidR="00F71050" w:rsidRPr="0062167C" w:rsidRDefault="00F71050" w:rsidP="001C4A9B">
            <w:pPr>
              <w:rPr>
                <w:rFonts w:asciiTheme="minorBidi" w:hAnsiTheme="minorBidi"/>
              </w:rPr>
            </w:pPr>
            <w:r w:rsidRPr="0062167C">
              <w:rPr>
                <w:rFonts w:asciiTheme="minorBidi" w:hAnsiTheme="minorBidi"/>
              </w:rPr>
              <w:t>KYNU1</w:t>
            </w:r>
          </w:p>
        </w:tc>
        <w:tc>
          <w:tcPr>
            <w:tcW w:w="1276" w:type="dxa"/>
          </w:tcPr>
          <w:p w14:paraId="5AAEC599" w14:textId="77777777" w:rsidR="00F71050" w:rsidRPr="008A7BD3" w:rsidRDefault="00F71050" w:rsidP="001C4A9B">
            <w:pPr>
              <w:rPr>
                <w:rFonts w:asciiTheme="minorBidi" w:hAnsiTheme="minorBidi"/>
              </w:rPr>
            </w:pPr>
            <w:r w:rsidRPr="008A7BD3">
              <w:rPr>
                <w:rFonts w:asciiTheme="minorBidi" w:hAnsiTheme="minorBidi"/>
              </w:rPr>
              <w:t>0.495</w:t>
            </w:r>
          </w:p>
        </w:tc>
        <w:tc>
          <w:tcPr>
            <w:tcW w:w="1134" w:type="dxa"/>
          </w:tcPr>
          <w:p w14:paraId="7DDF6827" w14:textId="77777777" w:rsidR="00F71050" w:rsidRPr="008A7BD3" w:rsidRDefault="00F71050" w:rsidP="001C4A9B">
            <w:pPr>
              <w:rPr>
                <w:rFonts w:asciiTheme="minorBidi" w:hAnsiTheme="minorBidi"/>
              </w:rPr>
            </w:pPr>
            <w:r w:rsidRPr="008A7BD3">
              <w:rPr>
                <w:rFonts w:asciiTheme="minorBidi" w:hAnsiTheme="minorBidi"/>
              </w:rPr>
              <w:t>0.23</w:t>
            </w:r>
          </w:p>
        </w:tc>
        <w:tc>
          <w:tcPr>
            <w:tcW w:w="1275" w:type="dxa"/>
          </w:tcPr>
          <w:p w14:paraId="7EAB9DBF" w14:textId="77777777" w:rsidR="00F71050" w:rsidRPr="008A7BD3" w:rsidRDefault="00F71050" w:rsidP="001C4A9B">
            <w:pPr>
              <w:rPr>
                <w:rFonts w:asciiTheme="minorBidi" w:hAnsiTheme="minorBidi"/>
              </w:rPr>
            </w:pPr>
            <w:r w:rsidRPr="008A7BD3">
              <w:rPr>
                <w:rFonts w:asciiTheme="minorBidi" w:hAnsiTheme="minorBidi"/>
              </w:rPr>
              <w:t>0.46</w:t>
            </w:r>
          </w:p>
        </w:tc>
      </w:tr>
      <w:tr w:rsidR="00F71050" w:rsidRPr="00DD08E2" w14:paraId="11954745" w14:textId="77777777" w:rsidTr="00A45B06">
        <w:tc>
          <w:tcPr>
            <w:tcW w:w="1418" w:type="dxa"/>
          </w:tcPr>
          <w:p w14:paraId="6E3C205D" w14:textId="77777777" w:rsidR="00F71050" w:rsidRPr="0062167C" w:rsidRDefault="00F71050" w:rsidP="001C4A9B">
            <w:pPr>
              <w:rPr>
                <w:rFonts w:asciiTheme="minorBidi" w:hAnsiTheme="minorBidi"/>
              </w:rPr>
            </w:pPr>
            <w:r w:rsidRPr="0062167C">
              <w:rPr>
                <w:rFonts w:asciiTheme="minorBidi" w:hAnsiTheme="minorBidi"/>
              </w:rPr>
              <w:t>KAT1</w:t>
            </w:r>
          </w:p>
        </w:tc>
        <w:tc>
          <w:tcPr>
            <w:tcW w:w="1276" w:type="dxa"/>
          </w:tcPr>
          <w:p w14:paraId="13B27E3C" w14:textId="77777777" w:rsidR="00F71050" w:rsidRPr="008A7BD3" w:rsidRDefault="00F71050" w:rsidP="001C4A9B">
            <w:pPr>
              <w:rPr>
                <w:rFonts w:asciiTheme="minorBidi" w:hAnsiTheme="minorBidi"/>
              </w:rPr>
            </w:pPr>
            <w:r w:rsidRPr="008A7BD3">
              <w:rPr>
                <w:rFonts w:asciiTheme="minorBidi" w:hAnsiTheme="minorBidi"/>
              </w:rPr>
              <w:t>4.7</w:t>
            </w:r>
          </w:p>
        </w:tc>
        <w:tc>
          <w:tcPr>
            <w:tcW w:w="1134" w:type="dxa"/>
          </w:tcPr>
          <w:p w14:paraId="41A16D62" w14:textId="77777777" w:rsidR="00F71050" w:rsidRPr="008A7BD3" w:rsidRDefault="00F71050" w:rsidP="001C4A9B">
            <w:pPr>
              <w:rPr>
                <w:rFonts w:asciiTheme="minorBidi" w:hAnsiTheme="minorBidi"/>
              </w:rPr>
            </w:pPr>
            <w:r w:rsidRPr="008A7BD3">
              <w:rPr>
                <w:rFonts w:asciiTheme="minorBidi" w:hAnsiTheme="minorBidi"/>
              </w:rPr>
              <w:t>9.76</w:t>
            </w:r>
          </w:p>
        </w:tc>
        <w:tc>
          <w:tcPr>
            <w:tcW w:w="1275" w:type="dxa"/>
          </w:tcPr>
          <w:p w14:paraId="68EE1B2C" w14:textId="77777777" w:rsidR="00F71050" w:rsidRPr="008A7BD3" w:rsidRDefault="00F71050" w:rsidP="001C4A9B">
            <w:pPr>
              <w:rPr>
                <w:rFonts w:asciiTheme="minorBidi" w:hAnsiTheme="minorBidi"/>
              </w:rPr>
            </w:pPr>
            <w:r w:rsidRPr="008A7BD3">
              <w:rPr>
                <w:rFonts w:asciiTheme="minorBidi" w:hAnsiTheme="minorBidi"/>
              </w:rPr>
              <w:t>2.08</w:t>
            </w:r>
          </w:p>
        </w:tc>
      </w:tr>
      <w:tr w:rsidR="00F71050" w:rsidRPr="00DD08E2" w14:paraId="34E8664D" w14:textId="77777777" w:rsidTr="00A45B06">
        <w:tc>
          <w:tcPr>
            <w:tcW w:w="1418" w:type="dxa"/>
          </w:tcPr>
          <w:p w14:paraId="26DBE534" w14:textId="77777777" w:rsidR="00F71050" w:rsidRPr="0062167C" w:rsidRDefault="00F71050" w:rsidP="001C4A9B">
            <w:pPr>
              <w:rPr>
                <w:rFonts w:asciiTheme="minorBidi" w:hAnsiTheme="minorBidi"/>
              </w:rPr>
            </w:pPr>
            <w:r w:rsidRPr="0062167C">
              <w:rPr>
                <w:rFonts w:asciiTheme="minorBidi" w:hAnsiTheme="minorBidi"/>
              </w:rPr>
              <w:t>KAT2</w:t>
            </w:r>
          </w:p>
        </w:tc>
        <w:tc>
          <w:tcPr>
            <w:tcW w:w="1276" w:type="dxa"/>
          </w:tcPr>
          <w:p w14:paraId="5CF4CC23" w14:textId="77777777" w:rsidR="00F71050" w:rsidRPr="008A7BD3" w:rsidRDefault="00F71050" w:rsidP="001C4A9B">
            <w:pPr>
              <w:rPr>
                <w:rFonts w:asciiTheme="minorBidi" w:hAnsiTheme="minorBidi"/>
              </w:rPr>
            </w:pPr>
            <w:r w:rsidRPr="008A7BD3">
              <w:rPr>
                <w:rFonts w:asciiTheme="minorBidi" w:hAnsiTheme="minorBidi"/>
              </w:rPr>
              <w:t>3.8</w:t>
            </w:r>
          </w:p>
        </w:tc>
        <w:tc>
          <w:tcPr>
            <w:tcW w:w="1134" w:type="dxa"/>
          </w:tcPr>
          <w:p w14:paraId="36484929" w14:textId="77777777" w:rsidR="00F71050" w:rsidRPr="008A7BD3" w:rsidRDefault="00F71050" w:rsidP="001C4A9B">
            <w:pPr>
              <w:rPr>
                <w:rFonts w:asciiTheme="minorBidi" w:hAnsiTheme="minorBidi"/>
              </w:rPr>
            </w:pPr>
            <w:r w:rsidRPr="008A7BD3">
              <w:rPr>
                <w:rFonts w:asciiTheme="minorBidi" w:hAnsiTheme="minorBidi"/>
              </w:rPr>
              <w:t>1.7</w:t>
            </w:r>
          </w:p>
        </w:tc>
        <w:tc>
          <w:tcPr>
            <w:tcW w:w="1275" w:type="dxa"/>
          </w:tcPr>
          <w:p w14:paraId="0E2B79B2" w14:textId="77777777" w:rsidR="00F71050" w:rsidRPr="008A7BD3" w:rsidRDefault="00F71050" w:rsidP="001C4A9B">
            <w:pPr>
              <w:rPr>
                <w:rFonts w:asciiTheme="minorBidi" w:hAnsiTheme="minorBidi"/>
              </w:rPr>
            </w:pPr>
            <w:r w:rsidRPr="008A7BD3">
              <w:rPr>
                <w:rFonts w:asciiTheme="minorBidi" w:hAnsiTheme="minorBidi"/>
              </w:rPr>
              <w:t>0.45</w:t>
            </w:r>
          </w:p>
        </w:tc>
      </w:tr>
      <w:tr w:rsidR="00F71050" w:rsidRPr="00DD08E2" w14:paraId="3CEB10E8" w14:textId="77777777" w:rsidTr="00A45B06">
        <w:tc>
          <w:tcPr>
            <w:tcW w:w="1418" w:type="dxa"/>
          </w:tcPr>
          <w:p w14:paraId="52A95A22" w14:textId="77777777" w:rsidR="00F71050" w:rsidRPr="0062167C" w:rsidRDefault="00F71050" w:rsidP="001C4A9B">
            <w:pPr>
              <w:rPr>
                <w:rFonts w:asciiTheme="minorBidi" w:hAnsiTheme="minorBidi"/>
              </w:rPr>
            </w:pPr>
            <w:r w:rsidRPr="0062167C">
              <w:rPr>
                <w:rFonts w:asciiTheme="minorBidi" w:hAnsiTheme="minorBidi"/>
              </w:rPr>
              <w:t>KYNU2</w:t>
            </w:r>
          </w:p>
        </w:tc>
        <w:tc>
          <w:tcPr>
            <w:tcW w:w="1276" w:type="dxa"/>
          </w:tcPr>
          <w:p w14:paraId="45F3B31A" w14:textId="77777777" w:rsidR="00F71050" w:rsidRPr="008A7BD3" w:rsidRDefault="00F71050" w:rsidP="001C4A9B">
            <w:pPr>
              <w:rPr>
                <w:rFonts w:asciiTheme="minorBidi" w:hAnsiTheme="minorBidi"/>
              </w:rPr>
            </w:pPr>
            <w:r w:rsidRPr="008A7BD3">
              <w:rPr>
                <w:rFonts w:asciiTheme="minorBidi" w:hAnsiTheme="minorBidi"/>
              </w:rPr>
              <w:t>0.028</w:t>
            </w:r>
          </w:p>
        </w:tc>
        <w:tc>
          <w:tcPr>
            <w:tcW w:w="1134" w:type="dxa"/>
          </w:tcPr>
          <w:p w14:paraId="312AC3BD" w14:textId="77777777" w:rsidR="00F71050" w:rsidRPr="008A7BD3" w:rsidRDefault="00F71050" w:rsidP="001C4A9B">
            <w:pPr>
              <w:rPr>
                <w:rFonts w:asciiTheme="minorBidi" w:hAnsiTheme="minorBidi"/>
              </w:rPr>
            </w:pPr>
            <w:r w:rsidRPr="008A7BD3">
              <w:rPr>
                <w:rFonts w:asciiTheme="minorBidi" w:hAnsiTheme="minorBidi"/>
              </w:rPr>
              <w:t>3.5</w:t>
            </w:r>
          </w:p>
        </w:tc>
        <w:tc>
          <w:tcPr>
            <w:tcW w:w="1275" w:type="dxa"/>
          </w:tcPr>
          <w:p w14:paraId="50A3F496" w14:textId="77777777" w:rsidR="00F71050" w:rsidRPr="008A7BD3" w:rsidRDefault="00F71050" w:rsidP="001C4A9B">
            <w:pPr>
              <w:rPr>
                <w:rFonts w:asciiTheme="minorBidi" w:hAnsiTheme="minorBidi"/>
              </w:rPr>
            </w:pPr>
            <w:r w:rsidRPr="008A7BD3">
              <w:rPr>
                <w:rFonts w:asciiTheme="minorBidi" w:hAnsiTheme="minorBidi"/>
              </w:rPr>
              <w:t>125.00</w:t>
            </w:r>
          </w:p>
        </w:tc>
      </w:tr>
      <w:tr w:rsidR="00F71050" w:rsidRPr="00DD08E2" w14:paraId="730E0115" w14:textId="77777777" w:rsidTr="00A45B06">
        <w:tc>
          <w:tcPr>
            <w:tcW w:w="1418" w:type="dxa"/>
          </w:tcPr>
          <w:p w14:paraId="20F47C22" w14:textId="77777777" w:rsidR="00F71050" w:rsidRPr="0062167C" w:rsidRDefault="00F71050" w:rsidP="001C4A9B">
            <w:pPr>
              <w:rPr>
                <w:rFonts w:asciiTheme="minorBidi" w:hAnsiTheme="minorBidi"/>
              </w:rPr>
            </w:pPr>
            <w:r w:rsidRPr="0062167C">
              <w:rPr>
                <w:rFonts w:asciiTheme="minorBidi" w:hAnsiTheme="minorBidi"/>
              </w:rPr>
              <w:t>3HAO</w:t>
            </w:r>
          </w:p>
        </w:tc>
        <w:tc>
          <w:tcPr>
            <w:tcW w:w="1276" w:type="dxa"/>
          </w:tcPr>
          <w:p w14:paraId="5E4AF4C0" w14:textId="77777777" w:rsidR="00F71050" w:rsidRPr="008A7BD3" w:rsidRDefault="00F71050" w:rsidP="001C4A9B">
            <w:pPr>
              <w:rPr>
                <w:rFonts w:asciiTheme="minorBidi" w:hAnsiTheme="minorBidi"/>
              </w:rPr>
            </w:pPr>
            <w:r w:rsidRPr="008A7BD3">
              <w:rPr>
                <w:rFonts w:asciiTheme="minorBidi" w:hAnsiTheme="minorBidi"/>
              </w:rPr>
              <w:t>0.016</w:t>
            </w:r>
          </w:p>
        </w:tc>
        <w:tc>
          <w:tcPr>
            <w:tcW w:w="1134" w:type="dxa"/>
          </w:tcPr>
          <w:p w14:paraId="7C9C3FC4" w14:textId="77777777" w:rsidR="00F71050" w:rsidRPr="008A7BD3" w:rsidRDefault="00F71050" w:rsidP="001C4A9B">
            <w:pPr>
              <w:rPr>
                <w:rFonts w:asciiTheme="minorBidi" w:hAnsiTheme="minorBidi"/>
              </w:rPr>
            </w:pPr>
            <w:r w:rsidRPr="008A7BD3">
              <w:rPr>
                <w:rFonts w:asciiTheme="minorBidi" w:hAnsiTheme="minorBidi"/>
              </w:rPr>
              <w:t>64</w:t>
            </w:r>
          </w:p>
        </w:tc>
        <w:tc>
          <w:tcPr>
            <w:tcW w:w="1275" w:type="dxa"/>
          </w:tcPr>
          <w:p w14:paraId="11473020" w14:textId="77777777" w:rsidR="00F71050" w:rsidRPr="008A7BD3" w:rsidRDefault="00F71050" w:rsidP="001C4A9B">
            <w:pPr>
              <w:rPr>
                <w:rFonts w:asciiTheme="minorBidi" w:hAnsiTheme="minorBidi"/>
              </w:rPr>
            </w:pPr>
            <w:r w:rsidRPr="008A7BD3">
              <w:rPr>
                <w:rFonts w:asciiTheme="minorBidi" w:hAnsiTheme="minorBidi"/>
              </w:rPr>
              <w:t>4,000</w:t>
            </w:r>
          </w:p>
        </w:tc>
      </w:tr>
    </w:tbl>
    <w:p w14:paraId="7B4C6B13" w14:textId="77777777" w:rsidR="00F71050" w:rsidRPr="00DD08E2" w:rsidRDefault="00F71050" w:rsidP="00F71050">
      <w:pPr>
        <w:spacing w:line="360" w:lineRule="auto"/>
        <w:rPr>
          <w:bCs/>
          <w:lang w:val="en-US"/>
        </w:rPr>
      </w:pPr>
    </w:p>
    <w:p w14:paraId="3DB4C033" w14:textId="77777777" w:rsidR="00F71050" w:rsidRPr="00DD08E2" w:rsidRDefault="00F71050" w:rsidP="00F71050">
      <w:pPr>
        <w:spacing w:line="360" w:lineRule="auto"/>
        <w:rPr>
          <w:bCs/>
          <w:lang w:val="en-US"/>
        </w:rPr>
      </w:pPr>
    </w:p>
    <w:p w14:paraId="5A3E2796" w14:textId="77777777" w:rsidR="00F71050" w:rsidRPr="00DD08E2" w:rsidRDefault="00F71050" w:rsidP="00F71050">
      <w:pPr>
        <w:spacing w:line="360" w:lineRule="auto"/>
        <w:rPr>
          <w:bCs/>
          <w:lang w:val="en-US"/>
        </w:rPr>
      </w:pPr>
    </w:p>
    <w:p w14:paraId="1D819523" w14:textId="77777777" w:rsidR="00F71050" w:rsidRPr="00DD08E2" w:rsidRDefault="00F71050" w:rsidP="00F71050">
      <w:pPr>
        <w:spacing w:line="360" w:lineRule="auto"/>
        <w:rPr>
          <w:bCs/>
          <w:lang w:val="en-US"/>
        </w:rPr>
      </w:pPr>
    </w:p>
    <w:p w14:paraId="06D38C0B" w14:textId="77777777" w:rsidR="008A7BD3" w:rsidRDefault="008A7BD3" w:rsidP="00F71050">
      <w:pPr>
        <w:spacing w:line="360" w:lineRule="auto"/>
        <w:rPr>
          <w:vertAlign w:val="superscript"/>
          <w:lang w:val="en-US"/>
        </w:rPr>
      </w:pPr>
    </w:p>
    <w:p w14:paraId="10114859" w14:textId="77777777" w:rsidR="008A7BD3" w:rsidRDefault="008A7BD3" w:rsidP="00F71050">
      <w:pPr>
        <w:spacing w:line="360" w:lineRule="auto"/>
        <w:rPr>
          <w:vertAlign w:val="superscript"/>
          <w:lang w:val="en-US"/>
        </w:rPr>
      </w:pPr>
    </w:p>
    <w:p w14:paraId="0F432BEC" w14:textId="1FE416FB" w:rsidR="00F71050" w:rsidRPr="0062167C" w:rsidRDefault="00F71050" w:rsidP="008A7BD3">
      <w:pPr>
        <w:rPr>
          <w:lang w:val="en-US"/>
        </w:rPr>
      </w:pPr>
      <w:r w:rsidRPr="00DD08E2">
        <w:rPr>
          <w:vertAlign w:val="superscript"/>
          <w:lang w:val="en-US"/>
        </w:rPr>
        <w:t>a</w:t>
      </w:r>
      <w:r w:rsidRPr="00DD08E2">
        <w:rPr>
          <w:lang w:val="en-US"/>
        </w:rPr>
        <w:t xml:space="preserve"> </w:t>
      </w:r>
      <w:r w:rsidR="0062167C">
        <w:rPr>
          <w:lang w:val="en-US"/>
        </w:rPr>
        <w:t>Enzyme</w:t>
      </w:r>
      <w:r w:rsidRPr="00DD08E2">
        <w:rPr>
          <w:lang w:val="en-US"/>
        </w:rPr>
        <w:t xml:space="preserve">: </w:t>
      </w:r>
      <w:r w:rsidRPr="0062167C">
        <w:rPr>
          <w:lang w:val="en-US"/>
        </w:rPr>
        <w:t>TDO, tryptophan 2,3-dioxygenase; KMO, kynurenine 3-monoxygenase; KYNU1, kynureninase; KYNU2, kynureninase; KAT1, kynurenine aminotransferase; KAT2, kynurenine aminotransferase; 3HAO, 3-hydroxyanthranilate 3,4-dioxygenase.</w:t>
      </w:r>
    </w:p>
    <w:p w14:paraId="1EF8A5CC" w14:textId="0C8DFBDC" w:rsidR="008A7BD3" w:rsidRDefault="008A7BD3">
      <w:pPr>
        <w:spacing w:after="160" w:line="259" w:lineRule="auto"/>
        <w:rPr>
          <w:lang w:val="en-US"/>
        </w:rPr>
      </w:pPr>
      <w:r>
        <w:rPr>
          <w:lang w:val="en-US"/>
        </w:rPr>
        <w:br w:type="page"/>
      </w:r>
    </w:p>
    <w:p w14:paraId="0B71BB55" w14:textId="35083192" w:rsidR="00F71050" w:rsidRPr="00DD08E2" w:rsidRDefault="00F71050" w:rsidP="008A7BD3">
      <w:pPr>
        <w:rPr>
          <w:bCs/>
          <w:lang w:val="en-US"/>
        </w:rPr>
      </w:pPr>
      <w:r w:rsidRPr="00DD08E2">
        <w:rPr>
          <w:b/>
          <w:bCs/>
          <w:lang w:val="en-US"/>
        </w:rPr>
        <w:t>Table S13</w:t>
      </w:r>
      <w:r w:rsidR="005E7712">
        <w:rPr>
          <w:b/>
          <w:bCs/>
          <w:lang w:val="en-US"/>
        </w:rPr>
        <w:t>.</w:t>
      </w:r>
      <w:r w:rsidRPr="00DD08E2">
        <w:rPr>
          <w:b/>
          <w:bCs/>
          <w:lang w:val="en-US"/>
        </w:rPr>
        <w:t xml:space="preserve"> </w:t>
      </w:r>
      <w:r w:rsidRPr="00DD08E2">
        <w:rPr>
          <w:b/>
          <w:lang w:val="en-US"/>
        </w:rPr>
        <w:t>Distribution of the predicted consequences for variants identified from whole-genome resequencing of Large White, Duroc and Landrace pigs.</w:t>
      </w:r>
    </w:p>
    <w:p w14:paraId="252C540B" w14:textId="77777777" w:rsidR="00F71050" w:rsidRPr="00DD08E2" w:rsidRDefault="00F71050" w:rsidP="008A7BD3">
      <w:pPr>
        <w:rPr>
          <w:bCs/>
          <w:lang w:val="en-US"/>
        </w:rPr>
      </w:pPr>
    </w:p>
    <w:tbl>
      <w:tblPr>
        <w:tblStyle w:val="Grigliatabella1"/>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20"/>
        <w:gridCol w:w="1504"/>
      </w:tblGrid>
      <w:tr w:rsidR="00F71050" w:rsidRPr="00DD08E2" w14:paraId="2487E1C3" w14:textId="77777777" w:rsidTr="008A7BD3">
        <w:trPr>
          <w:trHeight w:val="300"/>
        </w:trPr>
        <w:tc>
          <w:tcPr>
            <w:tcW w:w="4020" w:type="dxa"/>
            <w:tcBorders>
              <w:top w:val="single" w:sz="4" w:space="0" w:color="auto"/>
              <w:bottom w:val="single" w:sz="4" w:space="0" w:color="auto"/>
            </w:tcBorders>
            <w:noWrap/>
            <w:hideMark/>
          </w:tcPr>
          <w:p w14:paraId="30A0EB43" w14:textId="77777777" w:rsidR="00F71050" w:rsidRPr="008A7BD3" w:rsidRDefault="00F71050" w:rsidP="001C4A9B">
            <w:pPr>
              <w:rPr>
                <w:rFonts w:asciiTheme="minorBidi" w:hAnsiTheme="minorBidi"/>
                <w:b/>
                <w:bCs/>
              </w:rPr>
            </w:pPr>
            <w:r w:rsidRPr="008A7BD3">
              <w:rPr>
                <w:rFonts w:asciiTheme="minorBidi" w:hAnsiTheme="minorBidi"/>
                <w:b/>
                <w:bCs/>
              </w:rPr>
              <w:t>Consequence type</w:t>
            </w:r>
          </w:p>
        </w:tc>
        <w:tc>
          <w:tcPr>
            <w:tcW w:w="1504" w:type="dxa"/>
            <w:tcBorders>
              <w:top w:val="single" w:sz="4" w:space="0" w:color="auto"/>
              <w:bottom w:val="single" w:sz="4" w:space="0" w:color="auto"/>
            </w:tcBorders>
            <w:noWrap/>
            <w:hideMark/>
          </w:tcPr>
          <w:p w14:paraId="286E24D6" w14:textId="77777777" w:rsidR="00F71050" w:rsidRPr="008A7BD3" w:rsidRDefault="00F71050" w:rsidP="001C4A9B">
            <w:pPr>
              <w:rPr>
                <w:rFonts w:asciiTheme="minorBidi" w:hAnsiTheme="minorBidi"/>
                <w:b/>
                <w:bCs/>
              </w:rPr>
            </w:pPr>
            <w:r w:rsidRPr="008A7BD3">
              <w:rPr>
                <w:rFonts w:asciiTheme="minorBidi" w:hAnsiTheme="minorBidi"/>
                <w:b/>
                <w:bCs/>
              </w:rPr>
              <w:t>Count</w:t>
            </w:r>
          </w:p>
        </w:tc>
      </w:tr>
      <w:tr w:rsidR="00F71050" w:rsidRPr="00DD08E2" w14:paraId="4FABF0CF" w14:textId="77777777" w:rsidTr="008A7BD3">
        <w:trPr>
          <w:trHeight w:val="300"/>
        </w:trPr>
        <w:tc>
          <w:tcPr>
            <w:tcW w:w="4020" w:type="dxa"/>
            <w:tcBorders>
              <w:top w:val="single" w:sz="4" w:space="0" w:color="auto"/>
            </w:tcBorders>
            <w:hideMark/>
          </w:tcPr>
          <w:p w14:paraId="0BECBC47" w14:textId="77777777" w:rsidR="00F71050" w:rsidRPr="008A7BD3" w:rsidRDefault="00F71050" w:rsidP="001C4A9B">
            <w:pPr>
              <w:rPr>
                <w:rFonts w:asciiTheme="minorBidi" w:hAnsiTheme="minorBidi"/>
              </w:rPr>
            </w:pPr>
            <w:r w:rsidRPr="008A7BD3">
              <w:rPr>
                <w:rFonts w:asciiTheme="minorBidi" w:hAnsiTheme="minorBidi"/>
              </w:rPr>
              <w:t>Intron variant</w:t>
            </w:r>
          </w:p>
        </w:tc>
        <w:tc>
          <w:tcPr>
            <w:tcW w:w="1504" w:type="dxa"/>
            <w:tcBorders>
              <w:top w:val="single" w:sz="4" w:space="0" w:color="auto"/>
            </w:tcBorders>
            <w:noWrap/>
            <w:hideMark/>
          </w:tcPr>
          <w:p w14:paraId="13FF9962" w14:textId="77777777" w:rsidR="00F71050" w:rsidRPr="008A7BD3" w:rsidRDefault="00F71050" w:rsidP="001C4A9B">
            <w:pPr>
              <w:rPr>
                <w:rFonts w:asciiTheme="minorBidi" w:hAnsiTheme="minorBidi"/>
              </w:rPr>
            </w:pPr>
            <w:r w:rsidRPr="008A7BD3">
              <w:rPr>
                <w:rFonts w:asciiTheme="minorBidi" w:hAnsiTheme="minorBidi"/>
              </w:rPr>
              <w:t>2,596,807</w:t>
            </w:r>
          </w:p>
        </w:tc>
      </w:tr>
      <w:tr w:rsidR="00F71050" w:rsidRPr="00DD08E2" w14:paraId="66EA5052" w14:textId="77777777" w:rsidTr="008A7BD3">
        <w:trPr>
          <w:trHeight w:val="300"/>
        </w:trPr>
        <w:tc>
          <w:tcPr>
            <w:tcW w:w="4020" w:type="dxa"/>
            <w:hideMark/>
          </w:tcPr>
          <w:p w14:paraId="1242157C" w14:textId="77777777" w:rsidR="00F71050" w:rsidRPr="008A7BD3" w:rsidRDefault="00F71050" w:rsidP="001C4A9B">
            <w:pPr>
              <w:rPr>
                <w:rFonts w:asciiTheme="minorBidi" w:hAnsiTheme="minorBidi"/>
              </w:rPr>
            </w:pPr>
            <w:r w:rsidRPr="008A7BD3">
              <w:rPr>
                <w:rFonts w:asciiTheme="minorBidi" w:hAnsiTheme="minorBidi"/>
              </w:rPr>
              <w:t>Intergenic variant</w:t>
            </w:r>
          </w:p>
        </w:tc>
        <w:tc>
          <w:tcPr>
            <w:tcW w:w="1504" w:type="dxa"/>
            <w:noWrap/>
            <w:hideMark/>
          </w:tcPr>
          <w:p w14:paraId="0C3EF930" w14:textId="77777777" w:rsidR="00F71050" w:rsidRPr="008A7BD3" w:rsidRDefault="00F71050" w:rsidP="001C4A9B">
            <w:pPr>
              <w:rPr>
                <w:rFonts w:asciiTheme="minorBidi" w:hAnsiTheme="minorBidi"/>
              </w:rPr>
            </w:pPr>
            <w:r w:rsidRPr="008A7BD3">
              <w:rPr>
                <w:rFonts w:asciiTheme="minorBidi" w:hAnsiTheme="minorBidi"/>
              </w:rPr>
              <w:t>542,960</w:t>
            </w:r>
          </w:p>
        </w:tc>
      </w:tr>
      <w:tr w:rsidR="00F71050" w:rsidRPr="00DD08E2" w14:paraId="5CB5B337" w14:textId="77777777" w:rsidTr="008A7BD3">
        <w:trPr>
          <w:trHeight w:val="300"/>
        </w:trPr>
        <w:tc>
          <w:tcPr>
            <w:tcW w:w="4020" w:type="dxa"/>
            <w:hideMark/>
          </w:tcPr>
          <w:p w14:paraId="4618483C" w14:textId="77777777" w:rsidR="00F71050" w:rsidRPr="008A7BD3" w:rsidRDefault="00F71050" w:rsidP="001C4A9B">
            <w:pPr>
              <w:rPr>
                <w:rFonts w:asciiTheme="minorBidi" w:hAnsiTheme="minorBidi"/>
              </w:rPr>
            </w:pPr>
            <w:r w:rsidRPr="008A7BD3">
              <w:rPr>
                <w:rFonts w:asciiTheme="minorBidi" w:hAnsiTheme="minorBidi"/>
              </w:rPr>
              <w:t>Downstream gene variant</w:t>
            </w:r>
          </w:p>
        </w:tc>
        <w:tc>
          <w:tcPr>
            <w:tcW w:w="1504" w:type="dxa"/>
            <w:noWrap/>
            <w:hideMark/>
          </w:tcPr>
          <w:p w14:paraId="2C97F599" w14:textId="77777777" w:rsidR="00F71050" w:rsidRPr="008A7BD3" w:rsidRDefault="00F71050" w:rsidP="001C4A9B">
            <w:pPr>
              <w:rPr>
                <w:rFonts w:asciiTheme="minorBidi" w:hAnsiTheme="minorBidi"/>
              </w:rPr>
            </w:pPr>
            <w:r w:rsidRPr="008A7BD3">
              <w:rPr>
                <w:rFonts w:asciiTheme="minorBidi" w:hAnsiTheme="minorBidi"/>
              </w:rPr>
              <w:t>293,323</w:t>
            </w:r>
          </w:p>
        </w:tc>
      </w:tr>
      <w:tr w:rsidR="00F71050" w:rsidRPr="00DD08E2" w14:paraId="45F5DC54" w14:textId="77777777" w:rsidTr="008A7BD3">
        <w:trPr>
          <w:trHeight w:val="300"/>
        </w:trPr>
        <w:tc>
          <w:tcPr>
            <w:tcW w:w="4020" w:type="dxa"/>
            <w:hideMark/>
          </w:tcPr>
          <w:p w14:paraId="41A92D81" w14:textId="77777777" w:rsidR="00F71050" w:rsidRPr="008A7BD3" w:rsidRDefault="00F71050" w:rsidP="001C4A9B">
            <w:pPr>
              <w:rPr>
                <w:rFonts w:asciiTheme="minorBidi" w:hAnsiTheme="minorBidi"/>
              </w:rPr>
            </w:pPr>
            <w:r w:rsidRPr="008A7BD3">
              <w:rPr>
                <w:rFonts w:asciiTheme="minorBidi" w:hAnsiTheme="minorBidi"/>
              </w:rPr>
              <w:t>Upstream gene variant</w:t>
            </w:r>
          </w:p>
        </w:tc>
        <w:tc>
          <w:tcPr>
            <w:tcW w:w="1504" w:type="dxa"/>
            <w:noWrap/>
            <w:hideMark/>
          </w:tcPr>
          <w:p w14:paraId="1243969E" w14:textId="77777777" w:rsidR="00F71050" w:rsidRPr="008A7BD3" w:rsidRDefault="00F71050" w:rsidP="001C4A9B">
            <w:pPr>
              <w:rPr>
                <w:rFonts w:asciiTheme="minorBidi" w:hAnsiTheme="minorBidi"/>
              </w:rPr>
            </w:pPr>
            <w:r w:rsidRPr="008A7BD3">
              <w:rPr>
                <w:rFonts w:asciiTheme="minorBidi" w:hAnsiTheme="minorBidi"/>
              </w:rPr>
              <w:t>288,293</w:t>
            </w:r>
          </w:p>
        </w:tc>
      </w:tr>
      <w:tr w:rsidR="00F71050" w:rsidRPr="00DD08E2" w14:paraId="0C96EF16" w14:textId="77777777" w:rsidTr="008A7BD3">
        <w:trPr>
          <w:trHeight w:val="300"/>
        </w:trPr>
        <w:tc>
          <w:tcPr>
            <w:tcW w:w="4020" w:type="dxa"/>
            <w:hideMark/>
          </w:tcPr>
          <w:p w14:paraId="04124D73" w14:textId="77777777" w:rsidR="00F71050" w:rsidRPr="008A7BD3" w:rsidRDefault="00F71050" w:rsidP="001C4A9B">
            <w:pPr>
              <w:rPr>
                <w:rFonts w:asciiTheme="minorBidi" w:hAnsiTheme="minorBidi"/>
              </w:rPr>
            </w:pPr>
            <w:r w:rsidRPr="008A7BD3">
              <w:rPr>
                <w:rFonts w:asciiTheme="minorBidi" w:hAnsiTheme="minorBidi"/>
              </w:rPr>
              <w:t>Non coding transcript variant</w:t>
            </w:r>
          </w:p>
        </w:tc>
        <w:tc>
          <w:tcPr>
            <w:tcW w:w="1504" w:type="dxa"/>
            <w:noWrap/>
            <w:hideMark/>
          </w:tcPr>
          <w:p w14:paraId="4D31DA77" w14:textId="77777777" w:rsidR="00F71050" w:rsidRPr="008A7BD3" w:rsidRDefault="00F71050" w:rsidP="001C4A9B">
            <w:pPr>
              <w:rPr>
                <w:rFonts w:asciiTheme="minorBidi" w:hAnsiTheme="minorBidi"/>
              </w:rPr>
            </w:pPr>
            <w:r w:rsidRPr="008A7BD3">
              <w:rPr>
                <w:rFonts w:asciiTheme="minorBidi" w:hAnsiTheme="minorBidi"/>
              </w:rPr>
              <w:t>141,485</w:t>
            </w:r>
          </w:p>
        </w:tc>
      </w:tr>
      <w:tr w:rsidR="00F71050" w:rsidRPr="00DD08E2" w14:paraId="378A46DF" w14:textId="77777777" w:rsidTr="008A7BD3">
        <w:trPr>
          <w:trHeight w:val="300"/>
        </w:trPr>
        <w:tc>
          <w:tcPr>
            <w:tcW w:w="4020" w:type="dxa"/>
            <w:hideMark/>
          </w:tcPr>
          <w:p w14:paraId="155EC908" w14:textId="77777777" w:rsidR="00F71050" w:rsidRPr="008A7BD3" w:rsidRDefault="00F71050" w:rsidP="001C4A9B">
            <w:pPr>
              <w:rPr>
                <w:rFonts w:asciiTheme="minorBidi" w:hAnsiTheme="minorBidi"/>
              </w:rPr>
            </w:pPr>
            <w:r w:rsidRPr="008A7BD3">
              <w:rPr>
                <w:rFonts w:asciiTheme="minorBidi" w:hAnsiTheme="minorBidi"/>
              </w:rPr>
              <w:t>3 prime UTR variant</w:t>
            </w:r>
          </w:p>
        </w:tc>
        <w:tc>
          <w:tcPr>
            <w:tcW w:w="1504" w:type="dxa"/>
            <w:noWrap/>
            <w:hideMark/>
          </w:tcPr>
          <w:p w14:paraId="7052E78F" w14:textId="77777777" w:rsidR="00F71050" w:rsidRPr="008A7BD3" w:rsidRDefault="00F71050" w:rsidP="001C4A9B">
            <w:pPr>
              <w:rPr>
                <w:rFonts w:asciiTheme="minorBidi" w:hAnsiTheme="minorBidi"/>
              </w:rPr>
            </w:pPr>
            <w:r w:rsidRPr="008A7BD3">
              <w:rPr>
                <w:rFonts w:asciiTheme="minorBidi" w:hAnsiTheme="minorBidi"/>
              </w:rPr>
              <w:t>52,125</w:t>
            </w:r>
          </w:p>
        </w:tc>
      </w:tr>
      <w:tr w:rsidR="00F71050" w:rsidRPr="00DD08E2" w14:paraId="1A3669C8" w14:textId="77777777" w:rsidTr="008A7BD3">
        <w:trPr>
          <w:trHeight w:val="300"/>
        </w:trPr>
        <w:tc>
          <w:tcPr>
            <w:tcW w:w="4020" w:type="dxa"/>
            <w:hideMark/>
          </w:tcPr>
          <w:p w14:paraId="4ECD9E78" w14:textId="77777777" w:rsidR="00F71050" w:rsidRPr="008A7BD3" w:rsidRDefault="00F71050" w:rsidP="001C4A9B">
            <w:pPr>
              <w:rPr>
                <w:rFonts w:asciiTheme="minorBidi" w:hAnsiTheme="minorBidi"/>
              </w:rPr>
            </w:pPr>
            <w:r w:rsidRPr="008A7BD3">
              <w:rPr>
                <w:rFonts w:asciiTheme="minorBidi" w:hAnsiTheme="minorBidi"/>
              </w:rPr>
              <w:t>Non coding transcript exon variant</w:t>
            </w:r>
          </w:p>
        </w:tc>
        <w:tc>
          <w:tcPr>
            <w:tcW w:w="1504" w:type="dxa"/>
            <w:noWrap/>
            <w:hideMark/>
          </w:tcPr>
          <w:p w14:paraId="41454A0B" w14:textId="77777777" w:rsidR="00F71050" w:rsidRPr="008A7BD3" w:rsidRDefault="00F71050" w:rsidP="001C4A9B">
            <w:pPr>
              <w:rPr>
                <w:rFonts w:asciiTheme="minorBidi" w:hAnsiTheme="minorBidi"/>
              </w:rPr>
            </w:pPr>
            <w:r w:rsidRPr="008A7BD3">
              <w:rPr>
                <w:rFonts w:asciiTheme="minorBidi" w:hAnsiTheme="minorBidi"/>
              </w:rPr>
              <w:t>26,192</w:t>
            </w:r>
          </w:p>
        </w:tc>
      </w:tr>
      <w:tr w:rsidR="00F71050" w:rsidRPr="00DD08E2" w14:paraId="5EA78A46" w14:textId="77777777" w:rsidTr="008A7BD3">
        <w:trPr>
          <w:trHeight w:val="300"/>
        </w:trPr>
        <w:tc>
          <w:tcPr>
            <w:tcW w:w="4020" w:type="dxa"/>
            <w:hideMark/>
          </w:tcPr>
          <w:p w14:paraId="3484D2B5" w14:textId="77777777" w:rsidR="00F71050" w:rsidRPr="008A7BD3" w:rsidRDefault="00F71050" w:rsidP="001C4A9B">
            <w:pPr>
              <w:rPr>
                <w:rFonts w:asciiTheme="minorBidi" w:hAnsiTheme="minorBidi"/>
              </w:rPr>
            </w:pPr>
            <w:r w:rsidRPr="008A7BD3">
              <w:rPr>
                <w:rFonts w:asciiTheme="minorBidi" w:hAnsiTheme="minorBidi"/>
              </w:rPr>
              <w:t>Synonymous variant</w:t>
            </w:r>
          </w:p>
        </w:tc>
        <w:tc>
          <w:tcPr>
            <w:tcW w:w="1504" w:type="dxa"/>
            <w:noWrap/>
            <w:hideMark/>
          </w:tcPr>
          <w:p w14:paraId="6694344E" w14:textId="77777777" w:rsidR="00F71050" w:rsidRPr="008A7BD3" w:rsidRDefault="00F71050" w:rsidP="001C4A9B">
            <w:pPr>
              <w:rPr>
                <w:rFonts w:asciiTheme="minorBidi" w:hAnsiTheme="minorBidi"/>
              </w:rPr>
            </w:pPr>
            <w:r w:rsidRPr="008A7BD3">
              <w:rPr>
                <w:rFonts w:asciiTheme="minorBidi" w:hAnsiTheme="minorBidi"/>
              </w:rPr>
              <w:t>21,653</w:t>
            </w:r>
          </w:p>
        </w:tc>
      </w:tr>
      <w:tr w:rsidR="00F71050" w:rsidRPr="00DD08E2" w14:paraId="3D660684" w14:textId="77777777" w:rsidTr="008A7BD3">
        <w:trPr>
          <w:trHeight w:val="300"/>
        </w:trPr>
        <w:tc>
          <w:tcPr>
            <w:tcW w:w="4020" w:type="dxa"/>
            <w:hideMark/>
          </w:tcPr>
          <w:p w14:paraId="5C707585" w14:textId="77777777" w:rsidR="00F71050" w:rsidRPr="008A7BD3" w:rsidRDefault="00F71050" w:rsidP="001C4A9B">
            <w:pPr>
              <w:rPr>
                <w:rFonts w:asciiTheme="minorBidi" w:hAnsiTheme="minorBidi"/>
              </w:rPr>
            </w:pPr>
            <w:r w:rsidRPr="008A7BD3">
              <w:rPr>
                <w:rFonts w:asciiTheme="minorBidi" w:hAnsiTheme="minorBidi"/>
              </w:rPr>
              <w:t>5 prime UTR variant</w:t>
            </w:r>
          </w:p>
        </w:tc>
        <w:tc>
          <w:tcPr>
            <w:tcW w:w="1504" w:type="dxa"/>
            <w:noWrap/>
            <w:hideMark/>
          </w:tcPr>
          <w:p w14:paraId="61596434" w14:textId="77777777" w:rsidR="00F71050" w:rsidRPr="008A7BD3" w:rsidRDefault="00F71050" w:rsidP="001C4A9B">
            <w:pPr>
              <w:rPr>
                <w:rFonts w:asciiTheme="minorBidi" w:hAnsiTheme="minorBidi"/>
              </w:rPr>
            </w:pPr>
            <w:r w:rsidRPr="008A7BD3">
              <w:rPr>
                <w:rFonts w:asciiTheme="minorBidi" w:hAnsiTheme="minorBidi"/>
              </w:rPr>
              <w:t>15,407</w:t>
            </w:r>
          </w:p>
        </w:tc>
      </w:tr>
      <w:tr w:rsidR="00F71050" w:rsidRPr="00DD08E2" w14:paraId="5877D48F" w14:textId="77777777" w:rsidTr="008A7BD3">
        <w:trPr>
          <w:trHeight w:val="300"/>
        </w:trPr>
        <w:tc>
          <w:tcPr>
            <w:tcW w:w="4020" w:type="dxa"/>
            <w:hideMark/>
          </w:tcPr>
          <w:p w14:paraId="0E14D7D0" w14:textId="77777777" w:rsidR="00F71050" w:rsidRPr="008A7BD3" w:rsidRDefault="00F71050" w:rsidP="001C4A9B">
            <w:pPr>
              <w:rPr>
                <w:rFonts w:asciiTheme="minorBidi" w:hAnsiTheme="minorBidi"/>
              </w:rPr>
            </w:pPr>
            <w:r w:rsidRPr="008A7BD3">
              <w:rPr>
                <w:rFonts w:asciiTheme="minorBidi" w:hAnsiTheme="minorBidi"/>
              </w:rPr>
              <w:t>Missense variant</w:t>
            </w:r>
          </w:p>
        </w:tc>
        <w:tc>
          <w:tcPr>
            <w:tcW w:w="1504" w:type="dxa"/>
            <w:noWrap/>
            <w:hideMark/>
          </w:tcPr>
          <w:p w14:paraId="50A80294" w14:textId="77777777" w:rsidR="00F71050" w:rsidRPr="008A7BD3" w:rsidRDefault="00F71050" w:rsidP="001C4A9B">
            <w:pPr>
              <w:rPr>
                <w:rFonts w:asciiTheme="minorBidi" w:hAnsiTheme="minorBidi"/>
              </w:rPr>
            </w:pPr>
            <w:r w:rsidRPr="008A7BD3">
              <w:rPr>
                <w:rFonts w:asciiTheme="minorBidi" w:hAnsiTheme="minorBidi"/>
              </w:rPr>
              <w:t>14,569</w:t>
            </w:r>
          </w:p>
        </w:tc>
      </w:tr>
      <w:tr w:rsidR="00F71050" w:rsidRPr="00DD08E2" w14:paraId="38F15EEE" w14:textId="77777777" w:rsidTr="008A7BD3">
        <w:trPr>
          <w:trHeight w:val="300"/>
        </w:trPr>
        <w:tc>
          <w:tcPr>
            <w:tcW w:w="4020" w:type="dxa"/>
            <w:hideMark/>
          </w:tcPr>
          <w:p w14:paraId="08226844" w14:textId="77777777" w:rsidR="00F71050" w:rsidRPr="008A7BD3" w:rsidRDefault="00F71050" w:rsidP="001C4A9B">
            <w:pPr>
              <w:rPr>
                <w:rFonts w:asciiTheme="minorBidi" w:hAnsiTheme="minorBidi"/>
              </w:rPr>
            </w:pPr>
            <w:r w:rsidRPr="008A7BD3">
              <w:rPr>
                <w:rFonts w:asciiTheme="minorBidi" w:hAnsiTheme="minorBidi"/>
              </w:rPr>
              <w:t>Splice region variant</w:t>
            </w:r>
          </w:p>
        </w:tc>
        <w:tc>
          <w:tcPr>
            <w:tcW w:w="1504" w:type="dxa"/>
            <w:noWrap/>
            <w:hideMark/>
          </w:tcPr>
          <w:p w14:paraId="2B06A4EA" w14:textId="77777777" w:rsidR="00F71050" w:rsidRPr="008A7BD3" w:rsidRDefault="00F71050" w:rsidP="001C4A9B">
            <w:pPr>
              <w:rPr>
                <w:rFonts w:asciiTheme="minorBidi" w:hAnsiTheme="minorBidi"/>
              </w:rPr>
            </w:pPr>
            <w:r w:rsidRPr="008A7BD3">
              <w:rPr>
                <w:rFonts w:asciiTheme="minorBidi" w:hAnsiTheme="minorBidi"/>
              </w:rPr>
              <w:t>6,066</w:t>
            </w:r>
          </w:p>
        </w:tc>
      </w:tr>
      <w:tr w:rsidR="00F71050" w:rsidRPr="00DD08E2" w14:paraId="59DBC775" w14:textId="77777777" w:rsidTr="008A7BD3">
        <w:trPr>
          <w:trHeight w:val="300"/>
        </w:trPr>
        <w:tc>
          <w:tcPr>
            <w:tcW w:w="4020" w:type="dxa"/>
            <w:hideMark/>
          </w:tcPr>
          <w:p w14:paraId="1ED39399" w14:textId="77777777" w:rsidR="00F71050" w:rsidRPr="008A7BD3" w:rsidRDefault="00F71050" w:rsidP="001C4A9B">
            <w:pPr>
              <w:rPr>
                <w:rFonts w:asciiTheme="minorBidi" w:hAnsiTheme="minorBidi"/>
              </w:rPr>
            </w:pPr>
            <w:r w:rsidRPr="008A7BD3">
              <w:rPr>
                <w:rFonts w:asciiTheme="minorBidi" w:hAnsiTheme="minorBidi"/>
              </w:rPr>
              <w:t>Frameshift variant</w:t>
            </w:r>
          </w:p>
        </w:tc>
        <w:tc>
          <w:tcPr>
            <w:tcW w:w="1504" w:type="dxa"/>
            <w:noWrap/>
            <w:hideMark/>
          </w:tcPr>
          <w:p w14:paraId="35D224D5" w14:textId="77777777" w:rsidR="00F71050" w:rsidRPr="008A7BD3" w:rsidRDefault="00F71050" w:rsidP="001C4A9B">
            <w:pPr>
              <w:rPr>
                <w:rFonts w:asciiTheme="minorBidi" w:hAnsiTheme="minorBidi"/>
              </w:rPr>
            </w:pPr>
            <w:r w:rsidRPr="008A7BD3">
              <w:rPr>
                <w:rFonts w:asciiTheme="minorBidi" w:hAnsiTheme="minorBidi"/>
              </w:rPr>
              <w:t>1,258</w:t>
            </w:r>
          </w:p>
        </w:tc>
      </w:tr>
      <w:tr w:rsidR="00F71050" w:rsidRPr="00DD08E2" w14:paraId="74ADF9A3" w14:textId="77777777" w:rsidTr="008A7BD3">
        <w:trPr>
          <w:trHeight w:val="300"/>
        </w:trPr>
        <w:tc>
          <w:tcPr>
            <w:tcW w:w="4020" w:type="dxa"/>
            <w:hideMark/>
          </w:tcPr>
          <w:p w14:paraId="5F7FC9AA" w14:textId="77777777" w:rsidR="00F71050" w:rsidRPr="008A7BD3" w:rsidRDefault="00F71050" w:rsidP="001C4A9B">
            <w:pPr>
              <w:rPr>
                <w:rFonts w:asciiTheme="minorBidi" w:hAnsiTheme="minorBidi"/>
              </w:rPr>
            </w:pPr>
            <w:r w:rsidRPr="008A7BD3">
              <w:rPr>
                <w:rFonts w:asciiTheme="minorBidi" w:hAnsiTheme="minorBidi"/>
              </w:rPr>
              <w:t>Stop gained</w:t>
            </w:r>
          </w:p>
        </w:tc>
        <w:tc>
          <w:tcPr>
            <w:tcW w:w="1504" w:type="dxa"/>
            <w:noWrap/>
            <w:hideMark/>
          </w:tcPr>
          <w:p w14:paraId="446869C1" w14:textId="77777777" w:rsidR="00F71050" w:rsidRPr="008A7BD3" w:rsidRDefault="00F71050" w:rsidP="001C4A9B">
            <w:pPr>
              <w:rPr>
                <w:rFonts w:asciiTheme="minorBidi" w:hAnsiTheme="minorBidi"/>
              </w:rPr>
            </w:pPr>
            <w:r w:rsidRPr="008A7BD3">
              <w:rPr>
                <w:rFonts w:asciiTheme="minorBidi" w:hAnsiTheme="minorBidi"/>
              </w:rPr>
              <w:t>201</w:t>
            </w:r>
          </w:p>
        </w:tc>
      </w:tr>
      <w:tr w:rsidR="00F71050" w:rsidRPr="00DD08E2" w14:paraId="1AB099DA" w14:textId="77777777" w:rsidTr="008A7BD3">
        <w:trPr>
          <w:trHeight w:val="300"/>
        </w:trPr>
        <w:tc>
          <w:tcPr>
            <w:tcW w:w="4020" w:type="dxa"/>
            <w:hideMark/>
          </w:tcPr>
          <w:p w14:paraId="514ECAF7" w14:textId="77777777" w:rsidR="00F71050" w:rsidRPr="008A7BD3" w:rsidRDefault="00F71050" w:rsidP="001C4A9B">
            <w:pPr>
              <w:rPr>
                <w:rFonts w:asciiTheme="minorBidi" w:hAnsiTheme="minorBidi"/>
              </w:rPr>
            </w:pPr>
            <w:r w:rsidRPr="008A7BD3">
              <w:rPr>
                <w:rFonts w:asciiTheme="minorBidi" w:hAnsiTheme="minorBidi"/>
              </w:rPr>
              <w:t>In-frame deletion</w:t>
            </w:r>
          </w:p>
        </w:tc>
        <w:tc>
          <w:tcPr>
            <w:tcW w:w="1504" w:type="dxa"/>
            <w:noWrap/>
            <w:hideMark/>
          </w:tcPr>
          <w:p w14:paraId="56CD3D2C" w14:textId="77777777" w:rsidR="00F71050" w:rsidRPr="008A7BD3" w:rsidRDefault="00F71050" w:rsidP="001C4A9B">
            <w:pPr>
              <w:rPr>
                <w:rFonts w:asciiTheme="minorBidi" w:hAnsiTheme="minorBidi"/>
              </w:rPr>
            </w:pPr>
            <w:r w:rsidRPr="008A7BD3">
              <w:rPr>
                <w:rFonts w:asciiTheme="minorBidi" w:hAnsiTheme="minorBidi"/>
              </w:rPr>
              <w:t>196</w:t>
            </w:r>
          </w:p>
        </w:tc>
      </w:tr>
      <w:tr w:rsidR="00F71050" w:rsidRPr="00DD08E2" w14:paraId="299E0716" w14:textId="77777777" w:rsidTr="008A7BD3">
        <w:trPr>
          <w:trHeight w:val="300"/>
        </w:trPr>
        <w:tc>
          <w:tcPr>
            <w:tcW w:w="4020" w:type="dxa"/>
            <w:hideMark/>
          </w:tcPr>
          <w:p w14:paraId="040B0402" w14:textId="77777777" w:rsidR="00F71050" w:rsidRPr="008A7BD3" w:rsidRDefault="00F71050" w:rsidP="001C4A9B">
            <w:pPr>
              <w:rPr>
                <w:rFonts w:asciiTheme="minorBidi" w:hAnsiTheme="minorBidi"/>
              </w:rPr>
            </w:pPr>
            <w:r w:rsidRPr="008A7BD3">
              <w:rPr>
                <w:rFonts w:asciiTheme="minorBidi" w:hAnsiTheme="minorBidi"/>
              </w:rPr>
              <w:t>In-frame insertion</w:t>
            </w:r>
          </w:p>
        </w:tc>
        <w:tc>
          <w:tcPr>
            <w:tcW w:w="1504" w:type="dxa"/>
            <w:noWrap/>
            <w:hideMark/>
          </w:tcPr>
          <w:p w14:paraId="35A582F7" w14:textId="77777777" w:rsidR="00F71050" w:rsidRPr="008A7BD3" w:rsidRDefault="00F71050" w:rsidP="001C4A9B">
            <w:pPr>
              <w:rPr>
                <w:rFonts w:asciiTheme="minorBidi" w:hAnsiTheme="minorBidi"/>
              </w:rPr>
            </w:pPr>
            <w:r w:rsidRPr="008A7BD3">
              <w:rPr>
                <w:rFonts w:asciiTheme="minorBidi" w:hAnsiTheme="minorBidi"/>
              </w:rPr>
              <w:t>137</w:t>
            </w:r>
          </w:p>
        </w:tc>
      </w:tr>
      <w:tr w:rsidR="00F71050" w:rsidRPr="00DD08E2" w14:paraId="186ED4D9" w14:textId="77777777" w:rsidTr="008A7BD3">
        <w:trPr>
          <w:trHeight w:val="300"/>
        </w:trPr>
        <w:tc>
          <w:tcPr>
            <w:tcW w:w="4020" w:type="dxa"/>
            <w:hideMark/>
          </w:tcPr>
          <w:p w14:paraId="2E82AA2A" w14:textId="77777777" w:rsidR="00F71050" w:rsidRPr="008A7BD3" w:rsidRDefault="00F71050" w:rsidP="001C4A9B">
            <w:pPr>
              <w:rPr>
                <w:rFonts w:asciiTheme="minorBidi" w:hAnsiTheme="minorBidi"/>
              </w:rPr>
            </w:pPr>
            <w:r w:rsidRPr="008A7BD3">
              <w:rPr>
                <w:rFonts w:asciiTheme="minorBidi" w:hAnsiTheme="minorBidi"/>
              </w:rPr>
              <w:t>Coding sequence variant</w:t>
            </w:r>
          </w:p>
        </w:tc>
        <w:tc>
          <w:tcPr>
            <w:tcW w:w="1504" w:type="dxa"/>
            <w:noWrap/>
            <w:hideMark/>
          </w:tcPr>
          <w:p w14:paraId="65C6D88F" w14:textId="77777777" w:rsidR="00F71050" w:rsidRPr="008A7BD3" w:rsidRDefault="00F71050" w:rsidP="001C4A9B">
            <w:pPr>
              <w:rPr>
                <w:rFonts w:asciiTheme="minorBidi" w:hAnsiTheme="minorBidi"/>
              </w:rPr>
            </w:pPr>
            <w:r w:rsidRPr="008A7BD3">
              <w:rPr>
                <w:rFonts w:asciiTheme="minorBidi" w:hAnsiTheme="minorBidi"/>
              </w:rPr>
              <w:t>62</w:t>
            </w:r>
          </w:p>
        </w:tc>
      </w:tr>
      <w:tr w:rsidR="00F71050" w:rsidRPr="00DD08E2" w14:paraId="006ED3AD" w14:textId="77777777" w:rsidTr="008A7BD3">
        <w:trPr>
          <w:trHeight w:val="300"/>
        </w:trPr>
        <w:tc>
          <w:tcPr>
            <w:tcW w:w="4020" w:type="dxa"/>
            <w:hideMark/>
          </w:tcPr>
          <w:p w14:paraId="6EE835B6" w14:textId="77777777" w:rsidR="00F71050" w:rsidRPr="008A7BD3" w:rsidRDefault="00F71050" w:rsidP="001C4A9B">
            <w:pPr>
              <w:rPr>
                <w:rFonts w:asciiTheme="minorBidi" w:hAnsiTheme="minorBidi"/>
              </w:rPr>
            </w:pPr>
            <w:r w:rsidRPr="008A7BD3">
              <w:rPr>
                <w:rFonts w:asciiTheme="minorBidi" w:hAnsiTheme="minorBidi"/>
              </w:rPr>
              <w:t>Start lost</w:t>
            </w:r>
          </w:p>
        </w:tc>
        <w:tc>
          <w:tcPr>
            <w:tcW w:w="1504" w:type="dxa"/>
            <w:noWrap/>
            <w:hideMark/>
          </w:tcPr>
          <w:p w14:paraId="5D617FC0" w14:textId="77777777" w:rsidR="00F71050" w:rsidRPr="008A7BD3" w:rsidRDefault="00F71050" w:rsidP="001C4A9B">
            <w:pPr>
              <w:rPr>
                <w:rFonts w:asciiTheme="minorBidi" w:hAnsiTheme="minorBidi"/>
              </w:rPr>
            </w:pPr>
            <w:r w:rsidRPr="008A7BD3">
              <w:rPr>
                <w:rFonts w:asciiTheme="minorBidi" w:hAnsiTheme="minorBidi"/>
              </w:rPr>
              <w:t>42</w:t>
            </w:r>
          </w:p>
        </w:tc>
      </w:tr>
      <w:tr w:rsidR="00F71050" w:rsidRPr="00DD08E2" w14:paraId="46C97A3E" w14:textId="77777777" w:rsidTr="008A7BD3">
        <w:trPr>
          <w:trHeight w:val="300"/>
        </w:trPr>
        <w:tc>
          <w:tcPr>
            <w:tcW w:w="4020" w:type="dxa"/>
            <w:hideMark/>
          </w:tcPr>
          <w:p w14:paraId="36BB4F0B" w14:textId="77777777" w:rsidR="00F71050" w:rsidRPr="008A7BD3" w:rsidRDefault="00F71050" w:rsidP="001C4A9B">
            <w:pPr>
              <w:rPr>
                <w:rFonts w:asciiTheme="minorBidi" w:hAnsiTheme="minorBidi"/>
              </w:rPr>
            </w:pPr>
            <w:r w:rsidRPr="008A7BD3">
              <w:rPr>
                <w:rFonts w:asciiTheme="minorBidi" w:hAnsiTheme="minorBidi"/>
              </w:rPr>
              <w:t>Stop retained variant</w:t>
            </w:r>
          </w:p>
        </w:tc>
        <w:tc>
          <w:tcPr>
            <w:tcW w:w="1504" w:type="dxa"/>
            <w:noWrap/>
            <w:hideMark/>
          </w:tcPr>
          <w:p w14:paraId="4AD41F81" w14:textId="77777777" w:rsidR="00F71050" w:rsidRPr="008A7BD3" w:rsidRDefault="00F71050" w:rsidP="001C4A9B">
            <w:pPr>
              <w:rPr>
                <w:rFonts w:asciiTheme="minorBidi" w:hAnsiTheme="minorBidi"/>
              </w:rPr>
            </w:pPr>
            <w:r w:rsidRPr="008A7BD3">
              <w:rPr>
                <w:rFonts w:asciiTheme="minorBidi" w:hAnsiTheme="minorBidi"/>
              </w:rPr>
              <w:t>15</w:t>
            </w:r>
          </w:p>
        </w:tc>
      </w:tr>
      <w:tr w:rsidR="00F71050" w:rsidRPr="00DD08E2" w14:paraId="3848CB3B" w14:textId="77777777" w:rsidTr="008A7BD3">
        <w:trPr>
          <w:trHeight w:val="300"/>
        </w:trPr>
        <w:tc>
          <w:tcPr>
            <w:tcW w:w="4020" w:type="dxa"/>
            <w:hideMark/>
          </w:tcPr>
          <w:p w14:paraId="3A638952" w14:textId="77777777" w:rsidR="00F71050" w:rsidRPr="008A7BD3" w:rsidRDefault="00F71050" w:rsidP="001C4A9B">
            <w:pPr>
              <w:rPr>
                <w:rFonts w:asciiTheme="minorBidi" w:hAnsiTheme="minorBidi"/>
              </w:rPr>
            </w:pPr>
            <w:r w:rsidRPr="008A7BD3">
              <w:rPr>
                <w:rFonts w:asciiTheme="minorBidi" w:hAnsiTheme="minorBidi"/>
              </w:rPr>
              <w:t>Protein altering variant</w:t>
            </w:r>
          </w:p>
        </w:tc>
        <w:tc>
          <w:tcPr>
            <w:tcW w:w="1504" w:type="dxa"/>
            <w:noWrap/>
            <w:hideMark/>
          </w:tcPr>
          <w:p w14:paraId="1797DEBE" w14:textId="77777777" w:rsidR="00F71050" w:rsidRPr="008A7BD3" w:rsidRDefault="00F71050" w:rsidP="001C4A9B">
            <w:pPr>
              <w:rPr>
                <w:rFonts w:asciiTheme="minorBidi" w:hAnsiTheme="minorBidi"/>
              </w:rPr>
            </w:pPr>
            <w:r w:rsidRPr="008A7BD3">
              <w:rPr>
                <w:rFonts w:asciiTheme="minorBidi" w:hAnsiTheme="minorBidi"/>
              </w:rPr>
              <w:t>8</w:t>
            </w:r>
          </w:p>
        </w:tc>
      </w:tr>
      <w:tr w:rsidR="00F71050" w:rsidRPr="00DD08E2" w14:paraId="13A2F46F" w14:textId="77777777" w:rsidTr="008A7BD3">
        <w:trPr>
          <w:trHeight w:val="300"/>
        </w:trPr>
        <w:tc>
          <w:tcPr>
            <w:tcW w:w="4020" w:type="dxa"/>
            <w:hideMark/>
          </w:tcPr>
          <w:p w14:paraId="5BA976B7" w14:textId="77777777" w:rsidR="00F71050" w:rsidRPr="008A7BD3" w:rsidRDefault="00F71050" w:rsidP="001C4A9B">
            <w:pPr>
              <w:rPr>
                <w:rFonts w:asciiTheme="minorBidi" w:hAnsiTheme="minorBidi"/>
              </w:rPr>
            </w:pPr>
            <w:r w:rsidRPr="008A7BD3">
              <w:rPr>
                <w:rFonts w:asciiTheme="minorBidi" w:hAnsiTheme="minorBidi"/>
              </w:rPr>
              <w:t>Mature miRNA variant</w:t>
            </w:r>
          </w:p>
        </w:tc>
        <w:tc>
          <w:tcPr>
            <w:tcW w:w="1504" w:type="dxa"/>
            <w:noWrap/>
            <w:hideMark/>
          </w:tcPr>
          <w:p w14:paraId="0F3C33FC" w14:textId="77777777" w:rsidR="00F71050" w:rsidRPr="008A7BD3" w:rsidRDefault="00F71050" w:rsidP="001C4A9B">
            <w:pPr>
              <w:rPr>
                <w:rFonts w:asciiTheme="minorBidi" w:hAnsiTheme="minorBidi"/>
              </w:rPr>
            </w:pPr>
            <w:r w:rsidRPr="008A7BD3">
              <w:rPr>
                <w:rFonts w:asciiTheme="minorBidi" w:hAnsiTheme="minorBidi"/>
              </w:rPr>
              <w:t>3</w:t>
            </w:r>
          </w:p>
        </w:tc>
      </w:tr>
      <w:tr w:rsidR="00F71050" w:rsidRPr="00DD08E2" w14:paraId="0F9AC7D7" w14:textId="77777777" w:rsidTr="008A7BD3">
        <w:trPr>
          <w:trHeight w:val="300"/>
        </w:trPr>
        <w:tc>
          <w:tcPr>
            <w:tcW w:w="4020" w:type="dxa"/>
          </w:tcPr>
          <w:p w14:paraId="6D880E67" w14:textId="69BC14C1" w:rsidR="00F71050" w:rsidRPr="008A7BD3" w:rsidRDefault="00F71050" w:rsidP="001C4A9B">
            <w:pPr>
              <w:rPr>
                <w:rFonts w:asciiTheme="minorBidi" w:hAnsiTheme="minorBidi"/>
              </w:rPr>
            </w:pPr>
            <w:r w:rsidRPr="008A7BD3">
              <w:rPr>
                <w:rFonts w:asciiTheme="minorBidi" w:hAnsiTheme="minorBidi"/>
              </w:rPr>
              <w:t>Total</w:t>
            </w:r>
            <w:r w:rsidR="00D14F0E" w:rsidRPr="00D14F0E">
              <w:rPr>
                <w:rFonts w:asciiTheme="minorBidi" w:hAnsiTheme="minorBidi"/>
                <w:vertAlign w:val="superscript"/>
              </w:rPr>
              <w:t>a</w:t>
            </w:r>
          </w:p>
        </w:tc>
        <w:tc>
          <w:tcPr>
            <w:tcW w:w="1504" w:type="dxa"/>
            <w:noWrap/>
          </w:tcPr>
          <w:p w14:paraId="179D7B95" w14:textId="77777777" w:rsidR="00F71050" w:rsidRPr="008A7BD3" w:rsidRDefault="00F71050" w:rsidP="001C4A9B">
            <w:pPr>
              <w:rPr>
                <w:rFonts w:asciiTheme="minorBidi" w:hAnsiTheme="minorBidi"/>
              </w:rPr>
            </w:pPr>
            <w:r w:rsidRPr="008A7BD3">
              <w:rPr>
                <w:rFonts w:asciiTheme="minorBidi" w:hAnsiTheme="minorBidi"/>
              </w:rPr>
              <w:t>4,000,802</w:t>
            </w:r>
          </w:p>
        </w:tc>
      </w:tr>
    </w:tbl>
    <w:p w14:paraId="09D5871D" w14:textId="77777777" w:rsidR="008A7BD3" w:rsidRDefault="008A7BD3" w:rsidP="008A7BD3">
      <w:pPr>
        <w:rPr>
          <w:lang w:val="en-GB"/>
        </w:rPr>
      </w:pPr>
    </w:p>
    <w:p w14:paraId="27067E6D" w14:textId="481CDD5E" w:rsidR="00F71050" w:rsidRPr="00DD08E2" w:rsidRDefault="00D14F0E" w:rsidP="008A7BD3">
      <w:pPr>
        <w:rPr>
          <w:lang w:val="en-GB"/>
        </w:rPr>
      </w:pPr>
      <w:r w:rsidRPr="00D14F0E">
        <w:rPr>
          <w:vertAlign w:val="superscript"/>
          <w:lang w:val="en-GB"/>
        </w:rPr>
        <w:t>a</w:t>
      </w:r>
      <w:r>
        <w:rPr>
          <w:vertAlign w:val="superscript"/>
          <w:lang w:val="en-GB"/>
        </w:rPr>
        <w:t xml:space="preserve"> </w:t>
      </w:r>
      <w:r w:rsidR="00F71050" w:rsidRPr="00DD08E2">
        <w:rPr>
          <w:lang w:val="en-GB"/>
        </w:rPr>
        <w:t>VEP took as input 1,420,757 variants and gave as output a total of 4,000,802 annotations because co-location and multiple effects of variants.</w:t>
      </w:r>
    </w:p>
    <w:p w14:paraId="70905982" w14:textId="77777777" w:rsidR="00F71050" w:rsidRPr="00DD08E2" w:rsidRDefault="00F71050" w:rsidP="00F71050">
      <w:pPr>
        <w:spacing w:line="360" w:lineRule="auto"/>
        <w:rPr>
          <w:lang w:val="en-US"/>
        </w:rPr>
        <w:sectPr w:rsidR="00F71050" w:rsidRPr="00DD08E2" w:rsidSect="000944F2">
          <w:pgSz w:w="12240" w:h="15840"/>
          <w:pgMar w:top="1440" w:right="1800" w:bottom="1440" w:left="1800" w:header="720" w:footer="720" w:gutter="0"/>
          <w:cols w:space="720"/>
          <w:docGrid w:linePitch="360"/>
        </w:sectPr>
      </w:pPr>
      <w:r w:rsidRPr="00DD08E2">
        <w:rPr>
          <w:lang w:val="en-US"/>
        </w:rPr>
        <w:br w:type="page"/>
      </w:r>
    </w:p>
    <w:p w14:paraId="6CC6B946" w14:textId="1662814A" w:rsidR="00F71050" w:rsidRDefault="00F71050" w:rsidP="006E44C9">
      <w:pPr>
        <w:rPr>
          <w:bCs/>
          <w:lang w:val="en-US"/>
        </w:rPr>
      </w:pPr>
      <w:r w:rsidRPr="00DD08E2">
        <w:rPr>
          <w:b/>
          <w:bCs/>
          <w:lang w:val="en-US"/>
        </w:rPr>
        <w:t>Table S15</w:t>
      </w:r>
      <w:r w:rsidR="005E7712">
        <w:rPr>
          <w:b/>
          <w:bCs/>
          <w:lang w:val="en-US"/>
        </w:rPr>
        <w:t>.</w:t>
      </w:r>
      <w:r w:rsidRPr="00DD08E2">
        <w:rPr>
          <w:b/>
          <w:bCs/>
          <w:lang w:val="en-US"/>
        </w:rPr>
        <w:t xml:space="preserve"> </w:t>
      </w:r>
      <w:bookmarkStart w:id="12" w:name="_Hlk173335919"/>
      <w:bookmarkEnd w:id="3"/>
      <w:r w:rsidRPr="00DD08E2">
        <w:rPr>
          <w:b/>
          <w:lang w:val="en-US"/>
        </w:rPr>
        <w:t xml:space="preserve">Variants altering the protein coding sequence of the </w:t>
      </w:r>
      <w:r w:rsidRPr="00DD08E2">
        <w:rPr>
          <w:b/>
          <w:i/>
          <w:iCs/>
          <w:lang w:val="en-US"/>
        </w:rPr>
        <w:t>KMO</w:t>
      </w:r>
      <w:r w:rsidRPr="00DD08E2">
        <w:rPr>
          <w:b/>
          <w:lang w:val="en-US"/>
        </w:rPr>
        <w:t xml:space="preserve"> gene.</w:t>
      </w:r>
      <w:r w:rsidRPr="00DD08E2">
        <w:rPr>
          <w:bCs/>
          <w:lang w:val="en-US"/>
        </w:rPr>
        <w:t xml:space="preserve"> </w:t>
      </w:r>
      <w:bookmarkStart w:id="13" w:name="_Hlk173335928"/>
      <w:bookmarkEnd w:id="12"/>
      <w:r w:rsidRPr="00DD08E2">
        <w:rPr>
          <w:bCs/>
          <w:lang w:val="en-US"/>
        </w:rPr>
        <w:t>Variant constituting two major haplotypes are those and forming two major haplotypes.</w:t>
      </w:r>
      <w:bookmarkEnd w:id="13"/>
    </w:p>
    <w:p w14:paraId="4FEDDE84" w14:textId="77777777" w:rsidR="006E44C9" w:rsidRPr="00DD08E2" w:rsidRDefault="006E44C9" w:rsidP="006E44C9">
      <w:pPr>
        <w:rPr>
          <w:bCs/>
          <w:lang w:val="en-US"/>
        </w:rPr>
      </w:pPr>
    </w:p>
    <w:bookmarkEnd w:id="4"/>
    <w:tbl>
      <w:tblPr>
        <w:tblStyle w:val="Grigliatabella1"/>
        <w:tblpPr w:leftFromText="141" w:rightFromText="141" w:vertAnchor="text" w:tblpX="-289" w:tblpY="1"/>
        <w:tblOverlap w:val="never"/>
        <w:tblW w:w="514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92"/>
        <w:gridCol w:w="993"/>
        <w:gridCol w:w="893"/>
        <w:gridCol w:w="1386"/>
        <w:gridCol w:w="994"/>
        <w:gridCol w:w="709"/>
        <w:gridCol w:w="1279"/>
        <w:gridCol w:w="991"/>
        <w:gridCol w:w="994"/>
        <w:gridCol w:w="853"/>
        <w:gridCol w:w="1135"/>
        <w:gridCol w:w="709"/>
        <w:gridCol w:w="709"/>
        <w:gridCol w:w="986"/>
      </w:tblGrid>
      <w:tr w:rsidR="00F71050" w:rsidRPr="00DD08E2" w14:paraId="27F654B4" w14:textId="77777777" w:rsidTr="001C4A9B">
        <w:trPr>
          <w:trHeight w:val="288"/>
        </w:trPr>
        <w:tc>
          <w:tcPr>
            <w:tcW w:w="260" w:type="pct"/>
            <w:tcBorders>
              <w:top w:val="single" w:sz="4" w:space="0" w:color="auto"/>
            </w:tcBorders>
            <w:noWrap/>
            <w:vAlign w:val="center"/>
          </w:tcPr>
          <w:p w14:paraId="1EBEA5BF" w14:textId="77777777" w:rsidR="00F71050" w:rsidRPr="006E44C9" w:rsidRDefault="00F71050" w:rsidP="001C4A9B">
            <w:pPr>
              <w:rPr>
                <w:rFonts w:asciiTheme="minorBidi" w:hAnsiTheme="minorBidi"/>
                <w:b/>
                <w:bCs/>
                <w:sz w:val="18"/>
                <w:szCs w:val="18"/>
                <w:lang w:val="en-US"/>
              </w:rPr>
            </w:pPr>
          </w:p>
        </w:tc>
        <w:tc>
          <w:tcPr>
            <w:tcW w:w="373" w:type="pct"/>
            <w:tcBorders>
              <w:top w:val="single" w:sz="4" w:space="0" w:color="auto"/>
            </w:tcBorders>
            <w:noWrap/>
            <w:vAlign w:val="center"/>
          </w:tcPr>
          <w:p w14:paraId="12E958D8" w14:textId="77777777" w:rsidR="00F71050" w:rsidRPr="006E44C9" w:rsidRDefault="00F71050" w:rsidP="001C4A9B">
            <w:pPr>
              <w:rPr>
                <w:rFonts w:asciiTheme="minorBidi" w:hAnsiTheme="minorBidi"/>
                <w:b/>
                <w:bCs/>
                <w:sz w:val="18"/>
                <w:szCs w:val="18"/>
                <w:lang w:val="en-US"/>
              </w:rPr>
            </w:pPr>
          </w:p>
        </w:tc>
        <w:tc>
          <w:tcPr>
            <w:tcW w:w="335" w:type="pct"/>
            <w:tcBorders>
              <w:top w:val="single" w:sz="4" w:space="0" w:color="auto"/>
            </w:tcBorders>
            <w:noWrap/>
            <w:vAlign w:val="center"/>
          </w:tcPr>
          <w:p w14:paraId="1D0222C0" w14:textId="77777777" w:rsidR="00F71050" w:rsidRPr="006E44C9" w:rsidRDefault="00F71050" w:rsidP="001C4A9B">
            <w:pPr>
              <w:rPr>
                <w:rFonts w:asciiTheme="minorBidi" w:hAnsiTheme="minorBidi"/>
                <w:b/>
                <w:bCs/>
                <w:sz w:val="18"/>
                <w:szCs w:val="18"/>
                <w:lang w:val="en-US"/>
              </w:rPr>
            </w:pPr>
          </w:p>
        </w:tc>
        <w:tc>
          <w:tcPr>
            <w:tcW w:w="520" w:type="pct"/>
            <w:tcBorders>
              <w:top w:val="single" w:sz="4" w:space="0" w:color="auto"/>
            </w:tcBorders>
            <w:noWrap/>
            <w:vAlign w:val="center"/>
          </w:tcPr>
          <w:p w14:paraId="75FBCFC7" w14:textId="77777777" w:rsidR="00F71050" w:rsidRPr="006E44C9" w:rsidRDefault="00F71050" w:rsidP="001C4A9B">
            <w:pPr>
              <w:rPr>
                <w:rFonts w:asciiTheme="minorBidi" w:hAnsiTheme="minorBidi"/>
                <w:b/>
                <w:bCs/>
                <w:sz w:val="18"/>
                <w:szCs w:val="18"/>
                <w:lang w:val="en-US"/>
              </w:rPr>
            </w:pPr>
          </w:p>
        </w:tc>
        <w:tc>
          <w:tcPr>
            <w:tcW w:w="373" w:type="pct"/>
            <w:tcBorders>
              <w:top w:val="single" w:sz="4" w:space="0" w:color="auto"/>
            </w:tcBorders>
            <w:noWrap/>
            <w:vAlign w:val="center"/>
          </w:tcPr>
          <w:p w14:paraId="585EEFB1" w14:textId="77777777" w:rsidR="00F71050" w:rsidRPr="006E44C9" w:rsidRDefault="00F71050" w:rsidP="001C4A9B">
            <w:pPr>
              <w:rPr>
                <w:rFonts w:asciiTheme="minorBidi" w:hAnsiTheme="minorBidi"/>
                <w:b/>
                <w:bCs/>
                <w:sz w:val="18"/>
                <w:szCs w:val="18"/>
                <w:lang w:val="en-US"/>
              </w:rPr>
            </w:pPr>
          </w:p>
        </w:tc>
        <w:tc>
          <w:tcPr>
            <w:tcW w:w="266" w:type="pct"/>
            <w:tcBorders>
              <w:top w:val="single" w:sz="4" w:space="0" w:color="auto"/>
            </w:tcBorders>
            <w:noWrap/>
            <w:vAlign w:val="center"/>
          </w:tcPr>
          <w:p w14:paraId="4D1E3071" w14:textId="77777777" w:rsidR="00F71050" w:rsidRPr="006E44C9" w:rsidRDefault="00F71050" w:rsidP="001C4A9B">
            <w:pPr>
              <w:rPr>
                <w:rFonts w:asciiTheme="minorBidi" w:hAnsiTheme="minorBidi"/>
                <w:b/>
                <w:bCs/>
                <w:sz w:val="18"/>
                <w:szCs w:val="18"/>
                <w:lang w:val="en-US"/>
              </w:rPr>
            </w:pPr>
          </w:p>
        </w:tc>
        <w:tc>
          <w:tcPr>
            <w:tcW w:w="480" w:type="pct"/>
            <w:tcBorders>
              <w:top w:val="single" w:sz="4" w:space="0" w:color="auto"/>
            </w:tcBorders>
            <w:noWrap/>
            <w:vAlign w:val="center"/>
          </w:tcPr>
          <w:p w14:paraId="1A354269" w14:textId="77777777" w:rsidR="00F71050" w:rsidRPr="006E44C9" w:rsidRDefault="00F71050" w:rsidP="001C4A9B">
            <w:pPr>
              <w:rPr>
                <w:rFonts w:asciiTheme="minorBidi" w:hAnsiTheme="minorBidi"/>
                <w:b/>
                <w:bCs/>
                <w:sz w:val="18"/>
                <w:szCs w:val="18"/>
                <w:lang w:val="en-US"/>
              </w:rPr>
            </w:pPr>
          </w:p>
        </w:tc>
        <w:tc>
          <w:tcPr>
            <w:tcW w:w="372" w:type="pct"/>
            <w:tcBorders>
              <w:top w:val="single" w:sz="4" w:space="0" w:color="auto"/>
            </w:tcBorders>
            <w:vAlign w:val="center"/>
          </w:tcPr>
          <w:p w14:paraId="08416414" w14:textId="77777777" w:rsidR="00F71050" w:rsidRPr="006E44C9" w:rsidRDefault="00F71050" w:rsidP="001C4A9B">
            <w:pPr>
              <w:rPr>
                <w:rFonts w:asciiTheme="minorBidi" w:hAnsiTheme="minorBidi"/>
                <w:b/>
                <w:bCs/>
                <w:sz w:val="18"/>
                <w:szCs w:val="18"/>
                <w:lang w:val="en-US"/>
              </w:rPr>
            </w:pPr>
          </w:p>
        </w:tc>
        <w:tc>
          <w:tcPr>
            <w:tcW w:w="1119" w:type="pct"/>
            <w:gridSpan w:val="3"/>
            <w:tcBorders>
              <w:top w:val="single" w:sz="4" w:space="0" w:color="auto"/>
              <w:bottom w:val="single" w:sz="4" w:space="0" w:color="auto"/>
            </w:tcBorders>
            <w:noWrap/>
            <w:vAlign w:val="center"/>
          </w:tcPr>
          <w:p w14:paraId="4FA91401" w14:textId="77777777" w:rsidR="00F71050" w:rsidRPr="006E44C9" w:rsidRDefault="00F71050" w:rsidP="001C4A9B">
            <w:pPr>
              <w:rPr>
                <w:rFonts w:asciiTheme="minorBidi" w:hAnsiTheme="minorBidi"/>
                <w:b/>
                <w:bCs/>
                <w:sz w:val="18"/>
                <w:szCs w:val="18"/>
                <w:lang w:val="en-US"/>
              </w:rPr>
            </w:pPr>
            <w:r w:rsidRPr="006E44C9">
              <w:rPr>
                <w:rFonts w:asciiTheme="minorBidi" w:hAnsiTheme="minorBidi"/>
                <w:b/>
                <w:bCs/>
                <w:sz w:val="18"/>
                <w:szCs w:val="18"/>
                <w:lang w:val="en-US"/>
              </w:rPr>
              <w:t>N. of pigs with different genotypes</w:t>
            </w:r>
            <w:r w:rsidRPr="006E44C9">
              <w:rPr>
                <w:rFonts w:asciiTheme="minorBidi" w:hAnsiTheme="minorBidi"/>
                <w:b/>
                <w:bCs/>
                <w:sz w:val="18"/>
                <w:szCs w:val="18"/>
                <w:vertAlign w:val="superscript"/>
                <w:lang w:val="en-US"/>
              </w:rPr>
              <w:t>g</w:t>
            </w:r>
          </w:p>
        </w:tc>
        <w:tc>
          <w:tcPr>
            <w:tcW w:w="902" w:type="pct"/>
            <w:gridSpan w:val="3"/>
            <w:tcBorders>
              <w:top w:val="single" w:sz="4" w:space="0" w:color="auto"/>
              <w:bottom w:val="single" w:sz="4" w:space="0" w:color="auto"/>
            </w:tcBorders>
            <w:vAlign w:val="center"/>
          </w:tcPr>
          <w:p w14:paraId="247141CE" w14:textId="77777777" w:rsidR="00F71050" w:rsidRPr="006E44C9" w:rsidRDefault="00F71050" w:rsidP="001C4A9B">
            <w:pPr>
              <w:rPr>
                <w:rFonts w:asciiTheme="minorBidi" w:hAnsiTheme="minorBidi"/>
                <w:b/>
                <w:bCs/>
                <w:sz w:val="18"/>
                <w:szCs w:val="18"/>
              </w:rPr>
            </w:pPr>
            <w:r w:rsidRPr="006E44C9">
              <w:rPr>
                <w:rFonts w:asciiTheme="minorBidi" w:hAnsiTheme="minorBidi"/>
                <w:b/>
                <w:bCs/>
                <w:sz w:val="18"/>
                <w:szCs w:val="18"/>
              </w:rPr>
              <w:t>LD (</w:t>
            </w:r>
            <w:r w:rsidRPr="006E44C9">
              <w:rPr>
                <w:rFonts w:asciiTheme="minorBidi" w:hAnsiTheme="minorBidi"/>
                <w:b/>
                <w:bCs/>
                <w:i/>
                <w:iCs/>
                <w:sz w:val="18"/>
                <w:szCs w:val="18"/>
              </w:rPr>
              <w:t>r</w:t>
            </w:r>
            <w:r w:rsidRPr="006E44C9">
              <w:rPr>
                <w:rFonts w:asciiTheme="minorBidi" w:hAnsiTheme="minorBidi"/>
                <w:b/>
                <w:bCs/>
                <w:sz w:val="18"/>
                <w:szCs w:val="18"/>
                <w:vertAlign w:val="superscript"/>
              </w:rPr>
              <w:t>2</w:t>
            </w:r>
            <w:r w:rsidRPr="006E44C9">
              <w:rPr>
                <w:rFonts w:asciiTheme="minorBidi" w:hAnsiTheme="minorBidi"/>
                <w:b/>
                <w:bCs/>
                <w:sz w:val="18"/>
                <w:szCs w:val="18"/>
              </w:rPr>
              <w:t>)</w:t>
            </w:r>
            <w:r w:rsidRPr="006E44C9">
              <w:rPr>
                <w:rFonts w:asciiTheme="minorBidi" w:hAnsiTheme="minorBidi"/>
                <w:b/>
                <w:bCs/>
                <w:sz w:val="18"/>
                <w:szCs w:val="18"/>
                <w:vertAlign w:val="superscript"/>
              </w:rPr>
              <w:t>h</w:t>
            </w:r>
          </w:p>
        </w:tc>
      </w:tr>
      <w:tr w:rsidR="00F71050" w:rsidRPr="00DD08E2" w14:paraId="4CDAA6D0" w14:textId="77777777" w:rsidTr="001C4A9B">
        <w:trPr>
          <w:trHeight w:val="288"/>
        </w:trPr>
        <w:tc>
          <w:tcPr>
            <w:tcW w:w="260" w:type="pct"/>
            <w:tcBorders>
              <w:bottom w:val="single" w:sz="4" w:space="0" w:color="auto"/>
            </w:tcBorders>
            <w:noWrap/>
            <w:vAlign w:val="center"/>
          </w:tcPr>
          <w:p w14:paraId="301C4134" w14:textId="77777777" w:rsidR="00F71050" w:rsidRPr="006E44C9" w:rsidRDefault="00F71050" w:rsidP="001C4A9B">
            <w:pPr>
              <w:rPr>
                <w:rFonts w:asciiTheme="minorBidi" w:hAnsiTheme="minorBidi"/>
                <w:b/>
                <w:bCs/>
                <w:sz w:val="18"/>
                <w:szCs w:val="18"/>
              </w:rPr>
            </w:pPr>
            <w:r w:rsidRPr="006E44C9">
              <w:rPr>
                <w:rFonts w:asciiTheme="minorBidi" w:eastAsia="Times New Roman" w:hAnsiTheme="minorBidi"/>
                <w:b/>
                <w:bCs/>
                <w:sz w:val="18"/>
                <w:szCs w:val="18"/>
                <w:lang w:eastAsia="it-IT"/>
              </w:rPr>
              <w:t>SSC</w:t>
            </w:r>
            <w:r w:rsidRPr="006E44C9">
              <w:rPr>
                <w:rFonts w:asciiTheme="minorBidi" w:eastAsia="Times New Roman" w:hAnsiTheme="minorBidi"/>
                <w:b/>
                <w:bCs/>
                <w:sz w:val="18"/>
                <w:szCs w:val="18"/>
                <w:vertAlign w:val="superscript"/>
                <w:lang w:eastAsia="it-IT"/>
              </w:rPr>
              <w:t>a</w:t>
            </w:r>
          </w:p>
        </w:tc>
        <w:tc>
          <w:tcPr>
            <w:tcW w:w="373" w:type="pct"/>
            <w:tcBorders>
              <w:bottom w:val="single" w:sz="4" w:space="0" w:color="auto"/>
            </w:tcBorders>
            <w:noWrap/>
            <w:vAlign w:val="center"/>
          </w:tcPr>
          <w:p w14:paraId="46FE2A21" w14:textId="77777777" w:rsidR="00F71050" w:rsidRPr="006E44C9" w:rsidRDefault="00F71050" w:rsidP="001C4A9B">
            <w:pPr>
              <w:rPr>
                <w:rFonts w:asciiTheme="minorBidi" w:hAnsiTheme="minorBidi"/>
                <w:b/>
                <w:bCs/>
                <w:sz w:val="18"/>
                <w:szCs w:val="18"/>
              </w:rPr>
            </w:pPr>
            <w:r w:rsidRPr="006E44C9">
              <w:rPr>
                <w:rFonts w:asciiTheme="minorBidi" w:eastAsia="Times New Roman" w:hAnsiTheme="minorBidi"/>
                <w:b/>
                <w:bCs/>
                <w:sz w:val="18"/>
                <w:szCs w:val="18"/>
                <w:lang w:eastAsia="it-IT"/>
              </w:rPr>
              <w:t>Position</w:t>
            </w:r>
            <w:r w:rsidRPr="006E44C9">
              <w:rPr>
                <w:rFonts w:asciiTheme="minorBidi" w:eastAsia="Times New Roman" w:hAnsiTheme="minorBidi"/>
                <w:b/>
                <w:bCs/>
                <w:sz w:val="18"/>
                <w:szCs w:val="18"/>
                <w:vertAlign w:val="superscript"/>
              </w:rPr>
              <w:t>b</w:t>
            </w:r>
          </w:p>
        </w:tc>
        <w:tc>
          <w:tcPr>
            <w:tcW w:w="335" w:type="pct"/>
            <w:tcBorders>
              <w:bottom w:val="single" w:sz="4" w:space="0" w:color="auto"/>
            </w:tcBorders>
            <w:noWrap/>
            <w:vAlign w:val="center"/>
          </w:tcPr>
          <w:p w14:paraId="1FA2FD58" w14:textId="77777777" w:rsidR="00F71050" w:rsidRPr="006E44C9" w:rsidRDefault="00F71050" w:rsidP="001C4A9B">
            <w:pPr>
              <w:rPr>
                <w:rFonts w:asciiTheme="minorBidi" w:hAnsiTheme="minorBidi"/>
                <w:b/>
                <w:bCs/>
                <w:sz w:val="18"/>
                <w:szCs w:val="18"/>
              </w:rPr>
            </w:pPr>
            <w:r w:rsidRPr="006E44C9">
              <w:rPr>
                <w:rFonts w:asciiTheme="minorBidi" w:eastAsia="Times New Roman" w:hAnsiTheme="minorBidi"/>
                <w:b/>
                <w:bCs/>
                <w:sz w:val="18"/>
                <w:szCs w:val="18"/>
                <w:lang w:eastAsia="it-IT"/>
              </w:rPr>
              <w:t>Ref/Alt</w:t>
            </w:r>
            <w:r w:rsidRPr="006E44C9">
              <w:rPr>
                <w:rFonts w:asciiTheme="minorBidi" w:eastAsia="Calibri" w:hAnsiTheme="minorBidi"/>
                <w:b/>
                <w:bCs/>
                <w:sz w:val="18"/>
                <w:szCs w:val="18"/>
                <w:vertAlign w:val="superscript"/>
              </w:rPr>
              <w:t>c</w:t>
            </w:r>
          </w:p>
        </w:tc>
        <w:tc>
          <w:tcPr>
            <w:tcW w:w="520" w:type="pct"/>
            <w:tcBorders>
              <w:bottom w:val="single" w:sz="4" w:space="0" w:color="auto"/>
            </w:tcBorders>
            <w:noWrap/>
            <w:vAlign w:val="center"/>
          </w:tcPr>
          <w:p w14:paraId="4ADDEC24" w14:textId="77777777" w:rsidR="00F71050" w:rsidRPr="006E44C9" w:rsidRDefault="00F71050" w:rsidP="001C4A9B">
            <w:pPr>
              <w:rPr>
                <w:rFonts w:asciiTheme="minorBidi" w:hAnsiTheme="minorBidi"/>
                <w:b/>
                <w:bCs/>
                <w:sz w:val="18"/>
                <w:szCs w:val="18"/>
              </w:rPr>
            </w:pPr>
            <w:r w:rsidRPr="006E44C9">
              <w:rPr>
                <w:rFonts w:asciiTheme="minorBidi" w:eastAsia="Times New Roman" w:hAnsiTheme="minorBidi"/>
                <w:b/>
                <w:bCs/>
                <w:sz w:val="18"/>
                <w:szCs w:val="18"/>
                <w:lang w:eastAsia="it-IT"/>
              </w:rPr>
              <w:t>Consequence</w:t>
            </w:r>
            <w:r w:rsidRPr="006E44C9">
              <w:rPr>
                <w:rFonts w:asciiTheme="minorBidi" w:eastAsia="Times New Roman" w:hAnsiTheme="minorBidi"/>
                <w:b/>
                <w:bCs/>
                <w:sz w:val="18"/>
                <w:szCs w:val="18"/>
                <w:vertAlign w:val="superscript"/>
              </w:rPr>
              <w:t>d</w:t>
            </w:r>
          </w:p>
        </w:tc>
        <w:tc>
          <w:tcPr>
            <w:tcW w:w="373" w:type="pct"/>
            <w:tcBorders>
              <w:bottom w:val="single" w:sz="4" w:space="0" w:color="auto"/>
            </w:tcBorders>
            <w:noWrap/>
            <w:vAlign w:val="center"/>
          </w:tcPr>
          <w:p w14:paraId="3EB8EC62" w14:textId="77777777" w:rsidR="00F71050" w:rsidRPr="006E44C9" w:rsidRDefault="00F71050" w:rsidP="001C4A9B">
            <w:pPr>
              <w:rPr>
                <w:rFonts w:asciiTheme="minorBidi" w:hAnsiTheme="minorBidi"/>
                <w:b/>
                <w:bCs/>
                <w:sz w:val="18"/>
                <w:szCs w:val="18"/>
              </w:rPr>
            </w:pPr>
            <w:r w:rsidRPr="006E44C9">
              <w:rPr>
                <w:rFonts w:asciiTheme="minorBidi" w:eastAsia="Times New Roman" w:hAnsiTheme="minorBidi"/>
                <w:b/>
                <w:bCs/>
                <w:sz w:val="18"/>
                <w:szCs w:val="18"/>
                <w:lang w:eastAsia="it-IT"/>
              </w:rPr>
              <w:t>Protein position</w:t>
            </w:r>
            <w:r w:rsidRPr="006E44C9">
              <w:rPr>
                <w:rFonts w:asciiTheme="minorBidi" w:eastAsia="Calibri" w:hAnsiTheme="minorBidi"/>
                <w:b/>
                <w:bCs/>
                <w:sz w:val="18"/>
                <w:szCs w:val="18"/>
                <w:vertAlign w:val="superscript"/>
              </w:rPr>
              <w:t>e</w:t>
            </w:r>
          </w:p>
        </w:tc>
        <w:tc>
          <w:tcPr>
            <w:tcW w:w="266" w:type="pct"/>
            <w:tcBorders>
              <w:bottom w:val="single" w:sz="4" w:space="0" w:color="auto"/>
            </w:tcBorders>
            <w:noWrap/>
            <w:vAlign w:val="center"/>
          </w:tcPr>
          <w:p w14:paraId="57513422" w14:textId="77777777" w:rsidR="00F71050" w:rsidRPr="006E44C9" w:rsidRDefault="00F71050" w:rsidP="001C4A9B">
            <w:pPr>
              <w:rPr>
                <w:rFonts w:asciiTheme="minorBidi" w:hAnsiTheme="minorBidi"/>
                <w:b/>
                <w:bCs/>
                <w:sz w:val="18"/>
                <w:szCs w:val="18"/>
              </w:rPr>
            </w:pPr>
            <w:r w:rsidRPr="006E44C9">
              <w:rPr>
                <w:rFonts w:asciiTheme="minorBidi" w:eastAsia="Times New Roman" w:hAnsiTheme="minorBidi"/>
                <w:b/>
                <w:bCs/>
                <w:sz w:val="18"/>
                <w:szCs w:val="18"/>
                <w:lang w:eastAsia="it-IT"/>
              </w:rPr>
              <w:t>SAP</w:t>
            </w:r>
            <w:r w:rsidRPr="006E44C9">
              <w:rPr>
                <w:rFonts w:asciiTheme="minorBidi" w:eastAsia="Calibri" w:hAnsiTheme="minorBidi"/>
                <w:b/>
                <w:bCs/>
                <w:sz w:val="18"/>
                <w:szCs w:val="18"/>
                <w:vertAlign w:val="superscript"/>
              </w:rPr>
              <w:t>f</w:t>
            </w:r>
          </w:p>
        </w:tc>
        <w:tc>
          <w:tcPr>
            <w:tcW w:w="480" w:type="pct"/>
            <w:tcBorders>
              <w:bottom w:val="single" w:sz="4" w:space="0" w:color="auto"/>
            </w:tcBorders>
            <w:noWrap/>
            <w:vAlign w:val="center"/>
          </w:tcPr>
          <w:p w14:paraId="6149CF98" w14:textId="77777777" w:rsidR="00F71050" w:rsidRPr="006E44C9" w:rsidRDefault="00F71050" w:rsidP="001C4A9B">
            <w:pPr>
              <w:rPr>
                <w:rFonts w:asciiTheme="minorBidi" w:hAnsiTheme="minorBidi"/>
                <w:b/>
                <w:bCs/>
                <w:sz w:val="18"/>
                <w:szCs w:val="18"/>
              </w:rPr>
            </w:pPr>
            <w:r w:rsidRPr="006E44C9">
              <w:rPr>
                <w:rFonts w:asciiTheme="minorBidi" w:eastAsia="Times New Roman" w:hAnsiTheme="minorBidi"/>
                <w:b/>
                <w:bCs/>
                <w:sz w:val="18"/>
                <w:szCs w:val="18"/>
                <w:lang w:eastAsia="it-IT"/>
              </w:rPr>
              <w:t>rs number</w:t>
            </w:r>
          </w:p>
        </w:tc>
        <w:tc>
          <w:tcPr>
            <w:tcW w:w="372" w:type="pct"/>
            <w:tcBorders>
              <w:bottom w:val="single" w:sz="4" w:space="0" w:color="auto"/>
            </w:tcBorders>
            <w:vAlign w:val="center"/>
          </w:tcPr>
          <w:p w14:paraId="67ADF2DA" w14:textId="77777777" w:rsidR="00F71050" w:rsidRPr="006E44C9" w:rsidRDefault="00F71050" w:rsidP="001C4A9B">
            <w:pPr>
              <w:rPr>
                <w:rFonts w:asciiTheme="minorBidi" w:hAnsiTheme="minorBidi"/>
                <w:b/>
                <w:bCs/>
                <w:sz w:val="18"/>
                <w:szCs w:val="18"/>
              </w:rPr>
            </w:pPr>
            <w:r w:rsidRPr="006E44C9">
              <w:rPr>
                <w:rFonts w:asciiTheme="minorBidi" w:eastAsia="Times New Roman" w:hAnsiTheme="minorBidi"/>
                <w:b/>
                <w:bCs/>
                <w:sz w:val="18"/>
                <w:szCs w:val="18"/>
                <w:lang w:eastAsia="it-IT"/>
              </w:rPr>
              <w:t>SIFT prediction</w:t>
            </w:r>
          </w:p>
        </w:tc>
        <w:tc>
          <w:tcPr>
            <w:tcW w:w="373" w:type="pct"/>
            <w:tcBorders>
              <w:top w:val="single" w:sz="4" w:space="0" w:color="auto"/>
              <w:bottom w:val="single" w:sz="4" w:space="0" w:color="auto"/>
            </w:tcBorders>
            <w:noWrap/>
            <w:vAlign w:val="center"/>
          </w:tcPr>
          <w:p w14:paraId="174A7FF9" w14:textId="77777777" w:rsidR="00F71050" w:rsidRPr="006E44C9" w:rsidRDefault="00F71050" w:rsidP="001C4A9B">
            <w:pPr>
              <w:rPr>
                <w:rFonts w:asciiTheme="minorBidi" w:hAnsiTheme="minorBidi"/>
                <w:b/>
                <w:bCs/>
                <w:sz w:val="18"/>
                <w:szCs w:val="18"/>
              </w:rPr>
            </w:pPr>
            <w:r w:rsidRPr="006E44C9">
              <w:rPr>
                <w:rFonts w:asciiTheme="minorBidi" w:eastAsia="Times New Roman" w:hAnsiTheme="minorBidi"/>
                <w:b/>
                <w:bCs/>
                <w:sz w:val="18"/>
                <w:szCs w:val="18"/>
                <w:lang w:eastAsia="it-IT"/>
              </w:rPr>
              <w:t>Large White</w:t>
            </w:r>
          </w:p>
        </w:tc>
        <w:tc>
          <w:tcPr>
            <w:tcW w:w="320" w:type="pct"/>
            <w:tcBorders>
              <w:top w:val="single" w:sz="4" w:space="0" w:color="auto"/>
              <w:bottom w:val="single" w:sz="4" w:space="0" w:color="auto"/>
            </w:tcBorders>
            <w:noWrap/>
            <w:vAlign w:val="center"/>
          </w:tcPr>
          <w:p w14:paraId="201C20B7" w14:textId="77777777" w:rsidR="00F71050" w:rsidRPr="006E44C9" w:rsidRDefault="00F71050" w:rsidP="001C4A9B">
            <w:pPr>
              <w:rPr>
                <w:rFonts w:asciiTheme="minorBidi" w:hAnsiTheme="minorBidi"/>
                <w:b/>
                <w:bCs/>
                <w:sz w:val="18"/>
                <w:szCs w:val="18"/>
              </w:rPr>
            </w:pPr>
            <w:r w:rsidRPr="006E44C9">
              <w:rPr>
                <w:rFonts w:asciiTheme="minorBidi" w:eastAsia="Times New Roman" w:hAnsiTheme="minorBidi"/>
                <w:b/>
                <w:bCs/>
                <w:sz w:val="18"/>
                <w:szCs w:val="18"/>
                <w:lang w:eastAsia="it-IT"/>
              </w:rPr>
              <w:t>Duroc</w:t>
            </w:r>
          </w:p>
        </w:tc>
        <w:tc>
          <w:tcPr>
            <w:tcW w:w="426" w:type="pct"/>
            <w:tcBorders>
              <w:top w:val="single" w:sz="4" w:space="0" w:color="auto"/>
              <w:bottom w:val="single" w:sz="4" w:space="0" w:color="auto"/>
            </w:tcBorders>
            <w:vAlign w:val="center"/>
          </w:tcPr>
          <w:p w14:paraId="721FDB3A" w14:textId="77777777" w:rsidR="00F71050" w:rsidRPr="006E44C9" w:rsidRDefault="00F71050" w:rsidP="001C4A9B">
            <w:pPr>
              <w:rPr>
                <w:rFonts w:asciiTheme="minorBidi" w:hAnsiTheme="minorBidi"/>
                <w:b/>
                <w:bCs/>
                <w:sz w:val="18"/>
                <w:szCs w:val="18"/>
              </w:rPr>
            </w:pPr>
            <w:r w:rsidRPr="006E44C9">
              <w:rPr>
                <w:rFonts w:asciiTheme="minorBidi" w:eastAsia="Times New Roman" w:hAnsiTheme="minorBidi"/>
                <w:b/>
                <w:bCs/>
                <w:sz w:val="18"/>
                <w:szCs w:val="18"/>
                <w:lang w:eastAsia="it-IT"/>
              </w:rPr>
              <w:t>Landrace</w:t>
            </w:r>
          </w:p>
        </w:tc>
        <w:tc>
          <w:tcPr>
            <w:tcW w:w="266" w:type="pct"/>
            <w:tcBorders>
              <w:top w:val="single" w:sz="4" w:space="0" w:color="auto"/>
              <w:bottom w:val="single" w:sz="4" w:space="0" w:color="auto"/>
            </w:tcBorders>
            <w:vAlign w:val="center"/>
          </w:tcPr>
          <w:p w14:paraId="4B2A3C9A" w14:textId="77777777" w:rsidR="00F71050" w:rsidRPr="006E44C9" w:rsidRDefault="00F71050" w:rsidP="001C4A9B">
            <w:pPr>
              <w:rPr>
                <w:rFonts w:asciiTheme="minorBidi" w:hAnsiTheme="minorBidi"/>
                <w:b/>
                <w:bCs/>
                <w:sz w:val="18"/>
                <w:szCs w:val="18"/>
              </w:rPr>
            </w:pPr>
            <w:r w:rsidRPr="006E44C9">
              <w:rPr>
                <w:rFonts w:asciiTheme="minorBidi" w:eastAsia="Times New Roman" w:hAnsiTheme="minorBidi"/>
                <w:b/>
                <w:bCs/>
                <w:sz w:val="18"/>
                <w:szCs w:val="18"/>
                <w:lang w:eastAsia="it-IT"/>
              </w:rPr>
              <w:t>Large White</w:t>
            </w:r>
          </w:p>
        </w:tc>
        <w:tc>
          <w:tcPr>
            <w:tcW w:w="266" w:type="pct"/>
            <w:tcBorders>
              <w:top w:val="single" w:sz="4" w:space="0" w:color="auto"/>
              <w:bottom w:val="single" w:sz="4" w:space="0" w:color="auto"/>
            </w:tcBorders>
            <w:vAlign w:val="center"/>
          </w:tcPr>
          <w:p w14:paraId="2E63B597" w14:textId="77777777" w:rsidR="00F71050" w:rsidRPr="006E44C9" w:rsidRDefault="00F71050" w:rsidP="001C4A9B">
            <w:pPr>
              <w:rPr>
                <w:rFonts w:asciiTheme="minorBidi" w:hAnsiTheme="minorBidi"/>
                <w:b/>
                <w:bCs/>
                <w:sz w:val="18"/>
                <w:szCs w:val="18"/>
              </w:rPr>
            </w:pPr>
            <w:r w:rsidRPr="006E44C9">
              <w:rPr>
                <w:rFonts w:asciiTheme="minorBidi" w:eastAsia="Times New Roman" w:hAnsiTheme="minorBidi"/>
                <w:b/>
                <w:bCs/>
                <w:sz w:val="18"/>
                <w:szCs w:val="18"/>
                <w:lang w:eastAsia="it-IT"/>
              </w:rPr>
              <w:t>Duroc</w:t>
            </w:r>
          </w:p>
        </w:tc>
        <w:tc>
          <w:tcPr>
            <w:tcW w:w="370" w:type="pct"/>
            <w:tcBorders>
              <w:top w:val="single" w:sz="4" w:space="0" w:color="auto"/>
              <w:bottom w:val="single" w:sz="4" w:space="0" w:color="auto"/>
            </w:tcBorders>
            <w:vAlign w:val="center"/>
          </w:tcPr>
          <w:p w14:paraId="423A2CEF" w14:textId="77777777" w:rsidR="00F71050" w:rsidRPr="006E44C9" w:rsidRDefault="00F71050" w:rsidP="001C4A9B">
            <w:pPr>
              <w:rPr>
                <w:rFonts w:asciiTheme="minorBidi" w:hAnsiTheme="minorBidi"/>
                <w:b/>
                <w:bCs/>
                <w:sz w:val="18"/>
                <w:szCs w:val="18"/>
              </w:rPr>
            </w:pPr>
            <w:r w:rsidRPr="006E44C9">
              <w:rPr>
                <w:rFonts w:asciiTheme="minorBidi" w:eastAsia="Times New Roman" w:hAnsiTheme="minorBidi"/>
                <w:b/>
                <w:bCs/>
                <w:sz w:val="18"/>
                <w:szCs w:val="18"/>
                <w:lang w:eastAsia="it-IT"/>
              </w:rPr>
              <w:t>Landrace</w:t>
            </w:r>
          </w:p>
        </w:tc>
      </w:tr>
      <w:tr w:rsidR="00F71050" w:rsidRPr="00DD08E2" w14:paraId="58085066" w14:textId="77777777" w:rsidTr="001C4A9B">
        <w:trPr>
          <w:trHeight w:val="288"/>
        </w:trPr>
        <w:tc>
          <w:tcPr>
            <w:tcW w:w="260" w:type="pct"/>
            <w:tcBorders>
              <w:top w:val="single" w:sz="4" w:space="0" w:color="auto"/>
            </w:tcBorders>
            <w:noWrap/>
            <w:hideMark/>
          </w:tcPr>
          <w:p w14:paraId="7B3E592B"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10</w:t>
            </w:r>
          </w:p>
        </w:tc>
        <w:tc>
          <w:tcPr>
            <w:tcW w:w="373" w:type="pct"/>
            <w:tcBorders>
              <w:top w:val="single" w:sz="4" w:space="0" w:color="auto"/>
            </w:tcBorders>
            <w:noWrap/>
            <w:hideMark/>
          </w:tcPr>
          <w:p w14:paraId="21EFBE22"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12458867</w:t>
            </w:r>
          </w:p>
        </w:tc>
        <w:tc>
          <w:tcPr>
            <w:tcW w:w="335" w:type="pct"/>
            <w:tcBorders>
              <w:top w:val="single" w:sz="4" w:space="0" w:color="auto"/>
            </w:tcBorders>
            <w:noWrap/>
            <w:hideMark/>
          </w:tcPr>
          <w:p w14:paraId="055DED68"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C/T</w:t>
            </w:r>
          </w:p>
        </w:tc>
        <w:tc>
          <w:tcPr>
            <w:tcW w:w="520" w:type="pct"/>
            <w:tcBorders>
              <w:top w:val="single" w:sz="4" w:space="0" w:color="auto"/>
            </w:tcBorders>
            <w:noWrap/>
            <w:hideMark/>
          </w:tcPr>
          <w:p w14:paraId="7F695418"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missense</w:t>
            </w:r>
          </w:p>
        </w:tc>
        <w:tc>
          <w:tcPr>
            <w:tcW w:w="373" w:type="pct"/>
            <w:tcBorders>
              <w:top w:val="single" w:sz="4" w:space="0" w:color="auto"/>
            </w:tcBorders>
            <w:noWrap/>
            <w:hideMark/>
          </w:tcPr>
          <w:p w14:paraId="06CC0818"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95</w:t>
            </w:r>
          </w:p>
        </w:tc>
        <w:tc>
          <w:tcPr>
            <w:tcW w:w="266" w:type="pct"/>
            <w:tcBorders>
              <w:top w:val="single" w:sz="4" w:space="0" w:color="auto"/>
            </w:tcBorders>
            <w:noWrap/>
            <w:hideMark/>
          </w:tcPr>
          <w:p w14:paraId="5C5F3F6F"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S/F</w:t>
            </w:r>
          </w:p>
        </w:tc>
        <w:tc>
          <w:tcPr>
            <w:tcW w:w="480" w:type="pct"/>
            <w:tcBorders>
              <w:top w:val="single" w:sz="4" w:space="0" w:color="auto"/>
            </w:tcBorders>
            <w:noWrap/>
            <w:hideMark/>
          </w:tcPr>
          <w:p w14:paraId="4D116070"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rs321352761</w:t>
            </w:r>
          </w:p>
        </w:tc>
        <w:tc>
          <w:tcPr>
            <w:tcW w:w="372" w:type="pct"/>
            <w:tcBorders>
              <w:top w:val="single" w:sz="4" w:space="0" w:color="auto"/>
            </w:tcBorders>
          </w:tcPr>
          <w:p w14:paraId="2EAD7DBC"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tolerated</w:t>
            </w:r>
          </w:p>
        </w:tc>
        <w:tc>
          <w:tcPr>
            <w:tcW w:w="373" w:type="pct"/>
            <w:tcBorders>
              <w:top w:val="single" w:sz="4" w:space="0" w:color="auto"/>
            </w:tcBorders>
            <w:noWrap/>
            <w:hideMark/>
          </w:tcPr>
          <w:p w14:paraId="50BD4EFE"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87/1/0</w:t>
            </w:r>
          </w:p>
        </w:tc>
        <w:tc>
          <w:tcPr>
            <w:tcW w:w="320" w:type="pct"/>
            <w:tcBorders>
              <w:top w:val="single" w:sz="4" w:space="0" w:color="auto"/>
            </w:tcBorders>
            <w:noWrap/>
            <w:hideMark/>
          </w:tcPr>
          <w:p w14:paraId="098C3ADF"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29/6/0</w:t>
            </w:r>
          </w:p>
        </w:tc>
        <w:tc>
          <w:tcPr>
            <w:tcW w:w="426" w:type="pct"/>
            <w:tcBorders>
              <w:top w:val="single" w:sz="4" w:space="0" w:color="auto"/>
            </w:tcBorders>
          </w:tcPr>
          <w:p w14:paraId="63BB3342"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35/0/0</w:t>
            </w:r>
          </w:p>
        </w:tc>
        <w:tc>
          <w:tcPr>
            <w:tcW w:w="266" w:type="pct"/>
            <w:tcBorders>
              <w:top w:val="single" w:sz="4" w:space="0" w:color="auto"/>
            </w:tcBorders>
          </w:tcPr>
          <w:p w14:paraId="1FAA584D"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0.026</w:t>
            </w:r>
          </w:p>
        </w:tc>
        <w:tc>
          <w:tcPr>
            <w:tcW w:w="266" w:type="pct"/>
            <w:tcBorders>
              <w:top w:val="single" w:sz="4" w:space="0" w:color="auto"/>
            </w:tcBorders>
          </w:tcPr>
          <w:p w14:paraId="650A35F9"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0.013</w:t>
            </w:r>
          </w:p>
        </w:tc>
        <w:tc>
          <w:tcPr>
            <w:tcW w:w="370" w:type="pct"/>
            <w:tcBorders>
              <w:top w:val="single" w:sz="4" w:space="0" w:color="auto"/>
            </w:tcBorders>
          </w:tcPr>
          <w:p w14:paraId="53C56D8B"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w:t>
            </w:r>
          </w:p>
        </w:tc>
      </w:tr>
      <w:tr w:rsidR="00F71050" w:rsidRPr="00DD08E2" w14:paraId="5EE9CC89" w14:textId="77777777" w:rsidTr="001C4A9B">
        <w:trPr>
          <w:trHeight w:val="288"/>
        </w:trPr>
        <w:tc>
          <w:tcPr>
            <w:tcW w:w="260" w:type="pct"/>
            <w:noWrap/>
          </w:tcPr>
          <w:p w14:paraId="52015044"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10</w:t>
            </w:r>
          </w:p>
        </w:tc>
        <w:tc>
          <w:tcPr>
            <w:tcW w:w="373" w:type="pct"/>
            <w:noWrap/>
          </w:tcPr>
          <w:p w14:paraId="17711A2C"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12470256</w:t>
            </w:r>
          </w:p>
        </w:tc>
        <w:tc>
          <w:tcPr>
            <w:tcW w:w="335" w:type="pct"/>
            <w:noWrap/>
          </w:tcPr>
          <w:p w14:paraId="6905B8D0"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A/G</w:t>
            </w:r>
          </w:p>
        </w:tc>
        <w:tc>
          <w:tcPr>
            <w:tcW w:w="520" w:type="pct"/>
            <w:noWrap/>
          </w:tcPr>
          <w:p w14:paraId="1B8FF18F"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missense</w:t>
            </w:r>
          </w:p>
        </w:tc>
        <w:tc>
          <w:tcPr>
            <w:tcW w:w="373" w:type="pct"/>
            <w:noWrap/>
          </w:tcPr>
          <w:p w14:paraId="7C32C74C"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135</w:t>
            </w:r>
          </w:p>
        </w:tc>
        <w:tc>
          <w:tcPr>
            <w:tcW w:w="266" w:type="pct"/>
            <w:noWrap/>
          </w:tcPr>
          <w:p w14:paraId="4314B255"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Q/R</w:t>
            </w:r>
          </w:p>
        </w:tc>
        <w:tc>
          <w:tcPr>
            <w:tcW w:w="480" w:type="pct"/>
            <w:noWrap/>
          </w:tcPr>
          <w:p w14:paraId="0C0A4D4F"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rs332872547</w:t>
            </w:r>
          </w:p>
        </w:tc>
        <w:tc>
          <w:tcPr>
            <w:tcW w:w="372" w:type="pct"/>
          </w:tcPr>
          <w:p w14:paraId="02448ECB"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tolerated</w:t>
            </w:r>
          </w:p>
        </w:tc>
        <w:tc>
          <w:tcPr>
            <w:tcW w:w="373" w:type="pct"/>
            <w:noWrap/>
          </w:tcPr>
          <w:p w14:paraId="1B26B2FA"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68/18/2</w:t>
            </w:r>
          </w:p>
        </w:tc>
        <w:tc>
          <w:tcPr>
            <w:tcW w:w="320" w:type="pct"/>
            <w:noWrap/>
          </w:tcPr>
          <w:p w14:paraId="36ACE143"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4/15/16</w:t>
            </w:r>
          </w:p>
        </w:tc>
        <w:tc>
          <w:tcPr>
            <w:tcW w:w="426" w:type="pct"/>
          </w:tcPr>
          <w:p w14:paraId="214A99EA"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16/18/1</w:t>
            </w:r>
          </w:p>
        </w:tc>
        <w:tc>
          <w:tcPr>
            <w:tcW w:w="266" w:type="pct"/>
          </w:tcPr>
          <w:p w14:paraId="45FF5FED"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0.953</w:t>
            </w:r>
          </w:p>
        </w:tc>
        <w:tc>
          <w:tcPr>
            <w:tcW w:w="266" w:type="pct"/>
          </w:tcPr>
          <w:p w14:paraId="710FF098"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0.691</w:t>
            </w:r>
          </w:p>
        </w:tc>
        <w:tc>
          <w:tcPr>
            <w:tcW w:w="370" w:type="pct"/>
          </w:tcPr>
          <w:p w14:paraId="0B8DEDD5"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1.000</w:t>
            </w:r>
          </w:p>
        </w:tc>
      </w:tr>
      <w:tr w:rsidR="00F71050" w:rsidRPr="00DD08E2" w14:paraId="2B7C6017" w14:textId="77777777" w:rsidTr="001C4A9B">
        <w:trPr>
          <w:trHeight w:val="288"/>
        </w:trPr>
        <w:tc>
          <w:tcPr>
            <w:tcW w:w="260" w:type="pct"/>
            <w:noWrap/>
          </w:tcPr>
          <w:p w14:paraId="4A587A89"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10</w:t>
            </w:r>
          </w:p>
        </w:tc>
        <w:tc>
          <w:tcPr>
            <w:tcW w:w="373" w:type="pct"/>
            <w:noWrap/>
          </w:tcPr>
          <w:p w14:paraId="3F61C0A5"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12471630</w:t>
            </w:r>
          </w:p>
        </w:tc>
        <w:tc>
          <w:tcPr>
            <w:tcW w:w="335" w:type="pct"/>
            <w:noWrap/>
          </w:tcPr>
          <w:p w14:paraId="242862D8"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G/T</w:t>
            </w:r>
          </w:p>
        </w:tc>
        <w:tc>
          <w:tcPr>
            <w:tcW w:w="520" w:type="pct"/>
            <w:noWrap/>
          </w:tcPr>
          <w:p w14:paraId="3C64B756"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missense</w:t>
            </w:r>
          </w:p>
        </w:tc>
        <w:tc>
          <w:tcPr>
            <w:tcW w:w="373" w:type="pct"/>
            <w:noWrap/>
          </w:tcPr>
          <w:p w14:paraId="7EDA20ED"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178</w:t>
            </w:r>
          </w:p>
        </w:tc>
        <w:tc>
          <w:tcPr>
            <w:tcW w:w="266" w:type="pct"/>
            <w:noWrap/>
          </w:tcPr>
          <w:p w14:paraId="112E1744"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V/L</w:t>
            </w:r>
          </w:p>
        </w:tc>
        <w:tc>
          <w:tcPr>
            <w:tcW w:w="480" w:type="pct"/>
            <w:noWrap/>
          </w:tcPr>
          <w:p w14:paraId="303F4639"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rs320554692</w:t>
            </w:r>
          </w:p>
        </w:tc>
        <w:tc>
          <w:tcPr>
            <w:tcW w:w="372" w:type="pct"/>
          </w:tcPr>
          <w:p w14:paraId="0675CD3B"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tolerated</w:t>
            </w:r>
          </w:p>
        </w:tc>
        <w:tc>
          <w:tcPr>
            <w:tcW w:w="373" w:type="pct"/>
            <w:noWrap/>
          </w:tcPr>
          <w:p w14:paraId="704EFFB6"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68/18/2</w:t>
            </w:r>
          </w:p>
        </w:tc>
        <w:tc>
          <w:tcPr>
            <w:tcW w:w="320" w:type="pct"/>
            <w:noWrap/>
          </w:tcPr>
          <w:p w14:paraId="21B4DA90"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4/15/16</w:t>
            </w:r>
          </w:p>
        </w:tc>
        <w:tc>
          <w:tcPr>
            <w:tcW w:w="426" w:type="pct"/>
          </w:tcPr>
          <w:p w14:paraId="32317A17"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16/18/1</w:t>
            </w:r>
          </w:p>
        </w:tc>
        <w:tc>
          <w:tcPr>
            <w:tcW w:w="266" w:type="pct"/>
          </w:tcPr>
          <w:p w14:paraId="2F258B8A"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0.953</w:t>
            </w:r>
          </w:p>
        </w:tc>
        <w:tc>
          <w:tcPr>
            <w:tcW w:w="266" w:type="pct"/>
          </w:tcPr>
          <w:p w14:paraId="4E66F60A"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0.691</w:t>
            </w:r>
          </w:p>
        </w:tc>
        <w:tc>
          <w:tcPr>
            <w:tcW w:w="370" w:type="pct"/>
          </w:tcPr>
          <w:p w14:paraId="5EF9AD5B"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1.000</w:t>
            </w:r>
          </w:p>
        </w:tc>
      </w:tr>
      <w:tr w:rsidR="00F71050" w:rsidRPr="00DD08E2" w14:paraId="54F40D51" w14:textId="77777777" w:rsidTr="001C4A9B">
        <w:trPr>
          <w:trHeight w:val="288"/>
        </w:trPr>
        <w:tc>
          <w:tcPr>
            <w:tcW w:w="260" w:type="pct"/>
            <w:noWrap/>
          </w:tcPr>
          <w:p w14:paraId="5D7F18A3"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10</w:t>
            </w:r>
          </w:p>
        </w:tc>
        <w:tc>
          <w:tcPr>
            <w:tcW w:w="373" w:type="pct"/>
            <w:noWrap/>
          </w:tcPr>
          <w:p w14:paraId="6FE10D96"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u w:val="single"/>
              </w:rPr>
              <w:t>12486397</w:t>
            </w:r>
          </w:p>
        </w:tc>
        <w:tc>
          <w:tcPr>
            <w:tcW w:w="335" w:type="pct"/>
            <w:noWrap/>
          </w:tcPr>
          <w:p w14:paraId="27D334AC"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A/G</w:t>
            </w:r>
          </w:p>
        </w:tc>
        <w:tc>
          <w:tcPr>
            <w:tcW w:w="520" w:type="pct"/>
            <w:noWrap/>
          </w:tcPr>
          <w:p w14:paraId="6C9863A7"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missense</w:t>
            </w:r>
          </w:p>
        </w:tc>
        <w:tc>
          <w:tcPr>
            <w:tcW w:w="373" w:type="pct"/>
            <w:noWrap/>
          </w:tcPr>
          <w:p w14:paraId="2D33EE36"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347</w:t>
            </w:r>
          </w:p>
        </w:tc>
        <w:tc>
          <w:tcPr>
            <w:tcW w:w="266" w:type="pct"/>
            <w:noWrap/>
          </w:tcPr>
          <w:p w14:paraId="3C4660DD"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K/R</w:t>
            </w:r>
          </w:p>
        </w:tc>
        <w:tc>
          <w:tcPr>
            <w:tcW w:w="480" w:type="pct"/>
            <w:noWrap/>
          </w:tcPr>
          <w:p w14:paraId="72FED08E"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rs333269485</w:t>
            </w:r>
          </w:p>
        </w:tc>
        <w:tc>
          <w:tcPr>
            <w:tcW w:w="372" w:type="pct"/>
          </w:tcPr>
          <w:p w14:paraId="3493C25C"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tolerated</w:t>
            </w:r>
          </w:p>
        </w:tc>
        <w:tc>
          <w:tcPr>
            <w:tcW w:w="373" w:type="pct"/>
            <w:noWrap/>
          </w:tcPr>
          <w:p w14:paraId="2394171E"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67/19/2</w:t>
            </w:r>
          </w:p>
        </w:tc>
        <w:tc>
          <w:tcPr>
            <w:tcW w:w="320" w:type="pct"/>
            <w:noWrap/>
          </w:tcPr>
          <w:p w14:paraId="0347AF9F"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2/13/20</w:t>
            </w:r>
          </w:p>
        </w:tc>
        <w:tc>
          <w:tcPr>
            <w:tcW w:w="426" w:type="pct"/>
          </w:tcPr>
          <w:p w14:paraId="70291271"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16/18/1</w:t>
            </w:r>
          </w:p>
        </w:tc>
        <w:tc>
          <w:tcPr>
            <w:tcW w:w="266" w:type="pct"/>
          </w:tcPr>
          <w:p w14:paraId="72B57548"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1.000</w:t>
            </w:r>
          </w:p>
        </w:tc>
        <w:tc>
          <w:tcPr>
            <w:tcW w:w="266" w:type="pct"/>
          </w:tcPr>
          <w:p w14:paraId="36614238"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1.000</w:t>
            </w:r>
          </w:p>
        </w:tc>
        <w:tc>
          <w:tcPr>
            <w:tcW w:w="370" w:type="pct"/>
          </w:tcPr>
          <w:p w14:paraId="4C3629F2"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1.000</w:t>
            </w:r>
          </w:p>
        </w:tc>
      </w:tr>
      <w:tr w:rsidR="00F71050" w:rsidRPr="00DD08E2" w14:paraId="7F64A710" w14:textId="77777777" w:rsidTr="001C4A9B">
        <w:trPr>
          <w:trHeight w:val="288"/>
        </w:trPr>
        <w:tc>
          <w:tcPr>
            <w:tcW w:w="260" w:type="pct"/>
            <w:noWrap/>
          </w:tcPr>
          <w:p w14:paraId="31AFC58D"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10</w:t>
            </w:r>
          </w:p>
        </w:tc>
        <w:tc>
          <w:tcPr>
            <w:tcW w:w="373" w:type="pct"/>
            <w:noWrap/>
          </w:tcPr>
          <w:p w14:paraId="3F3A85FE"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u w:val="single"/>
              </w:rPr>
              <w:t>12488061</w:t>
            </w:r>
          </w:p>
        </w:tc>
        <w:tc>
          <w:tcPr>
            <w:tcW w:w="335" w:type="pct"/>
            <w:noWrap/>
          </w:tcPr>
          <w:p w14:paraId="43333DF6"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A/G</w:t>
            </w:r>
          </w:p>
        </w:tc>
        <w:tc>
          <w:tcPr>
            <w:tcW w:w="520" w:type="pct"/>
            <w:noWrap/>
          </w:tcPr>
          <w:p w14:paraId="1FDCD44B"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missense</w:t>
            </w:r>
          </w:p>
        </w:tc>
        <w:tc>
          <w:tcPr>
            <w:tcW w:w="373" w:type="pct"/>
            <w:noWrap/>
          </w:tcPr>
          <w:p w14:paraId="75C9177C"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388</w:t>
            </w:r>
          </w:p>
        </w:tc>
        <w:tc>
          <w:tcPr>
            <w:tcW w:w="266" w:type="pct"/>
            <w:noWrap/>
          </w:tcPr>
          <w:p w14:paraId="3E96F2DF"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T/A</w:t>
            </w:r>
          </w:p>
        </w:tc>
        <w:tc>
          <w:tcPr>
            <w:tcW w:w="480" w:type="pct"/>
            <w:noWrap/>
          </w:tcPr>
          <w:p w14:paraId="3FF0348C"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rs81216579</w:t>
            </w:r>
          </w:p>
        </w:tc>
        <w:tc>
          <w:tcPr>
            <w:tcW w:w="372" w:type="pct"/>
          </w:tcPr>
          <w:p w14:paraId="7D1CA909"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tolerated</w:t>
            </w:r>
          </w:p>
        </w:tc>
        <w:tc>
          <w:tcPr>
            <w:tcW w:w="373" w:type="pct"/>
            <w:noWrap/>
          </w:tcPr>
          <w:p w14:paraId="4F8DB7BA"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67/19/2</w:t>
            </w:r>
          </w:p>
        </w:tc>
        <w:tc>
          <w:tcPr>
            <w:tcW w:w="320" w:type="pct"/>
            <w:noWrap/>
          </w:tcPr>
          <w:p w14:paraId="0ACE4559"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2/13/20</w:t>
            </w:r>
          </w:p>
        </w:tc>
        <w:tc>
          <w:tcPr>
            <w:tcW w:w="426" w:type="pct"/>
          </w:tcPr>
          <w:p w14:paraId="26471497"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16/18/1</w:t>
            </w:r>
          </w:p>
        </w:tc>
        <w:tc>
          <w:tcPr>
            <w:tcW w:w="266" w:type="pct"/>
          </w:tcPr>
          <w:p w14:paraId="0FEDB39C"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1.000</w:t>
            </w:r>
          </w:p>
        </w:tc>
        <w:tc>
          <w:tcPr>
            <w:tcW w:w="266" w:type="pct"/>
          </w:tcPr>
          <w:p w14:paraId="2D10177A"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1.000</w:t>
            </w:r>
          </w:p>
        </w:tc>
        <w:tc>
          <w:tcPr>
            <w:tcW w:w="370" w:type="pct"/>
          </w:tcPr>
          <w:p w14:paraId="5D6178D0"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1.000</w:t>
            </w:r>
          </w:p>
        </w:tc>
      </w:tr>
      <w:tr w:rsidR="00F71050" w:rsidRPr="00DD08E2" w14:paraId="7A5E3E34" w14:textId="77777777" w:rsidTr="001C4A9B">
        <w:trPr>
          <w:trHeight w:val="288"/>
        </w:trPr>
        <w:tc>
          <w:tcPr>
            <w:tcW w:w="260" w:type="pct"/>
            <w:noWrap/>
            <w:hideMark/>
          </w:tcPr>
          <w:p w14:paraId="536A1968"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10</w:t>
            </w:r>
          </w:p>
        </w:tc>
        <w:tc>
          <w:tcPr>
            <w:tcW w:w="373" w:type="pct"/>
            <w:noWrap/>
            <w:hideMark/>
          </w:tcPr>
          <w:p w14:paraId="285D89B8"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12488223</w:t>
            </w:r>
          </w:p>
        </w:tc>
        <w:tc>
          <w:tcPr>
            <w:tcW w:w="335" w:type="pct"/>
            <w:noWrap/>
            <w:hideMark/>
          </w:tcPr>
          <w:p w14:paraId="277910A4"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A/G</w:t>
            </w:r>
          </w:p>
        </w:tc>
        <w:tc>
          <w:tcPr>
            <w:tcW w:w="520" w:type="pct"/>
            <w:noWrap/>
            <w:hideMark/>
          </w:tcPr>
          <w:p w14:paraId="6A803147"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missense</w:t>
            </w:r>
          </w:p>
        </w:tc>
        <w:tc>
          <w:tcPr>
            <w:tcW w:w="373" w:type="pct"/>
            <w:noWrap/>
            <w:hideMark/>
          </w:tcPr>
          <w:p w14:paraId="52EF587E"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412</w:t>
            </w:r>
          </w:p>
        </w:tc>
        <w:tc>
          <w:tcPr>
            <w:tcW w:w="266" w:type="pct"/>
            <w:noWrap/>
            <w:hideMark/>
          </w:tcPr>
          <w:p w14:paraId="4322C299"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M/V</w:t>
            </w:r>
          </w:p>
        </w:tc>
        <w:tc>
          <w:tcPr>
            <w:tcW w:w="480" w:type="pct"/>
            <w:noWrap/>
            <w:hideMark/>
          </w:tcPr>
          <w:p w14:paraId="279045D8" w14:textId="77777777" w:rsidR="00F71050" w:rsidRPr="006E44C9" w:rsidRDefault="00F71050" w:rsidP="001C4A9B">
            <w:pPr>
              <w:rPr>
                <w:rFonts w:asciiTheme="minorBidi" w:hAnsiTheme="minorBidi"/>
                <w:b/>
                <w:bCs/>
                <w:sz w:val="18"/>
                <w:szCs w:val="18"/>
              </w:rPr>
            </w:pPr>
            <w:r w:rsidRPr="006E44C9">
              <w:rPr>
                <w:rFonts w:asciiTheme="minorBidi" w:hAnsiTheme="minorBidi"/>
                <w:sz w:val="18"/>
                <w:szCs w:val="18"/>
              </w:rPr>
              <w:t>rs327523644</w:t>
            </w:r>
          </w:p>
        </w:tc>
        <w:tc>
          <w:tcPr>
            <w:tcW w:w="372" w:type="pct"/>
          </w:tcPr>
          <w:p w14:paraId="64D43646"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tolerated</w:t>
            </w:r>
          </w:p>
        </w:tc>
        <w:tc>
          <w:tcPr>
            <w:tcW w:w="373" w:type="pct"/>
            <w:noWrap/>
            <w:hideMark/>
          </w:tcPr>
          <w:p w14:paraId="3C330E38"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67/19/2</w:t>
            </w:r>
          </w:p>
        </w:tc>
        <w:tc>
          <w:tcPr>
            <w:tcW w:w="320" w:type="pct"/>
            <w:noWrap/>
            <w:hideMark/>
          </w:tcPr>
          <w:p w14:paraId="0DB55EAD"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0/11/24</w:t>
            </w:r>
          </w:p>
        </w:tc>
        <w:tc>
          <w:tcPr>
            <w:tcW w:w="426" w:type="pct"/>
          </w:tcPr>
          <w:p w14:paraId="01FDCEA5"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16/18/1</w:t>
            </w:r>
          </w:p>
        </w:tc>
        <w:tc>
          <w:tcPr>
            <w:tcW w:w="266" w:type="pct"/>
          </w:tcPr>
          <w:p w14:paraId="00ED4179"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1.000</w:t>
            </w:r>
          </w:p>
        </w:tc>
        <w:tc>
          <w:tcPr>
            <w:tcW w:w="266" w:type="pct"/>
          </w:tcPr>
          <w:p w14:paraId="28F574E9"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0.610</w:t>
            </w:r>
          </w:p>
        </w:tc>
        <w:tc>
          <w:tcPr>
            <w:tcW w:w="370" w:type="pct"/>
          </w:tcPr>
          <w:p w14:paraId="6B92D0B9"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1.000</w:t>
            </w:r>
          </w:p>
        </w:tc>
      </w:tr>
      <w:tr w:rsidR="00F71050" w:rsidRPr="00DD08E2" w14:paraId="6A44E3B8" w14:textId="77777777" w:rsidTr="001C4A9B">
        <w:trPr>
          <w:trHeight w:val="288"/>
        </w:trPr>
        <w:tc>
          <w:tcPr>
            <w:tcW w:w="260" w:type="pct"/>
            <w:tcBorders>
              <w:bottom w:val="single" w:sz="4" w:space="0" w:color="auto"/>
            </w:tcBorders>
            <w:noWrap/>
          </w:tcPr>
          <w:p w14:paraId="0C855631"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10</w:t>
            </w:r>
          </w:p>
        </w:tc>
        <w:tc>
          <w:tcPr>
            <w:tcW w:w="373" w:type="pct"/>
            <w:tcBorders>
              <w:bottom w:val="single" w:sz="4" w:space="0" w:color="auto"/>
            </w:tcBorders>
            <w:noWrap/>
          </w:tcPr>
          <w:p w14:paraId="72484EAB"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u w:val="single"/>
              </w:rPr>
              <w:t>12489135</w:t>
            </w:r>
          </w:p>
        </w:tc>
        <w:tc>
          <w:tcPr>
            <w:tcW w:w="335" w:type="pct"/>
            <w:tcBorders>
              <w:bottom w:val="single" w:sz="4" w:space="0" w:color="auto"/>
            </w:tcBorders>
            <w:noWrap/>
          </w:tcPr>
          <w:p w14:paraId="5AFEF127"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A/ACCT</w:t>
            </w:r>
          </w:p>
        </w:tc>
        <w:tc>
          <w:tcPr>
            <w:tcW w:w="520" w:type="pct"/>
            <w:tcBorders>
              <w:bottom w:val="single" w:sz="4" w:space="0" w:color="auto"/>
            </w:tcBorders>
            <w:noWrap/>
          </w:tcPr>
          <w:p w14:paraId="017648E7"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in-frame insertion</w:t>
            </w:r>
          </w:p>
        </w:tc>
        <w:tc>
          <w:tcPr>
            <w:tcW w:w="373" w:type="pct"/>
            <w:tcBorders>
              <w:bottom w:val="single" w:sz="4" w:space="0" w:color="auto"/>
            </w:tcBorders>
            <w:noWrap/>
          </w:tcPr>
          <w:p w14:paraId="31D77054"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439</w:t>
            </w:r>
          </w:p>
        </w:tc>
        <w:tc>
          <w:tcPr>
            <w:tcW w:w="266" w:type="pct"/>
            <w:tcBorders>
              <w:bottom w:val="single" w:sz="4" w:space="0" w:color="auto"/>
            </w:tcBorders>
            <w:noWrap/>
          </w:tcPr>
          <w:p w14:paraId="30FD1904"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Y/YL</w:t>
            </w:r>
          </w:p>
        </w:tc>
        <w:tc>
          <w:tcPr>
            <w:tcW w:w="480" w:type="pct"/>
            <w:tcBorders>
              <w:bottom w:val="single" w:sz="4" w:space="0" w:color="auto"/>
            </w:tcBorders>
            <w:noWrap/>
          </w:tcPr>
          <w:p w14:paraId="78B56CE7"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w:t>
            </w:r>
          </w:p>
        </w:tc>
        <w:tc>
          <w:tcPr>
            <w:tcW w:w="372" w:type="pct"/>
            <w:tcBorders>
              <w:bottom w:val="single" w:sz="4" w:space="0" w:color="auto"/>
            </w:tcBorders>
          </w:tcPr>
          <w:p w14:paraId="631FD62F"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w:t>
            </w:r>
          </w:p>
        </w:tc>
        <w:tc>
          <w:tcPr>
            <w:tcW w:w="373" w:type="pct"/>
            <w:tcBorders>
              <w:bottom w:val="single" w:sz="4" w:space="0" w:color="auto"/>
            </w:tcBorders>
            <w:noWrap/>
          </w:tcPr>
          <w:p w14:paraId="5768BFD6"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67/19/2</w:t>
            </w:r>
          </w:p>
        </w:tc>
        <w:tc>
          <w:tcPr>
            <w:tcW w:w="320" w:type="pct"/>
            <w:tcBorders>
              <w:bottom w:val="single" w:sz="4" w:space="0" w:color="auto"/>
            </w:tcBorders>
            <w:noWrap/>
          </w:tcPr>
          <w:p w14:paraId="68944AC2"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2/13/20</w:t>
            </w:r>
          </w:p>
        </w:tc>
        <w:tc>
          <w:tcPr>
            <w:tcW w:w="426" w:type="pct"/>
            <w:tcBorders>
              <w:bottom w:val="single" w:sz="4" w:space="0" w:color="auto"/>
            </w:tcBorders>
          </w:tcPr>
          <w:p w14:paraId="1C04E266"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16/18/1</w:t>
            </w:r>
          </w:p>
        </w:tc>
        <w:tc>
          <w:tcPr>
            <w:tcW w:w="266" w:type="pct"/>
            <w:tcBorders>
              <w:bottom w:val="single" w:sz="4" w:space="0" w:color="auto"/>
            </w:tcBorders>
          </w:tcPr>
          <w:p w14:paraId="026E2871"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1.000</w:t>
            </w:r>
          </w:p>
        </w:tc>
        <w:tc>
          <w:tcPr>
            <w:tcW w:w="266" w:type="pct"/>
            <w:tcBorders>
              <w:bottom w:val="single" w:sz="4" w:space="0" w:color="auto"/>
            </w:tcBorders>
          </w:tcPr>
          <w:p w14:paraId="5712322B"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1.000</w:t>
            </w:r>
          </w:p>
        </w:tc>
        <w:tc>
          <w:tcPr>
            <w:tcW w:w="370" w:type="pct"/>
            <w:tcBorders>
              <w:bottom w:val="single" w:sz="4" w:space="0" w:color="auto"/>
            </w:tcBorders>
          </w:tcPr>
          <w:p w14:paraId="701B8186"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1.000</w:t>
            </w:r>
          </w:p>
        </w:tc>
      </w:tr>
    </w:tbl>
    <w:p w14:paraId="6FE0F55D" w14:textId="77777777" w:rsidR="00F71050" w:rsidRPr="00DD08E2" w:rsidRDefault="00F71050" w:rsidP="00F71050">
      <w:pPr>
        <w:spacing w:line="360" w:lineRule="auto"/>
        <w:rPr>
          <w:lang w:val="en-GB"/>
        </w:rPr>
      </w:pPr>
    </w:p>
    <w:p w14:paraId="2431E3BA" w14:textId="42F4C29B" w:rsidR="00F71050" w:rsidRPr="00DD08E2" w:rsidRDefault="00F71050" w:rsidP="006E44C9">
      <w:pPr>
        <w:rPr>
          <w:bCs/>
          <w:lang w:val="en-US"/>
        </w:rPr>
      </w:pPr>
      <w:r w:rsidRPr="00DD08E2">
        <w:rPr>
          <w:vertAlign w:val="superscript"/>
          <w:lang w:val="en-US"/>
        </w:rPr>
        <w:t>a</w:t>
      </w:r>
      <w:r w:rsidRPr="00DD08E2">
        <w:rPr>
          <w:lang w:val="en-US"/>
        </w:rPr>
        <w:t xml:space="preserve"> </w:t>
      </w:r>
      <w:r w:rsidRPr="00DD08E2">
        <w:rPr>
          <w:i/>
          <w:iCs/>
          <w:lang w:val="en-US"/>
        </w:rPr>
        <w:t>Sus scrofa</w:t>
      </w:r>
      <w:r w:rsidRPr="00DD08E2">
        <w:rPr>
          <w:lang w:val="en-US"/>
        </w:rPr>
        <w:t xml:space="preserve"> chromosome</w:t>
      </w:r>
      <w:r w:rsidR="005E7712">
        <w:rPr>
          <w:lang w:val="en-US"/>
        </w:rPr>
        <w:t>.</w:t>
      </w:r>
      <w:r w:rsidRPr="00DD08E2">
        <w:rPr>
          <w:lang w:val="en-US"/>
        </w:rPr>
        <w:t xml:space="preserve"> </w:t>
      </w:r>
      <w:r w:rsidRPr="00DD08E2">
        <w:rPr>
          <w:vertAlign w:val="superscript"/>
          <w:lang w:val="en-US"/>
        </w:rPr>
        <w:t>b</w:t>
      </w:r>
      <w:r w:rsidRPr="00DD08E2">
        <w:rPr>
          <w:lang w:val="en-US"/>
        </w:rPr>
        <w:t xml:space="preserve"> Position in Sscrofa11.1 genome version. Variant positions constituting two major haplotypes are underlined. These variants are defined according to their linkage disequilibrium equal to 1 with the rs81278711 SNP (identified in the GWAS study and associated with the level of plasma kynurenine in both Large and Duroc pigs) in all three breeds, based on the whole genome sequencing data. Two major haplotypes were identified in Large White and Duroc pigs: CAGAAAA (nucleotides of the 8 polymorphisms reported in this table), indicated as rs81278711-A; TGTGGG(ACCT), indicated as haplotype rs81278711-G</w:t>
      </w:r>
      <w:r w:rsidR="005E7712">
        <w:rPr>
          <w:lang w:val="en-US"/>
        </w:rPr>
        <w:t>.</w:t>
      </w:r>
      <w:r w:rsidRPr="00DD08E2">
        <w:rPr>
          <w:lang w:val="en-US"/>
        </w:rPr>
        <w:t xml:space="preserve"> </w:t>
      </w:r>
      <w:r w:rsidRPr="00DD08E2">
        <w:rPr>
          <w:vertAlign w:val="superscript"/>
          <w:lang w:val="en-US"/>
        </w:rPr>
        <w:t>c</w:t>
      </w:r>
      <w:r w:rsidRPr="00DD08E2">
        <w:rPr>
          <w:lang w:val="en-US"/>
        </w:rPr>
        <w:t xml:space="preserve"> Reference (Ref) and alternative (Alt</w:t>
      </w:r>
      <w:r w:rsidRPr="00DD08E2">
        <w:rPr>
          <w:bCs/>
          <w:lang w:val="en-US"/>
        </w:rPr>
        <w:t xml:space="preserve">) </w:t>
      </w:r>
      <w:r w:rsidRPr="00DD08E2">
        <w:rPr>
          <w:lang w:val="en-US"/>
        </w:rPr>
        <w:t>alleles</w:t>
      </w:r>
      <w:r w:rsidR="005E7712">
        <w:rPr>
          <w:lang w:val="en-US"/>
        </w:rPr>
        <w:t>.</w:t>
      </w:r>
      <w:r w:rsidRPr="00DD08E2">
        <w:rPr>
          <w:lang w:val="en-US"/>
        </w:rPr>
        <w:t xml:space="preserve"> </w:t>
      </w:r>
      <w:r w:rsidRPr="00DD08E2">
        <w:rPr>
          <w:vertAlign w:val="superscript"/>
          <w:lang w:val="en-US"/>
        </w:rPr>
        <w:t>d</w:t>
      </w:r>
      <w:r w:rsidRPr="00DD08E2">
        <w:rPr>
          <w:bCs/>
          <w:lang w:val="en-US"/>
        </w:rPr>
        <w:t xml:space="preserve"> Consequence as derived from the Variant Predictor Effect (VEP); </w:t>
      </w:r>
      <w:r w:rsidRPr="00DD08E2">
        <w:rPr>
          <w:vertAlign w:val="superscript"/>
          <w:lang w:val="en-US"/>
        </w:rPr>
        <w:t>e</w:t>
      </w:r>
      <w:r w:rsidRPr="00DD08E2">
        <w:rPr>
          <w:bCs/>
          <w:lang w:val="en-US"/>
        </w:rPr>
        <w:t xml:space="preserve"> Positions refer to the UniProt accession no. Q9MZS9 (accessed on: 28 March 2024)</w:t>
      </w:r>
      <w:r w:rsidR="005E7712">
        <w:rPr>
          <w:bCs/>
          <w:lang w:val="en-US"/>
        </w:rPr>
        <w:t>.</w:t>
      </w:r>
      <w:r w:rsidRPr="00DD08E2">
        <w:rPr>
          <w:bCs/>
          <w:lang w:val="en-US"/>
        </w:rPr>
        <w:t xml:space="preserve"> </w:t>
      </w:r>
      <w:r w:rsidRPr="00DD08E2">
        <w:rPr>
          <w:vertAlign w:val="superscript"/>
          <w:lang w:val="en-US"/>
        </w:rPr>
        <w:t>f</w:t>
      </w:r>
      <w:r w:rsidRPr="00DD08E2">
        <w:rPr>
          <w:bCs/>
          <w:lang w:val="en-US"/>
        </w:rPr>
        <w:t xml:space="preserve"> Single amino acid polymorphism</w:t>
      </w:r>
      <w:r w:rsidR="005E7712">
        <w:rPr>
          <w:bCs/>
          <w:lang w:val="en-US"/>
        </w:rPr>
        <w:t>.</w:t>
      </w:r>
      <w:r w:rsidRPr="00DD08E2">
        <w:rPr>
          <w:bCs/>
          <w:lang w:val="en-US"/>
        </w:rPr>
        <w:t xml:space="preserve"> </w:t>
      </w:r>
      <w:r w:rsidRPr="00DD08E2">
        <w:rPr>
          <w:vertAlign w:val="superscript"/>
          <w:lang w:val="en-US"/>
        </w:rPr>
        <w:t>g</w:t>
      </w:r>
      <w:r w:rsidRPr="00DD08E2">
        <w:rPr>
          <w:lang w:val="en-US"/>
        </w:rPr>
        <w:t xml:space="preserve"> Genotypes are: homozygous Ref/heterozygous/homozygous Alt</w:t>
      </w:r>
      <w:r w:rsidR="005E7712">
        <w:rPr>
          <w:lang w:val="en-US"/>
        </w:rPr>
        <w:t>.</w:t>
      </w:r>
      <w:r w:rsidRPr="00DD08E2">
        <w:rPr>
          <w:lang w:val="en-US"/>
        </w:rPr>
        <w:t xml:space="preserve"> </w:t>
      </w:r>
      <w:r w:rsidRPr="00DD08E2">
        <w:rPr>
          <w:vertAlign w:val="superscript"/>
          <w:lang w:val="en-US"/>
        </w:rPr>
        <w:t>h</w:t>
      </w:r>
      <w:r w:rsidRPr="00DD08E2">
        <w:rPr>
          <w:lang w:val="en-US"/>
        </w:rPr>
        <w:t xml:space="preserve"> Linkage Disequilibrium </w:t>
      </w:r>
      <w:r w:rsidR="00D14F0E">
        <w:rPr>
          <w:lang w:val="en-US"/>
        </w:rPr>
        <w:t xml:space="preserve">(LD) </w:t>
      </w:r>
      <w:r w:rsidRPr="00DD08E2">
        <w:rPr>
          <w:lang w:val="en-US"/>
        </w:rPr>
        <w:t xml:space="preserve">is measured between the variant and the </w:t>
      </w:r>
      <w:r w:rsidRPr="00DD08E2">
        <w:rPr>
          <w:bCs/>
          <w:lang w:val="en-US"/>
        </w:rPr>
        <w:t>top associated marker (</w:t>
      </w:r>
      <w:r w:rsidRPr="00DD08E2">
        <w:rPr>
          <w:lang w:val="en-US"/>
        </w:rPr>
        <w:t>rs81278711</w:t>
      </w:r>
      <w:r w:rsidRPr="00DD08E2">
        <w:rPr>
          <w:bCs/>
          <w:lang w:val="en-US"/>
        </w:rPr>
        <w:t>) with plasma kynurenine level.</w:t>
      </w:r>
    </w:p>
    <w:p w14:paraId="28FA22A0" w14:textId="77777777" w:rsidR="00F71050" w:rsidRPr="00DD08E2" w:rsidRDefault="00F71050" w:rsidP="00F71050">
      <w:pPr>
        <w:spacing w:line="360" w:lineRule="auto"/>
        <w:rPr>
          <w:lang w:val="en-US"/>
        </w:rPr>
      </w:pPr>
      <w:r w:rsidRPr="00DD08E2">
        <w:rPr>
          <w:lang w:val="en-US"/>
        </w:rPr>
        <w:br w:type="page"/>
      </w:r>
    </w:p>
    <w:p w14:paraId="1F0F159D" w14:textId="77777777" w:rsidR="00F71050" w:rsidRDefault="00F71050" w:rsidP="006E44C9">
      <w:pPr>
        <w:rPr>
          <w:b/>
          <w:bCs/>
          <w:lang w:val="en-US"/>
        </w:rPr>
      </w:pPr>
      <w:r w:rsidRPr="00DD08E2">
        <w:rPr>
          <w:b/>
          <w:bCs/>
          <w:lang w:val="en-US"/>
        </w:rPr>
        <w:t xml:space="preserve">Table S16 </w:t>
      </w:r>
      <w:bookmarkStart w:id="14" w:name="_Hlk173335951"/>
      <w:r w:rsidRPr="00DD08E2">
        <w:rPr>
          <w:b/>
          <w:bCs/>
          <w:lang w:val="en-US"/>
        </w:rPr>
        <w:t xml:space="preserve">Allele frequency of the </w:t>
      </w:r>
      <w:r w:rsidRPr="00DD08E2">
        <w:rPr>
          <w:b/>
          <w:bCs/>
          <w:i/>
          <w:iCs/>
          <w:lang w:val="en-US"/>
        </w:rPr>
        <w:t>KMO</w:t>
      </w:r>
      <w:r w:rsidRPr="00DD08E2">
        <w:rPr>
          <w:b/>
          <w:bCs/>
          <w:lang w:val="en-US"/>
        </w:rPr>
        <w:t xml:space="preserve"> polymorphisms identified in several pig breeds and in wild boars.</w:t>
      </w:r>
      <w:bookmarkEnd w:id="14"/>
    </w:p>
    <w:p w14:paraId="3C6B6812" w14:textId="77777777" w:rsidR="006E44C9" w:rsidRPr="00DD08E2" w:rsidRDefault="006E44C9" w:rsidP="006E44C9">
      <w:pPr>
        <w:rPr>
          <w:lang w:val="en-US"/>
        </w:rPr>
      </w:pPr>
    </w:p>
    <w:tbl>
      <w:tblPr>
        <w:tblStyle w:val="Grigliatabella1"/>
        <w:tblW w:w="5000" w:type="pct"/>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6"/>
        <w:gridCol w:w="991"/>
        <w:gridCol w:w="1136"/>
        <w:gridCol w:w="1420"/>
        <w:gridCol w:w="1135"/>
        <w:gridCol w:w="1135"/>
        <w:gridCol w:w="1135"/>
        <w:gridCol w:w="990"/>
        <w:gridCol w:w="1135"/>
        <w:gridCol w:w="1135"/>
        <w:gridCol w:w="1332"/>
      </w:tblGrid>
      <w:tr w:rsidR="00F71050" w:rsidRPr="00DD08E2" w14:paraId="7DA2432A" w14:textId="77777777" w:rsidTr="001C4A9B">
        <w:tc>
          <w:tcPr>
            <w:tcW w:w="546" w:type="pct"/>
            <w:vMerge w:val="restart"/>
            <w:tcBorders>
              <w:top w:val="single" w:sz="4" w:space="0" w:color="auto"/>
              <w:bottom w:val="nil"/>
            </w:tcBorders>
          </w:tcPr>
          <w:p w14:paraId="20BCF86F" w14:textId="77777777" w:rsidR="00F71050" w:rsidRPr="006E44C9" w:rsidRDefault="00F71050" w:rsidP="001C4A9B">
            <w:pPr>
              <w:rPr>
                <w:rFonts w:asciiTheme="minorBidi" w:hAnsiTheme="minorBidi"/>
                <w:b/>
                <w:bCs/>
                <w:sz w:val="18"/>
                <w:szCs w:val="18"/>
              </w:rPr>
            </w:pPr>
            <w:r w:rsidRPr="006E44C9">
              <w:rPr>
                <w:rFonts w:asciiTheme="minorBidi" w:hAnsiTheme="minorBidi"/>
                <w:b/>
                <w:bCs/>
                <w:sz w:val="18"/>
                <w:szCs w:val="18"/>
              </w:rPr>
              <w:t>Breed</w:t>
            </w:r>
          </w:p>
        </w:tc>
        <w:tc>
          <w:tcPr>
            <w:tcW w:w="382" w:type="pct"/>
            <w:vMerge w:val="restart"/>
            <w:tcBorders>
              <w:top w:val="single" w:sz="4" w:space="0" w:color="auto"/>
              <w:bottom w:val="nil"/>
            </w:tcBorders>
          </w:tcPr>
          <w:p w14:paraId="0C939058" w14:textId="77777777" w:rsidR="00F71050" w:rsidRPr="006E44C9" w:rsidRDefault="00F71050" w:rsidP="001C4A9B">
            <w:pPr>
              <w:rPr>
                <w:rFonts w:asciiTheme="minorBidi" w:hAnsiTheme="minorBidi"/>
                <w:b/>
                <w:bCs/>
                <w:sz w:val="18"/>
                <w:szCs w:val="18"/>
              </w:rPr>
            </w:pPr>
            <w:r w:rsidRPr="006E44C9">
              <w:rPr>
                <w:rFonts w:asciiTheme="minorBidi" w:hAnsiTheme="minorBidi"/>
                <w:b/>
                <w:bCs/>
                <w:sz w:val="18"/>
                <w:szCs w:val="18"/>
              </w:rPr>
              <w:t>Country</w:t>
            </w:r>
          </w:p>
        </w:tc>
        <w:tc>
          <w:tcPr>
            <w:tcW w:w="438" w:type="pct"/>
            <w:vMerge w:val="restart"/>
            <w:tcBorders>
              <w:top w:val="single" w:sz="4" w:space="0" w:color="auto"/>
              <w:bottom w:val="nil"/>
            </w:tcBorders>
          </w:tcPr>
          <w:p w14:paraId="14154787" w14:textId="77777777" w:rsidR="00F71050" w:rsidRPr="006E44C9" w:rsidRDefault="00F71050" w:rsidP="001C4A9B">
            <w:pPr>
              <w:rPr>
                <w:rFonts w:asciiTheme="minorBidi" w:hAnsiTheme="minorBidi"/>
                <w:b/>
                <w:bCs/>
                <w:sz w:val="18"/>
                <w:szCs w:val="18"/>
              </w:rPr>
            </w:pPr>
            <w:r w:rsidRPr="006E44C9">
              <w:rPr>
                <w:rFonts w:asciiTheme="minorBidi" w:hAnsiTheme="minorBidi"/>
                <w:b/>
                <w:bCs/>
                <w:sz w:val="18"/>
                <w:szCs w:val="18"/>
              </w:rPr>
              <w:t>Sequencing (no. pigs)</w:t>
            </w:r>
            <w:r w:rsidRPr="006E44C9">
              <w:rPr>
                <w:rFonts w:asciiTheme="minorBidi" w:hAnsiTheme="minorBidi"/>
                <w:b/>
                <w:bCs/>
                <w:sz w:val="18"/>
                <w:szCs w:val="18"/>
                <w:vertAlign w:val="superscript"/>
              </w:rPr>
              <w:t>a</w:t>
            </w:r>
          </w:p>
        </w:tc>
        <w:tc>
          <w:tcPr>
            <w:tcW w:w="548" w:type="pct"/>
            <w:vMerge w:val="restart"/>
            <w:tcBorders>
              <w:top w:val="single" w:sz="4" w:space="0" w:color="auto"/>
              <w:bottom w:val="single" w:sz="4" w:space="0" w:color="auto"/>
            </w:tcBorders>
          </w:tcPr>
          <w:p w14:paraId="0F65CB6E" w14:textId="77777777" w:rsidR="00F71050" w:rsidRPr="006E44C9" w:rsidRDefault="00F71050" w:rsidP="001C4A9B">
            <w:pPr>
              <w:rPr>
                <w:rFonts w:asciiTheme="minorBidi" w:hAnsiTheme="minorBidi"/>
                <w:b/>
                <w:bCs/>
                <w:sz w:val="18"/>
                <w:szCs w:val="18"/>
              </w:rPr>
            </w:pPr>
            <w:r w:rsidRPr="006E44C9">
              <w:rPr>
                <w:rFonts w:asciiTheme="minorBidi" w:hAnsiTheme="minorBidi"/>
                <w:b/>
                <w:bCs/>
                <w:sz w:val="18"/>
                <w:szCs w:val="18"/>
              </w:rPr>
              <w:t>Type of breed</w:t>
            </w:r>
          </w:p>
        </w:tc>
        <w:tc>
          <w:tcPr>
            <w:tcW w:w="3085" w:type="pct"/>
            <w:gridSpan w:val="7"/>
            <w:tcBorders>
              <w:top w:val="single" w:sz="4" w:space="0" w:color="auto"/>
              <w:bottom w:val="single" w:sz="4" w:space="0" w:color="auto"/>
            </w:tcBorders>
          </w:tcPr>
          <w:p w14:paraId="4F39F614" w14:textId="77777777" w:rsidR="00F71050" w:rsidRPr="006E44C9" w:rsidRDefault="00F71050" w:rsidP="001C4A9B">
            <w:pPr>
              <w:rPr>
                <w:rFonts w:asciiTheme="minorBidi" w:hAnsiTheme="minorBidi"/>
                <w:b/>
                <w:bCs/>
                <w:sz w:val="18"/>
                <w:szCs w:val="18"/>
              </w:rPr>
            </w:pPr>
            <w:r w:rsidRPr="006E44C9">
              <w:rPr>
                <w:rFonts w:asciiTheme="minorBidi" w:hAnsiTheme="minorBidi"/>
                <w:b/>
                <w:bCs/>
                <w:i/>
                <w:iCs/>
                <w:sz w:val="18"/>
                <w:szCs w:val="18"/>
              </w:rPr>
              <w:t>KMO</w:t>
            </w:r>
            <w:r w:rsidRPr="006E44C9">
              <w:rPr>
                <w:rFonts w:asciiTheme="minorBidi" w:hAnsiTheme="minorBidi"/>
                <w:b/>
                <w:bCs/>
                <w:sz w:val="18"/>
                <w:szCs w:val="18"/>
              </w:rPr>
              <w:t xml:space="preserve"> nonsynonymous mutations</w:t>
            </w:r>
            <w:r w:rsidRPr="006E44C9">
              <w:rPr>
                <w:rFonts w:asciiTheme="minorBidi" w:hAnsiTheme="minorBidi"/>
                <w:b/>
                <w:bCs/>
                <w:sz w:val="18"/>
                <w:szCs w:val="18"/>
                <w:vertAlign w:val="superscript"/>
              </w:rPr>
              <w:t>b</w:t>
            </w:r>
          </w:p>
        </w:tc>
      </w:tr>
      <w:tr w:rsidR="00F71050" w:rsidRPr="00DD08E2" w14:paraId="1D451E7E" w14:textId="77777777" w:rsidTr="001C4A9B">
        <w:tc>
          <w:tcPr>
            <w:tcW w:w="546" w:type="pct"/>
            <w:vMerge/>
            <w:tcBorders>
              <w:top w:val="nil"/>
              <w:bottom w:val="single" w:sz="4" w:space="0" w:color="auto"/>
            </w:tcBorders>
          </w:tcPr>
          <w:p w14:paraId="54F7A3A8" w14:textId="77777777" w:rsidR="00F71050" w:rsidRPr="006E44C9" w:rsidRDefault="00F71050" w:rsidP="001C4A9B">
            <w:pPr>
              <w:rPr>
                <w:rFonts w:asciiTheme="minorBidi" w:hAnsiTheme="minorBidi"/>
                <w:bCs/>
                <w:sz w:val="18"/>
                <w:szCs w:val="18"/>
              </w:rPr>
            </w:pPr>
          </w:p>
        </w:tc>
        <w:tc>
          <w:tcPr>
            <w:tcW w:w="382" w:type="pct"/>
            <w:vMerge/>
            <w:tcBorders>
              <w:top w:val="nil"/>
              <w:bottom w:val="single" w:sz="4" w:space="0" w:color="auto"/>
            </w:tcBorders>
          </w:tcPr>
          <w:p w14:paraId="3B4E588C" w14:textId="77777777" w:rsidR="00F71050" w:rsidRPr="006E44C9" w:rsidRDefault="00F71050" w:rsidP="001C4A9B">
            <w:pPr>
              <w:rPr>
                <w:rFonts w:asciiTheme="minorBidi" w:hAnsiTheme="minorBidi"/>
                <w:b/>
                <w:bCs/>
                <w:sz w:val="18"/>
                <w:szCs w:val="18"/>
              </w:rPr>
            </w:pPr>
          </w:p>
        </w:tc>
        <w:tc>
          <w:tcPr>
            <w:tcW w:w="438" w:type="pct"/>
            <w:vMerge/>
            <w:tcBorders>
              <w:top w:val="nil"/>
              <w:bottom w:val="single" w:sz="4" w:space="0" w:color="auto"/>
            </w:tcBorders>
          </w:tcPr>
          <w:p w14:paraId="47A7B7A5" w14:textId="77777777" w:rsidR="00F71050" w:rsidRPr="006E44C9" w:rsidRDefault="00F71050" w:rsidP="001C4A9B">
            <w:pPr>
              <w:rPr>
                <w:rFonts w:asciiTheme="minorBidi" w:hAnsiTheme="minorBidi"/>
                <w:b/>
                <w:bCs/>
                <w:sz w:val="18"/>
                <w:szCs w:val="18"/>
              </w:rPr>
            </w:pPr>
          </w:p>
        </w:tc>
        <w:tc>
          <w:tcPr>
            <w:tcW w:w="548" w:type="pct"/>
            <w:vMerge/>
            <w:tcBorders>
              <w:top w:val="single" w:sz="4" w:space="0" w:color="auto"/>
              <w:bottom w:val="single" w:sz="4" w:space="0" w:color="auto"/>
            </w:tcBorders>
          </w:tcPr>
          <w:p w14:paraId="083D050B" w14:textId="77777777" w:rsidR="00F71050" w:rsidRPr="006E44C9" w:rsidRDefault="00F71050" w:rsidP="001C4A9B">
            <w:pPr>
              <w:rPr>
                <w:rFonts w:asciiTheme="minorBidi" w:hAnsiTheme="minorBidi"/>
                <w:b/>
                <w:bCs/>
                <w:sz w:val="18"/>
                <w:szCs w:val="18"/>
              </w:rPr>
            </w:pPr>
          </w:p>
        </w:tc>
        <w:tc>
          <w:tcPr>
            <w:tcW w:w="438" w:type="pct"/>
            <w:tcBorders>
              <w:top w:val="single" w:sz="4" w:space="0" w:color="auto"/>
              <w:bottom w:val="single" w:sz="4" w:space="0" w:color="auto"/>
            </w:tcBorders>
          </w:tcPr>
          <w:p w14:paraId="27F73124" w14:textId="77777777" w:rsidR="00F71050" w:rsidRPr="006E44C9" w:rsidRDefault="00F71050" w:rsidP="001C4A9B">
            <w:pPr>
              <w:rPr>
                <w:rFonts w:asciiTheme="minorBidi" w:hAnsiTheme="minorBidi"/>
                <w:b/>
                <w:bCs/>
                <w:sz w:val="18"/>
                <w:szCs w:val="18"/>
              </w:rPr>
            </w:pPr>
            <w:r w:rsidRPr="006E44C9">
              <w:rPr>
                <w:rFonts w:asciiTheme="minorBidi" w:hAnsiTheme="minorBidi"/>
                <w:b/>
                <w:bCs/>
                <w:sz w:val="18"/>
                <w:szCs w:val="18"/>
              </w:rPr>
              <w:t>g.12458867C&gt;T</w:t>
            </w:r>
          </w:p>
        </w:tc>
        <w:tc>
          <w:tcPr>
            <w:tcW w:w="438" w:type="pct"/>
            <w:tcBorders>
              <w:top w:val="single" w:sz="4" w:space="0" w:color="auto"/>
              <w:bottom w:val="single" w:sz="4" w:space="0" w:color="auto"/>
            </w:tcBorders>
          </w:tcPr>
          <w:p w14:paraId="51250A1E" w14:textId="77777777" w:rsidR="00F71050" w:rsidRPr="006E44C9" w:rsidRDefault="00F71050" w:rsidP="001C4A9B">
            <w:pPr>
              <w:rPr>
                <w:rFonts w:asciiTheme="minorBidi" w:hAnsiTheme="minorBidi"/>
                <w:b/>
                <w:bCs/>
                <w:sz w:val="18"/>
                <w:szCs w:val="18"/>
              </w:rPr>
            </w:pPr>
            <w:r w:rsidRPr="006E44C9">
              <w:rPr>
                <w:rFonts w:asciiTheme="minorBidi" w:hAnsiTheme="minorBidi"/>
                <w:b/>
                <w:bCs/>
                <w:sz w:val="18"/>
                <w:szCs w:val="18"/>
              </w:rPr>
              <w:t>g.12470256A&gt;G</w:t>
            </w:r>
          </w:p>
        </w:tc>
        <w:tc>
          <w:tcPr>
            <w:tcW w:w="438" w:type="pct"/>
            <w:tcBorders>
              <w:top w:val="single" w:sz="4" w:space="0" w:color="auto"/>
              <w:bottom w:val="single" w:sz="4" w:space="0" w:color="auto"/>
            </w:tcBorders>
          </w:tcPr>
          <w:p w14:paraId="15020B26" w14:textId="77777777" w:rsidR="00F71050" w:rsidRPr="006E44C9" w:rsidRDefault="00F71050" w:rsidP="001C4A9B">
            <w:pPr>
              <w:rPr>
                <w:rFonts w:asciiTheme="minorBidi" w:hAnsiTheme="minorBidi"/>
                <w:b/>
                <w:bCs/>
                <w:sz w:val="18"/>
                <w:szCs w:val="18"/>
              </w:rPr>
            </w:pPr>
            <w:r w:rsidRPr="006E44C9">
              <w:rPr>
                <w:rFonts w:asciiTheme="minorBidi" w:hAnsiTheme="minorBidi"/>
                <w:b/>
                <w:bCs/>
                <w:sz w:val="18"/>
                <w:szCs w:val="18"/>
              </w:rPr>
              <w:t>g.12471630G&gt;T</w:t>
            </w:r>
          </w:p>
        </w:tc>
        <w:tc>
          <w:tcPr>
            <w:tcW w:w="382" w:type="pct"/>
            <w:tcBorders>
              <w:top w:val="single" w:sz="4" w:space="0" w:color="auto"/>
              <w:bottom w:val="single" w:sz="4" w:space="0" w:color="auto"/>
            </w:tcBorders>
          </w:tcPr>
          <w:p w14:paraId="0A727A03" w14:textId="77777777" w:rsidR="00F71050" w:rsidRPr="006E44C9" w:rsidRDefault="00F71050" w:rsidP="001C4A9B">
            <w:pPr>
              <w:rPr>
                <w:rFonts w:asciiTheme="minorBidi" w:hAnsiTheme="minorBidi"/>
                <w:b/>
                <w:bCs/>
                <w:sz w:val="18"/>
                <w:szCs w:val="18"/>
              </w:rPr>
            </w:pPr>
            <w:r w:rsidRPr="006E44C9">
              <w:rPr>
                <w:rFonts w:asciiTheme="minorBidi" w:hAnsiTheme="minorBidi"/>
                <w:b/>
                <w:bCs/>
                <w:sz w:val="18"/>
                <w:szCs w:val="18"/>
              </w:rPr>
              <w:t>g.12486397A&gt;G</w:t>
            </w:r>
          </w:p>
        </w:tc>
        <w:tc>
          <w:tcPr>
            <w:tcW w:w="438" w:type="pct"/>
            <w:tcBorders>
              <w:top w:val="single" w:sz="4" w:space="0" w:color="auto"/>
              <w:bottom w:val="single" w:sz="4" w:space="0" w:color="auto"/>
            </w:tcBorders>
          </w:tcPr>
          <w:p w14:paraId="64BF8A52" w14:textId="77777777" w:rsidR="00F71050" w:rsidRPr="006E44C9" w:rsidRDefault="00F71050" w:rsidP="001C4A9B">
            <w:pPr>
              <w:rPr>
                <w:rFonts w:asciiTheme="minorBidi" w:hAnsiTheme="minorBidi"/>
                <w:b/>
                <w:bCs/>
                <w:sz w:val="18"/>
                <w:szCs w:val="18"/>
              </w:rPr>
            </w:pPr>
            <w:r w:rsidRPr="006E44C9">
              <w:rPr>
                <w:rFonts w:asciiTheme="minorBidi" w:hAnsiTheme="minorBidi"/>
                <w:b/>
                <w:bCs/>
                <w:sz w:val="18"/>
                <w:szCs w:val="18"/>
              </w:rPr>
              <w:t>g.12488061A&gt;G</w:t>
            </w:r>
          </w:p>
        </w:tc>
        <w:tc>
          <w:tcPr>
            <w:tcW w:w="438" w:type="pct"/>
            <w:tcBorders>
              <w:top w:val="single" w:sz="4" w:space="0" w:color="auto"/>
              <w:bottom w:val="single" w:sz="4" w:space="0" w:color="auto"/>
            </w:tcBorders>
          </w:tcPr>
          <w:p w14:paraId="232A65B3" w14:textId="77777777" w:rsidR="00F71050" w:rsidRPr="006E44C9" w:rsidRDefault="00F71050" w:rsidP="001C4A9B">
            <w:pPr>
              <w:rPr>
                <w:rFonts w:asciiTheme="minorBidi" w:hAnsiTheme="minorBidi"/>
                <w:b/>
                <w:bCs/>
                <w:sz w:val="18"/>
                <w:szCs w:val="18"/>
              </w:rPr>
            </w:pPr>
            <w:r w:rsidRPr="006E44C9">
              <w:rPr>
                <w:rFonts w:asciiTheme="minorBidi" w:hAnsiTheme="minorBidi"/>
                <w:b/>
                <w:bCs/>
                <w:sz w:val="18"/>
                <w:szCs w:val="18"/>
              </w:rPr>
              <w:t>g.12488223A&gt;G</w:t>
            </w:r>
          </w:p>
        </w:tc>
        <w:tc>
          <w:tcPr>
            <w:tcW w:w="514" w:type="pct"/>
            <w:tcBorders>
              <w:top w:val="single" w:sz="4" w:space="0" w:color="auto"/>
              <w:bottom w:val="single" w:sz="4" w:space="0" w:color="auto"/>
            </w:tcBorders>
          </w:tcPr>
          <w:p w14:paraId="2C8C4BCF" w14:textId="77777777" w:rsidR="00F71050" w:rsidRPr="006E44C9" w:rsidRDefault="00F71050" w:rsidP="001C4A9B">
            <w:pPr>
              <w:rPr>
                <w:rFonts w:asciiTheme="minorBidi" w:hAnsiTheme="minorBidi"/>
                <w:b/>
                <w:bCs/>
                <w:sz w:val="18"/>
                <w:szCs w:val="18"/>
              </w:rPr>
            </w:pPr>
            <w:r w:rsidRPr="006E44C9">
              <w:rPr>
                <w:rFonts w:asciiTheme="minorBidi" w:hAnsiTheme="minorBidi"/>
                <w:b/>
                <w:bCs/>
                <w:sz w:val="18"/>
                <w:szCs w:val="18"/>
              </w:rPr>
              <w:t>g.12489135_12489136insCCT</w:t>
            </w:r>
          </w:p>
        </w:tc>
      </w:tr>
      <w:tr w:rsidR="00F71050" w:rsidRPr="00DD08E2" w14:paraId="04B70D7F" w14:textId="77777777" w:rsidTr="001C4A9B">
        <w:tc>
          <w:tcPr>
            <w:tcW w:w="546" w:type="pct"/>
            <w:tcBorders>
              <w:top w:val="single" w:sz="4" w:space="0" w:color="auto"/>
            </w:tcBorders>
          </w:tcPr>
          <w:p w14:paraId="7FAF7686"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Large White</w:t>
            </w:r>
          </w:p>
        </w:tc>
        <w:tc>
          <w:tcPr>
            <w:tcW w:w="382" w:type="pct"/>
            <w:tcBorders>
              <w:top w:val="single" w:sz="4" w:space="0" w:color="auto"/>
            </w:tcBorders>
          </w:tcPr>
          <w:p w14:paraId="09630013"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Italy</w:t>
            </w:r>
          </w:p>
        </w:tc>
        <w:tc>
          <w:tcPr>
            <w:tcW w:w="438" w:type="pct"/>
            <w:tcBorders>
              <w:top w:val="single" w:sz="4" w:space="0" w:color="auto"/>
            </w:tcBorders>
          </w:tcPr>
          <w:p w14:paraId="36068317"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Individual (88)</w:t>
            </w:r>
          </w:p>
        </w:tc>
        <w:tc>
          <w:tcPr>
            <w:tcW w:w="548" w:type="pct"/>
            <w:tcBorders>
              <w:top w:val="single" w:sz="4" w:space="0" w:color="auto"/>
            </w:tcBorders>
          </w:tcPr>
          <w:p w14:paraId="32DFC6F3"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Cosmopolitan</w:t>
            </w:r>
          </w:p>
        </w:tc>
        <w:tc>
          <w:tcPr>
            <w:tcW w:w="438" w:type="pct"/>
            <w:tcBorders>
              <w:top w:val="single" w:sz="4" w:space="0" w:color="auto"/>
            </w:tcBorders>
          </w:tcPr>
          <w:p w14:paraId="4DE01797"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0.994</w:t>
            </w:r>
          </w:p>
        </w:tc>
        <w:tc>
          <w:tcPr>
            <w:tcW w:w="438" w:type="pct"/>
            <w:tcBorders>
              <w:top w:val="single" w:sz="4" w:space="0" w:color="auto"/>
            </w:tcBorders>
          </w:tcPr>
          <w:p w14:paraId="28F5E85A"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0.875</w:t>
            </w:r>
          </w:p>
        </w:tc>
        <w:tc>
          <w:tcPr>
            <w:tcW w:w="438" w:type="pct"/>
            <w:tcBorders>
              <w:top w:val="single" w:sz="4" w:space="0" w:color="auto"/>
            </w:tcBorders>
          </w:tcPr>
          <w:p w14:paraId="7CDF9F21"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0.881</w:t>
            </w:r>
          </w:p>
        </w:tc>
        <w:tc>
          <w:tcPr>
            <w:tcW w:w="382" w:type="pct"/>
            <w:tcBorders>
              <w:top w:val="single" w:sz="4" w:space="0" w:color="auto"/>
            </w:tcBorders>
          </w:tcPr>
          <w:p w14:paraId="29E8BE69"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0.869</w:t>
            </w:r>
          </w:p>
        </w:tc>
        <w:tc>
          <w:tcPr>
            <w:tcW w:w="438" w:type="pct"/>
            <w:tcBorders>
              <w:top w:val="single" w:sz="4" w:space="0" w:color="auto"/>
            </w:tcBorders>
          </w:tcPr>
          <w:p w14:paraId="60DD7AB7"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0.869</w:t>
            </w:r>
          </w:p>
        </w:tc>
        <w:tc>
          <w:tcPr>
            <w:tcW w:w="438" w:type="pct"/>
            <w:tcBorders>
              <w:top w:val="single" w:sz="4" w:space="0" w:color="auto"/>
            </w:tcBorders>
          </w:tcPr>
          <w:p w14:paraId="2BB99DA4"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0.869</w:t>
            </w:r>
          </w:p>
        </w:tc>
        <w:tc>
          <w:tcPr>
            <w:tcW w:w="514" w:type="pct"/>
            <w:tcBorders>
              <w:top w:val="single" w:sz="4" w:space="0" w:color="auto"/>
            </w:tcBorders>
          </w:tcPr>
          <w:p w14:paraId="0AE16A48"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0.869</w:t>
            </w:r>
          </w:p>
        </w:tc>
      </w:tr>
      <w:tr w:rsidR="00F71050" w:rsidRPr="00DD08E2" w14:paraId="338C0F57" w14:textId="77777777" w:rsidTr="001C4A9B">
        <w:tc>
          <w:tcPr>
            <w:tcW w:w="546" w:type="pct"/>
          </w:tcPr>
          <w:p w14:paraId="7D8D8398"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Duroc</w:t>
            </w:r>
          </w:p>
        </w:tc>
        <w:tc>
          <w:tcPr>
            <w:tcW w:w="382" w:type="pct"/>
          </w:tcPr>
          <w:p w14:paraId="38FE62D8"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Italy</w:t>
            </w:r>
          </w:p>
        </w:tc>
        <w:tc>
          <w:tcPr>
            <w:tcW w:w="438" w:type="pct"/>
          </w:tcPr>
          <w:p w14:paraId="1222BF6E"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Individual (35)</w:t>
            </w:r>
          </w:p>
        </w:tc>
        <w:tc>
          <w:tcPr>
            <w:tcW w:w="548" w:type="pct"/>
          </w:tcPr>
          <w:p w14:paraId="5A1692F6"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Cosmopolitan</w:t>
            </w:r>
          </w:p>
        </w:tc>
        <w:tc>
          <w:tcPr>
            <w:tcW w:w="438" w:type="pct"/>
          </w:tcPr>
          <w:p w14:paraId="2F10C375"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0.914</w:t>
            </w:r>
          </w:p>
        </w:tc>
        <w:tc>
          <w:tcPr>
            <w:tcW w:w="438" w:type="pct"/>
          </w:tcPr>
          <w:p w14:paraId="31271C0C"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0.329</w:t>
            </w:r>
          </w:p>
        </w:tc>
        <w:tc>
          <w:tcPr>
            <w:tcW w:w="438" w:type="pct"/>
          </w:tcPr>
          <w:p w14:paraId="446BC935"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0.343</w:t>
            </w:r>
          </w:p>
        </w:tc>
        <w:tc>
          <w:tcPr>
            <w:tcW w:w="382" w:type="pct"/>
          </w:tcPr>
          <w:p w14:paraId="7612CFB7"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0.243</w:t>
            </w:r>
          </w:p>
        </w:tc>
        <w:tc>
          <w:tcPr>
            <w:tcW w:w="438" w:type="pct"/>
          </w:tcPr>
          <w:p w14:paraId="4AB79B09"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0.243</w:t>
            </w:r>
          </w:p>
        </w:tc>
        <w:tc>
          <w:tcPr>
            <w:tcW w:w="438" w:type="pct"/>
          </w:tcPr>
          <w:p w14:paraId="00C39658"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0.157</w:t>
            </w:r>
          </w:p>
        </w:tc>
        <w:tc>
          <w:tcPr>
            <w:tcW w:w="514" w:type="pct"/>
          </w:tcPr>
          <w:p w14:paraId="6A6B5AEC"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0.243</w:t>
            </w:r>
          </w:p>
        </w:tc>
      </w:tr>
      <w:tr w:rsidR="00F71050" w:rsidRPr="00DD08E2" w14:paraId="00AE17C2" w14:textId="77777777" w:rsidTr="001C4A9B">
        <w:tc>
          <w:tcPr>
            <w:tcW w:w="546" w:type="pct"/>
          </w:tcPr>
          <w:p w14:paraId="1F35485C"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Landrace</w:t>
            </w:r>
          </w:p>
        </w:tc>
        <w:tc>
          <w:tcPr>
            <w:tcW w:w="382" w:type="pct"/>
          </w:tcPr>
          <w:p w14:paraId="5A25BD66"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Italy</w:t>
            </w:r>
          </w:p>
        </w:tc>
        <w:tc>
          <w:tcPr>
            <w:tcW w:w="438" w:type="pct"/>
          </w:tcPr>
          <w:p w14:paraId="74DFD2EF"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Individual (35)</w:t>
            </w:r>
          </w:p>
        </w:tc>
        <w:tc>
          <w:tcPr>
            <w:tcW w:w="548" w:type="pct"/>
          </w:tcPr>
          <w:p w14:paraId="49AC15B5"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Cosmopolitan</w:t>
            </w:r>
          </w:p>
        </w:tc>
        <w:tc>
          <w:tcPr>
            <w:tcW w:w="438" w:type="pct"/>
          </w:tcPr>
          <w:p w14:paraId="69C99665"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759B9221"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0.714</w:t>
            </w:r>
          </w:p>
        </w:tc>
        <w:tc>
          <w:tcPr>
            <w:tcW w:w="438" w:type="pct"/>
          </w:tcPr>
          <w:p w14:paraId="6C41FC57"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0.714</w:t>
            </w:r>
          </w:p>
        </w:tc>
        <w:tc>
          <w:tcPr>
            <w:tcW w:w="382" w:type="pct"/>
          </w:tcPr>
          <w:p w14:paraId="3A7A754A"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0.714</w:t>
            </w:r>
          </w:p>
        </w:tc>
        <w:tc>
          <w:tcPr>
            <w:tcW w:w="438" w:type="pct"/>
          </w:tcPr>
          <w:p w14:paraId="06F27014"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0.714</w:t>
            </w:r>
          </w:p>
        </w:tc>
        <w:tc>
          <w:tcPr>
            <w:tcW w:w="438" w:type="pct"/>
          </w:tcPr>
          <w:p w14:paraId="1DC25ABA"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0.714</w:t>
            </w:r>
          </w:p>
        </w:tc>
        <w:tc>
          <w:tcPr>
            <w:tcW w:w="514" w:type="pct"/>
          </w:tcPr>
          <w:p w14:paraId="441F5289"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0.714</w:t>
            </w:r>
          </w:p>
        </w:tc>
      </w:tr>
      <w:tr w:rsidR="00F71050" w:rsidRPr="00DD08E2" w14:paraId="0BE7966D" w14:textId="77777777" w:rsidTr="001C4A9B">
        <w:tc>
          <w:tcPr>
            <w:tcW w:w="546" w:type="pct"/>
          </w:tcPr>
          <w:p w14:paraId="31D2139E"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Alentejano</w:t>
            </w:r>
          </w:p>
        </w:tc>
        <w:tc>
          <w:tcPr>
            <w:tcW w:w="382" w:type="pct"/>
          </w:tcPr>
          <w:p w14:paraId="63475955"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Portugal</w:t>
            </w:r>
          </w:p>
        </w:tc>
        <w:tc>
          <w:tcPr>
            <w:tcW w:w="438" w:type="pct"/>
          </w:tcPr>
          <w:p w14:paraId="433AFB6A"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DNA pool</w:t>
            </w:r>
          </w:p>
        </w:tc>
        <w:tc>
          <w:tcPr>
            <w:tcW w:w="548" w:type="pct"/>
          </w:tcPr>
          <w:p w14:paraId="48CBF876"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Autochthonous</w:t>
            </w:r>
          </w:p>
        </w:tc>
        <w:tc>
          <w:tcPr>
            <w:tcW w:w="438" w:type="pct"/>
          </w:tcPr>
          <w:p w14:paraId="5407905F"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413A6D9E"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798C2FD2"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0.969</w:t>
            </w:r>
          </w:p>
        </w:tc>
        <w:tc>
          <w:tcPr>
            <w:tcW w:w="382" w:type="pct"/>
          </w:tcPr>
          <w:p w14:paraId="12137AEF"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105FEF2E"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4B676EB5"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0.933</w:t>
            </w:r>
          </w:p>
        </w:tc>
        <w:tc>
          <w:tcPr>
            <w:tcW w:w="514" w:type="pct"/>
          </w:tcPr>
          <w:p w14:paraId="5A0EFC08"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0.979</w:t>
            </w:r>
          </w:p>
        </w:tc>
      </w:tr>
      <w:tr w:rsidR="00F71050" w:rsidRPr="00DD08E2" w14:paraId="483FFE12" w14:textId="77777777" w:rsidTr="001C4A9B">
        <w:tc>
          <w:tcPr>
            <w:tcW w:w="546" w:type="pct"/>
          </w:tcPr>
          <w:p w14:paraId="4E828D11"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Apulo Calabrese</w:t>
            </w:r>
          </w:p>
        </w:tc>
        <w:tc>
          <w:tcPr>
            <w:tcW w:w="382" w:type="pct"/>
          </w:tcPr>
          <w:p w14:paraId="016AAB3B"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Italy</w:t>
            </w:r>
          </w:p>
        </w:tc>
        <w:tc>
          <w:tcPr>
            <w:tcW w:w="438" w:type="pct"/>
          </w:tcPr>
          <w:p w14:paraId="7437B90B"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DNA pool</w:t>
            </w:r>
          </w:p>
        </w:tc>
        <w:tc>
          <w:tcPr>
            <w:tcW w:w="548" w:type="pct"/>
          </w:tcPr>
          <w:p w14:paraId="18C2C732"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Autochthonous</w:t>
            </w:r>
          </w:p>
        </w:tc>
        <w:tc>
          <w:tcPr>
            <w:tcW w:w="438" w:type="pct"/>
          </w:tcPr>
          <w:p w14:paraId="03609346"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2AFE8A32"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020868A0"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0.976</w:t>
            </w:r>
          </w:p>
        </w:tc>
        <w:tc>
          <w:tcPr>
            <w:tcW w:w="382" w:type="pct"/>
          </w:tcPr>
          <w:p w14:paraId="17A2680B"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4C7E1E07"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0.976</w:t>
            </w:r>
          </w:p>
        </w:tc>
        <w:tc>
          <w:tcPr>
            <w:tcW w:w="438" w:type="pct"/>
          </w:tcPr>
          <w:p w14:paraId="1D52CD95"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514" w:type="pct"/>
          </w:tcPr>
          <w:p w14:paraId="0CA59B35"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r>
      <w:tr w:rsidR="00F71050" w:rsidRPr="00DD08E2" w14:paraId="42E2CB93" w14:textId="77777777" w:rsidTr="001C4A9B">
        <w:tc>
          <w:tcPr>
            <w:tcW w:w="546" w:type="pct"/>
          </w:tcPr>
          <w:p w14:paraId="5A02CCC2"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Basque</w:t>
            </w:r>
          </w:p>
        </w:tc>
        <w:tc>
          <w:tcPr>
            <w:tcW w:w="382" w:type="pct"/>
          </w:tcPr>
          <w:p w14:paraId="38760E9C"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France</w:t>
            </w:r>
          </w:p>
        </w:tc>
        <w:tc>
          <w:tcPr>
            <w:tcW w:w="438" w:type="pct"/>
          </w:tcPr>
          <w:p w14:paraId="241B523C"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DNA pool</w:t>
            </w:r>
          </w:p>
        </w:tc>
        <w:tc>
          <w:tcPr>
            <w:tcW w:w="548" w:type="pct"/>
          </w:tcPr>
          <w:p w14:paraId="472EA049"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Autochthonous</w:t>
            </w:r>
          </w:p>
        </w:tc>
        <w:tc>
          <w:tcPr>
            <w:tcW w:w="438" w:type="pct"/>
          </w:tcPr>
          <w:p w14:paraId="62C7FE36"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2D705AD3"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0.952</w:t>
            </w:r>
          </w:p>
        </w:tc>
        <w:tc>
          <w:tcPr>
            <w:tcW w:w="438" w:type="pct"/>
          </w:tcPr>
          <w:p w14:paraId="4A591822"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0.970</w:t>
            </w:r>
          </w:p>
        </w:tc>
        <w:tc>
          <w:tcPr>
            <w:tcW w:w="382" w:type="pct"/>
          </w:tcPr>
          <w:p w14:paraId="56FFB521"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0.886</w:t>
            </w:r>
          </w:p>
        </w:tc>
        <w:tc>
          <w:tcPr>
            <w:tcW w:w="438" w:type="pct"/>
          </w:tcPr>
          <w:p w14:paraId="2AD49898"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0.931</w:t>
            </w:r>
          </w:p>
        </w:tc>
        <w:tc>
          <w:tcPr>
            <w:tcW w:w="438" w:type="pct"/>
          </w:tcPr>
          <w:p w14:paraId="38EEBE62"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0.941</w:t>
            </w:r>
          </w:p>
        </w:tc>
        <w:tc>
          <w:tcPr>
            <w:tcW w:w="514" w:type="pct"/>
          </w:tcPr>
          <w:p w14:paraId="3A0A9429"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0.957</w:t>
            </w:r>
          </w:p>
        </w:tc>
      </w:tr>
      <w:tr w:rsidR="00F71050" w:rsidRPr="00DD08E2" w14:paraId="23A3DB2A" w14:textId="77777777" w:rsidTr="001C4A9B">
        <w:tc>
          <w:tcPr>
            <w:tcW w:w="546" w:type="pct"/>
          </w:tcPr>
          <w:p w14:paraId="11A8A8B6"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Bisaro</w:t>
            </w:r>
          </w:p>
        </w:tc>
        <w:tc>
          <w:tcPr>
            <w:tcW w:w="382" w:type="pct"/>
          </w:tcPr>
          <w:p w14:paraId="0E5D0D96"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Portugal</w:t>
            </w:r>
          </w:p>
        </w:tc>
        <w:tc>
          <w:tcPr>
            <w:tcW w:w="438" w:type="pct"/>
          </w:tcPr>
          <w:p w14:paraId="22DEE133"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DNA pool</w:t>
            </w:r>
          </w:p>
        </w:tc>
        <w:tc>
          <w:tcPr>
            <w:tcW w:w="548" w:type="pct"/>
          </w:tcPr>
          <w:p w14:paraId="5B7233B9"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Autochthonous</w:t>
            </w:r>
          </w:p>
        </w:tc>
        <w:tc>
          <w:tcPr>
            <w:tcW w:w="438" w:type="pct"/>
          </w:tcPr>
          <w:p w14:paraId="47372403"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296D5ED5"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0.804</w:t>
            </w:r>
          </w:p>
        </w:tc>
        <w:tc>
          <w:tcPr>
            <w:tcW w:w="438" w:type="pct"/>
          </w:tcPr>
          <w:p w14:paraId="63DBDFC1"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0.848</w:t>
            </w:r>
          </w:p>
        </w:tc>
        <w:tc>
          <w:tcPr>
            <w:tcW w:w="382" w:type="pct"/>
          </w:tcPr>
          <w:p w14:paraId="0523C8CE"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0.900</w:t>
            </w:r>
          </w:p>
        </w:tc>
        <w:tc>
          <w:tcPr>
            <w:tcW w:w="438" w:type="pct"/>
          </w:tcPr>
          <w:p w14:paraId="48DB4A92"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0.902</w:t>
            </w:r>
          </w:p>
        </w:tc>
        <w:tc>
          <w:tcPr>
            <w:tcW w:w="438" w:type="pct"/>
          </w:tcPr>
          <w:p w14:paraId="1FC8A4AC"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0.907</w:t>
            </w:r>
          </w:p>
        </w:tc>
        <w:tc>
          <w:tcPr>
            <w:tcW w:w="514" w:type="pct"/>
          </w:tcPr>
          <w:p w14:paraId="6F6227F5"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0.951</w:t>
            </w:r>
          </w:p>
        </w:tc>
      </w:tr>
      <w:tr w:rsidR="00F71050" w:rsidRPr="00DD08E2" w14:paraId="6F9D45B7" w14:textId="77777777" w:rsidTr="001C4A9B">
        <w:tc>
          <w:tcPr>
            <w:tcW w:w="546" w:type="pct"/>
          </w:tcPr>
          <w:p w14:paraId="601BA928"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Black Slavonian</w:t>
            </w:r>
          </w:p>
        </w:tc>
        <w:tc>
          <w:tcPr>
            <w:tcW w:w="382" w:type="pct"/>
          </w:tcPr>
          <w:p w14:paraId="203547A3"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Croatia</w:t>
            </w:r>
          </w:p>
        </w:tc>
        <w:tc>
          <w:tcPr>
            <w:tcW w:w="438" w:type="pct"/>
          </w:tcPr>
          <w:p w14:paraId="370A0577"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DNA pool</w:t>
            </w:r>
          </w:p>
        </w:tc>
        <w:tc>
          <w:tcPr>
            <w:tcW w:w="548" w:type="pct"/>
          </w:tcPr>
          <w:p w14:paraId="16808A7D"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Autochthonous</w:t>
            </w:r>
          </w:p>
        </w:tc>
        <w:tc>
          <w:tcPr>
            <w:tcW w:w="438" w:type="pct"/>
          </w:tcPr>
          <w:p w14:paraId="5C4D923C"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26EFE3D0"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0.946</w:t>
            </w:r>
          </w:p>
        </w:tc>
        <w:tc>
          <w:tcPr>
            <w:tcW w:w="438" w:type="pct"/>
          </w:tcPr>
          <w:p w14:paraId="5C035823"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0.909</w:t>
            </w:r>
          </w:p>
        </w:tc>
        <w:tc>
          <w:tcPr>
            <w:tcW w:w="382" w:type="pct"/>
          </w:tcPr>
          <w:p w14:paraId="07590BB0"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0.941</w:t>
            </w:r>
          </w:p>
        </w:tc>
        <w:tc>
          <w:tcPr>
            <w:tcW w:w="438" w:type="pct"/>
          </w:tcPr>
          <w:p w14:paraId="7E2211A9"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7C0C7F78"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0.935</w:t>
            </w:r>
          </w:p>
        </w:tc>
        <w:tc>
          <w:tcPr>
            <w:tcW w:w="514" w:type="pct"/>
          </w:tcPr>
          <w:p w14:paraId="06832133"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0.889</w:t>
            </w:r>
          </w:p>
        </w:tc>
      </w:tr>
      <w:tr w:rsidR="00F71050" w:rsidRPr="00DD08E2" w14:paraId="6BA46512" w14:textId="77777777" w:rsidTr="001C4A9B">
        <w:tc>
          <w:tcPr>
            <w:tcW w:w="546" w:type="pct"/>
          </w:tcPr>
          <w:p w14:paraId="7F88736A"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Casertana</w:t>
            </w:r>
          </w:p>
        </w:tc>
        <w:tc>
          <w:tcPr>
            <w:tcW w:w="382" w:type="pct"/>
          </w:tcPr>
          <w:p w14:paraId="30C0A61D"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Italy</w:t>
            </w:r>
          </w:p>
        </w:tc>
        <w:tc>
          <w:tcPr>
            <w:tcW w:w="438" w:type="pct"/>
          </w:tcPr>
          <w:p w14:paraId="69B18312"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DNA pool</w:t>
            </w:r>
          </w:p>
        </w:tc>
        <w:tc>
          <w:tcPr>
            <w:tcW w:w="548" w:type="pct"/>
          </w:tcPr>
          <w:p w14:paraId="59FE2FE4"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Autochthonous</w:t>
            </w:r>
          </w:p>
        </w:tc>
        <w:tc>
          <w:tcPr>
            <w:tcW w:w="438" w:type="pct"/>
          </w:tcPr>
          <w:p w14:paraId="07801C51"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58CB04C6"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0.914</w:t>
            </w:r>
          </w:p>
        </w:tc>
        <w:tc>
          <w:tcPr>
            <w:tcW w:w="438" w:type="pct"/>
          </w:tcPr>
          <w:p w14:paraId="7F83065A"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0.761</w:t>
            </w:r>
          </w:p>
        </w:tc>
        <w:tc>
          <w:tcPr>
            <w:tcW w:w="382" w:type="pct"/>
          </w:tcPr>
          <w:p w14:paraId="6097B683"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0.725</w:t>
            </w:r>
          </w:p>
        </w:tc>
        <w:tc>
          <w:tcPr>
            <w:tcW w:w="438" w:type="pct"/>
          </w:tcPr>
          <w:p w14:paraId="37419755"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0.714</w:t>
            </w:r>
          </w:p>
        </w:tc>
        <w:tc>
          <w:tcPr>
            <w:tcW w:w="438" w:type="pct"/>
          </w:tcPr>
          <w:p w14:paraId="6A576640"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0.771</w:t>
            </w:r>
          </w:p>
        </w:tc>
        <w:tc>
          <w:tcPr>
            <w:tcW w:w="514" w:type="pct"/>
          </w:tcPr>
          <w:p w14:paraId="35FAA54E"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0.694</w:t>
            </w:r>
          </w:p>
        </w:tc>
      </w:tr>
      <w:tr w:rsidR="00F71050" w:rsidRPr="00DD08E2" w14:paraId="603C02F7" w14:textId="77777777" w:rsidTr="001C4A9B">
        <w:tc>
          <w:tcPr>
            <w:tcW w:w="546" w:type="pct"/>
          </w:tcPr>
          <w:p w14:paraId="1CC6452C"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Cinta Senese</w:t>
            </w:r>
          </w:p>
        </w:tc>
        <w:tc>
          <w:tcPr>
            <w:tcW w:w="382" w:type="pct"/>
          </w:tcPr>
          <w:p w14:paraId="7D587688"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Italy</w:t>
            </w:r>
          </w:p>
        </w:tc>
        <w:tc>
          <w:tcPr>
            <w:tcW w:w="438" w:type="pct"/>
          </w:tcPr>
          <w:p w14:paraId="45C83F89"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DNA pool</w:t>
            </w:r>
          </w:p>
        </w:tc>
        <w:tc>
          <w:tcPr>
            <w:tcW w:w="548" w:type="pct"/>
          </w:tcPr>
          <w:p w14:paraId="2E3A35A0"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Autochthonous</w:t>
            </w:r>
          </w:p>
        </w:tc>
        <w:tc>
          <w:tcPr>
            <w:tcW w:w="438" w:type="pct"/>
          </w:tcPr>
          <w:p w14:paraId="0A280036"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0.923</w:t>
            </w:r>
          </w:p>
        </w:tc>
        <w:tc>
          <w:tcPr>
            <w:tcW w:w="438" w:type="pct"/>
          </w:tcPr>
          <w:p w14:paraId="3B9CDD3A"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0.952</w:t>
            </w:r>
          </w:p>
        </w:tc>
        <w:tc>
          <w:tcPr>
            <w:tcW w:w="438" w:type="pct"/>
          </w:tcPr>
          <w:p w14:paraId="0BDFCA19"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0.972</w:t>
            </w:r>
          </w:p>
        </w:tc>
        <w:tc>
          <w:tcPr>
            <w:tcW w:w="382" w:type="pct"/>
          </w:tcPr>
          <w:p w14:paraId="2358D443"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0.875</w:t>
            </w:r>
          </w:p>
        </w:tc>
        <w:tc>
          <w:tcPr>
            <w:tcW w:w="438" w:type="pct"/>
          </w:tcPr>
          <w:p w14:paraId="21D3C424"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0.838</w:t>
            </w:r>
          </w:p>
        </w:tc>
        <w:tc>
          <w:tcPr>
            <w:tcW w:w="438" w:type="pct"/>
          </w:tcPr>
          <w:p w14:paraId="54185C96"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0.867</w:t>
            </w:r>
          </w:p>
        </w:tc>
        <w:tc>
          <w:tcPr>
            <w:tcW w:w="514" w:type="pct"/>
          </w:tcPr>
          <w:p w14:paraId="45A4D995"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0.918</w:t>
            </w:r>
          </w:p>
        </w:tc>
      </w:tr>
      <w:tr w:rsidR="00F71050" w:rsidRPr="00DD08E2" w14:paraId="0680824E" w14:textId="77777777" w:rsidTr="001C4A9B">
        <w:tc>
          <w:tcPr>
            <w:tcW w:w="546" w:type="pct"/>
          </w:tcPr>
          <w:p w14:paraId="794AB5C3"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Gascon</w:t>
            </w:r>
          </w:p>
        </w:tc>
        <w:tc>
          <w:tcPr>
            <w:tcW w:w="382" w:type="pct"/>
          </w:tcPr>
          <w:p w14:paraId="422BF998"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France</w:t>
            </w:r>
          </w:p>
        </w:tc>
        <w:tc>
          <w:tcPr>
            <w:tcW w:w="438" w:type="pct"/>
          </w:tcPr>
          <w:p w14:paraId="2C130A85"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DNA pool</w:t>
            </w:r>
          </w:p>
        </w:tc>
        <w:tc>
          <w:tcPr>
            <w:tcW w:w="548" w:type="pct"/>
          </w:tcPr>
          <w:p w14:paraId="71876309"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Autochthonous</w:t>
            </w:r>
          </w:p>
        </w:tc>
        <w:tc>
          <w:tcPr>
            <w:tcW w:w="438" w:type="pct"/>
          </w:tcPr>
          <w:p w14:paraId="71EF3E7D"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023D22BF"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0.974</w:t>
            </w:r>
          </w:p>
        </w:tc>
        <w:tc>
          <w:tcPr>
            <w:tcW w:w="438" w:type="pct"/>
          </w:tcPr>
          <w:p w14:paraId="7E6AAB10"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382" w:type="pct"/>
          </w:tcPr>
          <w:p w14:paraId="5D316F10"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0.971</w:t>
            </w:r>
          </w:p>
        </w:tc>
        <w:tc>
          <w:tcPr>
            <w:tcW w:w="438" w:type="pct"/>
          </w:tcPr>
          <w:p w14:paraId="4C7E9918"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0.968</w:t>
            </w:r>
          </w:p>
        </w:tc>
        <w:tc>
          <w:tcPr>
            <w:tcW w:w="438" w:type="pct"/>
          </w:tcPr>
          <w:p w14:paraId="2FC41738"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514" w:type="pct"/>
          </w:tcPr>
          <w:p w14:paraId="10BB8F98"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r>
      <w:tr w:rsidR="00F71050" w:rsidRPr="00DD08E2" w14:paraId="6D1EB034" w14:textId="77777777" w:rsidTr="001C4A9B">
        <w:tc>
          <w:tcPr>
            <w:tcW w:w="546" w:type="pct"/>
          </w:tcPr>
          <w:p w14:paraId="0B1393C6"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Krškopolje pig</w:t>
            </w:r>
          </w:p>
        </w:tc>
        <w:tc>
          <w:tcPr>
            <w:tcW w:w="382" w:type="pct"/>
          </w:tcPr>
          <w:p w14:paraId="0918D791"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Slovenia</w:t>
            </w:r>
          </w:p>
        </w:tc>
        <w:tc>
          <w:tcPr>
            <w:tcW w:w="438" w:type="pct"/>
          </w:tcPr>
          <w:p w14:paraId="191297D7"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DNA pool</w:t>
            </w:r>
          </w:p>
        </w:tc>
        <w:tc>
          <w:tcPr>
            <w:tcW w:w="548" w:type="pct"/>
          </w:tcPr>
          <w:p w14:paraId="7957D57D"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Autochthonous</w:t>
            </w:r>
          </w:p>
        </w:tc>
        <w:tc>
          <w:tcPr>
            <w:tcW w:w="438" w:type="pct"/>
          </w:tcPr>
          <w:p w14:paraId="39A61A11"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0.870</w:t>
            </w:r>
          </w:p>
        </w:tc>
        <w:tc>
          <w:tcPr>
            <w:tcW w:w="438" w:type="pct"/>
          </w:tcPr>
          <w:p w14:paraId="3442C92E"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0.622</w:t>
            </w:r>
          </w:p>
        </w:tc>
        <w:tc>
          <w:tcPr>
            <w:tcW w:w="438" w:type="pct"/>
          </w:tcPr>
          <w:p w14:paraId="012CBCBC"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0.618</w:t>
            </w:r>
          </w:p>
        </w:tc>
        <w:tc>
          <w:tcPr>
            <w:tcW w:w="382" w:type="pct"/>
          </w:tcPr>
          <w:p w14:paraId="2C5135AA"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0.474</w:t>
            </w:r>
          </w:p>
        </w:tc>
        <w:tc>
          <w:tcPr>
            <w:tcW w:w="438" w:type="pct"/>
          </w:tcPr>
          <w:p w14:paraId="42848B88"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0.522</w:t>
            </w:r>
          </w:p>
        </w:tc>
        <w:tc>
          <w:tcPr>
            <w:tcW w:w="438" w:type="pct"/>
          </w:tcPr>
          <w:p w14:paraId="71E9BE67"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0.500</w:t>
            </w:r>
          </w:p>
        </w:tc>
        <w:tc>
          <w:tcPr>
            <w:tcW w:w="514" w:type="pct"/>
          </w:tcPr>
          <w:p w14:paraId="2F3A5D6B"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0.632</w:t>
            </w:r>
          </w:p>
        </w:tc>
      </w:tr>
      <w:tr w:rsidR="00F71050" w:rsidRPr="00DD08E2" w14:paraId="4ED3C3F4" w14:textId="77777777" w:rsidTr="001C4A9B">
        <w:tc>
          <w:tcPr>
            <w:tcW w:w="546" w:type="pct"/>
          </w:tcPr>
          <w:p w14:paraId="4D5AAF07"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Lietuvos Baltosios</w:t>
            </w:r>
          </w:p>
        </w:tc>
        <w:tc>
          <w:tcPr>
            <w:tcW w:w="382" w:type="pct"/>
          </w:tcPr>
          <w:p w14:paraId="2AF98E5D"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Lithuania</w:t>
            </w:r>
          </w:p>
        </w:tc>
        <w:tc>
          <w:tcPr>
            <w:tcW w:w="438" w:type="pct"/>
          </w:tcPr>
          <w:p w14:paraId="42D75210"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DNA pool</w:t>
            </w:r>
          </w:p>
        </w:tc>
        <w:tc>
          <w:tcPr>
            <w:tcW w:w="548" w:type="pct"/>
          </w:tcPr>
          <w:p w14:paraId="59740634"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Autochthonous</w:t>
            </w:r>
          </w:p>
        </w:tc>
        <w:tc>
          <w:tcPr>
            <w:tcW w:w="438" w:type="pct"/>
          </w:tcPr>
          <w:p w14:paraId="531EE34A"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0.976</w:t>
            </w:r>
          </w:p>
        </w:tc>
        <w:tc>
          <w:tcPr>
            <w:tcW w:w="438" w:type="pct"/>
          </w:tcPr>
          <w:p w14:paraId="63026506"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0.778</w:t>
            </w:r>
          </w:p>
        </w:tc>
        <w:tc>
          <w:tcPr>
            <w:tcW w:w="438" w:type="pct"/>
          </w:tcPr>
          <w:p w14:paraId="6DEA7A88"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0.750</w:t>
            </w:r>
          </w:p>
        </w:tc>
        <w:tc>
          <w:tcPr>
            <w:tcW w:w="382" w:type="pct"/>
          </w:tcPr>
          <w:p w14:paraId="576BAE10"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0.690</w:t>
            </w:r>
          </w:p>
        </w:tc>
        <w:tc>
          <w:tcPr>
            <w:tcW w:w="438" w:type="pct"/>
          </w:tcPr>
          <w:p w14:paraId="590182FD"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0.714</w:t>
            </w:r>
          </w:p>
        </w:tc>
        <w:tc>
          <w:tcPr>
            <w:tcW w:w="438" w:type="pct"/>
          </w:tcPr>
          <w:p w14:paraId="2A0B0252"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0.619</w:t>
            </w:r>
          </w:p>
        </w:tc>
        <w:tc>
          <w:tcPr>
            <w:tcW w:w="514" w:type="pct"/>
          </w:tcPr>
          <w:p w14:paraId="0364D889"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0.657</w:t>
            </w:r>
          </w:p>
        </w:tc>
      </w:tr>
      <w:tr w:rsidR="00F71050" w:rsidRPr="00DD08E2" w14:paraId="30B7B817" w14:textId="77777777" w:rsidTr="001C4A9B">
        <w:tc>
          <w:tcPr>
            <w:tcW w:w="546" w:type="pct"/>
          </w:tcPr>
          <w:p w14:paraId="2D114CB8"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Lietuvos Vietines</w:t>
            </w:r>
          </w:p>
        </w:tc>
        <w:tc>
          <w:tcPr>
            <w:tcW w:w="382" w:type="pct"/>
          </w:tcPr>
          <w:p w14:paraId="0BB909F6"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Lithuania</w:t>
            </w:r>
          </w:p>
        </w:tc>
        <w:tc>
          <w:tcPr>
            <w:tcW w:w="438" w:type="pct"/>
          </w:tcPr>
          <w:p w14:paraId="54BFD10C"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DNA pool</w:t>
            </w:r>
          </w:p>
        </w:tc>
        <w:tc>
          <w:tcPr>
            <w:tcW w:w="548" w:type="pct"/>
          </w:tcPr>
          <w:p w14:paraId="5DC3996A"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Autochthonous</w:t>
            </w:r>
          </w:p>
        </w:tc>
        <w:tc>
          <w:tcPr>
            <w:tcW w:w="438" w:type="pct"/>
          </w:tcPr>
          <w:p w14:paraId="33E17277"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6AF11BD7"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0.958</w:t>
            </w:r>
          </w:p>
        </w:tc>
        <w:tc>
          <w:tcPr>
            <w:tcW w:w="438" w:type="pct"/>
          </w:tcPr>
          <w:p w14:paraId="3EC5F46D"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382" w:type="pct"/>
          </w:tcPr>
          <w:p w14:paraId="4B3ED409"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0.968</w:t>
            </w:r>
          </w:p>
        </w:tc>
        <w:tc>
          <w:tcPr>
            <w:tcW w:w="438" w:type="pct"/>
          </w:tcPr>
          <w:p w14:paraId="44594053"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0.930</w:t>
            </w:r>
          </w:p>
        </w:tc>
        <w:tc>
          <w:tcPr>
            <w:tcW w:w="438" w:type="pct"/>
          </w:tcPr>
          <w:p w14:paraId="2F058EF0"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0.947</w:t>
            </w:r>
          </w:p>
        </w:tc>
        <w:tc>
          <w:tcPr>
            <w:tcW w:w="514" w:type="pct"/>
          </w:tcPr>
          <w:p w14:paraId="03495E6A"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0.975</w:t>
            </w:r>
          </w:p>
        </w:tc>
      </w:tr>
      <w:tr w:rsidR="00F71050" w:rsidRPr="00DD08E2" w14:paraId="45CA21DC" w14:textId="77777777" w:rsidTr="001C4A9B">
        <w:tc>
          <w:tcPr>
            <w:tcW w:w="546" w:type="pct"/>
          </w:tcPr>
          <w:p w14:paraId="131E0AF3"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Mora Romagnola</w:t>
            </w:r>
          </w:p>
        </w:tc>
        <w:tc>
          <w:tcPr>
            <w:tcW w:w="382" w:type="pct"/>
          </w:tcPr>
          <w:p w14:paraId="0296C66D"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Italy</w:t>
            </w:r>
          </w:p>
        </w:tc>
        <w:tc>
          <w:tcPr>
            <w:tcW w:w="438" w:type="pct"/>
          </w:tcPr>
          <w:p w14:paraId="6D46F546"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DNA pool</w:t>
            </w:r>
          </w:p>
        </w:tc>
        <w:tc>
          <w:tcPr>
            <w:tcW w:w="548" w:type="pct"/>
          </w:tcPr>
          <w:p w14:paraId="563C68AE"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Autochthonous</w:t>
            </w:r>
          </w:p>
        </w:tc>
        <w:tc>
          <w:tcPr>
            <w:tcW w:w="438" w:type="pct"/>
          </w:tcPr>
          <w:p w14:paraId="6688BB7E"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268DBA46"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0.412</w:t>
            </w:r>
          </w:p>
        </w:tc>
        <w:tc>
          <w:tcPr>
            <w:tcW w:w="438" w:type="pct"/>
          </w:tcPr>
          <w:p w14:paraId="262FDFAE"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0.462</w:t>
            </w:r>
          </w:p>
        </w:tc>
        <w:tc>
          <w:tcPr>
            <w:tcW w:w="382" w:type="pct"/>
          </w:tcPr>
          <w:p w14:paraId="15A4DE4B"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0.314</w:t>
            </w:r>
          </w:p>
        </w:tc>
        <w:tc>
          <w:tcPr>
            <w:tcW w:w="438" w:type="pct"/>
          </w:tcPr>
          <w:p w14:paraId="70F0B30B"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0.333</w:t>
            </w:r>
          </w:p>
        </w:tc>
        <w:tc>
          <w:tcPr>
            <w:tcW w:w="438" w:type="pct"/>
          </w:tcPr>
          <w:p w14:paraId="5D1197FE"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0.324</w:t>
            </w:r>
          </w:p>
        </w:tc>
        <w:tc>
          <w:tcPr>
            <w:tcW w:w="514" w:type="pct"/>
          </w:tcPr>
          <w:p w14:paraId="0700D3CD"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0.257</w:t>
            </w:r>
          </w:p>
        </w:tc>
      </w:tr>
      <w:tr w:rsidR="00F71050" w:rsidRPr="00DD08E2" w14:paraId="5E2F978B" w14:textId="77777777" w:rsidTr="001C4A9B">
        <w:tc>
          <w:tcPr>
            <w:tcW w:w="546" w:type="pct"/>
          </w:tcPr>
          <w:p w14:paraId="7681CC36"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Moravka</w:t>
            </w:r>
          </w:p>
        </w:tc>
        <w:tc>
          <w:tcPr>
            <w:tcW w:w="382" w:type="pct"/>
          </w:tcPr>
          <w:p w14:paraId="6C8424E8"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Serbia</w:t>
            </w:r>
          </w:p>
        </w:tc>
        <w:tc>
          <w:tcPr>
            <w:tcW w:w="438" w:type="pct"/>
          </w:tcPr>
          <w:p w14:paraId="2488CAB3"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DNA pool</w:t>
            </w:r>
          </w:p>
        </w:tc>
        <w:tc>
          <w:tcPr>
            <w:tcW w:w="548" w:type="pct"/>
          </w:tcPr>
          <w:p w14:paraId="2ED4F697"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Autochthonous</w:t>
            </w:r>
          </w:p>
        </w:tc>
        <w:tc>
          <w:tcPr>
            <w:tcW w:w="438" w:type="pct"/>
          </w:tcPr>
          <w:p w14:paraId="3B04D639"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439B1A9B"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0.860</w:t>
            </w:r>
          </w:p>
        </w:tc>
        <w:tc>
          <w:tcPr>
            <w:tcW w:w="438" w:type="pct"/>
          </w:tcPr>
          <w:p w14:paraId="3058743E"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0.971</w:t>
            </w:r>
          </w:p>
        </w:tc>
        <w:tc>
          <w:tcPr>
            <w:tcW w:w="382" w:type="pct"/>
          </w:tcPr>
          <w:p w14:paraId="4C703063"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0.892</w:t>
            </w:r>
          </w:p>
        </w:tc>
        <w:tc>
          <w:tcPr>
            <w:tcW w:w="438" w:type="pct"/>
          </w:tcPr>
          <w:p w14:paraId="06FD12D8"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0.833</w:t>
            </w:r>
          </w:p>
        </w:tc>
        <w:tc>
          <w:tcPr>
            <w:tcW w:w="438" w:type="pct"/>
          </w:tcPr>
          <w:p w14:paraId="35C8A9E2"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0.909</w:t>
            </w:r>
          </w:p>
        </w:tc>
        <w:tc>
          <w:tcPr>
            <w:tcW w:w="514" w:type="pct"/>
          </w:tcPr>
          <w:p w14:paraId="6E2A0C87"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0.795</w:t>
            </w:r>
          </w:p>
        </w:tc>
      </w:tr>
      <w:tr w:rsidR="00F71050" w:rsidRPr="00DD08E2" w14:paraId="600A105A" w14:textId="77777777" w:rsidTr="001C4A9B">
        <w:tc>
          <w:tcPr>
            <w:tcW w:w="546" w:type="pct"/>
          </w:tcPr>
          <w:p w14:paraId="62D59D1D"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Majorcan Black</w:t>
            </w:r>
          </w:p>
        </w:tc>
        <w:tc>
          <w:tcPr>
            <w:tcW w:w="382" w:type="pct"/>
          </w:tcPr>
          <w:p w14:paraId="37F957C6"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Spain</w:t>
            </w:r>
          </w:p>
        </w:tc>
        <w:tc>
          <w:tcPr>
            <w:tcW w:w="438" w:type="pct"/>
          </w:tcPr>
          <w:p w14:paraId="73A91288"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DNA pool</w:t>
            </w:r>
          </w:p>
        </w:tc>
        <w:tc>
          <w:tcPr>
            <w:tcW w:w="548" w:type="pct"/>
          </w:tcPr>
          <w:p w14:paraId="3838CFD0"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Autochthonous</w:t>
            </w:r>
          </w:p>
        </w:tc>
        <w:tc>
          <w:tcPr>
            <w:tcW w:w="438" w:type="pct"/>
          </w:tcPr>
          <w:p w14:paraId="76892152"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05D040ED"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0.921</w:t>
            </w:r>
          </w:p>
        </w:tc>
        <w:tc>
          <w:tcPr>
            <w:tcW w:w="438" w:type="pct"/>
          </w:tcPr>
          <w:p w14:paraId="21577A93"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0.955</w:t>
            </w:r>
          </w:p>
        </w:tc>
        <w:tc>
          <w:tcPr>
            <w:tcW w:w="382" w:type="pct"/>
          </w:tcPr>
          <w:p w14:paraId="34060EE7"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677681EB"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4862F195"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0.958</w:t>
            </w:r>
          </w:p>
        </w:tc>
        <w:tc>
          <w:tcPr>
            <w:tcW w:w="514" w:type="pct"/>
          </w:tcPr>
          <w:p w14:paraId="16DAB979"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r>
      <w:tr w:rsidR="00F71050" w:rsidRPr="00DD08E2" w14:paraId="484E5CD7" w14:textId="77777777" w:rsidTr="001C4A9B">
        <w:tc>
          <w:tcPr>
            <w:tcW w:w="546" w:type="pct"/>
          </w:tcPr>
          <w:p w14:paraId="7D222BC7"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Nero Siciliano</w:t>
            </w:r>
          </w:p>
        </w:tc>
        <w:tc>
          <w:tcPr>
            <w:tcW w:w="382" w:type="pct"/>
          </w:tcPr>
          <w:p w14:paraId="22F65E64"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Italy</w:t>
            </w:r>
          </w:p>
        </w:tc>
        <w:tc>
          <w:tcPr>
            <w:tcW w:w="438" w:type="pct"/>
          </w:tcPr>
          <w:p w14:paraId="608FE7C9"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DNA pool</w:t>
            </w:r>
          </w:p>
        </w:tc>
        <w:tc>
          <w:tcPr>
            <w:tcW w:w="548" w:type="pct"/>
          </w:tcPr>
          <w:p w14:paraId="0BBBF279"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Autochthonous</w:t>
            </w:r>
          </w:p>
        </w:tc>
        <w:tc>
          <w:tcPr>
            <w:tcW w:w="438" w:type="pct"/>
          </w:tcPr>
          <w:p w14:paraId="4451C760"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105A894A"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0.979</w:t>
            </w:r>
          </w:p>
        </w:tc>
        <w:tc>
          <w:tcPr>
            <w:tcW w:w="438" w:type="pct"/>
          </w:tcPr>
          <w:p w14:paraId="7C51A66F"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382" w:type="pct"/>
          </w:tcPr>
          <w:p w14:paraId="636AE642"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0.947</w:t>
            </w:r>
          </w:p>
        </w:tc>
        <w:tc>
          <w:tcPr>
            <w:tcW w:w="438" w:type="pct"/>
          </w:tcPr>
          <w:p w14:paraId="17106E96"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0.943</w:t>
            </w:r>
          </w:p>
        </w:tc>
        <w:tc>
          <w:tcPr>
            <w:tcW w:w="438" w:type="pct"/>
          </w:tcPr>
          <w:p w14:paraId="6C6F2697"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0.941</w:t>
            </w:r>
          </w:p>
        </w:tc>
        <w:tc>
          <w:tcPr>
            <w:tcW w:w="514" w:type="pct"/>
          </w:tcPr>
          <w:p w14:paraId="7F284E3C"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r>
      <w:tr w:rsidR="00F71050" w:rsidRPr="00DD08E2" w14:paraId="2E30B650" w14:textId="77777777" w:rsidTr="001C4A9B">
        <w:tc>
          <w:tcPr>
            <w:tcW w:w="546" w:type="pct"/>
          </w:tcPr>
          <w:p w14:paraId="014C867E"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Sarda</w:t>
            </w:r>
          </w:p>
        </w:tc>
        <w:tc>
          <w:tcPr>
            <w:tcW w:w="382" w:type="pct"/>
          </w:tcPr>
          <w:p w14:paraId="6FD02FD7"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Italy</w:t>
            </w:r>
          </w:p>
        </w:tc>
        <w:tc>
          <w:tcPr>
            <w:tcW w:w="438" w:type="pct"/>
          </w:tcPr>
          <w:p w14:paraId="20C8416C"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DNA pool</w:t>
            </w:r>
          </w:p>
        </w:tc>
        <w:tc>
          <w:tcPr>
            <w:tcW w:w="548" w:type="pct"/>
          </w:tcPr>
          <w:p w14:paraId="3D82840E"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Autochthonous</w:t>
            </w:r>
          </w:p>
        </w:tc>
        <w:tc>
          <w:tcPr>
            <w:tcW w:w="438" w:type="pct"/>
          </w:tcPr>
          <w:p w14:paraId="5310F34A"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4C522E6E"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0.919</w:t>
            </w:r>
          </w:p>
        </w:tc>
        <w:tc>
          <w:tcPr>
            <w:tcW w:w="438" w:type="pct"/>
          </w:tcPr>
          <w:p w14:paraId="07CC15EB"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0.837</w:t>
            </w:r>
          </w:p>
        </w:tc>
        <w:tc>
          <w:tcPr>
            <w:tcW w:w="382" w:type="pct"/>
          </w:tcPr>
          <w:p w14:paraId="3B7197B0"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0.951</w:t>
            </w:r>
          </w:p>
        </w:tc>
        <w:tc>
          <w:tcPr>
            <w:tcW w:w="438" w:type="pct"/>
          </w:tcPr>
          <w:p w14:paraId="0FD50113"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0.919</w:t>
            </w:r>
          </w:p>
        </w:tc>
        <w:tc>
          <w:tcPr>
            <w:tcW w:w="438" w:type="pct"/>
          </w:tcPr>
          <w:p w14:paraId="7996E9F9"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0.895</w:t>
            </w:r>
          </w:p>
        </w:tc>
        <w:tc>
          <w:tcPr>
            <w:tcW w:w="514" w:type="pct"/>
          </w:tcPr>
          <w:p w14:paraId="2D9AFEE1"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0.909</w:t>
            </w:r>
          </w:p>
        </w:tc>
      </w:tr>
      <w:tr w:rsidR="00F71050" w:rsidRPr="00DD08E2" w14:paraId="143478C5" w14:textId="77777777" w:rsidTr="001C4A9B">
        <w:tc>
          <w:tcPr>
            <w:tcW w:w="546" w:type="pct"/>
          </w:tcPr>
          <w:p w14:paraId="1DCED3DC"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Schwäbisch-Hällisches Schwein</w:t>
            </w:r>
          </w:p>
        </w:tc>
        <w:tc>
          <w:tcPr>
            <w:tcW w:w="382" w:type="pct"/>
          </w:tcPr>
          <w:p w14:paraId="22A26CA0"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Germany</w:t>
            </w:r>
          </w:p>
        </w:tc>
        <w:tc>
          <w:tcPr>
            <w:tcW w:w="438" w:type="pct"/>
          </w:tcPr>
          <w:p w14:paraId="4C2DF776"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DNA pool</w:t>
            </w:r>
          </w:p>
        </w:tc>
        <w:tc>
          <w:tcPr>
            <w:tcW w:w="548" w:type="pct"/>
          </w:tcPr>
          <w:p w14:paraId="1A7B52B2"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Autochthonous</w:t>
            </w:r>
          </w:p>
        </w:tc>
        <w:tc>
          <w:tcPr>
            <w:tcW w:w="438" w:type="pct"/>
          </w:tcPr>
          <w:p w14:paraId="08202E90"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55A7111E"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0.972</w:t>
            </w:r>
          </w:p>
        </w:tc>
        <w:tc>
          <w:tcPr>
            <w:tcW w:w="438" w:type="pct"/>
          </w:tcPr>
          <w:p w14:paraId="05489EB1"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382" w:type="pct"/>
          </w:tcPr>
          <w:p w14:paraId="4DFCAA44"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711CD4DB"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0.939</w:t>
            </w:r>
          </w:p>
        </w:tc>
        <w:tc>
          <w:tcPr>
            <w:tcW w:w="438" w:type="pct"/>
          </w:tcPr>
          <w:p w14:paraId="7A1ED3CF"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0.931</w:t>
            </w:r>
          </w:p>
        </w:tc>
        <w:tc>
          <w:tcPr>
            <w:tcW w:w="514" w:type="pct"/>
          </w:tcPr>
          <w:p w14:paraId="0BB0AEF4"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0.892</w:t>
            </w:r>
          </w:p>
        </w:tc>
      </w:tr>
      <w:tr w:rsidR="00F71050" w:rsidRPr="00DD08E2" w14:paraId="349C46C1" w14:textId="77777777" w:rsidTr="001C4A9B">
        <w:tc>
          <w:tcPr>
            <w:tcW w:w="546" w:type="pct"/>
          </w:tcPr>
          <w:p w14:paraId="3C09E4E6"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Swallow-Bellied Mangalitsa</w:t>
            </w:r>
          </w:p>
        </w:tc>
        <w:tc>
          <w:tcPr>
            <w:tcW w:w="382" w:type="pct"/>
          </w:tcPr>
          <w:p w14:paraId="629F2265"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Serbia</w:t>
            </w:r>
          </w:p>
        </w:tc>
        <w:tc>
          <w:tcPr>
            <w:tcW w:w="438" w:type="pct"/>
          </w:tcPr>
          <w:p w14:paraId="0DF76A8A"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DNA pool</w:t>
            </w:r>
          </w:p>
        </w:tc>
        <w:tc>
          <w:tcPr>
            <w:tcW w:w="548" w:type="pct"/>
          </w:tcPr>
          <w:p w14:paraId="67BEEE8C"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Autochthonous</w:t>
            </w:r>
          </w:p>
        </w:tc>
        <w:tc>
          <w:tcPr>
            <w:tcW w:w="438" w:type="pct"/>
          </w:tcPr>
          <w:p w14:paraId="22D25677"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7A4BD264"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49D34B40"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382" w:type="pct"/>
          </w:tcPr>
          <w:p w14:paraId="49FAB915"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0.977</w:t>
            </w:r>
          </w:p>
        </w:tc>
        <w:tc>
          <w:tcPr>
            <w:tcW w:w="438" w:type="pct"/>
          </w:tcPr>
          <w:p w14:paraId="329B2482"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04D46CD1"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0.975</w:t>
            </w:r>
          </w:p>
        </w:tc>
        <w:tc>
          <w:tcPr>
            <w:tcW w:w="514" w:type="pct"/>
          </w:tcPr>
          <w:p w14:paraId="645F3C61"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r>
      <w:tr w:rsidR="00F71050" w:rsidRPr="00DD08E2" w14:paraId="24FE1EC2" w14:textId="77777777" w:rsidTr="001C4A9B">
        <w:tc>
          <w:tcPr>
            <w:tcW w:w="546" w:type="pct"/>
          </w:tcPr>
          <w:p w14:paraId="6A533B11"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Turopolje</w:t>
            </w:r>
          </w:p>
        </w:tc>
        <w:tc>
          <w:tcPr>
            <w:tcW w:w="382" w:type="pct"/>
          </w:tcPr>
          <w:p w14:paraId="160DFD08"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Croatia</w:t>
            </w:r>
          </w:p>
        </w:tc>
        <w:tc>
          <w:tcPr>
            <w:tcW w:w="438" w:type="pct"/>
          </w:tcPr>
          <w:p w14:paraId="31B0C711"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DNA pool</w:t>
            </w:r>
          </w:p>
        </w:tc>
        <w:tc>
          <w:tcPr>
            <w:tcW w:w="548" w:type="pct"/>
          </w:tcPr>
          <w:p w14:paraId="65D1A2A0"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Autochthonous</w:t>
            </w:r>
          </w:p>
        </w:tc>
        <w:tc>
          <w:tcPr>
            <w:tcW w:w="438" w:type="pct"/>
          </w:tcPr>
          <w:p w14:paraId="3658D0F5"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08551203"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0.932</w:t>
            </w:r>
          </w:p>
        </w:tc>
        <w:tc>
          <w:tcPr>
            <w:tcW w:w="438" w:type="pct"/>
          </w:tcPr>
          <w:p w14:paraId="42A0A9BF"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0.895</w:t>
            </w:r>
          </w:p>
        </w:tc>
        <w:tc>
          <w:tcPr>
            <w:tcW w:w="382" w:type="pct"/>
          </w:tcPr>
          <w:p w14:paraId="289CE81E"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0.971</w:t>
            </w:r>
          </w:p>
        </w:tc>
        <w:tc>
          <w:tcPr>
            <w:tcW w:w="438" w:type="pct"/>
          </w:tcPr>
          <w:p w14:paraId="268197AC"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0.966</w:t>
            </w:r>
          </w:p>
        </w:tc>
        <w:tc>
          <w:tcPr>
            <w:tcW w:w="438" w:type="pct"/>
          </w:tcPr>
          <w:p w14:paraId="54A473FB"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0.943</w:t>
            </w:r>
          </w:p>
        </w:tc>
        <w:tc>
          <w:tcPr>
            <w:tcW w:w="514" w:type="pct"/>
          </w:tcPr>
          <w:p w14:paraId="44023D80"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0.933</w:t>
            </w:r>
          </w:p>
        </w:tc>
      </w:tr>
      <w:tr w:rsidR="00F71050" w:rsidRPr="00DD08E2" w14:paraId="60AE8CBB" w14:textId="77777777" w:rsidTr="001C4A9B">
        <w:tc>
          <w:tcPr>
            <w:tcW w:w="546" w:type="pct"/>
          </w:tcPr>
          <w:p w14:paraId="43EEC85A"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Wild boar</w:t>
            </w:r>
          </w:p>
        </w:tc>
        <w:tc>
          <w:tcPr>
            <w:tcW w:w="382" w:type="pct"/>
          </w:tcPr>
          <w:p w14:paraId="3A88F04C" w14:textId="77777777" w:rsidR="00F71050" w:rsidRPr="006E44C9" w:rsidRDefault="00F71050" w:rsidP="001C4A9B">
            <w:pPr>
              <w:rPr>
                <w:rFonts w:asciiTheme="minorBidi" w:hAnsiTheme="minorBidi"/>
                <w:sz w:val="18"/>
                <w:szCs w:val="18"/>
              </w:rPr>
            </w:pPr>
            <w:r w:rsidRPr="006E44C9">
              <w:rPr>
                <w:rFonts w:asciiTheme="minorBidi" w:hAnsiTheme="minorBidi"/>
                <w:sz w:val="18"/>
                <w:szCs w:val="18"/>
              </w:rPr>
              <w:t>Italy</w:t>
            </w:r>
          </w:p>
        </w:tc>
        <w:tc>
          <w:tcPr>
            <w:tcW w:w="438" w:type="pct"/>
          </w:tcPr>
          <w:p w14:paraId="32777804"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DNA pool</w:t>
            </w:r>
          </w:p>
        </w:tc>
        <w:tc>
          <w:tcPr>
            <w:tcW w:w="548" w:type="pct"/>
          </w:tcPr>
          <w:p w14:paraId="2C43F437"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Wild population</w:t>
            </w:r>
          </w:p>
        </w:tc>
        <w:tc>
          <w:tcPr>
            <w:tcW w:w="438" w:type="pct"/>
          </w:tcPr>
          <w:p w14:paraId="45FCB5C0"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0AD56371"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37548D9D"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382" w:type="pct"/>
          </w:tcPr>
          <w:p w14:paraId="41C99647"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6D96FE41"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438" w:type="pct"/>
          </w:tcPr>
          <w:p w14:paraId="54A4E2FF"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c>
          <w:tcPr>
            <w:tcW w:w="514" w:type="pct"/>
          </w:tcPr>
          <w:p w14:paraId="54A53351" w14:textId="77777777" w:rsidR="00F71050" w:rsidRPr="006E44C9" w:rsidRDefault="00F71050" w:rsidP="001C4A9B">
            <w:pPr>
              <w:rPr>
                <w:rFonts w:asciiTheme="minorBidi" w:hAnsiTheme="minorBidi"/>
                <w:bCs/>
                <w:sz w:val="18"/>
                <w:szCs w:val="18"/>
              </w:rPr>
            </w:pPr>
            <w:r w:rsidRPr="006E44C9">
              <w:rPr>
                <w:rFonts w:asciiTheme="minorBidi" w:hAnsiTheme="minorBidi"/>
                <w:sz w:val="18"/>
                <w:szCs w:val="18"/>
              </w:rPr>
              <w:t>1.000</w:t>
            </w:r>
          </w:p>
        </w:tc>
      </w:tr>
    </w:tbl>
    <w:p w14:paraId="2359C7C3" w14:textId="79733FCF" w:rsidR="00F71050" w:rsidRPr="00DD08E2" w:rsidRDefault="00F71050" w:rsidP="006E44C9">
      <w:pPr>
        <w:rPr>
          <w:b/>
          <w:bCs/>
          <w:lang w:val="en-US"/>
        </w:rPr>
      </w:pPr>
      <w:r w:rsidRPr="00DD08E2">
        <w:rPr>
          <w:bCs/>
          <w:vertAlign w:val="superscript"/>
          <w:lang w:val="en-US"/>
        </w:rPr>
        <w:t xml:space="preserve">a </w:t>
      </w:r>
      <w:r w:rsidRPr="00DD08E2">
        <w:rPr>
          <w:bCs/>
          <w:lang w:val="en-US"/>
        </w:rPr>
        <w:t xml:space="preserve">The number of pigs individually sequenced is reported within brackets for the Cosmopolitan breeds. The number of pigs that constituted the DNA pools in the autochthonous breeds was 30-35 (see Bovo et al. [15]); </w:t>
      </w:r>
      <w:r w:rsidRPr="00DD08E2">
        <w:rPr>
          <w:vertAlign w:val="superscript"/>
          <w:lang w:val="en-US"/>
        </w:rPr>
        <w:t>b</w:t>
      </w:r>
      <w:r w:rsidRPr="00DD08E2">
        <w:rPr>
          <w:bCs/>
          <w:vertAlign w:val="superscript"/>
          <w:lang w:val="en-US"/>
        </w:rPr>
        <w:t xml:space="preserve"> </w:t>
      </w:r>
      <w:r w:rsidRPr="00DD08E2">
        <w:rPr>
          <w:bCs/>
          <w:lang w:val="en-US"/>
        </w:rPr>
        <w:t xml:space="preserve">The first allele at the different polymorphic sites is the reference allele reported in Sscrofa11.1. Allele frequency is reported for the reference allele. The polymorphic sites are those reported in </w:t>
      </w:r>
      <w:r w:rsidR="006E44C9">
        <w:rPr>
          <w:bCs/>
          <w:lang w:val="en-US"/>
        </w:rPr>
        <w:t>Additional file 2</w:t>
      </w:r>
      <w:r w:rsidR="00D14F0E">
        <w:rPr>
          <w:bCs/>
          <w:lang w:val="en-US"/>
        </w:rPr>
        <w:t>,</w:t>
      </w:r>
      <w:r w:rsidR="006E44C9">
        <w:rPr>
          <w:bCs/>
          <w:lang w:val="en-US"/>
        </w:rPr>
        <w:t xml:space="preserve"> </w:t>
      </w:r>
      <w:r w:rsidRPr="006E44C9">
        <w:rPr>
          <w:bCs/>
          <w:lang w:val="en-US"/>
        </w:rPr>
        <w:t>Table S15.</w:t>
      </w:r>
    </w:p>
    <w:p w14:paraId="766C6EFD" w14:textId="77777777" w:rsidR="00F71050" w:rsidRDefault="00F71050" w:rsidP="00F71050">
      <w:pPr>
        <w:spacing w:line="360" w:lineRule="auto"/>
        <w:rPr>
          <w:lang w:val="en-GB"/>
        </w:rPr>
      </w:pPr>
    </w:p>
    <w:p w14:paraId="465157E9" w14:textId="77777777" w:rsidR="0008182C" w:rsidRPr="00DD08E2" w:rsidRDefault="0008182C" w:rsidP="00F71050">
      <w:pPr>
        <w:spacing w:line="360" w:lineRule="auto"/>
        <w:rPr>
          <w:lang w:val="en-GB"/>
        </w:rPr>
        <w:sectPr w:rsidR="0008182C" w:rsidRPr="00DD08E2" w:rsidSect="000944F2">
          <w:pgSz w:w="15840" w:h="12240" w:orient="landscape"/>
          <w:pgMar w:top="1800" w:right="1440" w:bottom="1800" w:left="1440" w:header="720" w:footer="720" w:gutter="0"/>
          <w:cols w:space="720"/>
          <w:docGrid w:linePitch="360"/>
        </w:sectPr>
      </w:pPr>
    </w:p>
    <w:p w14:paraId="39A657D7" w14:textId="77777777" w:rsidR="00F71050" w:rsidRDefault="00F71050" w:rsidP="00F0415C">
      <w:pPr>
        <w:rPr>
          <w:lang w:val="en-US"/>
        </w:rPr>
      </w:pPr>
      <w:r w:rsidRPr="00DD08E2">
        <w:rPr>
          <w:b/>
          <w:bCs/>
          <w:lang w:val="en-US"/>
        </w:rPr>
        <w:t xml:space="preserve">Table S17 </w:t>
      </w:r>
      <w:bookmarkStart w:id="15" w:name="_Hlk173335983"/>
      <w:r w:rsidRPr="00DD08E2">
        <w:rPr>
          <w:b/>
          <w:bCs/>
          <w:lang w:val="en-US"/>
        </w:rPr>
        <w:t xml:space="preserve">Partial Correlation Coefficients (PCC) in Large White pigs before and after the inclusion of the genetic effect from the mQTL (genotype-corrected PCC) in the GGM construction. </w:t>
      </w:r>
      <w:bookmarkStart w:id="16" w:name="_Hlk173335994"/>
      <w:bookmarkEnd w:id="15"/>
      <w:r w:rsidRPr="00DD08E2">
        <w:rPr>
          <w:lang w:val="en-US"/>
        </w:rPr>
        <w:t>Underlined, the PPC &gt;0.3.</w:t>
      </w:r>
      <w:bookmarkStart w:id="17" w:name="_GoBack"/>
      <w:bookmarkEnd w:id="16"/>
      <w:bookmarkEnd w:id="17"/>
    </w:p>
    <w:p w14:paraId="00ABFDAF" w14:textId="77777777" w:rsidR="00F0415C" w:rsidRPr="00DD08E2" w:rsidRDefault="00F0415C" w:rsidP="00F0415C">
      <w:pPr>
        <w:rPr>
          <w:lang w:val="en-US"/>
        </w:rPr>
      </w:pPr>
    </w:p>
    <w:tbl>
      <w:tblPr>
        <w:tblStyle w:val="Grigliatabella1"/>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70"/>
        <w:gridCol w:w="2173"/>
        <w:gridCol w:w="1375"/>
        <w:gridCol w:w="2377"/>
        <w:gridCol w:w="1377"/>
      </w:tblGrid>
      <w:tr w:rsidR="00F71050" w:rsidRPr="00DD08E2" w14:paraId="5BCE8B99" w14:textId="77777777" w:rsidTr="001C4A9B">
        <w:trPr>
          <w:trHeight w:val="288"/>
        </w:trPr>
        <w:tc>
          <w:tcPr>
            <w:tcW w:w="977" w:type="pct"/>
            <w:tcBorders>
              <w:top w:val="single" w:sz="4" w:space="0" w:color="auto"/>
              <w:bottom w:val="single" w:sz="4" w:space="0" w:color="auto"/>
            </w:tcBorders>
            <w:noWrap/>
            <w:hideMark/>
          </w:tcPr>
          <w:p w14:paraId="3D84B6E9" w14:textId="77777777" w:rsidR="00F71050" w:rsidRPr="00F0415C" w:rsidRDefault="00F71050" w:rsidP="001C4A9B">
            <w:pPr>
              <w:rPr>
                <w:rFonts w:asciiTheme="minorBidi" w:eastAsia="Times New Roman" w:hAnsiTheme="minorBidi"/>
                <w:b/>
                <w:bCs/>
                <w:sz w:val="20"/>
                <w:szCs w:val="20"/>
                <w:lang w:eastAsia="it-IT"/>
              </w:rPr>
            </w:pPr>
            <w:r w:rsidRPr="00F0415C">
              <w:rPr>
                <w:rFonts w:asciiTheme="minorBidi" w:eastAsia="Times New Roman" w:hAnsiTheme="minorBidi"/>
                <w:b/>
                <w:bCs/>
                <w:sz w:val="20"/>
                <w:szCs w:val="20"/>
                <w:lang w:eastAsia="it-IT"/>
              </w:rPr>
              <w:t>Metabolite 1</w:t>
            </w:r>
          </w:p>
        </w:tc>
        <w:tc>
          <w:tcPr>
            <w:tcW w:w="1199" w:type="pct"/>
            <w:tcBorders>
              <w:top w:val="single" w:sz="4" w:space="0" w:color="auto"/>
              <w:bottom w:val="single" w:sz="4" w:space="0" w:color="auto"/>
            </w:tcBorders>
            <w:noWrap/>
            <w:hideMark/>
          </w:tcPr>
          <w:p w14:paraId="2769E063" w14:textId="77777777" w:rsidR="00F71050" w:rsidRPr="00F0415C" w:rsidRDefault="00F71050" w:rsidP="001C4A9B">
            <w:pPr>
              <w:rPr>
                <w:rFonts w:asciiTheme="minorBidi" w:eastAsia="Times New Roman" w:hAnsiTheme="minorBidi"/>
                <w:b/>
                <w:bCs/>
                <w:sz w:val="20"/>
                <w:szCs w:val="20"/>
                <w:lang w:eastAsia="it-IT"/>
              </w:rPr>
            </w:pPr>
            <w:r w:rsidRPr="00F0415C">
              <w:rPr>
                <w:rFonts w:asciiTheme="minorBidi" w:eastAsia="Times New Roman" w:hAnsiTheme="minorBidi"/>
                <w:b/>
                <w:bCs/>
                <w:sz w:val="20"/>
                <w:szCs w:val="20"/>
                <w:lang w:eastAsia="it-IT"/>
              </w:rPr>
              <w:t>Metabolite 2</w:t>
            </w:r>
          </w:p>
        </w:tc>
        <w:tc>
          <w:tcPr>
            <w:tcW w:w="759" w:type="pct"/>
            <w:tcBorders>
              <w:top w:val="single" w:sz="4" w:space="0" w:color="auto"/>
              <w:bottom w:val="single" w:sz="4" w:space="0" w:color="auto"/>
            </w:tcBorders>
            <w:noWrap/>
            <w:hideMark/>
          </w:tcPr>
          <w:p w14:paraId="23D20458" w14:textId="77777777" w:rsidR="00F71050" w:rsidRPr="00F0415C" w:rsidRDefault="00F71050" w:rsidP="001C4A9B">
            <w:pPr>
              <w:jc w:val="center"/>
              <w:rPr>
                <w:rFonts w:asciiTheme="minorBidi" w:eastAsia="Times New Roman" w:hAnsiTheme="minorBidi"/>
                <w:b/>
                <w:bCs/>
                <w:sz w:val="20"/>
                <w:szCs w:val="20"/>
                <w:lang w:eastAsia="it-IT"/>
              </w:rPr>
            </w:pPr>
            <w:r w:rsidRPr="00F0415C">
              <w:rPr>
                <w:rFonts w:asciiTheme="minorBidi" w:eastAsia="Times New Roman" w:hAnsiTheme="minorBidi"/>
                <w:b/>
                <w:bCs/>
                <w:sz w:val="20"/>
                <w:szCs w:val="20"/>
                <w:lang w:eastAsia="it-IT"/>
              </w:rPr>
              <w:t>PCC</w:t>
            </w:r>
          </w:p>
        </w:tc>
        <w:tc>
          <w:tcPr>
            <w:tcW w:w="1305" w:type="pct"/>
            <w:tcBorders>
              <w:top w:val="single" w:sz="4" w:space="0" w:color="auto"/>
              <w:bottom w:val="single" w:sz="4" w:space="0" w:color="auto"/>
            </w:tcBorders>
            <w:noWrap/>
            <w:hideMark/>
          </w:tcPr>
          <w:p w14:paraId="4AFD574B" w14:textId="77777777" w:rsidR="00F71050" w:rsidRPr="00F0415C" w:rsidRDefault="00F71050" w:rsidP="001C4A9B">
            <w:pPr>
              <w:jc w:val="center"/>
              <w:rPr>
                <w:rFonts w:asciiTheme="minorBidi" w:eastAsia="Times New Roman" w:hAnsiTheme="minorBidi"/>
                <w:b/>
                <w:bCs/>
                <w:sz w:val="20"/>
                <w:szCs w:val="20"/>
                <w:lang w:eastAsia="it-IT"/>
              </w:rPr>
            </w:pPr>
            <w:r w:rsidRPr="00F0415C">
              <w:rPr>
                <w:rFonts w:asciiTheme="minorBidi" w:eastAsia="Times New Roman" w:hAnsiTheme="minorBidi"/>
                <w:b/>
                <w:bCs/>
                <w:sz w:val="20"/>
                <w:szCs w:val="20"/>
                <w:lang w:eastAsia="it-IT"/>
              </w:rPr>
              <w:t>Genotype-corrected PCC</w:t>
            </w:r>
          </w:p>
        </w:tc>
        <w:tc>
          <w:tcPr>
            <w:tcW w:w="759" w:type="pct"/>
            <w:tcBorders>
              <w:top w:val="single" w:sz="4" w:space="0" w:color="auto"/>
              <w:bottom w:val="single" w:sz="4" w:space="0" w:color="auto"/>
            </w:tcBorders>
            <w:noWrap/>
            <w:hideMark/>
          </w:tcPr>
          <w:p w14:paraId="740AC257" w14:textId="77777777" w:rsidR="00F71050" w:rsidRPr="00F0415C" w:rsidRDefault="00F71050" w:rsidP="001C4A9B">
            <w:pPr>
              <w:jc w:val="center"/>
              <w:rPr>
                <w:rFonts w:asciiTheme="minorBidi" w:eastAsia="Times New Roman" w:hAnsiTheme="minorBidi"/>
                <w:b/>
                <w:bCs/>
                <w:sz w:val="20"/>
                <w:szCs w:val="20"/>
                <w:lang w:eastAsia="it-IT"/>
              </w:rPr>
            </w:pPr>
            <w:r w:rsidRPr="00F0415C">
              <w:rPr>
                <w:rFonts w:asciiTheme="minorBidi" w:eastAsia="Times New Roman" w:hAnsiTheme="minorBidi"/>
                <w:b/>
                <w:bCs/>
                <w:sz w:val="20"/>
                <w:szCs w:val="20"/>
                <w:lang w:eastAsia="it-IT"/>
              </w:rPr>
              <w:t>ΔPCC</w:t>
            </w:r>
          </w:p>
        </w:tc>
      </w:tr>
      <w:tr w:rsidR="00F71050" w:rsidRPr="00DD08E2" w14:paraId="1158C1E7" w14:textId="77777777" w:rsidTr="001C4A9B">
        <w:trPr>
          <w:trHeight w:val="288"/>
        </w:trPr>
        <w:tc>
          <w:tcPr>
            <w:tcW w:w="5000" w:type="pct"/>
            <w:gridSpan w:val="5"/>
            <w:tcBorders>
              <w:top w:val="single" w:sz="4" w:space="0" w:color="auto"/>
            </w:tcBorders>
            <w:noWrap/>
          </w:tcPr>
          <w:p w14:paraId="1DCE6080" w14:textId="77777777" w:rsidR="00F71050" w:rsidRPr="00F0415C" w:rsidRDefault="00F71050" w:rsidP="001C4A9B">
            <w:pPr>
              <w:rPr>
                <w:rFonts w:asciiTheme="minorBidi" w:eastAsia="Times New Roman" w:hAnsiTheme="minorBidi"/>
                <w:b/>
                <w:bCs/>
                <w:sz w:val="20"/>
                <w:szCs w:val="20"/>
                <w:lang w:val="en-US" w:eastAsia="it-IT"/>
              </w:rPr>
            </w:pPr>
            <w:r w:rsidRPr="00F0415C">
              <w:rPr>
                <w:rFonts w:asciiTheme="minorBidi" w:eastAsia="Times New Roman" w:hAnsiTheme="minorBidi"/>
                <w:b/>
                <w:bCs/>
                <w:sz w:val="20"/>
                <w:szCs w:val="20"/>
                <w:lang w:val="en-US" w:eastAsia="it-IT"/>
              </w:rPr>
              <w:t>PCC that increased their strength (</w:t>
            </w:r>
            <w:r w:rsidRPr="00F0415C">
              <w:rPr>
                <w:rFonts w:asciiTheme="minorBidi" w:hAnsiTheme="minorBidi"/>
                <w:b/>
                <w:bCs/>
                <w:sz w:val="20"/>
                <w:szCs w:val="20"/>
              </w:rPr>
              <w:t>Δ</w:t>
            </w:r>
            <w:r w:rsidRPr="00F0415C">
              <w:rPr>
                <w:rFonts w:asciiTheme="minorBidi" w:hAnsiTheme="minorBidi"/>
                <w:b/>
                <w:bCs/>
                <w:sz w:val="20"/>
                <w:szCs w:val="20"/>
                <w:lang w:val="en-US"/>
              </w:rPr>
              <w:t>PCC&gt;0.10)</w:t>
            </w:r>
          </w:p>
        </w:tc>
      </w:tr>
      <w:tr w:rsidR="00F71050" w:rsidRPr="00DD08E2" w14:paraId="7EE65980" w14:textId="77777777" w:rsidTr="001C4A9B">
        <w:trPr>
          <w:trHeight w:val="288"/>
        </w:trPr>
        <w:tc>
          <w:tcPr>
            <w:tcW w:w="977" w:type="pct"/>
            <w:noWrap/>
            <w:hideMark/>
          </w:tcPr>
          <w:p w14:paraId="151385A0"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PC ae C36:4</w:t>
            </w:r>
          </w:p>
        </w:tc>
        <w:tc>
          <w:tcPr>
            <w:tcW w:w="1199" w:type="pct"/>
            <w:noWrap/>
            <w:hideMark/>
          </w:tcPr>
          <w:p w14:paraId="28FA0246"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PC ae C36:5</w:t>
            </w:r>
          </w:p>
        </w:tc>
        <w:tc>
          <w:tcPr>
            <w:tcW w:w="759" w:type="pct"/>
            <w:noWrap/>
            <w:hideMark/>
          </w:tcPr>
          <w:p w14:paraId="1A360548"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0.125</w:t>
            </w:r>
          </w:p>
        </w:tc>
        <w:tc>
          <w:tcPr>
            <w:tcW w:w="1305" w:type="pct"/>
            <w:noWrap/>
            <w:hideMark/>
          </w:tcPr>
          <w:p w14:paraId="25756A6F"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0.267</w:t>
            </w:r>
          </w:p>
        </w:tc>
        <w:tc>
          <w:tcPr>
            <w:tcW w:w="759" w:type="pct"/>
            <w:noWrap/>
            <w:hideMark/>
          </w:tcPr>
          <w:p w14:paraId="2480DE8C"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0.142</w:t>
            </w:r>
          </w:p>
        </w:tc>
      </w:tr>
      <w:tr w:rsidR="00F71050" w:rsidRPr="00DD08E2" w14:paraId="40BDC6AC" w14:textId="77777777" w:rsidTr="001C4A9B">
        <w:trPr>
          <w:trHeight w:val="288"/>
        </w:trPr>
        <w:tc>
          <w:tcPr>
            <w:tcW w:w="977" w:type="pct"/>
            <w:noWrap/>
            <w:hideMark/>
          </w:tcPr>
          <w:p w14:paraId="66048FFD"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Arg</w:t>
            </w:r>
          </w:p>
        </w:tc>
        <w:tc>
          <w:tcPr>
            <w:tcW w:w="1199" w:type="pct"/>
            <w:noWrap/>
            <w:hideMark/>
          </w:tcPr>
          <w:p w14:paraId="5814CCED"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Orn</w:t>
            </w:r>
          </w:p>
        </w:tc>
        <w:tc>
          <w:tcPr>
            <w:tcW w:w="759" w:type="pct"/>
            <w:noWrap/>
            <w:hideMark/>
          </w:tcPr>
          <w:p w14:paraId="31068F25"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-0.034</w:t>
            </w:r>
          </w:p>
        </w:tc>
        <w:tc>
          <w:tcPr>
            <w:tcW w:w="1305" w:type="pct"/>
            <w:noWrap/>
            <w:hideMark/>
          </w:tcPr>
          <w:p w14:paraId="63AE3942"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0.089</w:t>
            </w:r>
          </w:p>
        </w:tc>
        <w:tc>
          <w:tcPr>
            <w:tcW w:w="759" w:type="pct"/>
            <w:noWrap/>
            <w:hideMark/>
          </w:tcPr>
          <w:p w14:paraId="2DD7895F"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0.123</w:t>
            </w:r>
          </w:p>
        </w:tc>
      </w:tr>
      <w:tr w:rsidR="00F71050" w:rsidRPr="00DD08E2" w14:paraId="3BF96968" w14:textId="77777777" w:rsidTr="001C4A9B">
        <w:trPr>
          <w:trHeight w:val="288"/>
        </w:trPr>
        <w:tc>
          <w:tcPr>
            <w:tcW w:w="977" w:type="pct"/>
            <w:noWrap/>
            <w:hideMark/>
          </w:tcPr>
          <w:p w14:paraId="4B7B8110"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PC ae C44:6</w:t>
            </w:r>
          </w:p>
        </w:tc>
        <w:tc>
          <w:tcPr>
            <w:tcW w:w="1199" w:type="pct"/>
            <w:noWrap/>
            <w:hideMark/>
          </w:tcPr>
          <w:p w14:paraId="5C130EB7"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Sarcosine</w:t>
            </w:r>
          </w:p>
        </w:tc>
        <w:tc>
          <w:tcPr>
            <w:tcW w:w="759" w:type="pct"/>
            <w:noWrap/>
            <w:hideMark/>
          </w:tcPr>
          <w:p w14:paraId="62285C65"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-0.040</w:t>
            </w:r>
          </w:p>
        </w:tc>
        <w:tc>
          <w:tcPr>
            <w:tcW w:w="1305" w:type="pct"/>
            <w:noWrap/>
            <w:hideMark/>
          </w:tcPr>
          <w:p w14:paraId="416D6755"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0.078</w:t>
            </w:r>
          </w:p>
        </w:tc>
        <w:tc>
          <w:tcPr>
            <w:tcW w:w="759" w:type="pct"/>
            <w:noWrap/>
            <w:hideMark/>
          </w:tcPr>
          <w:p w14:paraId="1D21FD26"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0.117</w:t>
            </w:r>
          </w:p>
        </w:tc>
      </w:tr>
      <w:tr w:rsidR="00F71050" w:rsidRPr="00DD08E2" w14:paraId="2D85E531" w14:textId="77777777" w:rsidTr="001C4A9B">
        <w:trPr>
          <w:trHeight w:val="288"/>
        </w:trPr>
        <w:tc>
          <w:tcPr>
            <w:tcW w:w="977" w:type="pct"/>
            <w:noWrap/>
            <w:hideMark/>
          </w:tcPr>
          <w:p w14:paraId="6A4D8303"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Orn</w:t>
            </w:r>
          </w:p>
        </w:tc>
        <w:tc>
          <w:tcPr>
            <w:tcW w:w="1199" w:type="pct"/>
            <w:noWrap/>
            <w:hideMark/>
          </w:tcPr>
          <w:p w14:paraId="3AA7E7D3"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Phe</w:t>
            </w:r>
          </w:p>
        </w:tc>
        <w:tc>
          <w:tcPr>
            <w:tcW w:w="759" w:type="pct"/>
            <w:noWrap/>
            <w:hideMark/>
          </w:tcPr>
          <w:p w14:paraId="56756C68"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-0.032</w:t>
            </w:r>
          </w:p>
        </w:tc>
        <w:tc>
          <w:tcPr>
            <w:tcW w:w="1305" w:type="pct"/>
            <w:noWrap/>
            <w:hideMark/>
          </w:tcPr>
          <w:p w14:paraId="71CCBB0E"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0.077</w:t>
            </w:r>
          </w:p>
        </w:tc>
        <w:tc>
          <w:tcPr>
            <w:tcW w:w="759" w:type="pct"/>
            <w:noWrap/>
            <w:hideMark/>
          </w:tcPr>
          <w:p w14:paraId="5630E9CB"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0.109</w:t>
            </w:r>
          </w:p>
        </w:tc>
      </w:tr>
      <w:tr w:rsidR="00F71050" w:rsidRPr="00DD08E2" w14:paraId="3698C5ED" w14:textId="77777777" w:rsidTr="001C4A9B">
        <w:trPr>
          <w:trHeight w:val="288"/>
        </w:trPr>
        <w:tc>
          <w:tcPr>
            <w:tcW w:w="977" w:type="pct"/>
            <w:noWrap/>
            <w:hideMark/>
          </w:tcPr>
          <w:p w14:paraId="04B6577B"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PC aa C34:4</w:t>
            </w:r>
          </w:p>
        </w:tc>
        <w:tc>
          <w:tcPr>
            <w:tcW w:w="1199" w:type="pct"/>
            <w:noWrap/>
            <w:hideMark/>
          </w:tcPr>
          <w:p w14:paraId="6246B285"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Tyr</w:t>
            </w:r>
          </w:p>
        </w:tc>
        <w:tc>
          <w:tcPr>
            <w:tcW w:w="759" w:type="pct"/>
            <w:noWrap/>
            <w:hideMark/>
          </w:tcPr>
          <w:p w14:paraId="4D3B71EE"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-0.001</w:t>
            </w:r>
          </w:p>
        </w:tc>
        <w:tc>
          <w:tcPr>
            <w:tcW w:w="1305" w:type="pct"/>
            <w:noWrap/>
            <w:hideMark/>
          </w:tcPr>
          <w:p w14:paraId="7C8E9A96"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0.108</w:t>
            </w:r>
          </w:p>
        </w:tc>
        <w:tc>
          <w:tcPr>
            <w:tcW w:w="759" w:type="pct"/>
            <w:noWrap/>
            <w:hideMark/>
          </w:tcPr>
          <w:p w14:paraId="05CD789D"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0.109</w:t>
            </w:r>
          </w:p>
        </w:tc>
      </w:tr>
      <w:tr w:rsidR="00F71050" w:rsidRPr="00DD08E2" w14:paraId="283AED17" w14:textId="77777777" w:rsidTr="001C4A9B">
        <w:trPr>
          <w:trHeight w:val="288"/>
        </w:trPr>
        <w:tc>
          <w:tcPr>
            <w:tcW w:w="977" w:type="pct"/>
            <w:noWrap/>
            <w:hideMark/>
          </w:tcPr>
          <w:p w14:paraId="1DEDD2FE"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PC aa C42:4</w:t>
            </w:r>
          </w:p>
        </w:tc>
        <w:tc>
          <w:tcPr>
            <w:tcW w:w="1199" w:type="pct"/>
            <w:noWrap/>
            <w:hideMark/>
          </w:tcPr>
          <w:p w14:paraId="47C40F19"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Kynurenine</w:t>
            </w:r>
          </w:p>
        </w:tc>
        <w:tc>
          <w:tcPr>
            <w:tcW w:w="759" w:type="pct"/>
            <w:noWrap/>
            <w:hideMark/>
          </w:tcPr>
          <w:p w14:paraId="47840E18"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-0.069</w:t>
            </w:r>
          </w:p>
        </w:tc>
        <w:tc>
          <w:tcPr>
            <w:tcW w:w="1305" w:type="pct"/>
            <w:noWrap/>
            <w:hideMark/>
          </w:tcPr>
          <w:p w14:paraId="301D8AA8"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0.039</w:t>
            </w:r>
          </w:p>
        </w:tc>
        <w:tc>
          <w:tcPr>
            <w:tcW w:w="759" w:type="pct"/>
            <w:noWrap/>
            <w:hideMark/>
          </w:tcPr>
          <w:p w14:paraId="785D23FF"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0.107</w:t>
            </w:r>
          </w:p>
        </w:tc>
      </w:tr>
      <w:tr w:rsidR="00F71050" w:rsidRPr="00DD08E2" w14:paraId="591CB39A" w14:textId="77777777" w:rsidTr="001C4A9B">
        <w:trPr>
          <w:trHeight w:val="288"/>
        </w:trPr>
        <w:tc>
          <w:tcPr>
            <w:tcW w:w="977" w:type="pct"/>
            <w:noWrap/>
            <w:hideMark/>
          </w:tcPr>
          <w:p w14:paraId="77A66424"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PC ae C34:2</w:t>
            </w:r>
          </w:p>
        </w:tc>
        <w:tc>
          <w:tcPr>
            <w:tcW w:w="1199" w:type="pct"/>
            <w:noWrap/>
            <w:hideMark/>
          </w:tcPr>
          <w:p w14:paraId="455CC2A5"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SM C18:1</w:t>
            </w:r>
          </w:p>
        </w:tc>
        <w:tc>
          <w:tcPr>
            <w:tcW w:w="759" w:type="pct"/>
            <w:noWrap/>
            <w:hideMark/>
          </w:tcPr>
          <w:p w14:paraId="12A420AA"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-0.033</w:t>
            </w:r>
          </w:p>
        </w:tc>
        <w:tc>
          <w:tcPr>
            <w:tcW w:w="1305" w:type="pct"/>
            <w:noWrap/>
            <w:hideMark/>
          </w:tcPr>
          <w:p w14:paraId="3D85E2BD"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0.072</w:t>
            </w:r>
          </w:p>
        </w:tc>
        <w:tc>
          <w:tcPr>
            <w:tcW w:w="759" w:type="pct"/>
            <w:noWrap/>
            <w:hideMark/>
          </w:tcPr>
          <w:p w14:paraId="5458435A"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0.106</w:t>
            </w:r>
          </w:p>
        </w:tc>
      </w:tr>
      <w:tr w:rsidR="00F71050" w:rsidRPr="00DD08E2" w14:paraId="03F57397" w14:textId="77777777" w:rsidTr="001C4A9B">
        <w:trPr>
          <w:trHeight w:val="288"/>
        </w:trPr>
        <w:tc>
          <w:tcPr>
            <w:tcW w:w="5000" w:type="pct"/>
            <w:gridSpan w:val="5"/>
            <w:noWrap/>
            <w:hideMark/>
          </w:tcPr>
          <w:p w14:paraId="3D2307F7" w14:textId="77777777" w:rsidR="00F71050" w:rsidRPr="00F0415C" w:rsidRDefault="00F71050" w:rsidP="001C4A9B">
            <w:pPr>
              <w:rPr>
                <w:rFonts w:asciiTheme="minorBidi" w:eastAsia="Times New Roman" w:hAnsiTheme="minorBidi"/>
                <w:sz w:val="20"/>
                <w:szCs w:val="20"/>
                <w:lang w:val="en-US" w:eastAsia="it-IT"/>
              </w:rPr>
            </w:pPr>
            <w:r w:rsidRPr="00F0415C">
              <w:rPr>
                <w:rFonts w:asciiTheme="minorBidi" w:eastAsia="Times New Roman" w:hAnsiTheme="minorBidi"/>
                <w:b/>
                <w:bCs/>
                <w:sz w:val="20"/>
                <w:szCs w:val="20"/>
                <w:lang w:val="en-US" w:eastAsia="it-IT"/>
              </w:rPr>
              <w:t>PCC that decreased their strength (</w:t>
            </w:r>
            <w:r w:rsidRPr="00F0415C">
              <w:rPr>
                <w:rFonts w:asciiTheme="minorBidi" w:hAnsiTheme="minorBidi"/>
                <w:b/>
                <w:bCs/>
                <w:sz w:val="20"/>
                <w:szCs w:val="20"/>
              </w:rPr>
              <w:t>Δ</w:t>
            </w:r>
            <w:r w:rsidRPr="00F0415C">
              <w:rPr>
                <w:rFonts w:asciiTheme="minorBidi" w:hAnsiTheme="minorBidi"/>
                <w:b/>
                <w:bCs/>
                <w:sz w:val="20"/>
                <w:szCs w:val="20"/>
                <w:lang w:val="en-US"/>
              </w:rPr>
              <w:t>PCC&lt; -0.10)</w:t>
            </w:r>
          </w:p>
        </w:tc>
      </w:tr>
      <w:tr w:rsidR="00F71050" w:rsidRPr="00DD08E2" w14:paraId="4C853548" w14:textId="77777777" w:rsidTr="001C4A9B">
        <w:trPr>
          <w:trHeight w:val="288"/>
        </w:trPr>
        <w:tc>
          <w:tcPr>
            <w:tcW w:w="977" w:type="pct"/>
            <w:noWrap/>
            <w:hideMark/>
          </w:tcPr>
          <w:p w14:paraId="7A6007B2"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PC aa.C36:2</w:t>
            </w:r>
          </w:p>
        </w:tc>
        <w:tc>
          <w:tcPr>
            <w:tcW w:w="1199" w:type="pct"/>
            <w:noWrap/>
            <w:hideMark/>
          </w:tcPr>
          <w:p w14:paraId="51143F6F"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PC aa C38:4</w:t>
            </w:r>
          </w:p>
        </w:tc>
        <w:tc>
          <w:tcPr>
            <w:tcW w:w="759" w:type="pct"/>
            <w:noWrap/>
            <w:hideMark/>
          </w:tcPr>
          <w:p w14:paraId="10D26443"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0.242</w:t>
            </w:r>
          </w:p>
        </w:tc>
        <w:tc>
          <w:tcPr>
            <w:tcW w:w="1305" w:type="pct"/>
            <w:noWrap/>
            <w:hideMark/>
          </w:tcPr>
          <w:p w14:paraId="725D1722"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0.122</w:t>
            </w:r>
          </w:p>
        </w:tc>
        <w:tc>
          <w:tcPr>
            <w:tcW w:w="759" w:type="pct"/>
            <w:noWrap/>
            <w:hideMark/>
          </w:tcPr>
          <w:p w14:paraId="784D676A"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-0.120</w:t>
            </w:r>
          </w:p>
        </w:tc>
      </w:tr>
      <w:tr w:rsidR="00F71050" w:rsidRPr="00DD08E2" w14:paraId="55C9799D" w14:textId="77777777" w:rsidTr="001C4A9B">
        <w:trPr>
          <w:trHeight w:val="288"/>
        </w:trPr>
        <w:tc>
          <w:tcPr>
            <w:tcW w:w="977" w:type="pct"/>
            <w:noWrap/>
            <w:hideMark/>
          </w:tcPr>
          <w:p w14:paraId="2D59FB07"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SM C18:0</w:t>
            </w:r>
          </w:p>
        </w:tc>
        <w:tc>
          <w:tcPr>
            <w:tcW w:w="1199" w:type="pct"/>
            <w:noWrap/>
            <w:hideMark/>
          </w:tcPr>
          <w:p w14:paraId="6FFFF649"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SM C18:1</w:t>
            </w:r>
          </w:p>
        </w:tc>
        <w:tc>
          <w:tcPr>
            <w:tcW w:w="759" w:type="pct"/>
            <w:noWrap/>
            <w:hideMark/>
          </w:tcPr>
          <w:p w14:paraId="499837F2"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0.763</w:t>
            </w:r>
          </w:p>
        </w:tc>
        <w:tc>
          <w:tcPr>
            <w:tcW w:w="1305" w:type="pct"/>
            <w:noWrap/>
            <w:hideMark/>
          </w:tcPr>
          <w:p w14:paraId="6FA70844" w14:textId="77777777" w:rsidR="00F71050" w:rsidRPr="00F0415C" w:rsidRDefault="00F71050" w:rsidP="001C4A9B">
            <w:pPr>
              <w:jc w:val="center"/>
              <w:rPr>
                <w:rFonts w:asciiTheme="minorBidi" w:eastAsia="Times New Roman" w:hAnsiTheme="minorBidi"/>
                <w:sz w:val="20"/>
                <w:szCs w:val="20"/>
                <w:u w:val="single"/>
                <w:lang w:eastAsia="it-IT"/>
              </w:rPr>
            </w:pPr>
            <w:r w:rsidRPr="00F0415C">
              <w:rPr>
                <w:rFonts w:asciiTheme="minorBidi" w:eastAsia="Times New Roman" w:hAnsiTheme="minorBidi"/>
                <w:sz w:val="20"/>
                <w:szCs w:val="20"/>
                <w:u w:val="single"/>
                <w:lang w:eastAsia="it-IT"/>
              </w:rPr>
              <w:t>0.647</w:t>
            </w:r>
          </w:p>
        </w:tc>
        <w:tc>
          <w:tcPr>
            <w:tcW w:w="759" w:type="pct"/>
            <w:noWrap/>
            <w:hideMark/>
          </w:tcPr>
          <w:p w14:paraId="75F5123C"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-0.116</w:t>
            </w:r>
          </w:p>
        </w:tc>
      </w:tr>
      <w:tr w:rsidR="00F71050" w:rsidRPr="00DD08E2" w14:paraId="6BD78C7F" w14:textId="77777777" w:rsidTr="001C4A9B">
        <w:trPr>
          <w:trHeight w:val="288"/>
        </w:trPr>
        <w:tc>
          <w:tcPr>
            <w:tcW w:w="977" w:type="pct"/>
            <w:noWrap/>
            <w:hideMark/>
          </w:tcPr>
          <w:p w14:paraId="2D4B5294"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PC ae C36:4</w:t>
            </w:r>
          </w:p>
        </w:tc>
        <w:tc>
          <w:tcPr>
            <w:tcW w:w="1199" w:type="pct"/>
            <w:noWrap/>
            <w:hideMark/>
          </w:tcPr>
          <w:p w14:paraId="3DABC9BD"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lysoPC a C20:3</w:t>
            </w:r>
          </w:p>
        </w:tc>
        <w:tc>
          <w:tcPr>
            <w:tcW w:w="759" w:type="pct"/>
            <w:noWrap/>
            <w:hideMark/>
          </w:tcPr>
          <w:p w14:paraId="02672690"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-0.067</w:t>
            </w:r>
          </w:p>
        </w:tc>
        <w:tc>
          <w:tcPr>
            <w:tcW w:w="1305" w:type="pct"/>
            <w:noWrap/>
            <w:hideMark/>
          </w:tcPr>
          <w:p w14:paraId="4A3F200E"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-0.178</w:t>
            </w:r>
          </w:p>
        </w:tc>
        <w:tc>
          <w:tcPr>
            <w:tcW w:w="759" w:type="pct"/>
            <w:noWrap/>
            <w:hideMark/>
          </w:tcPr>
          <w:p w14:paraId="72BD8656"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-0.111</w:t>
            </w:r>
          </w:p>
        </w:tc>
      </w:tr>
      <w:tr w:rsidR="00F71050" w:rsidRPr="00DD08E2" w14:paraId="55F46C75" w14:textId="77777777" w:rsidTr="001C4A9B">
        <w:trPr>
          <w:trHeight w:val="288"/>
        </w:trPr>
        <w:tc>
          <w:tcPr>
            <w:tcW w:w="977" w:type="pct"/>
            <w:noWrap/>
            <w:hideMark/>
          </w:tcPr>
          <w:p w14:paraId="4735DCB2"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PC ae C44:6</w:t>
            </w:r>
          </w:p>
        </w:tc>
        <w:tc>
          <w:tcPr>
            <w:tcW w:w="1199" w:type="pct"/>
            <w:noWrap/>
            <w:hideMark/>
          </w:tcPr>
          <w:p w14:paraId="78607C8A"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lysoPC a C16:1</w:t>
            </w:r>
          </w:p>
        </w:tc>
        <w:tc>
          <w:tcPr>
            <w:tcW w:w="759" w:type="pct"/>
            <w:noWrap/>
            <w:hideMark/>
          </w:tcPr>
          <w:p w14:paraId="2896BF35"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0.050</w:t>
            </w:r>
          </w:p>
        </w:tc>
        <w:tc>
          <w:tcPr>
            <w:tcW w:w="1305" w:type="pct"/>
            <w:noWrap/>
            <w:hideMark/>
          </w:tcPr>
          <w:p w14:paraId="3A321E82"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-0.061</w:t>
            </w:r>
          </w:p>
        </w:tc>
        <w:tc>
          <w:tcPr>
            <w:tcW w:w="759" w:type="pct"/>
            <w:noWrap/>
            <w:hideMark/>
          </w:tcPr>
          <w:p w14:paraId="2FC93B4B"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-0.111</w:t>
            </w:r>
          </w:p>
        </w:tc>
      </w:tr>
      <w:tr w:rsidR="00F71050" w:rsidRPr="00DD08E2" w14:paraId="038332BE" w14:textId="77777777" w:rsidTr="001C4A9B">
        <w:trPr>
          <w:trHeight w:val="288"/>
        </w:trPr>
        <w:tc>
          <w:tcPr>
            <w:tcW w:w="977" w:type="pct"/>
            <w:noWrap/>
            <w:hideMark/>
          </w:tcPr>
          <w:p w14:paraId="1CF1B7E5"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PC ae C36:5</w:t>
            </w:r>
          </w:p>
        </w:tc>
        <w:tc>
          <w:tcPr>
            <w:tcW w:w="1199" w:type="pct"/>
            <w:noWrap/>
            <w:hideMark/>
          </w:tcPr>
          <w:p w14:paraId="00289B8B"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PC ae C38:6</w:t>
            </w:r>
          </w:p>
        </w:tc>
        <w:tc>
          <w:tcPr>
            <w:tcW w:w="759" w:type="pct"/>
            <w:noWrap/>
            <w:hideMark/>
          </w:tcPr>
          <w:p w14:paraId="30E3E4AF"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0.425</w:t>
            </w:r>
          </w:p>
        </w:tc>
        <w:tc>
          <w:tcPr>
            <w:tcW w:w="1305" w:type="pct"/>
            <w:noWrap/>
            <w:hideMark/>
          </w:tcPr>
          <w:p w14:paraId="31C8E877" w14:textId="77777777" w:rsidR="00F71050" w:rsidRPr="00F0415C" w:rsidRDefault="00F71050" w:rsidP="001C4A9B">
            <w:pPr>
              <w:jc w:val="center"/>
              <w:rPr>
                <w:rFonts w:asciiTheme="minorBidi" w:eastAsia="Times New Roman" w:hAnsiTheme="minorBidi"/>
                <w:sz w:val="20"/>
                <w:szCs w:val="20"/>
                <w:u w:val="single"/>
                <w:lang w:eastAsia="it-IT"/>
              </w:rPr>
            </w:pPr>
            <w:r w:rsidRPr="00F0415C">
              <w:rPr>
                <w:rFonts w:asciiTheme="minorBidi" w:eastAsia="Times New Roman" w:hAnsiTheme="minorBidi"/>
                <w:sz w:val="20"/>
                <w:szCs w:val="20"/>
                <w:u w:val="single"/>
                <w:lang w:eastAsia="it-IT"/>
              </w:rPr>
              <w:t>0.318</w:t>
            </w:r>
          </w:p>
        </w:tc>
        <w:tc>
          <w:tcPr>
            <w:tcW w:w="759" w:type="pct"/>
            <w:noWrap/>
            <w:hideMark/>
          </w:tcPr>
          <w:p w14:paraId="038AEBC2"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-0.107</w:t>
            </w:r>
          </w:p>
        </w:tc>
      </w:tr>
      <w:tr w:rsidR="00F71050" w:rsidRPr="00DD08E2" w14:paraId="2EC878DE" w14:textId="77777777" w:rsidTr="001C4A9B">
        <w:trPr>
          <w:trHeight w:val="288"/>
        </w:trPr>
        <w:tc>
          <w:tcPr>
            <w:tcW w:w="977" w:type="pct"/>
            <w:noWrap/>
            <w:hideMark/>
          </w:tcPr>
          <w:p w14:paraId="5B3E5E84"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PC ae C34:2</w:t>
            </w:r>
          </w:p>
        </w:tc>
        <w:tc>
          <w:tcPr>
            <w:tcW w:w="1199" w:type="pct"/>
            <w:noWrap/>
            <w:hideMark/>
          </w:tcPr>
          <w:p w14:paraId="02BCD057"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Orn</w:t>
            </w:r>
          </w:p>
        </w:tc>
        <w:tc>
          <w:tcPr>
            <w:tcW w:w="759" w:type="pct"/>
            <w:noWrap/>
            <w:hideMark/>
          </w:tcPr>
          <w:p w14:paraId="209139AD"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-0.018</w:t>
            </w:r>
          </w:p>
        </w:tc>
        <w:tc>
          <w:tcPr>
            <w:tcW w:w="1305" w:type="pct"/>
            <w:noWrap/>
            <w:hideMark/>
          </w:tcPr>
          <w:p w14:paraId="7E5E71CC"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-0.121</w:t>
            </w:r>
          </w:p>
        </w:tc>
        <w:tc>
          <w:tcPr>
            <w:tcW w:w="759" w:type="pct"/>
            <w:noWrap/>
            <w:hideMark/>
          </w:tcPr>
          <w:p w14:paraId="084088B0"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-0.104</w:t>
            </w:r>
          </w:p>
        </w:tc>
      </w:tr>
      <w:tr w:rsidR="00F71050" w:rsidRPr="00DD08E2" w14:paraId="5EFDB058" w14:textId="77777777" w:rsidTr="001C4A9B">
        <w:trPr>
          <w:trHeight w:val="288"/>
        </w:trPr>
        <w:tc>
          <w:tcPr>
            <w:tcW w:w="977" w:type="pct"/>
            <w:noWrap/>
            <w:hideMark/>
          </w:tcPr>
          <w:p w14:paraId="5BD1A793"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PC aa C42:0</w:t>
            </w:r>
          </w:p>
        </w:tc>
        <w:tc>
          <w:tcPr>
            <w:tcW w:w="1199" w:type="pct"/>
            <w:noWrap/>
            <w:hideMark/>
          </w:tcPr>
          <w:p w14:paraId="1516A4D2"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PC ae C44:6</w:t>
            </w:r>
          </w:p>
        </w:tc>
        <w:tc>
          <w:tcPr>
            <w:tcW w:w="759" w:type="pct"/>
            <w:noWrap/>
            <w:hideMark/>
          </w:tcPr>
          <w:p w14:paraId="20BDCDC7"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0.103</w:t>
            </w:r>
          </w:p>
        </w:tc>
        <w:tc>
          <w:tcPr>
            <w:tcW w:w="1305" w:type="pct"/>
            <w:noWrap/>
            <w:hideMark/>
          </w:tcPr>
          <w:p w14:paraId="2C8C1BB1"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0.000</w:t>
            </w:r>
          </w:p>
        </w:tc>
        <w:tc>
          <w:tcPr>
            <w:tcW w:w="759" w:type="pct"/>
            <w:noWrap/>
            <w:hideMark/>
          </w:tcPr>
          <w:p w14:paraId="160F2B52"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-0.103</w:t>
            </w:r>
          </w:p>
        </w:tc>
      </w:tr>
      <w:tr w:rsidR="00F71050" w:rsidRPr="00DD08E2" w14:paraId="03C54CF7" w14:textId="77777777" w:rsidTr="001C4A9B">
        <w:trPr>
          <w:trHeight w:val="288"/>
        </w:trPr>
        <w:tc>
          <w:tcPr>
            <w:tcW w:w="5000" w:type="pct"/>
            <w:gridSpan w:val="5"/>
            <w:noWrap/>
            <w:hideMark/>
          </w:tcPr>
          <w:p w14:paraId="45630BB7" w14:textId="77777777" w:rsidR="00F71050" w:rsidRPr="00F0415C" w:rsidRDefault="00F71050" w:rsidP="001C4A9B">
            <w:pPr>
              <w:rPr>
                <w:rFonts w:asciiTheme="minorBidi" w:eastAsia="Times New Roman" w:hAnsiTheme="minorBidi"/>
                <w:b/>
                <w:bCs/>
                <w:sz w:val="20"/>
                <w:szCs w:val="20"/>
                <w:lang w:val="en-US" w:eastAsia="it-IT"/>
              </w:rPr>
            </w:pPr>
            <w:r w:rsidRPr="00F0415C">
              <w:rPr>
                <w:rFonts w:asciiTheme="minorBidi" w:eastAsia="Times New Roman" w:hAnsiTheme="minorBidi"/>
                <w:b/>
                <w:bCs/>
                <w:sz w:val="20"/>
                <w:szCs w:val="20"/>
                <w:lang w:val="en-US" w:eastAsia="it-IT"/>
              </w:rPr>
              <w:t>PCC that increased their strength and reached a PCC value &gt;0.3</w:t>
            </w:r>
          </w:p>
        </w:tc>
      </w:tr>
      <w:tr w:rsidR="00F71050" w:rsidRPr="00DD08E2" w14:paraId="3847FD02" w14:textId="77777777" w:rsidTr="001C4A9B">
        <w:trPr>
          <w:trHeight w:val="288"/>
        </w:trPr>
        <w:tc>
          <w:tcPr>
            <w:tcW w:w="977" w:type="pct"/>
            <w:noWrap/>
            <w:hideMark/>
          </w:tcPr>
          <w:p w14:paraId="43265F45"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PC ae C44:5</w:t>
            </w:r>
          </w:p>
        </w:tc>
        <w:tc>
          <w:tcPr>
            <w:tcW w:w="1199" w:type="pct"/>
            <w:noWrap/>
            <w:hideMark/>
          </w:tcPr>
          <w:p w14:paraId="3221B51B"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PC ae C44:6</w:t>
            </w:r>
          </w:p>
        </w:tc>
        <w:tc>
          <w:tcPr>
            <w:tcW w:w="759" w:type="pct"/>
            <w:noWrap/>
            <w:hideMark/>
          </w:tcPr>
          <w:p w14:paraId="522D9AE2"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0.257</w:t>
            </w:r>
          </w:p>
        </w:tc>
        <w:tc>
          <w:tcPr>
            <w:tcW w:w="1305" w:type="pct"/>
            <w:noWrap/>
            <w:hideMark/>
          </w:tcPr>
          <w:p w14:paraId="3A9BB448" w14:textId="77777777" w:rsidR="00F71050" w:rsidRPr="00F0415C" w:rsidRDefault="00F71050" w:rsidP="001C4A9B">
            <w:pPr>
              <w:jc w:val="center"/>
              <w:rPr>
                <w:rFonts w:asciiTheme="minorBidi" w:eastAsia="Times New Roman" w:hAnsiTheme="minorBidi"/>
                <w:sz w:val="20"/>
                <w:szCs w:val="20"/>
                <w:u w:val="single"/>
                <w:lang w:eastAsia="it-IT"/>
              </w:rPr>
            </w:pPr>
            <w:r w:rsidRPr="00F0415C">
              <w:rPr>
                <w:rFonts w:asciiTheme="minorBidi" w:eastAsia="Times New Roman" w:hAnsiTheme="minorBidi"/>
                <w:sz w:val="20"/>
                <w:szCs w:val="20"/>
                <w:u w:val="single"/>
                <w:lang w:eastAsia="it-IT"/>
              </w:rPr>
              <w:t>0.349</w:t>
            </w:r>
          </w:p>
        </w:tc>
        <w:tc>
          <w:tcPr>
            <w:tcW w:w="759" w:type="pct"/>
            <w:noWrap/>
            <w:hideMark/>
          </w:tcPr>
          <w:p w14:paraId="02600261"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0.092</w:t>
            </w:r>
          </w:p>
        </w:tc>
      </w:tr>
      <w:tr w:rsidR="00F71050" w:rsidRPr="00DD08E2" w14:paraId="68598D43" w14:textId="77777777" w:rsidTr="001C4A9B">
        <w:trPr>
          <w:trHeight w:val="288"/>
        </w:trPr>
        <w:tc>
          <w:tcPr>
            <w:tcW w:w="977" w:type="pct"/>
            <w:noWrap/>
            <w:hideMark/>
          </w:tcPr>
          <w:p w14:paraId="3CC2114B"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PC aa C34:1</w:t>
            </w:r>
          </w:p>
        </w:tc>
        <w:tc>
          <w:tcPr>
            <w:tcW w:w="1199" w:type="pct"/>
            <w:noWrap/>
            <w:hideMark/>
          </w:tcPr>
          <w:p w14:paraId="7C1E335F"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PC aa C36:1</w:t>
            </w:r>
          </w:p>
        </w:tc>
        <w:tc>
          <w:tcPr>
            <w:tcW w:w="759" w:type="pct"/>
            <w:noWrap/>
            <w:hideMark/>
          </w:tcPr>
          <w:p w14:paraId="2DA5CE81"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0.267</w:t>
            </w:r>
          </w:p>
        </w:tc>
        <w:tc>
          <w:tcPr>
            <w:tcW w:w="1305" w:type="pct"/>
            <w:noWrap/>
            <w:hideMark/>
          </w:tcPr>
          <w:p w14:paraId="4CF0029B" w14:textId="77777777" w:rsidR="00F71050" w:rsidRPr="00F0415C" w:rsidRDefault="00F71050" w:rsidP="001C4A9B">
            <w:pPr>
              <w:jc w:val="center"/>
              <w:rPr>
                <w:rFonts w:asciiTheme="minorBidi" w:eastAsia="Times New Roman" w:hAnsiTheme="minorBidi"/>
                <w:sz w:val="20"/>
                <w:szCs w:val="20"/>
                <w:u w:val="single"/>
                <w:lang w:eastAsia="it-IT"/>
              </w:rPr>
            </w:pPr>
            <w:r w:rsidRPr="00F0415C">
              <w:rPr>
                <w:rFonts w:asciiTheme="minorBidi" w:eastAsia="Times New Roman" w:hAnsiTheme="minorBidi"/>
                <w:sz w:val="20"/>
                <w:szCs w:val="20"/>
                <w:u w:val="single"/>
                <w:lang w:eastAsia="it-IT"/>
              </w:rPr>
              <w:t>0.330</w:t>
            </w:r>
          </w:p>
        </w:tc>
        <w:tc>
          <w:tcPr>
            <w:tcW w:w="759" w:type="pct"/>
            <w:noWrap/>
            <w:hideMark/>
          </w:tcPr>
          <w:p w14:paraId="2EA0C2AF"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0.063</w:t>
            </w:r>
          </w:p>
        </w:tc>
      </w:tr>
      <w:tr w:rsidR="00F71050" w:rsidRPr="00DD08E2" w14:paraId="1960774A" w14:textId="77777777" w:rsidTr="001C4A9B">
        <w:trPr>
          <w:trHeight w:val="288"/>
        </w:trPr>
        <w:tc>
          <w:tcPr>
            <w:tcW w:w="977" w:type="pct"/>
            <w:noWrap/>
            <w:hideMark/>
          </w:tcPr>
          <w:p w14:paraId="4E8D2D70"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C2</w:t>
            </w:r>
          </w:p>
        </w:tc>
        <w:tc>
          <w:tcPr>
            <w:tcW w:w="1199" w:type="pct"/>
            <w:noWrap/>
            <w:hideMark/>
          </w:tcPr>
          <w:p w14:paraId="19150352"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C3</w:t>
            </w:r>
          </w:p>
        </w:tc>
        <w:tc>
          <w:tcPr>
            <w:tcW w:w="759" w:type="pct"/>
            <w:noWrap/>
            <w:hideMark/>
          </w:tcPr>
          <w:p w14:paraId="562D2E44"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0.277</w:t>
            </w:r>
          </w:p>
        </w:tc>
        <w:tc>
          <w:tcPr>
            <w:tcW w:w="1305" w:type="pct"/>
            <w:noWrap/>
            <w:hideMark/>
          </w:tcPr>
          <w:p w14:paraId="1E54B980" w14:textId="77777777" w:rsidR="00F71050" w:rsidRPr="00F0415C" w:rsidRDefault="00F71050" w:rsidP="001C4A9B">
            <w:pPr>
              <w:jc w:val="center"/>
              <w:rPr>
                <w:rFonts w:asciiTheme="minorBidi" w:eastAsia="Times New Roman" w:hAnsiTheme="minorBidi"/>
                <w:sz w:val="20"/>
                <w:szCs w:val="20"/>
                <w:u w:val="single"/>
                <w:lang w:eastAsia="it-IT"/>
              </w:rPr>
            </w:pPr>
            <w:r w:rsidRPr="00F0415C">
              <w:rPr>
                <w:rFonts w:asciiTheme="minorBidi" w:eastAsia="Times New Roman" w:hAnsiTheme="minorBidi"/>
                <w:sz w:val="20"/>
                <w:szCs w:val="20"/>
                <w:u w:val="single"/>
                <w:lang w:eastAsia="it-IT"/>
              </w:rPr>
              <w:t>0.309</w:t>
            </w:r>
          </w:p>
        </w:tc>
        <w:tc>
          <w:tcPr>
            <w:tcW w:w="759" w:type="pct"/>
            <w:noWrap/>
            <w:hideMark/>
          </w:tcPr>
          <w:p w14:paraId="335D3253"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0.031</w:t>
            </w:r>
          </w:p>
        </w:tc>
      </w:tr>
      <w:tr w:rsidR="00F71050" w:rsidRPr="00DD08E2" w14:paraId="5703C2D8" w14:textId="77777777" w:rsidTr="001C4A9B">
        <w:trPr>
          <w:trHeight w:val="288"/>
        </w:trPr>
        <w:tc>
          <w:tcPr>
            <w:tcW w:w="977" w:type="pct"/>
            <w:noWrap/>
            <w:hideMark/>
          </w:tcPr>
          <w:p w14:paraId="24CD2342"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PC aa C32:1</w:t>
            </w:r>
          </w:p>
        </w:tc>
        <w:tc>
          <w:tcPr>
            <w:tcW w:w="1199" w:type="pct"/>
            <w:noWrap/>
            <w:hideMark/>
          </w:tcPr>
          <w:p w14:paraId="6CCE587E"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PC aa C34:1</w:t>
            </w:r>
          </w:p>
        </w:tc>
        <w:tc>
          <w:tcPr>
            <w:tcW w:w="759" w:type="pct"/>
            <w:noWrap/>
            <w:hideMark/>
          </w:tcPr>
          <w:p w14:paraId="4325B87C"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0.290</w:t>
            </w:r>
          </w:p>
        </w:tc>
        <w:tc>
          <w:tcPr>
            <w:tcW w:w="1305" w:type="pct"/>
            <w:noWrap/>
            <w:hideMark/>
          </w:tcPr>
          <w:p w14:paraId="1923374E" w14:textId="77777777" w:rsidR="00F71050" w:rsidRPr="00F0415C" w:rsidRDefault="00F71050" w:rsidP="001C4A9B">
            <w:pPr>
              <w:jc w:val="center"/>
              <w:rPr>
                <w:rFonts w:asciiTheme="minorBidi" w:eastAsia="Times New Roman" w:hAnsiTheme="minorBidi"/>
                <w:sz w:val="20"/>
                <w:szCs w:val="20"/>
                <w:u w:val="single"/>
                <w:lang w:eastAsia="it-IT"/>
              </w:rPr>
            </w:pPr>
            <w:r w:rsidRPr="00F0415C">
              <w:rPr>
                <w:rFonts w:asciiTheme="minorBidi" w:eastAsia="Times New Roman" w:hAnsiTheme="minorBidi"/>
                <w:sz w:val="20"/>
                <w:szCs w:val="20"/>
                <w:u w:val="single"/>
                <w:lang w:eastAsia="it-IT"/>
              </w:rPr>
              <w:t>0.318</w:t>
            </w:r>
          </w:p>
        </w:tc>
        <w:tc>
          <w:tcPr>
            <w:tcW w:w="759" w:type="pct"/>
            <w:noWrap/>
            <w:hideMark/>
          </w:tcPr>
          <w:p w14:paraId="770D5F09"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0.028</w:t>
            </w:r>
          </w:p>
        </w:tc>
      </w:tr>
      <w:tr w:rsidR="00F71050" w:rsidRPr="00DD08E2" w14:paraId="1FE62DE3" w14:textId="77777777" w:rsidTr="001C4A9B">
        <w:trPr>
          <w:trHeight w:val="288"/>
        </w:trPr>
        <w:tc>
          <w:tcPr>
            <w:tcW w:w="977" w:type="pct"/>
            <w:noWrap/>
            <w:hideMark/>
          </w:tcPr>
          <w:p w14:paraId="4656CBEF"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Spermidine</w:t>
            </w:r>
          </w:p>
        </w:tc>
        <w:tc>
          <w:tcPr>
            <w:tcW w:w="1199" w:type="pct"/>
            <w:noWrap/>
            <w:hideMark/>
          </w:tcPr>
          <w:p w14:paraId="0ADA6625"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Spermine</w:t>
            </w:r>
          </w:p>
        </w:tc>
        <w:tc>
          <w:tcPr>
            <w:tcW w:w="759" w:type="pct"/>
            <w:noWrap/>
            <w:hideMark/>
          </w:tcPr>
          <w:p w14:paraId="778D5681"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0.274</w:t>
            </w:r>
          </w:p>
        </w:tc>
        <w:tc>
          <w:tcPr>
            <w:tcW w:w="1305" w:type="pct"/>
            <w:noWrap/>
            <w:hideMark/>
          </w:tcPr>
          <w:p w14:paraId="043C947E" w14:textId="77777777" w:rsidR="00F71050" w:rsidRPr="00F0415C" w:rsidRDefault="00F71050" w:rsidP="001C4A9B">
            <w:pPr>
              <w:jc w:val="center"/>
              <w:rPr>
                <w:rFonts w:asciiTheme="minorBidi" w:eastAsia="Times New Roman" w:hAnsiTheme="minorBidi"/>
                <w:sz w:val="20"/>
                <w:szCs w:val="20"/>
                <w:u w:val="single"/>
                <w:lang w:eastAsia="it-IT"/>
              </w:rPr>
            </w:pPr>
            <w:r w:rsidRPr="00F0415C">
              <w:rPr>
                <w:rFonts w:asciiTheme="minorBidi" w:eastAsia="Times New Roman" w:hAnsiTheme="minorBidi"/>
                <w:sz w:val="20"/>
                <w:szCs w:val="20"/>
                <w:u w:val="single"/>
                <w:lang w:eastAsia="it-IT"/>
              </w:rPr>
              <w:t>0.300</w:t>
            </w:r>
          </w:p>
        </w:tc>
        <w:tc>
          <w:tcPr>
            <w:tcW w:w="759" w:type="pct"/>
            <w:noWrap/>
            <w:hideMark/>
          </w:tcPr>
          <w:p w14:paraId="2319628B"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0.027</w:t>
            </w:r>
          </w:p>
        </w:tc>
      </w:tr>
      <w:tr w:rsidR="00F71050" w:rsidRPr="00DD08E2" w14:paraId="37704BF5" w14:textId="77777777" w:rsidTr="001C4A9B">
        <w:trPr>
          <w:trHeight w:val="288"/>
        </w:trPr>
        <w:tc>
          <w:tcPr>
            <w:tcW w:w="977" w:type="pct"/>
            <w:noWrap/>
            <w:hideMark/>
          </w:tcPr>
          <w:p w14:paraId="5C7B2A91"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PC aa C36:1</w:t>
            </w:r>
          </w:p>
        </w:tc>
        <w:tc>
          <w:tcPr>
            <w:tcW w:w="1199" w:type="pct"/>
            <w:noWrap/>
            <w:hideMark/>
          </w:tcPr>
          <w:p w14:paraId="7C1CD2FD"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PC aa C36:2</w:t>
            </w:r>
          </w:p>
        </w:tc>
        <w:tc>
          <w:tcPr>
            <w:tcW w:w="759" w:type="pct"/>
            <w:noWrap/>
            <w:hideMark/>
          </w:tcPr>
          <w:p w14:paraId="78D73DB3"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0.291</w:t>
            </w:r>
          </w:p>
        </w:tc>
        <w:tc>
          <w:tcPr>
            <w:tcW w:w="1305" w:type="pct"/>
            <w:noWrap/>
            <w:hideMark/>
          </w:tcPr>
          <w:p w14:paraId="7466FDBA" w14:textId="77777777" w:rsidR="00F71050" w:rsidRPr="00F0415C" w:rsidRDefault="00F71050" w:rsidP="001C4A9B">
            <w:pPr>
              <w:jc w:val="center"/>
              <w:rPr>
                <w:rFonts w:asciiTheme="minorBidi" w:eastAsia="Times New Roman" w:hAnsiTheme="minorBidi"/>
                <w:sz w:val="20"/>
                <w:szCs w:val="20"/>
                <w:u w:val="single"/>
                <w:lang w:eastAsia="it-IT"/>
              </w:rPr>
            </w:pPr>
            <w:r w:rsidRPr="00F0415C">
              <w:rPr>
                <w:rFonts w:asciiTheme="minorBidi" w:eastAsia="Times New Roman" w:hAnsiTheme="minorBidi"/>
                <w:sz w:val="20"/>
                <w:szCs w:val="20"/>
                <w:u w:val="single"/>
                <w:lang w:eastAsia="it-IT"/>
              </w:rPr>
              <w:t>0.315</w:t>
            </w:r>
          </w:p>
        </w:tc>
        <w:tc>
          <w:tcPr>
            <w:tcW w:w="759" w:type="pct"/>
            <w:noWrap/>
            <w:hideMark/>
          </w:tcPr>
          <w:p w14:paraId="2E20B298"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0.024</w:t>
            </w:r>
          </w:p>
        </w:tc>
      </w:tr>
      <w:tr w:rsidR="00F71050" w:rsidRPr="00DD08E2" w14:paraId="0A8A8E91" w14:textId="77777777" w:rsidTr="001C4A9B">
        <w:trPr>
          <w:trHeight w:val="288"/>
        </w:trPr>
        <w:tc>
          <w:tcPr>
            <w:tcW w:w="977" w:type="pct"/>
            <w:noWrap/>
            <w:hideMark/>
          </w:tcPr>
          <w:p w14:paraId="6A1ECE91"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Cit</w:t>
            </w:r>
          </w:p>
        </w:tc>
        <w:tc>
          <w:tcPr>
            <w:tcW w:w="1199" w:type="pct"/>
            <w:noWrap/>
            <w:hideMark/>
          </w:tcPr>
          <w:p w14:paraId="3AE78557"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Orn</w:t>
            </w:r>
          </w:p>
        </w:tc>
        <w:tc>
          <w:tcPr>
            <w:tcW w:w="759" w:type="pct"/>
            <w:noWrap/>
            <w:hideMark/>
          </w:tcPr>
          <w:p w14:paraId="5EF32D53"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0.297</w:t>
            </w:r>
          </w:p>
        </w:tc>
        <w:tc>
          <w:tcPr>
            <w:tcW w:w="1305" w:type="pct"/>
            <w:noWrap/>
            <w:hideMark/>
          </w:tcPr>
          <w:p w14:paraId="321EB75F" w14:textId="77777777" w:rsidR="00F71050" w:rsidRPr="00F0415C" w:rsidRDefault="00F71050" w:rsidP="001C4A9B">
            <w:pPr>
              <w:jc w:val="center"/>
              <w:rPr>
                <w:rFonts w:asciiTheme="minorBidi" w:eastAsia="Times New Roman" w:hAnsiTheme="minorBidi"/>
                <w:sz w:val="20"/>
                <w:szCs w:val="20"/>
                <w:u w:val="single"/>
                <w:lang w:eastAsia="it-IT"/>
              </w:rPr>
            </w:pPr>
            <w:r w:rsidRPr="00F0415C">
              <w:rPr>
                <w:rFonts w:asciiTheme="minorBidi" w:eastAsia="Times New Roman" w:hAnsiTheme="minorBidi"/>
                <w:sz w:val="20"/>
                <w:szCs w:val="20"/>
                <w:u w:val="single"/>
                <w:lang w:eastAsia="it-IT"/>
              </w:rPr>
              <w:t>0.313</w:t>
            </w:r>
          </w:p>
        </w:tc>
        <w:tc>
          <w:tcPr>
            <w:tcW w:w="759" w:type="pct"/>
            <w:noWrap/>
            <w:hideMark/>
          </w:tcPr>
          <w:p w14:paraId="5F6D98C4"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0.016</w:t>
            </w:r>
          </w:p>
        </w:tc>
      </w:tr>
      <w:tr w:rsidR="00F71050" w:rsidRPr="00DD08E2" w14:paraId="3B148D33" w14:textId="77777777" w:rsidTr="001C4A9B">
        <w:trPr>
          <w:trHeight w:val="288"/>
        </w:trPr>
        <w:tc>
          <w:tcPr>
            <w:tcW w:w="977" w:type="pct"/>
            <w:noWrap/>
            <w:hideMark/>
          </w:tcPr>
          <w:p w14:paraId="008C11B8"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PC aa C36:2</w:t>
            </w:r>
          </w:p>
        </w:tc>
        <w:tc>
          <w:tcPr>
            <w:tcW w:w="1199" w:type="pct"/>
            <w:noWrap/>
            <w:hideMark/>
          </w:tcPr>
          <w:p w14:paraId="1890666F" w14:textId="77777777" w:rsidR="00F71050" w:rsidRPr="00F0415C" w:rsidRDefault="00F71050" w:rsidP="001C4A9B">
            <w:pP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PC aa C36:3</w:t>
            </w:r>
          </w:p>
        </w:tc>
        <w:tc>
          <w:tcPr>
            <w:tcW w:w="759" w:type="pct"/>
            <w:noWrap/>
            <w:hideMark/>
          </w:tcPr>
          <w:p w14:paraId="76B678B4"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0.296</w:t>
            </w:r>
          </w:p>
        </w:tc>
        <w:tc>
          <w:tcPr>
            <w:tcW w:w="1305" w:type="pct"/>
            <w:noWrap/>
            <w:hideMark/>
          </w:tcPr>
          <w:p w14:paraId="51418890" w14:textId="77777777" w:rsidR="00F71050" w:rsidRPr="00F0415C" w:rsidRDefault="00F71050" w:rsidP="001C4A9B">
            <w:pPr>
              <w:jc w:val="center"/>
              <w:rPr>
                <w:rFonts w:asciiTheme="minorBidi" w:eastAsia="Times New Roman" w:hAnsiTheme="minorBidi"/>
                <w:sz w:val="20"/>
                <w:szCs w:val="20"/>
                <w:u w:val="single"/>
                <w:lang w:eastAsia="it-IT"/>
              </w:rPr>
            </w:pPr>
            <w:r w:rsidRPr="00F0415C">
              <w:rPr>
                <w:rFonts w:asciiTheme="minorBidi" w:eastAsia="Times New Roman" w:hAnsiTheme="minorBidi"/>
                <w:sz w:val="20"/>
                <w:szCs w:val="20"/>
                <w:u w:val="single"/>
                <w:lang w:eastAsia="it-IT"/>
              </w:rPr>
              <w:t>0.310</w:t>
            </w:r>
          </w:p>
        </w:tc>
        <w:tc>
          <w:tcPr>
            <w:tcW w:w="759" w:type="pct"/>
            <w:noWrap/>
            <w:hideMark/>
          </w:tcPr>
          <w:p w14:paraId="5A20E596" w14:textId="77777777" w:rsidR="00F71050" w:rsidRPr="00F0415C" w:rsidRDefault="00F71050" w:rsidP="001C4A9B">
            <w:pPr>
              <w:jc w:val="center"/>
              <w:rPr>
                <w:rFonts w:asciiTheme="minorBidi" w:eastAsia="Times New Roman" w:hAnsiTheme="minorBidi"/>
                <w:sz w:val="20"/>
                <w:szCs w:val="20"/>
                <w:lang w:eastAsia="it-IT"/>
              </w:rPr>
            </w:pPr>
            <w:r w:rsidRPr="00F0415C">
              <w:rPr>
                <w:rFonts w:asciiTheme="minorBidi" w:eastAsia="Times New Roman" w:hAnsiTheme="minorBidi"/>
                <w:sz w:val="20"/>
                <w:szCs w:val="20"/>
                <w:lang w:eastAsia="it-IT"/>
              </w:rPr>
              <w:t>0.014</w:t>
            </w:r>
          </w:p>
        </w:tc>
      </w:tr>
    </w:tbl>
    <w:p w14:paraId="159B6BB7" w14:textId="25B12AAA" w:rsidR="004A13F5" w:rsidRPr="00F0415C" w:rsidRDefault="004A13F5" w:rsidP="00F0415C">
      <w:pPr>
        <w:spacing w:after="160" w:line="259" w:lineRule="auto"/>
        <w:rPr>
          <w:bCs/>
          <w:lang w:val="en-US"/>
        </w:rPr>
      </w:pPr>
    </w:p>
    <w:sectPr w:rsidR="004A13F5" w:rsidRPr="00F0415C" w:rsidSect="000944F2">
      <w:headerReference w:type="default" r:id="rId11"/>
      <w:footerReference w:type="default" r:id="rId12"/>
      <w:type w:val="continuous"/>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3830AB" w14:textId="77777777" w:rsidR="00B37FE7" w:rsidRDefault="00B37FE7" w:rsidP="004D39F8">
      <w:r>
        <w:separator/>
      </w:r>
    </w:p>
  </w:endnote>
  <w:endnote w:type="continuationSeparator" w:id="0">
    <w:p w14:paraId="745B1E50" w14:textId="77777777" w:rsidR="00B37FE7" w:rsidRDefault="00B37FE7" w:rsidP="004D39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Aptos Display">
    <w:altName w:val="Arial"/>
    <w:charset w:val="00"/>
    <w:family w:val="swiss"/>
    <w:pitch w:val="variable"/>
    <w:sig w:usb0="00000001" w:usb1="00000003" w:usb2="00000000" w:usb3="00000000" w:csb0="0000019F" w:csb1="00000000"/>
  </w:font>
  <w:font w:name="Times">
    <w:altName w:val="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33082313"/>
      <w:docPartObj>
        <w:docPartGallery w:val="Page Numbers (Bottom of Page)"/>
        <w:docPartUnique/>
      </w:docPartObj>
    </w:sdtPr>
    <w:sdtEndPr/>
    <w:sdtContent>
      <w:p w14:paraId="408291AC" w14:textId="7FAA9CFA" w:rsidR="004D39F8" w:rsidRDefault="004D39F8" w:rsidP="00416887">
        <w:pPr>
          <w:pStyle w:val="Footer"/>
          <w:jc w:val="center"/>
        </w:pPr>
        <w:r>
          <w:fldChar w:fldCharType="begin"/>
        </w:r>
        <w:r>
          <w:instrText>PAGE   \* MERGEFORMAT</w:instrText>
        </w:r>
        <w:r>
          <w:fldChar w:fldCharType="separate"/>
        </w:r>
        <w:r>
          <w:rPr>
            <w:lang w:val="it-IT"/>
          </w:rPr>
          <w:t>2</w:t>
        </w:r>
        <w:r>
          <w:fldChar w:fldCharType="end"/>
        </w:r>
      </w:p>
    </w:sdtContent>
  </w:sdt>
  <w:p w14:paraId="3C47C4C6" w14:textId="77777777" w:rsidR="004D39F8" w:rsidRDefault="004D39F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15598007"/>
      <w:docPartObj>
        <w:docPartGallery w:val="Page Numbers (Bottom of Page)"/>
        <w:docPartUnique/>
      </w:docPartObj>
    </w:sdtPr>
    <w:sdtEndPr/>
    <w:sdtContent>
      <w:p w14:paraId="406E496F" w14:textId="42E2A863" w:rsidR="004D39F8" w:rsidRDefault="004D39F8" w:rsidP="00F82EA4">
        <w:pPr>
          <w:pStyle w:val="Footer"/>
          <w:jc w:val="center"/>
        </w:pPr>
        <w:r>
          <w:fldChar w:fldCharType="begin"/>
        </w:r>
        <w:r>
          <w:instrText>PAGE   \* MERGEFORMAT</w:instrText>
        </w:r>
        <w:r>
          <w:fldChar w:fldCharType="separate"/>
        </w:r>
        <w:r>
          <w:rPr>
            <w:lang w:val="it-IT"/>
          </w:rPr>
          <w:t>2</w:t>
        </w:r>
        <w:r>
          <w:fldChar w:fldCharType="end"/>
        </w:r>
      </w:p>
    </w:sdtContent>
  </w:sdt>
  <w:p w14:paraId="7508BD5C" w14:textId="77777777" w:rsidR="002D2017" w:rsidRDefault="002D2017" w:rsidP="00881456">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B61D46" w14:textId="77777777" w:rsidR="00B37FE7" w:rsidRDefault="00B37FE7" w:rsidP="004D39F8">
      <w:r>
        <w:separator/>
      </w:r>
    </w:p>
  </w:footnote>
  <w:footnote w:type="continuationSeparator" w:id="0">
    <w:p w14:paraId="63C215AB" w14:textId="77777777" w:rsidR="00B37FE7" w:rsidRDefault="00B37FE7" w:rsidP="004D39F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081655" w14:textId="77777777" w:rsidR="002D2017" w:rsidRPr="005001AC" w:rsidRDefault="002D2017" w:rsidP="005001AC">
    <w:pPr>
      <w:jc w:val="right"/>
      <w:rPr>
        <w:sz w:val="20"/>
      </w:rPr>
    </w:pPr>
  </w:p>
  <w:p w14:paraId="474D9C36" w14:textId="77777777" w:rsidR="002D2017" w:rsidRDefault="002D2017"/>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566648" w14:textId="77777777" w:rsidR="002D2017" w:rsidRPr="009B44CC" w:rsidRDefault="002D2017" w:rsidP="007519BD">
    <w:pPr>
      <w:pStyle w:val="Header"/>
      <w:tabs>
        <w:tab w:val="left" w:pos="5003"/>
      </w:tabs>
      <w:rPr>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3E9A0988"/>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498CFF0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D94376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BC8CF8D2"/>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BE508C2A"/>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4BDA3A4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F6ED8A8"/>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B406D81E"/>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98E0500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E4E81E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1110F80"/>
    <w:multiLevelType w:val="hybridMultilevel"/>
    <w:tmpl w:val="C220C8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4F740DC"/>
    <w:multiLevelType w:val="multilevel"/>
    <w:tmpl w:val="DC6A79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9AC5390"/>
    <w:multiLevelType w:val="multilevel"/>
    <w:tmpl w:val="E0FCC29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30B963FF"/>
    <w:multiLevelType w:val="hybridMultilevel"/>
    <w:tmpl w:val="43A20FFE"/>
    <w:lvl w:ilvl="0" w:tplc="041866E8">
      <w:start w:val="2020"/>
      <w:numFmt w:val="bullet"/>
      <w:lvlText w:val="–"/>
      <w:lvlJc w:val="left"/>
      <w:pPr>
        <w:ind w:left="108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37C11562"/>
    <w:multiLevelType w:val="hybridMultilevel"/>
    <w:tmpl w:val="35EABD9A"/>
    <w:lvl w:ilvl="0" w:tplc="3808F47C">
      <w:start w:val="1"/>
      <w:numFmt w:val="decimal"/>
      <w:lvlText w:val="%1."/>
      <w:lvlJc w:val="left"/>
      <w:pPr>
        <w:ind w:left="720" w:hanging="360"/>
      </w:pPr>
      <w:rPr>
        <w:rFonts w:asciiTheme="minorBidi" w:hAnsiTheme="minorBidi" w:cstheme="minorBidi"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3F8D4926"/>
    <w:multiLevelType w:val="hybridMultilevel"/>
    <w:tmpl w:val="1FBE0676"/>
    <w:lvl w:ilvl="0" w:tplc="B56EB5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172FD1"/>
    <w:multiLevelType w:val="hybridMultilevel"/>
    <w:tmpl w:val="5A3ACBD6"/>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7" w15:restartNumberingAfterBreak="0">
    <w:nsid w:val="48A817DA"/>
    <w:multiLevelType w:val="hybridMultilevel"/>
    <w:tmpl w:val="5F2CAFC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4AEB515D"/>
    <w:multiLevelType w:val="hybridMultilevel"/>
    <w:tmpl w:val="5BFA1D6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597F37D6"/>
    <w:multiLevelType w:val="hybridMultilevel"/>
    <w:tmpl w:val="B80ADC0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5E982C17"/>
    <w:multiLevelType w:val="multilevel"/>
    <w:tmpl w:val="4C6C23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C116BDC"/>
    <w:multiLevelType w:val="hybridMultilevel"/>
    <w:tmpl w:val="1D98BF46"/>
    <w:lvl w:ilvl="0" w:tplc="F40C2976">
      <w:start w:val="2020"/>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15"/>
  </w:num>
  <w:num w:numId="3">
    <w:abstractNumId w:val="20"/>
  </w:num>
  <w:num w:numId="4">
    <w:abstractNumId w:val="11"/>
  </w:num>
  <w:num w:numId="5">
    <w:abstractNumId w:val="14"/>
  </w:num>
  <w:num w:numId="6">
    <w:abstractNumId w:val="9"/>
  </w:num>
  <w:num w:numId="7">
    <w:abstractNumId w:val="7"/>
  </w:num>
  <w:num w:numId="8">
    <w:abstractNumId w:val="6"/>
  </w:num>
  <w:num w:numId="9">
    <w:abstractNumId w:val="5"/>
  </w:num>
  <w:num w:numId="10">
    <w:abstractNumId w:val="4"/>
  </w:num>
  <w:num w:numId="11">
    <w:abstractNumId w:val="8"/>
  </w:num>
  <w:num w:numId="12">
    <w:abstractNumId w:val="3"/>
  </w:num>
  <w:num w:numId="13">
    <w:abstractNumId w:val="2"/>
  </w:num>
  <w:num w:numId="14">
    <w:abstractNumId w:val="1"/>
  </w:num>
  <w:num w:numId="15">
    <w:abstractNumId w:val="0"/>
  </w:num>
  <w:num w:numId="16">
    <w:abstractNumId w:val="10"/>
  </w:num>
  <w:num w:numId="17">
    <w:abstractNumId w:val="21"/>
  </w:num>
  <w:num w:numId="18">
    <w:abstractNumId w:val="13"/>
  </w:num>
  <w:num w:numId="19">
    <w:abstractNumId w:val="18"/>
  </w:num>
  <w:num w:numId="20">
    <w:abstractNumId w:val="17"/>
  </w:num>
  <w:num w:numId="21">
    <w:abstractNumId w:val="19"/>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30"/>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1050"/>
    <w:rsid w:val="0008182C"/>
    <w:rsid w:val="000944F2"/>
    <w:rsid w:val="001C6386"/>
    <w:rsid w:val="001E1875"/>
    <w:rsid w:val="002D2017"/>
    <w:rsid w:val="002E1861"/>
    <w:rsid w:val="0030767D"/>
    <w:rsid w:val="00416887"/>
    <w:rsid w:val="00426D6A"/>
    <w:rsid w:val="004A13F5"/>
    <w:rsid w:val="004D39F8"/>
    <w:rsid w:val="005E7712"/>
    <w:rsid w:val="0062167C"/>
    <w:rsid w:val="00656EF4"/>
    <w:rsid w:val="006827C5"/>
    <w:rsid w:val="006B6EF6"/>
    <w:rsid w:val="006E44C9"/>
    <w:rsid w:val="007159F9"/>
    <w:rsid w:val="007A50D5"/>
    <w:rsid w:val="008A7BD3"/>
    <w:rsid w:val="008B04E9"/>
    <w:rsid w:val="008C2140"/>
    <w:rsid w:val="0091460F"/>
    <w:rsid w:val="00926EBD"/>
    <w:rsid w:val="009C1F6F"/>
    <w:rsid w:val="009E1E9E"/>
    <w:rsid w:val="00A45B06"/>
    <w:rsid w:val="00A74E7A"/>
    <w:rsid w:val="00B050EB"/>
    <w:rsid w:val="00B21046"/>
    <w:rsid w:val="00B37FE7"/>
    <w:rsid w:val="00BE6A50"/>
    <w:rsid w:val="00C23A9E"/>
    <w:rsid w:val="00D14F0E"/>
    <w:rsid w:val="00DB5132"/>
    <w:rsid w:val="00E704F3"/>
    <w:rsid w:val="00EC5D65"/>
    <w:rsid w:val="00F0415C"/>
    <w:rsid w:val="00F66BC4"/>
    <w:rsid w:val="00F71050"/>
    <w:rsid w:val="00F82EA4"/>
    <w:rsid w:val="00FB7BA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4EB126"/>
  <w15:chartTrackingRefBased/>
  <w15:docId w15:val="{66581DC3-A831-4889-8B0A-0274813610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qFormat="1"/>
    <w:lsdException w:name="line number" w:semiHidden="1" w:uiPriority="99" w:unhideWhenUsed="1"/>
    <w:lsdException w:name="page number" w:semiHidden="1" w:unhideWhenUsed="1"/>
    <w:lsdException w:name="endnote reference" w:semiHidden="1" w:uiPriority="99"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nhideWhenUsed="1"/>
    <w:lsdException w:name="Table Grid" w:uiPriority="59"/>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71050"/>
    <w:pPr>
      <w:spacing w:after="0" w:line="240" w:lineRule="auto"/>
    </w:pPr>
    <w:rPr>
      <w:rFonts w:ascii="Times New Roman" w:eastAsia="MS Mincho" w:hAnsi="Times New Roman" w:cs="Times New Roman"/>
      <w:sz w:val="24"/>
      <w:szCs w:val="24"/>
      <w:lang w:val="de-DE" w:eastAsia="ja-JP"/>
    </w:rPr>
  </w:style>
  <w:style w:type="paragraph" w:styleId="Heading1">
    <w:name w:val="heading 1"/>
    <w:basedOn w:val="Normal"/>
    <w:next w:val="Normal"/>
    <w:link w:val="Heading1Char"/>
    <w:qFormat/>
    <w:rsid w:val="00F7105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semiHidden/>
    <w:unhideWhenUsed/>
    <w:qFormat/>
    <w:rsid w:val="00F7105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semiHidden/>
    <w:unhideWhenUsed/>
    <w:qFormat/>
    <w:rsid w:val="00F7105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semiHidden/>
    <w:unhideWhenUsed/>
    <w:qFormat/>
    <w:rsid w:val="00F7105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semiHidden/>
    <w:unhideWhenUsed/>
    <w:qFormat/>
    <w:rsid w:val="00F7105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semiHidden/>
    <w:unhideWhenUsed/>
    <w:qFormat/>
    <w:rsid w:val="00F71050"/>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semiHidden/>
    <w:unhideWhenUsed/>
    <w:qFormat/>
    <w:rsid w:val="00F71050"/>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semiHidden/>
    <w:unhideWhenUsed/>
    <w:qFormat/>
    <w:rsid w:val="00F71050"/>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semiHidden/>
    <w:unhideWhenUsed/>
    <w:qFormat/>
    <w:rsid w:val="00F71050"/>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7105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semiHidden/>
    <w:rsid w:val="00F7105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semiHidden/>
    <w:rsid w:val="00F7105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semiHidden/>
    <w:rsid w:val="00F71050"/>
    <w:rPr>
      <w:rFonts w:eastAsiaTheme="majorEastAsia" w:cstheme="majorBidi"/>
      <w:i/>
      <w:iCs/>
      <w:color w:val="0F4761" w:themeColor="accent1" w:themeShade="BF"/>
    </w:rPr>
  </w:style>
  <w:style w:type="character" w:customStyle="1" w:styleId="Heading5Char">
    <w:name w:val="Heading 5 Char"/>
    <w:basedOn w:val="DefaultParagraphFont"/>
    <w:link w:val="Heading5"/>
    <w:semiHidden/>
    <w:rsid w:val="00F71050"/>
    <w:rPr>
      <w:rFonts w:eastAsiaTheme="majorEastAsia" w:cstheme="majorBidi"/>
      <w:color w:val="0F4761" w:themeColor="accent1" w:themeShade="BF"/>
    </w:rPr>
  </w:style>
  <w:style w:type="character" w:customStyle="1" w:styleId="Heading6Char">
    <w:name w:val="Heading 6 Char"/>
    <w:basedOn w:val="DefaultParagraphFont"/>
    <w:link w:val="Heading6"/>
    <w:semiHidden/>
    <w:rsid w:val="00F71050"/>
    <w:rPr>
      <w:rFonts w:eastAsiaTheme="majorEastAsia" w:cstheme="majorBidi"/>
      <w:i/>
      <w:iCs/>
      <w:color w:val="595959" w:themeColor="text1" w:themeTint="A6"/>
    </w:rPr>
  </w:style>
  <w:style w:type="character" w:customStyle="1" w:styleId="Heading7Char">
    <w:name w:val="Heading 7 Char"/>
    <w:basedOn w:val="DefaultParagraphFont"/>
    <w:link w:val="Heading7"/>
    <w:semiHidden/>
    <w:rsid w:val="00F71050"/>
    <w:rPr>
      <w:rFonts w:eastAsiaTheme="majorEastAsia" w:cstheme="majorBidi"/>
      <w:color w:val="595959" w:themeColor="text1" w:themeTint="A6"/>
    </w:rPr>
  </w:style>
  <w:style w:type="character" w:customStyle="1" w:styleId="Heading8Char">
    <w:name w:val="Heading 8 Char"/>
    <w:basedOn w:val="DefaultParagraphFont"/>
    <w:link w:val="Heading8"/>
    <w:semiHidden/>
    <w:rsid w:val="00F71050"/>
    <w:rPr>
      <w:rFonts w:eastAsiaTheme="majorEastAsia" w:cstheme="majorBidi"/>
      <w:i/>
      <w:iCs/>
      <w:color w:val="272727" w:themeColor="text1" w:themeTint="D8"/>
    </w:rPr>
  </w:style>
  <w:style w:type="character" w:customStyle="1" w:styleId="Heading9Char">
    <w:name w:val="Heading 9 Char"/>
    <w:basedOn w:val="DefaultParagraphFont"/>
    <w:link w:val="Heading9"/>
    <w:semiHidden/>
    <w:rsid w:val="00F71050"/>
    <w:rPr>
      <w:rFonts w:eastAsiaTheme="majorEastAsia" w:cstheme="majorBidi"/>
      <w:color w:val="272727" w:themeColor="text1" w:themeTint="D8"/>
    </w:rPr>
  </w:style>
  <w:style w:type="paragraph" w:styleId="Title">
    <w:name w:val="Title"/>
    <w:basedOn w:val="Normal"/>
    <w:next w:val="Normal"/>
    <w:link w:val="TitleChar"/>
    <w:qFormat/>
    <w:rsid w:val="00F71050"/>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F7105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qFormat/>
    <w:rsid w:val="00F7105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rsid w:val="00F7105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71050"/>
    <w:pPr>
      <w:spacing w:before="160"/>
      <w:jc w:val="center"/>
    </w:pPr>
    <w:rPr>
      <w:i/>
      <w:iCs/>
      <w:color w:val="404040" w:themeColor="text1" w:themeTint="BF"/>
    </w:rPr>
  </w:style>
  <w:style w:type="character" w:customStyle="1" w:styleId="QuoteChar">
    <w:name w:val="Quote Char"/>
    <w:basedOn w:val="DefaultParagraphFont"/>
    <w:link w:val="Quote"/>
    <w:uiPriority w:val="29"/>
    <w:rsid w:val="00F71050"/>
    <w:rPr>
      <w:i/>
      <w:iCs/>
      <w:color w:val="404040" w:themeColor="text1" w:themeTint="BF"/>
    </w:rPr>
  </w:style>
  <w:style w:type="paragraph" w:styleId="ListParagraph">
    <w:name w:val="List Paragraph"/>
    <w:basedOn w:val="Normal"/>
    <w:uiPriority w:val="34"/>
    <w:qFormat/>
    <w:rsid w:val="00F71050"/>
    <w:pPr>
      <w:ind w:left="720"/>
      <w:contextualSpacing/>
    </w:pPr>
  </w:style>
  <w:style w:type="character" w:styleId="IntenseEmphasis">
    <w:name w:val="Intense Emphasis"/>
    <w:basedOn w:val="DefaultParagraphFont"/>
    <w:uiPriority w:val="21"/>
    <w:qFormat/>
    <w:rsid w:val="00F71050"/>
    <w:rPr>
      <w:i/>
      <w:iCs/>
      <w:color w:val="0F4761" w:themeColor="accent1" w:themeShade="BF"/>
    </w:rPr>
  </w:style>
  <w:style w:type="paragraph" w:styleId="IntenseQuote">
    <w:name w:val="Intense Quote"/>
    <w:basedOn w:val="Normal"/>
    <w:next w:val="Normal"/>
    <w:link w:val="IntenseQuoteChar"/>
    <w:uiPriority w:val="30"/>
    <w:qFormat/>
    <w:rsid w:val="00F7105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71050"/>
    <w:rPr>
      <w:i/>
      <w:iCs/>
      <w:color w:val="0F4761" w:themeColor="accent1" w:themeShade="BF"/>
    </w:rPr>
  </w:style>
  <w:style w:type="character" w:styleId="IntenseReference">
    <w:name w:val="Intense Reference"/>
    <w:basedOn w:val="DefaultParagraphFont"/>
    <w:uiPriority w:val="32"/>
    <w:qFormat/>
    <w:rsid w:val="00F71050"/>
    <w:rPr>
      <w:b/>
      <w:bCs/>
      <w:smallCaps/>
      <w:color w:val="0F4761" w:themeColor="accent1" w:themeShade="BF"/>
      <w:spacing w:val="5"/>
    </w:rPr>
  </w:style>
  <w:style w:type="paragraph" w:customStyle="1" w:styleId="History">
    <w:name w:val="History"/>
    <w:basedOn w:val="Normal"/>
    <w:rsid w:val="00F71050"/>
    <w:pPr>
      <w:spacing w:before="230" w:after="460" w:line="180" w:lineRule="exact"/>
      <w:jc w:val="right"/>
    </w:pPr>
    <w:rPr>
      <w:rFonts w:ascii="Arial" w:hAnsi="Arial"/>
      <w:sz w:val="14"/>
      <w:szCs w:val="16"/>
    </w:rPr>
  </w:style>
  <w:style w:type="paragraph" w:customStyle="1" w:styleId="References">
    <w:name w:val="References"/>
    <w:basedOn w:val="Normal"/>
    <w:rsid w:val="00F71050"/>
    <w:pPr>
      <w:spacing w:line="200" w:lineRule="exact"/>
      <w:ind w:left="425" w:hanging="425"/>
      <w:jc w:val="both"/>
    </w:pPr>
    <w:rPr>
      <w:sz w:val="15"/>
      <w:szCs w:val="14"/>
      <w:lang w:val="en-GB"/>
    </w:rPr>
  </w:style>
  <w:style w:type="paragraph" w:customStyle="1" w:styleId="HExperimentalSection">
    <w:name w:val="HExperimental_Section"/>
    <w:basedOn w:val="Normal"/>
    <w:rsid w:val="00F71050"/>
    <w:pPr>
      <w:spacing w:before="460" w:after="230" w:line="230" w:lineRule="atLeast"/>
    </w:pPr>
    <w:rPr>
      <w:i/>
      <w:szCs w:val="20"/>
    </w:rPr>
  </w:style>
  <w:style w:type="paragraph" w:customStyle="1" w:styleId="ExperimentalSection">
    <w:name w:val="ExperimentalSection"/>
    <w:basedOn w:val="Normal"/>
    <w:rsid w:val="00F71050"/>
    <w:pPr>
      <w:spacing w:after="240" w:line="200" w:lineRule="exact"/>
      <w:ind w:firstLine="170"/>
      <w:jc w:val="both"/>
    </w:pPr>
    <w:rPr>
      <w:sz w:val="16"/>
      <w:szCs w:val="14"/>
      <w:lang w:val="en-GB"/>
    </w:rPr>
  </w:style>
  <w:style w:type="paragraph" w:customStyle="1" w:styleId="FNB">
    <w:name w:val="FNB"/>
    <w:basedOn w:val="Normal"/>
    <w:link w:val="FNBChar"/>
    <w:rsid w:val="00F71050"/>
    <w:pPr>
      <w:widowControl w:val="0"/>
      <w:spacing w:after="40" w:line="160" w:lineRule="exact"/>
      <w:ind w:left="567" w:right="4434" w:hanging="567"/>
      <w:jc w:val="both"/>
    </w:pPr>
    <w:rPr>
      <w:rFonts w:ascii="Times" w:hAnsi="Times"/>
      <w:sz w:val="14"/>
      <w:szCs w:val="3276"/>
      <w:lang w:val="en-GB" w:eastAsia="de-DE"/>
    </w:rPr>
  </w:style>
  <w:style w:type="character" w:customStyle="1" w:styleId="FNBChar">
    <w:name w:val="FNB Char"/>
    <w:link w:val="FNB"/>
    <w:rsid w:val="00F71050"/>
    <w:rPr>
      <w:rFonts w:ascii="Times" w:eastAsia="MS Mincho" w:hAnsi="Times" w:cs="Times New Roman"/>
      <w:sz w:val="14"/>
      <w:szCs w:val="3276"/>
      <w:lang w:val="en-GB" w:eastAsia="de-DE"/>
    </w:rPr>
  </w:style>
  <w:style w:type="paragraph" w:customStyle="1" w:styleId="Ack">
    <w:name w:val="Ack"/>
    <w:basedOn w:val="Normal"/>
    <w:rsid w:val="00F71050"/>
  </w:style>
  <w:style w:type="paragraph" w:customStyle="1" w:styleId="TableCaption">
    <w:name w:val="TableCaption"/>
    <w:basedOn w:val="Normal"/>
    <w:rsid w:val="00F71050"/>
    <w:pPr>
      <w:spacing w:after="120" w:line="190" w:lineRule="exact"/>
      <w:jc w:val="both"/>
    </w:pPr>
    <w:rPr>
      <w:rFonts w:ascii="Arial" w:hAnsi="Arial"/>
      <w:sz w:val="16"/>
      <w:szCs w:val="14"/>
      <w:lang w:val="en-GB"/>
    </w:rPr>
  </w:style>
  <w:style w:type="paragraph" w:customStyle="1" w:styleId="TableHead">
    <w:name w:val="TableHead"/>
    <w:basedOn w:val="TableCaption"/>
    <w:rsid w:val="00F71050"/>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F71050"/>
  </w:style>
  <w:style w:type="paragraph" w:customStyle="1" w:styleId="TableFoot">
    <w:name w:val="TableFoot"/>
    <w:basedOn w:val="TableBody"/>
    <w:rsid w:val="00F71050"/>
    <w:pPr>
      <w:spacing w:before="60" w:after="60"/>
    </w:pPr>
  </w:style>
  <w:style w:type="paragraph" w:customStyle="1" w:styleId="SchemeCaption">
    <w:name w:val="SchemeCaption"/>
    <w:basedOn w:val="Normal"/>
    <w:rsid w:val="00F71050"/>
    <w:pPr>
      <w:spacing w:before="230" w:after="460" w:line="190" w:lineRule="exact"/>
      <w:jc w:val="both"/>
    </w:pPr>
    <w:rPr>
      <w:rFonts w:ascii="Arial" w:hAnsi="Arial"/>
      <w:sz w:val="16"/>
      <w:szCs w:val="14"/>
      <w:lang w:val="en-GB"/>
    </w:rPr>
  </w:style>
  <w:style w:type="paragraph" w:styleId="FootnoteText">
    <w:name w:val="footnote text"/>
    <w:basedOn w:val="Normal"/>
    <w:link w:val="FootnoteTextChar"/>
    <w:semiHidden/>
    <w:rsid w:val="00F71050"/>
    <w:pPr>
      <w:keepLines/>
      <w:widowControl w:val="0"/>
      <w:jc w:val="both"/>
    </w:pPr>
    <w:rPr>
      <w:rFonts w:eastAsia="Times New Roman"/>
      <w:sz w:val="20"/>
      <w:szCs w:val="20"/>
      <w:lang w:val="en-GB" w:eastAsia="ro-RO"/>
    </w:rPr>
  </w:style>
  <w:style w:type="character" w:customStyle="1" w:styleId="FootnoteTextChar">
    <w:name w:val="Footnote Text Char"/>
    <w:basedOn w:val="DefaultParagraphFont"/>
    <w:link w:val="FootnoteText"/>
    <w:semiHidden/>
    <w:rsid w:val="00F71050"/>
    <w:rPr>
      <w:rFonts w:ascii="Times New Roman" w:eastAsia="Times New Roman" w:hAnsi="Times New Roman" w:cs="Times New Roman"/>
      <w:sz w:val="20"/>
      <w:szCs w:val="20"/>
      <w:lang w:val="en-GB" w:eastAsia="ro-RO"/>
    </w:rPr>
  </w:style>
  <w:style w:type="paragraph" w:customStyle="1" w:styleId="STOE">
    <w:name w:val="STOE"/>
    <w:basedOn w:val="Normal"/>
    <w:link w:val="STOEChar1"/>
    <w:rsid w:val="00F71050"/>
    <w:pPr>
      <w:widowControl w:val="0"/>
      <w:spacing w:line="236" w:lineRule="exact"/>
      <w:ind w:right="4434"/>
      <w:jc w:val="both"/>
    </w:pPr>
    <w:rPr>
      <w:rFonts w:ascii="Times" w:hAnsi="Times"/>
      <w:sz w:val="18"/>
      <w:szCs w:val="3276"/>
      <w:lang w:val="en-GB" w:eastAsia="de-DE"/>
    </w:rPr>
  </w:style>
  <w:style w:type="character" w:customStyle="1" w:styleId="STOEChar1">
    <w:name w:val="STOE Char1"/>
    <w:link w:val="STOE"/>
    <w:rsid w:val="00F71050"/>
    <w:rPr>
      <w:rFonts w:ascii="Times" w:eastAsia="MS Mincho" w:hAnsi="Times" w:cs="Times New Roman"/>
      <w:sz w:val="18"/>
      <w:szCs w:val="3276"/>
      <w:lang w:val="en-GB" w:eastAsia="de-DE"/>
    </w:rPr>
  </w:style>
  <w:style w:type="paragraph" w:styleId="BalloonText">
    <w:name w:val="Balloon Text"/>
    <w:basedOn w:val="Normal"/>
    <w:link w:val="BalloonTextChar"/>
    <w:semiHidden/>
    <w:rsid w:val="00F71050"/>
    <w:rPr>
      <w:rFonts w:ascii="Tahoma" w:hAnsi="Tahoma" w:cs="Tahoma"/>
      <w:sz w:val="16"/>
      <w:szCs w:val="16"/>
    </w:rPr>
  </w:style>
  <w:style w:type="character" w:customStyle="1" w:styleId="BalloonTextChar">
    <w:name w:val="Balloon Text Char"/>
    <w:basedOn w:val="DefaultParagraphFont"/>
    <w:link w:val="BalloonText"/>
    <w:semiHidden/>
    <w:rsid w:val="00F71050"/>
    <w:rPr>
      <w:rFonts w:ascii="Tahoma" w:eastAsia="MS Mincho" w:hAnsi="Tahoma" w:cs="Tahoma"/>
      <w:sz w:val="16"/>
      <w:szCs w:val="16"/>
      <w:lang w:val="de-DE" w:eastAsia="ja-JP"/>
    </w:rPr>
  </w:style>
  <w:style w:type="paragraph" w:styleId="Header">
    <w:name w:val="header"/>
    <w:basedOn w:val="Normal"/>
    <w:link w:val="HeaderChar"/>
    <w:rsid w:val="00F71050"/>
    <w:pPr>
      <w:tabs>
        <w:tab w:val="center" w:pos="4536"/>
        <w:tab w:val="right" w:pos="9072"/>
      </w:tabs>
    </w:pPr>
    <w:rPr>
      <w:lang w:val="x-none"/>
    </w:rPr>
  </w:style>
  <w:style w:type="character" w:customStyle="1" w:styleId="HeaderChar">
    <w:name w:val="Header Char"/>
    <w:basedOn w:val="DefaultParagraphFont"/>
    <w:link w:val="Header"/>
    <w:rsid w:val="00F71050"/>
    <w:rPr>
      <w:rFonts w:ascii="Times New Roman" w:eastAsia="MS Mincho" w:hAnsi="Times New Roman" w:cs="Times New Roman"/>
      <w:sz w:val="24"/>
      <w:szCs w:val="24"/>
      <w:lang w:val="x-none" w:eastAsia="ja-JP"/>
    </w:rPr>
  </w:style>
  <w:style w:type="paragraph" w:styleId="Footer">
    <w:name w:val="footer"/>
    <w:basedOn w:val="Normal"/>
    <w:link w:val="FooterChar"/>
    <w:uiPriority w:val="99"/>
    <w:rsid w:val="00F71050"/>
    <w:pPr>
      <w:tabs>
        <w:tab w:val="center" w:pos="4536"/>
        <w:tab w:val="right" w:pos="9072"/>
      </w:tabs>
    </w:pPr>
  </w:style>
  <w:style w:type="character" w:customStyle="1" w:styleId="FooterChar">
    <w:name w:val="Footer Char"/>
    <w:basedOn w:val="DefaultParagraphFont"/>
    <w:link w:val="Footer"/>
    <w:uiPriority w:val="99"/>
    <w:rsid w:val="00F71050"/>
    <w:rPr>
      <w:rFonts w:ascii="Times New Roman" w:eastAsia="MS Mincho" w:hAnsi="Times New Roman" w:cs="Times New Roman"/>
      <w:sz w:val="24"/>
      <w:szCs w:val="24"/>
      <w:lang w:val="de-DE" w:eastAsia="ja-JP"/>
    </w:rPr>
  </w:style>
  <w:style w:type="paragraph" w:customStyle="1" w:styleId="Title1">
    <w:name w:val="Title1"/>
    <w:basedOn w:val="Normal"/>
    <w:rsid w:val="00F71050"/>
    <w:rPr>
      <w:b/>
      <w:lang w:val="en-US"/>
    </w:rPr>
  </w:style>
  <w:style w:type="paragraph" w:customStyle="1" w:styleId="AuthorsFull">
    <w:name w:val="Authors Full"/>
    <w:basedOn w:val="Normal"/>
    <w:rsid w:val="00F71050"/>
    <w:rPr>
      <w:i/>
      <w:lang w:val="en-US"/>
    </w:rPr>
  </w:style>
  <w:style w:type="paragraph" w:customStyle="1" w:styleId="dedication">
    <w:name w:val="dedication"/>
    <w:basedOn w:val="Normal"/>
    <w:rsid w:val="00F71050"/>
    <w:rPr>
      <w:i/>
      <w:lang w:val="en-US"/>
    </w:rPr>
  </w:style>
  <w:style w:type="paragraph" w:customStyle="1" w:styleId="Addresses">
    <w:name w:val="Addresses"/>
    <w:basedOn w:val="Normal"/>
    <w:rsid w:val="00F71050"/>
    <w:rPr>
      <w:lang w:val="en-US"/>
    </w:rPr>
  </w:style>
  <w:style w:type="paragraph" w:customStyle="1" w:styleId="Acknowledgements">
    <w:name w:val="Acknowledgements"/>
    <w:basedOn w:val="Normal"/>
    <w:rsid w:val="00F71050"/>
    <w:rPr>
      <w:lang w:val="en-US"/>
    </w:rPr>
  </w:style>
  <w:style w:type="paragraph" w:customStyle="1" w:styleId="Abstract">
    <w:name w:val="Abstract"/>
    <w:basedOn w:val="Normal"/>
    <w:autoRedefine/>
    <w:rsid w:val="00F71050"/>
    <w:pPr>
      <w:spacing w:line="480" w:lineRule="auto"/>
    </w:pPr>
    <w:rPr>
      <w:lang w:val="en-US"/>
    </w:rPr>
  </w:style>
  <w:style w:type="paragraph" w:customStyle="1" w:styleId="Head1">
    <w:name w:val="Head 1"/>
    <w:basedOn w:val="Normal"/>
    <w:autoRedefine/>
    <w:rsid w:val="00F71050"/>
    <w:pPr>
      <w:spacing w:line="360" w:lineRule="auto"/>
    </w:pPr>
    <w:rPr>
      <w:b/>
      <w:lang w:val="en-US"/>
    </w:rPr>
  </w:style>
  <w:style w:type="paragraph" w:customStyle="1" w:styleId="Head2">
    <w:name w:val="Head 2"/>
    <w:basedOn w:val="Normal"/>
    <w:autoRedefine/>
    <w:rsid w:val="00F71050"/>
    <w:pPr>
      <w:spacing w:line="360" w:lineRule="auto"/>
    </w:pPr>
    <w:rPr>
      <w:i/>
      <w:lang w:val="en-US"/>
    </w:rPr>
  </w:style>
  <w:style w:type="paragraph" w:customStyle="1" w:styleId="dates">
    <w:name w:val="dates"/>
    <w:basedOn w:val="Normal"/>
    <w:rsid w:val="00F71050"/>
    <w:pPr>
      <w:jc w:val="right"/>
    </w:pPr>
    <w:rPr>
      <w:lang w:val="en-US"/>
    </w:rPr>
  </w:style>
  <w:style w:type="paragraph" w:customStyle="1" w:styleId="Literature">
    <w:name w:val="Literature"/>
    <w:basedOn w:val="Normal"/>
    <w:rsid w:val="00F71050"/>
    <w:pPr>
      <w:spacing w:line="480" w:lineRule="auto"/>
    </w:pPr>
  </w:style>
  <w:style w:type="paragraph" w:customStyle="1" w:styleId="Legend">
    <w:name w:val="Legend"/>
    <w:basedOn w:val="Normal"/>
    <w:rsid w:val="00F71050"/>
    <w:rPr>
      <w:lang w:val="en-US"/>
    </w:rPr>
  </w:style>
  <w:style w:type="paragraph" w:customStyle="1" w:styleId="MainText">
    <w:name w:val="Main Text"/>
    <w:basedOn w:val="Normal"/>
    <w:link w:val="MainTextChar"/>
    <w:rsid w:val="00F71050"/>
    <w:pPr>
      <w:spacing w:line="480" w:lineRule="auto"/>
    </w:pPr>
    <w:rPr>
      <w:lang w:val="en-US"/>
    </w:rPr>
  </w:style>
  <w:style w:type="paragraph" w:customStyle="1" w:styleId="Tableofcontents">
    <w:name w:val="Table of contents"/>
    <w:basedOn w:val="Normal"/>
    <w:autoRedefine/>
    <w:rsid w:val="00F71050"/>
    <w:rPr>
      <w:lang w:val="en-US"/>
    </w:rPr>
  </w:style>
  <w:style w:type="paragraph" w:customStyle="1" w:styleId="ExperimentalText">
    <w:name w:val="Experimental Text"/>
    <w:basedOn w:val="Normal"/>
    <w:link w:val="ExperimentalTextChar"/>
    <w:rsid w:val="00F71050"/>
    <w:pPr>
      <w:spacing w:line="480" w:lineRule="auto"/>
    </w:pPr>
    <w:rPr>
      <w:lang w:val="en-US"/>
    </w:rPr>
  </w:style>
  <w:style w:type="character" w:customStyle="1" w:styleId="ExperimentalTextChar">
    <w:name w:val="Experimental Text Char"/>
    <w:link w:val="ExperimentalText"/>
    <w:rsid w:val="00F71050"/>
    <w:rPr>
      <w:rFonts w:ascii="Times New Roman" w:eastAsia="MS Mincho" w:hAnsi="Times New Roman" w:cs="Times New Roman"/>
      <w:sz w:val="24"/>
      <w:szCs w:val="24"/>
      <w:lang w:val="en-US" w:eastAsia="ja-JP"/>
    </w:rPr>
  </w:style>
  <w:style w:type="character" w:customStyle="1" w:styleId="MainTextChar">
    <w:name w:val="Main Text Char"/>
    <w:link w:val="MainText"/>
    <w:rsid w:val="00F71050"/>
    <w:rPr>
      <w:rFonts w:ascii="Times New Roman" w:eastAsia="MS Mincho" w:hAnsi="Times New Roman" w:cs="Times New Roman"/>
      <w:sz w:val="24"/>
      <w:szCs w:val="24"/>
      <w:lang w:val="en-US" w:eastAsia="ja-JP"/>
    </w:rPr>
  </w:style>
  <w:style w:type="paragraph" w:customStyle="1" w:styleId="Title2">
    <w:name w:val="Title2"/>
    <w:basedOn w:val="Normal"/>
    <w:rsid w:val="00F71050"/>
    <w:rPr>
      <w:b/>
      <w:lang w:val="en-US"/>
    </w:rPr>
  </w:style>
  <w:style w:type="paragraph" w:customStyle="1" w:styleId="Dedication0">
    <w:name w:val="Dedication"/>
    <w:basedOn w:val="Normal"/>
    <w:autoRedefine/>
    <w:rsid w:val="00F71050"/>
    <w:rPr>
      <w:lang w:val="en-US"/>
    </w:rPr>
  </w:style>
  <w:style w:type="paragraph" w:customStyle="1" w:styleId="Maintext0">
    <w:name w:val="Main text"/>
    <w:basedOn w:val="Normal"/>
    <w:link w:val="MaintextChar0"/>
    <w:autoRedefine/>
    <w:rsid w:val="00F71050"/>
    <w:pPr>
      <w:spacing w:line="480" w:lineRule="auto"/>
    </w:pPr>
    <w:rPr>
      <w:lang w:val="en-US"/>
    </w:rPr>
  </w:style>
  <w:style w:type="character" w:customStyle="1" w:styleId="MaintextChar0">
    <w:name w:val="Main text Char"/>
    <w:link w:val="Maintext0"/>
    <w:rsid w:val="00F71050"/>
    <w:rPr>
      <w:rFonts w:ascii="Times New Roman" w:eastAsia="MS Mincho" w:hAnsi="Times New Roman" w:cs="Times New Roman"/>
      <w:sz w:val="24"/>
      <w:szCs w:val="24"/>
      <w:lang w:val="en-US" w:eastAsia="ja-JP"/>
    </w:rPr>
  </w:style>
  <w:style w:type="paragraph" w:customStyle="1" w:styleId="Biography">
    <w:name w:val="Biography"/>
    <w:basedOn w:val="Normal"/>
    <w:autoRedefine/>
    <w:rsid w:val="00F71050"/>
    <w:rPr>
      <w:i/>
      <w:lang w:val="en-US"/>
    </w:rPr>
  </w:style>
  <w:style w:type="character" w:styleId="CommentReference">
    <w:name w:val="annotation reference"/>
    <w:uiPriority w:val="99"/>
    <w:semiHidden/>
    <w:unhideWhenUsed/>
    <w:qFormat/>
    <w:rsid w:val="00F71050"/>
    <w:rPr>
      <w:sz w:val="16"/>
      <w:szCs w:val="16"/>
    </w:rPr>
  </w:style>
  <w:style w:type="paragraph" w:styleId="CommentText">
    <w:name w:val="annotation text"/>
    <w:basedOn w:val="Normal"/>
    <w:link w:val="CommentTextChar"/>
    <w:uiPriority w:val="99"/>
    <w:unhideWhenUsed/>
    <w:rsid w:val="00F71050"/>
    <w:rPr>
      <w:sz w:val="20"/>
      <w:szCs w:val="20"/>
      <w:lang w:val="x-none"/>
    </w:rPr>
  </w:style>
  <w:style w:type="character" w:customStyle="1" w:styleId="CommentTextChar">
    <w:name w:val="Comment Text Char"/>
    <w:basedOn w:val="DefaultParagraphFont"/>
    <w:link w:val="CommentText"/>
    <w:uiPriority w:val="99"/>
    <w:rsid w:val="00F71050"/>
    <w:rPr>
      <w:rFonts w:ascii="Times New Roman" w:eastAsia="MS Mincho" w:hAnsi="Times New Roman" w:cs="Times New Roman"/>
      <w:sz w:val="20"/>
      <w:szCs w:val="20"/>
      <w:lang w:val="x-none" w:eastAsia="ja-JP"/>
    </w:rPr>
  </w:style>
  <w:style w:type="paragraph" w:styleId="CommentSubject">
    <w:name w:val="annotation subject"/>
    <w:basedOn w:val="CommentText"/>
    <w:next w:val="CommentText"/>
    <w:link w:val="CommentSubjectChar"/>
    <w:semiHidden/>
    <w:unhideWhenUsed/>
    <w:rsid w:val="00F71050"/>
    <w:rPr>
      <w:b/>
      <w:bCs/>
    </w:rPr>
  </w:style>
  <w:style w:type="character" w:customStyle="1" w:styleId="CommentSubjectChar">
    <w:name w:val="Comment Subject Char"/>
    <w:basedOn w:val="CommentTextChar"/>
    <w:link w:val="CommentSubject"/>
    <w:semiHidden/>
    <w:rsid w:val="00F71050"/>
    <w:rPr>
      <w:rFonts w:ascii="Times New Roman" w:eastAsia="MS Mincho" w:hAnsi="Times New Roman" w:cs="Times New Roman"/>
      <w:b/>
      <w:bCs/>
      <w:sz w:val="20"/>
      <w:szCs w:val="20"/>
      <w:lang w:val="x-none" w:eastAsia="ja-JP"/>
    </w:rPr>
  </w:style>
  <w:style w:type="character" w:styleId="Hyperlink">
    <w:name w:val="Hyperlink"/>
    <w:basedOn w:val="DefaultParagraphFont"/>
    <w:uiPriority w:val="99"/>
    <w:unhideWhenUsed/>
    <w:rsid w:val="00F71050"/>
    <w:rPr>
      <w:color w:val="467886" w:themeColor="hyperlink"/>
      <w:u w:val="single"/>
    </w:rPr>
  </w:style>
  <w:style w:type="character" w:customStyle="1" w:styleId="UnresolvedMention">
    <w:name w:val="Unresolved Mention"/>
    <w:basedOn w:val="DefaultParagraphFont"/>
    <w:uiPriority w:val="99"/>
    <w:semiHidden/>
    <w:unhideWhenUsed/>
    <w:rsid w:val="00F71050"/>
    <w:rPr>
      <w:color w:val="605E5C"/>
      <w:shd w:val="clear" w:color="auto" w:fill="E1DFDD"/>
    </w:rPr>
  </w:style>
  <w:style w:type="table" w:styleId="TableGrid">
    <w:name w:val="Table Grid"/>
    <w:basedOn w:val="TableNormal"/>
    <w:uiPriority w:val="59"/>
    <w:rsid w:val="00F71050"/>
    <w:pPr>
      <w:spacing w:after="0" w:line="240" w:lineRule="auto"/>
    </w:pPr>
    <w:rPr>
      <w:rFonts w:ascii="Times" w:eastAsia="Times New Roman" w:hAnsi="Times"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Mcaption">
    <w:name w:val="SM caption"/>
    <w:basedOn w:val="Normal"/>
    <w:qFormat/>
    <w:rsid w:val="00F71050"/>
    <w:rPr>
      <w:rFonts w:eastAsia="Times New Roman"/>
      <w:szCs w:val="20"/>
      <w:lang w:val="en-US" w:eastAsia="en-US"/>
    </w:rPr>
  </w:style>
  <w:style w:type="paragraph" w:styleId="NormalWeb">
    <w:name w:val="Normal (Web)"/>
    <w:basedOn w:val="Normal"/>
    <w:uiPriority w:val="99"/>
    <w:semiHidden/>
    <w:rsid w:val="00F71050"/>
    <w:rPr>
      <w:rFonts w:eastAsia="Times New Roman"/>
      <w:lang w:val="en-US" w:eastAsia="en-US"/>
    </w:rPr>
  </w:style>
  <w:style w:type="paragraph" w:customStyle="1" w:styleId="Referencesandnotes">
    <w:name w:val="References and notes"/>
    <w:basedOn w:val="Normal"/>
    <w:rsid w:val="00F71050"/>
    <w:pPr>
      <w:spacing w:before="120"/>
      <w:ind w:left="720" w:hanging="720"/>
    </w:pPr>
    <w:rPr>
      <w:rFonts w:eastAsia="Times New Roman"/>
      <w:lang w:val="en-US" w:eastAsia="en-US"/>
    </w:rPr>
  </w:style>
  <w:style w:type="character" w:styleId="Emphasis">
    <w:name w:val="Emphasis"/>
    <w:basedOn w:val="DefaultParagraphFont"/>
    <w:uiPriority w:val="20"/>
    <w:qFormat/>
    <w:rsid w:val="00F71050"/>
    <w:rPr>
      <w:i/>
      <w:iCs/>
    </w:rPr>
  </w:style>
  <w:style w:type="numbering" w:customStyle="1" w:styleId="Nessunelenco1">
    <w:name w:val="Nessun elenco1"/>
    <w:next w:val="NoList"/>
    <w:uiPriority w:val="99"/>
    <w:semiHidden/>
    <w:unhideWhenUsed/>
    <w:rsid w:val="00F71050"/>
  </w:style>
  <w:style w:type="character" w:styleId="PageNumber">
    <w:name w:val="page number"/>
    <w:basedOn w:val="DefaultParagraphFont"/>
    <w:semiHidden/>
    <w:rsid w:val="00F71050"/>
  </w:style>
  <w:style w:type="paragraph" w:customStyle="1" w:styleId="SMHeading">
    <w:name w:val="SM Heading"/>
    <w:basedOn w:val="Heading1"/>
    <w:qFormat/>
    <w:rsid w:val="00F71050"/>
    <w:pPr>
      <w:keepLines w:val="0"/>
      <w:spacing w:before="240" w:after="60"/>
    </w:pPr>
    <w:rPr>
      <w:rFonts w:ascii="Times New Roman" w:eastAsia="Times New Roman" w:hAnsi="Times New Roman" w:cs="Times New Roman"/>
      <w:b/>
      <w:bCs/>
      <w:color w:val="auto"/>
      <w:kern w:val="32"/>
      <w:sz w:val="24"/>
      <w:szCs w:val="24"/>
      <w:lang w:val="en-US"/>
    </w:rPr>
  </w:style>
  <w:style w:type="paragraph" w:customStyle="1" w:styleId="SMSubheading">
    <w:name w:val="SM Subheading"/>
    <w:basedOn w:val="Normal"/>
    <w:qFormat/>
    <w:rsid w:val="00F71050"/>
    <w:rPr>
      <w:rFonts w:eastAsia="Times New Roman"/>
      <w:szCs w:val="20"/>
      <w:u w:val="words"/>
      <w:lang w:val="en-US" w:eastAsia="en-US"/>
    </w:rPr>
  </w:style>
  <w:style w:type="paragraph" w:customStyle="1" w:styleId="SMText">
    <w:name w:val="SM Text"/>
    <w:basedOn w:val="Normal"/>
    <w:qFormat/>
    <w:rsid w:val="00F71050"/>
    <w:pPr>
      <w:ind w:firstLine="480"/>
    </w:pPr>
    <w:rPr>
      <w:rFonts w:eastAsia="Times New Roman"/>
      <w:szCs w:val="20"/>
      <w:lang w:val="en-US" w:eastAsia="en-US"/>
    </w:rPr>
  </w:style>
  <w:style w:type="paragraph" w:styleId="Bibliography">
    <w:name w:val="Bibliography"/>
    <w:basedOn w:val="Normal"/>
    <w:next w:val="Normal"/>
    <w:uiPriority w:val="37"/>
    <w:semiHidden/>
    <w:rsid w:val="00F71050"/>
    <w:rPr>
      <w:rFonts w:eastAsia="Times New Roman"/>
      <w:szCs w:val="20"/>
      <w:lang w:val="en-US" w:eastAsia="en-US"/>
    </w:rPr>
  </w:style>
  <w:style w:type="paragraph" w:styleId="BlockText">
    <w:name w:val="Block Text"/>
    <w:basedOn w:val="Normal"/>
    <w:semiHidden/>
    <w:rsid w:val="00F71050"/>
    <w:pPr>
      <w:spacing w:after="120"/>
      <w:ind w:left="1440" w:right="1440"/>
    </w:pPr>
    <w:rPr>
      <w:rFonts w:eastAsia="Times New Roman"/>
      <w:szCs w:val="20"/>
      <w:lang w:val="en-US" w:eastAsia="en-US"/>
    </w:rPr>
  </w:style>
  <w:style w:type="paragraph" w:styleId="BodyText">
    <w:name w:val="Body Text"/>
    <w:basedOn w:val="Normal"/>
    <w:link w:val="BodyTextChar"/>
    <w:semiHidden/>
    <w:rsid w:val="00F71050"/>
    <w:pPr>
      <w:spacing w:after="120"/>
    </w:pPr>
    <w:rPr>
      <w:rFonts w:eastAsia="Times New Roman"/>
      <w:szCs w:val="20"/>
      <w:lang w:val="en-US" w:eastAsia="en-US"/>
    </w:rPr>
  </w:style>
  <w:style w:type="character" w:customStyle="1" w:styleId="BodyTextChar">
    <w:name w:val="Body Text Char"/>
    <w:basedOn w:val="DefaultParagraphFont"/>
    <w:link w:val="BodyText"/>
    <w:semiHidden/>
    <w:rsid w:val="00F71050"/>
    <w:rPr>
      <w:rFonts w:ascii="Times New Roman" w:eastAsia="Times New Roman" w:hAnsi="Times New Roman" w:cs="Times New Roman"/>
      <w:sz w:val="24"/>
      <w:szCs w:val="20"/>
      <w:lang w:val="en-US"/>
    </w:rPr>
  </w:style>
  <w:style w:type="paragraph" w:styleId="BodyText2">
    <w:name w:val="Body Text 2"/>
    <w:basedOn w:val="Normal"/>
    <w:link w:val="BodyText2Char"/>
    <w:semiHidden/>
    <w:rsid w:val="00F71050"/>
    <w:pPr>
      <w:spacing w:after="120" w:line="480" w:lineRule="auto"/>
    </w:pPr>
    <w:rPr>
      <w:rFonts w:eastAsia="Times New Roman"/>
      <w:szCs w:val="20"/>
      <w:lang w:val="en-US" w:eastAsia="en-US"/>
    </w:rPr>
  </w:style>
  <w:style w:type="character" w:customStyle="1" w:styleId="BodyText2Char">
    <w:name w:val="Body Text 2 Char"/>
    <w:basedOn w:val="DefaultParagraphFont"/>
    <w:link w:val="BodyText2"/>
    <w:semiHidden/>
    <w:rsid w:val="00F71050"/>
    <w:rPr>
      <w:rFonts w:ascii="Times New Roman" w:eastAsia="Times New Roman" w:hAnsi="Times New Roman" w:cs="Times New Roman"/>
      <w:sz w:val="24"/>
      <w:szCs w:val="20"/>
      <w:lang w:val="en-US"/>
    </w:rPr>
  </w:style>
  <w:style w:type="paragraph" w:styleId="BodyText3">
    <w:name w:val="Body Text 3"/>
    <w:basedOn w:val="Normal"/>
    <w:link w:val="BodyText3Char"/>
    <w:semiHidden/>
    <w:rsid w:val="00F71050"/>
    <w:pPr>
      <w:spacing w:after="120"/>
    </w:pPr>
    <w:rPr>
      <w:rFonts w:eastAsia="Times New Roman"/>
      <w:sz w:val="16"/>
      <w:szCs w:val="16"/>
      <w:lang w:val="en-US" w:eastAsia="en-US"/>
    </w:rPr>
  </w:style>
  <w:style w:type="character" w:customStyle="1" w:styleId="BodyText3Char">
    <w:name w:val="Body Text 3 Char"/>
    <w:basedOn w:val="DefaultParagraphFont"/>
    <w:link w:val="BodyText3"/>
    <w:semiHidden/>
    <w:rsid w:val="00F71050"/>
    <w:rPr>
      <w:rFonts w:ascii="Times New Roman" w:eastAsia="Times New Roman" w:hAnsi="Times New Roman" w:cs="Times New Roman"/>
      <w:sz w:val="16"/>
      <w:szCs w:val="16"/>
      <w:lang w:val="en-US"/>
    </w:rPr>
  </w:style>
  <w:style w:type="paragraph" w:styleId="BodyTextFirstIndent">
    <w:name w:val="Body Text First Indent"/>
    <w:basedOn w:val="BodyText"/>
    <w:link w:val="BodyTextFirstIndentChar"/>
    <w:semiHidden/>
    <w:rsid w:val="00F71050"/>
    <w:pPr>
      <w:ind w:firstLine="210"/>
    </w:pPr>
  </w:style>
  <w:style w:type="character" w:customStyle="1" w:styleId="BodyTextFirstIndentChar">
    <w:name w:val="Body Text First Indent Char"/>
    <w:basedOn w:val="BodyTextChar"/>
    <w:link w:val="BodyTextFirstIndent"/>
    <w:semiHidden/>
    <w:rsid w:val="00F71050"/>
    <w:rPr>
      <w:rFonts w:ascii="Times New Roman" w:eastAsia="Times New Roman" w:hAnsi="Times New Roman" w:cs="Times New Roman"/>
      <w:sz w:val="24"/>
      <w:szCs w:val="20"/>
      <w:lang w:val="en-US"/>
    </w:rPr>
  </w:style>
  <w:style w:type="paragraph" w:styleId="BodyTextIndent">
    <w:name w:val="Body Text Indent"/>
    <w:basedOn w:val="Normal"/>
    <w:link w:val="BodyTextIndentChar"/>
    <w:semiHidden/>
    <w:rsid w:val="00F71050"/>
    <w:pPr>
      <w:spacing w:after="120"/>
      <w:ind w:left="360"/>
    </w:pPr>
    <w:rPr>
      <w:rFonts w:eastAsia="Times New Roman"/>
      <w:szCs w:val="20"/>
      <w:lang w:val="en-US" w:eastAsia="en-US"/>
    </w:rPr>
  </w:style>
  <w:style w:type="character" w:customStyle="1" w:styleId="BodyTextIndentChar">
    <w:name w:val="Body Text Indent Char"/>
    <w:basedOn w:val="DefaultParagraphFont"/>
    <w:link w:val="BodyTextIndent"/>
    <w:semiHidden/>
    <w:rsid w:val="00F71050"/>
    <w:rPr>
      <w:rFonts w:ascii="Times New Roman" w:eastAsia="Times New Roman" w:hAnsi="Times New Roman" w:cs="Times New Roman"/>
      <w:sz w:val="24"/>
      <w:szCs w:val="20"/>
      <w:lang w:val="en-US"/>
    </w:rPr>
  </w:style>
  <w:style w:type="paragraph" w:styleId="BodyTextFirstIndent2">
    <w:name w:val="Body Text First Indent 2"/>
    <w:basedOn w:val="BodyTextIndent"/>
    <w:link w:val="BodyTextFirstIndent2Char"/>
    <w:semiHidden/>
    <w:rsid w:val="00F71050"/>
    <w:pPr>
      <w:ind w:firstLine="210"/>
    </w:pPr>
  </w:style>
  <w:style w:type="character" w:customStyle="1" w:styleId="BodyTextFirstIndent2Char">
    <w:name w:val="Body Text First Indent 2 Char"/>
    <w:basedOn w:val="BodyTextIndentChar"/>
    <w:link w:val="BodyTextFirstIndent2"/>
    <w:semiHidden/>
    <w:rsid w:val="00F71050"/>
    <w:rPr>
      <w:rFonts w:ascii="Times New Roman" w:eastAsia="Times New Roman" w:hAnsi="Times New Roman" w:cs="Times New Roman"/>
      <w:sz w:val="24"/>
      <w:szCs w:val="20"/>
      <w:lang w:val="en-US"/>
    </w:rPr>
  </w:style>
  <w:style w:type="paragraph" w:styleId="BodyTextIndent2">
    <w:name w:val="Body Text Indent 2"/>
    <w:basedOn w:val="Normal"/>
    <w:link w:val="BodyTextIndent2Char"/>
    <w:semiHidden/>
    <w:rsid w:val="00F71050"/>
    <w:pPr>
      <w:spacing w:after="120" w:line="480" w:lineRule="auto"/>
      <w:ind w:left="360"/>
    </w:pPr>
    <w:rPr>
      <w:rFonts w:eastAsia="Times New Roman"/>
      <w:szCs w:val="20"/>
      <w:lang w:val="en-US" w:eastAsia="en-US"/>
    </w:rPr>
  </w:style>
  <w:style w:type="character" w:customStyle="1" w:styleId="BodyTextIndent2Char">
    <w:name w:val="Body Text Indent 2 Char"/>
    <w:basedOn w:val="DefaultParagraphFont"/>
    <w:link w:val="BodyTextIndent2"/>
    <w:semiHidden/>
    <w:rsid w:val="00F71050"/>
    <w:rPr>
      <w:rFonts w:ascii="Times New Roman" w:eastAsia="Times New Roman" w:hAnsi="Times New Roman" w:cs="Times New Roman"/>
      <w:sz w:val="24"/>
      <w:szCs w:val="20"/>
      <w:lang w:val="en-US"/>
    </w:rPr>
  </w:style>
  <w:style w:type="paragraph" w:styleId="BodyTextIndent3">
    <w:name w:val="Body Text Indent 3"/>
    <w:basedOn w:val="Normal"/>
    <w:link w:val="BodyTextIndent3Char"/>
    <w:semiHidden/>
    <w:rsid w:val="00F71050"/>
    <w:pPr>
      <w:spacing w:after="120"/>
      <w:ind w:left="360"/>
    </w:pPr>
    <w:rPr>
      <w:rFonts w:eastAsia="Times New Roman"/>
      <w:sz w:val="16"/>
      <w:szCs w:val="16"/>
      <w:lang w:val="en-US" w:eastAsia="en-US"/>
    </w:rPr>
  </w:style>
  <w:style w:type="character" w:customStyle="1" w:styleId="BodyTextIndent3Char">
    <w:name w:val="Body Text Indent 3 Char"/>
    <w:basedOn w:val="DefaultParagraphFont"/>
    <w:link w:val="BodyTextIndent3"/>
    <w:semiHidden/>
    <w:rsid w:val="00F71050"/>
    <w:rPr>
      <w:rFonts w:ascii="Times New Roman" w:eastAsia="Times New Roman" w:hAnsi="Times New Roman" w:cs="Times New Roman"/>
      <w:sz w:val="16"/>
      <w:szCs w:val="16"/>
      <w:lang w:val="en-US"/>
    </w:rPr>
  </w:style>
  <w:style w:type="paragraph" w:styleId="Caption">
    <w:name w:val="caption"/>
    <w:basedOn w:val="Normal"/>
    <w:next w:val="Normal"/>
    <w:semiHidden/>
    <w:qFormat/>
    <w:rsid w:val="00F71050"/>
    <w:rPr>
      <w:rFonts w:eastAsia="Times New Roman"/>
      <w:b/>
      <w:bCs/>
      <w:sz w:val="20"/>
      <w:szCs w:val="20"/>
      <w:lang w:val="en-US" w:eastAsia="en-US"/>
    </w:rPr>
  </w:style>
  <w:style w:type="paragraph" w:styleId="Closing">
    <w:name w:val="Closing"/>
    <w:basedOn w:val="Normal"/>
    <w:link w:val="ClosingChar"/>
    <w:semiHidden/>
    <w:rsid w:val="00F71050"/>
    <w:pPr>
      <w:ind w:left="4320"/>
    </w:pPr>
    <w:rPr>
      <w:rFonts w:eastAsia="Times New Roman"/>
      <w:szCs w:val="20"/>
      <w:lang w:val="en-US" w:eastAsia="en-US"/>
    </w:rPr>
  </w:style>
  <w:style w:type="character" w:customStyle="1" w:styleId="ClosingChar">
    <w:name w:val="Closing Char"/>
    <w:basedOn w:val="DefaultParagraphFont"/>
    <w:link w:val="Closing"/>
    <w:semiHidden/>
    <w:rsid w:val="00F71050"/>
    <w:rPr>
      <w:rFonts w:ascii="Times New Roman" w:eastAsia="Times New Roman" w:hAnsi="Times New Roman" w:cs="Times New Roman"/>
      <w:sz w:val="24"/>
      <w:szCs w:val="20"/>
      <w:lang w:val="en-US"/>
    </w:rPr>
  </w:style>
  <w:style w:type="paragraph" w:styleId="Date">
    <w:name w:val="Date"/>
    <w:basedOn w:val="Normal"/>
    <w:next w:val="Normal"/>
    <w:link w:val="DateChar"/>
    <w:semiHidden/>
    <w:rsid w:val="00F71050"/>
    <w:rPr>
      <w:rFonts w:eastAsia="Times New Roman"/>
      <w:szCs w:val="20"/>
      <w:lang w:val="en-US" w:eastAsia="en-US"/>
    </w:rPr>
  </w:style>
  <w:style w:type="character" w:customStyle="1" w:styleId="DateChar">
    <w:name w:val="Date Char"/>
    <w:basedOn w:val="DefaultParagraphFont"/>
    <w:link w:val="Date"/>
    <w:semiHidden/>
    <w:rsid w:val="00F71050"/>
    <w:rPr>
      <w:rFonts w:ascii="Times New Roman" w:eastAsia="Times New Roman" w:hAnsi="Times New Roman" w:cs="Times New Roman"/>
      <w:sz w:val="24"/>
      <w:szCs w:val="20"/>
      <w:lang w:val="en-US"/>
    </w:rPr>
  </w:style>
  <w:style w:type="paragraph" w:styleId="DocumentMap">
    <w:name w:val="Document Map"/>
    <w:basedOn w:val="Normal"/>
    <w:link w:val="DocumentMapChar"/>
    <w:semiHidden/>
    <w:rsid w:val="00F71050"/>
    <w:rPr>
      <w:rFonts w:ascii="Tahoma" w:eastAsia="Times New Roman" w:hAnsi="Tahoma" w:cs="Tahoma"/>
      <w:sz w:val="16"/>
      <w:szCs w:val="16"/>
      <w:lang w:val="en-US" w:eastAsia="en-US"/>
    </w:rPr>
  </w:style>
  <w:style w:type="character" w:customStyle="1" w:styleId="DocumentMapChar">
    <w:name w:val="Document Map Char"/>
    <w:basedOn w:val="DefaultParagraphFont"/>
    <w:link w:val="DocumentMap"/>
    <w:semiHidden/>
    <w:rsid w:val="00F71050"/>
    <w:rPr>
      <w:rFonts w:ascii="Tahoma" w:eastAsia="Times New Roman" w:hAnsi="Tahoma" w:cs="Tahoma"/>
      <w:sz w:val="16"/>
      <w:szCs w:val="16"/>
      <w:lang w:val="en-US"/>
    </w:rPr>
  </w:style>
  <w:style w:type="paragraph" w:styleId="E-mailSignature">
    <w:name w:val="E-mail Signature"/>
    <w:basedOn w:val="Normal"/>
    <w:link w:val="E-mailSignatureChar"/>
    <w:semiHidden/>
    <w:rsid w:val="00F71050"/>
    <w:rPr>
      <w:rFonts w:eastAsia="Times New Roman"/>
      <w:szCs w:val="20"/>
      <w:lang w:val="en-US" w:eastAsia="en-US"/>
    </w:rPr>
  </w:style>
  <w:style w:type="character" w:customStyle="1" w:styleId="E-mailSignatureChar">
    <w:name w:val="E-mail Signature Char"/>
    <w:basedOn w:val="DefaultParagraphFont"/>
    <w:link w:val="E-mailSignature"/>
    <w:semiHidden/>
    <w:rsid w:val="00F71050"/>
    <w:rPr>
      <w:rFonts w:ascii="Times New Roman" w:eastAsia="Times New Roman" w:hAnsi="Times New Roman" w:cs="Times New Roman"/>
      <w:sz w:val="24"/>
      <w:szCs w:val="20"/>
      <w:lang w:val="en-US"/>
    </w:rPr>
  </w:style>
  <w:style w:type="paragraph" w:styleId="EndnoteText">
    <w:name w:val="endnote text"/>
    <w:basedOn w:val="Normal"/>
    <w:link w:val="EndnoteTextChar"/>
    <w:semiHidden/>
    <w:rsid w:val="00F71050"/>
    <w:rPr>
      <w:rFonts w:eastAsia="Times New Roman"/>
      <w:sz w:val="20"/>
      <w:szCs w:val="20"/>
      <w:lang w:val="en-US" w:eastAsia="en-US"/>
    </w:rPr>
  </w:style>
  <w:style w:type="character" w:customStyle="1" w:styleId="EndnoteTextChar">
    <w:name w:val="Endnote Text Char"/>
    <w:basedOn w:val="DefaultParagraphFont"/>
    <w:link w:val="EndnoteText"/>
    <w:semiHidden/>
    <w:rsid w:val="00F71050"/>
    <w:rPr>
      <w:rFonts w:ascii="Times New Roman" w:eastAsia="Times New Roman" w:hAnsi="Times New Roman" w:cs="Times New Roman"/>
      <w:sz w:val="20"/>
      <w:szCs w:val="20"/>
      <w:lang w:val="en-US"/>
    </w:rPr>
  </w:style>
  <w:style w:type="paragraph" w:styleId="EnvelopeAddress">
    <w:name w:val="envelope address"/>
    <w:basedOn w:val="Normal"/>
    <w:semiHidden/>
    <w:rsid w:val="00F71050"/>
    <w:pPr>
      <w:framePr w:w="7920" w:h="1980" w:hRule="exact" w:hSpace="180" w:wrap="auto" w:hAnchor="page" w:xAlign="center" w:yAlign="bottom"/>
      <w:ind w:left="2880"/>
    </w:pPr>
    <w:rPr>
      <w:rFonts w:ascii="Cambria" w:eastAsia="Times New Roman" w:hAnsi="Cambria"/>
      <w:lang w:val="en-US" w:eastAsia="en-US"/>
    </w:rPr>
  </w:style>
  <w:style w:type="paragraph" w:styleId="EnvelopeReturn">
    <w:name w:val="envelope return"/>
    <w:basedOn w:val="Normal"/>
    <w:semiHidden/>
    <w:rsid w:val="00F71050"/>
    <w:rPr>
      <w:rFonts w:ascii="Cambria" w:eastAsia="Times New Roman" w:hAnsi="Cambria"/>
      <w:sz w:val="20"/>
      <w:szCs w:val="20"/>
      <w:lang w:val="en-US" w:eastAsia="en-US"/>
    </w:rPr>
  </w:style>
  <w:style w:type="paragraph" w:styleId="HTMLAddress">
    <w:name w:val="HTML Address"/>
    <w:basedOn w:val="Normal"/>
    <w:link w:val="HTMLAddressChar"/>
    <w:semiHidden/>
    <w:rsid w:val="00F71050"/>
    <w:rPr>
      <w:rFonts w:eastAsia="Times New Roman"/>
      <w:i/>
      <w:iCs/>
      <w:szCs w:val="20"/>
      <w:lang w:val="en-US" w:eastAsia="en-US"/>
    </w:rPr>
  </w:style>
  <w:style w:type="character" w:customStyle="1" w:styleId="HTMLAddressChar">
    <w:name w:val="HTML Address Char"/>
    <w:basedOn w:val="DefaultParagraphFont"/>
    <w:link w:val="HTMLAddress"/>
    <w:semiHidden/>
    <w:rsid w:val="00F71050"/>
    <w:rPr>
      <w:rFonts w:ascii="Times New Roman" w:eastAsia="Times New Roman" w:hAnsi="Times New Roman" w:cs="Times New Roman"/>
      <w:i/>
      <w:iCs/>
      <w:sz w:val="24"/>
      <w:szCs w:val="20"/>
      <w:lang w:val="en-US"/>
    </w:rPr>
  </w:style>
  <w:style w:type="paragraph" w:styleId="HTMLPreformatted">
    <w:name w:val="HTML Preformatted"/>
    <w:basedOn w:val="Normal"/>
    <w:link w:val="HTMLPreformattedChar"/>
    <w:semiHidden/>
    <w:rsid w:val="00F71050"/>
    <w:rPr>
      <w:rFonts w:ascii="Courier New" w:eastAsia="Times New Roman" w:hAnsi="Courier New" w:cs="Courier New"/>
      <w:sz w:val="20"/>
      <w:szCs w:val="20"/>
      <w:lang w:val="en-US" w:eastAsia="en-US"/>
    </w:rPr>
  </w:style>
  <w:style w:type="character" w:customStyle="1" w:styleId="HTMLPreformattedChar">
    <w:name w:val="HTML Preformatted Char"/>
    <w:basedOn w:val="DefaultParagraphFont"/>
    <w:link w:val="HTMLPreformatted"/>
    <w:semiHidden/>
    <w:rsid w:val="00F71050"/>
    <w:rPr>
      <w:rFonts w:ascii="Courier New" w:eastAsia="Times New Roman" w:hAnsi="Courier New" w:cs="Courier New"/>
      <w:sz w:val="20"/>
      <w:szCs w:val="20"/>
      <w:lang w:val="en-US"/>
    </w:rPr>
  </w:style>
  <w:style w:type="paragraph" w:styleId="Index1">
    <w:name w:val="index 1"/>
    <w:basedOn w:val="Normal"/>
    <w:next w:val="Normal"/>
    <w:autoRedefine/>
    <w:semiHidden/>
    <w:rsid w:val="00F71050"/>
    <w:pPr>
      <w:ind w:left="240" w:hanging="240"/>
    </w:pPr>
    <w:rPr>
      <w:rFonts w:eastAsia="Times New Roman"/>
      <w:szCs w:val="20"/>
      <w:lang w:val="en-US" w:eastAsia="en-US"/>
    </w:rPr>
  </w:style>
  <w:style w:type="paragraph" w:styleId="Index2">
    <w:name w:val="index 2"/>
    <w:basedOn w:val="Normal"/>
    <w:next w:val="Normal"/>
    <w:autoRedefine/>
    <w:semiHidden/>
    <w:rsid w:val="00F71050"/>
    <w:pPr>
      <w:ind w:left="480" w:hanging="240"/>
    </w:pPr>
    <w:rPr>
      <w:rFonts w:eastAsia="Times New Roman"/>
      <w:szCs w:val="20"/>
      <w:lang w:val="en-US" w:eastAsia="en-US"/>
    </w:rPr>
  </w:style>
  <w:style w:type="paragraph" w:styleId="Index3">
    <w:name w:val="index 3"/>
    <w:basedOn w:val="Normal"/>
    <w:next w:val="Normal"/>
    <w:autoRedefine/>
    <w:semiHidden/>
    <w:rsid w:val="00F71050"/>
    <w:pPr>
      <w:ind w:left="720" w:hanging="240"/>
    </w:pPr>
    <w:rPr>
      <w:rFonts w:eastAsia="Times New Roman"/>
      <w:szCs w:val="20"/>
      <w:lang w:val="en-US" w:eastAsia="en-US"/>
    </w:rPr>
  </w:style>
  <w:style w:type="paragraph" w:styleId="Index4">
    <w:name w:val="index 4"/>
    <w:basedOn w:val="Normal"/>
    <w:next w:val="Normal"/>
    <w:autoRedefine/>
    <w:semiHidden/>
    <w:rsid w:val="00F71050"/>
    <w:pPr>
      <w:ind w:left="960" w:hanging="240"/>
    </w:pPr>
    <w:rPr>
      <w:rFonts w:eastAsia="Times New Roman"/>
      <w:szCs w:val="20"/>
      <w:lang w:val="en-US" w:eastAsia="en-US"/>
    </w:rPr>
  </w:style>
  <w:style w:type="paragraph" w:styleId="Index5">
    <w:name w:val="index 5"/>
    <w:basedOn w:val="Normal"/>
    <w:next w:val="Normal"/>
    <w:autoRedefine/>
    <w:semiHidden/>
    <w:rsid w:val="00F71050"/>
    <w:pPr>
      <w:ind w:left="1200" w:hanging="240"/>
    </w:pPr>
    <w:rPr>
      <w:rFonts w:eastAsia="Times New Roman"/>
      <w:szCs w:val="20"/>
      <w:lang w:val="en-US" w:eastAsia="en-US"/>
    </w:rPr>
  </w:style>
  <w:style w:type="paragraph" w:styleId="Index6">
    <w:name w:val="index 6"/>
    <w:basedOn w:val="Normal"/>
    <w:next w:val="Normal"/>
    <w:autoRedefine/>
    <w:semiHidden/>
    <w:rsid w:val="00F71050"/>
    <w:pPr>
      <w:ind w:left="1440" w:hanging="240"/>
    </w:pPr>
    <w:rPr>
      <w:rFonts w:eastAsia="Times New Roman"/>
      <w:szCs w:val="20"/>
      <w:lang w:val="en-US" w:eastAsia="en-US"/>
    </w:rPr>
  </w:style>
  <w:style w:type="paragraph" w:styleId="Index7">
    <w:name w:val="index 7"/>
    <w:basedOn w:val="Normal"/>
    <w:next w:val="Normal"/>
    <w:autoRedefine/>
    <w:semiHidden/>
    <w:rsid w:val="00F71050"/>
    <w:pPr>
      <w:ind w:left="1680" w:hanging="240"/>
    </w:pPr>
    <w:rPr>
      <w:rFonts w:eastAsia="Times New Roman"/>
      <w:szCs w:val="20"/>
      <w:lang w:val="en-US" w:eastAsia="en-US"/>
    </w:rPr>
  </w:style>
  <w:style w:type="paragraph" w:styleId="Index8">
    <w:name w:val="index 8"/>
    <w:basedOn w:val="Normal"/>
    <w:next w:val="Normal"/>
    <w:autoRedefine/>
    <w:semiHidden/>
    <w:rsid w:val="00F71050"/>
    <w:pPr>
      <w:ind w:left="1920" w:hanging="240"/>
    </w:pPr>
    <w:rPr>
      <w:rFonts w:eastAsia="Times New Roman"/>
      <w:szCs w:val="20"/>
      <w:lang w:val="en-US" w:eastAsia="en-US"/>
    </w:rPr>
  </w:style>
  <w:style w:type="paragraph" w:styleId="Index9">
    <w:name w:val="index 9"/>
    <w:basedOn w:val="Normal"/>
    <w:next w:val="Normal"/>
    <w:autoRedefine/>
    <w:semiHidden/>
    <w:rsid w:val="00F71050"/>
    <w:pPr>
      <w:ind w:left="2160" w:hanging="240"/>
    </w:pPr>
    <w:rPr>
      <w:rFonts w:eastAsia="Times New Roman"/>
      <w:szCs w:val="20"/>
      <w:lang w:val="en-US" w:eastAsia="en-US"/>
    </w:rPr>
  </w:style>
  <w:style w:type="paragraph" w:styleId="IndexHeading">
    <w:name w:val="index heading"/>
    <w:basedOn w:val="Normal"/>
    <w:next w:val="Index1"/>
    <w:semiHidden/>
    <w:rsid w:val="00F71050"/>
    <w:rPr>
      <w:rFonts w:ascii="Cambria" w:eastAsia="Times New Roman" w:hAnsi="Cambria"/>
      <w:b/>
      <w:bCs/>
      <w:szCs w:val="20"/>
      <w:lang w:val="en-US" w:eastAsia="en-US"/>
    </w:rPr>
  </w:style>
  <w:style w:type="paragraph" w:styleId="List">
    <w:name w:val="List"/>
    <w:basedOn w:val="Normal"/>
    <w:semiHidden/>
    <w:rsid w:val="00F71050"/>
    <w:pPr>
      <w:ind w:left="360" w:hanging="360"/>
      <w:contextualSpacing/>
    </w:pPr>
    <w:rPr>
      <w:rFonts w:eastAsia="Times New Roman"/>
      <w:szCs w:val="20"/>
      <w:lang w:val="en-US" w:eastAsia="en-US"/>
    </w:rPr>
  </w:style>
  <w:style w:type="paragraph" w:styleId="List2">
    <w:name w:val="List 2"/>
    <w:basedOn w:val="Normal"/>
    <w:semiHidden/>
    <w:rsid w:val="00F71050"/>
    <w:pPr>
      <w:ind w:left="720" w:hanging="360"/>
      <w:contextualSpacing/>
    </w:pPr>
    <w:rPr>
      <w:rFonts w:eastAsia="Times New Roman"/>
      <w:szCs w:val="20"/>
      <w:lang w:val="en-US" w:eastAsia="en-US"/>
    </w:rPr>
  </w:style>
  <w:style w:type="paragraph" w:styleId="List3">
    <w:name w:val="List 3"/>
    <w:basedOn w:val="Normal"/>
    <w:semiHidden/>
    <w:rsid w:val="00F71050"/>
    <w:pPr>
      <w:ind w:left="1080" w:hanging="360"/>
      <w:contextualSpacing/>
    </w:pPr>
    <w:rPr>
      <w:rFonts w:eastAsia="Times New Roman"/>
      <w:szCs w:val="20"/>
      <w:lang w:val="en-US" w:eastAsia="en-US"/>
    </w:rPr>
  </w:style>
  <w:style w:type="paragraph" w:styleId="List4">
    <w:name w:val="List 4"/>
    <w:basedOn w:val="Normal"/>
    <w:semiHidden/>
    <w:rsid w:val="00F71050"/>
    <w:pPr>
      <w:ind w:left="1440" w:hanging="360"/>
      <w:contextualSpacing/>
    </w:pPr>
    <w:rPr>
      <w:rFonts w:eastAsia="Times New Roman"/>
      <w:szCs w:val="20"/>
      <w:lang w:val="en-US" w:eastAsia="en-US"/>
    </w:rPr>
  </w:style>
  <w:style w:type="paragraph" w:styleId="List5">
    <w:name w:val="List 5"/>
    <w:basedOn w:val="Normal"/>
    <w:semiHidden/>
    <w:rsid w:val="00F71050"/>
    <w:pPr>
      <w:ind w:left="1800" w:hanging="360"/>
      <w:contextualSpacing/>
    </w:pPr>
    <w:rPr>
      <w:rFonts w:eastAsia="Times New Roman"/>
      <w:szCs w:val="20"/>
      <w:lang w:val="en-US" w:eastAsia="en-US"/>
    </w:rPr>
  </w:style>
  <w:style w:type="paragraph" w:styleId="ListBullet">
    <w:name w:val="List Bullet"/>
    <w:basedOn w:val="Normal"/>
    <w:semiHidden/>
    <w:rsid w:val="00F71050"/>
    <w:pPr>
      <w:numPr>
        <w:numId w:val="6"/>
      </w:numPr>
      <w:contextualSpacing/>
    </w:pPr>
    <w:rPr>
      <w:rFonts w:eastAsia="Times New Roman"/>
      <w:szCs w:val="20"/>
      <w:lang w:val="en-US" w:eastAsia="en-US"/>
    </w:rPr>
  </w:style>
  <w:style w:type="paragraph" w:styleId="ListBullet2">
    <w:name w:val="List Bullet 2"/>
    <w:basedOn w:val="Normal"/>
    <w:semiHidden/>
    <w:rsid w:val="00F71050"/>
    <w:pPr>
      <w:numPr>
        <w:numId w:val="7"/>
      </w:numPr>
      <w:contextualSpacing/>
    </w:pPr>
    <w:rPr>
      <w:rFonts w:eastAsia="Times New Roman"/>
      <w:szCs w:val="20"/>
      <w:lang w:val="en-US" w:eastAsia="en-US"/>
    </w:rPr>
  </w:style>
  <w:style w:type="paragraph" w:styleId="ListBullet3">
    <w:name w:val="List Bullet 3"/>
    <w:basedOn w:val="Normal"/>
    <w:semiHidden/>
    <w:rsid w:val="00F71050"/>
    <w:pPr>
      <w:numPr>
        <w:numId w:val="8"/>
      </w:numPr>
      <w:contextualSpacing/>
    </w:pPr>
    <w:rPr>
      <w:rFonts w:eastAsia="Times New Roman"/>
      <w:szCs w:val="20"/>
      <w:lang w:val="en-US" w:eastAsia="en-US"/>
    </w:rPr>
  </w:style>
  <w:style w:type="paragraph" w:styleId="ListBullet4">
    <w:name w:val="List Bullet 4"/>
    <w:basedOn w:val="Normal"/>
    <w:semiHidden/>
    <w:rsid w:val="00F71050"/>
    <w:pPr>
      <w:numPr>
        <w:numId w:val="9"/>
      </w:numPr>
      <w:contextualSpacing/>
    </w:pPr>
    <w:rPr>
      <w:rFonts w:eastAsia="Times New Roman"/>
      <w:szCs w:val="20"/>
      <w:lang w:val="en-US" w:eastAsia="en-US"/>
    </w:rPr>
  </w:style>
  <w:style w:type="paragraph" w:styleId="ListBullet5">
    <w:name w:val="List Bullet 5"/>
    <w:basedOn w:val="Normal"/>
    <w:semiHidden/>
    <w:rsid w:val="00F71050"/>
    <w:pPr>
      <w:numPr>
        <w:numId w:val="10"/>
      </w:numPr>
      <w:contextualSpacing/>
    </w:pPr>
    <w:rPr>
      <w:rFonts w:eastAsia="Times New Roman"/>
      <w:szCs w:val="20"/>
      <w:lang w:val="en-US" w:eastAsia="en-US"/>
    </w:rPr>
  </w:style>
  <w:style w:type="paragraph" w:styleId="ListContinue">
    <w:name w:val="List Continue"/>
    <w:basedOn w:val="Normal"/>
    <w:semiHidden/>
    <w:rsid w:val="00F71050"/>
    <w:pPr>
      <w:spacing w:after="120"/>
      <w:ind w:left="360"/>
      <w:contextualSpacing/>
    </w:pPr>
    <w:rPr>
      <w:rFonts w:eastAsia="Times New Roman"/>
      <w:szCs w:val="20"/>
      <w:lang w:val="en-US" w:eastAsia="en-US"/>
    </w:rPr>
  </w:style>
  <w:style w:type="paragraph" w:styleId="ListContinue2">
    <w:name w:val="List Continue 2"/>
    <w:basedOn w:val="Normal"/>
    <w:semiHidden/>
    <w:rsid w:val="00F71050"/>
    <w:pPr>
      <w:spacing w:after="120"/>
      <w:ind w:left="720"/>
      <w:contextualSpacing/>
    </w:pPr>
    <w:rPr>
      <w:rFonts w:eastAsia="Times New Roman"/>
      <w:szCs w:val="20"/>
      <w:lang w:val="en-US" w:eastAsia="en-US"/>
    </w:rPr>
  </w:style>
  <w:style w:type="paragraph" w:styleId="ListContinue3">
    <w:name w:val="List Continue 3"/>
    <w:basedOn w:val="Normal"/>
    <w:semiHidden/>
    <w:rsid w:val="00F71050"/>
    <w:pPr>
      <w:spacing w:after="120"/>
      <w:ind w:left="1080"/>
      <w:contextualSpacing/>
    </w:pPr>
    <w:rPr>
      <w:rFonts w:eastAsia="Times New Roman"/>
      <w:szCs w:val="20"/>
      <w:lang w:val="en-US" w:eastAsia="en-US"/>
    </w:rPr>
  </w:style>
  <w:style w:type="paragraph" w:styleId="ListContinue4">
    <w:name w:val="List Continue 4"/>
    <w:basedOn w:val="Normal"/>
    <w:semiHidden/>
    <w:rsid w:val="00F71050"/>
    <w:pPr>
      <w:spacing w:after="120"/>
      <w:ind w:left="1440"/>
      <w:contextualSpacing/>
    </w:pPr>
    <w:rPr>
      <w:rFonts w:eastAsia="Times New Roman"/>
      <w:szCs w:val="20"/>
      <w:lang w:val="en-US" w:eastAsia="en-US"/>
    </w:rPr>
  </w:style>
  <w:style w:type="paragraph" w:styleId="ListContinue5">
    <w:name w:val="List Continue 5"/>
    <w:basedOn w:val="Normal"/>
    <w:semiHidden/>
    <w:rsid w:val="00F71050"/>
    <w:pPr>
      <w:spacing w:after="120"/>
      <w:ind w:left="1800"/>
      <w:contextualSpacing/>
    </w:pPr>
    <w:rPr>
      <w:rFonts w:eastAsia="Times New Roman"/>
      <w:szCs w:val="20"/>
      <w:lang w:val="en-US" w:eastAsia="en-US"/>
    </w:rPr>
  </w:style>
  <w:style w:type="paragraph" w:styleId="ListNumber">
    <w:name w:val="List Number"/>
    <w:basedOn w:val="Normal"/>
    <w:semiHidden/>
    <w:rsid w:val="00F71050"/>
    <w:pPr>
      <w:numPr>
        <w:numId w:val="11"/>
      </w:numPr>
      <w:contextualSpacing/>
    </w:pPr>
    <w:rPr>
      <w:rFonts w:eastAsia="Times New Roman"/>
      <w:szCs w:val="20"/>
      <w:lang w:val="en-US" w:eastAsia="en-US"/>
    </w:rPr>
  </w:style>
  <w:style w:type="paragraph" w:styleId="ListNumber2">
    <w:name w:val="List Number 2"/>
    <w:basedOn w:val="Normal"/>
    <w:semiHidden/>
    <w:rsid w:val="00F71050"/>
    <w:pPr>
      <w:numPr>
        <w:numId w:val="12"/>
      </w:numPr>
      <w:contextualSpacing/>
    </w:pPr>
    <w:rPr>
      <w:rFonts w:eastAsia="Times New Roman"/>
      <w:szCs w:val="20"/>
      <w:lang w:val="en-US" w:eastAsia="en-US"/>
    </w:rPr>
  </w:style>
  <w:style w:type="paragraph" w:styleId="ListNumber3">
    <w:name w:val="List Number 3"/>
    <w:basedOn w:val="Normal"/>
    <w:semiHidden/>
    <w:rsid w:val="00F71050"/>
    <w:pPr>
      <w:numPr>
        <w:numId w:val="13"/>
      </w:numPr>
      <w:contextualSpacing/>
    </w:pPr>
    <w:rPr>
      <w:rFonts w:eastAsia="Times New Roman"/>
      <w:szCs w:val="20"/>
      <w:lang w:val="en-US" w:eastAsia="en-US"/>
    </w:rPr>
  </w:style>
  <w:style w:type="paragraph" w:styleId="ListNumber4">
    <w:name w:val="List Number 4"/>
    <w:basedOn w:val="Normal"/>
    <w:semiHidden/>
    <w:rsid w:val="00F71050"/>
    <w:pPr>
      <w:numPr>
        <w:numId w:val="14"/>
      </w:numPr>
      <w:contextualSpacing/>
    </w:pPr>
    <w:rPr>
      <w:rFonts w:eastAsia="Times New Roman"/>
      <w:szCs w:val="20"/>
      <w:lang w:val="en-US" w:eastAsia="en-US"/>
    </w:rPr>
  </w:style>
  <w:style w:type="paragraph" w:styleId="ListNumber5">
    <w:name w:val="List Number 5"/>
    <w:basedOn w:val="Normal"/>
    <w:semiHidden/>
    <w:rsid w:val="00F71050"/>
    <w:pPr>
      <w:numPr>
        <w:numId w:val="15"/>
      </w:numPr>
      <w:contextualSpacing/>
    </w:pPr>
    <w:rPr>
      <w:rFonts w:eastAsia="Times New Roman"/>
      <w:szCs w:val="20"/>
      <w:lang w:val="en-US" w:eastAsia="en-US"/>
    </w:rPr>
  </w:style>
  <w:style w:type="paragraph" w:styleId="MacroText">
    <w:name w:val="macro"/>
    <w:link w:val="MacroTextChar"/>
    <w:semiHidden/>
    <w:rsid w:val="00F71050"/>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urier New" w:eastAsia="Times New Roman" w:hAnsi="Courier New" w:cs="Courier New"/>
      <w:sz w:val="20"/>
      <w:szCs w:val="20"/>
      <w:lang w:val="en-US"/>
    </w:rPr>
  </w:style>
  <w:style w:type="character" w:customStyle="1" w:styleId="MacroTextChar">
    <w:name w:val="Macro Text Char"/>
    <w:basedOn w:val="DefaultParagraphFont"/>
    <w:link w:val="MacroText"/>
    <w:semiHidden/>
    <w:rsid w:val="00F71050"/>
    <w:rPr>
      <w:rFonts w:ascii="Courier New" w:eastAsia="Times New Roman" w:hAnsi="Courier New" w:cs="Courier New"/>
      <w:sz w:val="20"/>
      <w:szCs w:val="20"/>
      <w:lang w:val="en-US"/>
    </w:rPr>
  </w:style>
  <w:style w:type="paragraph" w:styleId="MessageHeader">
    <w:name w:val="Message Header"/>
    <w:basedOn w:val="Normal"/>
    <w:link w:val="MessageHeaderChar"/>
    <w:semiHidden/>
    <w:rsid w:val="00F71050"/>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eastAsia="Times New Roman" w:hAnsi="Cambria"/>
      <w:lang w:val="en-US" w:eastAsia="en-US"/>
    </w:rPr>
  </w:style>
  <w:style w:type="character" w:customStyle="1" w:styleId="MessageHeaderChar">
    <w:name w:val="Message Header Char"/>
    <w:basedOn w:val="DefaultParagraphFont"/>
    <w:link w:val="MessageHeader"/>
    <w:semiHidden/>
    <w:rsid w:val="00F71050"/>
    <w:rPr>
      <w:rFonts w:ascii="Cambria" w:eastAsia="Times New Roman" w:hAnsi="Cambria" w:cs="Times New Roman"/>
      <w:sz w:val="24"/>
      <w:szCs w:val="24"/>
      <w:shd w:val="pct20" w:color="auto" w:fill="auto"/>
      <w:lang w:val="en-US"/>
    </w:rPr>
  </w:style>
  <w:style w:type="paragraph" w:styleId="NoSpacing">
    <w:name w:val="No Spacing"/>
    <w:uiPriority w:val="1"/>
    <w:qFormat/>
    <w:rsid w:val="00F71050"/>
    <w:pPr>
      <w:spacing w:after="0" w:line="240" w:lineRule="auto"/>
    </w:pPr>
    <w:rPr>
      <w:rFonts w:ascii="Times New Roman" w:eastAsia="Times New Roman" w:hAnsi="Times New Roman" w:cs="Times New Roman"/>
      <w:sz w:val="24"/>
      <w:szCs w:val="20"/>
      <w:lang w:val="en-US"/>
    </w:rPr>
  </w:style>
  <w:style w:type="paragraph" w:styleId="NormalIndent">
    <w:name w:val="Normal Indent"/>
    <w:basedOn w:val="Normal"/>
    <w:semiHidden/>
    <w:rsid w:val="00F71050"/>
    <w:pPr>
      <w:ind w:left="720"/>
    </w:pPr>
    <w:rPr>
      <w:rFonts w:eastAsia="Times New Roman"/>
      <w:szCs w:val="20"/>
      <w:lang w:val="en-US" w:eastAsia="en-US"/>
    </w:rPr>
  </w:style>
  <w:style w:type="paragraph" w:styleId="NoteHeading">
    <w:name w:val="Note Heading"/>
    <w:basedOn w:val="Normal"/>
    <w:next w:val="Normal"/>
    <w:link w:val="NoteHeadingChar"/>
    <w:semiHidden/>
    <w:rsid w:val="00F71050"/>
    <w:rPr>
      <w:rFonts w:eastAsia="Times New Roman"/>
      <w:szCs w:val="20"/>
      <w:lang w:val="en-US" w:eastAsia="en-US"/>
    </w:rPr>
  </w:style>
  <w:style w:type="character" w:customStyle="1" w:styleId="NoteHeadingChar">
    <w:name w:val="Note Heading Char"/>
    <w:basedOn w:val="DefaultParagraphFont"/>
    <w:link w:val="NoteHeading"/>
    <w:semiHidden/>
    <w:rsid w:val="00F71050"/>
    <w:rPr>
      <w:rFonts w:ascii="Times New Roman" w:eastAsia="Times New Roman" w:hAnsi="Times New Roman" w:cs="Times New Roman"/>
      <w:sz w:val="24"/>
      <w:szCs w:val="20"/>
      <w:lang w:val="en-US"/>
    </w:rPr>
  </w:style>
  <w:style w:type="paragraph" w:styleId="PlainText">
    <w:name w:val="Plain Text"/>
    <w:basedOn w:val="Normal"/>
    <w:link w:val="PlainTextChar"/>
    <w:semiHidden/>
    <w:rsid w:val="00F71050"/>
    <w:rPr>
      <w:rFonts w:ascii="Courier New" w:eastAsia="Times New Roman" w:hAnsi="Courier New" w:cs="Courier New"/>
      <w:sz w:val="20"/>
      <w:szCs w:val="20"/>
      <w:lang w:val="en-US" w:eastAsia="en-US"/>
    </w:rPr>
  </w:style>
  <w:style w:type="character" w:customStyle="1" w:styleId="PlainTextChar">
    <w:name w:val="Plain Text Char"/>
    <w:basedOn w:val="DefaultParagraphFont"/>
    <w:link w:val="PlainText"/>
    <w:semiHidden/>
    <w:rsid w:val="00F71050"/>
    <w:rPr>
      <w:rFonts w:ascii="Courier New" w:eastAsia="Times New Roman" w:hAnsi="Courier New" w:cs="Courier New"/>
      <w:sz w:val="20"/>
      <w:szCs w:val="20"/>
      <w:lang w:val="en-US"/>
    </w:rPr>
  </w:style>
  <w:style w:type="paragraph" w:styleId="Salutation">
    <w:name w:val="Salutation"/>
    <w:basedOn w:val="Normal"/>
    <w:next w:val="Normal"/>
    <w:link w:val="SalutationChar"/>
    <w:semiHidden/>
    <w:rsid w:val="00F71050"/>
    <w:rPr>
      <w:rFonts w:eastAsia="Times New Roman"/>
      <w:szCs w:val="20"/>
      <w:lang w:val="en-US" w:eastAsia="en-US"/>
    </w:rPr>
  </w:style>
  <w:style w:type="character" w:customStyle="1" w:styleId="SalutationChar">
    <w:name w:val="Salutation Char"/>
    <w:basedOn w:val="DefaultParagraphFont"/>
    <w:link w:val="Salutation"/>
    <w:semiHidden/>
    <w:rsid w:val="00F71050"/>
    <w:rPr>
      <w:rFonts w:ascii="Times New Roman" w:eastAsia="Times New Roman" w:hAnsi="Times New Roman" w:cs="Times New Roman"/>
      <w:sz w:val="24"/>
      <w:szCs w:val="20"/>
      <w:lang w:val="en-US"/>
    </w:rPr>
  </w:style>
  <w:style w:type="paragraph" w:styleId="Signature">
    <w:name w:val="Signature"/>
    <w:basedOn w:val="Normal"/>
    <w:link w:val="SignatureChar"/>
    <w:semiHidden/>
    <w:rsid w:val="00F71050"/>
    <w:pPr>
      <w:ind w:left="4320"/>
    </w:pPr>
    <w:rPr>
      <w:rFonts w:eastAsia="Times New Roman"/>
      <w:szCs w:val="20"/>
      <w:lang w:val="en-US" w:eastAsia="en-US"/>
    </w:rPr>
  </w:style>
  <w:style w:type="character" w:customStyle="1" w:styleId="SignatureChar">
    <w:name w:val="Signature Char"/>
    <w:basedOn w:val="DefaultParagraphFont"/>
    <w:link w:val="Signature"/>
    <w:semiHidden/>
    <w:rsid w:val="00F71050"/>
    <w:rPr>
      <w:rFonts w:ascii="Times New Roman" w:eastAsia="Times New Roman" w:hAnsi="Times New Roman" w:cs="Times New Roman"/>
      <w:sz w:val="24"/>
      <w:szCs w:val="20"/>
      <w:lang w:val="en-US"/>
    </w:rPr>
  </w:style>
  <w:style w:type="paragraph" w:styleId="TableofAuthorities">
    <w:name w:val="table of authorities"/>
    <w:basedOn w:val="Normal"/>
    <w:next w:val="Normal"/>
    <w:semiHidden/>
    <w:rsid w:val="00F71050"/>
    <w:pPr>
      <w:ind w:left="240" w:hanging="240"/>
    </w:pPr>
    <w:rPr>
      <w:rFonts w:eastAsia="Times New Roman"/>
      <w:szCs w:val="20"/>
      <w:lang w:val="en-US" w:eastAsia="en-US"/>
    </w:rPr>
  </w:style>
  <w:style w:type="paragraph" w:styleId="TableofFigures">
    <w:name w:val="table of figures"/>
    <w:basedOn w:val="Normal"/>
    <w:next w:val="Normal"/>
    <w:semiHidden/>
    <w:rsid w:val="00F71050"/>
    <w:rPr>
      <w:rFonts w:eastAsia="Times New Roman"/>
      <w:szCs w:val="20"/>
      <w:lang w:val="en-US" w:eastAsia="en-US"/>
    </w:rPr>
  </w:style>
  <w:style w:type="paragraph" w:styleId="TOAHeading">
    <w:name w:val="toa heading"/>
    <w:basedOn w:val="Normal"/>
    <w:next w:val="Normal"/>
    <w:semiHidden/>
    <w:rsid w:val="00F71050"/>
    <w:pPr>
      <w:spacing w:before="120"/>
    </w:pPr>
    <w:rPr>
      <w:rFonts w:ascii="Cambria" w:eastAsia="Times New Roman" w:hAnsi="Cambria"/>
      <w:b/>
      <w:bCs/>
      <w:lang w:val="en-US" w:eastAsia="en-US"/>
    </w:rPr>
  </w:style>
  <w:style w:type="paragraph" w:styleId="TOC1">
    <w:name w:val="toc 1"/>
    <w:basedOn w:val="Normal"/>
    <w:next w:val="Normal"/>
    <w:autoRedefine/>
    <w:semiHidden/>
    <w:rsid w:val="00F71050"/>
    <w:rPr>
      <w:rFonts w:eastAsia="Times New Roman"/>
      <w:szCs w:val="20"/>
      <w:lang w:val="en-US" w:eastAsia="en-US"/>
    </w:rPr>
  </w:style>
  <w:style w:type="paragraph" w:styleId="TOC2">
    <w:name w:val="toc 2"/>
    <w:basedOn w:val="Normal"/>
    <w:next w:val="Normal"/>
    <w:autoRedefine/>
    <w:semiHidden/>
    <w:rsid w:val="00F71050"/>
    <w:pPr>
      <w:ind w:left="240"/>
    </w:pPr>
    <w:rPr>
      <w:rFonts w:eastAsia="Times New Roman"/>
      <w:szCs w:val="20"/>
      <w:lang w:val="en-US" w:eastAsia="en-US"/>
    </w:rPr>
  </w:style>
  <w:style w:type="paragraph" w:styleId="TOC3">
    <w:name w:val="toc 3"/>
    <w:basedOn w:val="Normal"/>
    <w:next w:val="Normal"/>
    <w:autoRedefine/>
    <w:semiHidden/>
    <w:rsid w:val="00F71050"/>
    <w:pPr>
      <w:ind w:left="480"/>
    </w:pPr>
    <w:rPr>
      <w:rFonts w:eastAsia="Times New Roman"/>
      <w:szCs w:val="20"/>
      <w:lang w:val="en-US" w:eastAsia="en-US"/>
    </w:rPr>
  </w:style>
  <w:style w:type="paragraph" w:styleId="TOC4">
    <w:name w:val="toc 4"/>
    <w:basedOn w:val="Normal"/>
    <w:next w:val="Normal"/>
    <w:autoRedefine/>
    <w:semiHidden/>
    <w:rsid w:val="00F71050"/>
    <w:pPr>
      <w:ind w:left="720"/>
    </w:pPr>
    <w:rPr>
      <w:rFonts w:eastAsia="Times New Roman"/>
      <w:szCs w:val="20"/>
      <w:lang w:val="en-US" w:eastAsia="en-US"/>
    </w:rPr>
  </w:style>
  <w:style w:type="paragraph" w:styleId="TOC5">
    <w:name w:val="toc 5"/>
    <w:basedOn w:val="Normal"/>
    <w:next w:val="Normal"/>
    <w:autoRedefine/>
    <w:semiHidden/>
    <w:rsid w:val="00F71050"/>
    <w:pPr>
      <w:ind w:left="960"/>
    </w:pPr>
    <w:rPr>
      <w:rFonts w:eastAsia="Times New Roman"/>
      <w:szCs w:val="20"/>
      <w:lang w:val="en-US" w:eastAsia="en-US"/>
    </w:rPr>
  </w:style>
  <w:style w:type="paragraph" w:styleId="TOC6">
    <w:name w:val="toc 6"/>
    <w:basedOn w:val="Normal"/>
    <w:next w:val="Normal"/>
    <w:autoRedefine/>
    <w:semiHidden/>
    <w:rsid w:val="00F71050"/>
    <w:pPr>
      <w:ind w:left="1200"/>
    </w:pPr>
    <w:rPr>
      <w:rFonts w:eastAsia="Times New Roman"/>
      <w:szCs w:val="20"/>
      <w:lang w:val="en-US" w:eastAsia="en-US"/>
    </w:rPr>
  </w:style>
  <w:style w:type="paragraph" w:styleId="TOC7">
    <w:name w:val="toc 7"/>
    <w:basedOn w:val="Normal"/>
    <w:next w:val="Normal"/>
    <w:autoRedefine/>
    <w:semiHidden/>
    <w:rsid w:val="00F71050"/>
    <w:pPr>
      <w:ind w:left="1440"/>
    </w:pPr>
    <w:rPr>
      <w:rFonts w:eastAsia="Times New Roman"/>
      <w:szCs w:val="20"/>
      <w:lang w:val="en-US" w:eastAsia="en-US"/>
    </w:rPr>
  </w:style>
  <w:style w:type="paragraph" w:styleId="TOC8">
    <w:name w:val="toc 8"/>
    <w:basedOn w:val="Normal"/>
    <w:next w:val="Normal"/>
    <w:autoRedefine/>
    <w:semiHidden/>
    <w:rsid w:val="00F71050"/>
    <w:pPr>
      <w:ind w:left="1680"/>
    </w:pPr>
    <w:rPr>
      <w:rFonts w:eastAsia="Times New Roman"/>
      <w:szCs w:val="20"/>
      <w:lang w:val="en-US" w:eastAsia="en-US"/>
    </w:rPr>
  </w:style>
  <w:style w:type="paragraph" w:styleId="TOC9">
    <w:name w:val="toc 9"/>
    <w:basedOn w:val="Normal"/>
    <w:next w:val="Normal"/>
    <w:autoRedefine/>
    <w:semiHidden/>
    <w:rsid w:val="00F71050"/>
    <w:pPr>
      <w:ind w:left="1920"/>
    </w:pPr>
    <w:rPr>
      <w:rFonts w:eastAsia="Times New Roman"/>
      <w:szCs w:val="20"/>
      <w:lang w:val="en-US" w:eastAsia="en-US"/>
    </w:rPr>
  </w:style>
  <w:style w:type="paragraph" w:styleId="TOCHeading">
    <w:name w:val="TOC Heading"/>
    <w:basedOn w:val="Heading1"/>
    <w:next w:val="Normal"/>
    <w:uiPriority w:val="39"/>
    <w:semiHidden/>
    <w:unhideWhenUsed/>
    <w:qFormat/>
    <w:rsid w:val="00F71050"/>
    <w:pPr>
      <w:keepLines w:val="0"/>
      <w:spacing w:before="240" w:after="60"/>
      <w:outlineLvl w:val="9"/>
    </w:pPr>
    <w:rPr>
      <w:rFonts w:ascii="Cambria" w:eastAsia="Times New Roman" w:hAnsi="Cambria" w:cs="Times New Roman"/>
      <w:b/>
      <w:bCs/>
      <w:color w:val="auto"/>
      <w:kern w:val="32"/>
      <w:sz w:val="32"/>
      <w:szCs w:val="32"/>
      <w:lang w:val="en-US"/>
    </w:rPr>
  </w:style>
  <w:style w:type="character" w:styleId="FollowedHyperlink">
    <w:name w:val="FollowedHyperlink"/>
    <w:basedOn w:val="DefaultParagraphFont"/>
    <w:semiHidden/>
    <w:unhideWhenUsed/>
    <w:rsid w:val="00F71050"/>
    <w:rPr>
      <w:color w:val="96607D" w:themeColor="followedHyperlink"/>
      <w:u w:val="single"/>
    </w:rPr>
  </w:style>
  <w:style w:type="table" w:customStyle="1" w:styleId="Grigliatabella1">
    <w:name w:val="Griglia tabella1"/>
    <w:basedOn w:val="TableNormal"/>
    <w:next w:val="TableGrid"/>
    <w:uiPriority w:val="59"/>
    <w:rsid w:val="00F71050"/>
    <w:pPr>
      <w:spacing w:after="0" w:line="24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uca.fontanesi@unibo.it"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samuele.bovo@unibo.it"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1</Pages>
  <Words>2241</Words>
  <Characters>12775</Characters>
  <Application>Microsoft Office Word</Application>
  <DocSecurity>0</DocSecurity>
  <Lines>106</Lines>
  <Paragraphs>29</Paragraphs>
  <ScaleCrop>false</ScaleCrop>
  <Company/>
  <LinksUpToDate>false</LinksUpToDate>
  <CharactersWithSpaces>14987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Luca Fontanesi</dc:creator>
  <cp:keywords/>
  <dc:description/>
  <cp:lastModifiedBy>Poornima Thiruvudaiselvi</cp:lastModifiedBy>
  <cp:revision>8</cp:revision>
  <dcterms:created xsi:type="dcterms:W3CDTF">2025-02-01T17:25:00Z</dcterms:created>
  <dcterms:modified xsi:type="dcterms:W3CDTF">2025-02-20T10:11:00Z</dcterms:modified>
</cp:coreProperties>
</file>