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8A2AA" w14:textId="77777777" w:rsidR="00661DA4" w:rsidRDefault="00400D03" w:rsidP="00D10B99">
      <w:pPr>
        <w:tabs>
          <w:tab w:val="left" w:pos="2542"/>
        </w:tabs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APPENDIX </w:t>
      </w:r>
      <w:r w:rsidR="00661DA4">
        <w:rPr>
          <w:rFonts w:cstheme="minorHAnsi"/>
          <w:b/>
          <w:bCs/>
          <w:lang w:val="en-US"/>
        </w:rPr>
        <w:t>B</w:t>
      </w:r>
    </w:p>
    <w:p w14:paraId="04F0F9EA" w14:textId="375558C7" w:rsidR="00051605" w:rsidRPr="003413FB" w:rsidRDefault="00400D03" w:rsidP="003413FB">
      <w:pPr>
        <w:tabs>
          <w:tab w:val="left" w:pos="2542"/>
        </w:tabs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br/>
      </w:r>
      <w:r>
        <w:rPr>
          <w:rFonts w:cstheme="minorHAnsi"/>
          <w:b/>
          <w:bCs/>
          <w:lang w:val="en-US"/>
        </w:rPr>
        <w:br/>
      </w:r>
      <w:r w:rsidR="00D10B99" w:rsidRPr="003E2CE5">
        <w:rPr>
          <w:rFonts w:cstheme="minorHAnsi"/>
          <w:b/>
          <w:bCs/>
          <w:lang w:val="en-US"/>
        </w:rPr>
        <w:t>R</w:t>
      </w:r>
      <w:r w:rsidR="00D10B99">
        <w:rPr>
          <w:rFonts w:cstheme="minorHAnsi"/>
          <w:b/>
          <w:bCs/>
          <w:lang w:val="en-US"/>
        </w:rPr>
        <w:t>esearcher r</w:t>
      </w:r>
      <w:r w:rsidR="00D10B99" w:rsidRPr="003E2CE5">
        <w:rPr>
          <w:rFonts w:cstheme="minorHAnsi"/>
          <w:b/>
          <w:bCs/>
          <w:lang w:val="en-US"/>
        </w:rPr>
        <w:t>eflexivity statement</w:t>
      </w:r>
      <w:r w:rsidR="00D10B99">
        <w:rPr>
          <w:rFonts w:cstheme="minorHAnsi"/>
          <w:b/>
          <w:bCs/>
          <w:lang w:val="en-US"/>
        </w:rPr>
        <w:br/>
      </w:r>
    </w:p>
    <w:p w14:paraId="626E00D3" w14:textId="77777777" w:rsidR="00D10393" w:rsidRPr="00D10393" w:rsidRDefault="00D10393" w:rsidP="003413FB">
      <w:pPr>
        <w:spacing w:line="360" w:lineRule="auto"/>
        <w:rPr>
          <w:lang w:val="en-US"/>
        </w:rPr>
      </w:pPr>
      <w:r w:rsidRPr="00D10393">
        <w:rPr>
          <w:lang w:val="en-US"/>
        </w:rPr>
        <w:t xml:space="preserve">As the lead researcher conducting this study, I (Sarah Mroz) recognize that my personal, professional, and cultural background may shape my approach to both data collection and analysis. My prior experiences with healthcare and end-of-life care, particularly as a caregiver for my mother during her cancer treatment, along with my cultural and social beliefs about death, dying, and medical decision-making, have the potential to influence how I interpret the participants’ reflections. Specifically, my experience with physicians who appeared uncomfortable or reluctant to discuss end-of-life issues during my mother’s illness trajectory reinforced my belief that end-of-life communication should be better incorporated within clinical care. I try to approach qualitative research with an open mind and listen compassionately to anything participants wish to share. I am deeply grateful for the opportunity to do this </w:t>
      </w:r>
      <w:proofErr w:type="gramStart"/>
      <w:r w:rsidRPr="00D10393">
        <w:rPr>
          <w:lang w:val="en-US"/>
        </w:rPr>
        <w:t>work</w:t>
      </w:r>
      <w:proofErr w:type="gramEnd"/>
      <w:r w:rsidRPr="00D10393">
        <w:rPr>
          <w:lang w:val="en-US"/>
        </w:rPr>
        <w:t xml:space="preserve"> and I respect the trust others place in me when they share their personal feelings and stories. </w:t>
      </w:r>
      <w:r w:rsidRPr="00D10393">
        <w:rPr>
          <w:lang w:val="en-US"/>
        </w:rPr>
        <w:br/>
      </w:r>
      <w:r w:rsidRPr="00D10393">
        <w:rPr>
          <w:lang w:val="en-US"/>
        </w:rPr>
        <w:br/>
        <w:t>Additionally, I acknowledge that my assumptions about how professional, legislative, and religious influences intersect with personal preferences may affect the themes I emphasize during analysis. I am aware of the need to continuously reflect on how my positionality might impact the research process and I aim to remain open to the diverse ways physicians may consider their end-of-life preferences and to the possibility that their beliefs and influences may diverge from my own. To mitigate the influence of my preconceptions, I will maintain an iterative process of reflection and seek feedback from colleagues to challenge and broaden my interpretations. I will also collaborate closely with my supervisors during the coding phase to moderate the influence of my individual perspective. I aim to ensure that the themes that are developed are grounded in the physicians’ voices and experiences rather than my assumptions.</w:t>
      </w:r>
    </w:p>
    <w:p w14:paraId="33C33250" w14:textId="77777777" w:rsidR="00D10393" w:rsidRDefault="00D10393" w:rsidP="003413FB">
      <w:pPr>
        <w:spacing w:line="360" w:lineRule="auto"/>
      </w:pPr>
    </w:p>
    <w:sectPr w:rsidR="00D103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99"/>
    <w:rsid w:val="00051605"/>
    <w:rsid w:val="00076CEF"/>
    <w:rsid w:val="000E5450"/>
    <w:rsid w:val="000F4CB8"/>
    <w:rsid w:val="001F7977"/>
    <w:rsid w:val="002504DB"/>
    <w:rsid w:val="002C4269"/>
    <w:rsid w:val="002D61BA"/>
    <w:rsid w:val="003413FB"/>
    <w:rsid w:val="003950F5"/>
    <w:rsid w:val="003A3736"/>
    <w:rsid w:val="003B51C5"/>
    <w:rsid w:val="00400D03"/>
    <w:rsid w:val="00401290"/>
    <w:rsid w:val="00402A79"/>
    <w:rsid w:val="004174F2"/>
    <w:rsid w:val="00474451"/>
    <w:rsid w:val="00540AC4"/>
    <w:rsid w:val="005619AC"/>
    <w:rsid w:val="005644AF"/>
    <w:rsid w:val="005B4ED7"/>
    <w:rsid w:val="00636794"/>
    <w:rsid w:val="00661DA4"/>
    <w:rsid w:val="006B0D1B"/>
    <w:rsid w:val="00855B9B"/>
    <w:rsid w:val="00A42C16"/>
    <w:rsid w:val="00AD0F74"/>
    <w:rsid w:val="00AF1BBC"/>
    <w:rsid w:val="00C24960"/>
    <w:rsid w:val="00D10393"/>
    <w:rsid w:val="00D10B99"/>
    <w:rsid w:val="00E16590"/>
    <w:rsid w:val="00EA009A"/>
    <w:rsid w:val="00F22E2C"/>
    <w:rsid w:val="00FC4AD1"/>
    <w:rsid w:val="00FD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1DFCF4"/>
  <w15:chartTrackingRefBased/>
  <w15:docId w15:val="{1F1CE35E-5A71-0146-808D-A836A3A0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B99"/>
    <w:rPr>
      <w:lang w:val="nl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B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B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B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B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B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B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B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B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B99"/>
    <w:pPr>
      <w:keepNext/>
      <w:keepLines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B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B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B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B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B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B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B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B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B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B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D10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B9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D10B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B99"/>
    <w:pPr>
      <w:spacing w:before="160" w:after="16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D10B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B99"/>
    <w:pPr>
      <w:ind w:left="720"/>
      <w:contextualSpacing/>
    </w:pPr>
    <w:rPr>
      <w:lang w:val="en-US"/>
    </w:rPr>
  </w:style>
  <w:style w:type="character" w:styleId="IntenseEmphasis">
    <w:name w:val="Intense Emphasis"/>
    <w:basedOn w:val="DefaultParagraphFont"/>
    <w:uiPriority w:val="21"/>
    <w:qFormat/>
    <w:rsid w:val="00D10B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B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B99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10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B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B99"/>
    <w:rPr>
      <w:sz w:val="20"/>
      <w:szCs w:val="20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Mroz</dc:creator>
  <cp:keywords/>
  <dc:description/>
  <cp:lastModifiedBy>Sarah Mroz</cp:lastModifiedBy>
  <cp:revision>3</cp:revision>
  <dcterms:created xsi:type="dcterms:W3CDTF">2025-02-21T08:28:00Z</dcterms:created>
  <dcterms:modified xsi:type="dcterms:W3CDTF">2025-02-21T10:45:00Z</dcterms:modified>
</cp:coreProperties>
</file>