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1F8802" w14:textId="1706A663" w:rsidR="00C669D3" w:rsidRPr="003F2103" w:rsidRDefault="00C669D3" w:rsidP="00C669D3">
      <w:pPr>
        <w:adjustRightInd w:val="0"/>
        <w:snapToGrid w:val="0"/>
        <w:jc w:val="center"/>
        <w:rPr>
          <w:rFonts w:ascii="Releway" w:hAnsi="Releway"/>
          <w:color w:val="000000" w:themeColor="text1"/>
          <w:sz w:val="20"/>
          <w:szCs w:val="20"/>
          <w:lang w:val="en-GB"/>
        </w:rPr>
      </w:pP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>Table S1 –</w:t>
      </w:r>
      <w:r w:rsidR="0068687C" w:rsidRPr="003F2103">
        <w:rPr>
          <w:rFonts w:ascii="Releway" w:eastAsia="SimSun" w:hAnsi="Releway"/>
          <w:color w:val="000000" w:themeColor="text1"/>
          <w:sz w:val="20"/>
          <w:szCs w:val="20"/>
          <w:lang w:val="en-GB" w:eastAsia="zh-CN"/>
        </w:rPr>
        <w:t>Microcosm</w:t>
      </w:r>
      <w:r w:rsidRPr="003F2103">
        <w:rPr>
          <w:rFonts w:ascii="Releway" w:eastAsia="SimSun" w:hAnsi="Releway"/>
          <w:color w:val="000000" w:themeColor="text1"/>
          <w:sz w:val="20"/>
          <w:szCs w:val="20"/>
          <w:lang w:val="en-GB" w:eastAsia="zh-CN"/>
        </w:rPr>
        <w:t xml:space="preserve">s </w:t>
      </w:r>
      <w:r w:rsidR="009A7E7D" w:rsidRPr="003F2103">
        <w:rPr>
          <w:rFonts w:ascii="Releway" w:eastAsia="SimSun" w:hAnsi="Releway"/>
          <w:color w:val="000000" w:themeColor="text1"/>
          <w:sz w:val="20"/>
          <w:szCs w:val="20"/>
          <w:lang w:val="en-GB" w:eastAsia="zh-CN"/>
        </w:rPr>
        <w:t xml:space="preserve">preparation </w:t>
      </w:r>
      <w:r w:rsidR="0068687C" w:rsidRPr="003F2103">
        <w:rPr>
          <w:rFonts w:ascii="Releway" w:eastAsia="SimSun" w:hAnsi="Releway"/>
          <w:color w:val="000000" w:themeColor="text1"/>
          <w:sz w:val="20"/>
          <w:szCs w:val="20"/>
          <w:lang w:val="en-GB" w:eastAsia="zh-CN"/>
        </w:rPr>
        <w:t xml:space="preserve">for </w:t>
      </w:r>
      <w:r w:rsidRPr="003F2103">
        <w:rPr>
          <w:rFonts w:ascii="Releway" w:eastAsia="SimSun" w:hAnsi="Releway"/>
          <w:color w:val="000000" w:themeColor="text1"/>
          <w:sz w:val="20"/>
          <w:szCs w:val="20"/>
          <w:lang w:val="en-GB" w:eastAsia="zh-CN"/>
        </w:rPr>
        <w:t>the BMP test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>.</w:t>
      </w:r>
    </w:p>
    <w:tbl>
      <w:tblPr>
        <w:tblStyle w:val="Tablaconcuadrcula"/>
        <w:tblW w:w="9961" w:type="dxa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9"/>
        <w:gridCol w:w="1772"/>
        <w:gridCol w:w="1418"/>
        <w:gridCol w:w="1498"/>
        <w:gridCol w:w="1498"/>
        <w:gridCol w:w="1498"/>
        <w:gridCol w:w="1498"/>
      </w:tblGrid>
      <w:tr w:rsidR="00C669D3" w:rsidRPr="00EC2537" w14:paraId="75CFB484" w14:textId="77777777" w:rsidTr="003F2103">
        <w:trPr>
          <w:trHeight w:val="397"/>
          <w:jc w:val="center"/>
        </w:trPr>
        <w:tc>
          <w:tcPr>
            <w:tcW w:w="779" w:type="dxa"/>
            <w:tcBorders>
              <w:top w:val="single" w:sz="4" w:space="0" w:color="auto"/>
              <w:bottom w:val="single" w:sz="4" w:space="0" w:color="auto"/>
            </w:tcBorders>
          </w:tcPr>
          <w:p w14:paraId="30B16D4C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Time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21BADBC5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 xml:space="preserve"> Parameter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88DE245" w14:textId="12E07564" w:rsidR="00C669D3" w:rsidRPr="003F2103" w:rsidRDefault="004843F6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M</w:t>
            </w:r>
            <w:r w:rsidR="00C669D3"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62E3268" w14:textId="62F3CA77" w:rsidR="00C669D3" w:rsidRPr="003F2103" w:rsidRDefault="004843F6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M</w:t>
            </w:r>
            <w:r w:rsidR="00C669D3"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550823F" w14:textId="68390002" w:rsidR="00C669D3" w:rsidRPr="003F2103" w:rsidRDefault="004843F6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M</w:t>
            </w:r>
            <w:r w:rsidR="00C669D3"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CA162C8" w14:textId="50564BEB" w:rsidR="00C669D3" w:rsidRPr="003F2103" w:rsidRDefault="004843F6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M</w:t>
            </w:r>
            <w:r w:rsidR="00C669D3"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6577FD3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Control</w:t>
            </w:r>
          </w:p>
        </w:tc>
      </w:tr>
      <w:tr w:rsidR="00C669D3" w:rsidRPr="00EC2537" w14:paraId="349E31D0" w14:textId="77777777" w:rsidTr="00AC47E3">
        <w:trPr>
          <w:trHeight w:val="397"/>
          <w:jc w:val="center"/>
        </w:trPr>
        <w:tc>
          <w:tcPr>
            <w:tcW w:w="779" w:type="dxa"/>
            <w:vMerge w:val="restart"/>
            <w:tcBorders>
              <w:top w:val="single" w:sz="4" w:space="0" w:color="auto"/>
            </w:tcBorders>
            <w:vAlign w:val="center"/>
          </w:tcPr>
          <w:p w14:paraId="3C4D1740" w14:textId="43D12F2F" w:rsidR="00C669D3" w:rsidRPr="003F2103" w:rsidRDefault="004843F6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(</w:t>
            </w:r>
            <w:r w:rsidR="002376AA"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</w:t>
            </w:r>
            <w:r w:rsidR="002376AA" w:rsidRPr="003F2103">
              <w:rPr>
                <w:rFonts w:ascii="Releway" w:hAnsi="Releway"/>
                <w:color w:val="000000" w:themeColor="text1"/>
                <w:sz w:val="18"/>
                <w:szCs w:val="18"/>
                <w:vertAlign w:val="subscript"/>
              </w:rPr>
              <w:t>a</w:t>
            </w: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7481D048" w14:textId="515C211B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IP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332058C9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2.00 ± 0.00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AFAEFF5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7D47B2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D851F1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705CD34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35E47DC6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33E9BE0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292BAE45" w14:textId="566EDC21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PA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0BC9487D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3EE987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0.65 ± 0.00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335BB16C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FB24BC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6131A4A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58BAFC38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19B9D63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095AF7A9" w14:textId="75FFB73A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CS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01DBCA6B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7F10AF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253D8F8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0.65 ± 0.00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5B70B13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A30AF1F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3A0AF9D0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186AE6E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58282D37" w14:textId="6E2512B8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TL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85B6AE7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620E42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36DE7E65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0A3BFB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0.65 ± 0.00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4FD71FD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5D92CAE1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521E60A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726DBF93" w14:textId="1F4C175B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Inoculum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775B685B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59.85 ± 0.65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8BF51F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59.31 ± 0.36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2EB726CD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60.31 ± 0.12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3584C4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60.77 ± 0.41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2D743144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59.71 ± 0.06</w:t>
            </w:r>
          </w:p>
        </w:tc>
      </w:tr>
      <w:tr w:rsidR="00C669D3" w:rsidRPr="00EC2537" w14:paraId="3F6E9229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637DF70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727A807C" w14:textId="4528B0EF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ISR (-)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60A0170C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1.64 ± 0.20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8A106E4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1.44 ± 0.10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492495F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1.49 ± 0.10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B1594C3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1.50 ± 0.10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5F8A8BF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04BFD837" w14:textId="77777777" w:rsidTr="00AC47E3">
        <w:trPr>
          <w:trHeight w:val="397"/>
          <w:jc w:val="center"/>
        </w:trPr>
        <w:tc>
          <w:tcPr>
            <w:tcW w:w="779" w:type="dxa"/>
            <w:vMerge/>
            <w:tcBorders>
              <w:bottom w:val="single" w:sz="4" w:space="0" w:color="auto"/>
            </w:tcBorders>
          </w:tcPr>
          <w:p w14:paraId="0FEA0285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1F6F50B4" w14:textId="4518A77A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Total mass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0C77DF9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61.85± 0.65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DC8467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59.96± 0.36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3743408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61.42± 0.12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2A1069D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61.42± 0.41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2B855C9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59.71 ± 0.06</w:t>
            </w:r>
          </w:p>
        </w:tc>
      </w:tr>
      <w:tr w:rsidR="00C669D3" w:rsidRPr="00EC2537" w14:paraId="1404A862" w14:textId="77777777" w:rsidTr="00AC47E3">
        <w:trPr>
          <w:trHeight w:val="397"/>
          <w:jc w:val="center"/>
        </w:trPr>
        <w:tc>
          <w:tcPr>
            <w:tcW w:w="779" w:type="dxa"/>
            <w:vMerge w:val="restart"/>
            <w:vAlign w:val="center"/>
          </w:tcPr>
          <w:p w14:paraId="4ED66170" w14:textId="247D85D4" w:rsidR="00C669D3" w:rsidRPr="003F2103" w:rsidRDefault="004843F6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(</w:t>
            </w:r>
            <w:r w:rsidR="002376AA"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</w:t>
            </w:r>
            <w:r w:rsidR="002376AA" w:rsidRPr="003F2103">
              <w:rPr>
                <w:rFonts w:ascii="Releway" w:hAnsi="Releway"/>
                <w:color w:val="000000" w:themeColor="text1"/>
                <w:sz w:val="18"/>
                <w:szCs w:val="18"/>
                <w:vertAlign w:val="subscript"/>
              </w:rPr>
              <w:t>b</w:t>
            </w: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1164ED04" w14:textId="5DDDC750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IP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67E5786F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2.00 ± 0.01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94A2D3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DB475BC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F158B54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288F1425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617B3521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11BC826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07E2A7B9" w14:textId="203439A8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PA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D490793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5B4620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2.00 ± 0.01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42269C9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7410E6C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5D32D3D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0FC0672E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4EB2272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2393E54C" w14:textId="0E94A399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CS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7BD052F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20B12EA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DE15E5D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2.00 ± 0.01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9EE214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F80802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5B1CF8F5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6343067B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1D5C946C" w14:textId="7754D595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TL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03B6B0C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2A7947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1F73D1F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4F0A853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2.00 ± 0.01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F765EBA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6413ADF9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0187C4B8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50928808" w14:textId="0C92AD64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Inoculum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207975CC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60.03 ± 0.06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EA8DEB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60.03 ± 0.03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F74D085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60.06 ± 0.05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F70677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60.07 ± 0.03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363D2DD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60.12 ± 0.06</w:t>
            </w:r>
          </w:p>
        </w:tc>
      </w:tr>
      <w:tr w:rsidR="00C669D3" w:rsidRPr="00EC2537" w14:paraId="12105880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62061DB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1FAFFEA2" w14:textId="72129D55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ISR (-)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3DC842F3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1.77 ± 0.01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6BD43A9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0.97 ± 0.01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5D98D0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1.03 ± 0.01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603145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1.47 ± 0.01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F30113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0F730E25" w14:textId="77777777" w:rsidTr="00AC47E3">
        <w:trPr>
          <w:trHeight w:val="397"/>
          <w:jc w:val="center"/>
        </w:trPr>
        <w:tc>
          <w:tcPr>
            <w:tcW w:w="779" w:type="dxa"/>
            <w:vMerge/>
            <w:tcBorders>
              <w:bottom w:val="single" w:sz="4" w:space="0" w:color="auto"/>
            </w:tcBorders>
          </w:tcPr>
          <w:p w14:paraId="181FD5DC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185C049C" w14:textId="4F2AB512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Total mass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D29842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62.03 ± 0.06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CC09254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62.03 ± 0.03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2BA948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62.06 ± 0.05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2ADFF999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62.07 ± 0.03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D772929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60.12 ± 0.06</w:t>
            </w:r>
          </w:p>
        </w:tc>
      </w:tr>
      <w:tr w:rsidR="00C669D3" w:rsidRPr="00EC2537" w14:paraId="2E425C27" w14:textId="77777777" w:rsidTr="00AC47E3">
        <w:trPr>
          <w:trHeight w:val="397"/>
          <w:jc w:val="center"/>
        </w:trPr>
        <w:tc>
          <w:tcPr>
            <w:tcW w:w="779" w:type="dxa"/>
            <w:vMerge w:val="restart"/>
            <w:vAlign w:val="center"/>
          </w:tcPr>
          <w:p w14:paraId="4BF26BD8" w14:textId="252E2666" w:rsidR="00C669D3" w:rsidRPr="003F2103" w:rsidRDefault="004843F6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(</w:t>
            </w:r>
            <w:proofErr w:type="spellStart"/>
            <w:r w:rsidR="002376AA"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</w:t>
            </w:r>
            <w:r w:rsidR="002376AA" w:rsidRPr="003F2103">
              <w:rPr>
                <w:rFonts w:ascii="Releway" w:hAnsi="Releway"/>
                <w:color w:val="000000" w:themeColor="text1"/>
                <w:sz w:val="18"/>
                <w:szCs w:val="18"/>
                <w:vertAlign w:val="subscript"/>
              </w:rPr>
              <w:t>c</w:t>
            </w:r>
            <w:proofErr w:type="spellEnd"/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2E202578" w14:textId="347162A9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IP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224A4AE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0.30 ± 0.00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7295A3D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28779E78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0071FF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C60F275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536FC8F5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42D6228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2BF67CA4" w14:textId="7CE2AF2E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PA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2A1867E3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5562DCF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0.30 ± 0.00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6281678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AF2E33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33049FB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51575325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027D2F8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1796182E" w14:textId="1F6763FC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CS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742A5C0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81955A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EF8C5A9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0.30 ± 0.00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8C3A8E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15329A54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3C960611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1E1D88FC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6E1CFD84" w14:textId="5C73802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TL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6936A637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0937028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342A91D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F5E9DAC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0.30 ± 0.00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3BD384AF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51FB9599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6273818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043C2F13" w14:textId="56084E8E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Inoculum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3E68D06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60.11 ± 0.13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EBCDD99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60.19 ± 0.20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E8DF5D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60.30 ± 0.17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271C5ED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60.19 ± 0.26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66E569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60.26 ± 0.32</w:t>
            </w:r>
          </w:p>
        </w:tc>
      </w:tr>
      <w:tr w:rsidR="00C669D3" w:rsidRPr="00EC2537" w14:paraId="43E7BFE1" w14:textId="77777777" w:rsidTr="00AC47E3">
        <w:trPr>
          <w:trHeight w:val="397"/>
          <w:jc w:val="center"/>
        </w:trPr>
        <w:tc>
          <w:tcPr>
            <w:tcW w:w="779" w:type="dxa"/>
            <w:vMerge/>
          </w:tcPr>
          <w:p w14:paraId="3BA6ECC4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0DD60169" w14:textId="17BA7721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ISR (-)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6600C354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9.99 ± 0.02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6525178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6.02 ± 0.02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5F0C4E45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7.90 ± 0.02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7623998F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7.67 ± 0.03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EC703C0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-</w:t>
            </w:r>
          </w:p>
        </w:tc>
      </w:tr>
      <w:tr w:rsidR="00C669D3" w:rsidRPr="00EC2537" w14:paraId="35525052" w14:textId="77777777" w:rsidTr="003F2103">
        <w:trPr>
          <w:trHeight w:val="397"/>
          <w:jc w:val="center"/>
        </w:trPr>
        <w:tc>
          <w:tcPr>
            <w:tcW w:w="779" w:type="dxa"/>
            <w:vMerge/>
            <w:tcBorders>
              <w:bottom w:val="single" w:sz="4" w:space="0" w:color="auto"/>
            </w:tcBorders>
          </w:tcPr>
          <w:p w14:paraId="2CB9007E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5054AEE0" w14:textId="6778E2C9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Total mass (g)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5BC59DB1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60.41 ± 0.13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73F72BB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60.49 ± 0.20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8214B3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60.60 ± 0.17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604EA025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60.49 ± 0.26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43628342" w14:textId="77777777" w:rsidR="00C669D3" w:rsidRPr="003F2103" w:rsidRDefault="00C669D3" w:rsidP="003318D6">
            <w:pPr>
              <w:adjustRightInd w:val="0"/>
              <w:snapToGrid w:val="0"/>
              <w:jc w:val="center"/>
              <w:rPr>
                <w:rFonts w:ascii="Releway" w:hAnsi="Releway"/>
                <w:color w:val="000000" w:themeColor="text1"/>
                <w:sz w:val="18"/>
                <w:szCs w:val="18"/>
              </w:rPr>
            </w:pPr>
            <w:r w:rsidRPr="003F2103">
              <w:rPr>
                <w:rFonts w:ascii="Releway" w:hAnsi="Releway"/>
                <w:color w:val="000000" w:themeColor="text1"/>
                <w:sz w:val="18"/>
                <w:szCs w:val="18"/>
              </w:rPr>
              <w:t>60.26 ± 0.32</w:t>
            </w:r>
          </w:p>
        </w:tc>
      </w:tr>
      <w:tr w:rsidR="00C669D3" w:rsidRPr="003F2103" w14:paraId="55992A30" w14:textId="77777777" w:rsidTr="003F2103">
        <w:trPr>
          <w:trHeight w:val="397"/>
          <w:jc w:val="center"/>
        </w:trPr>
        <w:tc>
          <w:tcPr>
            <w:tcW w:w="9961" w:type="dxa"/>
            <w:gridSpan w:val="7"/>
            <w:tcBorders>
              <w:top w:val="single" w:sz="4" w:space="0" w:color="auto"/>
              <w:bottom w:val="nil"/>
            </w:tcBorders>
          </w:tcPr>
          <w:p w14:paraId="31E02F5C" w14:textId="62735F30" w:rsidR="00C669D3" w:rsidRPr="003F2103" w:rsidRDefault="00C669D3" w:rsidP="003318D6">
            <w:pPr>
              <w:adjustRightInd w:val="0"/>
              <w:snapToGrid w:val="0"/>
              <w:rPr>
                <w:rFonts w:ascii="Releway" w:hAnsi="Releway"/>
                <w:color w:val="000000" w:themeColor="text1"/>
                <w:sz w:val="16"/>
                <w:szCs w:val="16"/>
                <w:lang w:val="it-IT"/>
              </w:rPr>
            </w:pPr>
            <w:r w:rsidRPr="003F2103">
              <w:rPr>
                <w:rFonts w:ascii="Releway" w:hAnsi="Releway"/>
                <w:color w:val="000000" w:themeColor="text1"/>
                <w:sz w:val="16"/>
                <w:szCs w:val="16"/>
              </w:rPr>
              <w:t xml:space="preserve">IP = </w:t>
            </w:r>
            <w:r w:rsidRPr="003F2103">
              <w:rPr>
                <w:rFonts w:ascii="Releway" w:hAnsi="Releway"/>
                <w:i/>
                <w:color w:val="000000" w:themeColor="text1"/>
                <w:sz w:val="16"/>
                <w:szCs w:val="16"/>
              </w:rPr>
              <w:t>Iris pseudacorus</w:t>
            </w:r>
            <w:r w:rsidRPr="003F2103">
              <w:rPr>
                <w:rFonts w:ascii="Releway" w:hAnsi="Releway"/>
                <w:color w:val="000000" w:themeColor="text1"/>
                <w:sz w:val="16"/>
                <w:szCs w:val="16"/>
              </w:rPr>
              <w:t xml:space="preserve">. PA = </w:t>
            </w:r>
            <w:r w:rsidRPr="003F2103">
              <w:rPr>
                <w:rFonts w:ascii="Releway" w:hAnsi="Releway"/>
                <w:i/>
                <w:color w:val="000000" w:themeColor="text1"/>
                <w:sz w:val="16"/>
                <w:szCs w:val="16"/>
              </w:rPr>
              <w:t>P. australis</w:t>
            </w:r>
            <w:r w:rsidRPr="003F2103">
              <w:rPr>
                <w:rFonts w:ascii="Releway" w:hAnsi="Releway"/>
                <w:color w:val="000000" w:themeColor="text1"/>
                <w:sz w:val="16"/>
                <w:szCs w:val="16"/>
              </w:rPr>
              <w:t xml:space="preserve">. CS = </w:t>
            </w:r>
            <w:proofErr w:type="spellStart"/>
            <w:r w:rsidRPr="003F2103">
              <w:rPr>
                <w:rFonts w:ascii="Releway" w:hAnsi="Releway"/>
                <w:i/>
                <w:color w:val="000000" w:themeColor="text1"/>
                <w:sz w:val="16"/>
                <w:szCs w:val="16"/>
              </w:rPr>
              <w:t>Carex</w:t>
            </w:r>
            <w:proofErr w:type="spellEnd"/>
            <w:r w:rsidRPr="003F2103">
              <w:rPr>
                <w:rFonts w:ascii="Releway" w:hAnsi="Releway"/>
                <w:i/>
                <w:color w:val="000000" w:themeColor="text1"/>
                <w:sz w:val="16"/>
                <w:szCs w:val="16"/>
              </w:rPr>
              <w:t xml:space="preserve"> spp</w:t>
            </w:r>
            <w:r w:rsidRPr="003F2103">
              <w:rPr>
                <w:rFonts w:ascii="Releway" w:hAnsi="Releway"/>
                <w:color w:val="000000" w:themeColor="text1"/>
                <w:sz w:val="16"/>
                <w:szCs w:val="16"/>
              </w:rPr>
              <w:t xml:space="preserve">. </w:t>
            </w:r>
            <w:r w:rsidRPr="003F2103">
              <w:rPr>
                <w:rFonts w:ascii="Releway" w:hAnsi="Releway"/>
                <w:color w:val="000000" w:themeColor="text1"/>
                <w:sz w:val="16"/>
                <w:szCs w:val="16"/>
                <w:lang w:val="it-IT"/>
              </w:rPr>
              <w:t xml:space="preserve">TL = </w:t>
            </w:r>
            <w:proofErr w:type="spellStart"/>
            <w:r w:rsidRPr="003F2103">
              <w:rPr>
                <w:rFonts w:ascii="Releway" w:hAnsi="Releway"/>
                <w:i/>
                <w:color w:val="000000" w:themeColor="text1"/>
                <w:sz w:val="16"/>
                <w:szCs w:val="16"/>
                <w:lang w:val="it-IT"/>
              </w:rPr>
              <w:t>Typha</w:t>
            </w:r>
            <w:proofErr w:type="spellEnd"/>
            <w:r w:rsidRPr="003F2103">
              <w:rPr>
                <w:rFonts w:ascii="Releway" w:hAnsi="Releway"/>
                <w:i/>
                <w:color w:val="000000" w:themeColor="text1"/>
                <w:sz w:val="16"/>
                <w:szCs w:val="16"/>
                <w:lang w:val="it-IT"/>
              </w:rPr>
              <w:t xml:space="preserve"> </w:t>
            </w:r>
            <w:proofErr w:type="spellStart"/>
            <w:r w:rsidRPr="003F2103">
              <w:rPr>
                <w:rFonts w:ascii="Releway" w:hAnsi="Releway"/>
                <w:i/>
                <w:color w:val="000000" w:themeColor="text1"/>
                <w:sz w:val="16"/>
                <w:szCs w:val="16"/>
                <w:lang w:val="it-IT"/>
              </w:rPr>
              <w:t>latifolia</w:t>
            </w:r>
            <w:proofErr w:type="spellEnd"/>
            <w:r w:rsidRPr="003F2103">
              <w:rPr>
                <w:rFonts w:ascii="Releway" w:hAnsi="Releway"/>
                <w:color w:val="000000" w:themeColor="text1"/>
                <w:sz w:val="16"/>
                <w:szCs w:val="16"/>
                <w:lang w:val="it-IT"/>
              </w:rPr>
              <w:t xml:space="preserve">. Control = </w:t>
            </w:r>
            <w:proofErr w:type="spellStart"/>
            <w:r w:rsidRPr="003F2103">
              <w:rPr>
                <w:rFonts w:ascii="Releway" w:hAnsi="Releway"/>
                <w:color w:val="000000" w:themeColor="text1"/>
                <w:sz w:val="16"/>
                <w:szCs w:val="16"/>
                <w:lang w:val="it-IT"/>
              </w:rPr>
              <w:t>inoculum</w:t>
            </w:r>
            <w:proofErr w:type="spellEnd"/>
            <w:r w:rsidRPr="003F2103">
              <w:rPr>
                <w:rFonts w:ascii="Releway" w:hAnsi="Releway"/>
                <w:color w:val="000000" w:themeColor="text1"/>
                <w:sz w:val="16"/>
                <w:szCs w:val="16"/>
                <w:lang w:val="it-IT"/>
              </w:rPr>
              <w:t>.</w:t>
            </w:r>
          </w:p>
          <w:p w14:paraId="0085A089" w14:textId="51A5D89A" w:rsidR="00C669D3" w:rsidRPr="003F2103" w:rsidRDefault="00C669D3" w:rsidP="003318D6">
            <w:pPr>
              <w:adjustRightInd w:val="0"/>
              <w:snapToGrid w:val="0"/>
              <w:rPr>
                <w:rFonts w:ascii="Releway" w:hAnsi="Releway"/>
                <w:color w:val="000000" w:themeColor="text1"/>
                <w:sz w:val="16"/>
                <w:szCs w:val="16"/>
              </w:rPr>
            </w:pPr>
            <w:r w:rsidRPr="003F2103">
              <w:rPr>
                <w:rFonts w:ascii="Releway" w:eastAsia="SimSun" w:hAnsi="Releway"/>
                <w:color w:val="000000" w:themeColor="text1"/>
                <w:sz w:val="16"/>
                <w:szCs w:val="16"/>
              </w:rPr>
              <w:t>spring (t</w:t>
            </w:r>
            <w:r w:rsidR="004843F6" w:rsidRPr="003F2103">
              <w:rPr>
                <w:rFonts w:ascii="Releway" w:eastAsia="SimSun" w:hAnsi="Releway"/>
                <w:color w:val="000000" w:themeColor="text1"/>
                <w:sz w:val="16"/>
                <w:szCs w:val="16"/>
                <w:vertAlign w:val="subscript"/>
              </w:rPr>
              <w:t>a</w:t>
            </w:r>
            <w:r w:rsidRPr="003F2103">
              <w:rPr>
                <w:rFonts w:ascii="Releway" w:eastAsia="SimSun" w:hAnsi="Releway"/>
                <w:color w:val="000000" w:themeColor="text1"/>
                <w:sz w:val="16"/>
                <w:szCs w:val="16"/>
              </w:rPr>
              <w:t>), summer (t</w:t>
            </w:r>
            <w:r w:rsidR="004843F6" w:rsidRPr="003F2103">
              <w:rPr>
                <w:rFonts w:ascii="Releway" w:eastAsia="SimSun" w:hAnsi="Releway"/>
                <w:color w:val="000000" w:themeColor="text1"/>
                <w:sz w:val="16"/>
                <w:szCs w:val="16"/>
                <w:vertAlign w:val="subscript"/>
              </w:rPr>
              <w:t>b</w:t>
            </w:r>
            <w:r w:rsidRPr="003F2103">
              <w:rPr>
                <w:rFonts w:ascii="Releway" w:eastAsia="SimSun" w:hAnsi="Releway"/>
                <w:color w:val="000000" w:themeColor="text1"/>
                <w:sz w:val="16"/>
                <w:szCs w:val="16"/>
              </w:rPr>
              <w:t>), and autumn (</w:t>
            </w:r>
            <w:proofErr w:type="spellStart"/>
            <w:r w:rsidRPr="003F2103">
              <w:rPr>
                <w:rFonts w:ascii="Releway" w:eastAsia="SimSun" w:hAnsi="Releway"/>
                <w:color w:val="000000" w:themeColor="text1"/>
                <w:sz w:val="16"/>
                <w:szCs w:val="16"/>
              </w:rPr>
              <w:t>t</w:t>
            </w:r>
            <w:r w:rsidR="004843F6" w:rsidRPr="003F2103">
              <w:rPr>
                <w:rFonts w:ascii="Releway" w:eastAsia="SimSun" w:hAnsi="Releway"/>
                <w:color w:val="000000" w:themeColor="text1"/>
                <w:sz w:val="16"/>
                <w:szCs w:val="16"/>
                <w:vertAlign w:val="subscript"/>
              </w:rPr>
              <w:t>c</w:t>
            </w:r>
            <w:proofErr w:type="spellEnd"/>
            <w:r w:rsidRPr="003F2103">
              <w:rPr>
                <w:rFonts w:ascii="Releway" w:eastAsia="SimSun" w:hAnsi="Releway"/>
                <w:color w:val="000000" w:themeColor="text1"/>
                <w:sz w:val="16"/>
                <w:szCs w:val="16"/>
              </w:rPr>
              <w:t>).</w:t>
            </w:r>
          </w:p>
          <w:p w14:paraId="216C5F85" w14:textId="1EC39C9E" w:rsidR="00C669D3" w:rsidRPr="00E2019B" w:rsidRDefault="00C669D3" w:rsidP="003318D6">
            <w:pPr>
              <w:adjustRightInd w:val="0"/>
              <w:snapToGrid w:val="0"/>
              <w:rPr>
                <w:rFonts w:ascii="Releway" w:hAnsi="Releway"/>
                <w:color w:val="000000" w:themeColor="text1"/>
              </w:rPr>
            </w:pPr>
            <w:r w:rsidRPr="003F2103">
              <w:rPr>
                <w:rFonts w:ascii="Releway" w:hAnsi="Releway"/>
                <w:color w:val="000000" w:themeColor="text1"/>
                <w:sz w:val="16"/>
                <w:szCs w:val="16"/>
              </w:rPr>
              <w:t>Data are the average of three replicates with standard errors.</w:t>
            </w:r>
          </w:p>
        </w:tc>
      </w:tr>
    </w:tbl>
    <w:p w14:paraId="5824856D" w14:textId="0AE82873" w:rsidR="00C669D3" w:rsidRDefault="00C669D3" w:rsidP="006B4D12">
      <w:pPr>
        <w:adjustRightInd w:val="0"/>
        <w:snapToGrid w:val="0"/>
        <w:jc w:val="center"/>
        <w:rPr>
          <w:rFonts w:ascii="Releway" w:hAnsi="Releway"/>
          <w:color w:val="000000" w:themeColor="text1"/>
          <w:sz w:val="24"/>
          <w:highlight w:val="yellow"/>
          <w:lang w:val="en-GB"/>
        </w:rPr>
      </w:pPr>
    </w:p>
    <w:p w14:paraId="07647A2E" w14:textId="77777777" w:rsidR="00C669D3" w:rsidRDefault="00C669D3">
      <w:pPr>
        <w:rPr>
          <w:rFonts w:ascii="Releway" w:hAnsi="Releway"/>
          <w:color w:val="000000" w:themeColor="text1"/>
          <w:sz w:val="24"/>
          <w:highlight w:val="yellow"/>
          <w:lang w:val="en-GB"/>
        </w:rPr>
      </w:pPr>
      <w:r>
        <w:rPr>
          <w:rFonts w:ascii="Releway" w:hAnsi="Releway"/>
          <w:color w:val="000000" w:themeColor="text1"/>
          <w:sz w:val="24"/>
          <w:highlight w:val="yellow"/>
          <w:lang w:val="en-GB"/>
        </w:rPr>
        <w:br w:type="page"/>
      </w:r>
    </w:p>
    <w:p w14:paraId="7A910198" w14:textId="65721BBE" w:rsidR="00FF2F98" w:rsidRDefault="007A1068" w:rsidP="00FF2F98">
      <w:pPr>
        <w:jc w:val="both"/>
        <w:rPr>
          <w:rFonts w:ascii="Releway" w:hAnsi="Releway"/>
          <w:color w:val="000000" w:themeColor="text1"/>
          <w:sz w:val="24"/>
        </w:rPr>
      </w:pPr>
      <w:r w:rsidRPr="008B66A5">
        <w:rPr>
          <w:noProof/>
          <w:lang w:val="en-GB"/>
        </w:rPr>
        <w:lastRenderedPageBreak/>
        <w:t xml:space="preserve"> </w:t>
      </w:r>
      <w:r w:rsidR="001A2702" w:rsidRPr="001A2702">
        <w:rPr>
          <w:noProof/>
        </w:rPr>
        <w:drawing>
          <wp:inline distT="0" distB="0" distL="0" distR="0" wp14:anchorId="0FBF96FE" wp14:editId="13344521">
            <wp:extent cx="6120130" cy="3961130"/>
            <wp:effectExtent l="0" t="0" r="0" b="127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96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9EC153" w14:textId="2E3D82CB" w:rsidR="00A40531" w:rsidRPr="003F2103" w:rsidRDefault="00A40531" w:rsidP="00A40531">
      <w:pPr>
        <w:jc w:val="center"/>
        <w:rPr>
          <w:rFonts w:ascii="Releway" w:hAnsi="Releway"/>
          <w:color w:val="000000" w:themeColor="text1"/>
          <w:sz w:val="20"/>
          <w:szCs w:val="20"/>
          <w:lang w:val="en-GB"/>
        </w:rPr>
      </w:pP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>Fig. S</w:t>
      </w:r>
      <w:r w:rsidR="00F13058" w:rsidRPr="003F2103">
        <w:rPr>
          <w:rFonts w:ascii="Releway" w:hAnsi="Releway"/>
          <w:color w:val="000000" w:themeColor="text1"/>
          <w:sz w:val="20"/>
          <w:szCs w:val="20"/>
          <w:lang w:val="en-GB"/>
        </w:rPr>
        <w:t>1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 xml:space="preserve"> – Daily CH</w:t>
      </w:r>
      <w:r w:rsidRPr="003F2103">
        <w:rPr>
          <w:rFonts w:ascii="Releway" w:hAnsi="Releway"/>
          <w:color w:val="000000" w:themeColor="text1"/>
          <w:sz w:val="20"/>
          <w:szCs w:val="20"/>
          <w:vertAlign w:val="subscript"/>
          <w:lang w:val="en-GB"/>
        </w:rPr>
        <w:t>4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 xml:space="preserve"> production at </w:t>
      </w:r>
      <w:r w:rsidR="004843F6" w:rsidRPr="003F2103">
        <w:rPr>
          <w:rFonts w:ascii="Releway" w:hAnsi="Releway"/>
          <w:color w:val="000000" w:themeColor="text1"/>
          <w:sz w:val="20"/>
          <w:szCs w:val="20"/>
          <w:lang w:val="en-GB"/>
        </w:rPr>
        <w:t>(</w:t>
      </w:r>
      <w:r w:rsidR="007A1068" w:rsidRPr="003F2103">
        <w:rPr>
          <w:rFonts w:ascii="Releway" w:hAnsi="Releway"/>
          <w:color w:val="000000" w:themeColor="text1"/>
          <w:sz w:val="20"/>
          <w:szCs w:val="20"/>
          <w:lang w:val="en-GB"/>
        </w:rPr>
        <w:t>t</w:t>
      </w:r>
      <w:r w:rsidR="007A1068" w:rsidRPr="003F2103">
        <w:rPr>
          <w:rFonts w:ascii="Releway" w:hAnsi="Releway"/>
          <w:color w:val="000000" w:themeColor="text1"/>
          <w:sz w:val="20"/>
          <w:szCs w:val="20"/>
          <w:vertAlign w:val="subscript"/>
          <w:lang w:val="en-GB"/>
        </w:rPr>
        <w:t>a</w:t>
      </w:r>
      <w:r w:rsidR="004843F6" w:rsidRPr="003F2103">
        <w:rPr>
          <w:rFonts w:ascii="Releway" w:hAnsi="Releway"/>
          <w:color w:val="000000" w:themeColor="text1"/>
          <w:sz w:val="20"/>
          <w:szCs w:val="20"/>
          <w:lang w:val="en-GB"/>
        </w:rPr>
        <w:t>)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>.</w:t>
      </w:r>
    </w:p>
    <w:p w14:paraId="50179F8B" w14:textId="35506F03" w:rsidR="00A40531" w:rsidRPr="00974B02" w:rsidRDefault="00A40531">
      <w:pPr>
        <w:rPr>
          <w:rFonts w:ascii="Releway" w:hAnsi="Releway"/>
          <w:color w:val="000000" w:themeColor="text1"/>
          <w:sz w:val="24"/>
          <w:lang w:val="en-GB"/>
        </w:rPr>
      </w:pPr>
      <w:r w:rsidRPr="00974B02">
        <w:rPr>
          <w:rFonts w:ascii="Releway" w:hAnsi="Releway"/>
          <w:color w:val="000000" w:themeColor="text1"/>
          <w:sz w:val="24"/>
          <w:lang w:val="en-GB"/>
        </w:rPr>
        <w:br w:type="page"/>
      </w:r>
    </w:p>
    <w:p w14:paraId="69BFA5EC" w14:textId="08CF6297" w:rsidR="00A40531" w:rsidRDefault="007A1068" w:rsidP="00FF2F98">
      <w:pPr>
        <w:jc w:val="both"/>
        <w:rPr>
          <w:rFonts w:ascii="Releway" w:hAnsi="Releway"/>
          <w:color w:val="000000" w:themeColor="text1"/>
          <w:sz w:val="24"/>
        </w:rPr>
      </w:pPr>
      <w:r w:rsidRPr="008B66A5">
        <w:rPr>
          <w:noProof/>
          <w:lang w:val="en-GB"/>
        </w:rPr>
        <w:lastRenderedPageBreak/>
        <w:t xml:space="preserve"> </w:t>
      </w:r>
      <w:r w:rsidR="001A2702" w:rsidRPr="001A2702">
        <w:rPr>
          <w:noProof/>
        </w:rPr>
        <w:drawing>
          <wp:inline distT="0" distB="0" distL="0" distR="0" wp14:anchorId="6B11FD0E" wp14:editId="7C0BCEA6">
            <wp:extent cx="6120130" cy="3914775"/>
            <wp:effectExtent l="0" t="0" r="0" b="9525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91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09494" w14:textId="0BDC94F0" w:rsidR="00A40531" w:rsidRPr="003F2103" w:rsidRDefault="00A40531" w:rsidP="00A40531">
      <w:pPr>
        <w:jc w:val="center"/>
        <w:rPr>
          <w:rFonts w:ascii="Releway" w:hAnsi="Releway"/>
          <w:color w:val="000000" w:themeColor="text1"/>
          <w:sz w:val="20"/>
          <w:szCs w:val="20"/>
          <w:lang w:val="en-GB"/>
        </w:rPr>
      </w:pP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>Fig. S</w:t>
      </w:r>
      <w:r w:rsidR="00F13058" w:rsidRPr="003F2103">
        <w:rPr>
          <w:rFonts w:ascii="Releway" w:hAnsi="Releway"/>
          <w:color w:val="000000" w:themeColor="text1"/>
          <w:sz w:val="20"/>
          <w:szCs w:val="20"/>
          <w:lang w:val="en-GB"/>
        </w:rPr>
        <w:t>2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 xml:space="preserve"> – Daily CH</w:t>
      </w:r>
      <w:r w:rsidRPr="003F2103">
        <w:rPr>
          <w:rFonts w:ascii="Releway" w:hAnsi="Releway"/>
          <w:color w:val="000000" w:themeColor="text1"/>
          <w:sz w:val="20"/>
          <w:szCs w:val="20"/>
          <w:vertAlign w:val="subscript"/>
          <w:lang w:val="en-GB"/>
        </w:rPr>
        <w:t>4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 xml:space="preserve"> production at </w:t>
      </w:r>
      <w:r w:rsidR="004843F6" w:rsidRPr="003F2103">
        <w:rPr>
          <w:rFonts w:ascii="Releway" w:hAnsi="Releway"/>
          <w:color w:val="000000" w:themeColor="text1"/>
          <w:sz w:val="20"/>
          <w:szCs w:val="20"/>
          <w:lang w:val="en-GB"/>
        </w:rPr>
        <w:t>(</w:t>
      </w:r>
      <w:r w:rsidR="007A1068" w:rsidRPr="003F2103">
        <w:rPr>
          <w:rFonts w:ascii="Releway" w:hAnsi="Releway"/>
          <w:color w:val="000000" w:themeColor="text1"/>
          <w:sz w:val="20"/>
          <w:szCs w:val="20"/>
          <w:lang w:val="en-GB"/>
        </w:rPr>
        <w:t>t</w:t>
      </w:r>
      <w:r w:rsidR="007A1068" w:rsidRPr="003F2103">
        <w:rPr>
          <w:rFonts w:ascii="Releway" w:hAnsi="Releway"/>
          <w:color w:val="000000" w:themeColor="text1"/>
          <w:sz w:val="20"/>
          <w:szCs w:val="20"/>
          <w:vertAlign w:val="subscript"/>
          <w:lang w:val="en-GB"/>
        </w:rPr>
        <w:t>b</w:t>
      </w:r>
      <w:r w:rsidR="004843F6" w:rsidRPr="003F2103">
        <w:rPr>
          <w:rFonts w:ascii="Releway" w:hAnsi="Releway"/>
          <w:color w:val="000000" w:themeColor="text1"/>
          <w:sz w:val="20"/>
          <w:szCs w:val="20"/>
          <w:lang w:val="en-GB"/>
        </w:rPr>
        <w:t>)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>.</w:t>
      </w:r>
    </w:p>
    <w:p w14:paraId="73F1CBA1" w14:textId="4A501336" w:rsidR="00A40531" w:rsidRPr="00974B02" w:rsidRDefault="00A40531">
      <w:pPr>
        <w:rPr>
          <w:rFonts w:ascii="Releway" w:hAnsi="Releway"/>
          <w:color w:val="000000" w:themeColor="text1"/>
          <w:sz w:val="24"/>
          <w:lang w:val="en-GB"/>
        </w:rPr>
      </w:pPr>
      <w:r w:rsidRPr="00974B02">
        <w:rPr>
          <w:rFonts w:ascii="Releway" w:hAnsi="Releway"/>
          <w:color w:val="000000" w:themeColor="text1"/>
          <w:sz w:val="24"/>
          <w:lang w:val="en-GB"/>
        </w:rPr>
        <w:br w:type="page"/>
      </w:r>
    </w:p>
    <w:p w14:paraId="7CFDD262" w14:textId="284A73FC" w:rsidR="00A40531" w:rsidRDefault="001A2702" w:rsidP="00FF2F98">
      <w:pPr>
        <w:jc w:val="both"/>
        <w:rPr>
          <w:rFonts w:ascii="Releway" w:hAnsi="Releway"/>
          <w:color w:val="000000" w:themeColor="text1"/>
          <w:sz w:val="24"/>
        </w:rPr>
      </w:pPr>
      <w:r w:rsidRPr="008B66A5">
        <w:rPr>
          <w:noProof/>
          <w:lang w:val="en-GB"/>
        </w:rPr>
        <w:lastRenderedPageBreak/>
        <w:t xml:space="preserve"> </w:t>
      </w:r>
      <w:r w:rsidRPr="001A2702">
        <w:rPr>
          <w:rFonts w:ascii="Releway" w:hAnsi="Releway"/>
          <w:noProof/>
          <w:color w:val="000000" w:themeColor="text1"/>
          <w:sz w:val="24"/>
        </w:rPr>
        <w:drawing>
          <wp:inline distT="0" distB="0" distL="0" distR="0" wp14:anchorId="69BEC21E" wp14:editId="46E772F4">
            <wp:extent cx="6120130" cy="3900805"/>
            <wp:effectExtent l="0" t="0" r="0" b="4445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900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C7887A" w14:textId="18EF0371" w:rsidR="00A40531" w:rsidRPr="003F2103" w:rsidRDefault="00A40531" w:rsidP="00A40531">
      <w:pPr>
        <w:jc w:val="center"/>
        <w:rPr>
          <w:rFonts w:ascii="Releway" w:hAnsi="Releway"/>
          <w:color w:val="000000" w:themeColor="text1"/>
          <w:sz w:val="20"/>
          <w:szCs w:val="20"/>
          <w:lang w:val="en-GB"/>
        </w:rPr>
      </w:pP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>Fig. S</w:t>
      </w:r>
      <w:r w:rsidR="00F13058" w:rsidRPr="003F2103">
        <w:rPr>
          <w:rFonts w:ascii="Releway" w:hAnsi="Releway"/>
          <w:color w:val="000000" w:themeColor="text1"/>
          <w:sz w:val="20"/>
          <w:szCs w:val="20"/>
          <w:lang w:val="en-GB"/>
        </w:rPr>
        <w:t>3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 xml:space="preserve"> – Daily CH</w:t>
      </w:r>
      <w:r w:rsidRPr="003F2103">
        <w:rPr>
          <w:rFonts w:ascii="Releway" w:hAnsi="Releway"/>
          <w:color w:val="000000" w:themeColor="text1"/>
          <w:sz w:val="20"/>
          <w:szCs w:val="20"/>
          <w:vertAlign w:val="subscript"/>
          <w:lang w:val="en-GB"/>
        </w:rPr>
        <w:t>4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 xml:space="preserve"> production at </w:t>
      </w:r>
      <w:r w:rsidR="004843F6" w:rsidRPr="003F2103">
        <w:rPr>
          <w:rFonts w:ascii="Releway" w:hAnsi="Releway"/>
          <w:color w:val="000000" w:themeColor="text1"/>
          <w:sz w:val="20"/>
          <w:szCs w:val="20"/>
          <w:lang w:val="en-GB"/>
        </w:rPr>
        <w:t>(</w:t>
      </w:r>
      <w:proofErr w:type="spellStart"/>
      <w:r w:rsidR="007A1068" w:rsidRPr="003F2103">
        <w:rPr>
          <w:rFonts w:ascii="Releway" w:hAnsi="Releway"/>
          <w:color w:val="000000" w:themeColor="text1"/>
          <w:sz w:val="20"/>
          <w:szCs w:val="20"/>
          <w:lang w:val="en-GB"/>
        </w:rPr>
        <w:t>t</w:t>
      </w:r>
      <w:r w:rsidR="007A1068" w:rsidRPr="003F2103">
        <w:rPr>
          <w:rFonts w:ascii="Releway" w:hAnsi="Releway"/>
          <w:color w:val="000000" w:themeColor="text1"/>
          <w:sz w:val="20"/>
          <w:szCs w:val="20"/>
          <w:vertAlign w:val="subscript"/>
          <w:lang w:val="en-GB"/>
        </w:rPr>
        <w:t>c</w:t>
      </w:r>
      <w:proofErr w:type="spellEnd"/>
      <w:r w:rsidR="004843F6" w:rsidRPr="003F2103">
        <w:rPr>
          <w:rFonts w:ascii="Releway" w:hAnsi="Releway"/>
          <w:color w:val="000000" w:themeColor="text1"/>
          <w:sz w:val="20"/>
          <w:szCs w:val="20"/>
          <w:lang w:val="en-GB"/>
        </w:rPr>
        <w:t>)</w:t>
      </w:r>
      <w:r w:rsidRPr="003F2103">
        <w:rPr>
          <w:rFonts w:ascii="Releway" w:hAnsi="Releway"/>
          <w:color w:val="000000" w:themeColor="text1"/>
          <w:sz w:val="20"/>
          <w:szCs w:val="20"/>
          <w:lang w:val="en-GB"/>
        </w:rPr>
        <w:t>.</w:t>
      </w:r>
    </w:p>
    <w:p w14:paraId="7292D410" w14:textId="0C0790EE" w:rsidR="00AB3133" w:rsidRPr="00974B02" w:rsidRDefault="00AB3133">
      <w:pPr>
        <w:rPr>
          <w:rFonts w:ascii="Releway" w:hAnsi="Releway"/>
          <w:color w:val="000000" w:themeColor="text1"/>
          <w:sz w:val="24"/>
          <w:lang w:val="en-GB"/>
        </w:rPr>
      </w:pPr>
    </w:p>
    <w:sectPr w:rsidR="00AB3133" w:rsidRPr="00974B0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eleway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B03"/>
    <w:rsid w:val="00021D3E"/>
    <w:rsid w:val="00100997"/>
    <w:rsid w:val="00151F80"/>
    <w:rsid w:val="0018387A"/>
    <w:rsid w:val="001A2702"/>
    <w:rsid w:val="001E32AF"/>
    <w:rsid w:val="002376AA"/>
    <w:rsid w:val="00256BEE"/>
    <w:rsid w:val="00262CF5"/>
    <w:rsid w:val="002905FF"/>
    <w:rsid w:val="002B416F"/>
    <w:rsid w:val="002D10D0"/>
    <w:rsid w:val="002F5576"/>
    <w:rsid w:val="003318D6"/>
    <w:rsid w:val="003F2103"/>
    <w:rsid w:val="00472D4D"/>
    <w:rsid w:val="004843F6"/>
    <w:rsid w:val="0049623F"/>
    <w:rsid w:val="005976AC"/>
    <w:rsid w:val="00630342"/>
    <w:rsid w:val="00655B66"/>
    <w:rsid w:val="0068687C"/>
    <w:rsid w:val="006B4D12"/>
    <w:rsid w:val="007532A7"/>
    <w:rsid w:val="0077577A"/>
    <w:rsid w:val="007A1068"/>
    <w:rsid w:val="007E7A77"/>
    <w:rsid w:val="0083514A"/>
    <w:rsid w:val="00835275"/>
    <w:rsid w:val="008354B7"/>
    <w:rsid w:val="008B66A5"/>
    <w:rsid w:val="008E5960"/>
    <w:rsid w:val="00931EB0"/>
    <w:rsid w:val="00940815"/>
    <w:rsid w:val="009410F1"/>
    <w:rsid w:val="00974B02"/>
    <w:rsid w:val="00977F56"/>
    <w:rsid w:val="009920C0"/>
    <w:rsid w:val="009A7E7D"/>
    <w:rsid w:val="009E1137"/>
    <w:rsid w:val="00A26FE2"/>
    <w:rsid w:val="00A40531"/>
    <w:rsid w:val="00AB3133"/>
    <w:rsid w:val="00AC47E3"/>
    <w:rsid w:val="00AD6095"/>
    <w:rsid w:val="00AE13F1"/>
    <w:rsid w:val="00B121D6"/>
    <w:rsid w:val="00C669D3"/>
    <w:rsid w:val="00C923CB"/>
    <w:rsid w:val="00C96C2B"/>
    <w:rsid w:val="00CE6527"/>
    <w:rsid w:val="00E2019B"/>
    <w:rsid w:val="00E76B03"/>
    <w:rsid w:val="00EA0420"/>
    <w:rsid w:val="00EF4DE5"/>
    <w:rsid w:val="00F13058"/>
    <w:rsid w:val="00F72B5E"/>
    <w:rsid w:val="00FC5B57"/>
    <w:rsid w:val="00FF2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79B0F8"/>
  <w15:chartTrackingRefBased/>
  <w15:docId w15:val="{8F56C76D-C27D-434C-921D-72A7AD8E9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B4D12"/>
    <w:pPr>
      <w:spacing w:after="0" w:line="240" w:lineRule="auto"/>
    </w:pPr>
    <w:rPr>
      <w:rFonts w:ascii="Times New Roman" w:eastAsiaTheme="minorEastAsia" w:hAnsi="Times New Roman"/>
      <w:sz w:val="20"/>
      <w:szCs w:val="20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B4D1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B66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66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826e3bd-b933-4c66-a8e7-55ed844c180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5FFB26A0F5C548A70A543C65746ED5" ma:contentTypeVersion="18" ma:contentTypeDescription="Create a new document." ma:contentTypeScope="" ma:versionID="b89216432496e765c83c18d485933438">
  <xsd:schema xmlns:xsd="http://www.w3.org/2001/XMLSchema" xmlns:xs="http://www.w3.org/2001/XMLSchema" xmlns:p="http://schemas.microsoft.com/office/2006/metadata/properties" xmlns:ns3="2826e3bd-b933-4c66-a8e7-55ed844c180c" xmlns:ns4="a31c09ac-1087-4e7d-a9b5-6d1e7760c976" targetNamespace="http://schemas.microsoft.com/office/2006/metadata/properties" ma:root="true" ma:fieldsID="acadc5b76be86435b53f247b23d45802" ns3:_="" ns4:_="">
    <xsd:import namespace="2826e3bd-b933-4c66-a8e7-55ed844c180c"/>
    <xsd:import namespace="a31c09ac-1087-4e7d-a9b5-6d1e7760c97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26e3bd-b933-4c66-a8e7-55ed844c18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1c09ac-1087-4e7d-a9b5-6d1e7760c97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C4004FE-3952-4705-979E-D590B4A52AD7}">
  <ds:schemaRefs>
    <ds:schemaRef ds:uri="http://schemas.microsoft.com/office/2006/metadata/properties"/>
    <ds:schemaRef ds:uri="http://schemas.microsoft.com/office/infopath/2007/PartnerControls"/>
    <ds:schemaRef ds:uri="2826e3bd-b933-4c66-a8e7-55ed844c180c"/>
  </ds:schemaRefs>
</ds:datastoreItem>
</file>

<file path=customXml/itemProps2.xml><?xml version="1.0" encoding="utf-8"?>
<ds:datastoreItem xmlns:ds="http://schemas.openxmlformats.org/officeDocument/2006/customXml" ds:itemID="{30D4DB61-E9EA-468A-B82F-4E724538DA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26e3bd-b933-4c66-a8e7-55ed844c180c"/>
    <ds:schemaRef ds:uri="a31c09ac-1087-4e7d-a9b5-6d1e7760c9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D417E1D-63BA-4FC9-9304-8518197CC20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Università di Bologna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Mancuso</dc:creator>
  <cp:keywords/>
  <dc:description/>
  <cp:lastModifiedBy>Gonzalo Agustin Martinez</cp:lastModifiedBy>
  <cp:revision>2</cp:revision>
  <dcterms:created xsi:type="dcterms:W3CDTF">2025-09-09T05:09:00Z</dcterms:created>
  <dcterms:modified xsi:type="dcterms:W3CDTF">2025-09-09T05:09:00Z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0x010100735FFB26A0F5C548A70A543C65746ED5</vt:lpwstr>
  </property>
</Properties>
</file>